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8BE5D" w14:textId="77777777" w:rsidR="00472B21" w:rsidRDefault="00472B21" w:rsidP="009206BA">
      <w:pPr>
        <w:spacing w:after="200"/>
        <w:ind w:firstLine="0"/>
        <w:jc w:val="center"/>
        <w:rPr>
          <w:b/>
          <w:bCs/>
        </w:rPr>
      </w:pPr>
    </w:p>
    <w:p w14:paraId="285BA152" w14:textId="2E2DEA9B" w:rsidR="00472B21" w:rsidRDefault="005B3C85" w:rsidP="00472B21">
      <w:pPr>
        <w:spacing w:after="200"/>
        <w:ind w:firstLine="0"/>
        <w:rPr>
          <w:b/>
          <w:bCs/>
        </w:rPr>
      </w:pPr>
      <w:r>
        <w:rPr>
          <w:noProof/>
        </w:rPr>
        <w:drawing>
          <wp:inline distT="0" distB="0" distL="0" distR="0" wp14:anchorId="2683FC2C" wp14:editId="5DAF6E78">
            <wp:extent cx="5760720" cy="79305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30515"/>
                    </a:xfrm>
                    <a:prstGeom prst="rect">
                      <a:avLst/>
                    </a:prstGeom>
                    <a:noFill/>
                    <a:ln>
                      <a:noFill/>
                    </a:ln>
                  </pic:spPr>
                </pic:pic>
              </a:graphicData>
            </a:graphic>
          </wp:inline>
        </w:drawing>
      </w:r>
    </w:p>
    <w:p w14:paraId="328DFD33" w14:textId="0C374C8C" w:rsidR="005B3C85" w:rsidRDefault="005B3C85" w:rsidP="00472B21">
      <w:pPr>
        <w:spacing w:after="200"/>
        <w:ind w:firstLine="0"/>
        <w:rPr>
          <w:b/>
          <w:bCs/>
        </w:rPr>
      </w:pPr>
    </w:p>
    <w:p w14:paraId="4080411F" w14:textId="241AD3B9" w:rsidR="005B3C85" w:rsidRDefault="005B3C85" w:rsidP="00472B21">
      <w:pPr>
        <w:spacing w:after="200"/>
        <w:ind w:firstLine="0"/>
        <w:rPr>
          <w:b/>
          <w:bCs/>
        </w:rPr>
      </w:pPr>
      <w:r>
        <w:rPr>
          <w:noProof/>
        </w:rPr>
        <w:lastRenderedPageBreak/>
        <w:drawing>
          <wp:inline distT="0" distB="0" distL="0" distR="0" wp14:anchorId="343925AB" wp14:editId="36C62947">
            <wp:extent cx="5760720" cy="79305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930515"/>
                    </a:xfrm>
                    <a:prstGeom prst="rect">
                      <a:avLst/>
                    </a:prstGeom>
                    <a:noFill/>
                    <a:ln>
                      <a:noFill/>
                    </a:ln>
                  </pic:spPr>
                </pic:pic>
              </a:graphicData>
            </a:graphic>
          </wp:inline>
        </w:drawing>
      </w:r>
    </w:p>
    <w:p w14:paraId="5E488EB8" w14:textId="404490D9" w:rsidR="0044158A" w:rsidRPr="00F76695" w:rsidRDefault="00D355E4" w:rsidP="00760285">
      <w:pPr>
        <w:pageBreakBefore/>
        <w:spacing w:after="200"/>
        <w:ind w:firstLine="0"/>
        <w:jc w:val="center"/>
        <w:rPr>
          <w:b/>
          <w:bCs/>
        </w:rPr>
      </w:pPr>
      <w:r>
        <w:rPr>
          <w:noProof/>
        </w:rPr>
        <w:lastRenderedPageBreak/>
        <w:drawing>
          <wp:inline distT="0" distB="0" distL="0" distR="0" wp14:anchorId="21759C64" wp14:editId="37FD6DB6">
            <wp:extent cx="4745990" cy="662511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0594" cy="6631537"/>
                    </a:xfrm>
                    <a:prstGeom prst="rect">
                      <a:avLst/>
                    </a:prstGeom>
                    <a:noFill/>
                    <a:ln>
                      <a:noFill/>
                    </a:ln>
                  </pic:spPr>
                </pic:pic>
              </a:graphicData>
            </a:graphic>
          </wp:inline>
        </w:drawing>
      </w:r>
    </w:p>
    <w:p w14:paraId="20981112" w14:textId="77777777" w:rsidR="00BE17B7" w:rsidRPr="000B1FD8" w:rsidRDefault="00BE17B7" w:rsidP="0044158A">
      <w:pPr>
        <w:pStyle w:val="1"/>
        <w:pageBreakBefore/>
        <w:rPr>
          <w:rStyle w:val="FontStyle16"/>
          <w:b/>
          <w:bCs w:val="0"/>
          <w:sz w:val="24"/>
          <w:szCs w:val="24"/>
        </w:rPr>
      </w:pPr>
      <w:r w:rsidRPr="000B1FD8">
        <w:rPr>
          <w:rStyle w:val="FontStyle16"/>
          <w:b/>
          <w:bCs w:val="0"/>
          <w:sz w:val="24"/>
          <w:szCs w:val="24"/>
        </w:rPr>
        <w:lastRenderedPageBreak/>
        <w:t>1 Цели освоения дисциплины</w:t>
      </w:r>
    </w:p>
    <w:p w14:paraId="04D3AC6B" w14:textId="77777777" w:rsidR="00472B21" w:rsidRPr="00472B21" w:rsidRDefault="00BE17B7" w:rsidP="0044158A">
      <w:pPr>
        <w:widowControl/>
        <w:autoSpaceDE/>
        <w:autoSpaceDN/>
        <w:adjustRightInd/>
        <w:ind w:firstLine="709"/>
        <w:rPr>
          <w:rStyle w:val="FontStyle16"/>
          <w:b w:val="0"/>
          <w:i/>
          <w:sz w:val="24"/>
          <w:szCs w:val="24"/>
        </w:rPr>
      </w:pPr>
      <w:r w:rsidRPr="000B1FD8">
        <w:rPr>
          <w:rStyle w:val="FontStyle16"/>
          <w:b w:val="0"/>
          <w:sz w:val="24"/>
          <w:szCs w:val="24"/>
        </w:rPr>
        <w:t>Цел</w:t>
      </w:r>
      <w:r w:rsidR="00472B21">
        <w:rPr>
          <w:rStyle w:val="FontStyle16"/>
          <w:b w:val="0"/>
          <w:sz w:val="24"/>
          <w:szCs w:val="24"/>
        </w:rPr>
        <w:t>и</w:t>
      </w:r>
      <w:r w:rsidR="000B1FD8">
        <w:rPr>
          <w:rStyle w:val="FontStyle16"/>
          <w:b w:val="0"/>
          <w:sz w:val="24"/>
          <w:szCs w:val="24"/>
        </w:rPr>
        <w:t xml:space="preserve"> освоения дисциплины </w:t>
      </w:r>
      <w:r w:rsidR="000B1FD8" w:rsidRPr="00605A9E">
        <w:rPr>
          <w:rStyle w:val="FontStyle16"/>
          <w:b w:val="0"/>
          <w:sz w:val="24"/>
          <w:szCs w:val="24"/>
        </w:rPr>
        <w:t>«</w:t>
      </w:r>
      <w:r w:rsidR="00605A9E" w:rsidRPr="00472B21">
        <w:rPr>
          <w:b/>
          <w:i/>
          <w:color w:val="000000"/>
        </w:rPr>
        <w:t>Технологии взаимодействия органов государственной власти и местного самоуправления с общественными и коммерческими организациями</w:t>
      </w:r>
      <w:r w:rsidR="000A45EA" w:rsidRPr="00472B21">
        <w:rPr>
          <w:rStyle w:val="FontStyle16"/>
          <w:b w:val="0"/>
          <w:i/>
          <w:sz w:val="24"/>
          <w:szCs w:val="24"/>
        </w:rPr>
        <w:t xml:space="preserve">» </w:t>
      </w:r>
    </w:p>
    <w:p w14:paraId="7E5CC59D" w14:textId="77777777" w:rsidR="007A466F" w:rsidRPr="007A466F" w:rsidRDefault="007A466F" w:rsidP="00FC58A6">
      <w:pPr>
        <w:pStyle w:val="aa"/>
        <w:numPr>
          <w:ilvl w:val="0"/>
          <w:numId w:val="17"/>
        </w:numPr>
        <w:ind w:left="0" w:firstLine="227"/>
      </w:pPr>
      <w:r w:rsidRPr="007A466F">
        <w:t>углубленное изучение теоретических основ и практических навыков в области управления те</w:t>
      </w:r>
      <w:r w:rsidRPr="007A466F">
        <w:rPr>
          <w:color w:val="000000"/>
        </w:rPr>
        <w:t xml:space="preserve">хнологиями взаимодействия органов государственной власти и местного самоуправления с общественными и коммерческими организациями; </w:t>
      </w:r>
    </w:p>
    <w:p w14:paraId="13114975" w14:textId="77777777" w:rsidR="007A466F" w:rsidRPr="007A466F" w:rsidRDefault="007A466F" w:rsidP="00FC58A6">
      <w:pPr>
        <w:pStyle w:val="aa"/>
        <w:numPr>
          <w:ilvl w:val="0"/>
          <w:numId w:val="17"/>
        </w:numPr>
        <w:ind w:left="0" w:firstLine="227"/>
      </w:pPr>
      <w:r w:rsidRPr="007A466F">
        <w:rPr>
          <w:bCs/>
        </w:rPr>
        <w:t>формирование навыков готовности к критическому осмыслению явлений политической, экономической и социальной жизни, способность к обобщению, анализу, восприятию информации, постановке цели и выбору путей ее достижения</w:t>
      </w:r>
      <w:r w:rsidRPr="007A466F">
        <w:rPr>
          <w:color w:val="000000"/>
        </w:rPr>
        <w:t xml:space="preserve">, </w:t>
      </w:r>
      <w:r w:rsidRPr="007A466F">
        <w:t xml:space="preserve">освоение базовых принципов управления связями с общественностью и построения системы управления связями с общественностью; </w:t>
      </w:r>
    </w:p>
    <w:p w14:paraId="27CE27AC" w14:textId="77777777" w:rsidR="007A466F" w:rsidRPr="007A466F" w:rsidRDefault="007A466F" w:rsidP="00FC58A6">
      <w:pPr>
        <w:pStyle w:val="aa"/>
        <w:numPr>
          <w:ilvl w:val="0"/>
          <w:numId w:val="17"/>
        </w:numPr>
        <w:ind w:left="0" w:firstLine="227"/>
      </w:pPr>
      <w:r w:rsidRPr="007A466F">
        <w:t xml:space="preserve">формирование способностей </w:t>
      </w:r>
      <w:r w:rsidRPr="007A466F">
        <w:rPr>
          <w:bCs/>
        </w:rPr>
        <w:t xml:space="preserve">к участию в организации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 </w:t>
      </w:r>
    </w:p>
    <w:p w14:paraId="3D5005F1" w14:textId="77777777" w:rsidR="007A466F" w:rsidRPr="007A466F" w:rsidRDefault="007A466F" w:rsidP="00FC58A6">
      <w:pPr>
        <w:pStyle w:val="aa"/>
        <w:numPr>
          <w:ilvl w:val="0"/>
          <w:numId w:val="17"/>
        </w:numPr>
        <w:ind w:left="0" w:firstLine="227"/>
      </w:pPr>
      <w:r w:rsidRPr="007A466F">
        <w:t xml:space="preserve">формирование способности к организации и расширению социальных баз целевых       аудиторий для реализации интересов органов государственной власти и МСУ, общественных, профессиональных, творческих и коммерческих организаций; </w:t>
      </w:r>
    </w:p>
    <w:p w14:paraId="22F1D1B9" w14:textId="2AD4B5D2" w:rsidR="007A466F" w:rsidRPr="007A466F" w:rsidRDefault="007A466F" w:rsidP="00FC58A6">
      <w:pPr>
        <w:pStyle w:val="aa"/>
        <w:numPr>
          <w:ilvl w:val="0"/>
          <w:numId w:val="17"/>
        </w:numPr>
        <w:ind w:left="0" w:firstLine="227"/>
      </w:pPr>
      <w:r w:rsidRPr="007A466F">
        <w:rPr>
          <w:bCs/>
          <w:iCs/>
        </w:rPr>
        <w:t>формирование навыков администрирования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p>
    <w:p w14:paraId="5D2687CF" w14:textId="77777777" w:rsidR="000A2D82" w:rsidRPr="000A2D82" w:rsidRDefault="000A2D82" w:rsidP="000A2D82">
      <w:pPr>
        <w:ind w:left="720" w:firstLine="0"/>
        <w:rPr>
          <w:bCs/>
        </w:rPr>
      </w:pPr>
    </w:p>
    <w:p w14:paraId="2A34F188" w14:textId="77777777" w:rsidR="00BE17B7" w:rsidRPr="000A45EA" w:rsidRDefault="000A45EA" w:rsidP="000A45EA">
      <w:pPr>
        <w:rPr>
          <w:rStyle w:val="FontStyle21"/>
          <w:b/>
          <w:sz w:val="24"/>
          <w:szCs w:val="24"/>
        </w:rPr>
      </w:pPr>
      <w:r>
        <w:rPr>
          <w:rStyle w:val="FontStyle21"/>
          <w:b/>
          <w:sz w:val="24"/>
          <w:szCs w:val="24"/>
        </w:rPr>
        <w:t xml:space="preserve">2 Место дисциплины </w:t>
      </w:r>
      <w:r w:rsidR="00BE17B7" w:rsidRPr="000A45EA">
        <w:rPr>
          <w:rStyle w:val="FontStyle21"/>
          <w:b/>
          <w:sz w:val="24"/>
          <w:szCs w:val="24"/>
        </w:rPr>
        <w:t xml:space="preserve">в структуре образовательной программы </w:t>
      </w:r>
      <w:r w:rsidR="00BE17B7" w:rsidRPr="000A45EA">
        <w:rPr>
          <w:rStyle w:val="FontStyle21"/>
          <w:b/>
          <w:sz w:val="24"/>
          <w:szCs w:val="24"/>
        </w:rPr>
        <w:br/>
        <w:t>подготовки б</w:t>
      </w:r>
      <w:r>
        <w:rPr>
          <w:rStyle w:val="FontStyle21"/>
          <w:b/>
          <w:sz w:val="24"/>
          <w:szCs w:val="24"/>
        </w:rPr>
        <w:t xml:space="preserve">акалавра </w:t>
      </w:r>
    </w:p>
    <w:p w14:paraId="4C22C65F" w14:textId="15BF62FA" w:rsidR="008D353A" w:rsidRDefault="000A45EA" w:rsidP="008D353A">
      <w:pPr>
        <w:pStyle w:val="Style3"/>
        <w:widowControl/>
        <w:ind w:firstLine="720"/>
        <w:jc w:val="both"/>
      </w:pPr>
      <w:r w:rsidRPr="001725CC">
        <w:t xml:space="preserve">Дисциплина </w:t>
      </w:r>
      <w:r w:rsidR="00B663B7">
        <w:rPr>
          <w:rStyle w:val="FontStyle16"/>
          <w:b w:val="0"/>
          <w:sz w:val="24"/>
          <w:szCs w:val="24"/>
        </w:rPr>
        <w:t>«</w:t>
      </w:r>
      <w:r w:rsidR="00605A9E" w:rsidRPr="00605A9E">
        <w:rPr>
          <w:color w:val="000000"/>
        </w:rPr>
        <w:t xml:space="preserve">Технологии взаимодействия органов государственной власти и местного самоуправления с общественными и коммерческими </w:t>
      </w:r>
      <w:r w:rsidR="008D353A" w:rsidRPr="00605A9E">
        <w:rPr>
          <w:color w:val="000000"/>
        </w:rPr>
        <w:t>организациями</w:t>
      </w:r>
      <w:r w:rsidR="008D353A">
        <w:rPr>
          <w:rStyle w:val="FontStyle16"/>
          <w:b w:val="0"/>
          <w:sz w:val="24"/>
          <w:szCs w:val="24"/>
        </w:rPr>
        <w:t xml:space="preserve">» </w:t>
      </w:r>
      <w:r w:rsidR="008D353A" w:rsidRPr="001725CC">
        <w:t>изучается</w:t>
      </w:r>
      <w:r>
        <w:t xml:space="preserve"> в </w:t>
      </w:r>
      <w:r w:rsidR="00605A9E">
        <w:t>блоке 1 (Б1.Б</w:t>
      </w:r>
      <w:r w:rsidR="00E6776D">
        <w:t>.</w:t>
      </w:r>
      <w:r w:rsidR="00605A9E">
        <w:t>29</w:t>
      </w:r>
      <w:r>
        <w:t>)</w:t>
      </w:r>
      <w:r w:rsidR="008D353A">
        <w:t xml:space="preserve"> входит в базовую часть блока</w:t>
      </w:r>
      <w:r w:rsidR="00AD1829">
        <w:t xml:space="preserve"> 1</w:t>
      </w:r>
      <w:r w:rsidR="008D353A">
        <w:t xml:space="preserve"> образовательной программы по направлению подготовки 41.03.06 «Публичная политика и социальные науки».</w:t>
      </w:r>
    </w:p>
    <w:p w14:paraId="71BCBF5E" w14:textId="77777777" w:rsidR="007A466F" w:rsidRPr="007A466F" w:rsidRDefault="007A466F" w:rsidP="007A466F">
      <w:pPr>
        <w:suppressAutoHyphens/>
        <w:autoSpaceDE/>
        <w:autoSpaceDN/>
        <w:adjustRightInd/>
        <w:ind w:firstLine="709"/>
        <w:rPr>
          <w:rFonts w:eastAsia="SimSun" w:cs="Mangal"/>
          <w:color w:val="000000"/>
          <w:kern w:val="1"/>
          <w:lang w:eastAsia="hi-IN" w:bidi="hi-IN"/>
        </w:rPr>
      </w:pPr>
      <w:r w:rsidRPr="007A466F">
        <w:rPr>
          <w:rFonts w:eastAsia="SimSun" w:cs="Mangal"/>
          <w:b/>
          <w:color w:val="000000"/>
          <w:kern w:val="1"/>
          <w:lang w:eastAsia="hi-IN" w:bidi="hi-IN"/>
        </w:rPr>
        <w:t>Изучение дисциплины</w:t>
      </w:r>
      <w:r w:rsidRPr="007A466F">
        <w:rPr>
          <w:rFonts w:eastAsia="SimSun" w:cs="Mangal"/>
          <w:color w:val="000000"/>
          <w:kern w:val="1"/>
          <w:lang w:eastAsia="hi-IN" w:bidi="hi-IN"/>
        </w:rPr>
        <w:t xml:space="preserve"> </w:t>
      </w:r>
      <w:bookmarkStart w:id="0" w:name="_Hlk51927168"/>
      <w:r w:rsidRPr="007A466F">
        <w:rPr>
          <w:rFonts w:eastAsia="SimSun" w:cs="Mangal"/>
          <w:color w:val="000000"/>
          <w:kern w:val="1"/>
          <w:lang w:eastAsia="hi-IN" w:bidi="hi-IN"/>
        </w:rPr>
        <w:t>базируется на знаниях, полученных в ходе изучения дисциплины «Основы государственного и муниципального управления», «Основы интегрированных коммуникаций»</w:t>
      </w:r>
    </w:p>
    <w:bookmarkEnd w:id="0"/>
    <w:p w14:paraId="281AF213" w14:textId="71065C0D" w:rsidR="000A45EA" w:rsidRPr="007A466F" w:rsidRDefault="007A466F" w:rsidP="007A466F">
      <w:pPr>
        <w:pStyle w:val="Style3"/>
        <w:widowControl/>
        <w:ind w:firstLine="709"/>
        <w:jc w:val="both"/>
      </w:pPr>
      <w:r w:rsidRPr="007A466F">
        <w:rPr>
          <w:rFonts w:eastAsia="SimSun" w:cs="Mangal"/>
          <w:b/>
          <w:color w:val="000000"/>
          <w:kern w:val="1"/>
          <w:lang w:eastAsia="hi-IN" w:bidi="hi-IN"/>
        </w:rPr>
        <w:t>Знания и умения,</w:t>
      </w:r>
      <w:r w:rsidRPr="007A466F">
        <w:rPr>
          <w:rFonts w:eastAsia="SimSun" w:cs="Mangal"/>
          <w:color w:val="000000"/>
          <w:kern w:val="1"/>
          <w:lang w:eastAsia="hi-IN" w:bidi="hi-IN"/>
        </w:rPr>
        <w:t xml:space="preserve"> полученные в процессе изучения дисциплины необходимы при изучении дисциплины «</w:t>
      </w:r>
      <w:r w:rsidRPr="007A466F">
        <w:rPr>
          <w:rFonts w:eastAsia="SimSun"/>
          <w:kern w:val="1"/>
          <w:lang w:eastAsia="hi-IN" w:bidi="hi-IN"/>
        </w:rPr>
        <w:t xml:space="preserve">Современные PR-технологии в СМИ», </w:t>
      </w:r>
      <w:r w:rsidRPr="007A466F">
        <w:rPr>
          <w:rFonts w:eastAsia="SimSun" w:cs="Mangal"/>
          <w:kern w:val="1"/>
          <w:lang w:eastAsia="hi-IN" w:bidi="hi-IN"/>
        </w:rPr>
        <w:t>«Технологии организации проведения публичных и научных мероприятий», «Основы дипломатии», и для успешного прохождения преддипломной практики и сдачи государственного экзамена</w:t>
      </w:r>
    </w:p>
    <w:p w14:paraId="2CC587C3" w14:textId="77777777" w:rsidR="008D353A" w:rsidRDefault="008D353A" w:rsidP="000A45EA">
      <w:pPr>
        <w:pStyle w:val="Style3"/>
        <w:widowControl/>
        <w:ind w:firstLine="720"/>
        <w:jc w:val="both"/>
      </w:pPr>
    </w:p>
    <w:p w14:paraId="30F61AE8" w14:textId="6A7A36F8" w:rsidR="008D353A" w:rsidRPr="006A6E7C" w:rsidRDefault="008D353A" w:rsidP="00FC58A6">
      <w:pPr>
        <w:keepNext/>
        <w:numPr>
          <w:ilvl w:val="0"/>
          <w:numId w:val="1"/>
        </w:numPr>
        <w:autoSpaceDE/>
        <w:autoSpaceDN/>
        <w:adjustRightInd/>
        <w:outlineLvl w:val="0"/>
        <w:rPr>
          <w:b/>
          <w:iCs/>
          <w:lang w:eastAsia="ar-SA"/>
        </w:rPr>
      </w:pPr>
      <w:r w:rsidRPr="006A6E7C">
        <w:rPr>
          <w:b/>
          <w:iCs/>
          <w:lang w:eastAsia="ar-SA"/>
        </w:rPr>
        <w:t xml:space="preserve">Компетенции обучающегося, формируемые в результате освоения </w:t>
      </w:r>
      <w:r w:rsidRPr="006A6E7C">
        <w:rPr>
          <w:b/>
          <w:iCs/>
          <w:lang w:eastAsia="ar-SA"/>
        </w:rPr>
        <w:br/>
      </w:r>
      <w:r w:rsidR="007A466F" w:rsidRPr="006A6E7C">
        <w:rPr>
          <w:b/>
          <w:iCs/>
          <w:lang w:eastAsia="ar-SA"/>
        </w:rPr>
        <w:t>дисциплины</w:t>
      </w:r>
      <w:r w:rsidRPr="006A6E7C">
        <w:rPr>
          <w:b/>
          <w:iCs/>
          <w:lang w:eastAsia="ar-SA"/>
        </w:rPr>
        <w:t xml:space="preserve"> планируемые результаты обучения</w:t>
      </w:r>
    </w:p>
    <w:p w14:paraId="6C7312AA" w14:textId="77777777" w:rsidR="008D353A" w:rsidRPr="0016484C" w:rsidRDefault="008D353A" w:rsidP="00D814D1">
      <w:pPr>
        <w:ind w:firstLine="0"/>
        <w:rPr>
          <w:bCs/>
          <w:lang w:eastAsia="ar-SA"/>
        </w:rPr>
      </w:pPr>
    </w:p>
    <w:p w14:paraId="15A0028A" w14:textId="77777777" w:rsidR="008D353A" w:rsidRDefault="008D353A" w:rsidP="008D353A">
      <w:pPr>
        <w:tabs>
          <w:tab w:val="left" w:pos="851"/>
        </w:tabs>
        <w:rPr>
          <w:rStyle w:val="FontStyle16"/>
          <w:b w:val="0"/>
          <w:sz w:val="24"/>
          <w:szCs w:val="24"/>
        </w:rPr>
      </w:pPr>
      <w:r w:rsidRPr="008D353A">
        <w:rPr>
          <w:rStyle w:val="FontStyle16"/>
          <w:b w:val="0"/>
          <w:sz w:val="24"/>
          <w:szCs w:val="24"/>
        </w:rPr>
        <w:t>В результате освоения дисциплины «</w:t>
      </w:r>
      <w:r w:rsidRPr="008D353A">
        <w:rPr>
          <w:b/>
          <w:i/>
          <w:color w:val="000000"/>
        </w:rPr>
        <w:t>Технологии взаимодействия органов государственной власти и местного самоуправления с общественными и коммерческими организациями</w:t>
      </w:r>
      <w:r w:rsidRPr="008D353A">
        <w:rPr>
          <w:rStyle w:val="FontStyle16"/>
          <w:b w:val="0"/>
          <w:i/>
          <w:sz w:val="24"/>
          <w:szCs w:val="24"/>
        </w:rPr>
        <w:t>»</w:t>
      </w:r>
      <w:r w:rsidRPr="008D353A">
        <w:rPr>
          <w:rStyle w:val="FontStyle16"/>
          <w:b w:val="0"/>
          <w:sz w:val="24"/>
          <w:szCs w:val="24"/>
        </w:rPr>
        <w:t xml:space="preserve"> обучающийся должен обладать следующими компетенциями:</w:t>
      </w:r>
    </w:p>
    <w:p w14:paraId="368E287F" w14:textId="77777777" w:rsidR="008D353A" w:rsidRDefault="008D353A" w:rsidP="008D353A">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29"/>
        <w:gridCol w:w="7603"/>
      </w:tblGrid>
      <w:tr w:rsidR="008D353A" w:rsidRPr="0029268F" w14:paraId="355F8886" w14:textId="77777777" w:rsidTr="00D814D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6B46B1A" w14:textId="77777777" w:rsidR="008D353A" w:rsidRPr="0029268F" w:rsidRDefault="008D353A" w:rsidP="00D814D1">
            <w:pPr>
              <w:ind w:firstLine="0"/>
              <w:jc w:val="center"/>
            </w:pPr>
            <w:r w:rsidRPr="0029268F">
              <w:t xml:space="preserve">Структурный </w:t>
            </w:r>
            <w:r w:rsidRPr="0029268F">
              <w:br/>
              <w:t xml:space="preserve">элемент </w:t>
            </w:r>
            <w:r w:rsidRPr="0029268F">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27D8B8D" w14:textId="77777777" w:rsidR="008D353A" w:rsidRPr="0029268F" w:rsidRDefault="008D353A" w:rsidP="00D814D1">
            <w:pPr>
              <w:ind w:firstLine="0"/>
              <w:jc w:val="center"/>
            </w:pPr>
            <w:r w:rsidRPr="0029268F">
              <w:rPr>
                <w:bCs/>
              </w:rPr>
              <w:t xml:space="preserve">Планируемые результаты обучения </w:t>
            </w:r>
          </w:p>
        </w:tc>
      </w:tr>
      <w:tr w:rsidR="008D353A" w:rsidRPr="0029268F" w14:paraId="3FEF0856" w14:textId="77777777" w:rsidTr="00D814D1">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D055087" w14:textId="77777777" w:rsidR="008D353A" w:rsidRPr="00ED6F55" w:rsidRDefault="008D353A" w:rsidP="00D814D1">
            <w:pPr>
              <w:ind w:firstLine="0"/>
              <w:rPr>
                <w:b/>
              </w:rPr>
            </w:pPr>
            <w:r w:rsidRPr="00ED6F55">
              <w:rPr>
                <w:b/>
              </w:rPr>
              <w:t>ОК-</w:t>
            </w:r>
            <w:r>
              <w:rPr>
                <w:b/>
              </w:rPr>
              <w:t>1:</w:t>
            </w:r>
            <w:r w:rsidR="00191FA3" w:rsidRPr="00914105">
              <w:rPr>
                <w:b/>
                <w:sz w:val="22"/>
              </w:rPr>
              <w:t xml:space="preserve"> готовностью к критическому осмыслению явлений политической, экономической и социальной жизни, способность к обобщению, анализу, восприятию информации, постановке цели и выбору путей ее достижения</w:t>
            </w:r>
          </w:p>
        </w:tc>
      </w:tr>
      <w:tr w:rsidR="008D353A" w:rsidRPr="0029268F" w14:paraId="53C37D69"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01F950C" w14:textId="77777777" w:rsidR="008D353A" w:rsidRPr="0029268F" w:rsidRDefault="008D353A" w:rsidP="00D814D1">
            <w:pPr>
              <w:ind w:firstLine="0"/>
              <w:jc w:val="left"/>
            </w:pPr>
            <w:r w:rsidRPr="0029268F">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B4F4C52" w14:textId="77777777" w:rsidR="007A466F" w:rsidRPr="006F3BEA" w:rsidRDefault="007A466F" w:rsidP="00FC58A6">
            <w:pPr>
              <w:numPr>
                <w:ilvl w:val="0"/>
                <w:numId w:val="18"/>
              </w:numPr>
              <w:suppressAutoHyphens/>
              <w:autoSpaceDE/>
              <w:autoSpaceDN/>
              <w:adjustRightInd/>
              <w:ind w:left="227" w:hanging="227"/>
            </w:pPr>
            <w:r w:rsidRPr="006F3BEA">
              <w:rPr>
                <w:sz w:val="22"/>
                <w:szCs w:val="22"/>
              </w:rPr>
              <w:t xml:space="preserve">разнообразные направления, теория и методы явлений политической, </w:t>
            </w:r>
            <w:r w:rsidRPr="006F3BEA">
              <w:rPr>
                <w:sz w:val="22"/>
                <w:szCs w:val="22"/>
              </w:rPr>
              <w:lastRenderedPageBreak/>
              <w:t>экономической и социальной жизни</w:t>
            </w:r>
          </w:p>
          <w:p w14:paraId="5C2FCDF0" w14:textId="77777777" w:rsidR="007A466F" w:rsidRPr="006F3BEA" w:rsidRDefault="007A466F" w:rsidP="00FC58A6">
            <w:pPr>
              <w:numPr>
                <w:ilvl w:val="0"/>
                <w:numId w:val="18"/>
              </w:numPr>
              <w:suppressAutoHyphens/>
              <w:autoSpaceDE/>
              <w:autoSpaceDN/>
              <w:adjustRightInd/>
              <w:ind w:left="227" w:hanging="227"/>
            </w:pPr>
            <w:r w:rsidRPr="006F3BEA">
              <w:rPr>
                <w:sz w:val="22"/>
                <w:szCs w:val="22"/>
              </w:rPr>
              <w:t>правовые нормы действующего законодательства, регулирующие взаимодействия органов государственной власти и МСУ с общественными и коммерческими организациями</w:t>
            </w:r>
          </w:p>
          <w:p w14:paraId="30FC5C9C" w14:textId="77777777" w:rsidR="007A466F" w:rsidRPr="006F3BEA" w:rsidRDefault="007A466F" w:rsidP="00FC58A6">
            <w:pPr>
              <w:numPr>
                <w:ilvl w:val="0"/>
                <w:numId w:val="18"/>
              </w:numPr>
              <w:suppressAutoHyphens/>
              <w:autoSpaceDE/>
              <w:autoSpaceDN/>
              <w:adjustRightInd/>
              <w:ind w:left="227" w:hanging="227"/>
            </w:pPr>
            <w:r w:rsidRPr="006F3BEA">
              <w:rPr>
                <w:sz w:val="22"/>
                <w:szCs w:val="22"/>
              </w:rPr>
              <w:t>основные методы, способы и средства получения, хранения, переработки информации и ее использования для постановки важных общественных проблем и решения значимых задач</w:t>
            </w:r>
          </w:p>
          <w:p w14:paraId="4BAD55DB" w14:textId="7DF39F1C" w:rsidR="008D353A" w:rsidRPr="007A466F" w:rsidRDefault="007A466F" w:rsidP="00FC58A6">
            <w:pPr>
              <w:numPr>
                <w:ilvl w:val="0"/>
                <w:numId w:val="18"/>
              </w:numPr>
              <w:suppressAutoHyphens/>
              <w:autoSpaceDE/>
              <w:autoSpaceDN/>
              <w:adjustRightInd/>
              <w:ind w:left="227" w:hanging="227"/>
            </w:pPr>
            <w:r w:rsidRPr="006F3BEA">
              <w:rPr>
                <w:sz w:val="22"/>
                <w:szCs w:val="22"/>
              </w:rPr>
              <w:t>принципы и методы анализа, систематизации и обработки информации из различных областей знания, соотносящихся с избранной специальност</w:t>
            </w:r>
            <w:r w:rsidRPr="001076A2">
              <w:rPr>
                <w:color w:val="FF0000"/>
                <w:sz w:val="22"/>
                <w:szCs w:val="22"/>
              </w:rPr>
              <w:t>ью</w:t>
            </w:r>
          </w:p>
        </w:tc>
      </w:tr>
      <w:tr w:rsidR="008D353A" w:rsidRPr="0029268F" w14:paraId="47EF9225"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DAF1098" w14:textId="77777777" w:rsidR="008D353A" w:rsidRPr="0029268F" w:rsidRDefault="008D353A" w:rsidP="00D814D1">
            <w:pPr>
              <w:ind w:firstLine="0"/>
              <w:jc w:val="left"/>
            </w:pPr>
            <w:r w:rsidRPr="0029268F">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BD0EC5F" w14:textId="77777777" w:rsidR="007A466F" w:rsidRPr="006F3BEA"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анализировать механизмы взаимодействия органов государственной власти и МСУ с общественными и коммерческими организациями</w:t>
            </w:r>
          </w:p>
          <w:p w14:paraId="6908C277" w14:textId="77777777" w:rsidR="007A466F" w:rsidRPr="006F3BEA"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осуществлять корректный выбор методов и методик для реализации конкретной задачи;</w:t>
            </w:r>
          </w:p>
          <w:p w14:paraId="101933CA" w14:textId="77777777" w:rsidR="007A466F"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использовать отдельные положения и понятия науки для обобщения, анализа информации, постановки цели и выбора путей ее достижени</w:t>
            </w:r>
            <w:r>
              <w:rPr>
                <w:bCs/>
                <w:color w:val="000000"/>
                <w:sz w:val="22"/>
                <w:szCs w:val="22"/>
              </w:rPr>
              <w:t>я</w:t>
            </w:r>
          </w:p>
          <w:p w14:paraId="528EB62C" w14:textId="501EC256" w:rsidR="008D353A" w:rsidRPr="007A466F"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обобщать, анализировать, критически осмысливать, систематизировать, прогнозировать резуль</w:t>
            </w:r>
            <w:r w:rsidRPr="00501905">
              <w:rPr>
                <w:bCs/>
                <w:color w:val="FF0000"/>
                <w:sz w:val="22"/>
                <w:szCs w:val="22"/>
              </w:rPr>
              <w:t>тат</w:t>
            </w:r>
          </w:p>
        </w:tc>
      </w:tr>
      <w:tr w:rsidR="008D353A" w:rsidRPr="0029268F" w14:paraId="7C920950"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CC67F51" w14:textId="77777777" w:rsidR="008D353A" w:rsidRPr="0029268F" w:rsidRDefault="008D353A" w:rsidP="00D814D1">
            <w:pPr>
              <w:ind w:firstLine="0"/>
              <w:jc w:val="left"/>
            </w:pPr>
            <w:r w:rsidRPr="0029268F">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5B6290A" w14:textId="77777777" w:rsidR="007A466F" w:rsidRPr="006F3BEA" w:rsidRDefault="007A466F" w:rsidP="00FC58A6">
            <w:pPr>
              <w:numPr>
                <w:ilvl w:val="0"/>
                <w:numId w:val="18"/>
              </w:numPr>
              <w:suppressAutoHyphens/>
              <w:autoSpaceDE/>
              <w:autoSpaceDN/>
              <w:adjustRightInd/>
              <w:ind w:left="227" w:hanging="227"/>
              <w:rPr>
                <w:bCs/>
                <w:color w:val="000000"/>
              </w:rPr>
            </w:pPr>
            <w:r w:rsidRPr="006F3BEA">
              <w:rPr>
                <w:bCs/>
                <w:color w:val="000000"/>
                <w:sz w:val="22"/>
                <w:szCs w:val="22"/>
              </w:rPr>
              <w:t>навыками систематизации общественно политических явлений и процессов</w:t>
            </w:r>
          </w:p>
          <w:p w14:paraId="3720B379" w14:textId="38BB0946" w:rsidR="008D353A" w:rsidRPr="007A466F" w:rsidRDefault="007A466F" w:rsidP="00FC58A6">
            <w:pPr>
              <w:numPr>
                <w:ilvl w:val="0"/>
                <w:numId w:val="18"/>
              </w:numPr>
              <w:suppressAutoHyphens/>
              <w:autoSpaceDE/>
              <w:autoSpaceDN/>
              <w:adjustRightInd/>
              <w:ind w:left="227" w:hanging="227"/>
              <w:rPr>
                <w:b/>
                <w:color w:val="000000"/>
              </w:rPr>
            </w:pPr>
            <w:r w:rsidRPr="006F3BEA">
              <w:rPr>
                <w:bCs/>
                <w:color w:val="000000"/>
                <w:sz w:val="22"/>
                <w:szCs w:val="22"/>
              </w:rPr>
              <w:t>способностью к обобщению, анализу, критическому осмыслению, систематизации, прогнозированию, принципами постановки целей и выбора путей их достижен</w:t>
            </w:r>
            <w:r w:rsidRPr="00501905">
              <w:rPr>
                <w:bCs/>
                <w:color w:val="FF0000"/>
                <w:sz w:val="22"/>
                <w:szCs w:val="22"/>
              </w:rPr>
              <w:t>ия</w:t>
            </w:r>
          </w:p>
        </w:tc>
      </w:tr>
      <w:tr w:rsidR="008D353A" w:rsidRPr="0029268F" w14:paraId="7CAB579B" w14:textId="77777777" w:rsidTr="00D814D1">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97C3289" w14:textId="77777777" w:rsidR="008D353A" w:rsidRPr="009634F7" w:rsidRDefault="008D353A" w:rsidP="00D814D1">
            <w:pPr>
              <w:pStyle w:val="aa"/>
              <w:ind w:left="0" w:firstLine="0"/>
              <w:rPr>
                <w:b/>
              </w:rPr>
            </w:pPr>
            <w:r>
              <w:rPr>
                <w:b/>
              </w:rPr>
              <w:t>ПК-</w:t>
            </w:r>
            <w:r w:rsidR="00191FA3">
              <w:rPr>
                <w:b/>
              </w:rPr>
              <w:t>1:</w:t>
            </w:r>
            <w:r w:rsidR="00191FA3" w:rsidRPr="005218EF">
              <w:rPr>
                <w:b/>
              </w:rPr>
              <w:t xml:space="preserve"> способностью к участию в организации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p>
        </w:tc>
      </w:tr>
      <w:tr w:rsidR="00191FA3" w:rsidRPr="0029268F" w14:paraId="7D81635A"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44CCB18" w14:textId="77777777" w:rsidR="00191FA3" w:rsidRPr="0029268F" w:rsidRDefault="00191FA3" w:rsidP="00191FA3">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3E05232" w14:textId="77777777" w:rsidR="007A466F" w:rsidRPr="006F3BEA" w:rsidRDefault="007A466F" w:rsidP="00FC58A6">
            <w:pPr>
              <w:numPr>
                <w:ilvl w:val="0"/>
                <w:numId w:val="18"/>
              </w:numPr>
              <w:suppressAutoHyphens/>
              <w:autoSpaceDE/>
              <w:autoSpaceDN/>
              <w:adjustRightInd/>
              <w:ind w:left="227" w:hanging="227"/>
              <w:rPr>
                <w:i/>
              </w:rPr>
            </w:pPr>
            <w:r w:rsidRPr="006F3BEA">
              <w:rPr>
                <w:sz w:val="22"/>
                <w:szCs w:val="22"/>
              </w:rPr>
              <w:t>методолого-инструментальные подходы к организации управленческих процессов в органах государственной власти и МСУ, общественных и коммерческих организациях</w:t>
            </w:r>
          </w:p>
          <w:p w14:paraId="0FBE24A1" w14:textId="77777777" w:rsidR="007A466F" w:rsidRPr="006F3BEA" w:rsidRDefault="007A466F" w:rsidP="00FC58A6">
            <w:pPr>
              <w:numPr>
                <w:ilvl w:val="0"/>
                <w:numId w:val="18"/>
              </w:numPr>
              <w:suppressAutoHyphens/>
              <w:autoSpaceDE/>
              <w:autoSpaceDN/>
              <w:adjustRightInd/>
              <w:ind w:left="227" w:hanging="227"/>
              <w:rPr>
                <w:i/>
                <w:iCs/>
              </w:rPr>
            </w:pPr>
            <w:r w:rsidRPr="006F3BEA">
              <w:rPr>
                <w:iCs/>
                <w:sz w:val="22"/>
                <w:szCs w:val="22"/>
              </w:rPr>
              <w:t>основные методы и принципы участия в организации управленческих процессов в органах государственной власти и МСУ, общественных и коммерческих организациях</w:t>
            </w:r>
          </w:p>
          <w:p w14:paraId="0C8FED83" w14:textId="77777777" w:rsidR="007A466F" w:rsidRPr="006F3BEA" w:rsidRDefault="007A466F" w:rsidP="00FC58A6">
            <w:pPr>
              <w:numPr>
                <w:ilvl w:val="0"/>
                <w:numId w:val="18"/>
              </w:numPr>
              <w:suppressAutoHyphens/>
              <w:autoSpaceDE/>
              <w:autoSpaceDN/>
              <w:adjustRightInd/>
              <w:ind w:left="227" w:hanging="227"/>
              <w:rPr>
                <w:i/>
                <w:iCs/>
              </w:rPr>
            </w:pPr>
            <w:r w:rsidRPr="006F3BEA">
              <w:rPr>
                <w:sz w:val="22"/>
                <w:szCs w:val="22"/>
              </w:rPr>
              <w:t>технологии и формы реализации взаимодействия органов публичной власти и общественности</w:t>
            </w:r>
          </w:p>
          <w:p w14:paraId="089776D6" w14:textId="77777777" w:rsidR="007A466F" w:rsidRPr="006F3BEA" w:rsidRDefault="007A466F" w:rsidP="00FC58A6">
            <w:pPr>
              <w:numPr>
                <w:ilvl w:val="0"/>
                <w:numId w:val="18"/>
              </w:numPr>
              <w:suppressAutoHyphens/>
              <w:autoSpaceDE/>
              <w:autoSpaceDN/>
              <w:adjustRightInd/>
              <w:ind w:left="227" w:hanging="227"/>
              <w:rPr>
                <w:iCs/>
              </w:rPr>
            </w:pPr>
            <w:r w:rsidRPr="006F3BEA">
              <w:rPr>
                <w:iCs/>
                <w:sz w:val="22"/>
                <w:szCs w:val="22"/>
              </w:rPr>
              <w:t>особенности планирования и организации взаимодействия органов государственной власти и МСУ с общественными и коммерческими организациями</w:t>
            </w:r>
          </w:p>
          <w:p w14:paraId="570532F9" w14:textId="09F00BFA" w:rsidR="00191FA3" w:rsidRPr="007A466F" w:rsidRDefault="007A466F" w:rsidP="00FC58A6">
            <w:pPr>
              <w:numPr>
                <w:ilvl w:val="0"/>
                <w:numId w:val="18"/>
              </w:numPr>
              <w:suppressAutoHyphens/>
              <w:autoSpaceDE/>
              <w:autoSpaceDN/>
              <w:adjustRightInd/>
              <w:ind w:left="227" w:hanging="227"/>
            </w:pPr>
            <w:r w:rsidRPr="006F3BEA">
              <w:rPr>
                <w:sz w:val="22"/>
                <w:szCs w:val="22"/>
              </w:rPr>
              <w:t>основные направления и технологии организации управленческих процессов в органах государственной власти и МСУ, коммерческих и общественных организациях, ориентированной на рационализацию, демократизацию и оптимизацию взаимоотношений между властью и обществом на основе теоретического и прикладного уровне</w:t>
            </w:r>
            <w:r w:rsidRPr="00501905">
              <w:rPr>
                <w:color w:val="FF0000"/>
                <w:sz w:val="22"/>
                <w:szCs w:val="22"/>
              </w:rPr>
              <w:t>й</w:t>
            </w:r>
          </w:p>
        </w:tc>
      </w:tr>
      <w:tr w:rsidR="00191FA3" w:rsidRPr="0029268F" w14:paraId="7B3DA7D5"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7CD7F49" w14:textId="77777777" w:rsidR="00191FA3" w:rsidRPr="0029268F" w:rsidRDefault="00191FA3" w:rsidP="00191FA3">
            <w:pPr>
              <w:ind w:firstLine="0"/>
              <w:jc w:val="left"/>
            </w:pPr>
            <w:r>
              <w:t>уметь</w:t>
            </w:r>
          </w:p>
        </w:tc>
        <w:tc>
          <w:tcPr>
            <w:tcW w:w="4118" w:type="pct"/>
            <w:shd w:val="clear" w:color="auto" w:fill="auto"/>
            <w:tcMar>
              <w:top w:w="15" w:type="dxa"/>
              <w:left w:w="80" w:type="dxa"/>
              <w:bottom w:w="0" w:type="dxa"/>
              <w:right w:w="80" w:type="dxa"/>
            </w:tcMar>
          </w:tcPr>
          <w:p w14:paraId="56CE46FC" w14:textId="77777777" w:rsidR="007A466F" w:rsidRPr="006F3BEA"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 xml:space="preserve">применять на практике полученные представления об основных структурных элементах механизмов управления; </w:t>
            </w:r>
          </w:p>
          <w:p w14:paraId="4286277C" w14:textId="77777777" w:rsidR="007A466F" w:rsidRPr="006F3BEA"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разрабатывать проекты по активизации взаимодействия органов государственной власти и МСУ с общественными и коммерческими организациями и анализировать перспективы их реализации</w:t>
            </w:r>
          </w:p>
          <w:p w14:paraId="11E437CE" w14:textId="72032C20" w:rsidR="00191FA3" w:rsidRPr="007A466F"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организовывать и принимать участие в организации управленческих процессов в органах государственной власти и МСУ, общественных и коммерческих организациях для реализации функций публичного управления на основе государственной политик</w:t>
            </w:r>
            <w:r w:rsidRPr="00501905">
              <w:rPr>
                <w:bCs/>
                <w:color w:val="FF0000"/>
                <w:sz w:val="22"/>
                <w:szCs w:val="22"/>
              </w:rPr>
              <w:t>и;</w:t>
            </w:r>
          </w:p>
        </w:tc>
      </w:tr>
      <w:tr w:rsidR="00191FA3" w:rsidRPr="0029268F" w14:paraId="14E88BBD"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75C99F5" w14:textId="77777777" w:rsidR="00191FA3" w:rsidRPr="0029268F" w:rsidRDefault="00191FA3" w:rsidP="00191FA3">
            <w:pPr>
              <w:ind w:firstLine="0"/>
              <w:jc w:val="left"/>
            </w:pPr>
            <w: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037DA5B" w14:textId="77777777" w:rsidR="007A466F" w:rsidRPr="006F3BEA" w:rsidRDefault="007A466F" w:rsidP="00FC58A6">
            <w:pPr>
              <w:numPr>
                <w:ilvl w:val="0"/>
                <w:numId w:val="18"/>
              </w:numPr>
              <w:suppressAutoHyphens/>
              <w:autoSpaceDE/>
              <w:autoSpaceDN/>
              <w:adjustRightInd/>
              <w:ind w:left="227" w:hanging="227"/>
              <w:rPr>
                <w:bCs/>
                <w:color w:val="000000"/>
              </w:rPr>
            </w:pPr>
            <w:r w:rsidRPr="006F3BEA">
              <w:rPr>
                <w:bCs/>
                <w:color w:val="000000"/>
                <w:sz w:val="22"/>
                <w:szCs w:val="22"/>
              </w:rPr>
              <w:t>подходами к организации управленческих процессов в органах государственной власти и МСУ, общественных, профессиональных, творческих и религиозных организациях, коммерческих организациях, СМИ</w:t>
            </w:r>
          </w:p>
          <w:p w14:paraId="39C0AAED" w14:textId="77777777" w:rsidR="007A466F" w:rsidRPr="006F3BEA" w:rsidRDefault="007A466F" w:rsidP="00FC58A6">
            <w:pPr>
              <w:numPr>
                <w:ilvl w:val="0"/>
                <w:numId w:val="18"/>
              </w:numPr>
              <w:suppressAutoHyphens/>
              <w:autoSpaceDE/>
              <w:autoSpaceDN/>
              <w:adjustRightInd/>
              <w:ind w:left="227" w:hanging="227"/>
              <w:rPr>
                <w:bCs/>
                <w:iCs/>
                <w:color w:val="000000"/>
              </w:rPr>
            </w:pPr>
            <w:r w:rsidRPr="006F3BEA">
              <w:rPr>
                <w:bCs/>
                <w:iCs/>
                <w:color w:val="000000"/>
                <w:sz w:val="22"/>
                <w:szCs w:val="22"/>
              </w:rPr>
              <w:t>навыками разработки проектов по активизации взаимодействия органов государственной власти и МСУ с общественными и коммерческими организациями и анализа перспектив их реализации</w:t>
            </w:r>
          </w:p>
          <w:p w14:paraId="22E70CF3" w14:textId="2A9CECC2" w:rsidR="00191FA3" w:rsidRPr="007A466F" w:rsidRDefault="007A466F" w:rsidP="00FC58A6">
            <w:pPr>
              <w:numPr>
                <w:ilvl w:val="0"/>
                <w:numId w:val="18"/>
              </w:numPr>
              <w:suppressAutoHyphens/>
              <w:autoSpaceDE/>
              <w:autoSpaceDN/>
              <w:adjustRightInd/>
              <w:ind w:left="227" w:hanging="227"/>
              <w:rPr>
                <w:b/>
                <w:color w:val="000000"/>
              </w:rPr>
            </w:pPr>
            <w:r w:rsidRPr="006F3BEA">
              <w:rPr>
                <w:bCs/>
                <w:color w:val="000000"/>
                <w:sz w:val="22"/>
                <w:szCs w:val="22"/>
              </w:rPr>
              <w:t>технологиями управленческой работы, способностью к участию в организации управленческих процессов в</w:t>
            </w:r>
            <w:r w:rsidRPr="006F3BEA">
              <w:rPr>
                <w:b/>
                <w:color w:val="000000"/>
                <w:sz w:val="22"/>
                <w:szCs w:val="22"/>
              </w:rPr>
              <w:t xml:space="preserve"> </w:t>
            </w:r>
            <w:r w:rsidRPr="006F3BEA">
              <w:rPr>
                <w:bCs/>
                <w:color w:val="000000"/>
                <w:sz w:val="22"/>
                <w:szCs w:val="22"/>
              </w:rPr>
              <w:t>различных структурах на основе анализа процесса принятия и выполнения политических решени</w:t>
            </w:r>
            <w:r w:rsidRPr="00501905">
              <w:rPr>
                <w:bCs/>
                <w:color w:val="FF0000"/>
                <w:sz w:val="22"/>
                <w:szCs w:val="22"/>
              </w:rPr>
              <w:t>й</w:t>
            </w:r>
          </w:p>
        </w:tc>
      </w:tr>
      <w:tr w:rsidR="008D353A" w:rsidRPr="008D353A" w14:paraId="6041E82B" w14:textId="77777777" w:rsidTr="008D353A">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84593BF" w14:textId="77777777" w:rsidR="008D353A" w:rsidRPr="008D353A" w:rsidRDefault="008D353A" w:rsidP="008D353A">
            <w:pPr>
              <w:pStyle w:val="a6"/>
              <w:tabs>
                <w:tab w:val="left" w:pos="356"/>
                <w:tab w:val="left" w:pos="851"/>
              </w:tabs>
              <w:ind w:firstLine="0"/>
              <w:rPr>
                <w:b/>
                <w:sz w:val="24"/>
                <w:szCs w:val="24"/>
              </w:rPr>
            </w:pPr>
            <w:r w:rsidRPr="008D353A">
              <w:rPr>
                <w:b/>
                <w:sz w:val="24"/>
                <w:szCs w:val="24"/>
              </w:rPr>
              <w:t>ПК-</w:t>
            </w:r>
            <w:r w:rsidR="00191FA3" w:rsidRPr="008D353A">
              <w:rPr>
                <w:b/>
                <w:sz w:val="24"/>
                <w:szCs w:val="24"/>
              </w:rPr>
              <w:t>2:</w:t>
            </w:r>
            <w:r w:rsidR="00191FA3" w:rsidRPr="00B66C40">
              <w:rPr>
                <w:b/>
                <w:iCs/>
                <w:sz w:val="22"/>
              </w:rPr>
              <w:t xml:space="preserve"> навыками администрирования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p>
        </w:tc>
      </w:tr>
      <w:tr w:rsidR="00191FA3" w:rsidRPr="008D353A" w14:paraId="76C6D6C8"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B749508" w14:textId="77777777" w:rsidR="00191FA3" w:rsidRPr="008D353A" w:rsidRDefault="00191FA3" w:rsidP="00191FA3">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078C382"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основы администрирования управленческих процессов в органах государственной власти и МСУ, в организациях общественно-политического сектора</w:t>
            </w:r>
          </w:p>
          <w:p w14:paraId="0A2CE12B" w14:textId="5D520D83" w:rsidR="00191FA3" w:rsidRPr="007A466F" w:rsidRDefault="007A466F" w:rsidP="00FC58A6">
            <w:pPr>
              <w:numPr>
                <w:ilvl w:val="0"/>
                <w:numId w:val="18"/>
              </w:numPr>
              <w:suppressAutoHyphens/>
              <w:autoSpaceDE/>
              <w:autoSpaceDN/>
              <w:adjustRightInd/>
              <w:ind w:left="227" w:hanging="227"/>
            </w:pPr>
            <w:r w:rsidRPr="00A14DA6">
              <w:rPr>
                <w:sz w:val="22"/>
                <w:szCs w:val="22"/>
              </w:rPr>
              <w:t>иметь системные представления о функциональных, уровневых, территориальных, инфраструктурных аспектах публичного управлени</w:t>
            </w:r>
            <w:r w:rsidRPr="00501905">
              <w:rPr>
                <w:color w:val="FF0000"/>
                <w:sz w:val="22"/>
                <w:szCs w:val="22"/>
              </w:rPr>
              <w:t>я</w:t>
            </w:r>
          </w:p>
        </w:tc>
      </w:tr>
      <w:tr w:rsidR="00191FA3" w:rsidRPr="008D353A" w14:paraId="367E7B7B"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52A9E48" w14:textId="77777777" w:rsidR="00191FA3" w:rsidRPr="008D353A" w:rsidRDefault="00191FA3" w:rsidP="00191FA3">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AB25548" w14:textId="46CF0464" w:rsidR="00191FA3" w:rsidRPr="007A466F"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 xml:space="preserve">применять теоретическое знание о разных видах </w:t>
            </w:r>
            <w:r w:rsidRPr="00A14DA6">
              <w:rPr>
                <w:bCs/>
                <w:iCs/>
                <w:color w:val="000000"/>
                <w:sz w:val="22"/>
                <w:szCs w:val="22"/>
              </w:rPr>
              <w:t>администрирования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r w:rsidRPr="00A14DA6">
              <w:rPr>
                <w:bCs/>
                <w:color w:val="000000"/>
                <w:sz w:val="22"/>
                <w:szCs w:val="22"/>
              </w:rPr>
              <w:t xml:space="preserve"> в практиках публичного управления и взаимодействия органов государственной власти и МСУ с общественными и коммерческими организациям</w:t>
            </w:r>
            <w:r w:rsidRPr="00501905">
              <w:rPr>
                <w:bCs/>
                <w:color w:val="FF0000"/>
                <w:sz w:val="22"/>
                <w:szCs w:val="22"/>
              </w:rPr>
              <w:t>и</w:t>
            </w:r>
          </w:p>
        </w:tc>
      </w:tr>
      <w:tr w:rsidR="00191FA3" w:rsidRPr="008D353A" w14:paraId="076CE189"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D53ECBC" w14:textId="77777777" w:rsidR="00191FA3" w:rsidRPr="008D353A" w:rsidRDefault="00191FA3" w:rsidP="00191FA3">
            <w:pPr>
              <w:ind w:firstLine="0"/>
              <w:jc w:val="left"/>
            </w:pPr>
            <w:r>
              <w:t>владеть</w:t>
            </w:r>
          </w:p>
        </w:tc>
        <w:tc>
          <w:tcPr>
            <w:tcW w:w="4118" w:type="pct"/>
            <w:shd w:val="clear" w:color="auto" w:fill="auto"/>
            <w:tcMar>
              <w:top w:w="15" w:type="dxa"/>
              <w:left w:w="80" w:type="dxa"/>
              <w:bottom w:w="0" w:type="dxa"/>
              <w:right w:w="80" w:type="dxa"/>
            </w:tcMar>
          </w:tcPr>
          <w:p w14:paraId="73BF27F5" w14:textId="5BCE8381" w:rsidR="00191FA3" w:rsidRPr="007A466F" w:rsidRDefault="007A466F" w:rsidP="00FC58A6">
            <w:pPr>
              <w:numPr>
                <w:ilvl w:val="0"/>
                <w:numId w:val="18"/>
              </w:numPr>
              <w:suppressAutoHyphens/>
              <w:autoSpaceDE/>
              <w:autoSpaceDN/>
              <w:adjustRightInd/>
              <w:ind w:left="227" w:hanging="227"/>
              <w:rPr>
                <w:bCs/>
                <w:color w:val="000000"/>
              </w:rPr>
            </w:pPr>
            <w:r w:rsidRPr="00501905">
              <w:rPr>
                <w:sz w:val="22"/>
                <w:szCs w:val="22"/>
              </w:rPr>
              <w:t>навыками администрирования управленческих процессов органах государственной власти и МСУ, в организациях общественно-политического сектор</w:t>
            </w:r>
            <w:r w:rsidRPr="00501905">
              <w:rPr>
                <w:color w:val="FF0000"/>
                <w:sz w:val="22"/>
                <w:szCs w:val="22"/>
              </w:rPr>
              <w:t>а</w:t>
            </w:r>
          </w:p>
        </w:tc>
      </w:tr>
      <w:tr w:rsidR="008D353A" w:rsidRPr="008D353A" w14:paraId="7B6A5036" w14:textId="77777777" w:rsidTr="008D353A">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714FE3D" w14:textId="77777777" w:rsidR="008D353A" w:rsidRPr="008D353A" w:rsidRDefault="008D353A" w:rsidP="008D353A">
            <w:pPr>
              <w:pStyle w:val="a6"/>
              <w:tabs>
                <w:tab w:val="left" w:pos="356"/>
                <w:tab w:val="left" w:pos="851"/>
              </w:tabs>
              <w:ind w:firstLine="0"/>
              <w:rPr>
                <w:b/>
                <w:sz w:val="24"/>
                <w:szCs w:val="24"/>
              </w:rPr>
            </w:pPr>
            <w:r>
              <w:rPr>
                <w:b/>
                <w:sz w:val="24"/>
                <w:szCs w:val="24"/>
              </w:rPr>
              <w:t>ПК-21:</w:t>
            </w:r>
            <w:r w:rsidR="00191FA3" w:rsidRPr="00E50C0A">
              <w:rPr>
                <w:b/>
                <w:sz w:val="22"/>
              </w:rPr>
              <w:t xml:space="preserve"> способностью к организации и расширению социальных 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w:t>
            </w:r>
          </w:p>
        </w:tc>
      </w:tr>
      <w:tr w:rsidR="00191FA3" w:rsidRPr="008D353A" w14:paraId="5A17629A"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89410BE" w14:textId="77777777" w:rsidR="00191FA3" w:rsidRDefault="00191FA3" w:rsidP="00191FA3">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855ACBB"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теории взаимодействия органов власти и МСУ с общественными и коммерческими организациями</w:t>
            </w:r>
          </w:p>
          <w:p w14:paraId="49D062BE"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 xml:space="preserve">критерии и типы классификации социальных 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w:t>
            </w:r>
          </w:p>
          <w:p w14:paraId="5A68E093"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 xml:space="preserve">концептуальные основы организации, привлечения целевой аудитории, повышения охвата и масштабирования влияния органов государственной власти и местного самоуправления, общественных, профессиональных, творческих и коммерческих организаций; </w:t>
            </w:r>
          </w:p>
          <w:p w14:paraId="0A5781B3" w14:textId="320C65CD" w:rsidR="00191FA3" w:rsidRPr="007A466F" w:rsidRDefault="007A466F" w:rsidP="00FC58A6">
            <w:pPr>
              <w:numPr>
                <w:ilvl w:val="0"/>
                <w:numId w:val="18"/>
              </w:numPr>
              <w:suppressAutoHyphens/>
              <w:autoSpaceDE/>
              <w:autoSpaceDN/>
              <w:adjustRightInd/>
              <w:ind w:left="227" w:hanging="227"/>
            </w:pPr>
            <w:r w:rsidRPr="00A14DA6">
              <w:rPr>
                <w:sz w:val="22"/>
                <w:szCs w:val="22"/>
              </w:rPr>
              <w:t>критерии оценки эффективности мероприятий, ориентированных на расширение социальных 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w:t>
            </w:r>
            <w:r w:rsidRPr="001F6F25">
              <w:rPr>
                <w:color w:val="FF0000"/>
                <w:sz w:val="22"/>
                <w:szCs w:val="22"/>
              </w:rPr>
              <w:t>ий.</w:t>
            </w:r>
          </w:p>
        </w:tc>
      </w:tr>
      <w:tr w:rsidR="00191FA3" w:rsidRPr="008D353A" w14:paraId="6FF8AC8D"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E2E9F16" w14:textId="77777777" w:rsidR="00191FA3" w:rsidRDefault="00191FA3" w:rsidP="00191FA3">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BCAC8F3" w14:textId="77777777" w:rsidR="007A466F" w:rsidRPr="00A14DA6"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 xml:space="preserve">классифицировать социальные базы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по типам; </w:t>
            </w:r>
          </w:p>
          <w:p w14:paraId="2D8C07B1" w14:textId="77777777" w:rsidR="007A466F" w:rsidRPr="00A14DA6"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 xml:space="preserve">выделять и структурировать целевые аудитории для реализации интересов </w:t>
            </w:r>
            <w:r w:rsidRPr="00A14DA6">
              <w:rPr>
                <w:bCs/>
                <w:color w:val="000000"/>
                <w:sz w:val="22"/>
                <w:szCs w:val="22"/>
              </w:rPr>
              <w:lastRenderedPageBreak/>
              <w:t>организаций общественно-политического сектора</w:t>
            </w:r>
          </w:p>
          <w:p w14:paraId="0F8B5997" w14:textId="2F93E38B" w:rsidR="00191FA3" w:rsidRPr="007A466F"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организовывать, привлекать целевую аудиторию, повышать охват и масштабировать влияние органов государственной власти и местного самоуправления, общественных, профессиональных, творческих и коммерческих организаци</w:t>
            </w:r>
            <w:r w:rsidRPr="001F6F25">
              <w:rPr>
                <w:bCs/>
                <w:color w:val="FF0000"/>
                <w:sz w:val="22"/>
                <w:szCs w:val="22"/>
              </w:rPr>
              <w:t>й;</w:t>
            </w:r>
          </w:p>
        </w:tc>
      </w:tr>
      <w:tr w:rsidR="00191FA3" w:rsidRPr="008D353A" w14:paraId="0CF6BFB6"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2008DFE" w14:textId="77777777" w:rsidR="00191FA3" w:rsidRDefault="00191FA3" w:rsidP="00191FA3">
            <w:pPr>
              <w:ind w:firstLine="0"/>
              <w:jc w:val="left"/>
            </w:pPr>
            <w: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BF31D90" w14:textId="77777777" w:rsidR="007A466F" w:rsidRPr="00A14DA6" w:rsidRDefault="007A466F" w:rsidP="00FC58A6">
            <w:pPr>
              <w:numPr>
                <w:ilvl w:val="0"/>
                <w:numId w:val="18"/>
              </w:numPr>
              <w:suppressAutoHyphens/>
              <w:autoSpaceDE/>
              <w:autoSpaceDN/>
              <w:adjustRightInd/>
              <w:ind w:left="227" w:hanging="227"/>
              <w:rPr>
                <w:bCs/>
                <w:color w:val="000000"/>
              </w:rPr>
            </w:pPr>
            <w:r w:rsidRPr="00A14DA6">
              <w:rPr>
                <w:bCs/>
                <w:color w:val="000000"/>
                <w:sz w:val="22"/>
                <w:szCs w:val="22"/>
              </w:rPr>
              <w:t xml:space="preserve">навыками классификации социальные базы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по типам; </w:t>
            </w:r>
          </w:p>
          <w:p w14:paraId="28C1D523" w14:textId="77777777" w:rsidR="007A466F" w:rsidRPr="00A14DA6" w:rsidRDefault="007A466F" w:rsidP="00FC58A6">
            <w:pPr>
              <w:numPr>
                <w:ilvl w:val="0"/>
                <w:numId w:val="18"/>
              </w:numPr>
              <w:suppressAutoHyphens/>
              <w:autoSpaceDE/>
              <w:autoSpaceDN/>
              <w:adjustRightInd/>
              <w:ind w:left="227" w:hanging="227"/>
              <w:rPr>
                <w:bCs/>
                <w:color w:val="000000"/>
              </w:rPr>
            </w:pPr>
            <w:r w:rsidRPr="00A14DA6">
              <w:rPr>
                <w:bCs/>
                <w:color w:val="000000"/>
                <w:sz w:val="22"/>
                <w:szCs w:val="22"/>
              </w:rPr>
              <w:t>навыками организации, привлечения целевой аудитории, повышения охвата и масштабирования влияния органов государственной власти и местного самоуправления, общественных, профессиональных, творческих и коммерческих организаций;</w:t>
            </w:r>
          </w:p>
          <w:p w14:paraId="7C2AB1DF" w14:textId="12EAE621" w:rsidR="00191FA3" w:rsidRPr="007A466F" w:rsidRDefault="007A466F" w:rsidP="00FC58A6">
            <w:pPr>
              <w:numPr>
                <w:ilvl w:val="0"/>
                <w:numId w:val="18"/>
              </w:numPr>
              <w:suppressAutoHyphens/>
              <w:autoSpaceDE/>
              <w:autoSpaceDN/>
              <w:adjustRightInd/>
              <w:ind w:left="227" w:hanging="227"/>
              <w:rPr>
                <w:bCs/>
                <w:color w:val="000000"/>
              </w:rPr>
            </w:pPr>
            <w:r w:rsidRPr="00A14DA6">
              <w:rPr>
                <w:bCs/>
                <w:color w:val="000000"/>
                <w:sz w:val="22"/>
                <w:szCs w:val="22"/>
              </w:rPr>
              <w:t>технологиями расширения социальных баз целевых аудиторий для реализации интересов организаций общественно-политической сфер</w:t>
            </w:r>
            <w:r w:rsidRPr="001F6F25">
              <w:rPr>
                <w:bCs/>
                <w:color w:val="FF0000"/>
                <w:sz w:val="22"/>
                <w:szCs w:val="22"/>
              </w:rPr>
              <w:t>ы</w:t>
            </w:r>
          </w:p>
        </w:tc>
      </w:tr>
      <w:tr w:rsidR="008D353A" w:rsidRPr="008D353A" w14:paraId="411907FF" w14:textId="77777777" w:rsidTr="008D353A">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1255ACB" w14:textId="77777777" w:rsidR="008D353A" w:rsidRPr="00191FA3" w:rsidRDefault="008D353A" w:rsidP="00191FA3">
            <w:pPr>
              <w:pStyle w:val="a6"/>
              <w:tabs>
                <w:tab w:val="left" w:pos="356"/>
                <w:tab w:val="left" w:pos="851"/>
              </w:tabs>
              <w:ind w:firstLine="0"/>
              <w:rPr>
                <w:b/>
                <w:sz w:val="24"/>
                <w:szCs w:val="24"/>
              </w:rPr>
            </w:pPr>
            <w:r w:rsidRPr="00191FA3">
              <w:rPr>
                <w:b/>
                <w:sz w:val="24"/>
                <w:szCs w:val="24"/>
              </w:rPr>
              <w:t>ПК-24</w:t>
            </w:r>
            <w:r w:rsidR="00191FA3" w:rsidRPr="00191FA3">
              <w:rPr>
                <w:b/>
                <w:sz w:val="24"/>
                <w:szCs w:val="24"/>
              </w:rPr>
              <w:t>:</w:t>
            </w:r>
            <w:r w:rsidR="00191FA3" w:rsidRPr="00D7653B">
              <w:rPr>
                <w:b/>
                <w:sz w:val="22"/>
              </w:rPr>
              <w:t xml:space="preserve"> способностью к активному участию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tc>
      </w:tr>
      <w:tr w:rsidR="008D353A" w:rsidRPr="008D353A" w14:paraId="2E8911E7"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8548AFD" w14:textId="77777777" w:rsidR="008D353A" w:rsidRDefault="00191FA3" w:rsidP="00D814D1">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D8DF861"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 xml:space="preserve">теоретические основы изучения общественного мнения, его структуру и функции; </w:t>
            </w:r>
          </w:p>
          <w:p w14:paraId="1A7E6979"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принципы разработки коммуникативных технологий</w:t>
            </w:r>
          </w:p>
          <w:p w14:paraId="7EA0FE53"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 xml:space="preserve">институциональные и организационные основы деятельности органов государственной власти и местного самоуправления по формированию и изучению общественного мнения; </w:t>
            </w:r>
          </w:p>
          <w:p w14:paraId="514A681D" w14:textId="53EAEF0A" w:rsidR="008D353A" w:rsidRPr="007A466F" w:rsidRDefault="007A466F" w:rsidP="00FC58A6">
            <w:pPr>
              <w:numPr>
                <w:ilvl w:val="0"/>
                <w:numId w:val="18"/>
              </w:numPr>
              <w:suppressAutoHyphens/>
              <w:autoSpaceDE/>
              <w:autoSpaceDN/>
              <w:adjustRightInd/>
              <w:ind w:left="227" w:hanging="227"/>
            </w:pPr>
            <w:r w:rsidRPr="00A14DA6">
              <w:rPr>
                <w:sz w:val="22"/>
                <w:szCs w:val="22"/>
              </w:rPr>
              <w:t>основы регулирования информационных потоков общественного мнения в России</w:t>
            </w:r>
          </w:p>
        </w:tc>
      </w:tr>
      <w:tr w:rsidR="00321ECC" w:rsidRPr="008D353A" w14:paraId="64BE103E"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B809DF0" w14:textId="77777777" w:rsidR="00321ECC" w:rsidRDefault="00321ECC" w:rsidP="00321ECC">
            <w:pPr>
              <w:ind w:firstLine="0"/>
              <w:jc w:val="left"/>
            </w:pPr>
            <w:r>
              <w:t>уметь</w:t>
            </w:r>
          </w:p>
        </w:tc>
        <w:tc>
          <w:tcPr>
            <w:tcW w:w="4118" w:type="pct"/>
            <w:shd w:val="clear" w:color="auto" w:fill="auto"/>
            <w:tcMar>
              <w:top w:w="15" w:type="dxa"/>
              <w:left w:w="80" w:type="dxa"/>
              <w:bottom w:w="0" w:type="dxa"/>
              <w:right w:w="80" w:type="dxa"/>
            </w:tcMar>
          </w:tcPr>
          <w:p w14:paraId="0F370700" w14:textId="77777777" w:rsidR="007A466F" w:rsidRPr="00A14DA6"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анализировать изменения общественного мнения в интересах определенной организации.</w:t>
            </w:r>
          </w:p>
          <w:p w14:paraId="4D143E7A" w14:textId="77777777" w:rsidR="007A466F" w:rsidRPr="00A14DA6"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 xml:space="preserve">применять теоретические знания структуры и функций общественного мнения, институциональных и организационных основ деятельности органов государственной власти и местного самоуправления, общественных, профессиональных, творческих и коммерческих организаций по формированию и изучению общественного мнения в профессиональной деятельности; </w:t>
            </w:r>
          </w:p>
          <w:p w14:paraId="1CAD9FFF" w14:textId="77777777" w:rsidR="007A466F" w:rsidRPr="00A14DA6"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участвовать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p w14:paraId="582D8116" w14:textId="05773BD0" w:rsidR="00321ECC" w:rsidRPr="007A466F"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корректно выражать и аргументированно обосновывать положения предметной области знания.</w:t>
            </w:r>
          </w:p>
        </w:tc>
      </w:tr>
      <w:tr w:rsidR="00321ECC" w:rsidRPr="008D353A" w14:paraId="28D9BAB2"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A81FFE6" w14:textId="77777777" w:rsidR="00321ECC" w:rsidRDefault="00321ECC" w:rsidP="00321ECC">
            <w:pPr>
              <w:ind w:firstLine="0"/>
              <w:jc w:val="left"/>
            </w:pPr>
            <w: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3439C9C" w14:textId="77777777" w:rsidR="007A466F" w:rsidRPr="00A14DA6" w:rsidRDefault="007A466F" w:rsidP="00FC58A6">
            <w:pPr>
              <w:numPr>
                <w:ilvl w:val="0"/>
                <w:numId w:val="18"/>
              </w:numPr>
              <w:suppressAutoHyphens/>
              <w:autoSpaceDE/>
              <w:autoSpaceDN/>
              <w:adjustRightInd/>
              <w:ind w:left="227" w:hanging="227"/>
              <w:rPr>
                <w:bCs/>
                <w:color w:val="000000"/>
              </w:rPr>
            </w:pPr>
            <w:r w:rsidRPr="00A14DA6">
              <w:rPr>
                <w:bCs/>
                <w:color w:val="000000"/>
                <w:sz w:val="22"/>
                <w:szCs w:val="22"/>
              </w:rPr>
              <w:t>практическими навыками использования элементов изучаемых дисциплин на других дисциплинах, на занятиях в аудитории и на производственно-преддипломной практике;</w:t>
            </w:r>
          </w:p>
          <w:p w14:paraId="73DB06AD" w14:textId="77777777" w:rsidR="007A466F" w:rsidRDefault="007A466F" w:rsidP="00FC58A6">
            <w:pPr>
              <w:numPr>
                <w:ilvl w:val="0"/>
                <w:numId w:val="18"/>
              </w:numPr>
              <w:suppressAutoHyphens/>
              <w:autoSpaceDE/>
              <w:autoSpaceDN/>
              <w:adjustRightInd/>
              <w:ind w:left="227" w:hanging="227"/>
              <w:rPr>
                <w:bCs/>
                <w:color w:val="000000"/>
              </w:rPr>
            </w:pPr>
            <w:r w:rsidRPr="00A14DA6">
              <w:rPr>
                <w:bCs/>
                <w:color w:val="000000"/>
                <w:sz w:val="22"/>
                <w:szCs w:val="22"/>
              </w:rPr>
              <w:t>навыками участия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p w14:paraId="4C9FC873" w14:textId="12341A20" w:rsidR="00321ECC" w:rsidRPr="007A466F" w:rsidRDefault="007A466F" w:rsidP="00FC58A6">
            <w:pPr>
              <w:numPr>
                <w:ilvl w:val="0"/>
                <w:numId w:val="18"/>
              </w:numPr>
              <w:suppressAutoHyphens/>
              <w:autoSpaceDE/>
              <w:autoSpaceDN/>
              <w:adjustRightInd/>
              <w:ind w:left="227" w:hanging="227"/>
              <w:rPr>
                <w:bCs/>
                <w:color w:val="000000"/>
              </w:rPr>
            </w:pPr>
            <w:r w:rsidRPr="007A466F">
              <w:rPr>
                <w:bCs/>
                <w:color w:val="000000"/>
                <w:sz w:val="22"/>
                <w:szCs w:val="22"/>
              </w:rPr>
              <w:t>методами и подходами к оценке общественного мнения</w:t>
            </w:r>
          </w:p>
        </w:tc>
      </w:tr>
    </w:tbl>
    <w:p w14:paraId="43DC0D1D" w14:textId="77777777" w:rsidR="008D353A" w:rsidRDefault="008D353A" w:rsidP="008D353A">
      <w:pPr>
        <w:tabs>
          <w:tab w:val="left" w:pos="851"/>
        </w:tabs>
        <w:ind w:firstLine="0"/>
        <w:rPr>
          <w:rStyle w:val="FontStyle16"/>
          <w:b w:val="0"/>
          <w:sz w:val="24"/>
          <w:szCs w:val="24"/>
        </w:rPr>
      </w:pPr>
    </w:p>
    <w:p w14:paraId="6BEFF231" w14:textId="77777777" w:rsidR="00D814D1" w:rsidRDefault="00D814D1" w:rsidP="00D814D1">
      <w:pPr>
        <w:pStyle w:val="1"/>
        <w:spacing w:before="0" w:after="0"/>
        <w:rPr>
          <w:rStyle w:val="FontStyle18"/>
          <w:b/>
          <w:szCs w:val="24"/>
        </w:rPr>
        <w:sectPr w:rsidR="00D814D1" w:rsidSect="004D421F">
          <w:footerReference w:type="even" r:id="rId11"/>
          <w:footerReference w:type="default" r:id="rId12"/>
          <w:pgSz w:w="11907" w:h="16840" w:code="9"/>
          <w:pgMar w:top="1134" w:right="1134" w:bottom="1134" w:left="1701" w:header="720" w:footer="720" w:gutter="0"/>
          <w:cols w:space="720"/>
          <w:noEndnote/>
          <w:titlePg/>
          <w:docGrid w:linePitch="326"/>
        </w:sectPr>
      </w:pPr>
    </w:p>
    <w:p w14:paraId="6F2B27C7" w14:textId="77777777" w:rsidR="00D814D1" w:rsidRPr="00D814D1" w:rsidRDefault="00D814D1" w:rsidP="00D814D1">
      <w:pPr>
        <w:pStyle w:val="1"/>
        <w:spacing w:before="0" w:after="0"/>
        <w:rPr>
          <w:rStyle w:val="FontStyle18"/>
          <w:b/>
          <w:i/>
          <w:color w:val="C00000"/>
          <w:sz w:val="24"/>
          <w:szCs w:val="24"/>
        </w:rPr>
      </w:pPr>
      <w:r w:rsidRPr="00D814D1">
        <w:rPr>
          <w:rStyle w:val="FontStyle18"/>
          <w:b/>
          <w:sz w:val="24"/>
          <w:szCs w:val="24"/>
        </w:rPr>
        <w:lastRenderedPageBreak/>
        <w:t xml:space="preserve">Структура и содержание дисциплины (модуля) </w:t>
      </w:r>
    </w:p>
    <w:p w14:paraId="65A1DF5F" w14:textId="77777777" w:rsidR="00D814D1" w:rsidRPr="00D814D1" w:rsidRDefault="00D814D1" w:rsidP="00D814D1">
      <w:pPr>
        <w:tabs>
          <w:tab w:val="left" w:pos="851"/>
        </w:tabs>
        <w:rPr>
          <w:rStyle w:val="FontStyle18"/>
          <w:b w:val="0"/>
          <w:sz w:val="24"/>
          <w:szCs w:val="24"/>
        </w:rPr>
      </w:pPr>
      <w:r w:rsidRPr="00D814D1">
        <w:rPr>
          <w:rStyle w:val="FontStyle18"/>
          <w:b w:val="0"/>
          <w:sz w:val="24"/>
          <w:szCs w:val="24"/>
        </w:rPr>
        <w:t xml:space="preserve">Общая трудоемкость дисциплины составляет </w:t>
      </w:r>
      <w:r w:rsidR="003C73E5">
        <w:rPr>
          <w:rStyle w:val="FontStyle18"/>
          <w:b w:val="0"/>
          <w:sz w:val="24"/>
          <w:szCs w:val="24"/>
        </w:rPr>
        <w:t>3</w:t>
      </w:r>
      <w:r w:rsidRPr="00D814D1">
        <w:rPr>
          <w:rStyle w:val="FontStyle18"/>
          <w:b w:val="0"/>
          <w:sz w:val="24"/>
          <w:szCs w:val="24"/>
        </w:rPr>
        <w:t xml:space="preserve"> зачетных единицы 1</w:t>
      </w:r>
      <w:r w:rsidR="003C73E5">
        <w:rPr>
          <w:rStyle w:val="FontStyle18"/>
          <w:b w:val="0"/>
          <w:sz w:val="24"/>
          <w:szCs w:val="24"/>
        </w:rPr>
        <w:t>08</w:t>
      </w:r>
      <w:r w:rsidRPr="00D814D1">
        <w:rPr>
          <w:rStyle w:val="FontStyle18"/>
          <w:b w:val="0"/>
          <w:sz w:val="24"/>
          <w:szCs w:val="24"/>
        </w:rPr>
        <w:t xml:space="preserve"> академических часа, в том числе:</w:t>
      </w:r>
    </w:p>
    <w:p w14:paraId="0E0336E0" w14:textId="77777777" w:rsidR="00D814D1" w:rsidRPr="00D814D1" w:rsidRDefault="00D814D1" w:rsidP="00D814D1">
      <w:pPr>
        <w:tabs>
          <w:tab w:val="left" w:pos="851"/>
        </w:tabs>
        <w:rPr>
          <w:rStyle w:val="FontStyle18"/>
          <w:b w:val="0"/>
          <w:sz w:val="24"/>
          <w:szCs w:val="24"/>
        </w:rPr>
      </w:pPr>
      <w:r w:rsidRPr="00D814D1">
        <w:rPr>
          <w:rStyle w:val="FontStyle18"/>
          <w:b w:val="0"/>
          <w:sz w:val="24"/>
          <w:szCs w:val="24"/>
        </w:rPr>
        <w:t>–</w:t>
      </w:r>
      <w:r w:rsidRPr="00D814D1">
        <w:rPr>
          <w:rStyle w:val="FontStyle18"/>
          <w:b w:val="0"/>
          <w:sz w:val="24"/>
          <w:szCs w:val="24"/>
        </w:rPr>
        <w:tab/>
        <w:t xml:space="preserve">контактная работа – </w:t>
      </w:r>
      <w:r w:rsidR="003C73E5">
        <w:rPr>
          <w:rStyle w:val="FontStyle18"/>
          <w:b w:val="0"/>
          <w:sz w:val="24"/>
          <w:szCs w:val="24"/>
        </w:rPr>
        <w:t>57,2</w:t>
      </w:r>
      <w:r w:rsidRPr="00D814D1">
        <w:rPr>
          <w:rStyle w:val="FontStyle18"/>
          <w:b w:val="0"/>
          <w:sz w:val="24"/>
          <w:szCs w:val="24"/>
        </w:rPr>
        <w:t xml:space="preserve"> академических часа</w:t>
      </w:r>
    </w:p>
    <w:p w14:paraId="2C5CF06A" w14:textId="77777777" w:rsidR="00D814D1" w:rsidRPr="00D814D1" w:rsidRDefault="00D814D1" w:rsidP="00D814D1">
      <w:pPr>
        <w:tabs>
          <w:tab w:val="left" w:pos="851"/>
          <w:tab w:val="left" w:pos="1134"/>
        </w:tabs>
        <w:rPr>
          <w:rStyle w:val="FontStyle18"/>
          <w:b w:val="0"/>
          <w:sz w:val="24"/>
          <w:szCs w:val="24"/>
        </w:rPr>
      </w:pPr>
      <w:r w:rsidRPr="00D814D1">
        <w:rPr>
          <w:rStyle w:val="FontStyle18"/>
          <w:b w:val="0"/>
          <w:sz w:val="24"/>
          <w:szCs w:val="24"/>
        </w:rPr>
        <w:tab/>
        <w:t>–</w:t>
      </w:r>
      <w:r w:rsidRPr="00D814D1">
        <w:rPr>
          <w:rStyle w:val="FontStyle18"/>
          <w:b w:val="0"/>
          <w:sz w:val="24"/>
          <w:szCs w:val="24"/>
        </w:rPr>
        <w:tab/>
        <w:t xml:space="preserve">аудиторная – </w:t>
      </w:r>
      <w:r w:rsidR="003C73E5">
        <w:rPr>
          <w:rStyle w:val="FontStyle18"/>
          <w:b w:val="0"/>
          <w:sz w:val="24"/>
          <w:szCs w:val="24"/>
        </w:rPr>
        <w:t>54</w:t>
      </w:r>
      <w:r w:rsidRPr="00D814D1">
        <w:rPr>
          <w:rStyle w:val="FontStyle18"/>
          <w:b w:val="0"/>
          <w:sz w:val="24"/>
          <w:szCs w:val="24"/>
        </w:rPr>
        <w:t xml:space="preserve"> академических часа</w:t>
      </w:r>
    </w:p>
    <w:p w14:paraId="047FDF77" w14:textId="77777777" w:rsidR="00D814D1" w:rsidRPr="00D814D1" w:rsidRDefault="00D814D1" w:rsidP="00D814D1">
      <w:pPr>
        <w:tabs>
          <w:tab w:val="left" w:pos="851"/>
          <w:tab w:val="left" w:pos="1134"/>
        </w:tabs>
        <w:rPr>
          <w:rStyle w:val="FontStyle18"/>
          <w:b w:val="0"/>
          <w:sz w:val="24"/>
          <w:szCs w:val="24"/>
        </w:rPr>
      </w:pPr>
      <w:r w:rsidRPr="00D814D1">
        <w:rPr>
          <w:rStyle w:val="FontStyle18"/>
          <w:b w:val="0"/>
          <w:sz w:val="24"/>
          <w:szCs w:val="24"/>
        </w:rPr>
        <w:tab/>
        <w:t>–</w:t>
      </w:r>
      <w:r w:rsidRPr="00D814D1">
        <w:rPr>
          <w:rStyle w:val="FontStyle18"/>
          <w:b w:val="0"/>
          <w:sz w:val="24"/>
          <w:szCs w:val="24"/>
        </w:rPr>
        <w:tab/>
        <w:t xml:space="preserve">внеаудиторная – </w:t>
      </w:r>
      <w:r w:rsidR="003C73E5">
        <w:rPr>
          <w:rStyle w:val="FontStyle18"/>
          <w:b w:val="0"/>
          <w:sz w:val="24"/>
          <w:szCs w:val="24"/>
        </w:rPr>
        <w:t>3,2</w:t>
      </w:r>
      <w:r w:rsidRPr="00D814D1">
        <w:rPr>
          <w:rStyle w:val="FontStyle18"/>
          <w:b w:val="0"/>
          <w:sz w:val="24"/>
          <w:szCs w:val="24"/>
        </w:rPr>
        <w:t xml:space="preserve"> академических часа</w:t>
      </w:r>
    </w:p>
    <w:p w14:paraId="38AC7A40" w14:textId="77777777" w:rsidR="00D814D1" w:rsidRPr="00D814D1" w:rsidRDefault="00D814D1" w:rsidP="00D814D1">
      <w:pPr>
        <w:tabs>
          <w:tab w:val="left" w:pos="851"/>
          <w:tab w:val="left" w:pos="1134"/>
        </w:tabs>
        <w:rPr>
          <w:rStyle w:val="FontStyle18"/>
          <w:b w:val="0"/>
          <w:sz w:val="24"/>
          <w:szCs w:val="24"/>
        </w:rPr>
      </w:pPr>
      <w:bookmarkStart w:id="1" w:name="_Hlk531779181"/>
      <w:r w:rsidRPr="00D814D1">
        <w:rPr>
          <w:rStyle w:val="FontStyle18"/>
          <w:b w:val="0"/>
          <w:sz w:val="24"/>
          <w:szCs w:val="24"/>
        </w:rPr>
        <w:t>–</w:t>
      </w:r>
      <w:bookmarkEnd w:id="1"/>
      <w:r w:rsidRPr="00D814D1">
        <w:rPr>
          <w:rStyle w:val="FontStyle18"/>
          <w:b w:val="0"/>
          <w:sz w:val="24"/>
          <w:szCs w:val="24"/>
        </w:rPr>
        <w:tab/>
        <w:t xml:space="preserve">самостоятельная работа – </w:t>
      </w:r>
      <w:r w:rsidR="003C73E5">
        <w:rPr>
          <w:rStyle w:val="FontStyle18"/>
          <w:b w:val="0"/>
          <w:sz w:val="24"/>
          <w:szCs w:val="24"/>
        </w:rPr>
        <w:t xml:space="preserve">15,1 </w:t>
      </w:r>
      <w:r w:rsidRPr="00D814D1">
        <w:rPr>
          <w:rStyle w:val="FontStyle18"/>
          <w:b w:val="0"/>
          <w:sz w:val="24"/>
          <w:szCs w:val="24"/>
        </w:rPr>
        <w:t>академических часа</w:t>
      </w:r>
    </w:p>
    <w:p w14:paraId="4BDAAE8F" w14:textId="77777777" w:rsidR="00D814D1" w:rsidRPr="00D814D1" w:rsidRDefault="00D814D1" w:rsidP="00D814D1">
      <w:pPr>
        <w:tabs>
          <w:tab w:val="left" w:pos="851"/>
          <w:tab w:val="left" w:pos="1134"/>
        </w:tabs>
        <w:rPr>
          <w:rStyle w:val="FontStyle18"/>
          <w:b w:val="0"/>
          <w:sz w:val="24"/>
          <w:szCs w:val="24"/>
        </w:rPr>
      </w:pPr>
      <w:r w:rsidRPr="00D814D1">
        <w:rPr>
          <w:rStyle w:val="FontStyle18"/>
          <w:b w:val="0"/>
          <w:sz w:val="24"/>
          <w:szCs w:val="24"/>
        </w:rPr>
        <w:t>– контроль (</w:t>
      </w:r>
      <w:r w:rsidR="00183A0C">
        <w:rPr>
          <w:rStyle w:val="FontStyle18"/>
          <w:b w:val="0"/>
          <w:sz w:val="24"/>
          <w:szCs w:val="24"/>
        </w:rPr>
        <w:t>экзамен</w:t>
      </w:r>
      <w:r w:rsidRPr="00D814D1">
        <w:rPr>
          <w:rStyle w:val="FontStyle18"/>
          <w:b w:val="0"/>
          <w:sz w:val="24"/>
          <w:szCs w:val="24"/>
        </w:rPr>
        <w:t xml:space="preserve">) – </w:t>
      </w:r>
      <w:r w:rsidR="003C73E5">
        <w:rPr>
          <w:rStyle w:val="FontStyle18"/>
          <w:b w:val="0"/>
          <w:sz w:val="24"/>
          <w:szCs w:val="24"/>
        </w:rPr>
        <w:t xml:space="preserve">35,7 </w:t>
      </w:r>
      <w:r w:rsidRPr="00D814D1">
        <w:rPr>
          <w:rStyle w:val="FontStyle18"/>
          <w:b w:val="0"/>
          <w:sz w:val="24"/>
          <w:szCs w:val="24"/>
        </w:rPr>
        <w:t>академических часа</w:t>
      </w:r>
    </w:p>
    <w:p w14:paraId="1F677E77" w14:textId="77777777" w:rsidR="00D814D1" w:rsidRDefault="00D814D1" w:rsidP="00D814D1">
      <w:pPr>
        <w:tabs>
          <w:tab w:val="left" w:pos="851"/>
        </w:tabs>
        <w:ind w:firstLine="0"/>
        <w:rPr>
          <w:rStyle w:val="FontStyle18"/>
          <w:b w:val="0"/>
          <w:i/>
          <w:color w:val="C00000"/>
        </w:rPr>
      </w:pPr>
    </w:p>
    <w:p w14:paraId="606B5EE4" w14:textId="77777777" w:rsidR="00D814D1" w:rsidRDefault="00D814D1" w:rsidP="00D814D1">
      <w:pPr>
        <w:tabs>
          <w:tab w:val="left" w:pos="851"/>
        </w:tabs>
        <w:ind w:firstLine="0"/>
        <w:rPr>
          <w:rStyle w:val="FontStyle18"/>
          <w:b w:val="0"/>
          <w:i/>
          <w:color w:val="C00000"/>
        </w:rPr>
      </w:pPr>
    </w:p>
    <w:p w14:paraId="12242B7F" w14:textId="77777777" w:rsidR="00D814D1" w:rsidRDefault="00D814D1" w:rsidP="00D814D1">
      <w:pPr>
        <w:tabs>
          <w:tab w:val="left" w:pos="851"/>
        </w:tabs>
        <w:ind w:firstLine="0"/>
        <w:rPr>
          <w:rStyle w:val="FontStyle18"/>
          <w:b w:val="0"/>
          <w:i/>
          <w:color w:val="C00000"/>
        </w:rPr>
      </w:pPr>
    </w:p>
    <w:p w14:paraId="10A55260" w14:textId="77777777" w:rsidR="00D814D1" w:rsidRDefault="00D814D1" w:rsidP="00D814D1">
      <w:pPr>
        <w:tabs>
          <w:tab w:val="left" w:pos="851"/>
        </w:tabs>
        <w:ind w:firstLine="0"/>
        <w:rPr>
          <w:rStyle w:val="FontStyle18"/>
          <w:b w:val="0"/>
          <w:i/>
          <w:color w:val="C00000"/>
        </w:rPr>
      </w:pPr>
    </w:p>
    <w:p w14:paraId="3155D8EF" w14:textId="77777777" w:rsidR="00D814D1" w:rsidRPr="00D17066" w:rsidRDefault="00D814D1" w:rsidP="00D814D1">
      <w:pPr>
        <w:tabs>
          <w:tab w:val="left" w:pos="851"/>
        </w:tabs>
        <w:ind w:firstLine="0"/>
        <w:rPr>
          <w:rStyle w:val="FontStyle18"/>
          <w:b w:val="0"/>
          <w:i/>
          <w:color w:val="C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86"/>
        <w:gridCol w:w="513"/>
        <w:gridCol w:w="513"/>
        <w:gridCol w:w="513"/>
        <w:gridCol w:w="630"/>
        <w:gridCol w:w="645"/>
        <w:gridCol w:w="3147"/>
        <w:gridCol w:w="2101"/>
        <w:gridCol w:w="1304"/>
      </w:tblGrid>
      <w:tr w:rsidR="00D814D1" w:rsidRPr="00C17915" w14:paraId="0C4CEA82" w14:textId="77777777" w:rsidTr="003C73E5">
        <w:trPr>
          <w:cantSplit/>
          <w:trHeight w:val="1156"/>
          <w:tblHeader/>
        </w:trPr>
        <w:tc>
          <w:tcPr>
            <w:tcW w:w="1804" w:type="pct"/>
            <w:vMerge w:val="restart"/>
            <w:vAlign w:val="center"/>
          </w:tcPr>
          <w:p w14:paraId="45701B2C" w14:textId="77777777" w:rsidR="00D814D1" w:rsidRPr="00E05C9C" w:rsidRDefault="00D814D1" w:rsidP="00D814D1">
            <w:pPr>
              <w:pStyle w:val="Style12"/>
              <w:widowControl/>
              <w:ind w:firstLine="0"/>
              <w:jc w:val="center"/>
              <w:rPr>
                <w:rStyle w:val="FontStyle31"/>
                <w:sz w:val="22"/>
                <w:szCs w:val="22"/>
              </w:rPr>
            </w:pPr>
            <w:r w:rsidRPr="00E05C9C">
              <w:rPr>
                <w:rStyle w:val="FontStyle31"/>
                <w:sz w:val="22"/>
                <w:szCs w:val="22"/>
              </w:rPr>
              <w:t>Раздел/ тема</w:t>
            </w:r>
          </w:p>
          <w:p w14:paraId="78CF325C" w14:textId="77777777" w:rsidR="00D814D1" w:rsidRPr="00E05C9C" w:rsidRDefault="00D814D1" w:rsidP="00D814D1">
            <w:pPr>
              <w:pStyle w:val="Style12"/>
              <w:widowControl/>
              <w:ind w:firstLine="0"/>
              <w:jc w:val="center"/>
              <w:rPr>
                <w:rStyle w:val="FontStyle31"/>
                <w:sz w:val="22"/>
                <w:szCs w:val="22"/>
              </w:rPr>
            </w:pPr>
            <w:r w:rsidRPr="00E05C9C">
              <w:rPr>
                <w:rStyle w:val="FontStyle31"/>
                <w:sz w:val="22"/>
                <w:szCs w:val="22"/>
              </w:rPr>
              <w:t>дисциплины</w:t>
            </w:r>
          </w:p>
        </w:tc>
        <w:tc>
          <w:tcPr>
            <w:tcW w:w="175" w:type="pct"/>
            <w:vMerge w:val="restart"/>
            <w:textDirection w:val="btLr"/>
            <w:vAlign w:val="center"/>
          </w:tcPr>
          <w:p w14:paraId="3FCBE949" w14:textId="77777777" w:rsidR="00D814D1" w:rsidRPr="00E05C9C" w:rsidRDefault="00D814D1" w:rsidP="00D814D1">
            <w:pPr>
              <w:pStyle w:val="Style13"/>
              <w:widowControl/>
              <w:ind w:left="113" w:right="113" w:firstLine="0"/>
              <w:jc w:val="center"/>
              <w:rPr>
                <w:rStyle w:val="FontStyle25"/>
                <w:i w:val="0"/>
                <w:sz w:val="22"/>
                <w:szCs w:val="22"/>
              </w:rPr>
            </w:pPr>
            <w:r w:rsidRPr="00E05C9C">
              <w:rPr>
                <w:rStyle w:val="FontStyle25"/>
                <w:i w:val="0"/>
                <w:sz w:val="22"/>
                <w:szCs w:val="22"/>
              </w:rPr>
              <w:t>Семестр</w:t>
            </w:r>
          </w:p>
        </w:tc>
        <w:tc>
          <w:tcPr>
            <w:tcW w:w="565" w:type="pct"/>
            <w:gridSpan w:val="3"/>
            <w:vAlign w:val="center"/>
          </w:tcPr>
          <w:p w14:paraId="0CC164B9" w14:textId="77777777" w:rsidR="00D814D1" w:rsidRPr="00E05C9C" w:rsidRDefault="00D814D1" w:rsidP="00D814D1">
            <w:pPr>
              <w:pStyle w:val="Style8"/>
              <w:ind w:firstLine="0"/>
              <w:jc w:val="center"/>
              <w:rPr>
                <w:rStyle w:val="FontStyle31"/>
                <w:sz w:val="22"/>
                <w:szCs w:val="22"/>
              </w:rPr>
            </w:pPr>
            <w:r w:rsidRPr="00E05C9C">
              <w:rPr>
                <w:rStyle w:val="FontStyle31"/>
                <w:sz w:val="22"/>
                <w:szCs w:val="22"/>
              </w:rPr>
              <w:t xml:space="preserve">Аудиторная </w:t>
            </w:r>
            <w:r w:rsidRPr="00E05C9C">
              <w:rPr>
                <w:rStyle w:val="FontStyle31"/>
                <w:sz w:val="22"/>
                <w:szCs w:val="22"/>
              </w:rPr>
              <w:br/>
              <w:t xml:space="preserve">контактная работа </w:t>
            </w:r>
            <w:r w:rsidRPr="00E05C9C">
              <w:rPr>
                <w:rStyle w:val="FontStyle31"/>
                <w:sz w:val="22"/>
                <w:szCs w:val="22"/>
              </w:rPr>
              <w:br/>
              <w:t>(в акад. часах)</w:t>
            </w:r>
          </w:p>
        </w:tc>
        <w:tc>
          <w:tcPr>
            <w:tcW w:w="220" w:type="pct"/>
            <w:vMerge w:val="restart"/>
            <w:textDirection w:val="btLr"/>
            <w:vAlign w:val="center"/>
          </w:tcPr>
          <w:p w14:paraId="7241C075" w14:textId="77777777" w:rsidR="00D814D1" w:rsidRPr="00E05C9C" w:rsidRDefault="00D814D1" w:rsidP="00D814D1">
            <w:pPr>
              <w:pStyle w:val="Style8"/>
              <w:widowControl/>
              <w:ind w:left="-40" w:right="113" w:firstLine="0"/>
              <w:jc w:val="center"/>
              <w:rPr>
                <w:rStyle w:val="FontStyle20"/>
                <w:sz w:val="22"/>
                <w:szCs w:val="22"/>
              </w:rPr>
            </w:pPr>
            <w:r w:rsidRPr="00E05C9C">
              <w:rPr>
                <w:rStyle w:val="FontStyle20"/>
                <w:sz w:val="22"/>
                <w:szCs w:val="22"/>
              </w:rPr>
              <w:t>Самостоятельная работа (в акад. часах)</w:t>
            </w:r>
          </w:p>
        </w:tc>
        <w:tc>
          <w:tcPr>
            <w:tcW w:w="1074" w:type="pct"/>
            <w:vMerge w:val="restart"/>
            <w:vAlign w:val="center"/>
          </w:tcPr>
          <w:p w14:paraId="5F812BA2" w14:textId="77777777" w:rsidR="00D814D1" w:rsidRPr="00E05C9C" w:rsidRDefault="00D814D1" w:rsidP="00D814D1">
            <w:pPr>
              <w:pStyle w:val="Style8"/>
              <w:widowControl/>
              <w:ind w:left="-40" w:firstLine="0"/>
              <w:jc w:val="center"/>
              <w:rPr>
                <w:rStyle w:val="FontStyle31"/>
                <w:sz w:val="22"/>
                <w:szCs w:val="22"/>
              </w:rPr>
            </w:pPr>
            <w:r w:rsidRPr="00E05C9C">
              <w:rPr>
                <w:rStyle w:val="FontStyle20"/>
                <w:sz w:val="22"/>
                <w:szCs w:val="22"/>
              </w:rPr>
              <w:t xml:space="preserve">Вид самостоятельной </w:t>
            </w:r>
            <w:r w:rsidRPr="00E05C9C">
              <w:rPr>
                <w:rStyle w:val="FontStyle20"/>
                <w:sz w:val="22"/>
                <w:szCs w:val="22"/>
              </w:rPr>
              <w:br/>
              <w:t>работы</w:t>
            </w:r>
          </w:p>
        </w:tc>
        <w:tc>
          <w:tcPr>
            <w:tcW w:w="717" w:type="pct"/>
            <w:vMerge w:val="restart"/>
            <w:vAlign w:val="center"/>
          </w:tcPr>
          <w:p w14:paraId="7973CBAD" w14:textId="77777777" w:rsidR="00D814D1" w:rsidRPr="00E05C9C" w:rsidRDefault="00D814D1" w:rsidP="00D814D1">
            <w:pPr>
              <w:pStyle w:val="Style8"/>
              <w:widowControl/>
              <w:ind w:left="-40" w:firstLine="0"/>
              <w:jc w:val="center"/>
              <w:rPr>
                <w:rStyle w:val="FontStyle32"/>
                <w:i w:val="0"/>
                <w:iCs w:val="0"/>
                <w:sz w:val="22"/>
                <w:szCs w:val="22"/>
              </w:rPr>
            </w:pPr>
            <w:r w:rsidRPr="00E05C9C">
              <w:rPr>
                <w:rStyle w:val="FontStyle31"/>
                <w:sz w:val="22"/>
                <w:szCs w:val="22"/>
              </w:rPr>
              <w:t xml:space="preserve">Форма текущего контроля успеваемости и </w:t>
            </w:r>
            <w:r w:rsidRPr="00E05C9C">
              <w:rPr>
                <w:rStyle w:val="FontStyle31"/>
                <w:sz w:val="22"/>
                <w:szCs w:val="22"/>
              </w:rPr>
              <w:br/>
              <w:t>промежуточной аттестации</w:t>
            </w:r>
          </w:p>
        </w:tc>
        <w:tc>
          <w:tcPr>
            <w:tcW w:w="445" w:type="pct"/>
            <w:vMerge w:val="restart"/>
            <w:textDirection w:val="btLr"/>
            <w:vAlign w:val="center"/>
          </w:tcPr>
          <w:p w14:paraId="6A59A647" w14:textId="77777777" w:rsidR="00D814D1" w:rsidRPr="00E05C9C" w:rsidRDefault="00D814D1" w:rsidP="00D814D1">
            <w:pPr>
              <w:pStyle w:val="Style8"/>
              <w:widowControl/>
              <w:ind w:left="-40" w:right="113" w:firstLine="0"/>
              <w:jc w:val="center"/>
              <w:rPr>
                <w:rStyle w:val="FontStyle31"/>
                <w:sz w:val="22"/>
                <w:szCs w:val="22"/>
              </w:rPr>
            </w:pPr>
            <w:r w:rsidRPr="00E05C9C">
              <w:rPr>
                <w:rStyle w:val="FontStyle31"/>
                <w:sz w:val="22"/>
                <w:szCs w:val="22"/>
              </w:rPr>
              <w:t xml:space="preserve">Код и структурный </w:t>
            </w:r>
            <w:r w:rsidRPr="00E05C9C">
              <w:rPr>
                <w:rStyle w:val="FontStyle31"/>
                <w:sz w:val="22"/>
                <w:szCs w:val="22"/>
              </w:rPr>
              <w:br/>
              <w:t xml:space="preserve">элемент </w:t>
            </w:r>
            <w:r w:rsidRPr="00E05C9C">
              <w:rPr>
                <w:rStyle w:val="FontStyle31"/>
                <w:sz w:val="22"/>
                <w:szCs w:val="22"/>
              </w:rPr>
              <w:br/>
              <w:t>компетенции</w:t>
            </w:r>
          </w:p>
        </w:tc>
      </w:tr>
      <w:tr w:rsidR="00D814D1" w:rsidRPr="00C17915" w14:paraId="655081BC" w14:textId="77777777" w:rsidTr="00B55F94">
        <w:trPr>
          <w:cantSplit/>
          <w:trHeight w:val="1134"/>
          <w:tblHeader/>
        </w:trPr>
        <w:tc>
          <w:tcPr>
            <w:tcW w:w="1804" w:type="pct"/>
            <w:vMerge/>
          </w:tcPr>
          <w:p w14:paraId="7DCD223D" w14:textId="77777777" w:rsidR="00D814D1" w:rsidRPr="00C17915" w:rsidRDefault="00D814D1" w:rsidP="00D814D1">
            <w:pPr>
              <w:pStyle w:val="Style14"/>
              <w:widowControl/>
              <w:jc w:val="center"/>
            </w:pPr>
          </w:p>
        </w:tc>
        <w:tc>
          <w:tcPr>
            <w:tcW w:w="175" w:type="pct"/>
            <w:vMerge/>
          </w:tcPr>
          <w:p w14:paraId="41A77406" w14:textId="77777777" w:rsidR="00D814D1" w:rsidRPr="00C17915" w:rsidRDefault="00D814D1" w:rsidP="00D814D1">
            <w:pPr>
              <w:pStyle w:val="Style14"/>
              <w:widowControl/>
              <w:jc w:val="center"/>
            </w:pPr>
          </w:p>
        </w:tc>
        <w:tc>
          <w:tcPr>
            <w:tcW w:w="175" w:type="pct"/>
            <w:textDirection w:val="btLr"/>
            <w:vAlign w:val="center"/>
          </w:tcPr>
          <w:p w14:paraId="501AD961" w14:textId="77777777" w:rsidR="00D814D1" w:rsidRPr="00E05C9C" w:rsidRDefault="00D814D1" w:rsidP="00D814D1">
            <w:pPr>
              <w:pStyle w:val="Style14"/>
              <w:widowControl/>
              <w:ind w:firstLine="0"/>
              <w:jc w:val="center"/>
            </w:pPr>
            <w:r w:rsidRPr="00E05C9C">
              <w:rPr>
                <w:sz w:val="22"/>
                <w:szCs w:val="22"/>
              </w:rPr>
              <w:t>лекции</w:t>
            </w:r>
          </w:p>
        </w:tc>
        <w:tc>
          <w:tcPr>
            <w:tcW w:w="175" w:type="pct"/>
            <w:textDirection w:val="btLr"/>
            <w:vAlign w:val="center"/>
          </w:tcPr>
          <w:p w14:paraId="311237DB" w14:textId="77777777" w:rsidR="00D814D1" w:rsidRPr="00C17915" w:rsidRDefault="00D814D1" w:rsidP="00D814D1">
            <w:pPr>
              <w:pStyle w:val="Style14"/>
              <w:widowControl/>
              <w:ind w:firstLine="0"/>
              <w:jc w:val="center"/>
            </w:pPr>
            <w:r>
              <w:rPr>
                <w:sz w:val="22"/>
                <w:szCs w:val="22"/>
              </w:rPr>
              <w:t>контроль</w:t>
            </w:r>
          </w:p>
        </w:tc>
        <w:tc>
          <w:tcPr>
            <w:tcW w:w="215" w:type="pct"/>
            <w:textDirection w:val="btLr"/>
            <w:vAlign w:val="center"/>
          </w:tcPr>
          <w:p w14:paraId="22F58954" w14:textId="77777777" w:rsidR="00D814D1" w:rsidRPr="00E05C9C" w:rsidRDefault="00D814D1" w:rsidP="00D814D1">
            <w:pPr>
              <w:pStyle w:val="Style14"/>
              <w:widowControl/>
              <w:ind w:firstLine="0"/>
              <w:jc w:val="center"/>
            </w:pPr>
            <w:proofErr w:type="spellStart"/>
            <w:r w:rsidRPr="00E05C9C">
              <w:rPr>
                <w:sz w:val="22"/>
                <w:szCs w:val="22"/>
              </w:rPr>
              <w:t>практич</w:t>
            </w:r>
            <w:proofErr w:type="spellEnd"/>
            <w:r w:rsidRPr="00E05C9C">
              <w:rPr>
                <w:sz w:val="22"/>
                <w:szCs w:val="22"/>
              </w:rPr>
              <w:t>. занятия</w:t>
            </w:r>
          </w:p>
        </w:tc>
        <w:tc>
          <w:tcPr>
            <w:tcW w:w="220" w:type="pct"/>
            <w:vMerge/>
            <w:textDirection w:val="btLr"/>
          </w:tcPr>
          <w:p w14:paraId="40A21AE8" w14:textId="77777777" w:rsidR="00D814D1" w:rsidRPr="00C45CAB" w:rsidRDefault="00D814D1" w:rsidP="00D814D1">
            <w:pPr>
              <w:pStyle w:val="Style14"/>
              <w:widowControl/>
              <w:jc w:val="center"/>
              <w:rPr>
                <w:highlight w:val="yellow"/>
              </w:rPr>
            </w:pPr>
          </w:p>
        </w:tc>
        <w:tc>
          <w:tcPr>
            <w:tcW w:w="1074" w:type="pct"/>
            <w:vMerge/>
            <w:textDirection w:val="btLr"/>
          </w:tcPr>
          <w:p w14:paraId="25EF0362" w14:textId="77777777" w:rsidR="00D814D1" w:rsidRPr="00C45CAB" w:rsidRDefault="00D814D1" w:rsidP="00D814D1">
            <w:pPr>
              <w:pStyle w:val="Style14"/>
              <w:widowControl/>
              <w:jc w:val="center"/>
              <w:rPr>
                <w:highlight w:val="yellow"/>
              </w:rPr>
            </w:pPr>
          </w:p>
        </w:tc>
        <w:tc>
          <w:tcPr>
            <w:tcW w:w="717" w:type="pct"/>
            <w:vMerge/>
            <w:textDirection w:val="btLr"/>
            <w:vAlign w:val="center"/>
          </w:tcPr>
          <w:p w14:paraId="5D619CEB" w14:textId="77777777" w:rsidR="00D814D1" w:rsidRPr="00C17915" w:rsidRDefault="00D814D1" w:rsidP="00D814D1">
            <w:pPr>
              <w:pStyle w:val="Style14"/>
              <w:widowControl/>
              <w:jc w:val="center"/>
            </w:pPr>
          </w:p>
        </w:tc>
        <w:tc>
          <w:tcPr>
            <w:tcW w:w="445" w:type="pct"/>
            <w:vMerge/>
            <w:textDirection w:val="btLr"/>
          </w:tcPr>
          <w:p w14:paraId="04CDC6CE" w14:textId="77777777" w:rsidR="00D814D1" w:rsidRPr="00C17915" w:rsidRDefault="00D814D1" w:rsidP="00D814D1">
            <w:pPr>
              <w:pStyle w:val="Style14"/>
              <w:widowControl/>
              <w:jc w:val="center"/>
            </w:pPr>
          </w:p>
        </w:tc>
      </w:tr>
      <w:tr w:rsidR="003C73E5" w:rsidRPr="00C17915" w14:paraId="31FAA233" w14:textId="77777777" w:rsidTr="00B55F94">
        <w:trPr>
          <w:trHeight w:val="422"/>
        </w:trPr>
        <w:tc>
          <w:tcPr>
            <w:tcW w:w="1804" w:type="pct"/>
            <w:vAlign w:val="center"/>
          </w:tcPr>
          <w:p w14:paraId="5C8DEC47" w14:textId="77777777" w:rsidR="003C73E5" w:rsidRPr="00AF2BB2" w:rsidRDefault="003C73E5" w:rsidP="003C73E5">
            <w:pPr>
              <w:widowControl/>
              <w:tabs>
                <w:tab w:val="left" w:pos="1134"/>
              </w:tabs>
              <w:ind w:firstLine="0"/>
            </w:pPr>
            <w:bookmarkStart w:id="2" w:name="_Hlk529186316"/>
            <w:r w:rsidRPr="00FA6390">
              <w:rPr>
                <w:bCs/>
                <w:color w:val="000000"/>
                <w:bdr w:val="none" w:sz="0" w:space="0" w:color="auto" w:frame="1"/>
              </w:rPr>
              <w:t>Проблемы массовой коммуникации как подсистемы управления</w:t>
            </w:r>
          </w:p>
        </w:tc>
        <w:tc>
          <w:tcPr>
            <w:tcW w:w="175" w:type="pct"/>
            <w:vAlign w:val="center"/>
          </w:tcPr>
          <w:p w14:paraId="4BAE379C" w14:textId="77777777" w:rsidR="003C73E5" w:rsidRPr="00E05C9C" w:rsidRDefault="003C73E5" w:rsidP="003C73E5">
            <w:pPr>
              <w:pStyle w:val="Style14"/>
              <w:widowControl/>
              <w:ind w:firstLine="0"/>
              <w:jc w:val="center"/>
            </w:pPr>
            <w:r>
              <w:rPr>
                <w:sz w:val="22"/>
                <w:szCs w:val="22"/>
              </w:rPr>
              <w:t>6</w:t>
            </w:r>
          </w:p>
        </w:tc>
        <w:tc>
          <w:tcPr>
            <w:tcW w:w="175" w:type="pct"/>
            <w:vAlign w:val="center"/>
          </w:tcPr>
          <w:p w14:paraId="75983103" w14:textId="77777777" w:rsidR="003C73E5" w:rsidRPr="003F5455" w:rsidRDefault="003C73E5" w:rsidP="003C73E5">
            <w:pPr>
              <w:pStyle w:val="Style14"/>
              <w:widowControl/>
              <w:ind w:firstLine="0"/>
              <w:jc w:val="center"/>
            </w:pPr>
            <w:r w:rsidRPr="003F5455">
              <w:t>2</w:t>
            </w:r>
          </w:p>
        </w:tc>
        <w:tc>
          <w:tcPr>
            <w:tcW w:w="175" w:type="pct"/>
            <w:shd w:val="clear" w:color="auto" w:fill="auto"/>
          </w:tcPr>
          <w:p w14:paraId="6A9D3C05" w14:textId="77777777" w:rsidR="003C73E5" w:rsidRPr="00103AC9" w:rsidRDefault="003C73E5" w:rsidP="003C73E5">
            <w:pPr>
              <w:tabs>
                <w:tab w:val="left" w:pos="851"/>
              </w:tabs>
              <w:autoSpaceDN/>
              <w:adjustRightInd/>
              <w:ind w:firstLine="0"/>
              <w:jc w:val="center"/>
              <w:rPr>
                <w:bCs/>
                <w:lang w:eastAsia="ar-SA"/>
              </w:rPr>
            </w:pPr>
          </w:p>
        </w:tc>
        <w:tc>
          <w:tcPr>
            <w:tcW w:w="215" w:type="pct"/>
            <w:vAlign w:val="center"/>
          </w:tcPr>
          <w:p w14:paraId="2D147671" w14:textId="77777777" w:rsidR="003C73E5" w:rsidRPr="00B360E5" w:rsidRDefault="003C73E5" w:rsidP="003C73E5">
            <w:pPr>
              <w:pStyle w:val="Style14"/>
              <w:widowControl/>
              <w:ind w:firstLine="0"/>
              <w:jc w:val="center"/>
              <w:rPr>
                <w:color w:val="C00000"/>
              </w:rPr>
            </w:pPr>
            <w:r w:rsidRPr="00E82C60">
              <w:t>2</w:t>
            </w:r>
            <w:r>
              <w:t>/2</w:t>
            </w:r>
          </w:p>
        </w:tc>
        <w:tc>
          <w:tcPr>
            <w:tcW w:w="220" w:type="pct"/>
            <w:vAlign w:val="center"/>
          </w:tcPr>
          <w:p w14:paraId="051092BD" w14:textId="77777777" w:rsidR="003C73E5" w:rsidRPr="00AF2BB2" w:rsidRDefault="003C73E5" w:rsidP="003C73E5">
            <w:pPr>
              <w:pStyle w:val="Style14"/>
              <w:widowControl/>
              <w:ind w:firstLine="92"/>
              <w:jc w:val="center"/>
            </w:pPr>
            <w:r>
              <w:t>1</w:t>
            </w:r>
          </w:p>
        </w:tc>
        <w:tc>
          <w:tcPr>
            <w:tcW w:w="1074" w:type="pct"/>
            <w:vAlign w:val="center"/>
          </w:tcPr>
          <w:p w14:paraId="67DA0D49" w14:textId="77777777" w:rsidR="003C73E5" w:rsidRPr="00E05C9C" w:rsidRDefault="00B55F94" w:rsidP="003C73E5">
            <w:pPr>
              <w:ind w:firstLine="0"/>
              <w:jc w:val="left"/>
            </w:pPr>
            <w:r>
              <w:rPr>
                <w:sz w:val="22"/>
                <w:szCs w:val="22"/>
              </w:rPr>
              <w:t>Проработка лекционного материала, презентации, вопросы</w:t>
            </w:r>
          </w:p>
        </w:tc>
        <w:tc>
          <w:tcPr>
            <w:tcW w:w="717" w:type="pct"/>
            <w:vAlign w:val="center"/>
          </w:tcPr>
          <w:p w14:paraId="333CA54D" w14:textId="77777777" w:rsidR="003C73E5" w:rsidRPr="00E05C9C" w:rsidRDefault="003C73E5" w:rsidP="003C73E5">
            <w:pPr>
              <w:pStyle w:val="Style14"/>
              <w:widowControl/>
              <w:ind w:firstLine="0"/>
              <w:jc w:val="left"/>
            </w:pPr>
            <w:r>
              <w:rPr>
                <w:sz w:val="22"/>
                <w:szCs w:val="22"/>
              </w:rPr>
              <w:t>Текущий контроль знаний</w:t>
            </w:r>
          </w:p>
        </w:tc>
        <w:tc>
          <w:tcPr>
            <w:tcW w:w="445" w:type="pct"/>
            <w:vAlign w:val="center"/>
          </w:tcPr>
          <w:p w14:paraId="389E5783" w14:textId="77777777" w:rsidR="00B55F94" w:rsidRDefault="00B55F94" w:rsidP="003C73E5">
            <w:pPr>
              <w:pStyle w:val="Style14"/>
              <w:widowControl/>
              <w:ind w:firstLine="0"/>
              <w:jc w:val="left"/>
              <w:rPr>
                <w:sz w:val="18"/>
                <w:szCs w:val="18"/>
              </w:rPr>
            </w:pPr>
            <w:r>
              <w:rPr>
                <w:sz w:val="18"/>
                <w:szCs w:val="18"/>
              </w:rPr>
              <w:t xml:space="preserve">ОК-1 - </w:t>
            </w:r>
            <w:proofErr w:type="spellStart"/>
            <w:r>
              <w:rPr>
                <w:sz w:val="18"/>
                <w:szCs w:val="18"/>
              </w:rPr>
              <w:t>зув</w:t>
            </w:r>
            <w:proofErr w:type="spellEnd"/>
          </w:p>
          <w:p w14:paraId="2D8FFC94" w14:textId="77777777" w:rsidR="00B55F94" w:rsidRDefault="00B55F94" w:rsidP="003C73E5">
            <w:pPr>
              <w:pStyle w:val="Style14"/>
              <w:widowControl/>
              <w:ind w:firstLine="0"/>
              <w:jc w:val="left"/>
              <w:rPr>
                <w:sz w:val="18"/>
                <w:szCs w:val="18"/>
              </w:rPr>
            </w:pPr>
            <w:r>
              <w:rPr>
                <w:sz w:val="18"/>
                <w:szCs w:val="18"/>
              </w:rPr>
              <w:t xml:space="preserve">ПК-1- </w:t>
            </w:r>
            <w:proofErr w:type="spellStart"/>
            <w:r>
              <w:rPr>
                <w:sz w:val="18"/>
                <w:szCs w:val="18"/>
              </w:rPr>
              <w:t>зув</w:t>
            </w:r>
            <w:proofErr w:type="spellEnd"/>
          </w:p>
          <w:p w14:paraId="07D99841" w14:textId="77777777" w:rsidR="003C73E5" w:rsidRPr="00B55F94" w:rsidRDefault="00B55F94" w:rsidP="003C73E5">
            <w:pPr>
              <w:pStyle w:val="Style14"/>
              <w:widowControl/>
              <w:ind w:firstLine="0"/>
              <w:jc w:val="left"/>
              <w:rPr>
                <w:sz w:val="18"/>
                <w:szCs w:val="18"/>
              </w:rPr>
            </w:pPr>
            <w:r w:rsidRPr="00B55F94">
              <w:rPr>
                <w:sz w:val="18"/>
                <w:szCs w:val="18"/>
              </w:rPr>
              <w:t>ПК-2</w:t>
            </w:r>
            <w:r>
              <w:rPr>
                <w:sz w:val="18"/>
                <w:szCs w:val="18"/>
              </w:rPr>
              <w:t xml:space="preserve"> - </w:t>
            </w:r>
            <w:proofErr w:type="spellStart"/>
            <w:r>
              <w:rPr>
                <w:sz w:val="18"/>
                <w:szCs w:val="18"/>
              </w:rPr>
              <w:t>зув</w:t>
            </w:r>
            <w:proofErr w:type="spellEnd"/>
          </w:p>
          <w:p w14:paraId="41B2AAF6" w14:textId="77777777" w:rsidR="00B55F94" w:rsidRPr="00B55F94" w:rsidRDefault="00B55F94" w:rsidP="003C73E5">
            <w:pPr>
              <w:pStyle w:val="Style14"/>
              <w:widowControl/>
              <w:ind w:firstLine="0"/>
              <w:jc w:val="left"/>
              <w:rPr>
                <w:sz w:val="18"/>
                <w:szCs w:val="18"/>
              </w:rPr>
            </w:pPr>
            <w:r w:rsidRPr="00B55F94">
              <w:rPr>
                <w:sz w:val="18"/>
                <w:szCs w:val="18"/>
              </w:rPr>
              <w:t>ПК-21</w:t>
            </w:r>
            <w:r>
              <w:rPr>
                <w:sz w:val="18"/>
                <w:szCs w:val="18"/>
              </w:rPr>
              <w:t xml:space="preserve">- </w:t>
            </w:r>
            <w:proofErr w:type="spellStart"/>
            <w:r>
              <w:rPr>
                <w:sz w:val="18"/>
                <w:szCs w:val="18"/>
              </w:rPr>
              <w:t>зув</w:t>
            </w:r>
            <w:proofErr w:type="spellEnd"/>
          </w:p>
          <w:p w14:paraId="7E5585CA" w14:textId="77777777" w:rsidR="00B55F94" w:rsidRPr="00E05C9C" w:rsidRDefault="00B55F94" w:rsidP="003C73E5">
            <w:pPr>
              <w:pStyle w:val="Style14"/>
              <w:widowControl/>
              <w:ind w:firstLine="0"/>
              <w:jc w:val="left"/>
            </w:pPr>
            <w:r w:rsidRPr="00B55F94">
              <w:rPr>
                <w:sz w:val="18"/>
                <w:szCs w:val="18"/>
              </w:rPr>
              <w:t>ПК-24</w:t>
            </w:r>
            <w:r>
              <w:rPr>
                <w:sz w:val="18"/>
                <w:szCs w:val="18"/>
              </w:rPr>
              <w:t xml:space="preserve">- </w:t>
            </w:r>
            <w:proofErr w:type="spellStart"/>
            <w:r>
              <w:rPr>
                <w:sz w:val="18"/>
                <w:szCs w:val="18"/>
              </w:rPr>
              <w:t>зув</w:t>
            </w:r>
            <w:proofErr w:type="spellEnd"/>
          </w:p>
        </w:tc>
      </w:tr>
      <w:tr w:rsidR="003C73E5" w:rsidRPr="00C17915" w14:paraId="40FE2729" w14:textId="77777777" w:rsidTr="00B55F94">
        <w:trPr>
          <w:trHeight w:val="20"/>
        </w:trPr>
        <w:tc>
          <w:tcPr>
            <w:tcW w:w="1804" w:type="pct"/>
            <w:vAlign w:val="center"/>
          </w:tcPr>
          <w:p w14:paraId="772D5644" w14:textId="77777777" w:rsidR="003C73E5" w:rsidRPr="003D0128" w:rsidRDefault="003C73E5" w:rsidP="003C73E5">
            <w:pPr>
              <w:widowControl/>
              <w:tabs>
                <w:tab w:val="left" w:pos="1134"/>
              </w:tabs>
              <w:ind w:firstLine="0"/>
            </w:pPr>
            <w:r w:rsidRPr="00FA6390">
              <w:rPr>
                <w:bCs/>
                <w:color w:val="000000"/>
                <w:bdr w:val="none" w:sz="0" w:space="0" w:color="auto" w:frame="1"/>
              </w:rPr>
              <w:t xml:space="preserve">Теория массовой коммуникации и </w:t>
            </w:r>
            <w:r>
              <w:rPr>
                <w:bCs/>
                <w:color w:val="000000"/>
                <w:bdr w:val="none" w:sz="0" w:space="0" w:color="auto" w:frame="1"/>
              </w:rPr>
              <w:t xml:space="preserve">ее </w:t>
            </w:r>
            <w:r w:rsidRPr="00FA6390">
              <w:rPr>
                <w:bCs/>
                <w:color w:val="000000"/>
                <w:bdr w:val="none" w:sz="0" w:space="0" w:color="auto" w:frame="1"/>
              </w:rPr>
              <w:t>роль в современном обществе</w:t>
            </w:r>
          </w:p>
        </w:tc>
        <w:tc>
          <w:tcPr>
            <w:tcW w:w="175" w:type="pct"/>
            <w:vAlign w:val="center"/>
          </w:tcPr>
          <w:p w14:paraId="21536372" w14:textId="77777777" w:rsidR="003C73E5" w:rsidRPr="00E05C9C" w:rsidRDefault="003C73E5" w:rsidP="003C73E5">
            <w:pPr>
              <w:pStyle w:val="Style14"/>
              <w:widowControl/>
              <w:ind w:firstLine="0"/>
              <w:jc w:val="center"/>
            </w:pPr>
            <w:r>
              <w:rPr>
                <w:sz w:val="22"/>
                <w:szCs w:val="22"/>
              </w:rPr>
              <w:t>6</w:t>
            </w:r>
          </w:p>
        </w:tc>
        <w:tc>
          <w:tcPr>
            <w:tcW w:w="175" w:type="pct"/>
            <w:vAlign w:val="center"/>
          </w:tcPr>
          <w:p w14:paraId="171ABFE5" w14:textId="77777777" w:rsidR="003C73E5" w:rsidRPr="003F5455" w:rsidRDefault="003C73E5" w:rsidP="003C73E5">
            <w:pPr>
              <w:pStyle w:val="Style14"/>
              <w:widowControl/>
              <w:ind w:firstLine="0"/>
              <w:jc w:val="center"/>
            </w:pPr>
            <w:r w:rsidRPr="003F5455">
              <w:t>2</w:t>
            </w:r>
            <w:r>
              <w:t>/2</w:t>
            </w:r>
          </w:p>
        </w:tc>
        <w:tc>
          <w:tcPr>
            <w:tcW w:w="175" w:type="pct"/>
            <w:shd w:val="clear" w:color="auto" w:fill="auto"/>
          </w:tcPr>
          <w:p w14:paraId="78405F7F" w14:textId="77777777" w:rsidR="003C73E5" w:rsidRPr="00103AC9" w:rsidRDefault="003C73E5" w:rsidP="003C73E5">
            <w:pPr>
              <w:tabs>
                <w:tab w:val="left" w:pos="851"/>
              </w:tabs>
              <w:autoSpaceDN/>
              <w:adjustRightInd/>
              <w:ind w:firstLine="0"/>
              <w:jc w:val="center"/>
              <w:rPr>
                <w:bCs/>
                <w:lang w:eastAsia="ar-SA"/>
              </w:rPr>
            </w:pPr>
          </w:p>
        </w:tc>
        <w:tc>
          <w:tcPr>
            <w:tcW w:w="215" w:type="pct"/>
            <w:vAlign w:val="center"/>
          </w:tcPr>
          <w:p w14:paraId="589C8AE3" w14:textId="77777777" w:rsidR="003C73E5" w:rsidRPr="00B360E5" w:rsidRDefault="003C73E5" w:rsidP="003C73E5">
            <w:pPr>
              <w:pStyle w:val="Style14"/>
              <w:widowControl/>
              <w:ind w:firstLine="0"/>
              <w:jc w:val="center"/>
              <w:rPr>
                <w:color w:val="C00000"/>
              </w:rPr>
            </w:pPr>
            <w:r w:rsidRPr="00E82C60">
              <w:t>2/</w:t>
            </w:r>
            <w:r>
              <w:t>2</w:t>
            </w:r>
          </w:p>
        </w:tc>
        <w:tc>
          <w:tcPr>
            <w:tcW w:w="220" w:type="pct"/>
            <w:vAlign w:val="center"/>
          </w:tcPr>
          <w:p w14:paraId="08891B22" w14:textId="77777777" w:rsidR="003C73E5" w:rsidRPr="00AF2BB2" w:rsidRDefault="003C73E5" w:rsidP="003C73E5">
            <w:pPr>
              <w:pStyle w:val="Style14"/>
              <w:widowControl/>
              <w:ind w:firstLine="92"/>
              <w:jc w:val="center"/>
            </w:pPr>
            <w:r>
              <w:t>2</w:t>
            </w:r>
          </w:p>
        </w:tc>
        <w:tc>
          <w:tcPr>
            <w:tcW w:w="1074" w:type="pct"/>
            <w:vAlign w:val="center"/>
          </w:tcPr>
          <w:p w14:paraId="0EE293B6" w14:textId="77777777" w:rsidR="003C73E5" w:rsidRPr="00E05C9C" w:rsidRDefault="00B55F94" w:rsidP="003C73E5">
            <w:pPr>
              <w:ind w:firstLine="0"/>
              <w:jc w:val="left"/>
            </w:pPr>
            <w:r>
              <w:rPr>
                <w:sz w:val="22"/>
                <w:szCs w:val="22"/>
              </w:rPr>
              <w:t>Проработка лекционного материала, презентации, вопросы</w:t>
            </w:r>
          </w:p>
        </w:tc>
        <w:tc>
          <w:tcPr>
            <w:tcW w:w="717" w:type="pct"/>
            <w:vAlign w:val="center"/>
          </w:tcPr>
          <w:p w14:paraId="254974FA" w14:textId="77777777" w:rsidR="003C73E5" w:rsidRDefault="003C73E5" w:rsidP="003C73E5">
            <w:pPr>
              <w:pStyle w:val="Style14"/>
              <w:widowControl/>
              <w:ind w:firstLine="0"/>
              <w:jc w:val="left"/>
            </w:pPr>
            <w:r>
              <w:rPr>
                <w:sz w:val="22"/>
                <w:szCs w:val="22"/>
              </w:rPr>
              <w:t>Текущий контроль знаний</w:t>
            </w:r>
          </w:p>
        </w:tc>
        <w:tc>
          <w:tcPr>
            <w:tcW w:w="445" w:type="pct"/>
            <w:vAlign w:val="center"/>
          </w:tcPr>
          <w:p w14:paraId="0E1955B8" w14:textId="77777777" w:rsidR="00B55F94" w:rsidRDefault="00B55F94" w:rsidP="00B55F94">
            <w:pPr>
              <w:pStyle w:val="Style14"/>
              <w:widowControl/>
              <w:ind w:firstLine="0"/>
              <w:jc w:val="left"/>
              <w:rPr>
                <w:sz w:val="18"/>
                <w:szCs w:val="18"/>
              </w:rPr>
            </w:pPr>
            <w:r>
              <w:rPr>
                <w:sz w:val="18"/>
                <w:szCs w:val="18"/>
              </w:rPr>
              <w:t xml:space="preserve">ОК-1 - </w:t>
            </w:r>
            <w:proofErr w:type="spellStart"/>
            <w:r>
              <w:rPr>
                <w:sz w:val="18"/>
                <w:szCs w:val="18"/>
              </w:rPr>
              <w:t>зув</w:t>
            </w:r>
            <w:proofErr w:type="spellEnd"/>
          </w:p>
          <w:p w14:paraId="7CFA1E79" w14:textId="77777777" w:rsidR="00B55F94" w:rsidRDefault="00B55F94" w:rsidP="00B55F94">
            <w:pPr>
              <w:pStyle w:val="Style14"/>
              <w:widowControl/>
              <w:ind w:firstLine="0"/>
              <w:jc w:val="left"/>
              <w:rPr>
                <w:sz w:val="18"/>
                <w:szCs w:val="18"/>
              </w:rPr>
            </w:pPr>
            <w:r>
              <w:rPr>
                <w:sz w:val="18"/>
                <w:szCs w:val="18"/>
              </w:rPr>
              <w:t xml:space="preserve">ПК-1- </w:t>
            </w:r>
            <w:proofErr w:type="spellStart"/>
            <w:r>
              <w:rPr>
                <w:sz w:val="18"/>
                <w:szCs w:val="18"/>
              </w:rPr>
              <w:t>зув</w:t>
            </w:r>
            <w:proofErr w:type="spellEnd"/>
          </w:p>
          <w:p w14:paraId="227015B9" w14:textId="77777777" w:rsidR="003C73E5" w:rsidRPr="00E05C9C" w:rsidRDefault="003C73E5" w:rsidP="00B55F94">
            <w:pPr>
              <w:pStyle w:val="Style14"/>
              <w:widowControl/>
              <w:ind w:firstLine="0"/>
              <w:jc w:val="left"/>
            </w:pPr>
          </w:p>
        </w:tc>
      </w:tr>
      <w:tr w:rsidR="003C73E5" w:rsidRPr="00C17915" w14:paraId="116AF642" w14:textId="77777777" w:rsidTr="00B55F94">
        <w:trPr>
          <w:trHeight w:val="20"/>
        </w:trPr>
        <w:tc>
          <w:tcPr>
            <w:tcW w:w="1804" w:type="pct"/>
            <w:vAlign w:val="center"/>
          </w:tcPr>
          <w:p w14:paraId="71311846" w14:textId="77777777" w:rsidR="003C73E5" w:rsidRPr="00AF2BB2" w:rsidRDefault="003C73E5" w:rsidP="003C73E5">
            <w:pPr>
              <w:widowControl/>
              <w:tabs>
                <w:tab w:val="left" w:pos="1134"/>
              </w:tabs>
              <w:ind w:firstLine="0"/>
            </w:pPr>
            <w:r w:rsidRPr="00FA6390">
              <w:rPr>
                <w:bCs/>
                <w:color w:val="000000"/>
                <w:bdr w:val="none" w:sz="0" w:space="0" w:color="auto" w:frame="1"/>
              </w:rPr>
              <w:t>Правовое и этическое обеспечение деятельности в сфере связей с общественностью</w:t>
            </w:r>
          </w:p>
        </w:tc>
        <w:tc>
          <w:tcPr>
            <w:tcW w:w="175" w:type="pct"/>
            <w:vAlign w:val="center"/>
          </w:tcPr>
          <w:p w14:paraId="037D211B" w14:textId="77777777" w:rsidR="003C73E5" w:rsidRPr="00E05C9C" w:rsidRDefault="003C73E5" w:rsidP="003C73E5">
            <w:pPr>
              <w:pStyle w:val="Style14"/>
              <w:widowControl/>
              <w:ind w:firstLine="0"/>
              <w:jc w:val="center"/>
            </w:pPr>
            <w:r>
              <w:rPr>
                <w:sz w:val="22"/>
                <w:szCs w:val="22"/>
              </w:rPr>
              <w:t>6</w:t>
            </w:r>
          </w:p>
        </w:tc>
        <w:tc>
          <w:tcPr>
            <w:tcW w:w="175" w:type="pct"/>
            <w:vAlign w:val="center"/>
          </w:tcPr>
          <w:p w14:paraId="726BBD08" w14:textId="77777777" w:rsidR="003C73E5" w:rsidRPr="003F5455" w:rsidRDefault="003C73E5" w:rsidP="003C73E5">
            <w:pPr>
              <w:pStyle w:val="Style14"/>
              <w:widowControl/>
              <w:ind w:firstLine="0"/>
              <w:jc w:val="center"/>
            </w:pPr>
            <w:r w:rsidRPr="003F5455">
              <w:t>2</w:t>
            </w:r>
          </w:p>
        </w:tc>
        <w:tc>
          <w:tcPr>
            <w:tcW w:w="175" w:type="pct"/>
            <w:shd w:val="clear" w:color="auto" w:fill="auto"/>
          </w:tcPr>
          <w:p w14:paraId="2A3FCCE6" w14:textId="77777777" w:rsidR="003C73E5" w:rsidRPr="00103AC9" w:rsidRDefault="003C73E5" w:rsidP="003C73E5">
            <w:pPr>
              <w:tabs>
                <w:tab w:val="left" w:pos="851"/>
              </w:tabs>
              <w:autoSpaceDN/>
              <w:adjustRightInd/>
              <w:ind w:firstLine="0"/>
              <w:jc w:val="center"/>
              <w:rPr>
                <w:bCs/>
                <w:lang w:eastAsia="ar-SA"/>
              </w:rPr>
            </w:pPr>
          </w:p>
        </w:tc>
        <w:tc>
          <w:tcPr>
            <w:tcW w:w="215" w:type="pct"/>
            <w:vAlign w:val="center"/>
          </w:tcPr>
          <w:p w14:paraId="6CA46A18" w14:textId="77777777" w:rsidR="003C73E5" w:rsidRPr="00E82C60" w:rsidRDefault="003C73E5" w:rsidP="003C73E5">
            <w:pPr>
              <w:pStyle w:val="Style14"/>
              <w:widowControl/>
              <w:ind w:firstLine="0"/>
              <w:jc w:val="center"/>
            </w:pPr>
            <w:r w:rsidRPr="00E82C60">
              <w:t>2/</w:t>
            </w:r>
            <w:r>
              <w:t>2</w:t>
            </w:r>
          </w:p>
        </w:tc>
        <w:tc>
          <w:tcPr>
            <w:tcW w:w="220" w:type="pct"/>
            <w:vAlign w:val="center"/>
          </w:tcPr>
          <w:p w14:paraId="7A87130D" w14:textId="77777777" w:rsidR="003C73E5" w:rsidRPr="00AF2BB2" w:rsidRDefault="003C73E5" w:rsidP="003C73E5">
            <w:pPr>
              <w:pStyle w:val="Style14"/>
              <w:widowControl/>
              <w:ind w:firstLine="92"/>
              <w:jc w:val="center"/>
            </w:pPr>
            <w:r>
              <w:t>1</w:t>
            </w:r>
          </w:p>
        </w:tc>
        <w:tc>
          <w:tcPr>
            <w:tcW w:w="1074" w:type="pct"/>
            <w:vAlign w:val="center"/>
          </w:tcPr>
          <w:p w14:paraId="2AF2CF23" w14:textId="77777777" w:rsidR="003C73E5" w:rsidRPr="00E05C9C" w:rsidRDefault="00B55F94" w:rsidP="003C73E5">
            <w:pPr>
              <w:ind w:firstLine="0"/>
              <w:jc w:val="left"/>
            </w:pPr>
            <w:r>
              <w:rPr>
                <w:sz w:val="22"/>
                <w:szCs w:val="22"/>
              </w:rPr>
              <w:t>Проработка лекционного материала, презентации, вопросы</w:t>
            </w:r>
          </w:p>
        </w:tc>
        <w:tc>
          <w:tcPr>
            <w:tcW w:w="717" w:type="pct"/>
            <w:vAlign w:val="center"/>
          </w:tcPr>
          <w:p w14:paraId="40013D78" w14:textId="77777777" w:rsidR="003C73E5" w:rsidRDefault="003C73E5" w:rsidP="003C73E5">
            <w:pPr>
              <w:pStyle w:val="Style14"/>
              <w:widowControl/>
              <w:ind w:firstLine="0"/>
              <w:jc w:val="left"/>
            </w:pPr>
            <w:r>
              <w:rPr>
                <w:sz w:val="22"/>
                <w:szCs w:val="22"/>
              </w:rPr>
              <w:t>Текущий контроль знаний</w:t>
            </w:r>
          </w:p>
        </w:tc>
        <w:tc>
          <w:tcPr>
            <w:tcW w:w="445" w:type="pct"/>
            <w:vAlign w:val="center"/>
          </w:tcPr>
          <w:p w14:paraId="0A9FF093" w14:textId="77777777" w:rsidR="00B55F94" w:rsidRPr="00B55F94" w:rsidRDefault="00B55F94" w:rsidP="00B55F94">
            <w:pPr>
              <w:pStyle w:val="Style14"/>
              <w:widowControl/>
              <w:ind w:firstLine="0"/>
              <w:jc w:val="left"/>
              <w:rPr>
                <w:sz w:val="18"/>
                <w:szCs w:val="18"/>
              </w:rPr>
            </w:pPr>
            <w:r w:rsidRPr="00B55F94">
              <w:rPr>
                <w:sz w:val="18"/>
                <w:szCs w:val="18"/>
              </w:rPr>
              <w:t>ПК-2</w:t>
            </w:r>
            <w:r>
              <w:rPr>
                <w:sz w:val="18"/>
                <w:szCs w:val="18"/>
              </w:rPr>
              <w:t xml:space="preserve"> - </w:t>
            </w:r>
            <w:proofErr w:type="spellStart"/>
            <w:r>
              <w:rPr>
                <w:sz w:val="18"/>
                <w:szCs w:val="18"/>
              </w:rPr>
              <w:t>зув</w:t>
            </w:r>
            <w:proofErr w:type="spellEnd"/>
          </w:p>
          <w:p w14:paraId="34DCF1EC" w14:textId="77777777" w:rsidR="00B55F94" w:rsidRPr="00B55F94" w:rsidRDefault="00B55F94" w:rsidP="00B55F94">
            <w:pPr>
              <w:pStyle w:val="Style14"/>
              <w:widowControl/>
              <w:ind w:firstLine="0"/>
              <w:jc w:val="left"/>
              <w:rPr>
                <w:sz w:val="18"/>
                <w:szCs w:val="18"/>
              </w:rPr>
            </w:pPr>
            <w:r w:rsidRPr="00B55F94">
              <w:rPr>
                <w:sz w:val="18"/>
                <w:szCs w:val="18"/>
              </w:rPr>
              <w:t>ПК-21</w:t>
            </w:r>
            <w:r>
              <w:rPr>
                <w:sz w:val="18"/>
                <w:szCs w:val="18"/>
              </w:rPr>
              <w:t xml:space="preserve">- </w:t>
            </w:r>
            <w:proofErr w:type="spellStart"/>
            <w:r>
              <w:rPr>
                <w:sz w:val="18"/>
                <w:szCs w:val="18"/>
              </w:rPr>
              <w:t>зув</w:t>
            </w:r>
            <w:proofErr w:type="spellEnd"/>
          </w:p>
          <w:p w14:paraId="1B39BF42" w14:textId="77777777" w:rsidR="003C73E5" w:rsidRPr="00E05C9C" w:rsidRDefault="00B55F94" w:rsidP="00B55F94">
            <w:pPr>
              <w:pStyle w:val="Style14"/>
              <w:widowControl/>
              <w:ind w:firstLine="0"/>
              <w:jc w:val="left"/>
            </w:pPr>
            <w:r w:rsidRPr="00B55F94">
              <w:rPr>
                <w:sz w:val="18"/>
                <w:szCs w:val="18"/>
              </w:rPr>
              <w:t>ПК-24</w:t>
            </w:r>
            <w:r>
              <w:rPr>
                <w:sz w:val="18"/>
                <w:szCs w:val="18"/>
              </w:rPr>
              <w:t xml:space="preserve">- </w:t>
            </w:r>
            <w:proofErr w:type="spellStart"/>
            <w:r>
              <w:rPr>
                <w:sz w:val="18"/>
                <w:szCs w:val="18"/>
              </w:rPr>
              <w:t>зув</w:t>
            </w:r>
            <w:proofErr w:type="spellEnd"/>
          </w:p>
        </w:tc>
      </w:tr>
      <w:tr w:rsidR="003C73E5" w:rsidRPr="00C17915" w14:paraId="613E4BD6" w14:textId="77777777" w:rsidTr="00B55F94">
        <w:trPr>
          <w:trHeight w:val="20"/>
        </w:trPr>
        <w:tc>
          <w:tcPr>
            <w:tcW w:w="1804" w:type="pct"/>
            <w:vAlign w:val="center"/>
          </w:tcPr>
          <w:p w14:paraId="4F760D0E" w14:textId="77777777" w:rsidR="003C73E5" w:rsidRPr="003D0128" w:rsidRDefault="003C73E5" w:rsidP="003C73E5">
            <w:pPr>
              <w:widowControl/>
              <w:tabs>
                <w:tab w:val="left" w:pos="1134"/>
              </w:tabs>
              <w:ind w:firstLine="0"/>
            </w:pPr>
            <w:r w:rsidRPr="00FA6390">
              <w:rPr>
                <w:bCs/>
                <w:color w:val="000000"/>
                <w:bdr w:val="none" w:sz="0" w:space="0" w:color="auto" w:frame="1"/>
              </w:rPr>
              <w:t>Понятие и коммуникативные функции имиджа в связях с общественностью</w:t>
            </w:r>
          </w:p>
        </w:tc>
        <w:tc>
          <w:tcPr>
            <w:tcW w:w="175" w:type="pct"/>
            <w:vAlign w:val="center"/>
          </w:tcPr>
          <w:p w14:paraId="7EDFAC12" w14:textId="77777777" w:rsidR="003C73E5" w:rsidRPr="00E05C9C" w:rsidRDefault="003C73E5" w:rsidP="003C73E5">
            <w:pPr>
              <w:pStyle w:val="Style14"/>
              <w:widowControl/>
              <w:ind w:firstLine="0"/>
              <w:jc w:val="center"/>
            </w:pPr>
            <w:r>
              <w:rPr>
                <w:sz w:val="22"/>
                <w:szCs w:val="22"/>
              </w:rPr>
              <w:t>6</w:t>
            </w:r>
          </w:p>
        </w:tc>
        <w:tc>
          <w:tcPr>
            <w:tcW w:w="175" w:type="pct"/>
            <w:vAlign w:val="center"/>
          </w:tcPr>
          <w:p w14:paraId="65D93482" w14:textId="77777777" w:rsidR="003C73E5" w:rsidRPr="003F5455" w:rsidRDefault="003C73E5" w:rsidP="003C73E5">
            <w:pPr>
              <w:pStyle w:val="Style14"/>
              <w:widowControl/>
              <w:ind w:firstLine="0"/>
              <w:jc w:val="center"/>
            </w:pPr>
            <w:r w:rsidRPr="003F5455">
              <w:t>2</w:t>
            </w:r>
            <w:r>
              <w:t>/2</w:t>
            </w:r>
          </w:p>
        </w:tc>
        <w:tc>
          <w:tcPr>
            <w:tcW w:w="175" w:type="pct"/>
            <w:shd w:val="clear" w:color="auto" w:fill="auto"/>
          </w:tcPr>
          <w:p w14:paraId="58C056BC" w14:textId="77777777" w:rsidR="003C73E5" w:rsidRPr="00103AC9" w:rsidRDefault="003C73E5" w:rsidP="003C73E5">
            <w:pPr>
              <w:tabs>
                <w:tab w:val="left" w:pos="851"/>
              </w:tabs>
              <w:autoSpaceDN/>
              <w:adjustRightInd/>
              <w:ind w:firstLine="0"/>
              <w:jc w:val="center"/>
              <w:rPr>
                <w:bCs/>
                <w:lang w:eastAsia="ar-SA"/>
              </w:rPr>
            </w:pPr>
          </w:p>
        </w:tc>
        <w:tc>
          <w:tcPr>
            <w:tcW w:w="215" w:type="pct"/>
            <w:vAlign w:val="center"/>
          </w:tcPr>
          <w:p w14:paraId="65CC5FA2" w14:textId="77777777" w:rsidR="003C73E5" w:rsidRPr="00E82C60" w:rsidRDefault="003C73E5" w:rsidP="003C73E5">
            <w:pPr>
              <w:pStyle w:val="Style14"/>
              <w:widowControl/>
              <w:ind w:firstLine="0"/>
              <w:jc w:val="center"/>
            </w:pPr>
            <w:r w:rsidRPr="00E82C60">
              <w:t>2/</w:t>
            </w:r>
            <w:r>
              <w:t>2</w:t>
            </w:r>
          </w:p>
        </w:tc>
        <w:tc>
          <w:tcPr>
            <w:tcW w:w="220" w:type="pct"/>
            <w:vAlign w:val="center"/>
          </w:tcPr>
          <w:p w14:paraId="6C7DB4EC" w14:textId="77777777" w:rsidR="003C73E5" w:rsidRPr="00AF2BB2" w:rsidRDefault="003C73E5" w:rsidP="003C73E5">
            <w:pPr>
              <w:pStyle w:val="Style14"/>
              <w:widowControl/>
              <w:ind w:firstLine="0"/>
              <w:jc w:val="center"/>
            </w:pPr>
            <w:r>
              <w:t>2</w:t>
            </w:r>
          </w:p>
        </w:tc>
        <w:tc>
          <w:tcPr>
            <w:tcW w:w="1074" w:type="pct"/>
            <w:vAlign w:val="center"/>
          </w:tcPr>
          <w:p w14:paraId="2D92B13B" w14:textId="77777777" w:rsidR="003C73E5" w:rsidRPr="00E05C9C" w:rsidRDefault="00B55F94" w:rsidP="003C73E5">
            <w:pPr>
              <w:ind w:firstLine="0"/>
              <w:jc w:val="left"/>
            </w:pPr>
            <w:r>
              <w:rPr>
                <w:sz w:val="22"/>
                <w:szCs w:val="22"/>
              </w:rPr>
              <w:t>Проработка лекционного материала, презентации, вопросы</w:t>
            </w:r>
          </w:p>
        </w:tc>
        <w:tc>
          <w:tcPr>
            <w:tcW w:w="717" w:type="pct"/>
            <w:vAlign w:val="center"/>
          </w:tcPr>
          <w:p w14:paraId="6FA5E2B2" w14:textId="77777777" w:rsidR="003C73E5" w:rsidRDefault="003C73E5" w:rsidP="003C73E5">
            <w:pPr>
              <w:pStyle w:val="Style14"/>
              <w:widowControl/>
              <w:ind w:firstLine="0"/>
              <w:jc w:val="left"/>
            </w:pPr>
            <w:r>
              <w:rPr>
                <w:sz w:val="22"/>
                <w:szCs w:val="22"/>
              </w:rPr>
              <w:t>Текущий контроль знаний</w:t>
            </w:r>
          </w:p>
        </w:tc>
        <w:tc>
          <w:tcPr>
            <w:tcW w:w="445" w:type="pct"/>
            <w:vAlign w:val="center"/>
          </w:tcPr>
          <w:p w14:paraId="49F6C4B1" w14:textId="77777777" w:rsidR="00B55F94" w:rsidRDefault="00B55F94" w:rsidP="00B55F94">
            <w:pPr>
              <w:pStyle w:val="Style14"/>
              <w:widowControl/>
              <w:ind w:firstLine="0"/>
              <w:jc w:val="left"/>
              <w:rPr>
                <w:sz w:val="18"/>
                <w:szCs w:val="18"/>
              </w:rPr>
            </w:pPr>
            <w:r>
              <w:rPr>
                <w:sz w:val="18"/>
                <w:szCs w:val="18"/>
              </w:rPr>
              <w:t xml:space="preserve">ПК-1- </w:t>
            </w:r>
            <w:proofErr w:type="spellStart"/>
            <w:r>
              <w:rPr>
                <w:sz w:val="18"/>
                <w:szCs w:val="18"/>
              </w:rPr>
              <w:t>зув</w:t>
            </w:r>
            <w:proofErr w:type="spellEnd"/>
          </w:p>
          <w:p w14:paraId="1AE4A839" w14:textId="77777777" w:rsidR="00B55F94" w:rsidRPr="00B55F94" w:rsidRDefault="00B55F94" w:rsidP="00B55F94">
            <w:pPr>
              <w:pStyle w:val="Style14"/>
              <w:widowControl/>
              <w:ind w:firstLine="0"/>
              <w:jc w:val="left"/>
              <w:rPr>
                <w:sz w:val="18"/>
                <w:szCs w:val="18"/>
              </w:rPr>
            </w:pPr>
            <w:r w:rsidRPr="00B55F94">
              <w:rPr>
                <w:sz w:val="18"/>
                <w:szCs w:val="18"/>
              </w:rPr>
              <w:t>ПК-2</w:t>
            </w:r>
            <w:r>
              <w:rPr>
                <w:sz w:val="18"/>
                <w:szCs w:val="18"/>
              </w:rPr>
              <w:t xml:space="preserve"> - </w:t>
            </w:r>
            <w:proofErr w:type="spellStart"/>
            <w:r>
              <w:rPr>
                <w:sz w:val="18"/>
                <w:szCs w:val="18"/>
              </w:rPr>
              <w:t>зув</w:t>
            </w:r>
            <w:proofErr w:type="spellEnd"/>
          </w:p>
          <w:p w14:paraId="51165817" w14:textId="77777777" w:rsidR="003C73E5" w:rsidRPr="00E05C9C" w:rsidRDefault="003C73E5" w:rsidP="00B55F94">
            <w:pPr>
              <w:pStyle w:val="Style14"/>
              <w:widowControl/>
              <w:ind w:firstLine="0"/>
              <w:jc w:val="left"/>
            </w:pPr>
          </w:p>
        </w:tc>
      </w:tr>
      <w:tr w:rsidR="00B55F94" w:rsidRPr="00C17915" w14:paraId="7EE00735" w14:textId="77777777" w:rsidTr="00B55F94">
        <w:trPr>
          <w:trHeight w:val="20"/>
        </w:trPr>
        <w:tc>
          <w:tcPr>
            <w:tcW w:w="1804" w:type="pct"/>
            <w:vAlign w:val="center"/>
          </w:tcPr>
          <w:p w14:paraId="2DF036A5" w14:textId="77777777" w:rsidR="00B55F94" w:rsidRDefault="00B55F94" w:rsidP="00B55F94">
            <w:pPr>
              <w:widowControl/>
              <w:tabs>
                <w:tab w:val="left" w:pos="1134"/>
              </w:tabs>
              <w:ind w:firstLine="0"/>
            </w:pPr>
            <w:r w:rsidRPr="00FA6390">
              <w:rPr>
                <w:bCs/>
                <w:color w:val="000000"/>
                <w:bdr w:val="none" w:sz="0" w:space="0" w:color="auto" w:frame="1"/>
              </w:rPr>
              <w:t>Реклама и медиапланирование</w:t>
            </w:r>
          </w:p>
        </w:tc>
        <w:tc>
          <w:tcPr>
            <w:tcW w:w="175" w:type="pct"/>
            <w:vAlign w:val="center"/>
          </w:tcPr>
          <w:p w14:paraId="736D32FA" w14:textId="77777777" w:rsidR="00B55F94" w:rsidRPr="00E05C9C" w:rsidRDefault="00B55F94" w:rsidP="00B55F94">
            <w:pPr>
              <w:pStyle w:val="Style14"/>
              <w:widowControl/>
              <w:ind w:firstLine="0"/>
              <w:jc w:val="center"/>
            </w:pPr>
            <w:r>
              <w:rPr>
                <w:sz w:val="22"/>
                <w:szCs w:val="22"/>
              </w:rPr>
              <w:t>6</w:t>
            </w:r>
          </w:p>
        </w:tc>
        <w:tc>
          <w:tcPr>
            <w:tcW w:w="175" w:type="pct"/>
            <w:vAlign w:val="center"/>
          </w:tcPr>
          <w:p w14:paraId="3F499542" w14:textId="77777777" w:rsidR="00B55F94" w:rsidRPr="003F5455" w:rsidRDefault="00B55F94" w:rsidP="00B55F94">
            <w:pPr>
              <w:pStyle w:val="Style14"/>
              <w:widowControl/>
              <w:ind w:firstLine="0"/>
              <w:jc w:val="center"/>
            </w:pPr>
            <w:r>
              <w:t>2</w:t>
            </w:r>
          </w:p>
        </w:tc>
        <w:tc>
          <w:tcPr>
            <w:tcW w:w="175" w:type="pct"/>
            <w:shd w:val="clear" w:color="auto" w:fill="auto"/>
          </w:tcPr>
          <w:p w14:paraId="04EFE94F" w14:textId="77777777" w:rsidR="00B55F94" w:rsidRPr="00103AC9" w:rsidRDefault="00B55F94" w:rsidP="00B55F94">
            <w:pPr>
              <w:tabs>
                <w:tab w:val="left" w:pos="851"/>
              </w:tabs>
              <w:autoSpaceDN/>
              <w:adjustRightInd/>
              <w:ind w:firstLine="0"/>
              <w:jc w:val="center"/>
              <w:rPr>
                <w:bCs/>
                <w:lang w:eastAsia="ar-SA"/>
              </w:rPr>
            </w:pPr>
          </w:p>
        </w:tc>
        <w:tc>
          <w:tcPr>
            <w:tcW w:w="215" w:type="pct"/>
            <w:vAlign w:val="center"/>
          </w:tcPr>
          <w:p w14:paraId="02D6377F" w14:textId="77777777" w:rsidR="00B55F94" w:rsidRPr="00E82C60" w:rsidRDefault="00B55F94" w:rsidP="00B55F94">
            <w:pPr>
              <w:pStyle w:val="Style14"/>
              <w:widowControl/>
              <w:ind w:firstLine="0"/>
              <w:jc w:val="center"/>
            </w:pPr>
            <w:r w:rsidRPr="00E82C60">
              <w:t>2/</w:t>
            </w:r>
            <w:r>
              <w:t>2</w:t>
            </w:r>
          </w:p>
        </w:tc>
        <w:tc>
          <w:tcPr>
            <w:tcW w:w="220" w:type="pct"/>
            <w:vAlign w:val="center"/>
          </w:tcPr>
          <w:p w14:paraId="6F1BB4A9" w14:textId="77777777" w:rsidR="00B55F94" w:rsidRPr="00AF2BB2" w:rsidRDefault="00B55F94" w:rsidP="00B55F94">
            <w:pPr>
              <w:pStyle w:val="Style14"/>
              <w:widowControl/>
              <w:ind w:firstLine="0"/>
              <w:jc w:val="center"/>
            </w:pPr>
            <w:r>
              <w:t>1</w:t>
            </w:r>
          </w:p>
        </w:tc>
        <w:tc>
          <w:tcPr>
            <w:tcW w:w="1074" w:type="pct"/>
            <w:vAlign w:val="center"/>
          </w:tcPr>
          <w:p w14:paraId="14EEBA13" w14:textId="77777777" w:rsidR="00B55F94" w:rsidRPr="00E05C9C" w:rsidRDefault="00B55F94" w:rsidP="00B55F94">
            <w:pPr>
              <w:ind w:firstLine="0"/>
              <w:jc w:val="left"/>
            </w:pPr>
            <w:r>
              <w:rPr>
                <w:sz w:val="22"/>
                <w:szCs w:val="22"/>
              </w:rPr>
              <w:t>Проработка лекционного материала, презентации, вопросы</w:t>
            </w:r>
          </w:p>
        </w:tc>
        <w:tc>
          <w:tcPr>
            <w:tcW w:w="717" w:type="pct"/>
            <w:vAlign w:val="center"/>
          </w:tcPr>
          <w:p w14:paraId="25652D11" w14:textId="77777777" w:rsidR="00B55F94" w:rsidRDefault="00B55F94" w:rsidP="00B55F94">
            <w:pPr>
              <w:pStyle w:val="Style14"/>
              <w:widowControl/>
              <w:ind w:firstLine="0"/>
              <w:jc w:val="left"/>
            </w:pPr>
            <w:r>
              <w:rPr>
                <w:sz w:val="22"/>
                <w:szCs w:val="22"/>
              </w:rPr>
              <w:t>Текущий контроль знаний</w:t>
            </w:r>
          </w:p>
        </w:tc>
        <w:tc>
          <w:tcPr>
            <w:tcW w:w="445" w:type="pct"/>
            <w:vAlign w:val="center"/>
          </w:tcPr>
          <w:p w14:paraId="357EA790" w14:textId="77777777" w:rsidR="00B55F94" w:rsidRDefault="00B55F94" w:rsidP="00B55F94">
            <w:pPr>
              <w:pStyle w:val="Style14"/>
              <w:widowControl/>
              <w:ind w:firstLine="0"/>
              <w:jc w:val="left"/>
              <w:rPr>
                <w:sz w:val="18"/>
                <w:szCs w:val="18"/>
              </w:rPr>
            </w:pPr>
            <w:r>
              <w:rPr>
                <w:sz w:val="18"/>
                <w:szCs w:val="18"/>
              </w:rPr>
              <w:t xml:space="preserve">ПК-1- </w:t>
            </w:r>
            <w:proofErr w:type="spellStart"/>
            <w:r>
              <w:rPr>
                <w:sz w:val="18"/>
                <w:szCs w:val="18"/>
              </w:rPr>
              <w:t>зув</w:t>
            </w:r>
            <w:proofErr w:type="spellEnd"/>
          </w:p>
          <w:p w14:paraId="56EF169A" w14:textId="77777777" w:rsidR="00B55F94" w:rsidRPr="00B55F94" w:rsidRDefault="00B55F94" w:rsidP="00B55F94">
            <w:pPr>
              <w:pStyle w:val="Style14"/>
              <w:widowControl/>
              <w:ind w:firstLine="0"/>
              <w:jc w:val="left"/>
              <w:rPr>
                <w:sz w:val="18"/>
                <w:szCs w:val="18"/>
              </w:rPr>
            </w:pPr>
            <w:r w:rsidRPr="00B55F94">
              <w:rPr>
                <w:sz w:val="18"/>
                <w:szCs w:val="18"/>
              </w:rPr>
              <w:t>ПК-2</w:t>
            </w:r>
            <w:r>
              <w:rPr>
                <w:sz w:val="18"/>
                <w:szCs w:val="18"/>
              </w:rPr>
              <w:t xml:space="preserve"> - </w:t>
            </w:r>
            <w:proofErr w:type="spellStart"/>
            <w:r>
              <w:rPr>
                <w:sz w:val="18"/>
                <w:szCs w:val="18"/>
              </w:rPr>
              <w:t>зув</w:t>
            </w:r>
            <w:proofErr w:type="spellEnd"/>
          </w:p>
          <w:p w14:paraId="2D43033D" w14:textId="77777777" w:rsidR="00B55F94" w:rsidRPr="00E05C9C" w:rsidRDefault="00B55F94" w:rsidP="00B55F94">
            <w:pPr>
              <w:pStyle w:val="Style14"/>
              <w:widowControl/>
              <w:ind w:firstLine="0"/>
              <w:jc w:val="left"/>
            </w:pPr>
          </w:p>
        </w:tc>
      </w:tr>
      <w:tr w:rsidR="00B55F94" w:rsidRPr="00C17915" w14:paraId="51C35757" w14:textId="77777777" w:rsidTr="00B55F94">
        <w:trPr>
          <w:trHeight w:val="20"/>
        </w:trPr>
        <w:tc>
          <w:tcPr>
            <w:tcW w:w="1804" w:type="pct"/>
            <w:vAlign w:val="center"/>
          </w:tcPr>
          <w:p w14:paraId="30F0E8B9" w14:textId="77777777" w:rsidR="00B55F94" w:rsidRDefault="00B55F94" w:rsidP="00B55F94">
            <w:pPr>
              <w:widowControl/>
              <w:tabs>
                <w:tab w:val="left" w:pos="1134"/>
              </w:tabs>
              <w:ind w:firstLine="0"/>
            </w:pPr>
            <w:r w:rsidRPr="00FA6390">
              <w:rPr>
                <w:bCs/>
                <w:color w:val="000000"/>
                <w:bdr w:val="none" w:sz="0" w:space="0" w:color="auto" w:frame="1"/>
              </w:rPr>
              <w:t>Сущность и особенности коммуникативных про</w:t>
            </w:r>
            <w:r w:rsidRPr="00FA6390">
              <w:rPr>
                <w:bCs/>
                <w:color w:val="000000"/>
                <w:bdr w:val="none" w:sz="0" w:space="0" w:color="auto" w:frame="1"/>
              </w:rPr>
              <w:lastRenderedPageBreak/>
              <w:t>цессов в политике. Политическое консультирование</w:t>
            </w:r>
          </w:p>
        </w:tc>
        <w:tc>
          <w:tcPr>
            <w:tcW w:w="175" w:type="pct"/>
            <w:vAlign w:val="center"/>
          </w:tcPr>
          <w:p w14:paraId="251CD414" w14:textId="77777777" w:rsidR="00B55F94" w:rsidRPr="00E05C9C" w:rsidRDefault="00B55F94" w:rsidP="00B55F94">
            <w:pPr>
              <w:pStyle w:val="Style14"/>
              <w:widowControl/>
              <w:ind w:firstLine="0"/>
              <w:jc w:val="center"/>
            </w:pPr>
            <w:r>
              <w:rPr>
                <w:sz w:val="22"/>
                <w:szCs w:val="22"/>
              </w:rPr>
              <w:lastRenderedPageBreak/>
              <w:t>6</w:t>
            </w:r>
          </w:p>
        </w:tc>
        <w:tc>
          <w:tcPr>
            <w:tcW w:w="175" w:type="pct"/>
            <w:vAlign w:val="center"/>
          </w:tcPr>
          <w:p w14:paraId="5E00D90F" w14:textId="77777777" w:rsidR="00B55F94" w:rsidRPr="003F5455" w:rsidRDefault="00B55F94" w:rsidP="00B55F94">
            <w:pPr>
              <w:pStyle w:val="Style14"/>
              <w:widowControl/>
              <w:ind w:firstLine="0"/>
              <w:jc w:val="center"/>
            </w:pPr>
            <w:r>
              <w:t>1</w:t>
            </w:r>
          </w:p>
        </w:tc>
        <w:tc>
          <w:tcPr>
            <w:tcW w:w="175" w:type="pct"/>
            <w:shd w:val="clear" w:color="auto" w:fill="auto"/>
          </w:tcPr>
          <w:p w14:paraId="6193ED76" w14:textId="77777777" w:rsidR="00B55F94" w:rsidRPr="00103AC9" w:rsidRDefault="00B55F94" w:rsidP="00B55F94">
            <w:pPr>
              <w:tabs>
                <w:tab w:val="left" w:pos="851"/>
              </w:tabs>
              <w:autoSpaceDN/>
              <w:adjustRightInd/>
              <w:ind w:firstLine="0"/>
              <w:jc w:val="center"/>
              <w:rPr>
                <w:bCs/>
                <w:lang w:eastAsia="ar-SA"/>
              </w:rPr>
            </w:pPr>
          </w:p>
        </w:tc>
        <w:tc>
          <w:tcPr>
            <w:tcW w:w="215" w:type="pct"/>
            <w:vAlign w:val="center"/>
          </w:tcPr>
          <w:p w14:paraId="0309BFFB" w14:textId="77777777" w:rsidR="00B55F94" w:rsidRPr="00E82C60" w:rsidRDefault="00B55F94" w:rsidP="00B55F94">
            <w:pPr>
              <w:pStyle w:val="Style14"/>
              <w:widowControl/>
              <w:ind w:firstLine="0"/>
              <w:jc w:val="center"/>
            </w:pPr>
            <w:r w:rsidRPr="00E82C60">
              <w:t>2/</w:t>
            </w:r>
            <w:r>
              <w:t>2</w:t>
            </w:r>
          </w:p>
        </w:tc>
        <w:tc>
          <w:tcPr>
            <w:tcW w:w="220" w:type="pct"/>
            <w:vAlign w:val="center"/>
          </w:tcPr>
          <w:p w14:paraId="2816BA2E" w14:textId="77777777" w:rsidR="00B55F94" w:rsidRPr="00AF2BB2" w:rsidRDefault="00B55F94" w:rsidP="00B55F94">
            <w:pPr>
              <w:pStyle w:val="Style14"/>
              <w:widowControl/>
              <w:ind w:firstLine="92"/>
              <w:jc w:val="center"/>
            </w:pPr>
            <w:r>
              <w:t>2</w:t>
            </w:r>
          </w:p>
        </w:tc>
        <w:tc>
          <w:tcPr>
            <w:tcW w:w="1074" w:type="pct"/>
            <w:vAlign w:val="center"/>
          </w:tcPr>
          <w:p w14:paraId="0AF140D2" w14:textId="77777777" w:rsidR="00B55F94" w:rsidRPr="00E05C9C" w:rsidRDefault="00B55F94" w:rsidP="00B55F94">
            <w:pPr>
              <w:ind w:firstLine="0"/>
              <w:jc w:val="left"/>
            </w:pPr>
            <w:r>
              <w:rPr>
                <w:sz w:val="22"/>
                <w:szCs w:val="22"/>
              </w:rPr>
              <w:t>Проработка лекционного мате</w:t>
            </w:r>
            <w:r>
              <w:rPr>
                <w:sz w:val="22"/>
                <w:szCs w:val="22"/>
              </w:rPr>
              <w:lastRenderedPageBreak/>
              <w:t>риала, презентации, вопросы</w:t>
            </w:r>
          </w:p>
        </w:tc>
        <w:tc>
          <w:tcPr>
            <w:tcW w:w="717" w:type="pct"/>
            <w:vAlign w:val="center"/>
          </w:tcPr>
          <w:p w14:paraId="6450750E" w14:textId="77777777" w:rsidR="00B55F94" w:rsidRDefault="00B55F94" w:rsidP="00B55F94">
            <w:pPr>
              <w:pStyle w:val="Style14"/>
              <w:widowControl/>
              <w:ind w:firstLine="0"/>
              <w:jc w:val="left"/>
            </w:pPr>
            <w:r>
              <w:rPr>
                <w:sz w:val="22"/>
                <w:szCs w:val="22"/>
              </w:rPr>
              <w:lastRenderedPageBreak/>
              <w:t xml:space="preserve">Текущий контроль </w:t>
            </w:r>
            <w:r>
              <w:rPr>
                <w:sz w:val="22"/>
                <w:szCs w:val="22"/>
              </w:rPr>
              <w:lastRenderedPageBreak/>
              <w:t>знаний</w:t>
            </w:r>
          </w:p>
        </w:tc>
        <w:tc>
          <w:tcPr>
            <w:tcW w:w="445" w:type="pct"/>
            <w:vAlign w:val="center"/>
          </w:tcPr>
          <w:p w14:paraId="7DA77FD6" w14:textId="77777777" w:rsidR="00B55F94" w:rsidRDefault="00B55F94" w:rsidP="00B55F94">
            <w:pPr>
              <w:pStyle w:val="Style14"/>
              <w:widowControl/>
              <w:ind w:firstLine="0"/>
              <w:jc w:val="left"/>
              <w:rPr>
                <w:sz w:val="18"/>
                <w:szCs w:val="18"/>
              </w:rPr>
            </w:pPr>
            <w:r>
              <w:rPr>
                <w:sz w:val="18"/>
                <w:szCs w:val="18"/>
              </w:rPr>
              <w:lastRenderedPageBreak/>
              <w:t xml:space="preserve">ПК-1- </w:t>
            </w:r>
            <w:proofErr w:type="spellStart"/>
            <w:r>
              <w:rPr>
                <w:sz w:val="18"/>
                <w:szCs w:val="18"/>
              </w:rPr>
              <w:t>зув</w:t>
            </w:r>
            <w:proofErr w:type="spellEnd"/>
          </w:p>
          <w:p w14:paraId="1DE02836" w14:textId="77777777" w:rsidR="00B55F94" w:rsidRPr="00B55F94" w:rsidRDefault="00B55F94" w:rsidP="00B55F94">
            <w:pPr>
              <w:pStyle w:val="Style14"/>
              <w:widowControl/>
              <w:ind w:firstLine="0"/>
              <w:jc w:val="left"/>
              <w:rPr>
                <w:sz w:val="18"/>
                <w:szCs w:val="18"/>
              </w:rPr>
            </w:pPr>
            <w:r w:rsidRPr="00B55F94">
              <w:rPr>
                <w:sz w:val="18"/>
                <w:szCs w:val="18"/>
              </w:rPr>
              <w:t>ПК-2</w:t>
            </w:r>
            <w:r>
              <w:rPr>
                <w:sz w:val="18"/>
                <w:szCs w:val="18"/>
              </w:rPr>
              <w:t xml:space="preserve"> - </w:t>
            </w:r>
            <w:proofErr w:type="spellStart"/>
            <w:r>
              <w:rPr>
                <w:sz w:val="18"/>
                <w:szCs w:val="18"/>
              </w:rPr>
              <w:t>зув</w:t>
            </w:r>
            <w:proofErr w:type="spellEnd"/>
          </w:p>
          <w:p w14:paraId="3B734FA6" w14:textId="77777777" w:rsidR="00B55F94" w:rsidRPr="00E05C9C" w:rsidRDefault="00B55F94" w:rsidP="00B55F94">
            <w:pPr>
              <w:pStyle w:val="Style14"/>
              <w:widowControl/>
              <w:ind w:firstLine="0"/>
              <w:jc w:val="left"/>
            </w:pPr>
          </w:p>
        </w:tc>
      </w:tr>
      <w:tr w:rsidR="00B55F94" w:rsidRPr="00C17915" w14:paraId="6A8C6A4B" w14:textId="77777777" w:rsidTr="00B55F94">
        <w:trPr>
          <w:trHeight w:val="20"/>
        </w:trPr>
        <w:tc>
          <w:tcPr>
            <w:tcW w:w="1804" w:type="pct"/>
            <w:vAlign w:val="center"/>
          </w:tcPr>
          <w:p w14:paraId="4DFA7BBF" w14:textId="77777777" w:rsidR="00B55F94" w:rsidRDefault="00B55F94" w:rsidP="00B55F94">
            <w:pPr>
              <w:widowControl/>
              <w:tabs>
                <w:tab w:val="left" w:pos="1134"/>
              </w:tabs>
              <w:ind w:firstLine="0"/>
            </w:pPr>
            <w:r w:rsidRPr="00FA6390">
              <w:rPr>
                <w:bCs/>
                <w:color w:val="000000"/>
                <w:bdr w:val="none" w:sz="0" w:space="0" w:color="auto" w:frame="1"/>
              </w:rPr>
              <w:lastRenderedPageBreak/>
              <w:t>Основные организационные структ</w:t>
            </w:r>
            <w:r>
              <w:rPr>
                <w:bCs/>
                <w:color w:val="000000"/>
                <w:bdr w:val="none" w:sz="0" w:space="0" w:color="auto" w:frame="1"/>
              </w:rPr>
              <w:t>уры в связях с общественностью</w:t>
            </w:r>
          </w:p>
        </w:tc>
        <w:tc>
          <w:tcPr>
            <w:tcW w:w="175" w:type="pct"/>
            <w:vAlign w:val="center"/>
          </w:tcPr>
          <w:p w14:paraId="1D6A31BE" w14:textId="77777777" w:rsidR="00B55F94" w:rsidRPr="00E05C9C" w:rsidRDefault="00B55F94" w:rsidP="00B55F94">
            <w:pPr>
              <w:pStyle w:val="Style14"/>
              <w:widowControl/>
              <w:ind w:firstLine="0"/>
              <w:jc w:val="center"/>
            </w:pPr>
            <w:r>
              <w:rPr>
                <w:sz w:val="22"/>
                <w:szCs w:val="22"/>
              </w:rPr>
              <w:t>6</w:t>
            </w:r>
          </w:p>
        </w:tc>
        <w:tc>
          <w:tcPr>
            <w:tcW w:w="175" w:type="pct"/>
            <w:vAlign w:val="center"/>
          </w:tcPr>
          <w:p w14:paraId="0E031A52" w14:textId="77777777" w:rsidR="00B55F94" w:rsidRPr="003F5455" w:rsidRDefault="00B55F94" w:rsidP="00B55F94">
            <w:pPr>
              <w:pStyle w:val="Style14"/>
              <w:widowControl/>
              <w:ind w:firstLine="0"/>
              <w:jc w:val="center"/>
            </w:pPr>
            <w:r>
              <w:t>2/2</w:t>
            </w:r>
          </w:p>
        </w:tc>
        <w:tc>
          <w:tcPr>
            <w:tcW w:w="175" w:type="pct"/>
            <w:shd w:val="clear" w:color="auto" w:fill="auto"/>
          </w:tcPr>
          <w:p w14:paraId="28157C87" w14:textId="77777777" w:rsidR="00B55F94" w:rsidRPr="00103AC9" w:rsidRDefault="00B55F94" w:rsidP="00B55F94">
            <w:pPr>
              <w:tabs>
                <w:tab w:val="left" w:pos="851"/>
              </w:tabs>
              <w:autoSpaceDN/>
              <w:adjustRightInd/>
              <w:ind w:firstLine="0"/>
              <w:jc w:val="center"/>
              <w:rPr>
                <w:bCs/>
                <w:lang w:eastAsia="ar-SA"/>
              </w:rPr>
            </w:pPr>
          </w:p>
        </w:tc>
        <w:tc>
          <w:tcPr>
            <w:tcW w:w="215" w:type="pct"/>
            <w:vAlign w:val="center"/>
          </w:tcPr>
          <w:p w14:paraId="5B571E7C" w14:textId="77777777" w:rsidR="00B55F94" w:rsidRPr="00E82C60" w:rsidRDefault="00B55F94" w:rsidP="00B55F94">
            <w:pPr>
              <w:pStyle w:val="Style14"/>
              <w:widowControl/>
              <w:ind w:firstLine="0"/>
              <w:jc w:val="center"/>
            </w:pPr>
            <w:r w:rsidRPr="00E82C60">
              <w:t>2</w:t>
            </w:r>
            <w:r>
              <w:t>/2</w:t>
            </w:r>
          </w:p>
        </w:tc>
        <w:tc>
          <w:tcPr>
            <w:tcW w:w="220" w:type="pct"/>
            <w:vAlign w:val="center"/>
          </w:tcPr>
          <w:p w14:paraId="383953EA" w14:textId="77777777" w:rsidR="00B55F94" w:rsidRDefault="00B55F94" w:rsidP="00B55F94">
            <w:pPr>
              <w:pStyle w:val="Style14"/>
              <w:widowControl/>
              <w:ind w:firstLine="92"/>
              <w:jc w:val="center"/>
            </w:pPr>
            <w:r>
              <w:t>1</w:t>
            </w:r>
          </w:p>
        </w:tc>
        <w:tc>
          <w:tcPr>
            <w:tcW w:w="1074" w:type="pct"/>
            <w:vAlign w:val="center"/>
          </w:tcPr>
          <w:p w14:paraId="0A54FBD2" w14:textId="77777777" w:rsidR="00B55F94" w:rsidRPr="00E05C9C" w:rsidRDefault="00B55F94" w:rsidP="00B55F94">
            <w:pPr>
              <w:ind w:firstLine="0"/>
              <w:jc w:val="left"/>
            </w:pPr>
            <w:r>
              <w:rPr>
                <w:sz w:val="22"/>
                <w:szCs w:val="22"/>
              </w:rPr>
              <w:t>Проработка лекционного материала, презентации, вопросы</w:t>
            </w:r>
          </w:p>
        </w:tc>
        <w:tc>
          <w:tcPr>
            <w:tcW w:w="717" w:type="pct"/>
            <w:vAlign w:val="center"/>
          </w:tcPr>
          <w:p w14:paraId="794D6986" w14:textId="77777777" w:rsidR="00B55F94" w:rsidRDefault="00B55F94" w:rsidP="00B55F94">
            <w:pPr>
              <w:pStyle w:val="Style14"/>
              <w:widowControl/>
              <w:ind w:firstLine="0"/>
              <w:jc w:val="left"/>
            </w:pPr>
            <w:r>
              <w:rPr>
                <w:sz w:val="22"/>
                <w:szCs w:val="22"/>
              </w:rPr>
              <w:t>Текущий контроль знаний</w:t>
            </w:r>
          </w:p>
        </w:tc>
        <w:tc>
          <w:tcPr>
            <w:tcW w:w="445" w:type="pct"/>
            <w:vAlign w:val="center"/>
          </w:tcPr>
          <w:p w14:paraId="29D62966" w14:textId="77777777" w:rsidR="00B55F94" w:rsidRDefault="00B55F94" w:rsidP="00B55F94">
            <w:pPr>
              <w:pStyle w:val="Style14"/>
              <w:widowControl/>
              <w:ind w:firstLine="0"/>
              <w:jc w:val="left"/>
              <w:rPr>
                <w:sz w:val="18"/>
                <w:szCs w:val="18"/>
              </w:rPr>
            </w:pPr>
            <w:r>
              <w:rPr>
                <w:sz w:val="18"/>
                <w:szCs w:val="18"/>
              </w:rPr>
              <w:t xml:space="preserve">ПК-1- </w:t>
            </w:r>
            <w:proofErr w:type="spellStart"/>
            <w:r>
              <w:rPr>
                <w:sz w:val="18"/>
                <w:szCs w:val="18"/>
              </w:rPr>
              <w:t>зув</w:t>
            </w:r>
            <w:proofErr w:type="spellEnd"/>
          </w:p>
          <w:p w14:paraId="17FF014E" w14:textId="77777777" w:rsidR="00B55F94" w:rsidRPr="00B55F94" w:rsidRDefault="00B55F94" w:rsidP="00B55F94">
            <w:pPr>
              <w:pStyle w:val="Style14"/>
              <w:widowControl/>
              <w:ind w:firstLine="0"/>
              <w:jc w:val="left"/>
              <w:rPr>
                <w:sz w:val="18"/>
                <w:szCs w:val="18"/>
              </w:rPr>
            </w:pPr>
            <w:r w:rsidRPr="00B55F94">
              <w:rPr>
                <w:sz w:val="18"/>
                <w:szCs w:val="18"/>
              </w:rPr>
              <w:t>ПК-2</w:t>
            </w:r>
            <w:r>
              <w:rPr>
                <w:sz w:val="18"/>
                <w:szCs w:val="18"/>
              </w:rPr>
              <w:t xml:space="preserve"> - </w:t>
            </w:r>
            <w:proofErr w:type="spellStart"/>
            <w:r>
              <w:rPr>
                <w:sz w:val="18"/>
                <w:szCs w:val="18"/>
              </w:rPr>
              <w:t>зув</w:t>
            </w:r>
            <w:proofErr w:type="spellEnd"/>
          </w:p>
          <w:p w14:paraId="2CE1B93F" w14:textId="77777777" w:rsidR="00B55F94" w:rsidRPr="00E05C9C" w:rsidRDefault="00B55F94" w:rsidP="00B55F94">
            <w:pPr>
              <w:pStyle w:val="Style14"/>
              <w:widowControl/>
              <w:ind w:firstLine="0"/>
              <w:jc w:val="left"/>
            </w:pPr>
          </w:p>
        </w:tc>
      </w:tr>
      <w:tr w:rsidR="00B55F94" w:rsidRPr="00C17915" w14:paraId="5ACA2FD7" w14:textId="77777777" w:rsidTr="00B55F94">
        <w:trPr>
          <w:trHeight w:val="20"/>
        </w:trPr>
        <w:tc>
          <w:tcPr>
            <w:tcW w:w="1804" w:type="pct"/>
            <w:vAlign w:val="center"/>
          </w:tcPr>
          <w:p w14:paraId="27D6B93B" w14:textId="77777777" w:rsidR="00B55F94" w:rsidRDefault="00B55F94" w:rsidP="00B55F94">
            <w:pPr>
              <w:widowControl/>
              <w:tabs>
                <w:tab w:val="left" w:pos="1134"/>
              </w:tabs>
              <w:ind w:firstLine="0"/>
            </w:pPr>
            <w:r w:rsidRPr="00FA6390">
              <w:rPr>
                <w:bCs/>
                <w:color w:val="000000"/>
                <w:bdr w:val="none" w:sz="0" w:space="0" w:color="auto" w:frame="1"/>
              </w:rPr>
              <w:t>Связи с общественностью в государственных структурах</w:t>
            </w:r>
          </w:p>
        </w:tc>
        <w:tc>
          <w:tcPr>
            <w:tcW w:w="175" w:type="pct"/>
            <w:vAlign w:val="center"/>
          </w:tcPr>
          <w:p w14:paraId="738CDB2E" w14:textId="77777777" w:rsidR="00B55F94" w:rsidRPr="00E05C9C" w:rsidRDefault="00B55F94" w:rsidP="00B55F94">
            <w:pPr>
              <w:pStyle w:val="Style14"/>
              <w:widowControl/>
              <w:ind w:firstLine="0"/>
              <w:jc w:val="center"/>
            </w:pPr>
            <w:r>
              <w:rPr>
                <w:sz w:val="22"/>
                <w:szCs w:val="22"/>
              </w:rPr>
              <w:t>6</w:t>
            </w:r>
          </w:p>
        </w:tc>
        <w:tc>
          <w:tcPr>
            <w:tcW w:w="175" w:type="pct"/>
            <w:vAlign w:val="center"/>
          </w:tcPr>
          <w:p w14:paraId="7DC1703D" w14:textId="77777777" w:rsidR="00B55F94" w:rsidRPr="003F5455" w:rsidRDefault="00B55F94" w:rsidP="00B55F94">
            <w:pPr>
              <w:pStyle w:val="Style14"/>
              <w:widowControl/>
              <w:ind w:firstLine="0"/>
              <w:jc w:val="center"/>
            </w:pPr>
            <w:r>
              <w:t>2</w:t>
            </w:r>
          </w:p>
        </w:tc>
        <w:tc>
          <w:tcPr>
            <w:tcW w:w="175" w:type="pct"/>
            <w:shd w:val="clear" w:color="auto" w:fill="auto"/>
          </w:tcPr>
          <w:p w14:paraId="00FBD02C" w14:textId="77777777" w:rsidR="00B55F94" w:rsidRPr="00103AC9" w:rsidRDefault="00B55F94" w:rsidP="00B55F94">
            <w:pPr>
              <w:tabs>
                <w:tab w:val="left" w:pos="851"/>
              </w:tabs>
              <w:autoSpaceDN/>
              <w:adjustRightInd/>
              <w:ind w:firstLine="0"/>
              <w:jc w:val="center"/>
              <w:rPr>
                <w:bCs/>
                <w:lang w:eastAsia="ar-SA"/>
              </w:rPr>
            </w:pPr>
          </w:p>
        </w:tc>
        <w:tc>
          <w:tcPr>
            <w:tcW w:w="215" w:type="pct"/>
            <w:vAlign w:val="center"/>
          </w:tcPr>
          <w:p w14:paraId="576DCCC6" w14:textId="77777777" w:rsidR="00B55F94" w:rsidRPr="00E82C60" w:rsidRDefault="00B55F94" w:rsidP="00B55F94">
            <w:pPr>
              <w:pStyle w:val="Style14"/>
              <w:widowControl/>
              <w:ind w:firstLine="0"/>
              <w:jc w:val="center"/>
            </w:pPr>
            <w:r w:rsidRPr="00E82C60">
              <w:t>2/</w:t>
            </w:r>
            <w:r>
              <w:t>2</w:t>
            </w:r>
          </w:p>
        </w:tc>
        <w:tc>
          <w:tcPr>
            <w:tcW w:w="220" w:type="pct"/>
            <w:vAlign w:val="center"/>
          </w:tcPr>
          <w:p w14:paraId="2A55A8E4" w14:textId="77777777" w:rsidR="00B55F94" w:rsidRDefault="00B55F94" w:rsidP="00B55F94">
            <w:pPr>
              <w:pStyle w:val="Style14"/>
              <w:widowControl/>
              <w:ind w:firstLine="233"/>
              <w:jc w:val="center"/>
            </w:pPr>
            <w:r>
              <w:t>2</w:t>
            </w:r>
          </w:p>
        </w:tc>
        <w:tc>
          <w:tcPr>
            <w:tcW w:w="1074" w:type="pct"/>
            <w:vAlign w:val="center"/>
          </w:tcPr>
          <w:p w14:paraId="333CF36B" w14:textId="77777777" w:rsidR="00B55F94" w:rsidRPr="00E05C9C" w:rsidRDefault="00B55F94" w:rsidP="00B55F94">
            <w:pPr>
              <w:ind w:firstLine="0"/>
              <w:jc w:val="left"/>
            </w:pPr>
            <w:r>
              <w:rPr>
                <w:sz w:val="22"/>
                <w:szCs w:val="22"/>
              </w:rPr>
              <w:t>Проработка лекционного материала, презентации, вопросы</w:t>
            </w:r>
          </w:p>
        </w:tc>
        <w:tc>
          <w:tcPr>
            <w:tcW w:w="717" w:type="pct"/>
            <w:vAlign w:val="center"/>
          </w:tcPr>
          <w:p w14:paraId="44531960" w14:textId="77777777" w:rsidR="00B55F94" w:rsidRDefault="00B55F94" w:rsidP="00B55F94">
            <w:pPr>
              <w:pStyle w:val="Style14"/>
              <w:widowControl/>
              <w:ind w:firstLine="0"/>
              <w:jc w:val="left"/>
            </w:pPr>
            <w:r>
              <w:rPr>
                <w:sz w:val="22"/>
                <w:szCs w:val="22"/>
              </w:rPr>
              <w:t>Текущий контроль знаний</w:t>
            </w:r>
          </w:p>
        </w:tc>
        <w:tc>
          <w:tcPr>
            <w:tcW w:w="445" w:type="pct"/>
            <w:vAlign w:val="center"/>
          </w:tcPr>
          <w:p w14:paraId="430158FB" w14:textId="77777777" w:rsidR="00B55F94" w:rsidRPr="00B55F94" w:rsidRDefault="00B55F94" w:rsidP="00B55F94">
            <w:pPr>
              <w:pStyle w:val="Style14"/>
              <w:widowControl/>
              <w:ind w:firstLine="0"/>
              <w:jc w:val="left"/>
              <w:rPr>
                <w:sz w:val="18"/>
                <w:szCs w:val="18"/>
              </w:rPr>
            </w:pPr>
            <w:r w:rsidRPr="00B55F94">
              <w:rPr>
                <w:sz w:val="18"/>
                <w:szCs w:val="18"/>
              </w:rPr>
              <w:t>ПК-2</w:t>
            </w:r>
            <w:r>
              <w:rPr>
                <w:sz w:val="18"/>
                <w:szCs w:val="18"/>
              </w:rPr>
              <w:t xml:space="preserve"> - </w:t>
            </w:r>
            <w:proofErr w:type="spellStart"/>
            <w:r>
              <w:rPr>
                <w:sz w:val="18"/>
                <w:szCs w:val="18"/>
              </w:rPr>
              <w:t>зув</w:t>
            </w:r>
            <w:proofErr w:type="spellEnd"/>
          </w:p>
          <w:p w14:paraId="25BF7E9C" w14:textId="77777777" w:rsidR="00B55F94" w:rsidRPr="00B55F94" w:rsidRDefault="00B55F94" w:rsidP="00B55F94">
            <w:pPr>
              <w:pStyle w:val="Style14"/>
              <w:widowControl/>
              <w:ind w:firstLine="0"/>
              <w:jc w:val="left"/>
              <w:rPr>
                <w:sz w:val="18"/>
                <w:szCs w:val="18"/>
              </w:rPr>
            </w:pPr>
            <w:r w:rsidRPr="00B55F94">
              <w:rPr>
                <w:sz w:val="18"/>
                <w:szCs w:val="18"/>
              </w:rPr>
              <w:t>ПК-21</w:t>
            </w:r>
            <w:r>
              <w:rPr>
                <w:sz w:val="18"/>
                <w:szCs w:val="18"/>
              </w:rPr>
              <w:t xml:space="preserve">- </w:t>
            </w:r>
            <w:proofErr w:type="spellStart"/>
            <w:r>
              <w:rPr>
                <w:sz w:val="18"/>
                <w:szCs w:val="18"/>
              </w:rPr>
              <w:t>зув</w:t>
            </w:r>
            <w:proofErr w:type="spellEnd"/>
          </w:p>
          <w:p w14:paraId="3E68EFF4" w14:textId="77777777" w:rsidR="00B55F94" w:rsidRPr="00E05C9C" w:rsidRDefault="00B55F94" w:rsidP="00B55F94">
            <w:pPr>
              <w:pStyle w:val="Style14"/>
              <w:widowControl/>
              <w:ind w:firstLine="0"/>
              <w:jc w:val="left"/>
            </w:pPr>
            <w:r w:rsidRPr="00B55F94">
              <w:rPr>
                <w:sz w:val="18"/>
                <w:szCs w:val="18"/>
              </w:rPr>
              <w:t>ПК-24</w:t>
            </w:r>
            <w:r>
              <w:rPr>
                <w:sz w:val="18"/>
                <w:szCs w:val="18"/>
              </w:rPr>
              <w:t xml:space="preserve">- </w:t>
            </w:r>
            <w:proofErr w:type="spellStart"/>
            <w:r>
              <w:rPr>
                <w:sz w:val="18"/>
                <w:szCs w:val="18"/>
              </w:rPr>
              <w:t>зув</w:t>
            </w:r>
            <w:proofErr w:type="spellEnd"/>
          </w:p>
        </w:tc>
      </w:tr>
      <w:tr w:rsidR="00B55F94" w:rsidRPr="00C17915" w14:paraId="34AFFE93" w14:textId="77777777" w:rsidTr="00B55F94">
        <w:trPr>
          <w:trHeight w:val="20"/>
        </w:trPr>
        <w:tc>
          <w:tcPr>
            <w:tcW w:w="1804" w:type="pct"/>
            <w:vAlign w:val="center"/>
          </w:tcPr>
          <w:p w14:paraId="199A40E5" w14:textId="77777777" w:rsidR="00B55F94" w:rsidRDefault="00B55F94" w:rsidP="00B55F94">
            <w:pPr>
              <w:pStyle w:val="Style14"/>
              <w:widowControl/>
              <w:ind w:firstLine="0"/>
            </w:pPr>
            <w:r w:rsidRPr="00FA6390">
              <w:rPr>
                <w:bCs/>
                <w:color w:val="000000"/>
                <w:bdr w:val="none" w:sz="0" w:space="0" w:color="auto" w:frame="1"/>
              </w:rPr>
              <w:t>Связи с общественностью в</w:t>
            </w:r>
            <w:r w:rsidRPr="00FF5E93">
              <w:rPr>
                <w:bCs/>
                <w:color w:val="000000"/>
                <w:bdr w:val="none" w:sz="0" w:space="0" w:color="auto" w:frame="1"/>
              </w:rPr>
              <w:t> </w:t>
            </w:r>
            <w:hyperlink r:id="rId13" w:tooltip="Некоммерческие организации" w:history="1">
              <w:r w:rsidRPr="00FF5E93">
                <w:rPr>
                  <w:bCs/>
                  <w:bdr w:val="none" w:sz="0" w:space="0" w:color="auto" w:frame="1"/>
                </w:rPr>
                <w:t>некоммерческих организациях</w:t>
              </w:r>
            </w:hyperlink>
          </w:p>
        </w:tc>
        <w:tc>
          <w:tcPr>
            <w:tcW w:w="175" w:type="pct"/>
            <w:vAlign w:val="center"/>
          </w:tcPr>
          <w:p w14:paraId="4DB85959" w14:textId="77777777" w:rsidR="00B55F94" w:rsidRPr="00E05C9C" w:rsidRDefault="00B55F94" w:rsidP="00B55F94">
            <w:pPr>
              <w:pStyle w:val="Style14"/>
              <w:widowControl/>
              <w:ind w:firstLine="0"/>
              <w:jc w:val="center"/>
            </w:pPr>
            <w:r>
              <w:rPr>
                <w:sz w:val="22"/>
                <w:szCs w:val="22"/>
              </w:rPr>
              <w:t>6</w:t>
            </w:r>
          </w:p>
        </w:tc>
        <w:tc>
          <w:tcPr>
            <w:tcW w:w="175" w:type="pct"/>
            <w:vAlign w:val="center"/>
          </w:tcPr>
          <w:p w14:paraId="3448821A" w14:textId="77777777" w:rsidR="00B55F94" w:rsidRPr="003F5455" w:rsidRDefault="00B55F94" w:rsidP="00B55F94">
            <w:pPr>
              <w:pStyle w:val="Style14"/>
              <w:widowControl/>
              <w:ind w:firstLine="0"/>
              <w:jc w:val="center"/>
            </w:pPr>
            <w:r>
              <w:t>2/2</w:t>
            </w:r>
          </w:p>
        </w:tc>
        <w:tc>
          <w:tcPr>
            <w:tcW w:w="175" w:type="pct"/>
            <w:shd w:val="clear" w:color="auto" w:fill="auto"/>
          </w:tcPr>
          <w:p w14:paraId="5CB3DFF5" w14:textId="77777777" w:rsidR="00B55F94" w:rsidRPr="00103AC9" w:rsidRDefault="00B55F94" w:rsidP="00B55F94">
            <w:pPr>
              <w:tabs>
                <w:tab w:val="left" w:pos="851"/>
              </w:tabs>
              <w:autoSpaceDN/>
              <w:adjustRightInd/>
              <w:ind w:firstLine="0"/>
              <w:jc w:val="center"/>
              <w:rPr>
                <w:bCs/>
                <w:lang w:eastAsia="ar-SA"/>
              </w:rPr>
            </w:pPr>
          </w:p>
        </w:tc>
        <w:tc>
          <w:tcPr>
            <w:tcW w:w="215" w:type="pct"/>
            <w:vAlign w:val="center"/>
          </w:tcPr>
          <w:p w14:paraId="7BA3A2E6" w14:textId="77777777" w:rsidR="00B55F94" w:rsidRPr="00E82C60" w:rsidRDefault="00B55F94" w:rsidP="00B55F94">
            <w:pPr>
              <w:pStyle w:val="Style14"/>
              <w:widowControl/>
              <w:ind w:firstLine="0"/>
              <w:jc w:val="center"/>
            </w:pPr>
            <w:r>
              <w:t>2</w:t>
            </w:r>
          </w:p>
        </w:tc>
        <w:tc>
          <w:tcPr>
            <w:tcW w:w="220" w:type="pct"/>
            <w:vAlign w:val="center"/>
          </w:tcPr>
          <w:p w14:paraId="4FAD5D25" w14:textId="77777777" w:rsidR="00B55F94" w:rsidRPr="00B360E5" w:rsidRDefault="00B55F94" w:rsidP="00B55F94">
            <w:pPr>
              <w:pStyle w:val="Style14"/>
              <w:widowControl/>
              <w:ind w:firstLine="0"/>
              <w:jc w:val="center"/>
              <w:rPr>
                <w:color w:val="C00000"/>
              </w:rPr>
            </w:pPr>
            <w:r>
              <w:t>2</w:t>
            </w:r>
          </w:p>
        </w:tc>
        <w:tc>
          <w:tcPr>
            <w:tcW w:w="1074" w:type="pct"/>
            <w:vAlign w:val="center"/>
          </w:tcPr>
          <w:p w14:paraId="48DB3D91" w14:textId="77777777" w:rsidR="00B55F94" w:rsidRPr="00E05C9C" w:rsidRDefault="00B55F94" w:rsidP="00B55F94">
            <w:pPr>
              <w:ind w:firstLine="0"/>
              <w:jc w:val="left"/>
            </w:pPr>
            <w:r>
              <w:rPr>
                <w:sz w:val="22"/>
                <w:szCs w:val="22"/>
              </w:rPr>
              <w:t>Проработка лекционного материала, презентации, вопросы</w:t>
            </w:r>
          </w:p>
        </w:tc>
        <w:tc>
          <w:tcPr>
            <w:tcW w:w="717" w:type="pct"/>
            <w:vAlign w:val="center"/>
          </w:tcPr>
          <w:p w14:paraId="1DD5B773" w14:textId="77777777" w:rsidR="00B55F94" w:rsidRDefault="00B55F94" w:rsidP="00B55F94">
            <w:pPr>
              <w:pStyle w:val="Style14"/>
              <w:widowControl/>
              <w:ind w:firstLine="0"/>
              <w:jc w:val="left"/>
            </w:pPr>
            <w:r>
              <w:rPr>
                <w:sz w:val="22"/>
                <w:szCs w:val="22"/>
              </w:rPr>
              <w:t>Текущий контроль знаний</w:t>
            </w:r>
          </w:p>
        </w:tc>
        <w:tc>
          <w:tcPr>
            <w:tcW w:w="445" w:type="pct"/>
            <w:vAlign w:val="center"/>
          </w:tcPr>
          <w:p w14:paraId="2AEB6D1A" w14:textId="77777777" w:rsidR="00B55F94" w:rsidRPr="00B55F94" w:rsidRDefault="00B55F94" w:rsidP="00B55F94">
            <w:pPr>
              <w:pStyle w:val="Style14"/>
              <w:widowControl/>
              <w:ind w:firstLine="0"/>
              <w:jc w:val="left"/>
              <w:rPr>
                <w:sz w:val="18"/>
                <w:szCs w:val="18"/>
              </w:rPr>
            </w:pPr>
            <w:r w:rsidRPr="00B55F94">
              <w:rPr>
                <w:sz w:val="18"/>
                <w:szCs w:val="18"/>
              </w:rPr>
              <w:t>ПК-2</w:t>
            </w:r>
            <w:r>
              <w:rPr>
                <w:sz w:val="18"/>
                <w:szCs w:val="18"/>
              </w:rPr>
              <w:t xml:space="preserve"> - </w:t>
            </w:r>
            <w:proofErr w:type="spellStart"/>
            <w:r>
              <w:rPr>
                <w:sz w:val="18"/>
                <w:szCs w:val="18"/>
              </w:rPr>
              <w:t>зув</w:t>
            </w:r>
            <w:proofErr w:type="spellEnd"/>
          </w:p>
          <w:p w14:paraId="24C54C5F" w14:textId="77777777" w:rsidR="00B55F94" w:rsidRPr="00B55F94" w:rsidRDefault="00B55F94" w:rsidP="00B55F94">
            <w:pPr>
              <w:pStyle w:val="Style14"/>
              <w:widowControl/>
              <w:ind w:firstLine="0"/>
              <w:jc w:val="left"/>
              <w:rPr>
                <w:sz w:val="18"/>
                <w:szCs w:val="18"/>
              </w:rPr>
            </w:pPr>
            <w:r w:rsidRPr="00B55F94">
              <w:rPr>
                <w:sz w:val="18"/>
                <w:szCs w:val="18"/>
              </w:rPr>
              <w:t>ПК-21</w:t>
            </w:r>
            <w:r>
              <w:rPr>
                <w:sz w:val="18"/>
                <w:szCs w:val="18"/>
              </w:rPr>
              <w:t xml:space="preserve">- </w:t>
            </w:r>
            <w:proofErr w:type="spellStart"/>
            <w:r>
              <w:rPr>
                <w:sz w:val="18"/>
                <w:szCs w:val="18"/>
              </w:rPr>
              <w:t>зув</w:t>
            </w:r>
            <w:proofErr w:type="spellEnd"/>
          </w:p>
          <w:p w14:paraId="400FAEC1" w14:textId="77777777" w:rsidR="00B55F94" w:rsidRPr="00E05C9C" w:rsidRDefault="00B55F94" w:rsidP="00B55F94">
            <w:pPr>
              <w:pStyle w:val="Style14"/>
              <w:widowControl/>
              <w:ind w:firstLine="0"/>
              <w:jc w:val="left"/>
            </w:pPr>
            <w:r w:rsidRPr="00B55F94">
              <w:rPr>
                <w:sz w:val="18"/>
                <w:szCs w:val="18"/>
              </w:rPr>
              <w:t>ПК-24</w:t>
            </w:r>
            <w:r>
              <w:rPr>
                <w:sz w:val="18"/>
                <w:szCs w:val="18"/>
              </w:rPr>
              <w:t xml:space="preserve">- </w:t>
            </w:r>
            <w:proofErr w:type="spellStart"/>
            <w:r>
              <w:rPr>
                <w:sz w:val="18"/>
                <w:szCs w:val="18"/>
              </w:rPr>
              <w:t>зув</w:t>
            </w:r>
            <w:proofErr w:type="spellEnd"/>
          </w:p>
        </w:tc>
      </w:tr>
      <w:tr w:rsidR="00B55F94" w:rsidRPr="00C17915" w14:paraId="3A7F637F" w14:textId="77777777" w:rsidTr="00B55F94">
        <w:trPr>
          <w:trHeight w:val="20"/>
        </w:trPr>
        <w:tc>
          <w:tcPr>
            <w:tcW w:w="1804" w:type="pct"/>
            <w:vAlign w:val="center"/>
          </w:tcPr>
          <w:p w14:paraId="5EC62CC9" w14:textId="77777777" w:rsidR="00B55F94" w:rsidRDefault="00B55F94" w:rsidP="00B55F94">
            <w:pPr>
              <w:pStyle w:val="Style14"/>
              <w:widowControl/>
              <w:ind w:firstLine="0"/>
            </w:pPr>
            <w:r w:rsidRPr="00FA6390">
              <w:rPr>
                <w:bCs/>
                <w:color w:val="000000"/>
                <w:bdr w:val="none" w:sz="0" w:space="0" w:color="auto" w:frame="1"/>
              </w:rPr>
              <w:t>PR-технологии в привлечении инвестиций</w:t>
            </w:r>
          </w:p>
        </w:tc>
        <w:tc>
          <w:tcPr>
            <w:tcW w:w="175" w:type="pct"/>
            <w:vAlign w:val="center"/>
          </w:tcPr>
          <w:p w14:paraId="73B0FD9F" w14:textId="77777777" w:rsidR="00B55F94" w:rsidRPr="00E05C9C" w:rsidRDefault="00B55F94" w:rsidP="00B55F94">
            <w:pPr>
              <w:pStyle w:val="Style14"/>
              <w:widowControl/>
              <w:ind w:firstLine="0"/>
              <w:jc w:val="center"/>
            </w:pPr>
            <w:r>
              <w:rPr>
                <w:sz w:val="22"/>
                <w:szCs w:val="22"/>
              </w:rPr>
              <w:t>6</w:t>
            </w:r>
          </w:p>
        </w:tc>
        <w:tc>
          <w:tcPr>
            <w:tcW w:w="175" w:type="pct"/>
            <w:vAlign w:val="center"/>
          </w:tcPr>
          <w:p w14:paraId="67FEBE76" w14:textId="77777777" w:rsidR="00B55F94" w:rsidRPr="003F5455" w:rsidRDefault="00B55F94" w:rsidP="00B55F94">
            <w:pPr>
              <w:pStyle w:val="Style14"/>
              <w:widowControl/>
              <w:ind w:firstLine="0"/>
              <w:jc w:val="center"/>
            </w:pPr>
            <w:r>
              <w:t>1</w:t>
            </w:r>
          </w:p>
        </w:tc>
        <w:tc>
          <w:tcPr>
            <w:tcW w:w="175" w:type="pct"/>
            <w:shd w:val="clear" w:color="auto" w:fill="auto"/>
          </w:tcPr>
          <w:p w14:paraId="32DD9EE4" w14:textId="77777777" w:rsidR="00B55F94" w:rsidRPr="00103AC9" w:rsidRDefault="00B55F94" w:rsidP="00B55F94">
            <w:pPr>
              <w:tabs>
                <w:tab w:val="left" w:pos="851"/>
              </w:tabs>
              <w:autoSpaceDN/>
              <w:adjustRightInd/>
              <w:ind w:firstLine="0"/>
              <w:jc w:val="center"/>
              <w:rPr>
                <w:bCs/>
                <w:lang w:eastAsia="ar-SA"/>
              </w:rPr>
            </w:pPr>
          </w:p>
        </w:tc>
        <w:tc>
          <w:tcPr>
            <w:tcW w:w="215" w:type="pct"/>
            <w:vAlign w:val="center"/>
          </w:tcPr>
          <w:p w14:paraId="7B256B7D" w14:textId="77777777" w:rsidR="00B55F94" w:rsidRPr="00E82C60" w:rsidRDefault="00B55F94" w:rsidP="00B55F94">
            <w:pPr>
              <w:pStyle w:val="Style14"/>
              <w:widowControl/>
              <w:ind w:firstLine="0"/>
              <w:jc w:val="center"/>
            </w:pPr>
            <w:r w:rsidRPr="00E82C60">
              <w:t>2/</w:t>
            </w:r>
            <w:r>
              <w:t>2</w:t>
            </w:r>
          </w:p>
        </w:tc>
        <w:tc>
          <w:tcPr>
            <w:tcW w:w="220" w:type="pct"/>
            <w:vAlign w:val="center"/>
          </w:tcPr>
          <w:p w14:paraId="6599925E" w14:textId="77777777" w:rsidR="00B55F94" w:rsidRPr="000A2D82" w:rsidRDefault="000A2D82" w:rsidP="00B55F94">
            <w:pPr>
              <w:pStyle w:val="Style14"/>
              <w:widowControl/>
              <w:ind w:firstLine="0"/>
              <w:jc w:val="center"/>
            </w:pPr>
            <w:r>
              <w:t>1</w:t>
            </w:r>
            <w:r w:rsidRPr="000A2D82">
              <w:t>,1</w:t>
            </w:r>
          </w:p>
        </w:tc>
        <w:tc>
          <w:tcPr>
            <w:tcW w:w="1074" w:type="pct"/>
            <w:vAlign w:val="center"/>
          </w:tcPr>
          <w:p w14:paraId="4F911902" w14:textId="77777777" w:rsidR="00B55F94" w:rsidRPr="00E05C9C" w:rsidRDefault="00B55F94" w:rsidP="00B55F94">
            <w:pPr>
              <w:ind w:firstLine="0"/>
              <w:jc w:val="left"/>
            </w:pPr>
            <w:r>
              <w:rPr>
                <w:sz w:val="22"/>
                <w:szCs w:val="22"/>
              </w:rPr>
              <w:t>Проработка лекционного материала, презентации, вопросы</w:t>
            </w:r>
          </w:p>
        </w:tc>
        <w:tc>
          <w:tcPr>
            <w:tcW w:w="717" w:type="pct"/>
            <w:vAlign w:val="center"/>
          </w:tcPr>
          <w:p w14:paraId="0C793B0B" w14:textId="77777777" w:rsidR="00B55F94" w:rsidRDefault="00B55F94" w:rsidP="00B55F94">
            <w:pPr>
              <w:pStyle w:val="Style14"/>
              <w:widowControl/>
              <w:ind w:firstLine="0"/>
              <w:jc w:val="left"/>
            </w:pPr>
            <w:r>
              <w:rPr>
                <w:sz w:val="22"/>
                <w:szCs w:val="22"/>
              </w:rPr>
              <w:t>Текущий контроль знаний</w:t>
            </w:r>
          </w:p>
        </w:tc>
        <w:tc>
          <w:tcPr>
            <w:tcW w:w="445" w:type="pct"/>
            <w:vAlign w:val="center"/>
          </w:tcPr>
          <w:p w14:paraId="21DADC41" w14:textId="77777777" w:rsidR="00B55F94" w:rsidRPr="00B55F94" w:rsidRDefault="00B55F94" w:rsidP="00B55F94">
            <w:pPr>
              <w:pStyle w:val="Style14"/>
              <w:widowControl/>
              <w:ind w:firstLine="0"/>
              <w:jc w:val="left"/>
              <w:rPr>
                <w:sz w:val="18"/>
                <w:szCs w:val="18"/>
              </w:rPr>
            </w:pPr>
            <w:r w:rsidRPr="00B55F94">
              <w:rPr>
                <w:sz w:val="18"/>
                <w:szCs w:val="18"/>
              </w:rPr>
              <w:t>ПК-2</w:t>
            </w:r>
            <w:r>
              <w:rPr>
                <w:sz w:val="18"/>
                <w:szCs w:val="18"/>
              </w:rPr>
              <w:t xml:space="preserve"> - </w:t>
            </w:r>
            <w:proofErr w:type="spellStart"/>
            <w:r>
              <w:rPr>
                <w:sz w:val="18"/>
                <w:szCs w:val="18"/>
              </w:rPr>
              <w:t>зув</w:t>
            </w:r>
            <w:proofErr w:type="spellEnd"/>
          </w:p>
          <w:p w14:paraId="6440797C" w14:textId="77777777" w:rsidR="00B55F94" w:rsidRPr="00B55F94" w:rsidRDefault="00B55F94" w:rsidP="00B55F94">
            <w:pPr>
              <w:pStyle w:val="Style14"/>
              <w:widowControl/>
              <w:ind w:firstLine="0"/>
              <w:jc w:val="left"/>
              <w:rPr>
                <w:sz w:val="18"/>
                <w:szCs w:val="18"/>
              </w:rPr>
            </w:pPr>
            <w:r w:rsidRPr="00B55F94">
              <w:rPr>
                <w:sz w:val="18"/>
                <w:szCs w:val="18"/>
              </w:rPr>
              <w:t>ПК-21</w:t>
            </w:r>
            <w:r>
              <w:rPr>
                <w:sz w:val="18"/>
                <w:szCs w:val="18"/>
              </w:rPr>
              <w:t xml:space="preserve">- </w:t>
            </w:r>
            <w:proofErr w:type="spellStart"/>
            <w:r>
              <w:rPr>
                <w:sz w:val="18"/>
                <w:szCs w:val="18"/>
              </w:rPr>
              <w:t>зув</w:t>
            </w:r>
            <w:proofErr w:type="spellEnd"/>
          </w:p>
          <w:p w14:paraId="18817C04" w14:textId="77777777" w:rsidR="00B55F94" w:rsidRPr="00E05C9C" w:rsidRDefault="00B55F94" w:rsidP="00B55F94">
            <w:pPr>
              <w:pStyle w:val="Style14"/>
              <w:widowControl/>
              <w:ind w:firstLine="0"/>
              <w:jc w:val="left"/>
            </w:pPr>
            <w:r w:rsidRPr="00B55F94">
              <w:rPr>
                <w:sz w:val="18"/>
                <w:szCs w:val="18"/>
              </w:rPr>
              <w:t>ПК-24</w:t>
            </w:r>
            <w:r>
              <w:rPr>
                <w:sz w:val="18"/>
                <w:szCs w:val="18"/>
              </w:rPr>
              <w:t xml:space="preserve">- </w:t>
            </w:r>
            <w:proofErr w:type="spellStart"/>
            <w:r>
              <w:rPr>
                <w:sz w:val="18"/>
                <w:szCs w:val="18"/>
              </w:rPr>
              <w:t>зув</w:t>
            </w:r>
            <w:proofErr w:type="spellEnd"/>
          </w:p>
        </w:tc>
      </w:tr>
      <w:tr w:rsidR="00B55F94" w:rsidRPr="00C17915" w14:paraId="44988088" w14:textId="77777777" w:rsidTr="00B55F94">
        <w:trPr>
          <w:trHeight w:val="20"/>
        </w:trPr>
        <w:tc>
          <w:tcPr>
            <w:tcW w:w="1804" w:type="pct"/>
            <w:vAlign w:val="center"/>
          </w:tcPr>
          <w:p w14:paraId="4418C1E6" w14:textId="77777777" w:rsidR="00B55F94" w:rsidRPr="003C73E5" w:rsidRDefault="00B55F94" w:rsidP="00B55F94">
            <w:pPr>
              <w:pStyle w:val="Style14"/>
              <w:widowControl/>
              <w:ind w:firstLine="0"/>
              <w:rPr>
                <w:b/>
              </w:rPr>
            </w:pPr>
            <w:r w:rsidRPr="003C73E5">
              <w:rPr>
                <w:b/>
              </w:rPr>
              <w:t>экзамен</w:t>
            </w:r>
          </w:p>
        </w:tc>
        <w:tc>
          <w:tcPr>
            <w:tcW w:w="175" w:type="pct"/>
            <w:vAlign w:val="center"/>
          </w:tcPr>
          <w:p w14:paraId="04D36854" w14:textId="77777777" w:rsidR="00B55F94" w:rsidRPr="00E05C9C" w:rsidRDefault="00B55F94" w:rsidP="00B55F94">
            <w:pPr>
              <w:pStyle w:val="Style14"/>
              <w:widowControl/>
              <w:ind w:firstLine="0"/>
              <w:jc w:val="center"/>
            </w:pPr>
          </w:p>
        </w:tc>
        <w:tc>
          <w:tcPr>
            <w:tcW w:w="175" w:type="pct"/>
            <w:shd w:val="clear" w:color="auto" w:fill="auto"/>
          </w:tcPr>
          <w:p w14:paraId="3D5614D7" w14:textId="77777777" w:rsidR="00B55F94" w:rsidRPr="000A2C71" w:rsidRDefault="00B55F94" w:rsidP="00B55F94">
            <w:pPr>
              <w:tabs>
                <w:tab w:val="left" w:pos="851"/>
              </w:tabs>
              <w:autoSpaceDN/>
              <w:adjustRightInd/>
              <w:ind w:firstLine="0"/>
              <w:jc w:val="center"/>
              <w:rPr>
                <w:bCs/>
                <w:lang w:eastAsia="ar-SA"/>
              </w:rPr>
            </w:pPr>
          </w:p>
        </w:tc>
        <w:tc>
          <w:tcPr>
            <w:tcW w:w="175" w:type="pct"/>
            <w:shd w:val="clear" w:color="auto" w:fill="auto"/>
          </w:tcPr>
          <w:p w14:paraId="2A6A4A08" w14:textId="77777777" w:rsidR="00B55F94" w:rsidRPr="00103AC9" w:rsidRDefault="00B55F94" w:rsidP="00B55F94">
            <w:pPr>
              <w:tabs>
                <w:tab w:val="left" w:pos="851"/>
              </w:tabs>
              <w:autoSpaceDN/>
              <w:adjustRightInd/>
              <w:ind w:firstLine="0"/>
              <w:jc w:val="center"/>
              <w:rPr>
                <w:bCs/>
                <w:lang w:eastAsia="ar-SA"/>
              </w:rPr>
            </w:pPr>
            <w:r>
              <w:rPr>
                <w:bCs/>
                <w:lang w:eastAsia="ar-SA"/>
              </w:rPr>
              <w:t>35,7</w:t>
            </w:r>
          </w:p>
        </w:tc>
        <w:tc>
          <w:tcPr>
            <w:tcW w:w="215" w:type="pct"/>
            <w:shd w:val="clear" w:color="auto" w:fill="auto"/>
          </w:tcPr>
          <w:p w14:paraId="4AA6EB26" w14:textId="77777777" w:rsidR="00B55F94" w:rsidRPr="00103AC9" w:rsidRDefault="00B55F94" w:rsidP="00B55F94">
            <w:pPr>
              <w:tabs>
                <w:tab w:val="left" w:pos="851"/>
              </w:tabs>
              <w:autoSpaceDN/>
              <w:adjustRightInd/>
              <w:ind w:firstLine="0"/>
              <w:jc w:val="center"/>
              <w:rPr>
                <w:bCs/>
                <w:lang w:eastAsia="ar-SA"/>
              </w:rPr>
            </w:pPr>
          </w:p>
        </w:tc>
        <w:tc>
          <w:tcPr>
            <w:tcW w:w="220" w:type="pct"/>
            <w:vAlign w:val="center"/>
          </w:tcPr>
          <w:p w14:paraId="0097ED45" w14:textId="77777777" w:rsidR="00B55F94" w:rsidRPr="00AF2BB2" w:rsidRDefault="00B55F94" w:rsidP="00B55F94">
            <w:pPr>
              <w:pStyle w:val="Style14"/>
              <w:widowControl/>
              <w:ind w:firstLine="92"/>
              <w:jc w:val="center"/>
            </w:pPr>
          </w:p>
        </w:tc>
        <w:tc>
          <w:tcPr>
            <w:tcW w:w="1074" w:type="pct"/>
            <w:vAlign w:val="center"/>
          </w:tcPr>
          <w:p w14:paraId="5F762916" w14:textId="77777777" w:rsidR="00B55F94" w:rsidRPr="00E05C9C" w:rsidRDefault="00B55F94" w:rsidP="00B55F94">
            <w:pPr>
              <w:ind w:firstLine="0"/>
              <w:jc w:val="left"/>
            </w:pPr>
          </w:p>
        </w:tc>
        <w:tc>
          <w:tcPr>
            <w:tcW w:w="717" w:type="pct"/>
            <w:vAlign w:val="center"/>
          </w:tcPr>
          <w:p w14:paraId="53131399" w14:textId="77777777" w:rsidR="00B55F94" w:rsidRDefault="00B55F94" w:rsidP="00B55F94">
            <w:pPr>
              <w:pStyle w:val="Style14"/>
              <w:widowControl/>
              <w:ind w:firstLine="0"/>
              <w:jc w:val="left"/>
            </w:pPr>
          </w:p>
        </w:tc>
        <w:tc>
          <w:tcPr>
            <w:tcW w:w="445" w:type="pct"/>
            <w:vAlign w:val="center"/>
          </w:tcPr>
          <w:p w14:paraId="1DE3BB63" w14:textId="77777777" w:rsidR="00B55F94" w:rsidRPr="00E05C9C" w:rsidRDefault="00B55F94" w:rsidP="00B55F94">
            <w:pPr>
              <w:pStyle w:val="Style14"/>
              <w:widowControl/>
              <w:ind w:firstLine="0"/>
              <w:jc w:val="left"/>
            </w:pPr>
          </w:p>
        </w:tc>
      </w:tr>
      <w:tr w:rsidR="00B55F94" w:rsidRPr="00C17915" w14:paraId="108DD10E" w14:textId="77777777" w:rsidTr="00B55F94">
        <w:trPr>
          <w:trHeight w:val="20"/>
        </w:trPr>
        <w:tc>
          <w:tcPr>
            <w:tcW w:w="1804" w:type="pct"/>
            <w:vAlign w:val="center"/>
          </w:tcPr>
          <w:p w14:paraId="2987CAC2" w14:textId="77777777" w:rsidR="00B55F94" w:rsidRPr="00AF2BB2" w:rsidRDefault="00B55F94" w:rsidP="00B55F94">
            <w:pPr>
              <w:widowControl/>
              <w:tabs>
                <w:tab w:val="left" w:pos="1134"/>
              </w:tabs>
              <w:ind w:firstLine="142"/>
            </w:pPr>
            <w:r w:rsidRPr="00964480">
              <w:rPr>
                <w:b/>
              </w:rPr>
              <w:t>Итого по дисциплине</w:t>
            </w:r>
          </w:p>
        </w:tc>
        <w:tc>
          <w:tcPr>
            <w:tcW w:w="175" w:type="pct"/>
            <w:vAlign w:val="center"/>
          </w:tcPr>
          <w:p w14:paraId="597A36C9" w14:textId="77777777" w:rsidR="00B55F94" w:rsidRPr="00E05C9C" w:rsidRDefault="00B55F94" w:rsidP="00B55F94">
            <w:pPr>
              <w:pStyle w:val="Style14"/>
              <w:widowControl/>
              <w:ind w:firstLine="0"/>
              <w:jc w:val="center"/>
            </w:pPr>
          </w:p>
        </w:tc>
        <w:tc>
          <w:tcPr>
            <w:tcW w:w="175" w:type="pct"/>
            <w:shd w:val="clear" w:color="auto" w:fill="auto"/>
          </w:tcPr>
          <w:p w14:paraId="4094B3B5" w14:textId="77777777" w:rsidR="00B55F94" w:rsidRPr="000A2C71" w:rsidRDefault="00B55F94" w:rsidP="00B55F94">
            <w:pPr>
              <w:tabs>
                <w:tab w:val="left" w:pos="851"/>
              </w:tabs>
              <w:autoSpaceDN/>
              <w:adjustRightInd/>
              <w:ind w:firstLine="0"/>
              <w:jc w:val="center"/>
              <w:rPr>
                <w:bCs/>
                <w:lang w:eastAsia="ar-SA"/>
              </w:rPr>
            </w:pPr>
            <w:r>
              <w:rPr>
                <w:bCs/>
                <w:sz w:val="22"/>
                <w:szCs w:val="22"/>
                <w:lang w:eastAsia="ar-SA"/>
              </w:rPr>
              <w:t>18/8</w:t>
            </w:r>
          </w:p>
        </w:tc>
        <w:tc>
          <w:tcPr>
            <w:tcW w:w="175" w:type="pct"/>
            <w:shd w:val="clear" w:color="auto" w:fill="auto"/>
          </w:tcPr>
          <w:p w14:paraId="23BEF5CE" w14:textId="77777777" w:rsidR="00B55F94" w:rsidRPr="00103AC9" w:rsidRDefault="00B55F94" w:rsidP="00B55F94">
            <w:pPr>
              <w:tabs>
                <w:tab w:val="left" w:pos="851"/>
              </w:tabs>
              <w:autoSpaceDN/>
              <w:adjustRightInd/>
              <w:ind w:firstLine="0"/>
              <w:jc w:val="center"/>
              <w:rPr>
                <w:bCs/>
                <w:lang w:eastAsia="ar-SA"/>
              </w:rPr>
            </w:pPr>
          </w:p>
        </w:tc>
        <w:tc>
          <w:tcPr>
            <w:tcW w:w="215" w:type="pct"/>
            <w:shd w:val="clear" w:color="auto" w:fill="auto"/>
          </w:tcPr>
          <w:p w14:paraId="6FE8AB83" w14:textId="77777777" w:rsidR="00B55F94" w:rsidRPr="00103AC9" w:rsidRDefault="00B55F94" w:rsidP="00B55F94">
            <w:pPr>
              <w:tabs>
                <w:tab w:val="left" w:pos="851"/>
              </w:tabs>
              <w:autoSpaceDN/>
              <w:adjustRightInd/>
              <w:ind w:firstLine="0"/>
              <w:jc w:val="center"/>
              <w:rPr>
                <w:bCs/>
                <w:lang w:eastAsia="ar-SA"/>
              </w:rPr>
            </w:pPr>
            <w:r>
              <w:rPr>
                <w:bCs/>
                <w:lang w:eastAsia="ar-SA"/>
              </w:rPr>
              <w:t>36/18</w:t>
            </w:r>
          </w:p>
        </w:tc>
        <w:tc>
          <w:tcPr>
            <w:tcW w:w="220" w:type="pct"/>
            <w:shd w:val="clear" w:color="auto" w:fill="auto"/>
          </w:tcPr>
          <w:p w14:paraId="4C08ABF6" w14:textId="77777777" w:rsidR="00B55F94" w:rsidRPr="00EF1BA3" w:rsidRDefault="00B55F94" w:rsidP="00B55F94">
            <w:pPr>
              <w:tabs>
                <w:tab w:val="left" w:pos="851"/>
              </w:tabs>
              <w:autoSpaceDN/>
              <w:adjustRightInd/>
              <w:ind w:firstLine="0"/>
              <w:jc w:val="center"/>
              <w:rPr>
                <w:bCs/>
                <w:lang w:eastAsia="ar-SA"/>
              </w:rPr>
            </w:pPr>
            <w:r>
              <w:rPr>
                <w:bCs/>
                <w:sz w:val="22"/>
                <w:szCs w:val="22"/>
                <w:lang w:eastAsia="ar-SA"/>
              </w:rPr>
              <w:t>15,1</w:t>
            </w:r>
          </w:p>
        </w:tc>
        <w:tc>
          <w:tcPr>
            <w:tcW w:w="1074" w:type="pct"/>
            <w:vAlign w:val="center"/>
          </w:tcPr>
          <w:p w14:paraId="03B9E173" w14:textId="77777777" w:rsidR="00B55F94" w:rsidRPr="00E05C9C" w:rsidRDefault="00B55F94" w:rsidP="00B55F94">
            <w:pPr>
              <w:ind w:firstLine="0"/>
              <w:jc w:val="left"/>
            </w:pPr>
          </w:p>
        </w:tc>
        <w:tc>
          <w:tcPr>
            <w:tcW w:w="717" w:type="pct"/>
            <w:vAlign w:val="center"/>
          </w:tcPr>
          <w:p w14:paraId="0D0AAD88" w14:textId="77777777" w:rsidR="00B55F94" w:rsidRDefault="00B55F94" w:rsidP="00B55F94">
            <w:pPr>
              <w:pStyle w:val="Style14"/>
              <w:widowControl/>
              <w:ind w:firstLine="0"/>
              <w:jc w:val="left"/>
            </w:pPr>
          </w:p>
        </w:tc>
        <w:tc>
          <w:tcPr>
            <w:tcW w:w="445" w:type="pct"/>
            <w:vAlign w:val="center"/>
          </w:tcPr>
          <w:p w14:paraId="6DAFE916" w14:textId="77777777" w:rsidR="00B55F94" w:rsidRPr="00E05C9C" w:rsidRDefault="00B55F94" w:rsidP="00B55F94">
            <w:pPr>
              <w:pStyle w:val="Style14"/>
              <w:widowControl/>
              <w:ind w:firstLine="0"/>
              <w:jc w:val="left"/>
            </w:pPr>
          </w:p>
        </w:tc>
      </w:tr>
      <w:bookmarkEnd w:id="2"/>
    </w:tbl>
    <w:p w14:paraId="2B99B478" w14:textId="77777777" w:rsidR="00D814D1" w:rsidRDefault="00D814D1" w:rsidP="00D814D1">
      <w:pPr>
        <w:tabs>
          <w:tab w:val="left" w:pos="851"/>
        </w:tabs>
        <w:ind w:firstLine="0"/>
        <w:rPr>
          <w:rStyle w:val="FontStyle16"/>
          <w:b w:val="0"/>
          <w:sz w:val="24"/>
          <w:szCs w:val="24"/>
        </w:rPr>
        <w:sectPr w:rsidR="00D814D1" w:rsidSect="00D814D1">
          <w:pgSz w:w="16840" w:h="11907" w:orient="landscape" w:code="9"/>
          <w:pgMar w:top="1701" w:right="1134" w:bottom="1134" w:left="1134" w:header="720" w:footer="720" w:gutter="0"/>
          <w:cols w:space="720"/>
          <w:noEndnote/>
          <w:titlePg/>
          <w:docGrid w:linePitch="326"/>
        </w:sectPr>
      </w:pPr>
    </w:p>
    <w:p w14:paraId="42AD23C7" w14:textId="77777777" w:rsidR="00B55F94" w:rsidRPr="00B55F94" w:rsidRDefault="00B55F94" w:rsidP="00FC58A6">
      <w:pPr>
        <w:pStyle w:val="1"/>
        <w:numPr>
          <w:ilvl w:val="0"/>
          <w:numId w:val="2"/>
        </w:numPr>
        <w:spacing w:before="0" w:after="0"/>
        <w:ind w:left="227" w:hanging="227"/>
        <w:jc w:val="center"/>
        <w:rPr>
          <w:rStyle w:val="FontStyle31"/>
          <w:rFonts w:ascii="Times New Roman" w:hAnsi="Times New Roman" w:cs="Times New Roman"/>
          <w:sz w:val="24"/>
          <w:szCs w:val="24"/>
        </w:rPr>
      </w:pPr>
      <w:r w:rsidRPr="00B55F94">
        <w:rPr>
          <w:rStyle w:val="FontStyle31"/>
          <w:rFonts w:ascii="Times New Roman" w:hAnsi="Times New Roman" w:cs="Times New Roman"/>
          <w:sz w:val="24"/>
          <w:szCs w:val="24"/>
        </w:rPr>
        <w:lastRenderedPageBreak/>
        <w:t>Образовательные и информационные технологии</w:t>
      </w:r>
    </w:p>
    <w:p w14:paraId="07426E60" w14:textId="77777777" w:rsidR="00B55F94" w:rsidRDefault="00B55F94" w:rsidP="00B55F94">
      <w:r>
        <w:t xml:space="preserve">В процессе </w:t>
      </w:r>
      <w:r w:rsidRPr="00067F33">
        <w:t>преподавания дисциплины применяются</w:t>
      </w:r>
      <w:r>
        <w:t xml:space="preserve"> различные технологии: традиционная, </w:t>
      </w:r>
      <w:r w:rsidRPr="00067F33">
        <w:t>модульно-компетентностная</w:t>
      </w:r>
      <w:r>
        <w:t xml:space="preserve">, интерактивная, информационно-коммуникационные образовательные </w:t>
      </w:r>
      <w:r w:rsidRPr="00067F33">
        <w:t>технологии</w:t>
      </w:r>
      <w:r>
        <w:t xml:space="preserve"> и технологии проблемного обучения. Применяются различные формы организации занятий. </w:t>
      </w:r>
    </w:p>
    <w:p w14:paraId="1A910DA1" w14:textId="6B08240C" w:rsidR="00B55F94" w:rsidRDefault="00B55F94" w:rsidP="00FC58A6">
      <w:pPr>
        <w:numPr>
          <w:ilvl w:val="0"/>
          <w:numId w:val="3"/>
        </w:numPr>
        <w:ind w:left="227" w:hanging="227"/>
      </w:pPr>
      <w:r>
        <w:rPr>
          <w:b/>
        </w:rPr>
        <w:t>Лекции –</w:t>
      </w:r>
      <w:r>
        <w:t xml:space="preserve"> п</w:t>
      </w:r>
      <w:r w:rsidRPr="001D7360">
        <w:t xml:space="preserve">редназначены для теоретического осмысления и обобщения сложных тем курса, которые освещаются на проблемном уровне. Лекции проводятся на основе сочетания </w:t>
      </w:r>
      <w:r>
        <w:t xml:space="preserve">традиционных, интерактивных технологий и технологии проблемного обучения. Лекции проходят как в традиционной форме – </w:t>
      </w:r>
      <w:r w:rsidRPr="00765BE6">
        <w:rPr>
          <w:i/>
        </w:rPr>
        <w:t>информационные лекции</w:t>
      </w:r>
      <w:r>
        <w:rPr>
          <w:i/>
        </w:rPr>
        <w:t xml:space="preserve">, </w:t>
      </w:r>
      <w:r>
        <w:t xml:space="preserve">так и в форме </w:t>
      </w:r>
      <w:r w:rsidRPr="00765BE6">
        <w:rPr>
          <w:i/>
        </w:rPr>
        <w:t>проблемных лекций</w:t>
      </w:r>
      <w:r>
        <w:t xml:space="preserve">, </w:t>
      </w:r>
      <w:r w:rsidRPr="00765BE6">
        <w:rPr>
          <w:i/>
        </w:rPr>
        <w:t>лекций-дискуссий</w:t>
      </w:r>
      <w:r>
        <w:t xml:space="preserve">, </w:t>
      </w:r>
      <w:r w:rsidRPr="007D3458">
        <w:rPr>
          <w:i/>
        </w:rPr>
        <w:t>лекци</w:t>
      </w:r>
      <w:r>
        <w:rPr>
          <w:i/>
        </w:rPr>
        <w:t>й</w:t>
      </w:r>
      <w:r w:rsidRPr="007D3458">
        <w:rPr>
          <w:i/>
        </w:rPr>
        <w:t>-бесед</w:t>
      </w:r>
      <w:r>
        <w:t xml:space="preserve"> и </w:t>
      </w:r>
      <w:r w:rsidRPr="00765BE6">
        <w:rPr>
          <w:i/>
        </w:rPr>
        <w:t>лекций визуализаций</w:t>
      </w:r>
      <w:r>
        <w:t xml:space="preserve">. При проведении </w:t>
      </w:r>
      <w:r w:rsidRPr="007D3458">
        <w:rPr>
          <w:i/>
        </w:rPr>
        <w:t>проблемных лекций</w:t>
      </w:r>
      <w:r>
        <w:t xml:space="preserve"> в вводной части определяется рассматриваемая проблема, которая требует не однотипного решения и не имеет готовой схемы решения. В процессе лекции освещаются различные научные подходы, даются авторские комментарии к изучаемому материалу. </w:t>
      </w:r>
      <w:r w:rsidRPr="00AB7322">
        <w:t>Успешность достижения цели проблемной лекции обеспечивается взаимодействием преподавателя и студентов</w:t>
      </w:r>
      <w:r>
        <w:t xml:space="preserve">, которые </w:t>
      </w:r>
      <w:r w:rsidRPr="00AB7322">
        <w:t>узнают новые знания, постигают теоретические особенности своей профессии.</w:t>
      </w:r>
      <w:r>
        <w:t xml:space="preserve">  В процессе лекции </w:t>
      </w:r>
      <w:r w:rsidRPr="00AB7322">
        <w:t>формирует</w:t>
      </w:r>
      <w:r>
        <w:t>ся</w:t>
      </w:r>
      <w:r w:rsidRPr="00AB7322">
        <w:t xml:space="preserve"> мышление студентов, вызывает</w:t>
      </w:r>
      <w:r>
        <w:t>ся</w:t>
      </w:r>
      <w:r w:rsidRPr="00AB7322">
        <w:t xml:space="preserve"> их познавательн</w:t>
      </w:r>
      <w:r>
        <w:t>ая</w:t>
      </w:r>
      <w:r w:rsidRPr="00AB7322">
        <w:t xml:space="preserve"> и творческ</w:t>
      </w:r>
      <w:r>
        <w:t>ая</w:t>
      </w:r>
      <w:r w:rsidRPr="00AB7322">
        <w:t xml:space="preserve"> активность</w:t>
      </w:r>
      <w:r>
        <w:t xml:space="preserve">. На проблемной лекции </w:t>
      </w:r>
      <w:r w:rsidRPr="00AB7322">
        <w:t>используют две формы проблемного обучения: проблемное изложение и поисковую беседу.</w:t>
      </w:r>
      <w:r w:rsidR="007A466F">
        <w:t xml:space="preserve"> </w:t>
      </w:r>
      <w:r w:rsidRPr="007D3458">
        <w:rPr>
          <w:i/>
        </w:rPr>
        <w:t>Лекции-дискуссии</w:t>
      </w:r>
      <w:r w:rsidR="007A466F">
        <w:rPr>
          <w:i/>
        </w:rPr>
        <w:t xml:space="preserve"> </w:t>
      </w:r>
      <w:r w:rsidRPr="007D3458">
        <w:rPr>
          <w:color w:val="333333"/>
          <w:shd w:val="clear" w:color="auto" w:fill="FFFFFF"/>
        </w:rPr>
        <w:t>предполагают непосредственный контакт с аудиторией, позволяют привлекать внимание учащихся к наиболее важным вопросам темы, определяют содержание и темп изложения с учетом специфики аудитории, расширяют круг мнений обучающихся, помогают использовать коллективный опыт и знания.</w:t>
      </w:r>
      <w:r w:rsidR="007A466F">
        <w:rPr>
          <w:color w:val="333333"/>
          <w:shd w:val="clear" w:color="auto" w:fill="FFFFFF"/>
        </w:rPr>
        <w:t xml:space="preserve"> </w:t>
      </w:r>
      <w:r>
        <w:rPr>
          <w:i/>
          <w:color w:val="333333"/>
          <w:shd w:val="clear" w:color="auto" w:fill="FFFFFF"/>
        </w:rPr>
        <w:t xml:space="preserve">Лекции-беседы </w:t>
      </w:r>
      <w:r w:rsidRPr="007D3458">
        <w:t>представля</w:t>
      </w:r>
      <w:r>
        <w:t>ю</w:t>
      </w:r>
      <w:r w:rsidRPr="007D3458">
        <w:t>т собой свободный обмен мнениями в промежутках между логически оформленными разделами сообщения учебного материала. Он</w:t>
      </w:r>
      <w:r>
        <w:t>и</w:t>
      </w:r>
      <w:r w:rsidRPr="007D3458">
        <w:t xml:space="preserve"> активизиру</w:t>
      </w:r>
      <w:r>
        <w:t>ю</w:t>
      </w:r>
      <w:r w:rsidRPr="007D3458">
        <w:t>т познавательную деятельность аудитории, да</w:t>
      </w:r>
      <w:r>
        <w:t>ю</w:t>
      </w:r>
      <w:r w:rsidRPr="007D3458">
        <w:t>т возможность управлять мнением группы, использовать это мнение для изменения негативных установок и ошибочных мнений некоторых обучающихся</w:t>
      </w:r>
      <w:r>
        <w:t xml:space="preserve">, это </w:t>
      </w:r>
      <w:r w:rsidRPr="007D3458">
        <w:t>лекци</w:t>
      </w:r>
      <w:r>
        <w:t>и</w:t>
      </w:r>
      <w:r w:rsidRPr="007D3458">
        <w:t xml:space="preserve"> с интенсивной обратной связью.</w:t>
      </w:r>
      <w:r w:rsidR="007A466F">
        <w:t xml:space="preserve"> </w:t>
      </w:r>
      <w:r>
        <w:rPr>
          <w:i/>
        </w:rPr>
        <w:t xml:space="preserve">Лекции-визуализации. </w:t>
      </w:r>
      <w:r>
        <w:t xml:space="preserve">Использование данной формы </w:t>
      </w:r>
      <w:r w:rsidRPr="007D3458">
        <w:t>связано, с одной стороны, с реализацией принципа проблемности, а с другой – с развитием принципа наглядности</w:t>
      </w:r>
      <w:r>
        <w:t>. П</w:t>
      </w:r>
      <w:r w:rsidRPr="007D3458">
        <w:t>ередача аудиоинформации сопровождается показом различных рисунков, структурно-логических схем, опорных конспектов, диаграмм</w:t>
      </w:r>
      <w:r>
        <w:t xml:space="preserve">. </w:t>
      </w:r>
      <w:r w:rsidRPr="007D3458">
        <w:t>Данный метод позволяет увеличить объем передаваемой информации за счет ее систематизации, концентрации и выделения наиболее значимых элементов сообщений.</w:t>
      </w:r>
      <w:r w:rsidR="007A466F">
        <w:t xml:space="preserve"> </w:t>
      </w:r>
      <w:r w:rsidRPr="00F01923">
        <w:t>Процесс визуализации лекционного материала, а также раскодирования его слушателями всегда порождает проблемную ситуацию, решение которой связано с анализом, синтезом, обобщением, развертыванием и свертыванием информации, то есть с операциями активной мыслительной деятельности.</w:t>
      </w:r>
      <w:r w:rsidR="007A466F">
        <w:t xml:space="preserve"> </w:t>
      </w:r>
      <w:r w:rsidRPr="00F01923">
        <w:t>Форма лекции представляет собой своеобразную имитацию профессиональной ситуации, в условиях которой необходимо воспринимать, осмысливать, и оценивать большое количество информации.</w:t>
      </w:r>
    </w:p>
    <w:p w14:paraId="49C4882B" w14:textId="77777777" w:rsidR="00B55F94" w:rsidRDefault="00B55F94" w:rsidP="00FC58A6">
      <w:pPr>
        <w:numPr>
          <w:ilvl w:val="0"/>
          <w:numId w:val="3"/>
        </w:numPr>
        <w:ind w:left="227" w:hanging="227"/>
      </w:pPr>
      <w:r>
        <w:rPr>
          <w:b/>
        </w:rPr>
        <w:t xml:space="preserve">Практические занятия </w:t>
      </w:r>
      <w:r>
        <w:t xml:space="preserve">используются для закрепления лекционного материала. При проведении используются как классические, так и современные технологии обучения. На занятиях активно используются такие методы, как: работа в команде, направленная на достижение взаимопонимания при решении общих задач; деловые игры, позволяющие имитировать реальную профессиональную действительность; анализ кейсов – анализ реальных проблемных ситуаций, имеющих место в соответствующей области профессиональной деятельности и предполагающий поиск оптимального и эффективного решения данной ситуации; элементы симуляционных игр – </w:t>
      </w:r>
      <w:r w:rsidRPr="00EB1AB1">
        <w:t>имитация моделей реализации тех или иных кадровых технологий</w:t>
      </w:r>
      <w:r>
        <w:t xml:space="preserve">; семинары-пресс-конференции и семинары-исследования. </w:t>
      </w:r>
    </w:p>
    <w:p w14:paraId="13A8B9AF" w14:textId="325BDA45" w:rsidR="00B55F94" w:rsidRPr="008D5F4D" w:rsidRDefault="00B55F94" w:rsidP="00FC58A6">
      <w:pPr>
        <w:numPr>
          <w:ilvl w:val="0"/>
          <w:numId w:val="3"/>
        </w:numPr>
        <w:ind w:left="227" w:hanging="227"/>
        <w:rPr>
          <w:b/>
        </w:rPr>
      </w:pPr>
      <w:r w:rsidRPr="00790274">
        <w:rPr>
          <w:b/>
        </w:rPr>
        <w:t xml:space="preserve">Самостоятельная работа студентов </w:t>
      </w:r>
      <w:r w:rsidRPr="00790274">
        <w:t>является внеаудиторной</w:t>
      </w:r>
      <w:r>
        <w:t xml:space="preserve">, </w:t>
      </w:r>
      <w:r w:rsidRPr="00790274">
        <w:t>предназначена для самостоятельного ознакомления студента с дидактическими единицами курса</w:t>
      </w:r>
      <w:r w:rsidR="007A466F">
        <w:t xml:space="preserve"> </w:t>
      </w:r>
      <w:r w:rsidRPr="00067F33">
        <w:t>в процессе написания рефератов, выполнения индивидуальных заданий, в процессе подготовки к практическим занятиям и итоговой аттестации.</w:t>
      </w:r>
    </w:p>
    <w:p w14:paraId="4AE81CCE" w14:textId="77777777" w:rsidR="00B55F94" w:rsidRDefault="00B55F94" w:rsidP="00B55F94">
      <w:pPr>
        <w:rPr>
          <w:b/>
        </w:rPr>
      </w:pPr>
    </w:p>
    <w:p w14:paraId="45A5E773" w14:textId="77777777" w:rsidR="00BE17B7" w:rsidRDefault="00BE17B7" w:rsidP="00B55F94">
      <w:pPr>
        <w:pStyle w:val="1"/>
        <w:spacing w:before="0" w:after="0"/>
        <w:ind w:left="0"/>
        <w:jc w:val="center"/>
        <w:rPr>
          <w:rStyle w:val="FontStyle31"/>
          <w:rFonts w:ascii="Times New Roman" w:hAnsi="Times New Roman" w:cs="Times New Roman"/>
          <w:sz w:val="24"/>
          <w:szCs w:val="24"/>
        </w:rPr>
      </w:pPr>
      <w:r w:rsidRPr="000B1FD8">
        <w:rPr>
          <w:rStyle w:val="FontStyle31"/>
          <w:rFonts w:ascii="Times New Roman" w:hAnsi="Times New Roman" w:cs="Times New Roman"/>
          <w:sz w:val="24"/>
          <w:szCs w:val="24"/>
        </w:rPr>
        <w:lastRenderedPageBreak/>
        <w:t>6 Учебно-методическое обеспечение самостоятельной работы обучающихся</w:t>
      </w:r>
    </w:p>
    <w:p w14:paraId="08ACEDBD" w14:textId="77777777" w:rsidR="00B55F94" w:rsidRDefault="00B55F94" w:rsidP="00B55F94"/>
    <w:p w14:paraId="6D291FA8" w14:textId="77777777" w:rsidR="00B55F94" w:rsidRDefault="00B55F94" w:rsidP="00B55F94">
      <w:pPr>
        <w:contextualSpacing/>
        <w:mirrorIndents/>
      </w:pPr>
      <w:r>
        <w:t xml:space="preserve">По дисциплине по учебному плану предусмотрена аудиторная и внеаудиторная самостоятельная работа обучающихся. </w:t>
      </w:r>
    </w:p>
    <w:p w14:paraId="5DB0727B" w14:textId="77777777" w:rsidR="00B55F94" w:rsidRPr="00BF028D" w:rsidRDefault="00B55F94" w:rsidP="00B55F94">
      <w:pPr>
        <w:contextualSpacing/>
        <w:mirrorIndents/>
      </w:pPr>
      <w:r w:rsidRPr="00BF028D">
        <w:t xml:space="preserve">Аудиторная самостоятельная работа студентов предполагает </w:t>
      </w:r>
      <w:r>
        <w:t>контрольное тестирование, обсуждения теоретических вопросов, контрольных задач на практических занятиях.</w:t>
      </w:r>
    </w:p>
    <w:p w14:paraId="5524BBAA" w14:textId="77777777" w:rsidR="00B55F94" w:rsidRDefault="00B55F94" w:rsidP="00B55F94"/>
    <w:p w14:paraId="7D404092" w14:textId="77777777" w:rsidR="00B55F94" w:rsidRDefault="00B55F94" w:rsidP="00B55F94">
      <w:pPr>
        <w:ind w:firstLine="0"/>
        <w:contextualSpacing/>
        <w:mirrorIndents/>
        <w:jc w:val="center"/>
        <w:rPr>
          <w:i/>
        </w:rPr>
      </w:pPr>
      <w:r>
        <w:rPr>
          <w:i/>
        </w:rPr>
        <w:t>Примерный перечень заданий для аудиторной работы</w:t>
      </w:r>
    </w:p>
    <w:p w14:paraId="24FA1CBF" w14:textId="77777777" w:rsidR="00B55F94" w:rsidRDefault="00B55F94" w:rsidP="00B55F94">
      <w:pPr>
        <w:rPr>
          <w:b/>
          <w:i/>
        </w:rPr>
      </w:pPr>
    </w:p>
    <w:p w14:paraId="2A2DA108" w14:textId="77777777" w:rsidR="00B55F94" w:rsidRPr="00B55F94" w:rsidRDefault="00B55F94" w:rsidP="00B55F94">
      <w:pPr>
        <w:rPr>
          <w:b/>
          <w:i/>
        </w:rPr>
      </w:pPr>
      <w:r w:rsidRPr="00B55F94">
        <w:rPr>
          <w:b/>
          <w:i/>
        </w:rPr>
        <w:t>Вопросы для обсуждения на практических занятиях</w:t>
      </w:r>
    </w:p>
    <w:p w14:paraId="33877AFC" w14:textId="77777777" w:rsidR="00B55F94" w:rsidRDefault="00B55F94" w:rsidP="00B55F94"/>
    <w:p w14:paraId="6F85EF88" w14:textId="77777777" w:rsidR="00B55F94" w:rsidRPr="00D1162E" w:rsidRDefault="00B55F94" w:rsidP="00FC58A6">
      <w:pPr>
        <w:pStyle w:val="aa"/>
        <w:numPr>
          <w:ilvl w:val="0"/>
          <w:numId w:val="4"/>
        </w:numPr>
        <w:shd w:val="clear" w:color="auto" w:fill="FFFFFF"/>
        <w:ind w:left="340" w:hanging="340"/>
        <w:textAlignment w:val="baseline"/>
        <w:rPr>
          <w:bCs/>
          <w:color w:val="000000"/>
          <w:bdr w:val="none" w:sz="0" w:space="0" w:color="auto" w:frame="1"/>
        </w:rPr>
      </w:pPr>
      <w:r w:rsidRPr="00D1162E">
        <w:rPr>
          <w:bCs/>
          <w:color w:val="000000"/>
          <w:bdr w:val="none" w:sz="0" w:space="0" w:color="auto" w:frame="1"/>
        </w:rPr>
        <w:t xml:space="preserve">Роль </w:t>
      </w:r>
      <w:r w:rsidRPr="00D1162E">
        <w:rPr>
          <w:rStyle w:val="FontStyle16"/>
          <w:b w:val="0"/>
          <w:sz w:val="24"/>
          <w:szCs w:val="24"/>
        </w:rPr>
        <w:t xml:space="preserve">управления общественными отношениями </w:t>
      </w:r>
      <w:r w:rsidRPr="00D1162E">
        <w:rPr>
          <w:bCs/>
          <w:color w:val="000000"/>
          <w:bdr w:val="none" w:sz="0" w:space="0" w:color="auto" w:frame="1"/>
        </w:rPr>
        <w:t>в современном обществе.</w:t>
      </w:r>
    </w:p>
    <w:p w14:paraId="00433A62" w14:textId="77777777" w:rsidR="00B55F94" w:rsidRPr="00D1162E" w:rsidRDefault="00B55F94" w:rsidP="00FC58A6">
      <w:pPr>
        <w:pStyle w:val="aa"/>
        <w:numPr>
          <w:ilvl w:val="0"/>
          <w:numId w:val="4"/>
        </w:numPr>
        <w:shd w:val="clear" w:color="auto" w:fill="FFFFFF"/>
        <w:ind w:left="340" w:hanging="340"/>
        <w:textAlignment w:val="baseline"/>
        <w:rPr>
          <w:color w:val="000000"/>
        </w:rPr>
      </w:pPr>
      <w:r w:rsidRPr="00D1162E">
        <w:rPr>
          <w:color w:val="000000"/>
        </w:rPr>
        <w:t>Предмет, объект и методы PR.</w:t>
      </w:r>
    </w:p>
    <w:p w14:paraId="2E236C63" w14:textId="77777777" w:rsidR="00B55F94" w:rsidRPr="00D1162E" w:rsidRDefault="00B55F94" w:rsidP="00FC58A6">
      <w:pPr>
        <w:pStyle w:val="aa"/>
        <w:numPr>
          <w:ilvl w:val="0"/>
          <w:numId w:val="4"/>
        </w:numPr>
        <w:shd w:val="clear" w:color="auto" w:fill="FFFFFF"/>
        <w:ind w:left="340" w:hanging="340"/>
        <w:textAlignment w:val="baseline"/>
        <w:rPr>
          <w:color w:val="000000"/>
        </w:rPr>
      </w:pPr>
      <w:r w:rsidRPr="00D1162E">
        <w:rPr>
          <w:color w:val="000000"/>
        </w:rPr>
        <w:t>Становление PR как науки и учебной дисциплины.</w:t>
      </w:r>
    </w:p>
    <w:p w14:paraId="2001E0F1" w14:textId="77777777" w:rsidR="00B55F94" w:rsidRPr="00D1162E" w:rsidRDefault="00B55F94" w:rsidP="00FC58A6">
      <w:pPr>
        <w:pStyle w:val="aa"/>
        <w:numPr>
          <w:ilvl w:val="0"/>
          <w:numId w:val="4"/>
        </w:numPr>
        <w:shd w:val="clear" w:color="auto" w:fill="FFFFFF"/>
        <w:ind w:left="340" w:hanging="340"/>
        <w:textAlignment w:val="baseline"/>
        <w:rPr>
          <w:color w:val="000000"/>
        </w:rPr>
      </w:pPr>
      <w:r w:rsidRPr="00D1162E">
        <w:rPr>
          <w:color w:val="000000"/>
        </w:rPr>
        <w:t>Роль PR в современном обществе.</w:t>
      </w:r>
    </w:p>
    <w:p w14:paraId="031F50A6"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bCs/>
          <w:color w:val="000000"/>
          <w:bdr w:val="none" w:sz="0" w:space="0" w:color="auto" w:frame="1"/>
        </w:rPr>
        <w:t>Правовое и этическое обеспечение деятельности в сфере связей с общественностью.</w:t>
      </w:r>
    </w:p>
    <w:p w14:paraId="6365B4A3"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Этика и профессиональные стандарты PR.</w:t>
      </w:r>
    </w:p>
    <w:p w14:paraId="4FCFC43B"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Ведущие национальные и международные объединения специалистов в области связей с общественностью.</w:t>
      </w:r>
    </w:p>
    <w:p w14:paraId="70A7F54E"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Законы и нормативные акты, регулирующие сферу связи с общественностью.</w:t>
      </w:r>
    </w:p>
    <w:p w14:paraId="767AA46C"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 xml:space="preserve">Содержание и элементы коммуникации. Модель Г. </w:t>
      </w:r>
      <w:proofErr w:type="spellStart"/>
      <w:r w:rsidRPr="00D1162E">
        <w:rPr>
          <w:color w:val="000000"/>
        </w:rPr>
        <w:t>Лассауэлла</w:t>
      </w:r>
      <w:proofErr w:type="spellEnd"/>
      <w:r w:rsidRPr="00D1162E">
        <w:rPr>
          <w:color w:val="000000"/>
        </w:rPr>
        <w:t>.</w:t>
      </w:r>
    </w:p>
    <w:p w14:paraId="5A02C36F"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Социально-коммуникационные революции.</w:t>
      </w:r>
    </w:p>
    <w:p w14:paraId="3710716F"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Вербальная и невербальная коммуникация.</w:t>
      </w:r>
    </w:p>
    <w:p w14:paraId="0CDC8FAF"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Теория массовых коммуникаций.</w:t>
      </w:r>
    </w:p>
    <w:p w14:paraId="0480F6AF"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bCs/>
          <w:color w:val="000000"/>
          <w:bdr w:val="none" w:sz="0" w:space="0" w:color="auto" w:frame="1"/>
        </w:rPr>
        <w:t>Понятие и коммуникативные функции имиджа в связях с общественностью.</w:t>
      </w:r>
    </w:p>
    <w:p w14:paraId="62843D56"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Имидж: содержание и роль в процессе коммуникации.</w:t>
      </w:r>
    </w:p>
    <w:p w14:paraId="0631FB11"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Понятие корпоративного имиджа, корпоративной культуры, фирменного стиля.</w:t>
      </w:r>
    </w:p>
    <w:p w14:paraId="46796117" w14:textId="77777777" w:rsid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Бренд: понятие, элементы, концепция формирования.</w:t>
      </w:r>
    </w:p>
    <w:p w14:paraId="398E85C0" w14:textId="77777777" w:rsidR="000D5740" w:rsidRPr="000D5740" w:rsidRDefault="000D5740" w:rsidP="00FC58A6">
      <w:pPr>
        <w:pStyle w:val="aa"/>
        <w:numPr>
          <w:ilvl w:val="0"/>
          <w:numId w:val="4"/>
        </w:numPr>
        <w:shd w:val="clear" w:color="auto" w:fill="FFFFFF"/>
        <w:ind w:left="340" w:hanging="340"/>
        <w:textAlignment w:val="baseline"/>
        <w:rPr>
          <w:color w:val="000000"/>
        </w:rPr>
      </w:pPr>
      <w:r w:rsidRPr="000D5740">
        <w:rPr>
          <w:color w:val="000000"/>
        </w:rPr>
        <w:t>Виды рабочих ПР-документов, используемых в работе со СМИ, целевыми аудиториями и предъявляемые к ним требования</w:t>
      </w:r>
    </w:p>
    <w:p w14:paraId="2BADDAC9" w14:textId="77777777" w:rsidR="000D5740" w:rsidRPr="000D5740" w:rsidRDefault="000D5740" w:rsidP="00FC58A6">
      <w:pPr>
        <w:pStyle w:val="aa"/>
        <w:numPr>
          <w:ilvl w:val="0"/>
          <w:numId w:val="4"/>
        </w:numPr>
        <w:shd w:val="clear" w:color="auto" w:fill="FFFFFF"/>
        <w:ind w:left="340" w:hanging="340"/>
        <w:textAlignment w:val="baseline"/>
        <w:rPr>
          <w:color w:val="000000"/>
        </w:rPr>
      </w:pPr>
      <w:r w:rsidRPr="000D5740">
        <w:rPr>
          <w:color w:val="000000"/>
        </w:rPr>
        <w:t>Оперативные рабочие информационные документы.</w:t>
      </w:r>
    </w:p>
    <w:p w14:paraId="47AF2829" w14:textId="77777777" w:rsidR="000D5740" w:rsidRPr="000D5740" w:rsidRDefault="000D5740" w:rsidP="00FC58A6">
      <w:pPr>
        <w:pStyle w:val="aa"/>
        <w:numPr>
          <w:ilvl w:val="0"/>
          <w:numId w:val="4"/>
        </w:numPr>
        <w:shd w:val="clear" w:color="auto" w:fill="FFFFFF"/>
        <w:ind w:left="340" w:hanging="340"/>
        <w:textAlignment w:val="baseline"/>
        <w:rPr>
          <w:color w:val="000000"/>
        </w:rPr>
      </w:pPr>
      <w:r w:rsidRPr="000D5740">
        <w:rPr>
          <w:color w:val="000000"/>
        </w:rPr>
        <w:t>Имиджевые корпоративные документы.</w:t>
      </w:r>
    </w:p>
    <w:p w14:paraId="25A49040" w14:textId="77777777" w:rsidR="000D5740" w:rsidRPr="000D5740" w:rsidRDefault="000D5740" w:rsidP="00FC58A6">
      <w:pPr>
        <w:pStyle w:val="aa"/>
        <w:numPr>
          <w:ilvl w:val="0"/>
          <w:numId w:val="4"/>
        </w:numPr>
        <w:shd w:val="clear" w:color="auto" w:fill="FFFFFF"/>
        <w:ind w:left="340" w:hanging="340"/>
        <w:textAlignment w:val="baseline"/>
        <w:rPr>
          <w:color w:val="000000"/>
        </w:rPr>
      </w:pPr>
      <w:r w:rsidRPr="000D5740">
        <w:rPr>
          <w:color w:val="000000"/>
        </w:rPr>
        <w:t>Служебные ПР-документы.</w:t>
      </w:r>
    </w:p>
    <w:p w14:paraId="353EBB8C" w14:textId="77777777" w:rsidR="00D1162E" w:rsidRDefault="00D1162E" w:rsidP="00D1162E">
      <w:pPr>
        <w:shd w:val="clear" w:color="auto" w:fill="FFFFFF"/>
        <w:textAlignment w:val="baseline"/>
        <w:rPr>
          <w:b/>
          <w:bCs/>
          <w:color w:val="000000"/>
          <w:bdr w:val="none" w:sz="0" w:space="0" w:color="auto" w:frame="1"/>
        </w:rPr>
      </w:pPr>
    </w:p>
    <w:p w14:paraId="42ADAA99" w14:textId="77777777" w:rsidR="00B55F94" w:rsidRPr="000D5740" w:rsidRDefault="00D1162E" w:rsidP="00D1162E">
      <w:pPr>
        <w:ind w:firstLine="0"/>
        <w:rPr>
          <w:b/>
          <w:i/>
        </w:rPr>
      </w:pPr>
      <w:r w:rsidRPr="000D5740">
        <w:rPr>
          <w:b/>
          <w:i/>
        </w:rPr>
        <w:t>Работа в группах:</w:t>
      </w:r>
    </w:p>
    <w:p w14:paraId="1B768707" w14:textId="77777777" w:rsidR="00D1162E" w:rsidRPr="00FA6390" w:rsidRDefault="00D1162E" w:rsidP="00D1162E">
      <w:pPr>
        <w:shd w:val="clear" w:color="auto" w:fill="FFFFFF"/>
        <w:textAlignment w:val="baseline"/>
        <w:rPr>
          <w:color w:val="000000"/>
        </w:rPr>
      </w:pPr>
      <w:r w:rsidRPr="00FA6390">
        <w:rPr>
          <w:color w:val="000000"/>
        </w:rPr>
        <w:t>Все студенты группы условно делятся на 4 подгруппы, каждая из которых получает задание – подготовить аргументы в обоснование следующих позиций:</w:t>
      </w:r>
    </w:p>
    <w:p w14:paraId="2D26CA0C" w14:textId="77777777" w:rsidR="00D1162E" w:rsidRPr="00D1162E" w:rsidRDefault="00D1162E" w:rsidP="00FC58A6">
      <w:pPr>
        <w:pStyle w:val="aa"/>
        <w:numPr>
          <w:ilvl w:val="0"/>
          <w:numId w:val="5"/>
        </w:numPr>
        <w:shd w:val="clear" w:color="auto" w:fill="FFFFFF"/>
        <w:ind w:left="227" w:hanging="227"/>
        <w:textAlignment w:val="baseline"/>
        <w:rPr>
          <w:color w:val="000000"/>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не буду соблюдать нормы закона</w:t>
      </w:r>
      <w:r w:rsidRPr="00D1162E">
        <w:rPr>
          <w:color w:val="000000"/>
        </w:rPr>
        <w:t xml:space="preserve">, </w:t>
      </w:r>
      <w:proofErr w:type="gramStart"/>
      <w:r w:rsidRPr="00D1162E">
        <w:rPr>
          <w:color w:val="000000"/>
        </w:rPr>
        <w:t>т. к</w:t>
      </w:r>
      <w:proofErr w:type="gramEnd"/>
      <w:r w:rsidRPr="00D1162E">
        <w:rPr>
          <w:color w:val="000000"/>
        </w:rPr>
        <w:t>…</w:t>
      </w:r>
    </w:p>
    <w:p w14:paraId="4421F22B" w14:textId="77777777" w:rsidR="00D1162E" w:rsidRPr="00D1162E" w:rsidRDefault="00D1162E" w:rsidP="00FC58A6">
      <w:pPr>
        <w:pStyle w:val="aa"/>
        <w:numPr>
          <w:ilvl w:val="0"/>
          <w:numId w:val="5"/>
        </w:numPr>
        <w:shd w:val="clear" w:color="auto" w:fill="FFFFFF"/>
        <w:ind w:left="227" w:hanging="227"/>
        <w:textAlignment w:val="baseline"/>
        <w:rPr>
          <w:color w:val="000000"/>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не буду соблюдать нормы морали</w:t>
      </w:r>
      <w:r w:rsidRPr="00D1162E">
        <w:rPr>
          <w:color w:val="000000"/>
        </w:rPr>
        <w:t xml:space="preserve">, </w:t>
      </w:r>
      <w:proofErr w:type="gramStart"/>
      <w:r w:rsidRPr="00D1162E">
        <w:rPr>
          <w:color w:val="000000"/>
        </w:rPr>
        <w:t>т. к</w:t>
      </w:r>
      <w:proofErr w:type="gramEnd"/>
      <w:r w:rsidRPr="00D1162E">
        <w:rPr>
          <w:color w:val="000000"/>
        </w:rPr>
        <w:t>…</w:t>
      </w:r>
    </w:p>
    <w:p w14:paraId="65544438" w14:textId="77777777" w:rsidR="00D1162E" w:rsidRPr="00D1162E" w:rsidRDefault="00D1162E" w:rsidP="00FC58A6">
      <w:pPr>
        <w:pStyle w:val="aa"/>
        <w:numPr>
          <w:ilvl w:val="0"/>
          <w:numId w:val="5"/>
        </w:numPr>
        <w:shd w:val="clear" w:color="auto" w:fill="FFFFFF"/>
        <w:ind w:left="227" w:hanging="227"/>
        <w:textAlignment w:val="baseline"/>
        <w:rPr>
          <w:color w:val="000000"/>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буду соблюдать нормы закона</w:t>
      </w:r>
      <w:r w:rsidRPr="00D1162E">
        <w:rPr>
          <w:color w:val="000000"/>
        </w:rPr>
        <w:t xml:space="preserve">, </w:t>
      </w:r>
      <w:proofErr w:type="gramStart"/>
      <w:r w:rsidRPr="00D1162E">
        <w:rPr>
          <w:color w:val="000000"/>
        </w:rPr>
        <w:t>т. к</w:t>
      </w:r>
      <w:proofErr w:type="gramEnd"/>
      <w:r w:rsidRPr="00D1162E">
        <w:rPr>
          <w:color w:val="000000"/>
        </w:rPr>
        <w:t>…</w:t>
      </w:r>
    </w:p>
    <w:p w14:paraId="6CCA080F" w14:textId="77777777" w:rsidR="00D1162E" w:rsidRPr="00D1162E" w:rsidRDefault="00D1162E" w:rsidP="00FC58A6">
      <w:pPr>
        <w:pStyle w:val="aa"/>
        <w:numPr>
          <w:ilvl w:val="0"/>
          <w:numId w:val="5"/>
        </w:numPr>
        <w:ind w:left="227" w:hanging="227"/>
        <w:rPr>
          <w:b/>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буду соблюдать нормы морали</w:t>
      </w:r>
      <w:r w:rsidRPr="00D1162E">
        <w:rPr>
          <w:color w:val="000000"/>
        </w:rPr>
        <w:t>, т. к</w:t>
      </w:r>
    </w:p>
    <w:p w14:paraId="1DA420FC" w14:textId="77777777" w:rsidR="000D5740" w:rsidRDefault="000D5740" w:rsidP="004C541E"/>
    <w:p w14:paraId="3C922F00" w14:textId="77777777" w:rsidR="004C541E" w:rsidRPr="00336127" w:rsidRDefault="004C541E" w:rsidP="004C541E">
      <w:pPr>
        <w:rPr>
          <w:b/>
          <w:i/>
        </w:rPr>
      </w:pPr>
      <w:r w:rsidRPr="00336127">
        <w:rPr>
          <w:b/>
          <w:i/>
        </w:rPr>
        <w:t>Дискуссия:</w:t>
      </w:r>
    </w:p>
    <w:p w14:paraId="4F21E977" w14:textId="77777777" w:rsidR="004C541E" w:rsidRDefault="004C541E" w:rsidP="00FC58A6">
      <w:pPr>
        <w:pStyle w:val="aa"/>
        <w:numPr>
          <w:ilvl w:val="0"/>
          <w:numId w:val="11"/>
        </w:numPr>
        <w:ind w:left="227" w:hanging="227"/>
      </w:pPr>
      <w:r w:rsidRPr="004C541E">
        <w:t>Взаимодействие и диалог институтов публичной власти с третьим сектором: цели и формы</w:t>
      </w:r>
    </w:p>
    <w:p w14:paraId="63066B98" w14:textId="77777777" w:rsidR="004C541E" w:rsidRDefault="004C541E" w:rsidP="004B7441">
      <w:pPr>
        <w:jc w:val="center"/>
        <w:rPr>
          <w:b/>
          <w:i/>
        </w:rPr>
      </w:pPr>
    </w:p>
    <w:p w14:paraId="085A9F9B" w14:textId="77777777" w:rsidR="00336127" w:rsidRDefault="00336127" w:rsidP="004B7441">
      <w:pPr>
        <w:jc w:val="center"/>
        <w:rPr>
          <w:b/>
          <w:i/>
        </w:rPr>
      </w:pPr>
    </w:p>
    <w:p w14:paraId="17A9BAAD" w14:textId="77777777" w:rsidR="00336127" w:rsidRDefault="00336127" w:rsidP="004B7441">
      <w:pPr>
        <w:jc w:val="center"/>
        <w:rPr>
          <w:b/>
          <w:i/>
        </w:rPr>
      </w:pPr>
    </w:p>
    <w:p w14:paraId="60DA5942" w14:textId="234AE707" w:rsidR="004B7441" w:rsidRDefault="004B7441" w:rsidP="004B7441">
      <w:pPr>
        <w:jc w:val="center"/>
        <w:rPr>
          <w:b/>
          <w:i/>
        </w:rPr>
      </w:pPr>
      <w:r w:rsidRPr="002E3CA9">
        <w:rPr>
          <w:b/>
          <w:i/>
        </w:rPr>
        <w:lastRenderedPageBreak/>
        <w:t xml:space="preserve">Аудиторная </w:t>
      </w:r>
      <w:r w:rsidR="007A466F">
        <w:rPr>
          <w:b/>
          <w:i/>
        </w:rPr>
        <w:t>практическая</w:t>
      </w:r>
      <w:r w:rsidRPr="002E3CA9">
        <w:rPr>
          <w:b/>
          <w:i/>
        </w:rPr>
        <w:t xml:space="preserve"> работа 1 </w:t>
      </w:r>
    </w:p>
    <w:p w14:paraId="339F124B" w14:textId="77777777" w:rsidR="002E3CA9" w:rsidRDefault="002E3CA9" w:rsidP="004B7441">
      <w:pPr>
        <w:jc w:val="center"/>
        <w:rPr>
          <w:b/>
          <w:i/>
        </w:rPr>
      </w:pPr>
    </w:p>
    <w:p w14:paraId="788D8E80" w14:textId="77777777" w:rsidR="002E3CA9" w:rsidRDefault="002E3CA9" w:rsidP="00FC58A6">
      <w:pPr>
        <w:pStyle w:val="af0"/>
        <w:numPr>
          <w:ilvl w:val="0"/>
          <w:numId w:val="10"/>
        </w:numPr>
        <w:spacing w:before="0" w:beforeAutospacing="0" w:after="0" w:afterAutospacing="0"/>
        <w:ind w:left="227" w:hanging="227"/>
        <w:jc w:val="both"/>
        <w:textAlignment w:val="baseline"/>
        <w:rPr>
          <w:bCs/>
          <w:color w:val="000000"/>
          <w:bdr w:val="none" w:sz="0" w:space="0" w:color="auto" w:frame="1"/>
        </w:rPr>
      </w:pPr>
      <w:r w:rsidRPr="002E3CA9">
        <w:rPr>
          <w:bCs/>
          <w:color w:val="000000"/>
          <w:bdr w:val="none" w:sz="0" w:space="0" w:color="auto" w:frame="1"/>
        </w:rPr>
        <w:t>Раскройте функции государства по отношению к гражданскому обществу и функции гражданского общества по отношению к государству</w:t>
      </w:r>
      <w:r>
        <w:rPr>
          <w:bCs/>
          <w:color w:val="000000"/>
          <w:bdr w:val="none" w:sz="0" w:space="0" w:color="auto" w:frame="1"/>
        </w:rPr>
        <w:t xml:space="preserve"> (ответ аргументировать)</w:t>
      </w:r>
      <w:r w:rsidRPr="002E3CA9">
        <w:rPr>
          <w:bCs/>
          <w:color w:val="000000"/>
          <w:bdr w:val="none" w:sz="0" w:space="0" w:color="auto" w:frame="1"/>
        </w:rPr>
        <w:t>.</w:t>
      </w:r>
    </w:p>
    <w:p w14:paraId="69A0BABC" w14:textId="77777777" w:rsidR="002E3CA9" w:rsidRPr="002E3CA9" w:rsidRDefault="002E3CA9" w:rsidP="00FC58A6">
      <w:pPr>
        <w:pStyle w:val="af0"/>
        <w:numPr>
          <w:ilvl w:val="0"/>
          <w:numId w:val="10"/>
        </w:numPr>
        <w:spacing w:before="0" w:beforeAutospacing="0" w:after="0" w:afterAutospacing="0"/>
        <w:ind w:left="227" w:hanging="227"/>
        <w:jc w:val="both"/>
        <w:textAlignment w:val="baseline"/>
        <w:rPr>
          <w:bCs/>
          <w:color w:val="000000"/>
          <w:bdr w:val="none" w:sz="0" w:space="0" w:color="auto" w:frame="1"/>
        </w:rPr>
      </w:pPr>
      <w:r w:rsidRPr="002E3CA9">
        <w:t>Какие формы поддержки со стороны органов власти предусмотрено российским законодательством в отношении социально ориентированных НКО</w:t>
      </w:r>
      <w:r>
        <w:t xml:space="preserve"> (привести примеры)</w:t>
      </w:r>
    </w:p>
    <w:p w14:paraId="5628B069" w14:textId="77777777" w:rsidR="002E3CA9" w:rsidRPr="002E3CA9" w:rsidRDefault="002E3CA9" w:rsidP="00FC58A6">
      <w:pPr>
        <w:pStyle w:val="af0"/>
        <w:numPr>
          <w:ilvl w:val="0"/>
          <w:numId w:val="10"/>
        </w:numPr>
        <w:spacing w:before="0" w:beforeAutospacing="0" w:after="0" w:afterAutospacing="0"/>
        <w:ind w:left="227" w:hanging="227"/>
        <w:jc w:val="both"/>
        <w:textAlignment w:val="baseline"/>
        <w:rPr>
          <w:bCs/>
          <w:color w:val="000000"/>
          <w:bdr w:val="none" w:sz="0" w:space="0" w:color="auto" w:frame="1"/>
        </w:rPr>
      </w:pPr>
      <w:r w:rsidRPr="002E3CA9">
        <w:rPr>
          <w:bCs/>
          <w:color w:val="000000"/>
          <w:bdr w:val="none" w:sz="0" w:space="0" w:color="auto" w:frame="1"/>
        </w:rPr>
        <w:t>Какие формы ресурсной поддержки некоммерческого негосударственного сектора со стороны государства используются в западных странах?</w:t>
      </w:r>
      <w:r>
        <w:rPr>
          <w:bCs/>
          <w:color w:val="000000"/>
          <w:bdr w:val="none" w:sz="0" w:space="0" w:color="auto" w:frame="1"/>
        </w:rPr>
        <w:t xml:space="preserve"> (привести не менее трех примеров)</w:t>
      </w:r>
    </w:p>
    <w:p w14:paraId="72049E7B" w14:textId="77777777" w:rsidR="002E3CA9" w:rsidRDefault="002E3CA9" w:rsidP="00B55F94">
      <w:pPr>
        <w:rPr>
          <w:i/>
        </w:rPr>
      </w:pPr>
    </w:p>
    <w:p w14:paraId="3640DBEE" w14:textId="5A549BDA" w:rsidR="002E3CA9" w:rsidRPr="002E3CA9" w:rsidRDefault="002E3CA9" w:rsidP="002E3CA9">
      <w:pPr>
        <w:jc w:val="center"/>
        <w:rPr>
          <w:b/>
          <w:i/>
        </w:rPr>
      </w:pPr>
      <w:r w:rsidRPr="002E3CA9">
        <w:rPr>
          <w:b/>
          <w:i/>
        </w:rPr>
        <w:t xml:space="preserve">Аудиторная </w:t>
      </w:r>
      <w:r w:rsidR="007A466F">
        <w:rPr>
          <w:b/>
          <w:i/>
        </w:rPr>
        <w:t>практическая</w:t>
      </w:r>
      <w:r w:rsidRPr="002E3CA9">
        <w:rPr>
          <w:b/>
          <w:i/>
        </w:rPr>
        <w:t xml:space="preserve"> работа 2</w:t>
      </w:r>
    </w:p>
    <w:p w14:paraId="71420E0D" w14:textId="77777777" w:rsidR="002E3CA9" w:rsidRDefault="002E3CA9" w:rsidP="002E3CA9">
      <w:pPr>
        <w:ind w:firstLine="0"/>
      </w:pPr>
      <w:r>
        <w:t>Как оценивается экономический потенциал некоммерческого негосударственного сектора?</w:t>
      </w:r>
    </w:p>
    <w:p w14:paraId="0E220BB3" w14:textId="77777777" w:rsidR="002E3CA9" w:rsidRDefault="002E3CA9" w:rsidP="002E3CA9">
      <w:pPr>
        <w:ind w:firstLine="0"/>
      </w:pPr>
      <w:r>
        <w:t>Охарактеризовать проблемы, существующие в современном российском обществе в организации взаимодействия общественных организаций и государства.</w:t>
      </w:r>
    </w:p>
    <w:p w14:paraId="4B2798FC" w14:textId="77777777" w:rsidR="002E3CA9" w:rsidRDefault="002E3CA9" w:rsidP="002E3CA9">
      <w:pPr>
        <w:ind w:firstLine="0"/>
      </w:pPr>
      <w:r w:rsidRPr="002E3CA9">
        <w:t>Заполните таблицу, отражающую структуру НКО и основной вопрос взаимодействия с органами власти:</w:t>
      </w:r>
    </w:p>
    <w:tbl>
      <w:tblPr>
        <w:tblStyle w:val="af1"/>
        <w:tblW w:w="0" w:type="auto"/>
        <w:tblLook w:val="04A0" w:firstRow="1" w:lastRow="0" w:firstColumn="1" w:lastColumn="0" w:noHBand="0" w:noVBand="1"/>
      </w:tblPr>
      <w:tblGrid>
        <w:gridCol w:w="3369"/>
        <w:gridCol w:w="2301"/>
        <w:gridCol w:w="3285"/>
      </w:tblGrid>
      <w:tr w:rsidR="002E3CA9" w14:paraId="7D873D1A" w14:textId="77777777" w:rsidTr="002E3CA9">
        <w:tc>
          <w:tcPr>
            <w:tcW w:w="3369" w:type="dxa"/>
          </w:tcPr>
          <w:p w14:paraId="4924D5E9" w14:textId="77777777" w:rsidR="002E3CA9" w:rsidRPr="002E3CA9" w:rsidRDefault="002E3CA9" w:rsidP="002E3CA9">
            <w:pPr>
              <w:ind w:firstLine="0"/>
              <w:jc w:val="center"/>
              <w:rPr>
                <w:b/>
                <w:i/>
                <w:sz w:val="20"/>
                <w:szCs w:val="20"/>
              </w:rPr>
            </w:pPr>
            <w:r w:rsidRPr="002E3CA9">
              <w:rPr>
                <w:b/>
                <w:i/>
                <w:sz w:val="20"/>
                <w:szCs w:val="20"/>
              </w:rPr>
              <w:t>Тип НКО</w:t>
            </w:r>
          </w:p>
        </w:tc>
        <w:tc>
          <w:tcPr>
            <w:tcW w:w="2301" w:type="dxa"/>
          </w:tcPr>
          <w:p w14:paraId="252F27BC" w14:textId="77777777" w:rsidR="002E3CA9" w:rsidRPr="002E3CA9" w:rsidRDefault="002E3CA9" w:rsidP="002E3CA9">
            <w:pPr>
              <w:ind w:firstLine="0"/>
              <w:jc w:val="center"/>
              <w:rPr>
                <w:b/>
                <w:i/>
                <w:sz w:val="20"/>
                <w:szCs w:val="20"/>
              </w:rPr>
            </w:pPr>
            <w:r w:rsidRPr="002E3CA9">
              <w:rPr>
                <w:b/>
                <w:i/>
                <w:sz w:val="20"/>
                <w:szCs w:val="20"/>
              </w:rPr>
              <w:t>Примеры организации</w:t>
            </w:r>
          </w:p>
        </w:tc>
        <w:tc>
          <w:tcPr>
            <w:tcW w:w="3285" w:type="dxa"/>
          </w:tcPr>
          <w:p w14:paraId="1D1413D7" w14:textId="77777777" w:rsidR="002E3CA9" w:rsidRPr="002E3CA9" w:rsidRDefault="002E3CA9" w:rsidP="002E3CA9">
            <w:pPr>
              <w:ind w:firstLine="0"/>
              <w:jc w:val="center"/>
              <w:rPr>
                <w:b/>
                <w:i/>
                <w:sz w:val="20"/>
                <w:szCs w:val="20"/>
              </w:rPr>
            </w:pPr>
            <w:r w:rsidRPr="002E3CA9">
              <w:rPr>
                <w:b/>
                <w:i/>
                <w:sz w:val="20"/>
                <w:szCs w:val="20"/>
              </w:rPr>
              <w:t xml:space="preserve">Мотив взаимодействия с </w:t>
            </w:r>
          </w:p>
          <w:p w14:paraId="2649EFF4" w14:textId="77777777" w:rsidR="002E3CA9" w:rsidRPr="002E3CA9" w:rsidRDefault="002E3CA9" w:rsidP="002E3CA9">
            <w:pPr>
              <w:ind w:firstLine="0"/>
              <w:jc w:val="center"/>
              <w:rPr>
                <w:b/>
                <w:i/>
                <w:sz w:val="20"/>
                <w:szCs w:val="20"/>
              </w:rPr>
            </w:pPr>
            <w:r w:rsidRPr="002E3CA9">
              <w:rPr>
                <w:b/>
                <w:i/>
                <w:sz w:val="20"/>
                <w:szCs w:val="20"/>
              </w:rPr>
              <w:t>органами власти</w:t>
            </w:r>
          </w:p>
        </w:tc>
      </w:tr>
      <w:tr w:rsidR="002E3CA9" w14:paraId="477C3229" w14:textId="77777777" w:rsidTr="002E3CA9">
        <w:tc>
          <w:tcPr>
            <w:tcW w:w="3369" w:type="dxa"/>
          </w:tcPr>
          <w:p w14:paraId="48400A00" w14:textId="77777777" w:rsidR="002E3CA9" w:rsidRDefault="002E3CA9" w:rsidP="002E3CA9">
            <w:pPr>
              <w:ind w:firstLine="0"/>
            </w:pPr>
            <w:r>
              <w:t>Представительские НКЛ</w:t>
            </w:r>
          </w:p>
        </w:tc>
        <w:tc>
          <w:tcPr>
            <w:tcW w:w="2301" w:type="dxa"/>
          </w:tcPr>
          <w:p w14:paraId="5BCC9011" w14:textId="77777777" w:rsidR="002E3CA9" w:rsidRDefault="002E3CA9" w:rsidP="002E3CA9">
            <w:pPr>
              <w:ind w:firstLine="0"/>
            </w:pPr>
          </w:p>
        </w:tc>
        <w:tc>
          <w:tcPr>
            <w:tcW w:w="3285" w:type="dxa"/>
          </w:tcPr>
          <w:p w14:paraId="51BFD5DC" w14:textId="77777777" w:rsidR="002E3CA9" w:rsidRDefault="002E3CA9" w:rsidP="002E3CA9">
            <w:pPr>
              <w:ind w:firstLine="0"/>
            </w:pPr>
          </w:p>
        </w:tc>
      </w:tr>
      <w:tr w:rsidR="002E3CA9" w14:paraId="41FF90F3" w14:textId="77777777" w:rsidTr="002E3CA9">
        <w:tc>
          <w:tcPr>
            <w:tcW w:w="3369" w:type="dxa"/>
          </w:tcPr>
          <w:p w14:paraId="029D358D" w14:textId="77777777" w:rsidR="002E3CA9" w:rsidRDefault="002E3CA9" w:rsidP="002E3CA9">
            <w:pPr>
              <w:ind w:firstLine="0"/>
            </w:pPr>
            <w:r>
              <w:t>Социально-ориентированные</w:t>
            </w:r>
          </w:p>
        </w:tc>
        <w:tc>
          <w:tcPr>
            <w:tcW w:w="2301" w:type="dxa"/>
          </w:tcPr>
          <w:p w14:paraId="641C0FDA" w14:textId="77777777" w:rsidR="002E3CA9" w:rsidRDefault="002E3CA9" w:rsidP="002E3CA9">
            <w:pPr>
              <w:ind w:firstLine="0"/>
            </w:pPr>
          </w:p>
        </w:tc>
        <w:tc>
          <w:tcPr>
            <w:tcW w:w="3285" w:type="dxa"/>
          </w:tcPr>
          <w:p w14:paraId="23990FCA" w14:textId="77777777" w:rsidR="002E3CA9" w:rsidRDefault="002E3CA9" w:rsidP="002E3CA9">
            <w:pPr>
              <w:ind w:firstLine="0"/>
            </w:pPr>
          </w:p>
        </w:tc>
      </w:tr>
      <w:tr w:rsidR="002E3CA9" w14:paraId="20C150F6" w14:textId="77777777" w:rsidTr="002E3CA9">
        <w:tc>
          <w:tcPr>
            <w:tcW w:w="3369" w:type="dxa"/>
          </w:tcPr>
          <w:p w14:paraId="04688895" w14:textId="77777777" w:rsidR="002E3CA9" w:rsidRDefault="002E3CA9" w:rsidP="002E3CA9">
            <w:pPr>
              <w:ind w:firstLine="0"/>
            </w:pPr>
            <w:r>
              <w:t>надзорные</w:t>
            </w:r>
          </w:p>
        </w:tc>
        <w:tc>
          <w:tcPr>
            <w:tcW w:w="2301" w:type="dxa"/>
          </w:tcPr>
          <w:p w14:paraId="394C687D" w14:textId="77777777" w:rsidR="002E3CA9" w:rsidRDefault="002E3CA9" w:rsidP="002E3CA9">
            <w:pPr>
              <w:ind w:firstLine="0"/>
            </w:pPr>
          </w:p>
        </w:tc>
        <w:tc>
          <w:tcPr>
            <w:tcW w:w="3285" w:type="dxa"/>
          </w:tcPr>
          <w:p w14:paraId="43514B44" w14:textId="77777777" w:rsidR="002E3CA9" w:rsidRDefault="002E3CA9" w:rsidP="002E3CA9">
            <w:pPr>
              <w:ind w:firstLine="0"/>
            </w:pPr>
          </w:p>
        </w:tc>
      </w:tr>
      <w:tr w:rsidR="002E3CA9" w14:paraId="31CB8FC9" w14:textId="77777777" w:rsidTr="002E3CA9">
        <w:tc>
          <w:tcPr>
            <w:tcW w:w="3369" w:type="dxa"/>
          </w:tcPr>
          <w:p w14:paraId="334BBE5E" w14:textId="77777777" w:rsidR="002E3CA9" w:rsidRDefault="002E3CA9" w:rsidP="002E3CA9">
            <w:pPr>
              <w:ind w:firstLine="0"/>
            </w:pPr>
            <w:r>
              <w:t>проектные</w:t>
            </w:r>
          </w:p>
        </w:tc>
        <w:tc>
          <w:tcPr>
            <w:tcW w:w="2301" w:type="dxa"/>
          </w:tcPr>
          <w:p w14:paraId="7BD2DD2F" w14:textId="77777777" w:rsidR="002E3CA9" w:rsidRDefault="002E3CA9" w:rsidP="002E3CA9">
            <w:pPr>
              <w:ind w:firstLine="0"/>
            </w:pPr>
          </w:p>
        </w:tc>
        <w:tc>
          <w:tcPr>
            <w:tcW w:w="3285" w:type="dxa"/>
          </w:tcPr>
          <w:p w14:paraId="637C4763" w14:textId="77777777" w:rsidR="002E3CA9" w:rsidRDefault="002E3CA9" w:rsidP="002E3CA9">
            <w:pPr>
              <w:ind w:firstLine="0"/>
            </w:pPr>
          </w:p>
        </w:tc>
      </w:tr>
    </w:tbl>
    <w:p w14:paraId="6957DE4B" w14:textId="77777777" w:rsidR="002E3CA9" w:rsidRPr="002E3CA9" w:rsidRDefault="002E3CA9" w:rsidP="002E3CA9">
      <w:pPr>
        <w:ind w:firstLine="0"/>
      </w:pPr>
    </w:p>
    <w:p w14:paraId="6AF7E000" w14:textId="77777777" w:rsidR="00D1162E" w:rsidRPr="000D5740" w:rsidRDefault="000D5740" w:rsidP="00B55F94">
      <w:pPr>
        <w:rPr>
          <w:i/>
        </w:rPr>
      </w:pPr>
      <w:r w:rsidRPr="000D5740">
        <w:rPr>
          <w:i/>
        </w:rPr>
        <w:t>Примерный перечень и содержание практических заданий для самостоятельной подготовки студентов по разделам дисциплины</w:t>
      </w:r>
    </w:p>
    <w:p w14:paraId="42594A66" w14:textId="77777777" w:rsidR="000D5740" w:rsidRDefault="000D5740" w:rsidP="000D5740">
      <w:pPr>
        <w:shd w:val="clear" w:color="auto" w:fill="FFFFFF"/>
        <w:textAlignment w:val="baseline"/>
        <w:rPr>
          <w:b/>
          <w:i/>
          <w:color w:val="000000"/>
        </w:rPr>
      </w:pPr>
    </w:p>
    <w:p w14:paraId="76880231" w14:textId="77777777" w:rsidR="000D5740" w:rsidRPr="00D1162E" w:rsidRDefault="000D5740" w:rsidP="000D5740">
      <w:pPr>
        <w:shd w:val="clear" w:color="auto" w:fill="FFFFFF"/>
        <w:textAlignment w:val="baseline"/>
        <w:rPr>
          <w:b/>
          <w:i/>
          <w:color w:val="000000"/>
        </w:rPr>
      </w:pPr>
      <w:r w:rsidRPr="00D1162E">
        <w:rPr>
          <w:b/>
          <w:i/>
          <w:color w:val="000000"/>
        </w:rPr>
        <w:t>Вопросы для самостоятельного изучения:</w:t>
      </w:r>
    </w:p>
    <w:p w14:paraId="5AC91B85"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Рекламная коммуникация: цели и основные составляющие.</w:t>
      </w:r>
    </w:p>
    <w:p w14:paraId="703191C2"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Медиапланирование как составляющая рекламной кампании.</w:t>
      </w:r>
    </w:p>
    <w:p w14:paraId="38B1B484"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Особенности рекламы в различных СМИ.</w:t>
      </w:r>
    </w:p>
    <w:p w14:paraId="1466FB4E"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bCs/>
          <w:color w:val="000000"/>
          <w:bdr w:val="none" w:sz="0" w:space="0" w:color="auto" w:frame="1"/>
        </w:rPr>
        <w:t>Сущность и особенности коммуникативных процессов в политике.</w:t>
      </w:r>
    </w:p>
    <w:p w14:paraId="4DC3A086"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Предмет политической коммуникации.</w:t>
      </w:r>
    </w:p>
    <w:p w14:paraId="64F20F91"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Особенности коммуникаций в политике.</w:t>
      </w:r>
    </w:p>
    <w:p w14:paraId="354C142E"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СМК в политическом процессе: функции, способы распространения информации.</w:t>
      </w:r>
    </w:p>
    <w:p w14:paraId="42AEEEC5"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Политическое консультирование: типы, виды, формы и функции</w:t>
      </w:r>
    </w:p>
    <w:p w14:paraId="4C0ACF09"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Технологии политического консультирования.</w:t>
      </w:r>
    </w:p>
    <w:p w14:paraId="55B57372"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Работа консультанта в избирательной кампании по созданию имиджа клиента.  </w:t>
      </w:r>
    </w:p>
    <w:p w14:paraId="2D1ABAD3"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Специализированные формы организационных структур PR и их соотношение.</w:t>
      </w:r>
    </w:p>
    <w:p w14:paraId="757E0565"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Задачи, функции отделов и служб по PR в организациях.</w:t>
      </w:r>
    </w:p>
    <w:p w14:paraId="7EA1DE3C"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Структура типового агентства и консалтинговой фирмы в области связей с общественностью.</w:t>
      </w:r>
    </w:p>
    <w:p w14:paraId="22D7AF64"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Связи с общественностью в государственных структурах как важнейший фактор развития демократии в современной России.</w:t>
      </w:r>
    </w:p>
    <w:p w14:paraId="47705217"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Субъекты и структура российского государственного PR – рынка.</w:t>
      </w:r>
    </w:p>
    <w:p w14:paraId="3B0A1020"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Пресс-</w:t>
      </w:r>
      <w:proofErr w:type="spellStart"/>
      <w:r w:rsidRPr="000D5740">
        <w:rPr>
          <w:color w:val="000000"/>
        </w:rPr>
        <w:t>клиппинг</w:t>
      </w:r>
      <w:proofErr w:type="spellEnd"/>
      <w:r w:rsidRPr="000D5740">
        <w:rPr>
          <w:color w:val="000000"/>
        </w:rPr>
        <w:t xml:space="preserve"> как PR - технология.</w:t>
      </w:r>
    </w:p>
    <w:p w14:paraId="0C197851"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Правила подготовки и распространения пресс-релиза.</w:t>
      </w:r>
    </w:p>
    <w:p w14:paraId="482962FD"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Многотиражная газета как вид корпоративного документа.</w:t>
      </w:r>
    </w:p>
    <w:p w14:paraId="76C75A26" w14:textId="77777777" w:rsidR="00F95EFB" w:rsidRPr="00FA6390" w:rsidRDefault="00F95EFB" w:rsidP="00B55F94">
      <w:pPr>
        <w:shd w:val="clear" w:color="auto" w:fill="FFFFFF"/>
        <w:textAlignment w:val="baseline"/>
        <w:rPr>
          <w:color w:val="000000"/>
        </w:rPr>
      </w:pPr>
    </w:p>
    <w:p w14:paraId="58DA66A1" w14:textId="77777777" w:rsidR="00F95EFB" w:rsidRPr="000D5740" w:rsidRDefault="00B55F94" w:rsidP="00F95EFB">
      <w:pPr>
        <w:shd w:val="clear" w:color="auto" w:fill="FFFFFF"/>
        <w:textAlignment w:val="baseline"/>
        <w:rPr>
          <w:i/>
          <w:color w:val="000000"/>
        </w:rPr>
      </w:pPr>
      <w:r w:rsidRPr="000D5740">
        <w:rPr>
          <w:b/>
          <w:bCs/>
          <w:i/>
          <w:color w:val="000000"/>
          <w:bdr w:val="none" w:sz="0" w:space="0" w:color="auto" w:frame="1"/>
        </w:rPr>
        <w:t xml:space="preserve">Рефераты с презентациями </w:t>
      </w:r>
    </w:p>
    <w:p w14:paraId="4DA00E05" w14:textId="77777777" w:rsidR="00F95EFB" w:rsidRPr="000D5740" w:rsidRDefault="00F95EFB" w:rsidP="00FC58A6">
      <w:pPr>
        <w:pStyle w:val="aa"/>
        <w:numPr>
          <w:ilvl w:val="0"/>
          <w:numId w:val="7"/>
        </w:numPr>
        <w:shd w:val="clear" w:color="auto" w:fill="FFFFFF"/>
        <w:ind w:left="340" w:hanging="340"/>
        <w:textAlignment w:val="baseline"/>
        <w:rPr>
          <w:color w:val="000000"/>
        </w:rPr>
      </w:pPr>
      <w:r w:rsidRPr="000D5740">
        <w:rPr>
          <w:color w:val="000000"/>
        </w:rPr>
        <w:t>Задачи и функции PR в современном обществе и рыночной экономике.</w:t>
      </w:r>
    </w:p>
    <w:p w14:paraId="1046C65D" w14:textId="77777777" w:rsidR="00F95EFB" w:rsidRPr="000D5740" w:rsidRDefault="00F95EFB" w:rsidP="00FC58A6">
      <w:pPr>
        <w:pStyle w:val="aa"/>
        <w:numPr>
          <w:ilvl w:val="0"/>
          <w:numId w:val="7"/>
        </w:numPr>
        <w:shd w:val="clear" w:color="auto" w:fill="FFFFFF"/>
        <w:ind w:left="340" w:hanging="340"/>
        <w:textAlignment w:val="baseline"/>
        <w:rPr>
          <w:color w:val="000000"/>
        </w:rPr>
      </w:pPr>
      <w:r w:rsidRPr="000D5740">
        <w:rPr>
          <w:color w:val="000000"/>
        </w:rPr>
        <w:t>Специфика PR в политике, коммерческом секторе, общественных объединениях, государственных учреждениях.</w:t>
      </w:r>
    </w:p>
    <w:p w14:paraId="06348A85" w14:textId="77777777" w:rsidR="00D1162E" w:rsidRPr="000D5740" w:rsidRDefault="00F95EFB" w:rsidP="00FC58A6">
      <w:pPr>
        <w:pStyle w:val="aa"/>
        <w:numPr>
          <w:ilvl w:val="0"/>
          <w:numId w:val="7"/>
        </w:numPr>
        <w:shd w:val="clear" w:color="auto" w:fill="FFFFFF"/>
        <w:ind w:left="340" w:hanging="340"/>
        <w:textAlignment w:val="baseline"/>
        <w:rPr>
          <w:color w:val="000000"/>
        </w:rPr>
      </w:pPr>
      <w:r w:rsidRPr="000D5740">
        <w:rPr>
          <w:color w:val="000000"/>
        </w:rPr>
        <w:t>Основные этапы развития PR в России.</w:t>
      </w:r>
    </w:p>
    <w:p w14:paraId="28B2D4A7"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Виды кодексов профессионального поведения PR-специалиста.</w:t>
      </w:r>
    </w:p>
    <w:p w14:paraId="6F94D751"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lastRenderedPageBreak/>
        <w:t>Кодекс профессиональных стандартов PRSA.</w:t>
      </w:r>
    </w:p>
    <w:p w14:paraId="3C1537A9"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Декларация этических принципов РАСО.</w:t>
      </w:r>
    </w:p>
    <w:p w14:paraId="15052457"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Законы и нормативные акты, регулирующие рекламную деятельность</w:t>
      </w:r>
    </w:p>
    <w:p w14:paraId="014FDE33"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Коммуникация как социальное действие</w:t>
      </w:r>
    </w:p>
    <w:p w14:paraId="700BEDAB"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Схема коммуникации К. Шеннона.</w:t>
      </w:r>
    </w:p>
    <w:p w14:paraId="14A99A3B"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Роль социально-коммуникационных революций в развитии общества.</w:t>
      </w:r>
    </w:p>
    <w:p w14:paraId="498E9808"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Основные теории массовых коммуникаций.</w:t>
      </w:r>
    </w:p>
    <w:p w14:paraId="7E6B597F"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Технологии построения имиджей.</w:t>
      </w:r>
    </w:p>
    <w:p w14:paraId="7755613B"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Концепция формирования брэнда.</w:t>
      </w:r>
    </w:p>
    <w:p w14:paraId="21801DA1"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Особенности рекламы на телевидении.</w:t>
      </w:r>
    </w:p>
    <w:p w14:paraId="4AFD7371"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Особенности рекламы в печатных изданиях.</w:t>
      </w:r>
    </w:p>
    <w:p w14:paraId="78429A9A"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Основные характеристики и структура медиаплана.</w:t>
      </w:r>
    </w:p>
    <w:p w14:paraId="2E31FD02"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Роль политической коммуникации в обществе и ее основные функции.</w:t>
      </w:r>
    </w:p>
    <w:p w14:paraId="4EC40154"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СМИ как неотъемлемый элемент политических коммуникаций и их манипулятивные возможности.</w:t>
      </w:r>
    </w:p>
    <w:p w14:paraId="5073D7EB"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Типы политического консультирования.</w:t>
      </w:r>
    </w:p>
    <w:p w14:paraId="072F3B80" w14:textId="77777777" w:rsidR="00D1162E"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Характеристика современного рынка политических консультационных услуг в России</w:t>
      </w:r>
    </w:p>
    <w:p w14:paraId="3A0A4AE8"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Развитие служб по связям с общественности в современной России.</w:t>
      </w:r>
    </w:p>
    <w:p w14:paraId="37E882F8"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Структура и функции PR-службы (на примере </w:t>
      </w:r>
      <w:hyperlink r:id="rId14" w:tooltip="Саратовская обл." w:history="1">
        <w:r w:rsidRPr="000D5740">
          <w:rPr>
            <w:bdr w:val="none" w:sz="0" w:space="0" w:color="auto" w:frame="1"/>
          </w:rPr>
          <w:t>Челябинской</w:t>
        </w:r>
      </w:hyperlink>
      <w:r w:rsidRPr="000D5740">
        <w:rPr>
          <w:bdr w:val="none" w:sz="0" w:space="0" w:color="auto" w:frame="1"/>
        </w:rPr>
        <w:t xml:space="preserve"> области</w:t>
      </w:r>
      <w:r w:rsidRPr="000D5740">
        <w:rPr>
          <w:color w:val="000000"/>
        </w:rPr>
        <w:t>).</w:t>
      </w:r>
    </w:p>
    <w:p w14:paraId="6DF53204"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Функции и задачи ПР - специалиста.</w:t>
      </w:r>
    </w:p>
    <w:p w14:paraId="728CC00E"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Особенности связей с общественностью в государственных структурах.</w:t>
      </w:r>
    </w:p>
    <w:p w14:paraId="1CB0DBFD"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Реалии и перспективы развития государственного рынка ПР.</w:t>
      </w:r>
    </w:p>
    <w:p w14:paraId="47F438F9" w14:textId="77777777" w:rsid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Формы и средства бюджета при проведении PR-мероприятий.</w:t>
      </w:r>
    </w:p>
    <w:p w14:paraId="7F3A8DE8" w14:textId="77777777" w:rsidR="000D5740" w:rsidRDefault="00F95EFB" w:rsidP="00FC58A6">
      <w:pPr>
        <w:pStyle w:val="aa"/>
        <w:numPr>
          <w:ilvl w:val="0"/>
          <w:numId w:val="7"/>
        </w:numPr>
        <w:shd w:val="clear" w:color="auto" w:fill="FFFFFF"/>
        <w:ind w:left="340" w:hanging="340"/>
        <w:textAlignment w:val="baseline"/>
        <w:rPr>
          <w:color w:val="000000"/>
        </w:rPr>
      </w:pPr>
      <w:r w:rsidRPr="000D5740">
        <w:rPr>
          <w:color w:val="000000"/>
        </w:rPr>
        <w:t>Специфика работы Студенческого совета вуза.</w:t>
      </w:r>
    </w:p>
    <w:p w14:paraId="0462FB3D" w14:textId="77777777" w:rsidR="00F95EFB" w:rsidRPr="000D5740" w:rsidRDefault="00F95EFB" w:rsidP="00FC58A6">
      <w:pPr>
        <w:pStyle w:val="aa"/>
        <w:numPr>
          <w:ilvl w:val="0"/>
          <w:numId w:val="7"/>
        </w:numPr>
        <w:shd w:val="clear" w:color="auto" w:fill="FFFFFF"/>
        <w:ind w:left="340" w:hanging="340"/>
        <w:textAlignment w:val="baseline"/>
        <w:rPr>
          <w:color w:val="000000"/>
        </w:rPr>
      </w:pPr>
      <w:r w:rsidRPr="000D5740">
        <w:rPr>
          <w:color w:val="000000"/>
        </w:rPr>
        <w:t>Правила написания грантовой заявки как технологии привлечения инвестиций.</w:t>
      </w:r>
    </w:p>
    <w:p w14:paraId="644D13AC" w14:textId="77777777" w:rsidR="000D5740" w:rsidRDefault="000D5740" w:rsidP="00F95EFB">
      <w:pPr>
        <w:shd w:val="clear" w:color="auto" w:fill="FFFFFF"/>
        <w:textAlignment w:val="baseline"/>
        <w:rPr>
          <w:b/>
          <w:bCs/>
          <w:color w:val="000000"/>
          <w:bdr w:val="none" w:sz="0" w:space="0" w:color="auto" w:frame="1"/>
        </w:rPr>
      </w:pPr>
    </w:p>
    <w:p w14:paraId="0AAE12D5" w14:textId="77777777" w:rsidR="000D5740" w:rsidRDefault="000D5740" w:rsidP="00F95EFB">
      <w:pPr>
        <w:shd w:val="clear" w:color="auto" w:fill="FFFFFF"/>
        <w:textAlignment w:val="baseline"/>
        <w:rPr>
          <w:b/>
          <w:bCs/>
          <w:color w:val="000000"/>
          <w:bdr w:val="none" w:sz="0" w:space="0" w:color="auto" w:frame="1"/>
        </w:rPr>
      </w:pPr>
      <w:r>
        <w:rPr>
          <w:b/>
          <w:bCs/>
          <w:color w:val="000000"/>
          <w:bdr w:val="none" w:sz="0" w:space="0" w:color="auto" w:frame="1"/>
        </w:rPr>
        <w:t>ИДЗ</w:t>
      </w:r>
      <w:r w:rsidR="004C541E">
        <w:rPr>
          <w:b/>
          <w:bCs/>
          <w:color w:val="000000"/>
          <w:bdr w:val="none" w:sz="0" w:space="0" w:color="auto" w:frame="1"/>
        </w:rPr>
        <w:t xml:space="preserve"> – в течение семестра студент выполняет и сдает на проверку </w:t>
      </w:r>
    </w:p>
    <w:p w14:paraId="53153824" w14:textId="77777777" w:rsidR="00F95EFB" w:rsidRPr="000D5740" w:rsidRDefault="000D5740" w:rsidP="000D5740">
      <w:pPr>
        <w:shd w:val="clear" w:color="auto" w:fill="FFFFFF"/>
        <w:ind w:firstLine="0"/>
        <w:textAlignment w:val="baseline"/>
        <w:rPr>
          <w:bCs/>
          <w:color w:val="000000"/>
          <w:bdr w:val="none" w:sz="0" w:space="0" w:color="auto" w:frame="1"/>
        </w:rPr>
      </w:pPr>
      <w:r>
        <w:rPr>
          <w:bCs/>
          <w:color w:val="000000"/>
          <w:bdr w:val="none" w:sz="0" w:space="0" w:color="auto" w:frame="1"/>
        </w:rPr>
        <w:t>1.</w:t>
      </w:r>
      <w:r>
        <w:rPr>
          <w:color w:val="000000"/>
        </w:rPr>
        <w:t>С</w:t>
      </w:r>
      <w:r w:rsidR="00F95EFB" w:rsidRPr="00FA6390">
        <w:rPr>
          <w:color w:val="000000"/>
        </w:rPr>
        <w:t>амостоятельно разработать проект грантовой заявки для:</w:t>
      </w:r>
    </w:p>
    <w:p w14:paraId="701790D8" w14:textId="77777777" w:rsidR="00F95EFB" w:rsidRPr="000D5740" w:rsidRDefault="00F95EFB" w:rsidP="00FC58A6">
      <w:pPr>
        <w:pStyle w:val="aa"/>
        <w:numPr>
          <w:ilvl w:val="0"/>
          <w:numId w:val="8"/>
        </w:numPr>
        <w:shd w:val="clear" w:color="auto" w:fill="FFFFFF"/>
        <w:ind w:left="454" w:hanging="227"/>
        <w:textAlignment w:val="baseline"/>
        <w:rPr>
          <w:color w:val="000000"/>
        </w:rPr>
      </w:pPr>
      <w:r w:rsidRPr="000D5740">
        <w:rPr>
          <w:color w:val="000000"/>
        </w:rPr>
        <w:t>некоммерческой организации;</w:t>
      </w:r>
    </w:p>
    <w:p w14:paraId="531CB184" w14:textId="77777777" w:rsidR="00F95EFB" w:rsidRPr="000D5740" w:rsidRDefault="00F95EFB" w:rsidP="00FC58A6">
      <w:pPr>
        <w:pStyle w:val="aa"/>
        <w:numPr>
          <w:ilvl w:val="0"/>
          <w:numId w:val="8"/>
        </w:numPr>
        <w:shd w:val="clear" w:color="auto" w:fill="FFFFFF"/>
        <w:ind w:left="454" w:hanging="227"/>
        <w:textAlignment w:val="baseline"/>
        <w:rPr>
          <w:color w:val="000000"/>
        </w:rPr>
      </w:pPr>
      <w:r w:rsidRPr="000D5740">
        <w:rPr>
          <w:color w:val="000000"/>
        </w:rPr>
        <w:t>органа государственной власти;</w:t>
      </w:r>
    </w:p>
    <w:p w14:paraId="0ED30952" w14:textId="77777777" w:rsidR="00F95EFB" w:rsidRPr="000D5740" w:rsidRDefault="00F95EFB" w:rsidP="00FC58A6">
      <w:pPr>
        <w:pStyle w:val="aa"/>
        <w:numPr>
          <w:ilvl w:val="0"/>
          <w:numId w:val="8"/>
        </w:numPr>
        <w:shd w:val="clear" w:color="auto" w:fill="FFFFFF"/>
        <w:ind w:left="454" w:hanging="227"/>
        <w:textAlignment w:val="baseline"/>
        <w:rPr>
          <w:color w:val="000000"/>
        </w:rPr>
      </w:pPr>
      <w:r w:rsidRPr="000D5740">
        <w:rPr>
          <w:color w:val="000000"/>
        </w:rPr>
        <w:t>органа местного самоуправления;</w:t>
      </w:r>
    </w:p>
    <w:p w14:paraId="511945A3" w14:textId="77777777" w:rsidR="00F95EFB" w:rsidRPr="000D5740" w:rsidRDefault="00F95EFB" w:rsidP="00FC58A6">
      <w:pPr>
        <w:pStyle w:val="aa"/>
        <w:numPr>
          <w:ilvl w:val="0"/>
          <w:numId w:val="8"/>
        </w:numPr>
        <w:shd w:val="clear" w:color="auto" w:fill="FFFFFF"/>
        <w:ind w:left="454" w:hanging="227"/>
        <w:textAlignment w:val="baseline"/>
        <w:rPr>
          <w:color w:val="000000"/>
        </w:rPr>
      </w:pPr>
      <w:r w:rsidRPr="000D5740">
        <w:rPr>
          <w:color w:val="000000"/>
        </w:rPr>
        <w:t>научного сотрудника вуза.</w:t>
      </w:r>
    </w:p>
    <w:p w14:paraId="5191568E" w14:textId="77777777" w:rsidR="00F95EFB" w:rsidRPr="00FA6390" w:rsidRDefault="000D5740" w:rsidP="00F95EFB">
      <w:pPr>
        <w:shd w:val="clear" w:color="auto" w:fill="FFFFFF"/>
        <w:textAlignment w:val="baseline"/>
        <w:rPr>
          <w:color w:val="000000"/>
        </w:rPr>
      </w:pPr>
      <w:r>
        <w:rPr>
          <w:color w:val="000000"/>
        </w:rPr>
        <w:t>Каждый студент выбирает направление самостоятельно, исходя из своих предпочтений.</w:t>
      </w:r>
    </w:p>
    <w:p w14:paraId="4FB26558" w14:textId="77777777" w:rsidR="00F95EFB" w:rsidRPr="00FA6390" w:rsidRDefault="000D5740" w:rsidP="000D5740">
      <w:pPr>
        <w:shd w:val="clear" w:color="auto" w:fill="FFFFFF"/>
        <w:ind w:firstLine="0"/>
        <w:textAlignment w:val="baseline"/>
        <w:rPr>
          <w:color w:val="000000"/>
        </w:rPr>
      </w:pPr>
      <w:r>
        <w:rPr>
          <w:color w:val="000000"/>
        </w:rPr>
        <w:t>2. С</w:t>
      </w:r>
      <w:r w:rsidR="00F95EFB" w:rsidRPr="00FA6390">
        <w:rPr>
          <w:color w:val="000000"/>
        </w:rPr>
        <w:t>амостоятельно найти и проанализировать примеры документов в следующих группах:</w:t>
      </w:r>
    </w:p>
    <w:p w14:paraId="09E6C00E" w14:textId="77777777" w:rsidR="00F95EFB" w:rsidRPr="000D5740" w:rsidRDefault="00F95EFB" w:rsidP="00FC58A6">
      <w:pPr>
        <w:pStyle w:val="aa"/>
        <w:numPr>
          <w:ilvl w:val="1"/>
          <w:numId w:val="9"/>
        </w:numPr>
        <w:shd w:val="clear" w:color="auto" w:fill="FFFFFF"/>
        <w:ind w:left="511" w:hanging="227"/>
        <w:textAlignment w:val="baseline"/>
        <w:rPr>
          <w:color w:val="000000"/>
        </w:rPr>
      </w:pPr>
      <w:r w:rsidRPr="000D5740">
        <w:rPr>
          <w:color w:val="000000"/>
        </w:rPr>
        <w:t>Имиджевые корпоративные ПР-документы:</w:t>
      </w:r>
    </w:p>
    <w:p w14:paraId="74629FD1" w14:textId="77777777" w:rsidR="00F95EFB" w:rsidRPr="000D5740" w:rsidRDefault="00F95EFB" w:rsidP="00FC58A6">
      <w:pPr>
        <w:pStyle w:val="aa"/>
        <w:numPr>
          <w:ilvl w:val="1"/>
          <w:numId w:val="9"/>
        </w:numPr>
        <w:shd w:val="clear" w:color="auto" w:fill="FFFFFF"/>
        <w:ind w:left="511" w:hanging="227"/>
        <w:textAlignment w:val="baseline"/>
        <w:rPr>
          <w:color w:val="000000"/>
        </w:rPr>
      </w:pPr>
      <w:r w:rsidRPr="000D5740">
        <w:rPr>
          <w:color w:val="000000"/>
        </w:rPr>
        <w:t>Служебные ПР-документы.</w:t>
      </w:r>
    </w:p>
    <w:p w14:paraId="069A00C0" w14:textId="77777777" w:rsidR="00F95EFB" w:rsidRPr="000D5740" w:rsidRDefault="00F95EFB" w:rsidP="00FC58A6">
      <w:pPr>
        <w:pStyle w:val="aa"/>
        <w:numPr>
          <w:ilvl w:val="1"/>
          <w:numId w:val="9"/>
        </w:numPr>
        <w:shd w:val="clear" w:color="auto" w:fill="FFFFFF"/>
        <w:ind w:left="511" w:hanging="227"/>
        <w:textAlignment w:val="baseline"/>
        <w:rPr>
          <w:color w:val="000000"/>
        </w:rPr>
      </w:pPr>
      <w:r w:rsidRPr="000D5740">
        <w:rPr>
          <w:color w:val="000000"/>
        </w:rPr>
        <w:t>Оперативные рабочие информационные документы</w:t>
      </w:r>
    </w:p>
    <w:p w14:paraId="5D1B87E9" w14:textId="77777777" w:rsidR="00F95EFB" w:rsidRPr="00FA6390" w:rsidRDefault="00F95EFB" w:rsidP="00F95EFB">
      <w:pPr>
        <w:shd w:val="clear" w:color="auto" w:fill="FFFFFF"/>
        <w:textAlignment w:val="baseline"/>
        <w:rPr>
          <w:color w:val="000000"/>
        </w:rPr>
      </w:pPr>
      <w:r w:rsidRPr="00FA6390">
        <w:rPr>
          <w:color w:val="000000"/>
        </w:rPr>
        <w:t>(источники библиотеки, архив материалов кафедры, личный архив студента)</w:t>
      </w:r>
    </w:p>
    <w:p w14:paraId="0439DE66" w14:textId="77777777" w:rsidR="00D1162E" w:rsidRPr="00336127" w:rsidRDefault="00336127" w:rsidP="00FC58A6">
      <w:pPr>
        <w:pStyle w:val="aa"/>
        <w:numPr>
          <w:ilvl w:val="0"/>
          <w:numId w:val="12"/>
        </w:numPr>
        <w:shd w:val="clear" w:color="auto" w:fill="FFFFFF"/>
        <w:ind w:left="227" w:hanging="227"/>
        <w:textAlignment w:val="baseline"/>
        <w:rPr>
          <w:bCs/>
          <w:color w:val="000000"/>
          <w:bdr w:val="none" w:sz="0" w:space="0" w:color="auto" w:frame="1"/>
        </w:rPr>
      </w:pPr>
      <w:r w:rsidRPr="00336127">
        <w:rPr>
          <w:bCs/>
          <w:color w:val="000000"/>
          <w:bdr w:val="none" w:sz="0" w:space="0" w:color="auto" w:frame="1"/>
        </w:rPr>
        <w:t>Взаимодействие и диалог институтов публичной власти с третьим сектором: цели и формы</w:t>
      </w:r>
    </w:p>
    <w:p w14:paraId="3B159FFC" w14:textId="77777777" w:rsidR="00484DDB" w:rsidRDefault="00484DDB" w:rsidP="00484DDB">
      <w:pPr>
        <w:pStyle w:val="Style3"/>
        <w:widowControl/>
        <w:rPr>
          <w:rStyle w:val="FontStyle32"/>
          <w:i w:val="0"/>
          <w:sz w:val="24"/>
          <w:szCs w:val="24"/>
        </w:rPr>
      </w:pPr>
    </w:p>
    <w:p w14:paraId="47A7517A" w14:textId="5964D75F" w:rsidR="000D5740" w:rsidRDefault="0040538E" w:rsidP="0040538E">
      <w:pPr>
        <w:pStyle w:val="Style3"/>
        <w:widowControl/>
        <w:jc w:val="center"/>
        <w:rPr>
          <w:rStyle w:val="FontStyle32"/>
          <w:b/>
          <w:bCs/>
          <w:i w:val="0"/>
          <w:sz w:val="24"/>
          <w:szCs w:val="24"/>
        </w:rPr>
      </w:pPr>
      <w:r w:rsidRPr="0040538E">
        <w:rPr>
          <w:rStyle w:val="FontStyle32"/>
          <w:b/>
          <w:bCs/>
          <w:i w:val="0"/>
          <w:sz w:val="24"/>
          <w:szCs w:val="24"/>
        </w:rPr>
        <w:t>Кейсы</w:t>
      </w:r>
    </w:p>
    <w:p w14:paraId="35A8E80E" w14:textId="479A0FB5" w:rsidR="00BC2BDC" w:rsidRDefault="005B3C85" w:rsidP="00BC2BDC">
      <w:pPr>
        <w:pStyle w:val="Style3"/>
        <w:widowControl/>
        <w:ind w:firstLine="709"/>
        <w:jc w:val="both"/>
        <w:rPr>
          <w:rStyle w:val="FontStyle32"/>
          <w:i w:val="0"/>
          <w:sz w:val="24"/>
          <w:szCs w:val="24"/>
        </w:rPr>
      </w:pPr>
      <w:r>
        <w:rPr>
          <w:rStyle w:val="FontStyle32"/>
          <w:i w:val="0"/>
          <w:sz w:val="24"/>
          <w:szCs w:val="24"/>
        </w:rPr>
        <w:t>1.</w:t>
      </w:r>
      <w:r w:rsidR="00BC2BDC">
        <w:rPr>
          <w:rStyle w:val="FontStyle32"/>
          <w:i w:val="0"/>
          <w:sz w:val="24"/>
          <w:szCs w:val="24"/>
        </w:rPr>
        <w:t>В ноябре 2013 года Сенат США принял эпохальное решение, ограничив использование тактики «филибастер» (</w:t>
      </w:r>
      <w:r w:rsidR="00BC2BDC">
        <w:rPr>
          <w:rStyle w:val="FontStyle32"/>
          <w:i w:val="0"/>
          <w:sz w:val="24"/>
          <w:szCs w:val="24"/>
          <w:lang w:val="en-US"/>
        </w:rPr>
        <w:t>filibuster</w:t>
      </w:r>
      <w:r w:rsidR="00BC2BDC">
        <w:rPr>
          <w:rStyle w:val="FontStyle32"/>
          <w:i w:val="0"/>
          <w:sz w:val="24"/>
          <w:szCs w:val="24"/>
        </w:rPr>
        <w:t xml:space="preserve">). Филибастер заключается в максимальном затягивании дебатов посредством выдвижения бесконечного числа поправок, замечаний, выступлений по вопросам регламента и т.п. Этот прием используется партией меньшинства в Сенате против «тирании большинства», т.е. когда партия, имеющая 51 голос, может игнорировать остальные 49 голосов. Впервые филибастер был применен в 1841 году. А самое знаменитое применение «филибастерской» практики произошло в 1957 году, когда сенатор Стром </w:t>
      </w:r>
      <w:proofErr w:type="spellStart"/>
      <w:r w:rsidR="00BC2BDC">
        <w:rPr>
          <w:rStyle w:val="FontStyle32"/>
          <w:i w:val="0"/>
          <w:sz w:val="24"/>
          <w:szCs w:val="24"/>
        </w:rPr>
        <w:t>Термонд</w:t>
      </w:r>
      <w:proofErr w:type="spellEnd"/>
      <w:r w:rsidR="00BC2BDC">
        <w:rPr>
          <w:rStyle w:val="FontStyle32"/>
          <w:i w:val="0"/>
          <w:sz w:val="24"/>
          <w:szCs w:val="24"/>
        </w:rPr>
        <w:t xml:space="preserve"> в течение 24 ч 18 мин. Читал речь против Акта о гражданских правах.</w:t>
      </w:r>
    </w:p>
    <w:p w14:paraId="22D20551" w14:textId="1A5E8163" w:rsidR="00BC2BDC" w:rsidRDefault="00BC2BDC" w:rsidP="00BC2BDC">
      <w:pPr>
        <w:pStyle w:val="Style3"/>
        <w:widowControl/>
        <w:ind w:firstLine="709"/>
        <w:jc w:val="both"/>
        <w:rPr>
          <w:rStyle w:val="FontStyle32"/>
          <w:i w:val="0"/>
          <w:sz w:val="24"/>
          <w:szCs w:val="24"/>
        </w:rPr>
      </w:pPr>
      <w:r>
        <w:rPr>
          <w:rStyle w:val="FontStyle32"/>
          <w:i w:val="0"/>
          <w:sz w:val="24"/>
          <w:szCs w:val="24"/>
        </w:rPr>
        <w:t>Теперь затянувшиеся дебаты в Сенате можно будет прекратить простым большинством голосов. Демократы пошли на редкий шаг по урезанию оппозиции в правах после то</w:t>
      </w:r>
      <w:r>
        <w:rPr>
          <w:rStyle w:val="FontStyle32"/>
          <w:i w:val="0"/>
          <w:sz w:val="24"/>
          <w:szCs w:val="24"/>
        </w:rPr>
        <w:lastRenderedPageBreak/>
        <w:t xml:space="preserve">го, как республиканское меньшинство избрало тактику обструкции против практически всех кандидатур, выдвинутых Президентом Б. Обамой на пост судей в Окружном апелляционном суде Вашингтона. </w:t>
      </w:r>
    </w:p>
    <w:p w14:paraId="4A89015D" w14:textId="470D854A" w:rsidR="000D5740" w:rsidRDefault="00BC2BDC" w:rsidP="00FC58A6">
      <w:pPr>
        <w:pStyle w:val="Style3"/>
        <w:widowControl/>
        <w:numPr>
          <w:ilvl w:val="0"/>
          <w:numId w:val="27"/>
        </w:numPr>
        <w:rPr>
          <w:rStyle w:val="FontStyle32"/>
          <w:i w:val="0"/>
          <w:sz w:val="24"/>
          <w:szCs w:val="24"/>
        </w:rPr>
      </w:pPr>
      <w:r>
        <w:rPr>
          <w:rStyle w:val="FontStyle32"/>
          <w:i w:val="0"/>
          <w:sz w:val="24"/>
          <w:szCs w:val="24"/>
        </w:rPr>
        <w:t>К каким технологиям относится филибастер (ответ аргументировать)</w:t>
      </w:r>
    </w:p>
    <w:p w14:paraId="6CBF4F6E" w14:textId="173B06B7" w:rsidR="00BC2BDC" w:rsidRDefault="00BC2BDC" w:rsidP="00FC58A6">
      <w:pPr>
        <w:pStyle w:val="Style3"/>
        <w:widowControl/>
        <w:numPr>
          <w:ilvl w:val="0"/>
          <w:numId w:val="27"/>
        </w:numPr>
        <w:rPr>
          <w:rStyle w:val="FontStyle32"/>
          <w:i w:val="0"/>
          <w:sz w:val="24"/>
          <w:szCs w:val="24"/>
        </w:rPr>
      </w:pPr>
      <w:r>
        <w:rPr>
          <w:rStyle w:val="FontStyle32"/>
          <w:i w:val="0"/>
          <w:sz w:val="24"/>
          <w:szCs w:val="24"/>
        </w:rPr>
        <w:t>Найдите в СМИ примеры сообщения о филибастере в Государственной Думе РФ.</w:t>
      </w:r>
    </w:p>
    <w:p w14:paraId="05061D56" w14:textId="77777777" w:rsidR="000D5740" w:rsidRDefault="000D5740" w:rsidP="00484DDB">
      <w:pPr>
        <w:pStyle w:val="Style3"/>
        <w:widowControl/>
        <w:rPr>
          <w:rStyle w:val="FontStyle32"/>
          <w:i w:val="0"/>
          <w:sz w:val="24"/>
          <w:szCs w:val="24"/>
        </w:rPr>
      </w:pPr>
    </w:p>
    <w:p w14:paraId="5971B60E" w14:textId="0E2C0EF2" w:rsidR="000D5740" w:rsidRPr="007D6BC9" w:rsidRDefault="005B3C85" w:rsidP="007D6BC9">
      <w:pPr>
        <w:pStyle w:val="Style3"/>
        <w:widowControl/>
        <w:ind w:firstLine="709"/>
        <w:jc w:val="both"/>
        <w:rPr>
          <w:rStyle w:val="FontStyle32"/>
          <w:i w:val="0"/>
          <w:sz w:val="24"/>
          <w:szCs w:val="24"/>
        </w:rPr>
      </w:pPr>
      <w:r>
        <w:rPr>
          <w:rStyle w:val="FontStyle32"/>
          <w:i w:val="0"/>
          <w:sz w:val="24"/>
          <w:szCs w:val="24"/>
        </w:rPr>
        <w:t>2.</w:t>
      </w:r>
      <w:r w:rsidR="007D6BC9">
        <w:rPr>
          <w:rStyle w:val="FontStyle32"/>
          <w:i w:val="0"/>
          <w:sz w:val="24"/>
          <w:szCs w:val="24"/>
        </w:rPr>
        <w:t xml:space="preserve">При формулировке стратегических целей ключевых сообщений следует опираться на базовые потребности целевой аудитории. Эту особенность учитывала Всемирная организация здравоохранения (ВОЗ) при разработке стратегии </w:t>
      </w:r>
      <w:r w:rsidR="007D6BC9">
        <w:rPr>
          <w:rStyle w:val="FontStyle32"/>
          <w:i w:val="0"/>
          <w:sz w:val="24"/>
          <w:szCs w:val="24"/>
          <w:lang w:val="en-US"/>
        </w:rPr>
        <w:t>PR</w:t>
      </w:r>
      <w:r w:rsidR="007D6BC9">
        <w:rPr>
          <w:rStyle w:val="FontStyle32"/>
          <w:i w:val="0"/>
          <w:sz w:val="24"/>
          <w:szCs w:val="24"/>
        </w:rPr>
        <w:t xml:space="preserve">-кампании по вакцинации детей. Эта стратегия базировалась на идее о том, что родители любят своих детей и хотят, чтобы они были здоровыми. Оставалось только рассказать родителям насколько важны прививки для того, чтобы уберечь детей от опасных заболеваний. Кампания получила название </w:t>
      </w:r>
      <w:r w:rsidR="007D6BC9">
        <w:rPr>
          <w:rStyle w:val="FontStyle32"/>
          <w:i w:val="0"/>
          <w:sz w:val="24"/>
          <w:szCs w:val="24"/>
          <w:lang w:val="en-US"/>
        </w:rPr>
        <w:t>Project</w:t>
      </w:r>
      <w:r w:rsidR="007D6BC9" w:rsidRPr="007D6BC9">
        <w:rPr>
          <w:rStyle w:val="FontStyle32"/>
          <w:i w:val="0"/>
          <w:sz w:val="24"/>
          <w:szCs w:val="24"/>
        </w:rPr>
        <w:t xml:space="preserve"> </w:t>
      </w:r>
      <w:r w:rsidR="007D6BC9">
        <w:rPr>
          <w:rStyle w:val="FontStyle32"/>
          <w:i w:val="0"/>
          <w:sz w:val="24"/>
          <w:szCs w:val="24"/>
          <w:lang w:val="en-US"/>
        </w:rPr>
        <w:t>L</w:t>
      </w:r>
      <w:r w:rsidR="007D6BC9" w:rsidRPr="007D6BC9">
        <w:rPr>
          <w:rStyle w:val="FontStyle32"/>
          <w:i w:val="0"/>
          <w:sz w:val="24"/>
          <w:szCs w:val="24"/>
        </w:rPr>
        <w:t>.</w:t>
      </w:r>
      <w:r w:rsidR="007D6BC9">
        <w:rPr>
          <w:rStyle w:val="FontStyle32"/>
          <w:i w:val="0"/>
          <w:sz w:val="24"/>
          <w:szCs w:val="24"/>
          <w:lang w:val="en-US"/>
        </w:rPr>
        <w:t>O</w:t>
      </w:r>
      <w:r w:rsidR="007D6BC9" w:rsidRPr="007D6BC9">
        <w:rPr>
          <w:rStyle w:val="FontStyle32"/>
          <w:i w:val="0"/>
          <w:sz w:val="24"/>
          <w:szCs w:val="24"/>
        </w:rPr>
        <w:t>.</w:t>
      </w:r>
      <w:r w:rsidR="007D6BC9">
        <w:rPr>
          <w:rStyle w:val="FontStyle32"/>
          <w:i w:val="0"/>
          <w:sz w:val="24"/>
          <w:szCs w:val="24"/>
          <w:lang w:val="en-US"/>
        </w:rPr>
        <w:t>V</w:t>
      </w:r>
      <w:r w:rsidR="007D6BC9" w:rsidRPr="007D6BC9">
        <w:rPr>
          <w:rStyle w:val="FontStyle32"/>
          <w:i w:val="0"/>
          <w:sz w:val="24"/>
          <w:szCs w:val="24"/>
        </w:rPr>
        <w:t>.</w:t>
      </w:r>
      <w:r w:rsidR="007D6BC9">
        <w:rPr>
          <w:rStyle w:val="FontStyle32"/>
          <w:i w:val="0"/>
          <w:sz w:val="24"/>
          <w:szCs w:val="24"/>
          <w:lang w:val="en-US"/>
        </w:rPr>
        <w:t>E</w:t>
      </w:r>
      <w:r w:rsidR="007D6BC9" w:rsidRPr="007D6BC9">
        <w:rPr>
          <w:rStyle w:val="FontStyle32"/>
          <w:i w:val="0"/>
          <w:sz w:val="24"/>
          <w:szCs w:val="24"/>
        </w:rPr>
        <w:t xml:space="preserve"> </w:t>
      </w:r>
      <w:r w:rsidR="007D6BC9">
        <w:rPr>
          <w:rStyle w:val="FontStyle32"/>
          <w:i w:val="0"/>
          <w:sz w:val="24"/>
          <w:szCs w:val="24"/>
        </w:rPr>
        <w:t xml:space="preserve">с подзаголовком «Проект вакцинации «Любовь к нашим детям» </w:t>
      </w:r>
    </w:p>
    <w:p w14:paraId="7A622394" w14:textId="4D76B73C" w:rsidR="000D5740" w:rsidRDefault="007D6BC9" w:rsidP="00FC58A6">
      <w:pPr>
        <w:pStyle w:val="Style3"/>
        <w:widowControl/>
        <w:numPr>
          <w:ilvl w:val="0"/>
          <w:numId w:val="28"/>
        </w:numPr>
        <w:ind w:left="0" w:firstLine="357"/>
        <w:jc w:val="both"/>
        <w:rPr>
          <w:rStyle w:val="FontStyle32"/>
          <w:i w:val="0"/>
          <w:sz w:val="24"/>
          <w:szCs w:val="24"/>
        </w:rPr>
      </w:pPr>
      <w:r>
        <w:rPr>
          <w:rStyle w:val="FontStyle32"/>
          <w:i w:val="0"/>
          <w:sz w:val="24"/>
          <w:szCs w:val="24"/>
        </w:rPr>
        <w:t>Как вы считаете, действительно ли формулировка ключевых сообщений на базе фундаментальных потребностей целевой аудитории более эффективна, чем прикладные формулировки?</w:t>
      </w:r>
    </w:p>
    <w:p w14:paraId="5E6063F1" w14:textId="54D0B43A" w:rsidR="007D6BC9" w:rsidRDefault="007D6BC9" w:rsidP="00FC58A6">
      <w:pPr>
        <w:pStyle w:val="Style3"/>
        <w:widowControl/>
        <w:numPr>
          <w:ilvl w:val="0"/>
          <w:numId w:val="28"/>
        </w:numPr>
        <w:ind w:left="0" w:firstLine="357"/>
        <w:jc w:val="both"/>
        <w:rPr>
          <w:rStyle w:val="FontStyle32"/>
          <w:i w:val="0"/>
          <w:sz w:val="24"/>
          <w:szCs w:val="24"/>
        </w:rPr>
      </w:pPr>
      <w:r>
        <w:rPr>
          <w:rStyle w:val="FontStyle32"/>
          <w:i w:val="0"/>
          <w:sz w:val="24"/>
          <w:szCs w:val="24"/>
        </w:rPr>
        <w:t>Приведите примеры ключевых сообщений, опирающихся на базовые потребности целевой аудитории.</w:t>
      </w:r>
    </w:p>
    <w:p w14:paraId="19A7A52C" w14:textId="49A9E6B4" w:rsidR="007D6BC9" w:rsidRDefault="007D6BC9" w:rsidP="00FC58A6">
      <w:pPr>
        <w:pStyle w:val="Style3"/>
        <w:widowControl/>
        <w:numPr>
          <w:ilvl w:val="0"/>
          <w:numId w:val="28"/>
        </w:numPr>
        <w:ind w:left="0" w:firstLine="357"/>
        <w:jc w:val="both"/>
        <w:rPr>
          <w:rStyle w:val="FontStyle32"/>
          <w:i w:val="0"/>
          <w:sz w:val="24"/>
          <w:szCs w:val="24"/>
        </w:rPr>
      </w:pPr>
      <w:r>
        <w:rPr>
          <w:rStyle w:val="FontStyle32"/>
          <w:i w:val="0"/>
          <w:sz w:val="24"/>
          <w:szCs w:val="24"/>
        </w:rPr>
        <w:t>Смоделируйте ситуацию технического задания на создание ключевого сообщения в политике, бизнесе и социальной сфере и его креативное решение в группе.</w:t>
      </w:r>
    </w:p>
    <w:p w14:paraId="21FBE592" w14:textId="77777777" w:rsidR="000D5740" w:rsidRDefault="000D5740" w:rsidP="00484DDB">
      <w:pPr>
        <w:pStyle w:val="Style3"/>
        <w:widowControl/>
        <w:rPr>
          <w:rStyle w:val="FontStyle32"/>
          <w:i w:val="0"/>
          <w:sz w:val="24"/>
          <w:szCs w:val="24"/>
        </w:rPr>
      </w:pPr>
    </w:p>
    <w:p w14:paraId="57A2CECE" w14:textId="44043103" w:rsidR="000D5740" w:rsidRDefault="000D5740" w:rsidP="00484DDB">
      <w:pPr>
        <w:pStyle w:val="Style3"/>
        <w:widowControl/>
        <w:rPr>
          <w:rStyle w:val="FontStyle32"/>
          <w:i w:val="0"/>
          <w:sz w:val="24"/>
          <w:szCs w:val="24"/>
        </w:rPr>
      </w:pPr>
    </w:p>
    <w:p w14:paraId="6FD90ED6" w14:textId="77777777" w:rsidR="007A466F" w:rsidRPr="00484DDB" w:rsidRDefault="007A466F" w:rsidP="00484DDB">
      <w:pPr>
        <w:pStyle w:val="Style3"/>
        <w:widowControl/>
        <w:rPr>
          <w:rStyle w:val="FontStyle32"/>
          <w:i w:val="0"/>
          <w:sz w:val="24"/>
          <w:szCs w:val="24"/>
        </w:rPr>
      </w:pPr>
    </w:p>
    <w:p w14:paraId="1BE49A97" w14:textId="77777777" w:rsidR="00484DDB" w:rsidRPr="001E220A" w:rsidRDefault="00484DDB" w:rsidP="00484DDB">
      <w:pPr>
        <w:pStyle w:val="Default"/>
        <w:jc w:val="both"/>
        <w:rPr>
          <w:b/>
        </w:rPr>
      </w:pPr>
    </w:p>
    <w:p w14:paraId="0FCB4189" w14:textId="77777777" w:rsidR="000C7108" w:rsidRDefault="000C7108" w:rsidP="00336127">
      <w:pPr>
        <w:pStyle w:val="Default"/>
        <w:jc w:val="center"/>
        <w:rPr>
          <w:rStyle w:val="FontStyle20"/>
          <w:rFonts w:ascii="Times New Roman" w:hAnsi="Times New Roman" w:cs="Times New Roman"/>
          <w:b/>
          <w:sz w:val="24"/>
          <w:szCs w:val="24"/>
        </w:rPr>
        <w:sectPr w:rsidR="000C7108" w:rsidSect="00B55F94">
          <w:pgSz w:w="11907" w:h="16840" w:code="9"/>
          <w:pgMar w:top="1134" w:right="851" w:bottom="1134" w:left="1418" w:header="720" w:footer="720" w:gutter="0"/>
          <w:cols w:space="720"/>
          <w:noEndnote/>
          <w:titlePg/>
          <w:docGrid w:linePitch="326"/>
        </w:sectPr>
      </w:pPr>
    </w:p>
    <w:p w14:paraId="2C0B5FF5" w14:textId="6CAEFA75" w:rsidR="00484DDB" w:rsidRDefault="00435419" w:rsidP="000C7108">
      <w:pPr>
        <w:pStyle w:val="Default"/>
        <w:rPr>
          <w:rStyle w:val="FontStyle20"/>
          <w:rFonts w:ascii="Times New Roman" w:hAnsi="Times New Roman" w:cs="Times New Roman"/>
          <w:b/>
          <w:sz w:val="24"/>
          <w:szCs w:val="24"/>
        </w:rPr>
      </w:pPr>
      <w:r w:rsidRPr="00435419">
        <w:rPr>
          <w:rStyle w:val="FontStyle20"/>
          <w:rFonts w:ascii="Times New Roman" w:hAnsi="Times New Roman" w:cs="Times New Roman"/>
          <w:b/>
          <w:sz w:val="24"/>
          <w:szCs w:val="24"/>
        </w:rPr>
        <w:lastRenderedPageBreak/>
        <w:t>7 Оценочные средства для проведения промежуточной аттестации</w:t>
      </w:r>
    </w:p>
    <w:p w14:paraId="5D2CAA0B" w14:textId="271D0F4D" w:rsidR="00EB0832" w:rsidRPr="00EB0832" w:rsidRDefault="00EB0832" w:rsidP="00EB0832">
      <w:pPr>
        <w:rPr>
          <w:b/>
        </w:rPr>
      </w:pPr>
      <w:r>
        <w:rPr>
          <w:rStyle w:val="FontStyle20"/>
          <w:rFonts w:ascii="Times New Roman" w:hAnsi="Times New Roman" w:cs="Times New Roman"/>
          <w:b/>
          <w:sz w:val="24"/>
          <w:szCs w:val="24"/>
        </w:rPr>
        <w:t xml:space="preserve">а) </w:t>
      </w:r>
      <w:r w:rsidRPr="00EB0832">
        <w:rPr>
          <w:b/>
        </w:rPr>
        <w:t>Планируемые результаты обучения и оценочные средства для проведения промежуточной аттестации:</w:t>
      </w:r>
    </w:p>
    <w:p w14:paraId="5029D3B0" w14:textId="77777777" w:rsidR="000C7108" w:rsidRDefault="000C7108" w:rsidP="00EB0832">
      <w:pPr>
        <w:pStyle w:val="Default"/>
        <w:jc w:val="both"/>
        <w:rPr>
          <w:rStyle w:val="FontStyle20"/>
          <w:rFonts w:ascii="Times New Roman" w:hAnsi="Times New Roman" w:cs="Times New Roman"/>
          <w:b/>
          <w:sz w:val="24"/>
          <w:szCs w:val="24"/>
        </w:rPr>
      </w:pPr>
    </w:p>
    <w:tbl>
      <w:tblPr>
        <w:tblStyle w:val="af1"/>
        <w:tblW w:w="0" w:type="auto"/>
        <w:tblLook w:val="04A0" w:firstRow="1" w:lastRow="0" w:firstColumn="1" w:lastColumn="0" w:noHBand="0" w:noVBand="1"/>
      </w:tblPr>
      <w:tblGrid>
        <w:gridCol w:w="1418"/>
        <w:gridCol w:w="4929"/>
        <w:gridCol w:w="8078"/>
      </w:tblGrid>
      <w:tr w:rsidR="000C7108" w14:paraId="2AEBE1F0" w14:textId="77777777" w:rsidTr="000C7108">
        <w:tc>
          <w:tcPr>
            <w:tcW w:w="1418" w:type="dxa"/>
          </w:tcPr>
          <w:p w14:paraId="146430E3" w14:textId="3442132B" w:rsidR="000C7108" w:rsidRDefault="000C7108" w:rsidP="000C7108">
            <w:pPr>
              <w:pStyle w:val="Default"/>
              <w:jc w:val="center"/>
              <w:rPr>
                <w:rStyle w:val="FontStyle20"/>
                <w:rFonts w:ascii="Times New Roman" w:hAnsi="Times New Roman" w:cs="Times New Roman"/>
                <w:sz w:val="20"/>
                <w:szCs w:val="20"/>
              </w:rPr>
            </w:pPr>
            <w:r>
              <w:rPr>
                <w:rStyle w:val="FontStyle20"/>
                <w:rFonts w:ascii="Times New Roman" w:hAnsi="Times New Roman" w:cs="Times New Roman"/>
                <w:b/>
                <w:sz w:val="20"/>
                <w:szCs w:val="20"/>
              </w:rPr>
              <w:t>С</w:t>
            </w:r>
            <w:r>
              <w:rPr>
                <w:rStyle w:val="FontStyle20"/>
                <w:rFonts w:ascii="Times New Roman" w:hAnsi="Times New Roman" w:cs="Times New Roman"/>
                <w:sz w:val="20"/>
                <w:szCs w:val="20"/>
              </w:rPr>
              <w:t>труктурный</w:t>
            </w:r>
          </w:p>
          <w:p w14:paraId="653A32D3" w14:textId="2B2F236B" w:rsidR="000C7108" w:rsidRPr="000C7108" w:rsidRDefault="000C7108" w:rsidP="000C7108">
            <w:pPr>
              <w:pStyle w:val="Default"/>
              <w:jc w:val="center"/>
              <w:rPr>
                <w:rStyle w:val="FontStyle20"/>
                <w:rFonts w:ascii="Times New Roman" w:hAnsi="Times New Roman" w:cs="Times New Roman"/>
                <w:b/>
                <w:sz w:val="20"/>
                <w:szCs w:val="20"/>
              </w:rPr>
            </w:pPr>
            <w:r>
              <w:rPr>
                <w:rStyle w:val="FontStyle20"/>
                <w:rFonts w:ascii="Times New Roman" w:hAnsi="Times New Roman" w:cs="Times New Roman"/>
                <w:sz w:val="20"/>
                <w:szCs w:val="20"/>
              </w:rPr>
              <w:t>элемент</w:t>
            </w:r>
          </w:p>
        </w:tc>
        <w:tc>
          <w:tcPr>
            <w:tcW w:w="4929" w:type="dxa"/>
          </w:tcPr>
          <w:p w14:paraId="04BCB17B" w14:textId="19C19E01" w:rsidR="000C7108" w:rsidRPr="000C7108" w:rsidRDefault="000C7108" w:rsidP="000C7108">
            <w:pPr>
              <w:pStyle w:val="Default"/>
              <w:jc w:val="center"/>
              <w:rPr>
                <w:rStyle w:val="FontStyle20"/>
                <w:rFonts w:ascii="Times New Roman" w:hAnsi="Times New Roman" w:cs="Times New Roman"/>
                <w:b/>
                <w:sz w:val="22"/>
                <w:szCs w:val="22"/>
              </w:rPr>
            </w:pPr>
            <w:r w:rsidRPr="000C7108">
              <w:rPr>
                <w:rStyle w:val="FontStyle20"/>
                <w:rFonts w:ascii="Times New Roman" w:hAnsi="Times New Roman" w:cs="Times New Roman"/>
                <w:b/>
                <w:sz w:val="22"/>
                <w:szCs w:val="22"/>
              </w:rPr>
              <w:t>П</w:t>
            </w:r>
            <w:r w:rsidRPr="000C7108">
              <w:rPr>
                <w:rStyle w:val="FontStyle20"/>
                <w:rFonts w:ascii="Times New Roman" w:hAnsi="Times New Roman" w:cs="Times New Roman"/>
                <w:sz w:val="22"/>
                <w:szCs w:val="22"/>
              </w:rPr>
              <w:t>ланируемые результаты обучения</w:t>
            </w:r>
          </w:p>
        </w:tc>
        <w:tc>
          <w:tcPr>
            <w:tcW w:w="8078" w:type="dxa"/>
          </w:tcPr>
          <w:p w14:paraId="55F17394" w14:textId="15B6E566" w:rsidR="000C7108" w:rsidRPr="000C7108" w:rsidRDefault="000C7108" w:rsidP="000C7108">
            <w:pPr>
              <w:pStyle w:val="Default"/>
              <w:jc w:val="center"/>
              <w:rPr>
                <w:rStyle w:val="FontStyle20"/>
                <w:rFonts w:ascii="Times New Roman" w:hAnsi="Times New Roman" w:cs="Times New Roman"/>
                <w:bCs/>
                <w:sz w:val="22"/>
                <w:szCs w:val="22"/>
              </w:rPr>
            </w:pPr>
            <w:r w:rsidRPr="000C7108">
              <w:rPr>
                <w:rStyle w:val="FontStyle20"/>
                <w:rFonts w:ascii="Times New Roman" w:hAnsi="Times New Roman" w:cs="Times New Roman"/>
                <w:bCs/>
                <w:sz w:val="22"/>
                <w:szCs w:val="22"/>
              </w:rPr>
              <w:t>Оценочные средства</w:t>
            </w:r>
          </w:p>
        </w:tc>
      </w:tr>
      <w:tr w:rsidR="000C7108" w14:paraId="61F16597" w14:textId="77777777" w:rsidTr="000C7108">
        <w:tc>
          <w:tcPr>
            <w:tcW w:w="14425" w:type="dxa"/>
            <w:gridSpan w:val="3"/>
          </w:tcPr>
          <w:p w14:paraId="46DB30F1" w14:textId="12D1E15E" w:rsidR="000C7108" w:rsidRDefault="000C7108" w:rsidP="00EB0832">
            <w:pPr>
              <w:pStyle w:val="Default"/>
              <w:jc w:val="both"/>
              <w:rPr>
                <w:rStyle w:val="FontStyle20"/>
                <w:rFonts w:ascii="Times New Roman" w:hAnsi="Times New Roman" w:cs="Times New Roman"/>
                <w:b/>
                <w:sz w:val="24"/>
                <w:szCs w:val="24"/>
              </w:rPr>
            </w:pPr>
            <w:r>
              <w:rPr>
                <w:rStyle w:val="FontStyle20"/>
                <w:rFonts w:ascii="Times New Roman" w:hAnsi="Times New Roman" w:cs="Times New Roman"/>
                <w:b/>
                <w:sz w:val="24"/>
                <w:szCs w:val="24"/>
              </w:rPr>
              <w:t xml:space="preserve">ОК-1 - </w:t>
            </w:r>
            <w:r w:rsidRPr="000C7108">
              <w:rPr>
                <w:b/>
                <w:bCs/>
                <w:sz w:val="22"/>
                <w:szCs w:val="22"/>
              </w:rPr>
              <w:t>готовностью к критическому осмыслению явлений политической, экономической и социальной жизни, способность к обобщению, анализу, восприятию информации, постановке цели и выбору путей ее достижения</w:t>
            </w:r>
          </w:p>
        </w:tc>
      </w:tr>
      <w:tr w:rsidR="000C7108" w14:paraId="166EC27C" w14:textId="77777777" w:rsidTr="000C7108">
        <w:tc>
          <w:tcPr>
            <w:tcW w:w="1418" w:type="dxa"/>
          </w:tcPr>
          <w:p w14:paraId="04D33C1C" w14:textId="00E35743" w:rsidR="000C7108" w:rsidRPr="000C7108" w:rsidRDefault="000C7108" w:rsidP="00EB0832">
            <w:pPr>
              <w:pStyle w:val="Default"/>
              <w:jc w:val="both"/>
              <w:rPr>
                <w:rStyle w:val="FontStyle20"/>
                <w:rFonts w:ascii="Times New Roman" w:hAnsi="Times New Roman" w:cs="Times New Roman"/>
                <w:bCs/>
                <w:sz w:val="24"/>
                <w:szCs w:val="24"/>
              </w:rPr>
            </w:pPr>
            <w:bookmarkStart w:id="3" w:name="_Hlk53653307"/>
            <w:r w:rsidRPr="000C7108">
              <w:rPr>
                <w:rStyle w:val="FontStyle20"/>
                <w:rFonts w:ascii="Times New Roman" w:hAnsi="Times New Roman" w:cs="Times New Roman"/>
                <w:bCs/>
                <w:sz w:val="24"/>
                <w:szCs w:val="24"/>
              </w:rPr>
              <w:t>Знать</w:t>
            </w:r>
          </w:p>
        </w:tc>
        <w:tc>
          <w:tcPr>
            <w:tcW w:w="4929" w:type="dxa"/>
          </w:tcPr>
          <w:p w14:paraId="4BBEA3E0" w14:textId="77777777" w:rsidR="000C7108" w:rsidRPr="006F3BEA" w:rsidRDefault="000C7108" w:rsidP="00FC58A6">
            <w:pPr>
              <w:numPr>
                <w:ilvl w:val="0"/>
                <w:numId w:val="18"/>
              </w:numPr>
              <w:suppressAutoHyphens/>
              <w:autoSpaceDE/>
              <w:autoSpaceDN/>
              <w:adjustRightInd/>
              <w:ind w:left="227" w:hanging="227"/>
            </w:pPr>
            <w:r w:rsidRPr="006F3BEA">
              <w:t>разнообразные направления, теория и методы явлений политической, экономической и социальной жизни</w:t>
            </w:r>
          </w:p>
          <w:p w14:paraId="6BA19480" w14:textId="77777777" w:rsidR="000C7108" w:rsidRPr="006F3BEA" w:rsidRDefault="000C7108" w:rsidP="00FC58A6">
            <w:pPr>
              <w:numPr>
                <w:ilvl w:val="0"/>
                <w:numId w:val="18"/>
              </w:numPr>
              <w:suppressAutoHyphens/>
              <w:autoSpaceDE/>
              <w:autoSpaceDN/>
              <w:adjustRightInd/>
              <w:ind w:left="227" w:hanging="227"/>
            </w:pPr>
            <w:r w:rsidRPr="006F3BEA">
              <w:t>правовые нормы действующего законодательства, регулирующие взаимодействия органов государственной власти и МСУ с общественными и коммерческими организациями</w:t>
            </w:r>
          </w:p>
          <w:p w14:paraId="30CAE152" w14:textId="77777777" w:rsidR="000C7108" w:rsidRPr="006F3BEA" w:rsidRDefault="000C7108" w:rsidP="00FC58A6">
            <w:pPr>
              <w:numPr>
                <w:ilvl w:val="0"/>
                <w:numId w:val="18"/>
              </w:numPr>
              <w:suppressAutoHyphens/>
              <w:autoSpaceDE/>
              <w:autoSpaceDN/>
              <w:adjustRightInd/>
              <w:ind w:left="227" w:hanging="227"/>
            </w:pPr>
            <w:r w:rsidRPr="006F3BEA">
              <w:t>основные методы, способы и средства получения, хранения, переработки информации и ее использования для постановки важных общественных проблем и решения значимых задач</w:t>
            </w:r>
          </w:p>
          <w:p w14:paraId="36B5A104" w14:textId="529F1E6C" w:rsidR="000C7108" w:rsidRPr="000C7108" w:rsidRDefault="000C7108" w:rsidP="00FC58A6">
            <w:pPr>
              <w:numPr>
                <w:ilvl w:val="0"/>
                <w:numId w:val="18"/>
              </w:numPr>
              <w:suppressAutoHyphens/>
              <w:autoSpaceDE/>
              <w:autoSpaceDN/>
              <w:adjustRightInd/>
              <w:ind w:left="227" w:hanging="227"/>
              <w:rPr>
                <w:rStyle w:val="FontStyle20"/>
                <w:rFonts w:ascii="Times New Roman" w:hAnsi="Times New Roman" w:cs="Times New Roman"/>
                <w:sz w:val="22"/>
                <w:szCs w:val="22"/>
              </w:rPr>
            </w:pPr>
            <w:r w:rsidRPr="006F3BEA">
              <w:t>принципы и методы анализа, систематизации и обработки информации из различных областей знания, соотносящихся с избранной специальност</w:t>
            </w:r>
            <w:r w:rsidRPr="001076A2">
              <w:rPr>
                <w:color w:val="FF0000"/>
              </w:rPr>
              <w:t>ью</w:t>
            </w:r>
          </w:p>
        </w:tc>
        <w:tc>
          <w:tcPr>
            <w:tcW w:w="8078" w:type="dxa"/>
          </w:tcPr>
          <w:p w14:paraId="35FE89D6" w14:textId="1093315D" w:rsidR="00C71239" w:rsidRPr="00C71239" w:rsidRDefault="00C71239" w:rsidP="00C71239">
            <w:pPr>
              <w:rPr>
                <w:b/>
                <w:i/>
              </w:rPr>
            </w:pPr>
            <w:r w:rsidRPr="00B55F94">
              <w:rPr>
                <w:b/>
                <w:i/>
              </w:rPr>
              <w:t>Вопросы для обсуждения на практических занятиях</w:t>
            </w:r>
          </w:p>
          <w:p w14:paraId="00FAB18F" w14:textId="77777777" w:rsidR="00C71239" w:rsidRPr="00D1162E" w:rsidRDefault="00C71239" w:rsidP="00FC58A6">
            <w:pPr>
              <w:pStyle w:val="aa"/>
              <w:numPr>
                <w:ilvl w:val="0"/>
                <w:numId w:val="20"/>
              </w:numPr>
              <w:shd w:val="clear" w:color="auto" w:fill="FFFFFF"/>
              <w:ind w:left="357" w:hanging="357"/>
              <w:textAlignment w:val="baseline"/>
              <w:rPr>
                <w:bCs/>
                <w:color w:val="000000"/>
                <w:bdr w:val="none" w:sz="0" w:space="0" w:color="auto" w:frame="1"/>
              </w:rPr>
            </w:pPr>
            <w:r w:rsidRPr="00D1162E">
              <w:rPr>
                <w:bCs/>
                <w:color w:val="000000"/>
                <w:bdr w:val="none" w:sz="0" w:space="0" w:color="auto" w:frame="1"/>
              </w:rPr>
              <w:t xml:space="preserve">Роль </w:t>
            </w:r>
            <w:r w:rsidRPr="00D1162E">
              <w:rPr>
                <w:rStyle w:val="FontStyle16"/>
                <w:b w:val="0"/>
                <w:sz w:val="24"/>
                <w:szCs w:val="24"/>
              </w:rPr>
              <w:t xml:space="preserve">управления общественными отношениями </w:t>
            </w:r>
            <w:r w:rsidRPr="00D1162E">
              <w:rPr>
                <w:bCs/>
                <w:color w:val="000000"/>
                <w:bdr w:val="none" w:sz="0" w:space="0" w:color="auto" w:frame="1"/>
              </w:rPr>
              <w:t>в современном обществе.</w:t>
            </w:r>
          </w:p>
          <w:p w14:paraId="2C7A741F"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Предмет, объект и методы PR.</w:t>
            </w:r>
          </w:p>
          <w:p w14:paraId="70C59370"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Становление PR как науки и учебной дисциплины.</w:t>
            </w:r>
          </w:p>
          <w:p w14:paraId="66B634A5"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Роль PR в современном обществе.</w:t>
            </w:r>
          </w:p>
          <w:p w14:paraId="770E9766"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bCs/>
                <w:color w:val="000000"/>
                <w:bdr w:val="none" w:sz="0" w:space="0" w:color="auto" w:frame="1"/>
              </w:rPr>
              <w:t>Правовое и этическое обеспечение деятельности в сфере связей с общественностью.</w:t>
            </w:r>
          </w:p>
          <w:p w14:paraId="05D30EC2"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Этика и профессиональные стандарты PR.</w:t>
            </w:r>
          </w:p>
          <w:p w14:paraId="0CE9CEC5"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Ведущие национальные и международные объединения специалистов в области связей с общественностью.</w:t>
            </w:r>
          </w:p>
          <w:p w14:paraId="00AE0814"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Законы и нормативные акты, регулирующие сферу связи с общественностью.</w:t>
            </w:r>
          </w:p>
          <w:p w14:paraId="2F7896B2"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 xml:space="preserve">Содержание и элементы коммуникации. Модель Г. </w:t>
            </w:r>
            <w:proofErr w:type="spellStart"/>
            <w:r w:rsidRPr="00D1162E">
              <w:rPr>
                <w:color w:val="000000"/>
              </w:rPr>
              <w:t>Лассауэлла</w:t>
            </w:r>
            <w:proofErr w:type="spellEnd"/>
            <w:r w:rsidRPr="00D1162E">
              <w:rPr>
                <w:color w:val="000000"/>
              </w:rPr>
              <w:t>.</w:t>
            </w:r>
          </w:p>
          <w:p w14:paraId="403A03AE"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Социально-коммуникационные революции.</w:t>
            </w:r>
          </w:p>
          <w:p w14:paraId="0CAC0776"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Вербальная и невербальная коммуникация.</w:t>
            </w:r>
          </w:p>
          <w:p w14:paraId="3EA7028C"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Теория массовых коммуникаций.</w:t>
            </w:r>
          </w:p>
          <w:p w14:paraId="2819960B"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bCs/>
                <w:color w:val="000000"/>
                <w:bdr w:val="none" w:sz="0" w:space="0" w:color="auto" w:frame="1"/>
              </w:rPr>
              <w:t>Понятие и коммуникативные функции имиджа в связях с общественностью.</w:t>
            </w:r>
          </w:p>
          <w:p w14:paraId="789DEE06"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Имидж: содержание и роль в процессе коммуникации.</w:t>
            </w:r>
          </w:p>
          <w:p w14:paraId="5DC147B3"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Понятие корпоративного имиджа, корпоративной культуры, фирменного стиля.</w:t>
            </w:r>
          </w:p>
          <w:p w14:paraId="5AE8910A" w14:textId="77777777" w:rsidR="00C71239" w:rsidRDefault="00C71239" w:rsidP="00FC58A6">
            <w:pPr>
              <w:pStyle w:val="aa"/>
              <w:numPr>
                <w:ilvl w:val="0"/>
                <w:numId w:val="20"/>
              </w:numPr>
              <w:shd w:val="clear" w:color="auto" w:fill="FFFFFF"/>
              <w:ind w:left="340" w:hanging="340"/>
              <w:textAlignment w:val="baseline"/>
              <w:rPr>
                <w:color w:val="000000"/>
              </w:rPr>
            </w:pPr>
            <w:r w:rsidRPr="00D1162E">
              <w:rPr>
                <w:color w:val="000000"/>
              </w:rPr>
              <w:t>Бренд: понятие, элементы, концепция формирования.</w:t>
            </w:r>
          </w:p>
          <w:p w14:paraId="271125DE" w14:textId="77777777" w:rsidR="00C71239" w:rsidRPr="000D5740" w:rsidRDefault="00C71239" w:rsidP="00FC58A6">
            <w:pPr>
              <w:pStyle w:val="aa"/>
              <w:numPr>
                <w:ilvl w:val="0"/>
                <w:numId w:val="20"/>
              </w:numPr>
              <w:shd w:val="clear" w:color="auto" w:fill="FFFFFF"/>
              <w:ind w:left="340" w:hanging="340"/>
              <w:textAlignment w:val="baseline"/>
              <w:rPr>
                <w:color w:val="000000"/>
              </w:rPr>
            </w:pPr>
            <w:r w:rsidRPr="000D5740">
              <w:rPr>
                <w:color w:val="000000"/>
              </w:rPr>
              <w:t>Виды рабочих ПР-документов, используемых в работе со СМИ, целевыми аудиториями и предъявляемые к ним требования</w:t>
            </w:r>
          </w:p>
          <w:p w14:paraId="57E68B71" w14:textId="77777777" w:rsidR="00C71239" w:rsidRPr="000D5740" w:rsidRDefault="00C71239" w:rsidP="00FC58A6">
            <w:pPr>
              <w:pStyle w:val="aa"/>
              <w:numPr>
                <w:ilvl w:val="0"/>
                <w:numId w:val="20"/>
              </w:numPr>
              <w:shd w:val="clear" w:color="auto" w:fill="FFFFFF"/>
              <w:ind w:left="340" w:hanging="340"/>
              <w:textAlignment w:val="baseline"/>
              <w:rPr>
                <w:color w:val="000000"/>
              </w:rPr>
            </w:pPr>
            <w:r w:rsidRPr="000D5740">
              <w:rPr>
                <w:color w:val="000000"/>
              </w:rPr>
              <w:t>Оперативные рабочие информационные документы.</w:t>
            </w:r>
          </w:p>
          <w:p w14:paraId="42804711" w14:textId="77777777" w:rsidR="00C71239" w:rsidRPr="000D5740" w:rsidRDefault="00C71239" w:rsidP="00FC58A6">
            <w:pPr>
              <w:pStyle w:val="aa"/>
              <w:numPr>
                <w:ilvl w:val="0"/>
                <w:numId w:val="20"/>
              </w:numPr>
              <w:shd w:val="clear" w:color="auto" w:fill="FFFFFF"/>
              <w:ind w:left="340" w:hanging="340"/>
              <w:textAlignment w:val="baseline"/>
              <w:rPr>
                <w:color w:val="000000"/>
              </w:rPr>
            </w:pPr>
            <w:r w:rsidRPr="000D5740">
              <w:rPr>
                <w:color w:val="000000"/>
              </w:rPr>
              <w:t>Имиджевые корпоративные документы.</w:t>
            </w:r>
          </w:p>
          <w:p w14:paraId="70EEDBAF" w14:textId="15F078FE" w:rsidR="000C7108" w:rsidRPr="00C71239" w:rsidRDefault="00C71239" w:rsidP="00FC58A6">
            <w:pPr>
              <w:pStyle w:val="aa"/>
              <w:numPr>
                <w:ilvl w:val="0"/>
                <w:numId w:val="20"/>
              </w:numPr>
              <w:shd w:val="clear" w:color="auto" w:fill="FFFFFF"/>
              <w:ind w:left="340" w:hanging="340"/>
              <w:textAlignment w:val="baseline"/>
              <w:rPr>
                <w:rStyle w:val="FontStyle20"/>
                <w:rFonts w:ascii="Times New Roman" w:hAnsi="Times New Roman" w:cs="Times New Roman"/>
                <w:color w:val="000000"/>
                <w:sz w:val="22"/>
                <w:szCs w:val="22"/>
              </w:rPr>
            </w:pPr>
            <w:r w:rsidRPr="000D5740">
              <w:rPr>
                <w:color w:val="000000"/>
              </w:rPr>
              <w:t>Служебные ПР-документы.</w:t>
            </w:r>
          </w:p>
        </w:tc>
      </w:tr>
      <w:tr w:rsidR="000C7108" w14:paraId="7E73EF5E" w14:textId="77777777" w:rsidTr="000C7108">
        <w:tc>
          <w:tcPr>
            <w:tcW w:w="1418" w:type="dxa"/>
          </w:tcPr>
          <w:p w14:paraId="3227D6E7" w14:textId="36185F97" w:rsidR="000C7108" w:rsidRPr="000C7108" w:rsidRDefault="000C7108" w:rsidP="00EB0832">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Уметь</w:t>
            </w:r>
          </w:p>
        </w:tc>
        <w:tc>
          <w:tcPr>
            <w:tcW w:w="4929" w:type="dxa"/>
          </w:tcPr>
          <w:p w14:paraId="25D6D949" w14:textId="77777777" w:rsidR="000C7108" w:rsidRPr="006F3BEA" w:rsidRDefault="000C7108" w:rsidP="00FC58A6">
            <w:pPr>
              <w:numPr>
                <w:ilvl w:val="0"/>
                <w:numId w:val="19"/>
              </w:numPr>
              <w:suppressAutoHyphens/>
              <w:autoSpaceDE/>
              <w:autoSpaceDN/>
              <w:adjustRightInd/>
              <w:ind w:left="227" w:hanging="227"/>
              <w:rPr>
                <w:bCs/>
                <w:color w:val="000000"/>
              </w:rPr>
            </w:pPr>
            <w:r w:rsidRPr="006F3BEA">
              <w:rPr>
                <w:bCs/>
                <w:color w:val="000000"/>
              </w:rPr>
              <w:t>анализировать механизмы взаимодействия органов государственной власти и МСУ с общественными и коммерческими организациями</w:t>
            </w:r>
          </w:p>
          <w:p w14:paraId="3E5A98C4" w14:textId="77777777" w:rsidR="000C7108" w:rsidRPr="006F3BEA" w:rsidRDefault="000C7108" w:rsidP="00FC58A6">
            <w:pPr>
              <w:numPr>
                <w:ilvl w:val="0"/>
                <w:numId w:val="19"/>
              </w:numPr>
              <w:suppressAutoHyphens/>
              <w:autoSpaceDE/>
              <w:autoSpaceDN/>
              <w:adjustRightInd/>
              <w:ind w:left="227" w:hanging="227"/>
              <w:rPr>
                <w:bCs/>
                <w:color w:val="000000"/>
              </w:rPr>
            </w:pPr>
            <w:r w:rsidRPr="006F3BEA">
              <w:rPr>
                <w:bCs/>
                <w:color w:val="000000"/>
              </w:rPr>
              <w:t xml:space="preserve">осуществлять корректный выбор методов и </w:t>
            </w:r>
            <w:r w:rsidRPr="006F3BEA">
              <w:rPr>
                <w:bCs/>
                <w:color w:val="000000"/>
              </w:rPr>
              <w:lastRenderedPageBreak/>
              <w:t>методик для реализации конкретной задачи;</w:t>
            </w:r>
          </w:p>
          <w:p w14:paraId="34A3697A" w14:textId="77777777" w:rsidR="000C7108" w:rsidRDefault="000C7108" w:rsidP="00FC58A6">
            <w:pPr>
              <w:numPr>
                <w:ilvl w:val="0"/>
                <w:numId w:val="19"/>
              </w:numPr>
              <w:suppressAutoHyphens/>
              <w:autoSpaceDE/>
              <w:autoSpaceDN/>
              <w:adjustRightInd/>
              <w:ind w:left="227" w:hanging="227"/>
              <w:rPr>
                <w:bCs/>
                <w:color w:val="000000"/>
              </w:rPr>
            </w:pPr>
            <w:r w:rsidRPr="006F3BEA">
              <w:rPr>
                <w:bCs/>
                <w:color w:val="000000"/>
              </w:rPr>
              <w:t>использовать отдельные положения и понятия науки для обобщения, анализа информации, постановки цели и выбора путей ее достижени</w:t>
            </w:r>
            <w:r>
              <w:rPr>
                <w:bCs/>
                <w:color w:val="000000"/>
              </w:rPr>
              <w:t>я</w:t>
            </w:r>
          </w:p>
          <w:p w14:paraId="3D6C3D2D" w14:textId="1B9F016E" w:rsidR="000C7108" w:rsidRPr="000C7108" w:rsidRDefault="000C7108" w:rsidP="00FC58A6">
            <w:pPr>
              <w:numPr>
                <w:ilvl w:val="0"/>
                <w:numId w:val="19"/>
              </w:numPr>
              <w:suppressAutoHyphens/>
              <w:autoSpaceDE/>
              <w:autoSpaceDN/>
              <w:adjustRightInd/>
              <w:ind w:left="227" w:hanging="227"/>
              <w:rPr>
                <w:rStyle w:val="FontStyle20"/>
                <w:rFonts w:ascii="Times New Roman" w:hAnsi="Times New Roman" w:cs="Times New Roman"/>
                <w:bCs/>
                <w:color w:val="000000"/>
                <w:sz w:val="22"/>
                <w:szCs w:val="22"/>
              </w:rPr>
            </w:pPr>
            <w:r w:rsidRPr="006F3BEA">
              <w:rPr>
                <w:bCs/>
                <w:color w:val="000000"/>
              </w:rPr>
              <w:t>обобщать, анализировать, критически осмысливать, систематизировать, прогнозировать резуль</w:t>
            </w:r>
            <w:r w:rsidRPr="00501905">
              <w:rPr>
                <w:bCs/>
                <w:color w:val="FF0000"/>
              </w:rPr>
              <w:t>тат</w:t>
            </w:r>
          </w:p>
        </w:tc>
        <w:tc>
          <w:tcPr>
            <w:tcW w:w="8078" w:type="dxa"/>
          </w:tcPr>
          <w:p w14:paraId="1E7B5FF7" w14:textId="15EE5735" w:rsidR="00C71239" w:rsidRDefault="00C71239" w:rsidP="00C71239">
            <w:pPr>
              <w:ind w:firstLine="0"/>
              <w:jc w:val="center"/>
              <w:rPr>
                <w:b/>
                <w:i/>
              </w:rPr>
            </w:pPr>
            <w:r w:rsidRPr="000D5740">
              <w:rPr>
                <w:b/>
                <w:i/>
              </w:rPr>
              <w:lastRenderedPageBreak/>
              <w:t>Работа в группах:</w:t>
            </w:r>
          </w:p>
          <w:p w14:paraId="7E1D45D1" w14:textId="4DE552DF" w:rsidR="00C71239" w:rsidRDefault="00C71239" w:rsidP="00C71239">
            <w:pPr>
              <w:shd w:val="clear" w:color="auto" w:fill="FFFFFF"/>
              <w:textAlignment w:val="baseline"/>
              <w:rPr>
                <w:color w:val="000000"/>
              </w:rPr>
            </w:pPr>
            <w:r w:rsidRPr="00FA6390">
              <w:rPr>
                <w:color w:val="000000"/>
              </w:rPr>
              <w:t>Все студенты группы условно делятся на 4 подгруппы, каждая из которых получает задание – подготовить аргументы в обоснование следующих позиций:</w:t>
            </w:r>
          </w:p>
          <w:p w14:paraId="71A90901" w14:textId="77777777" w:rsidR="00C71239" w:rsidRPr="00FA6390" w:rsidRDefault="00C71239" w:rsidP="00C71239">
            <w:pPr>
              <w:shd w:val="clear" w:color="auto" w:fill="FFFFFF"/>
              <w:textAlignment w:val="baseline"/>
              <w:rPr>
                <w:color w:val="000000"/>
              </w:rPr>
            </w:pPr>
          </w:p>
          <w:p w14:paraId="440C60E1" w14:textId="77777777" w:rsidR="00C71239" w:rsidRPr="00D1162E" w:rsidRDefault="00C71239" w:rsidP="00FC58A6">
            <w:pPr>
              <w:pStyle w:val="aa"/>
              <w:numPr>
                <w:ilvl w:val="0"/>
                <w:numId w:val="22"/>
              </w:numPr>
              <w:shd w:val="clear" w:color="auto" w:fill="FFFFFF"/>
              <w:textAlignment w:val="baseline"/>
              <w:rPr>
                <w:color w:val="000000"/>
              </w:rPr>
            </w:pPr>
            <w:r w:rsidRPr="00D1162E">
              <w:rPr>
                <w:color w:val="000000"/>
              </w:rPr>
              <w:t>При организации связей с общественностью в рамках проведения полити</w:t>
            </w:r>
            <w:r w:rsidRPr="00D1162E">
              <w:rPr>
                <w:color w:val="000000"/>
              </w:rPr>
              <w:lastRenderedPageBreak/>
              <w:t>ческой кампании </w:t>
            </w:r>
            <w:r w:rsidRPr="00D1162E">
              <w:rPr>
                <w:b/>
                <w:bCs/>
                <w:color w:val="000000"/>
                <w:bdr w:val="none" w:sz="0" w:space="0" w:color="auto" w:frame="1"/>
              </w:rPr>
              <w:t>я не буду соблюдать нормы закона</w:t>
            </w:r>
            <w:r w:rsidRPr="00D1162E">
              <w:rPr>
                <w:color w:val="000000"/>
              </w:rPr>
              <w:t xml:space="preserve">, </w:t>
            </w:r>
            <w:proofErr w:type="gramStart"/>
            <w:r w:rsidRPr="00D1162E">
              <w:rPr>
                <w:color w:val="000000"/>
              </w:rPr>
              <w:t>т. к</w:t>
            </w:r>
            <w:proofErr w:type="gramEnd"/>
            <w:r w:rsidRPr="00D1162E">
              <w:rPr>
                <w:color w:val="000000"/>
              </w:rPr>
              <w:t>…</w:t>
            </w:r>
          </w:p>
          <w:p w14:paraId="29ED7E9E" w14:textId="77777777" w:rsidR="00C71239" w:rsidRPr="00D1162E" w:rsidRDefault="00C71239" w:rsidP="00FC58A6">
            <w:pPr>
              <w:pStyle w:val="aa"/>
              <w:numPr>
                <w:ilvl w:val="0"/>
                <w:numId w:val="22"/>
              </w:numPr>
              <w:shd w:val="clear" w:color="auto" w:fill="FFFFFF"/>
              <w:ind w:left="227" w:hanging="227"/>
              <w:textAlignment w:val="baseline"/>
              <w:rPr>
                <w:color w:val="000000"/>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не буду соблюдать нормы морали</w:t>
            </w:r>
            <w:r w:rsidRPr="00D1162E">
              <w:rPr>
                <w:color w:val="000000"/>
              </w:rPr>
              <w:t xml:space="preserve">, </w:t>
            </w:r>
            <w:proofErr w:type="gramStart"/>
            <w:r w:rsidRPr="00D1162E">
              <w:rPr>
                <w:color w:val="000000"/>
              </w:rPr>
              <w:t>т. к</w:t>
            </w:r>
            <w:proofErr w:type="gramEnd"/>
            <w:r w:rsidRPr="00D1162E">
              <w:rPr>
                <w:color w:val="000000"/>
              </w:rPr>
              <w:t>…</w:t>
            </w:r>
          </w:p>
          <w:p w14:paraId="171F35F0" w14:textId="77777777" w:rsidR="00C71239" w:rsidRPr="00D1162E" w:rsidRDefault="00C71239" w:rsidP="00FC58A6">
            <w:pPr>
              <w:pStyle w:val="aa"/>
              <w:numPr>
                <w:ilvl w:val="0"/>
                <w:numId w:val="22"/>
              </w:numPr>
              <w:shd w:val="clear" w:color="auto" w:fill="FFFFFF"/>
              <w:ind w:left="227" w:hanging="227"/>
              <w:textAlignment w:val="baseline"/>
              <w:rPr>
                <w:color w:val="000000"/>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буду соблюдать нормы закона</w:t>
            </w:r>
            <w:r w:rsidRPr="00D1162E">
              <w:rPr>
                <w:color w:val="000000"/>
              </w:rPr>
              <w:t xml:space="preserve">, </w:t>
            </w:r>
            <w:proofErr w:type="gramStart"/>
            <w:r w:rsidRPr="00D1162E">
              <w:rPr>
                <w:color w:val="000000"/>
              </w:rPr>
              <w:t>т. к</w:t>
            </w:r>
            <w:proofErr w:type="gramEnd"/>
            <w:r w:rsidRPr="00D1162E">
              <w:rPr>
                <w:color w:val="000000"/>
              </w:rPr>
              <w:t>…</w:t>
            </w:r>
          </w:p>
          <w:p w14:paraId="2364F70E" w14:textId="77777777" w:rsidR="00C71239" w:rsidRPr="00D1162E" w:rsidRDefault="00C71239" w:rsidP="00FC58A6">
            <w:pPr>
              <w:pStyle w:val="aa"/>
              <w:numPr>
                <w:ilvl w:val="0"/>
                <w:numId w:val="22"/>
              </w:numPr>
              <w:ind w:left="227" w:hanging="227"/>
              <w:rPr>
                <w:b/>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буду соблюдать нормы морали</w:t>
            </w:r>
            <w:r w:rsidRPr="00D1162E">
              <w:rPr>
                <w:color w:val="000000"/>
              </w:rPr>
              <w:t>, т. к</w:t>
            </w:r>
          </w:p>
          <w:p w14:paraId="7C73B857" w14:textId="77777777" w:rsidR="000C7108" w:rsidRDefault="000C7108" w:rsidP="00EB0832">
            <w:pPr>
              <w:pStyle w:val="Default"/>
              <w:jc w:val="both"/>
              <w:rPr>
                <w:rStyle w:val="FontStyle20"/>
                <w:rFonts w:ascii="Times New Roman" w:hAnsi="Times New Roman" w:cs="Times New Roman"/>
                <w:b/>
                <w:sz w:val="24"/>
                <w:szCs w:val="24"/>
              </w:rPr>
            </w:pPr>
          </w:p>
        </w:tc>
      </w:tr>
      <w:tr w:rsidR="000C7108" w14:paraId="2428A160" w14:textId="77777777" w:rsidTr="000C7108">
        <w:tc>
          <w:tcPr>
            <w:tcW w:w="1418" w:type="dxa"/>
          </w:tcPr>
          <w:p w14:paraId="40B2DC77" w14:textId="185A8618" w:rsidR="000C7108" w:rsidRPr="000C7108" w:rsidRDefault="000C7108" w:rsidP="00EB0832">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Владеть</w:t>
            </w:r>
          </w:p>
        </w:tc>
        <w:tc>
          <w:tcPr>
            <w:tcW w:w="4929" w:type="dxa"/>
          </w:tcPr>
          <w:p w14:paraId="71295709" w14:textId="77777777" w:rsidR="002F59C4" w:rsidRPr="006F3BEA" w:rsidRDefault="002F59C4" w:rsidP="00FC58A6">
            <w:pPr>
              <w:numPr>
                <w:ilvl w:val="0"/>
                <w:numId w:val="18"/>
              </w:numPr>
              <w:suppressAutoHyphens/>
              <w:autoSpaceDE/>
              <w:autoSpaceDN/>
              <w:adjustRightInd/>
              <w:ind w:left="227" w:hanging="227"/>
              <w:rPr>
                <w:bCs/>
                <w:color w:val="000000"/>
              </w:rPr>
            </w:pPr>
            <w:r w:rsidRPr="006F3BEA">
              <w:rPr>
                <w:bCs/>
                <w:color w:val="000000"/>
              </w:rPr>
              <w:t>навыками систематизации общественно политических явлений и процессов</w:t>
            </w:r>
          </w:p>
          <w:p w14:paraId="28C089B0" w14:textId="3439556B" w:rsidR="000C7108" w:rsidRPr="002F59C4" w:rsidRDefault="002F59C4" w:rsidP="00FC58A6">
            <w:pPr>
              <w:numPr>
                <w:ilvl w:val="0"/>
                <w:numId w:val="18"/>
              </w:numPr>
              <w:suppressAutoHyphens/>
              <w:autoSpaceDE/>
              <w:autoSpaceDN/>
              <w:adjustRightInd/>
              <w:ind w:left="227" w:hanging="227"/>
              <w:rPr>
                <w:rStyle w:val="FontStyle20"/>
                <w:rFonts w:ascii="Times New Roman" w:hAnsi="Times New Roman" w:cs="Times New Roman"/>
                <w:b/>
                <w:color w:val="000000"/>
                <w:sz w:val="22"/>
                <w:szCs w:val="22"/>
              </w:rPr>
            </w:pPr>
            <w:r w:rsidRPr="006F3BEA">
              <w:rPr>
                <w:bCs/>
                <w:color w:val="000000"/>
              </w:rPr>
              <w:t>способностью к обобщению, анализу, критическому осмыслению, систематизации, прогнозированию, принципами постановки целей и выбора путей их достижен</w:t>
            </w:r>
            <w:r w:rsidRPr="00501905">
              <w:rPr>
                <w:bCs/>
                <w:color w:val="FF0000"/>
              </w:rPr>
              <w:t>ия</w:t>
            </w:r>
          </w:p>
        </w:tc>
        <w:tc>
          <w:tcPr>
            <w:tcW w:w="8078" w:type="dxa"/>
          </w:tcPr>
          <w:p w14:paraId="573DD2A8" w14:textId="786230FA" w:rsidR="00C71239" w:rsidRDefault="00C71239" w:rsidP="00C71239">
            <w:pPr>
              <w:jc w:val="center"/>
              <w:rPr>
                <w:b/>
                <w:i/>
              </w:rPr>
            </w:pPr>
            <w:r w:rsidRPr="002E3CA9">
              <w:rPr>
                <w:b/>
                <w:i/>
              </w:rPr>
              <w:t xml:space="preserve">Аудиторная </w:t>
            </w:r>
            <w:r>
              <w:rPr>
                <w:b/>
                <w:i/>
              </w:rPr>
              <w:t>практическая</w:t>
            </w:r>
            <w:r w:rsidRPr="002E3CA9">
              <w:rPr>
                <w:b/>
                <w:i/>
              </w:rPr>
              <w:t xml:space="preserve"> работа 1 </w:t>
            </w:r>
          </w:p>
          <w:p w14:paraId="79C74A33" w14:textId="77777777" w:rsidR="00C71239" w:rsidRDefault="00C71239" w:rsidP="00FC58A6">
            <w:pPr>
              <w:pStyle w:val="af0"/>
              <w:numPr>
                <w:ilvl w:val="0"/>
                <w:numId w:val="23"/>
              </w:numPr>
              <w:spacing w:before="0" w:beforeAutospacing="0" w:after="0" w:afterAutospacing="0"/>
              <w:ind w:left="227" w:hanging="227"/>
              <w:jc w:val="both"/>
              <w:textAlignment w:val="baseline"/>
              <w:rPr>
                <w:bCs/>
                <w:color w:val="000000"/>
                <w:bdr w:val="none" w:sz="0" w:space="0" w:color="auto" w:frame="1"/>
              </w:rPr>
            </w:pPr>
            <w:r w:rsidRPr="002E3CA9">
              <w:rPr>
                <w:bCs/>
                <w:color w:val="000000"/>
                <w:bdr w:val="none" w:sz="0" w:space="0" w:color="auto" w:frame="1"/>
              </w:rPr>
              <w:t>Раскройте функции государства по отношению к гражданскому обществу и функции гражданского общества по отношению к государству</w:t>
            </w:r>
            <w:r>
              <w:rPr>
                <w:bCs/>
                <w:color w:val="000000"/>
                <w:bdr w:val="none" w:sz="0" w:space="0" w:color="auto" w:frame="1"/>
              </w:rPr>
              <w:t xml:space="preserve"> (ответ аргументировать)</w:t>
            </w:r>
            <w:r w:rsidRPr="002E3CA9">
              <w:rPr>
                <w:bCs/>
                <w:color w:val="000000"/>
                <w:bdr w:val="none" w:sz="0" w:space="0" w:color="auto" w:frame="1"/>
              </w:rPr>
              <w:t>.</w:t>
            </w:r>
          </w:p>
          <w:p w14:paraId="6D767831" w14:textId="77777777" w:rsidR="00C71239" w:rsidRPr="002E3CA9" w:rsidRDefault="00C71239" w:rsidP="00FC58A6">
            <w:pPr>
              <w:pStyle w:val="af0"/>
              <w:numPr>
                <w:ilvl w:val="0"/>
                <w:numId w:val="23"/>
              </w:numPr>
              <w:spacing w:before="0" w:beforeAutospacing="0" w:after="0" w:afterAutospacing="0"/>
              <w:ind w:left="227" w:hanging="227"/>
              <w:jc w:val="both"/>
              <w:textAlignment w:val="baseline"/>
              <w:rPr>
                <w:bCs/>
                <w:color w:val="000000"/>
                <w:bdr w:val="none" w:sz="0" w:space="0" w:color="auto" w:frame="1"/>
              </w:rPr>
            </w:pPr>
            <w:r w:rsidRPr="002E3CA9">
              <w:t>Какие формы поддержки со стороны органов власти предусмотрено российским законодательством в отношении социально ориентированных НКО</w:t>
            </w:r>
            <w:r>
              <w:t xml:space="preserve"> (привести примеры)</w:t>
            </w:r>
          </w:p>
          <w:p w14:paraId="7D6EF136" w14:textId="5D78A516" w:rsidR="000C7108" w:rsidRPr="00C71239" w:rsidRDefault="00C71239" w:rsidP="00FC58A6">
            <w:pPr>
              <w:pStyle w:val="af0"/>
              <w:numPr>
                <w:ilvl w:val="0"/>
                <w:numId w:val="23"/>
              </w:numPr>
              <w:spacing w:before="0" w:beforeAutospacing="0" w:after="0" w:afterAutospacing="0"/>
              <w:ind w:left="227" w:hanging="227"/>
              <w:jc w:val="both"/>
              <w:textAlignment w:val="baseline"/>
              <w:rPr>
                <w:rStyle w:val="FontStyle20"/>
                <w:rFonts w:ascii="Times New Roman" w:hAnsi="Times New Roman" w:cs="Times New Roman"/>
                <w:bCs/>
                <w:color w:val="000000"/>
                <w:sz w:val="22"/>
                <w:szCs w:val="22"/>
                <w:bdr w:val="none" w:sz="0" w:space="0" w:color="auto" w:frame="1"/>
              </w:rPr>
            </w:pPr>
            <w:r w:rsidRPr="002E3CA9">
              <w:rPr>
                <w:bCs/>
                <w:color w:val="000000"/>
                <w:bdr w:val="none" w:sz="0" w:space="0" w:color="auto" w:frame="1"/>
              </w:rPr>
              <w:t>Какие формы ресурсной поддержки некоммерческого негосударственного сектора со стороны государства используются в западных странах?</w:t>
            </w:r>
            <w:r>
              <w:rPr>
                <w:bCs/>
                <w:color w:val="000000"/>
                <w:bdr w:val="none" w:sz="0" w:space="0" w:color="auto" w:frame="1"/>
              </w:rPr>
              <w:t xml:space="preserve"> (привести не менее трех примеров)</w:t>
            </w:r>
          </w:p>
        </w:tc>
      </w:tr>
      <w:bookmarkEnd w:id="3"/>
      <w:tr w:rsidR="000C7108" w14:paraId="0578F973" w14:textId="77777777" w:rsidTr="000C7108">
        <w:tc>
          <w:tcPr>
            <w:tcW w:w="14425" w:type="dxa"/>
            <w:gridSpan w:val="3"/>
          </w:tcPr>
          <w:p w14:paraId="53628444" w14:textId="5F241366" w:rsidR="000C7108" w:rsidRDefault="000C7108" w:rsidP="00EB0832">
            <w:pPr>
              <w:pStyle w:val="Default"/>
              <w:jc w:val="both"/>
              <w:rPr>
                <w:rStyle w:val="FontStyle20"/>
                <w:rFonts w:ascii="Times New Roman" w:hAnsi="Times New Roman" w:cs="Times New Roman"/>
                <w:b/>
                <w:sz w:val="24"/>
                <w:szCs w:val="24"/>
              </w:rPr>
            </w:pPr>
            <w:r>
              <w:rPr>
                <w:rStyle w:val="FontStyle20"/>
                <w:rFonts w:ascii="Times New Roman" w:hAnsi="Times New Roman" w:cs="Times New Roman"/>
                <w:b/>
                <w:sz w:val="24"/>
                <w:szCs w:val="24"/>
              </w:rPr>
              <w:t xml:space="preserve">ПК-1 - </w:t>
            </w:r>
            <w:r w:rsidRPr="000C7108">
              <w:rPr>
                <w:rFonts w:eastAsia="SimSun" w:cs="Mangal"/>
                <w:b/>
                <w:bCs/>
                <w:color w:val="auto"/>
                <w:kern w:val="1"/>
                <w:sz w:val="22"/>
                <w:szCs w:val="22"/>
                <w:lang w:eastAsia="hi-IN" w:bidi="hi-IN"/>
              </w:rPr>
              <w:t>способностью к участию в организации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p>
        </w:tc>
      </w:tr>
      <w:tr w:rsidR="000C7108" w14:paraId="52AED69C" w14:textId="77777777" w:rsidTr="000C7108">
        <w:tc>
          <w:tcPr>
            <w:tcW w:w="1418" w:type="dxa"/>
          </w:tcPr>
          <w:p w14:paraId="03B67E8D" w14:textId="086FB16B"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Знать</w:t>
            </w:r>
          </w:p>
        </w:tc>
        <w:tc>
          <w:tcPr>
            <w:tcW w:w="4929" w:type="dxa"/>
          </w:tcPr>
          <w:p w14:paraId="6013E326" w14:textId="77777777" w:rsidR="000C7108" w:rsidRPr="006F3BEA" w:rsidRDefault="000C7108" w:rsidP="00FC58A6">
            <w:pPr>
              <w:numPr>
                <w:ilvl w:val="0"/>
                <w:numId w:val="18"/>
              </w:numPr>
              <w:suppressAutoHyphens/>
              <w:autoSpaceDE/>
              <w:autoSpaceDN/>
              <w:adjustRightInd/>
              <w:ind w:left="227" w:hanging="227"/>
              <w:rPr>
                <w:i/>
              </w:rPr>
            </w:pPr>
            <w:r w:rsidRPr="006F3BEA">
              <w:t>методолого-инструментальные подходы к организации управленческих процессов в органах государственной власти и МСУ, общественных и коммерческих организациях</w:t>
            </w:r>
          </w:p>
          <w:p w14:paraId="75FE0B55" w14:textId="77777777" w:rsidR="000C7108" w:rsidRPr="006F3BEA" w:rsidRDefault="000C7108" w:rsidP="00FC58A6">
            <w:pPr>
              <w:numPr>
                <w:ilvl w:val="0"/>
                <w:numId w:val="18"/>
              </w:numPr>
              <w:suppressAutoHyphens/>
              <w:autoSpaceDE/>
              <w:autoSpaceDN/>
              <w:adjustRightInd/>
              <w:ind w:left="227" w:hanging="227"/>
              <w:rPr>
                <w:i/>
                <w:iCs/>
              </w:rPr>
            </w:pPr>
            <w:r w:rsidRPr="006F3BEA">
              <w:rPr>
                <w:iCs/>
              </w:rPr>
              <w:t>основные методы и принципы участия в организации управленческих процессов в органах государственной власти и МСУ, общественных и коммерческих организациях</w:t>
            </w:r>
          </w:p>
          <w:p w14:paraId="2E05B69D" w14:textId="77777777" w:rsidR="000C7108" w:rsidRPr="006F3BEA" w:rsidRDefault="000C7108" w:rsidP="00FC58A6">
            <w:pPr>
              <w:numPr>
                <w:ilvl w:val="0"/>
                <w:numId w:val="18"/>
              </w:numPr>
              <w:suppressAutoHyphens/>
              <w:autoSpaceDE/>
              <w:autoSpaceDN/>
              <w:adjustRightInd/>
              <w:ind w:left="227" w:hanging="227"/>
              <w:rPr>
                <w:i/>
                <w:iCs/>
              </w:rPr>
            </w:pPr>
            <w:r w:rsidRPr="006F3BEA">
              <w:t>технологии и формы реализации взаимодействия органов публичной власти и общественности</w:t>
            </w:r>
          </w:p>
          <w:p w14:paraId="2C3B6CE5" w14:textId="77777777" w:rsidR="000C7108" w:rsidRPr="006F3BEA" w:rsidRDefault="000C7108" w:rsidP="00FC58A6">
            <w:pPr>
              <w:numPr>
                <w:ilvl w:val="0"/>
                <w:numId w:val="18"/>
              </w:numPr>
              <w:suppressAutoHyphens/>
              <w:autoSpaceDE/>
              <w:autoSpaceDN/>
              <w:adjustRightInd/>
              <w:ind w:left="227" w:hanging="227"/>
              <w:rPr>
                <w:iCs/>
              </w:rPr>
            </w:pPr>
            <w:r w:rsidRPr="006F3BEA">
              <w:rPr>
                <w:iCs/>
              </w:rPr>
              <w:t>особенности планирования и организации взаимодействия органов государственной власти и МСУ с общественными и коммерческими организациями</w:t>
            </w:r>
          </w:p>
          <w:p w14:paraId="0B21A2CB" w14:textId="521D472C" w:rsidR="000C7108" w:rsidRPr="000C7108" w:rsidRDefault="000C7108" w:rsidP="00FC58A6">
            <w:pPr>
              <w:numPr>
                <w:ilvl w:val="0"/>
                <w:numId w:val="18"/>
              </w:numPr>
              <w:suppressAutoHyphens/>
              <w:autoSpaceDE/>
              <w:autoSpaceDN/>
              <w:adjustRightInd/>
              <w:ind w:left="227" w:hanging="227"/>
              <w:rPr>
                <w:rStyle w:val="FontStyle20"/>
                <w:rFonts w:ascii="Times New Roman" w:hAnsi="Times New Roman" w:cs="Times New Roman"/>
                <w:sz w:val="22"/>
                <w:szCs w:val="22"/>
              </w:rPr>
            </w:pPr>
            <w:r w:rsidRPr="006F3BEA">
              <w:t xml:space="preserve">основные направления и технологии </w:t>
            </w:r>
            <w:r w:rsidRPr="006F3BEA">
              <w:lastRenderedPageBreak/>
              <w:t>организации управленческих процессов в органах государственной власти и МСУ, коммерческих и общественных организациях, ориентированной на рационализацию, демократизацию и оптимизацию взаимоотношений между властью и обществом на основе теоретического и прикладного уровне</w:t>
            </w:r>
            <w:r w:rsidRPr="00501905">
              <w:rPr>
                <w:color w:val="FF0000"/>
              </w:rPr>
              <w:t>й</w:t>
            </w:r>
          </w:p>
        </w:tc>
        <w:tc>
          <w:tcPr>
            <w:tcW w:w="8078" w:type="dxa"/>
          </w:tcPr>
          <w:p w14:paraId="6AC79E5B" w14:textId="77777777" w:rsidR="00C71239" w:rsidRPr="00D1162E" w:rsidRDefault="00C71239" w:rsidP="00C71239">
            <w:pPr>
              <w:shd w:val="clear" w:color="auto" w:fill="FFFFFF"/>
              <w:textAlignment w:val="baseline"/>
              <w:rPr>
                <w:b/>
                <w:i/>
                <w:color w:val="000000"/>
              </w:rPr>
            </w:pPr>
            <w:r w:rsidRPr="00D1162E">
              <w:rPr>
                <w:b/>
                <w:i/>
                <w:color w:val="000000"/>
              </w:rPr>
              <w:lastRenderedPageBreak/>
              <w:t>Вопросы для самостоятельного изучения:</w:t>
            </w:r>
          </w:p>
          <w:p w14:paraId="0713037F" w14:textId="77777777" w:rsidR="00C71239" w:rsidRPr="000D5740" w:rsidRDefault="00C71239" w:rsidP="00FC58A6">
            <w:pPr>
              <w:pStyle w:val="aa"/>
              <w:numPr>
                <w:ilvl w:val="0"/>
                <w:numId w:val="21"/>
              </w:numPr>
              <w:shd w:val="clear" w:color="auto" w:fill="FFFFFF"/>
              <w:ind w:left="357" w:hanging="357"/>
              <w:textAlignment w:val="baseline"/>
              <w:rPr>
                <w:color w:val="000000"/>
              </w:rPr>
            </w:pPr>
            <w:r w:rsidRPr="000D5740">
              <w:rPr>
                <w:color w:val="000000"/>
              </w:rPr>
              <w:t>Рекламная коммуникация: цели и основные составляющие.</w:t>
            </w:r>
          </w:p>
          <w:p w14:paraId="7F79CB1E"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Медиапланирование как составляющая рекламной кампании.</w:t>
            </w:r>
          </w:p>
          <w:p w14:paraId="7E722FA3"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Особенности рекламы в различных СМИ.</w:t>
            </w:r>
          </w:p>
          <w:p w14:paraId="7D9A7639"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bCs/>
                <w:color w:val="000000"/>
                <w:bdr w:val="none" w:sz="0" w:space="0" w:color="auto" w:frame="1"/>
              </w:rPr>
              <w:t>Сущность и особенности коммуникативных процессов в политике.</w:t>
            </w:r>
          </w:p>
          <w:p w14:paraId="29B66C35"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Предмет политической коммуникации.</w:t>
            </w:r>
          </w:p>
          <w:p w14:paraId="5661FEB3"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Особенности коммуникаций в политике.</w:t>
            </w:r>
          </w:p>
          <w:p w14:paraId="087503E1"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СМК в политическом процессе: функции, способы распространения информации.</w:t>
            </w:r>
          </w:p>
          <w:p w14:paraId="0C2282F7"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Политическое консультирование: типы, виды, формы и функции</w:t>
            </w:r>
          </w:p>
          <w:p w14:paraId="2307085C"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Технологии политического консультирования.</w:t>
            </w:r>
          </w:p>
          <w:p w14:paraId="5FD887F6"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Работа консультанта в избирательной кампании по созданию имиджа клиента.  </w:t>
            </w:r>
          </w:p>
          <w:p w14:paraId="10E4E0B5"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Специализированные формы организационных структур PR и их соотношение.</w:t>
            </w:r>
          </w:p>
          <w:p w14:paraId="378D284A"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Задачи, функции отделов и служб по PR в организациях.</w:t>
            </w:r>
          </w:p>
          <w:p w14:paraId="3D4F82FD"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Структура типового агентства и консалтинговой фирмы в области связей с общественностью.</w:t>
            </w:r>
          </w:p>
          <w:p w14:paraId="2E60F12A"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Связи с общественностью в государственных структурах как важнейший фак</w:t>
            </w:r>
            <w:r w:rsidRPr="000D5740">
              <w:rPr>
                <w:color w:val="000000"/>
              </w:rPr>
              <w:lastRenderedPageBreak/>
              <w:t>тор развития демократии в современной России.</w:t>
            </w:r>
          </w:p>
          <w:p w14:paraId="58109626"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Субъекты и структура российского государственного PR – рынка.</w:t>
            </w:r>
          </w:p>
          <w:p w14:paraId="0F5D0AFF"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Пресс-</w:t>
            </w:r>
            <w:proofErr w:type="spellStart"/>
            <w:r w:rsidRPr="000D5740">
              <w:rPr>
                <w:color w:val="000000"/>
              </w:rPr>
              <w:t>клиппинг</w:t>
            </w:r>
            <w:proofErr w:type="spellEnd"/>
            <w:r w:rsidRPr="000D5740">
              <w:rPr>
                <w:color w:val="000000"/>
              </w:rPr>
              <w:t xml:space="preserve"> как PR - технология.</w:t>
            </w:r>
          </w:p>
          <w:p w14:paraId="7F7B8E48"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Правила подготовки и распространения пресс-релиза.</w:t>
            </w:r>
          </w:p>
          <w:p w14:paraId="420E6275"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Многотиражная газета как вид корпоративного документа.</w:t>
            </w:r>
          </w:p>
          <w:p w14:paraId="246F08BC" w14:textId="77777777" w:rsidR="000C7108" w:rsidRDefault="000C7108" w:rsidP="000C7108">
            <w:pPr>
              <w:pStyle w:val="Default"/>
              <w:jc w:val="both"/>
              <w:rPr>
                <w:rStyle w:val="FontStyle20"/>
                <w:rFonts w:ascii="Times New Roman" w:hAnsi="Times New Roman" w:cs="Times New Roman"/>
                <w:b/>
                <w:sz w:val="24"/>
                <w:szCs w:val="24"/>
              </w:rPr>
            </w:pPr>
          </w:p>
        </w:tc>
      </w:tr>
      <w:tr w:rsidR="000C7108" w14:paraId="508E1797" w14:textId="77777777" w:rsidTr="000C7108">
        <w:tc>
          <w:tcPr>
            <w:tcW w:w="1418" w:type="dxa"/>
          </w:tcPr>
          <w:p w14:paraId="5B9DEA0D" w14:textId="3FF60108"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Уметь</w:t>
            </w:r>
          </w:p>
        </w:tc>
        <w:tc>
          <w:tcPr>
            <w:tcW w:w="4929" w:type="dxa"/>
          </w:tcPr>
          <w:p w14:paraId="78DCC6BE" w14:textId="77777777" w:rsidR="000C7108" w:rsidRPr="006F3BEA" w:rsidRDefault="000C7108" w:rsidP="00FC58A6">
            <w:pPr>
              <w:numPr>
                <w:ilvl w:val="0"/>
                <w:numId w:val="19"/>
              </w:numPr>
              <w:suppressAutoHyphens/>
              <w:autoSpaceDE/>
              <w:autoSpaceDN/>
              <w:adjustRightInd/>
              <w:ind w:left="227" w:hanging="227"/>
              <w:rPr>
                <w:bCs/>
                <w:color w:val="000000"/>
              </w:rPr>
            </w:pPr>
            <w:r w:rsidRPr="006F3BEA">
              <w:rPr>
                <w:bCs/>
                <w:color w:val="000000"/>
              </w:rPr>
              <w:t xml:space="preserve">применять на практике полученные представления об основных структурных элементах механизмов управления; </w:t>
            </w:r>
          </w:p>
          <w:p w14:paraId="48C1679A" w14:textId="77777777" w:rsidR="000C7108" w:rsidRPr="006F3BEA" w:rsidRDefault="000C7108" w:rsidP="00FC58A6">
            <w:pPr>
              <w:numPr>
                <w:ilvl w:val="0"/>
                <w:numId w:val="19"/>
              </w:numPr>
              <w:suppressAutoHyphens/>
              <w:autoSpaceDE/>
              <w:autoSpaceDN/>
              <w:adjustRightInd/>
              <w:ind w:left="227" w:hanging="227"/>
              <w:rPr>
                <w:bCs/>
                <w:color w:val="000000"/>
              </w:rPr>
            </w:pPr>
            <w:r w:rsidRPr="006F3BEA">
              <w:rPr>
                <w:bCs/>
                <w:color w:val="000000"/>
              </w:rPr>
              <w:t>разрабатывать проекты по активизации взаимодействия органов государственной власти и МСУ с общественными и коммерческими организациями и анализировать перспективы их реализации</w:t>
            </w:r>
          </w:p>
          <w:p w14:paraId="5428C951" w14:textId="061EF8B1" w:rsidR="000C7108" w:rsidRPr="000C7108" w:rsidRDefault="000C7108" w:rsidP="00FC58A6">
            <w:pPr>
              <w:numPr>
                <w:ilvl w:val="0"/>
                <w:numId w:val="19"/>
              </w:numPr>
              <w:suppressAutoHyphens/>
              <w:autoSpaceDE/>
              <w:autoSpaceDN/>
              <w:adjustRightInd/>
              <w:ind w:left="227" w:hanging="227"/>
              <w:rPr>
                <w:rStyle w:val="FontStyle20"/>
                <w:rFonts w:ascii="Times New Roman" w:hAnsi="Times New Roman" w:cs="Times New Roman"/>
                <w:bCs/>
                <w:color w:val="000000"/>
                <w:sz w:val="22"/>
                <w:szCs w:val="22"/>
              </w:rPr>
            </w:pPr>
            <w:r w:rsidRPr="006F3BEA">
              <w:rPr>
                <w:bCs/>
                <w:color w:val="000000"/>
              </w:rPr>
              <w:t>организовывать и принимать участие в организации управленческих процессов в органах государственной власти и МСУ, общественных и коммерческих организациях для реализации функций публичного управления на основе государственной политик</w:t>
            </w:r>
            <w:r w:rsidRPr="00501905">
              <w:rPr>
                <w:bCs/>
                <w:color w:val="FF0000"/>
              </w:rPr>
              <w:t>и;</w:t>
            </w:r>
          </w:p>
        </w:tc>
        <w:tc>
          <w:tcPr>
            <w:tcW w:w="8078" w:type="dxa"/>
          </w:tcPr>
          <w:p w14:paraId="7C249D56" w14:textId="23C15EA1" w:rsidR="00C71239" w:rsidRPr="000D5740" w:rsidRDefault="00C71239" w:rsidP="00C71239">
            <w:pPr>
              <w:shd w:val="clear" w:color="auto" w:fill="FFFFFF"/>
              <w:textAlignment w:val="baseline"/>
              <w:rPr>
                <w:i/>
                <w:color w:val="000000"/>
              </w:rPr>
            </w:pPr>
            <w:r w:rsidRPr="000D5740">
              <w:rPr>
                <w:b/>
                <w:bCs/>
                <w:i/>
                <w:color w:val="000000"/>
                <w:bdr w:val="none" w:sz="0" w:space="0" w:color="auto" w:frame="1"/>
              </w:rPr>
              <w:t>Рефераты с презентац</w:t>
            </w:r>
            <w:r w:rsidR="0040538E">
              <w:rPr>
                <w:b/>
                <w:bCs/>
                <w:i/>
                <w:color w:val="000000"/>
                <w:bdr w:val="none" w:sz="0" w:space="0" w:color="auto" w:frame="1"/>
              </w:rPr>
              <w:t>ией</w:t>
            </w:r>
            <w:r w:rsidRPr="000D5740">
              <w:rPr>
                <w:b/>
                <w:bCs/>
                <w:i/>
                <w:color w:val="000000"/>
                <w:bdr w:val="none" w:sz="0" w:space="0" w:color="auto" w:frame="1"/>
              </w:rPr>
              <w:t xml:space="preserve"> </w:t>
            </w:r>
          </w:p>
          <w:p w14:paraId="23B4EE8B"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Задачи и функции PR в современном обществе и рыночной экономике.</w:t>
            </w:r>
          </w:p>
          <w:p w14:paraId="6F301F8A"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Специфика PR в политике, коммерческом секторе, общественных объединениях, государственных учреждениях.</w:t>
            </w:r>
          </w:p>
          <w:p w14:paraId="2436D131"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Основные этапы развития PR в России.</w:t>
            </w:r>
          </w:p>
          <w:p w14:paraId="6604198B"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Виды кодексов профессионального поведения PR-специалиста.</w:t>
            </w:r>
          </w:p>
          <w:p w14:paraId="4654D40B"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Кодекс профессиональных стандартов PRSA.</w:t>
            </w:r>
          </w:p>
          <w:p w14:paraId="3F578F13"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Декларация этических принципов РАСО.</w:t>
            </w:r>
          </w:p>
          <w:p w14:paraId="1D18A705"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Законы и нормативные акты, регулирующие рекламную деятельность</w:t>
            </w:r>
          </w:p>
          <w:p w14:paraId="55CC197F"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Коммуникация как социальное действие</w:t>
            </w:r>
          </w:p>
          <w:p w14:paraId="11FAFD33"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Схема коммуникации К. Шеннона.</w:t>
            </w:r>
          </w:p>
          <w:p w14:paraId="64D03BC2"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Роль социально-коммуникационных революций в развитии общества.</w:t>
            </w:r>
          </w:p>
          <w:p w14:paraId="23915E17"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Основные теории массовых коммуникаций.</w:t>
            </w:r>
          </w:p>
          <w:p w14:paraId="1AD35F51"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Технологии построения имиджей.</w:t>
            </w:r>
          </w:p>
          <w:p w14:paraId="39FC5A6D"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Концепция формирования брэнда.</w:t>
            </w:r>
          </w:p>
          <w:p w14:paraId="2125E3B0"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Особенности рекламы на телевидении.</w:t>
            </w:r>
          </w:p>
          <w:p w14:paraId="3BC0050A" w14:textId="41394EF5" w:rsidR="000C7108" w:rsidRPr="00C71239" w:rsidRDefault="00C71239" w:rsidP="00FC58A6">
            <w:pPr>
              <w:pStyle w:val="aa"/>
              <w:numPr>
                <w:ilvl w:val="0"/>
                <w:numId w:val="24"/>
              </w:numPr>
              <w:shd w:val="clear" w:color="auto" w:fill="FFFFFF"/>
              <w:ind w:left="340" w:hanging="340"/>
              <w:textAlignment w:val="baseline"/>
              <w:rPr>
                <w:rStyle w:val="FontStyle20"/>
                <w:rFonts w:ascii="Times New Roman" w:hAnsi="Times New Roman" w:cs="Times New Roman"/>
                <w:color w:val="000000"/>
                <w:sz w:val="22"/>
                <w:szCs w:val="22"/>
              </w:rPr>
            </w:pPr>
            <w:r w:rsidRPr="000D5740">
              <w:rPr>
                <w:color w:val="000000"/>
              </w:rPr>
              <w:t>Особенности рекламы в печатных изданиях.</w:t>
            </w:r>
          </w:p>
        </w:tc>
      </w:tr>
      <w:tr w:rsidR="000C7108" w14:paraId="4208729A" w14:textId="77777777" w:rsidTr="000C7108">
        <w:tc>
          <w:tcPr>
            <w:tcW w:w="1418" w:type="dxa"/>
          </w:tcPr>
          <w:p w14:paraId="51566C5A" w14:textId="5B925B5C"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Владеть</w:t>
            </w:r>
          </w:p>
        </w:tc>
        <w:tc>
          <w:tcPr>
            <w:tcW w:w="4929" w:type="dxa"/>
          </w:tcPr>
          <w:p w14:paraId="37FD0727" w14:textId="77777777" w:rsidR="002F59C4" w:rsidRPr="006F3BEA" w:rsidRDefault="002F59C4" w:rsidP="00FC58A6">
            <w:pPr>
              <w:numPr>
                <w:ilvl w:val="0"/>
                <w:numId w:val="18"/>
              </w:numPr>
              <w:suppressAutoHyphens/>
              <w:autoSpaceDE/>
              <w:autoSpaceDN/>
              <w:adjustRightInd/>
              <w:ind w:left="227" w:hanging="227"/>
              <w:rPr>
                <w:bCs/>
                <w:color w:val="000000"/>
              </w:rPr>
            </w:pPr>
            <w:r w:rsidRPr="006F3BEA">
              <w:rPr>
                <w:bCs/>
                <w:color w:val="000000"/>
              </w:rPr>
              <w:t>подходами к организации управленческих процессов в органах государственной власти и МСУ, общественных, профессиональных, творческих и религиозных организациях, коммерческих организациях, СМИ</w:t>
            </w:r>
          </w:p>
          <w:p w14:paraId="01083478" w14:textId="77777777" w:rsidR="002F59C4" w:rsidRPr="006F3BEA" w:rsidRDefault="002F59C4" w:rsidP="00FC58A6">
            <w:pPr>
              <w:numPr>
                <w:ilvl w:val="0"/>
                <w:numId w:val="18"/>
              </w:numPr>
              <w:suppressAutoHyphens/>
              <w:autoSpaceDE/>
              <w:autoSpaceDN/>
              <w:adjustRightInd/>
              <w:ind w:left="227" w:hanging="227"/>
              <w:rPr>
                <w:bCs/>
                <w:iCs/>
                <w:color w:val="000000"/>
              </w:rPr>
            </w:pPr>
            <w:r w:rsidRPr="006F3BEA">
              <w:rPr>
                <w:bCs/>
                <w:iCs/>
                <w:color w:val="000000"/>
              </w:rPr>
              <w:t>навыками разработки проектов по активизации взаимодействия органов государственной власти и МСУ с общественными и коммерческими организациями и анализа перспектив их реализации</w:t>
            </w:r>
          </w:p>
          <w:p w14:paraId="7B879E12" w14:textId="16E01258" w:rsidR="000C7108" w:rsidRPr="002F59C4" w:rsidRDefault="002F59C4" w:rsidP="00FC58A6">
            <w:pPr>
              <w:numPr>
                <w:ilvl w:val="0"/>
                <w:numId w:val="18"/>
              </w:numPr>
              <w:suppressAutoHyphens/>
              <w:autoSpaceDE/>
              <w:autoSpaceDN/>
              <w:adjustRightInd/>
              <w:ind w:left="227" w:hanging="227"/>
              <w:rPr>
                <w:rStyle w:val="FontStyle20"/>
                <w:rFonts w:ascii="Times New Roman" w:hAnsi="Times New Roman" w:cs="Times New Roman"/>
                <w:b/>
                <w:color w:val="000000"/>
                <w:sz w:val="22"/>
                <w:szCs w:val="22"/>
              </w:rPr>
            </w:pPr>
            <w:r w:rsidRPr="006F3BEA">
              <w:rPr>
                <w:bCs/>
                <w:color w:val="000000"/>
              </w:rPr>
              <w:t xml:space="preserve">технологиями управленческой работы, способностью к участию в организации </w:t>
            </w:r>
            <w:r w:rsidRPr="006F3BEA">
              <w:rPr>
                <w:bCs/>
                <w:color w:val="000000"/>
              </w:rPr>
              <w:lastRenderedPageBreak/>
              <w:t>управленческих процессов в</w:t>
            </w:r>
            <w:r w:rsidRPr="006F3BEA">
              <w:rPr>
                <w:b/>
                <w:color w:val="000000"/>
              </w:rPr>
              <w:t xml:space="preserve"> </w:t>
            </w:r>
            <w:r w:rsidRPr="006F3BEA">
              <w:rPr>
                <w:bCs/>
                <w:color w:val="000000"/>
              </w:rPr>
              <w:t>различных структурах на основе анализа процесса принятия и выполнения политических решени</w:t>
            </w:r>
            <w:r w:rsidRPr="00501905">
              <w:rPr>
                <w:bCs/>
                <w:color w:val="FF0000"/>
              </w:rPr>
              <w:t>й</w:t>
            </w:r>
          </w:p>
        </w:tc>
        <w:tc>
          <w:tcPr>
            <w:tcW w:w="8078" w:type="dxa"/>
          </w:tcPr>
          <w:p w14:paraId="2887F40A" w14:textId="77777777" w:rsidR="00C71239" w:rsidRPr="002E3CA9" w:rsidRDefault="00C71239" w:rsidP="00C71239">
            <w:pPr>
              <w:jc w:val="center"/>
              <w:rPr>
                <w:b/>
                <w:i/>
              </w:rPr>
            </w:pPr>
            <w:r w:rsidRPr="002E3CA9">
              <w:rPr>
                <w:b/>
                <w:i/>
              </w:rPr>
              <w:lastRenderedPageBreak/>
              <w:t xml:space="preserve">Аудиторная </w:t>
            </w:r>
            <w:r>
              <w:rPr>
                <w:b/>
                <w:i/>
              </w:rPr>
              <w:t>практическая</w:t>
            </w:r>
            <w:r w:rsidRPr="002E3CA9">
              <w:rPr>
                <w:b/>
                <w:i/>
              </w:rPr>
              <w:t xml:space="preserve"> работа 2</w:t>
            </w:r>
          </w:p>
          <w:p w14:paraId="02A9E08E" w14:textId="77777777" w:rsidR="00C71239" w:rsidRDefault="00C71239" w:rsidP="00C71239">
            <w:pPr>
              <w:ind w:firstLine="0"/>
            </w:pPr>
            <w:r>
              <w:t>Как оценивается экономический потенциал некоммерческого негосударственного сектора?</w:t>
            </w:r>
          </w:p>
          <w:p w14:paraId="4A184E8C" w14:textId="77777777" w:rsidR="00C71239" w:rsidRDefault="00C71239" w:rsidP="00C71239">
            <w:pPr>
              <w:ind w:firstLine="0"/>
            </w:pPr>
            <w:r>
              <w:t>Охарактеризовать проблемы, существующие в современном российском обществе в организации взаимодействия общественных организаций и государства.</w:t>
            </w:r>
          </w:p>
          <w:p w14:paraId="218A3C16" w14:textId="77777777" w:rsidR="00C71239" w:rsidRDefault="00C71239" w:rsidP="00C71239">
            <w:pPr>
              <w:ind w:firstLine="0"/>
            </w:pPr>
            <w:r w:rsidRPr="002E3CA9">
              <w:t>Заполните таблицу, отражающую структуру НКО и основной вопрос взаимодействия с органами власти:</w:t>
            </w:r>
          </w:p>
          <w:tbl>
            <w:tblPr>
              <w:tblStyle w:val="af1"/>
              <w:tblW w:w="0" w:type="auto"/>
              <w:tblLook w:val="04A0" w:firstRow="1" w:lastRow="0" w:firstColumn="1" w:lastColumn="0" w:noHBand="0" w:noVBand="1"/>
            </w:tblPr>
            <w:tblGrid>
              <w:gridCol w:w="2993"/>
              <w:gridCol w:w="2026"/>
              <w:gridCol w:w="2833"/>
            </w:tblGrid>
            <w:tr w:rsidR="00C71239" w14:paraId="69DCB92A" w14:textId="77777777" w:rsidTr="004C6C04">
              <w:tc>
                <w:tcPr>
                  <w:tcW w:w="3369" w:type="dxa"/>
                </w:tcPr>
                <w:p w14:paraId="4F2FDFB3" w14:textId="77777777" w:rsidR="00C71239" w:rsidRPr="002E3CA9" w:rsidRDefault="00C71239" w:rsidP="00C71239">
                  <w:pPr>
                    <w:ind w:firstLine="0"/>
                    <w:jc w:val="center"/>
                    <w:rPr>
                      <w:b/>
                      <w:i/>
                      <w:sz w:val="20"/>
                      <w:szCs w:val="20"/>
                    </w:rPr>
                  </w:pPr>
                  <w:r w:rsidRPr="002E3CA9">
                    <w:rPr>
                      <w:b/>
                      <w:i/>
                      <w:sz w:val="20"/>
                      <w:szCs w:val="20"/>
                    </w:rPr>
                    <w:t>Тип НКО</w:t>
                  </w:r>
                </w:p>
              </w:tc>
              <w:tc>
                <w:tcPr>
                  <w:tcW w:w="2301" w:type="dxa"/>
                </w:tcPr>
                <w:p w14:paraId="7AA5A958" w14:textId="77777777" w:rsidR="00C71239" w:rsidRPr="002E3CA9" w:rsidRDefault="00C71239" w:rsidP="00C71239">
                  <w:pPr>
                    <w:ind w:firstLine="0"/>
                    <w:jc w:val="center"/>
                    <w:rPr>
                      <w:b/>
                      <w:i/>
                      <w:sz w:val="20"/>
                      <w:szCs w:val="20"/>
                    </w:rPr>
                  </w:pPr>
                  <w:r w:rsidRPr="002E3CA9">
                    <w:rPr>
                      <w:b/>
                      <w:i/>
                      <w:sz w:val="20"/>
                      <w:szCs w:val="20"/>
                    </w:rPr>
                    <w:t>Примеры организации</w:t>
                  </w:r>
                </w:p>
              </w:tc>
              <w:tc>
                <w:tcPr>
                  <w:tcW w:w="3285" w:type="dxa"/>
                </w:tcPr>
                <w:p w14:paraId="405E9492" w14:textId="77777777" w:rsidR="00C71239" w:rsidRPr="002E3CA9" w:rsidRDefault="00C71239" w:rsidP="00C71239">
                  <w:pPr>
                    <w:ind w:firstLine="0"/>
                    <w:jc w:val="center"/>
                    <w:rPr>
                      <w:b/>
                      <w:i/>
                      <w:sz w:val="20"/>
                      <w:szCs w:val="20"/>
                    </w:rPr>
                  </w:pPr>
                  <w:r w:rsidRPr="002E3CA9">
                    <w:rPr>
                      <w:b/>
                      <w:i/>
                      <w:sz w:val="20"/>
                      <w:szCs w:val="20"/>
                    </w:rPr>
                    <w:t xml:space="preserve">Мотив взаимодействия с </w:t>
                  </w:r>
                </w:p>
                <w:p w14:paraId="07768BC5" w14:textId="77777777" w:rsidR="00C71239" w:rsidRPr="002E3CA9" w:rsidRDefault="00C71239" w:rsidP="00C71239">
                  <w:pPr>
                    <w:ind w:firstLine="0"/>
                    <w:jc w:val="center"/>
                    <w:rPr>
                      <w:b/>
                      <w:i/>
                      <w:sz w:val="20"/>
                      <w:szCs w:val="20"/>
                    </w:rPr>
                  </w:pPr>
                  <w:r w:rsidRPr="002E3CA9">
                    <w:rPr>
                      <w:b/>
                      <w:i/>
                      <w:sz w:val="20"/>
                      <w:szCs w:val="20"/>
                    </w:rPr>
                    <w:t>органами власти</w:t>
                  </w:r>
                </w:p>
              </w:tc>
            </w:tr>
            <w:tr w:rsidR="00C71239" w14:paraId="4DDF9B36" w14:textId="77777777" w:rsidTr="004C6C04">
              <w:tc>
                <w:tcPr>
                  <w:tcW w:w="3369" w:type="dxa"/>
                </w:tcPr>
                <w:p w14:paraId="53B86DBA" w14:textId="77777777" w:rsidR="00C71239" w:rsidRDefault="00C71239" w:rsidP="00C71239">
                  <w:pPr>
                    <w:ind w:firstLine="0"/>
                  </w:pPr>
                  <w:r>
                    <w:t>Представительские НКЛ</w:t>
                  </w:r>
                </w:p>
              </w:tc>
              <w:tc>
                <w:tcPr>
                  <w:tcW w:w="2301" w:type="dxa"/>
                </w:tcPr>
                <w:p w14:paraId="655660DE" w14:textId="77777777" w:rsidR="00C71239" w:rsidRDefault="00C71239" w:rsidP="00C71239">
                  <w:pPr>
                    <w:ind w:firstLine="0"/>
                  </w:pPr>
                </w:p>
              </w:tc>
              <w:tc>
                <w:tcPr>
                  <w:tcW w:w="3285" w:type="dxa"/>
                </w:tcPr>
                <w:p w14:paraId="3DCF1EDB" w14:textId="77777777" w:rsidR="00C71239" w:rsidRDefault="00C71239" w:rsidP="00C71239">
                  <w:pPr>
                    <w:ind w:firstLine="0"/>
                  </w:pPr>
                </w:p>
              </w:tc>
            </w:tr>
            <w:tr w:rsidR="00C71239" w14:paraId="7B684262" w14:textId="77777777" w:rsidTr="004C6C04">
              <w:tc>
                <w:tcPr>
                  <w:tcW w:w="3369" w:type="dxa"/>
                </w:tcPr>
                <w:p w14:paraId="165256CA" w14:textId="77777777" w:rsidR="00C71239" w:rsidRDefault="00C71239" w:rsidP="00C71239">
                  <w:pPr>
                    <w:ind w:firstLine="0"/>
                  </w:pPr>
                  <w:r>
                    <w:t>Социально-ориентированные</w:t>
                  </w:r>
                </w:p>
              </w:tc>
              <w:tc>
                <w:tcPr>
                  <w:tcW w:w="2301" w:type="dxa"/>
                </w:tcPr>
                <w:p w14:paraId="6FD833A2" w14:textId="77777777" w:rsidR="00C71239" w:rsidRDefault="00C71239" w:rsidP="00C71239">
                  <w:pPr>
                    <w:ind w:firstLine="0"/>
                  </w:pPr>
                </w:p>
              </w:tc>
              <w:tc>
                <w:tcPr>
                  <w:tcW w:w="3285" w:type="dxa"/>
                </w:tcPr>
                <w:p w14:paraId="5441CD27" w14:textId="77777777" w:rsidR="00C71239" w:rsidRDefault="00C71239" w:rsidP="00C71239">
                  <w:pPr>
                    <w:ind w:firstLine="0"/>
                  </w:pPr>
                </w:p>
              </w:tc>
            </w:tr>
            <w:tr w:rsidR="00C71239" w14:paraId="4B80883D" w14:textId="77777777" w:rsidTr="004C6C04">
              <w:tc>
                <w:tcPr>
                  <w:tcW w:w="3369" w:type="dxa"/>
                </w:tcPr>
                <w:p w14:paraId="69C7950C" w14:textId="77777777" w:rsidR="00C71239" w:rsidRDefault="00C71239" w:rsidP="00C71239">
                  <w:pPr>
                    <w:ind w:firstLine="0"/>
                  </w:pPr>
                  <w:r>
                    <w:t>надзорные</w:t>
                  </w:r>
                </w:p>
              </w:tc>
              <w:tc>
                <w:tcPr>
                  <w:tcW w:w="2301" w:type="dxa"/>
                </w:tcPr>
                <w:p w14:paraId="28ADD97C" w14:textId="77777777" w:rsidR="00C71239" w:rsidRDefault="00C71239" w:rsidP="00C71239">
                  <w:pPr>
                    <w:ind w:firstLine="0"/>
                  </w:pPr>
                </w:p>
              </w:tc>
              <w:tc>
                <w:tcPr>
                  <w:tcW w:w="3285" w:type="dxa"/>
                </w:tcPr>
                <w:p w14:paraId="307D21A5" w14:textId="77777777" w:rsidR="00C71239" w:rsidRDefault="00C71239" w:rsidP="00C71239">
                  <w:pPr>
                    <w:ind w:firstLine="0"/>
                  </w:pPr>
                </w:p>
              </w:tc>
            </w:tr>
            <w:tr w:rsidR="00C71239" w14:paraId="47EB11EA" w14:textId="77777777" w:rsidTr="004C6C04">
              <w:tc>
                <w:tcPr>
                  <w:tcW w:w="3369" w:type="dxa"/>
                </w:tcPr>
                <w:p w14:paraId="1CF76913" w14:textId="77777777" w:rsidR="00C71239" w:rsidRDefault="00C71239" w:rsidP="00C71239">
                  <w:pPr>
                    <w:ind w:firstLine="0"/>
                  </w:pPr>
                  <w:r>
                    <w:lastRenderedPageBreak/>
                    <w:t>проектные</w:t>
                  </w:r>
                </w:p>
              </w:tc>
              <w:tc>
                <w:tcPr>
                  <w:tcW w:w="2301" w:type="dxa"/>
                </w:tcPr>
                <w:p w14:paraId="5A86BA5E" w14:textId="77777777" w:rsidR="00C71239" w:rsidRDefault="00C71239" w:rsidP="00C71239">
                  <w:pPr>
                    <w:ind w:firstLine="0"/>
                  </w:pPr>
                </w:p>
              </w:tc>
              <w:tc>
                <w:tcPr>
                  <w:tcW w:w="3285" w:type="dxa"/>
                </w:tcPr>
                <w:p w14:paraId="7DA89863" w14:textId="77777777" w:rsidR="00C71239" w:rsidRDefault="00C71239" w:rsidP="00C71239">
                  <w:pPr>
                    <w:ind w:firstLine="0"/>
                  </w:pPr>
                </w:p>
              </w:tc>
            </w:tr>
          </w:tbl>
          <w:p w14:paraId="1CC80F87" w14:textId="77777777" w:rsidR="000C7108" w:rsidRDefault="000C7108" w:rsidP="000C7108">
            <w:pPr>
              <w:pStyle w:val="Default"/>
              <w:jc w:val="both"/>
              <w:rPr>
                <w:rStyle w:val="FontStyle20"/>
                <w:rFonts w:ascii="Times New Roman" w:hAnsi="Times New Roman" w:cs="Times New Roman"/>
                <w:b/>
                <w:sz w:val="24"/>
                <w:szCs w:val="24"/>
              </w:rPr>
            </w:pPr>
          </w:p>
        </w:tc>
      </w:tr>
      <w:tr w:rsidR="000C7108" w14:paraId="0A231B4D" w14:textId="77777777" w:rsidTr="000C7108">
        <w:tc>
          <w:tcPr>
            <w:tcW w:w="14425" w:type="dxa"/>
            <w:gridSpan w:val="3"/>
          </w:tcPr>
          <w:p w14:paraId="74F58603" w14:textId="3C2129C6" w:rsidR="000C7108" w:rsidRDefault="000C7108" w:rsidP="000C7108">
            <w:pPr>
              <w:pStyle w:val="Default"/>
              <w:jc w:val="both"/>
              <w:rPr>
                <w:rStyle w:val="FontStyle20"/>
                <w:rFonts w:ascii="Times New Roman" w:hAnsi="Times New Roman" w:cs="Times New Roman"/>
                <w:b/>
                <w:sz w:val="24"/>
                <w:szCs w:val="24"/>
              </w:rPr>
            </w:pPr>
            <w:r>
              <w:rPr>
                <w:rStyle w:val="FontStyle20"/>
                <w:rFonts w:ascii="Times New Roman" w:hAnsi="Times New Roman" w:cs="Times New Roman"/>
                <w:b/>
                <w:sz w:val="24"/>
                <w:szCs w:val="24"/>
              </w:rPr>
              <w:lastRenderedPageBreak/>
              <w:t xml:space="preserve">ПК-2 - </w:t>
            </w:r>
            <w:r w:rsidRPr="000C7108">
              <w:rPr>
                <w:rFonts w:eastAsia="SimSun"/>
                <w:b/>
                <w:bCs/>
                <w:color w:val="auto"/>
                <w:kern w:val="1"/>
                <w:sz w:val="22"/>
                <w:szCs w:val="22"/>
                <w:lang w:eastAsia="hi-IN" w:bidi="hi-IN"/>
              </w:rPr>
              <w:t>навыками администрирования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p>
        </w:tc>
      </w:tr>
      <w:tr w:rsidR="000C7108" w14:paraId="6D825C0A" w14:textId="77777777" w:rsidTr="000C7108">
        <w:tc>
          <w:tcPr>
            <w:tcW w:w="1418" w:type="dxa"/>
          </w:tcPr>
          <w:p w14:paraId="2D13145D" w14:textId="4729E525"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Знать</w:t>
            </w:r>
          </w:p>
        </w:tc>
        <w:tc>
          <w:tcPr>
            <w:tcW w:w="4929" w:type="dxa"/>
          </w:tcPr>
          <w:p w14:paraId="420F9771" w14:textId="77777777" w:rsidR="000C7108" w:rsidRPr="00A14DA6" w:rsidRDefault="000C7108" w:rsidP="00FC58A6">
            <w:pPr>
              <w:numPr>
                <w:ilvl w:val="0"/>
                <w:numId w:val="18"/>
              </w:numPr>
              <w:suppressAutoHyphens/>
              <w:autoSpaceDE/>
              <w:autoSpaceDN/>
              <w:adjustRightInd/>
              <w:ind w:left="227" w:hanging="227"/>
            </w:pPr>
            <w:r w:rsidRPr="00A14DA6">
              <w:t>основы администрирования управленческих процессов в органах государственной власти и МСУ, в организациях общественно-политического сектора</w:t>
            </w:r>
          </w:p>
          <w:p w14:paraId="500103A8" w14:textId="66192CDA" w:rsidR="000C7108" w:rsidRPr="000C7108" w:rsidRDefault="000C7108" w:rsidP="00FC58A6">
            <w:pPr>
              <w:numPr>
                <w:ilvl w:val="0"/>
                <w:numId w:val="18"/>
              </w:numPr>
              <w:suppressAutoHyphens/>
              <w:autoSpaceDE/>
              <w:autoSpaceDN/>
              <w:adjustRightInd/>
              <w:ind w:left="227" w:hanging="227"/>
              <w:rPr>
                <w:rStyle w:val="FontStyle20"/>
                <w:rFonts w:ascii="Times New Roman" w:hAnsi="Times New Roman" w:cs="Times New Roman"/>
                <w:sz w:val="22"/>
                <w:szCs w:val="22"/>
              </w:rPr>
            </w:pPr>
            <w:r w:rsidRPr="00A14DA6">
              <w:t>иметь системные представления о функциональных, уровневых, территориальных, инфраструктурных аспектах публичного управлени</w:t>
            </w:r>
            <w:r w:rsidRPr="00501905">
              <w:rPr>
                <w:color w:val="FF0000"/>
              </w:rPr>
              <w:t>я</w:t>
            </w:r>
          </w:p>
        </w:tc>
        <w:tc>
          <w:tcPr>
            <w:tcW w:w="8078" w:type="dxa"/>
          </w:tcPr>
          <w:p w14:paraId="7B851BE7" w14:textId="77777777" w:rsidR="00C71239" w:rsidRPr="00336127" w:rsidRDefault="00C71239" w:rsidP="00C71239">
            <w:pPr>
              <w:shd w:val="clear" w:color="auto" w:fill="FFFFFF"/>
              <w:jc w:val="center"/>
              <w:textAlignment w:val="baseline"/>
              <w:rPr>
                <w:b/>
                <w:bCs/>
                <w:i/>
                <w:color w:val="000000"/>
                <w:bdr w:val="none" w:sz="0" w:space="0" w:color="auto" w:frame="1"/>
              </w:rPr>
            </w:pPr>
            <w:r>
              <w:rPr>
                <w:b/>
                <w:bCs/>
                <w:i/>
                <w:color w:val="000000"/>
                <w:bdr w:val="none" w:sz="0" w:space="0" w:color="auto" w:frame="1"/>
              </w:rPr>
              <w:t>Примерные вопросы к экзамену</w:t>
            </w:r>
          </w:p>
          <w:p w14:paraId="3C8C6B3F" w14:textId="77777777" w:rsidR="00C71239" w:rsidRDefault="00C71239" w:rsidP="00FC58A6">
            <w:pPr>
              <w:pStyle w:val="aa"/>
              <w:numPr>
                <w:ilvl w:val="0"/>
                <w:numId w:val="14"/>
              </w:numPr>
              <w:shd w:val="clear" w:color="auto" w:fill="FFFFFF"/>
              <w:ind w:left="340" w:hanging="340"/>
              <w:textAlignment w:val="baseline"/>
              <w:rPr>
                <w:color w:val="000000"/>
              </w:rPr>
            </w:pPr>
            <w:r w:rsidRPr="00FA6390">
              <w:rPr>
                <w:color w:val="000000"/>
              </w:rPr>
              <w:t>Связи с общественностью как наука и учебная дисциплина</w:t>
            </w:r>
          </w:p>
          <w:p w14:paraId="71FB3350" w14:textId="77777777" w:rsidR="00C71239" w:rsidRPr="00336127" w:rsidRDefault="00C71239" w:rsidP="00FC58A6">
            <w:pPr>
              <w:pStyle w:val="aa"/>
              <w:numPr>
                <w:ilvl w:val="0"/>
                <w:numId w:val="14"/>
              </w:numPr>
              <w:shd w:val="clear" w:color="auto" w:fill="FFFFFF"/>
              <w:ind w:left="340" w:hanging="340"/>
              <w:textAlignment w:val="baseline"/>
              <w:rPr>
                <w:color w:val="000000"/>
              </w:rPr>
            </w:pPr>
            <w:r w:rsidRPr="00336127">
              <w:rPr>
                <w:color w:val="000000"/>
              </w:rPr>
              <w:t>Соотношение понятий и функций: PR и реклама, PR и пропаганда, PR и маркетинг.</w:t>
            </w:r>
          </w:p>
          <w:p w14:paraId="4CEC85B0"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термины и понятия в сфере PR.</w:t>
            </w:r>
          </w:p>
          <w:p w14:paraId="28D19412"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Критерии эффективности взаимоотношений со СМИ.</w:t>
            </w:r>
          </w:p>
          <w:p w14:paraId="0B2A35EF" w14:textId="77777777" w:rsidR="00C71239" w:rsidRDefault="00C71239" w:rsidP="00FC58A6">
            <w:pPr>
              <w:pStyle w:val="aa"/>
              <w:numPr>
                <w:ilvl w:val="0"/>
                <w:numId w:val="14"/>
              </w:numPr>
              <w:shd w:val="clear" w:color="auto" w:fill="FFFFFF"/>
              <w:ind w:left="340" w:hanging="340"/>
              <w:textAlignment w:val="baseline"/>
              <w:rPr>
                <w:color w:val="000000"/>
              </w:rPr>
            </w:pPr>
            <w:r w:rsidRPr="00FA6390">
              <w:rPr>
                <w:color w:val="000000"/>
              </w:rPr>
              <w:t>Классификация и основные направления услуг в области связей с общественностью.</w:t>
            </w:r>
          </w:p>
          <w:p w14:paraId="6D63B88F"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Роль PR в современном гражданском обществе и рыночной экономике. Цели и функции PR.</w:t>
            </w:r>
          </w:p>
          <w:p w14:paraId="25AC42A2"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Правовое регулирование деятельности в сфере связей с общественностью.</w:t>
            </w:r>
          </w:p>
          <w:p w14:paraId="5C84FDEB"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международные Кодексы профессиональных стандартов в области PR.</w:t>
            </w:r>
          </w:p>
          <w:p w14:paraId="750DFBA1"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Коммуникация как процесс и структура.</w:t>
            </w:r>
          </w:p>
          <w:p w14:paraId="347B58D5"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Информация и содержание информационного подхода в теории коммуникации.</w:t>
            </w:r>
          </w:p>
          <w:p w14:paraId="7B0BBB44"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Содержание и элементы коммуникации.</w:t>
            </w:r>
          </w:p>
          <w:p w14:paraId="0C1C2262"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Коммуникативное пространство.</w:t>
            </w:r>
          </w:p>
          <w:p w14:paraId="2E5FB4B0"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Возможности вербального воздействия на аудиторию.</w:t>
            </w:r>
          </w:p>
          <w:p w14:paraId="28A3886C"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Невербальные средства коммуникации. Типология коммуникативных единиц невербальной коммуникации. Функции невербальных средств коммуникации.</w:t>
            </w:r>
          </w:p>
          <w:p w14:paraId="24B571D3"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 xml:space="preserve">Содержание и элементы коммуникации. Модель Г. </w:t>
            </w:r>
            <w:proofErr w:type="spellStart"/>
            <w:r w:rsidRPr="00FA6390">
              <w:rPr>
                <w:color w:val="000000"/>
              </w:rPr>
              <w:t>Лассауэлла</w:t>
            </w:r>
            <w:proofErr w:type="spellEnd"/>
            <w:r w:rsidRPr="00FA6390">
              <w:rPr>
                <w:color w:val="000000"/>
              </w:rPr>
              <w:t>.</w:t>
            </w:r>
          </w:p>
          <w:p w14:paraId="5FDC7648"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Социально-коммуникационные революции.</w:t>
            </w:r>
          </w:p>
          <w:p w14:paraId="27B27EB3"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Теория массовых коммуникаций.</w:t>
            </w:r>
          </w:p>
          <w:p w14:paraId="05B36B01"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Коммуникации в политике.</w:t>
            </w:r>
          </w:p>
          <w:p w14:paraId="4F1CADE6"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Предмет политической коммуникации.</w:t>
            </w:r>
          </w:p>
          <w:p w14:paraId="1A4834A9"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понятия политической коммуникации.</w:t>
            </w:r>
          </w:p>
          <w:p w14:paraId="5F1904A5"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Роль политической коммуникации в обществе и ее основные функции.</w:t>
            </w:r>
          </w:p>
          <w:p w14:paraId="5DD41232"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Понятие политического консалтинга.</w:t>
            </w:r>
          </w:p>
          <w:p w14:paraId="2BCAE35A"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 xml:space="preserve">Основные организационные структуры PR: независимый консультант-эксперт, корпоративный PR-департамент, типовое агентство, консалтинговая PR-фирма, </w:t>
            </w:r>
            <w:r w:rsidRPr="00FA6390">
              <w:rPr>
                <w:color w:val="000000"/>
              </w:rPr>
              <w:lastRenderedPageBreak/>
              <w:t>независимая международная компания, международная сеть агентств.</w:t>
            </w:r>
          </w:p>
          <w:p w14:paraId="2180CFB6"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Задачи, функции, отделов и служб по PR в государственных организациях и учреждениях, общественных объединениях, коммерческих структурах, политических партиях.</w:t>
            </w:r>
          </w:p>
          <w:p w14:paraId="51F635FF" w14:textId="2F85A738" w:rsidR="000C7108" w:rsidRPr="00C71239" w:rsidRDefault="00C71239" w:rsidP="00FC58A6">
            <w:pPr>
              <w:pStyle w:val="aa"/>
              <w:numPr>
                <w:ilvl w:val="0"/>
                <w:numId w:val="14"/>
              </w:numPr>
              <w:shd w:val="clear" w:color="auto" w:fill="FFFFFF"/>
              <w:ind w:left="340" w:hanging="340"/>
              <w:textAlignment w:val="baseline"/>
              <w:rPr>
                <w:rStyle w:val="FontStyle20"/>
                <w:rFonts w:ascii="Times New Roman" w:hAnsi="Times New Roman" w:cs="Times New Roman"/>
                <w:color w:val="000000"/>
                <w:sz w:val="22"/>
                <w:szCs w:val="22"/>
              </w:rPr>
            </w:pPr>
            <w:r w:rsidRPr="00FA6390">
              <w:rPr>
                <w:color w:val="000000"/>
              </w:rPr>
              <w:t>Структура типового агентства и консалтинговой фирмы в области связей с общественностью.</w:t>
            </w:r>
          </w:p>
        </w:tc>
      </w:tr>
      <w:tr w:rsidR="000C7108" w14:paraId="27EC5C8B" w14:textId="77777777" w:rsidTr="000C7108">
        <w:tc>
          <w:tcPr>
            <w:tcW w:w="1418" w:type="dxa"/>
          </w:tcPr>
          <w:p w14:paraId="3D56E2DF" w14:textId="2D488F3D"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Уметь</w:t>
            </w:r>
          </w:p>
        </w:tc>
        <w:tc>
          <w:tcPr>
            <w:tcW w:w="4929" w:type="dxa"/>
          </w:tcPr>
          <w:p w14:paraId="494A62D3" w14:textId="2B0AAB06" w:rsidR="000C7108" w:rsidRPr="000C7108" w:rsidRDefault="000C7108" w:rsidP="00FC58A6">
            <w:pPr>
              <w:numPr>
                <w:ilvl w:val="0"/>
                <w:numId w:val="19"/>
              </w:numPr>
              <w:suppressAutoHyphens/>
              <w:autoSpaceDE/>
              <w:autoSpaceDN/>
              <w:adjustRightInd/>
              <w:ind w:left="227" w:hanging="227"/>
              <w:rPr>
                <w:rStyle w:val="FontStyle20"/>
                <w:rFonts w:ascii="Times New Roman" w:hAnsi="Times New Roman" w:cs="Times New Roman"/>
                <w:bCs/>
                <w:color w:val="000000"/>
                <w:sz w:val="22"/>
                <w:szCs w:val="22"/>
              </w:rPr>
            </w:pPr>
            <w:r w:rsidRPr="00A14DA6">
              <w:rPr>
                <w:bCs/>
                <w:color w:val="000000"/>
              </w:rPr>
              <w:t xml:space="preserve">применять теоретическое знание о разных видах </w:t>
            </w:r>
            <w:r w:rsidRPr="00A14DA6">
              <w:rPr>
                <w:bCs/>
                <w:iCs/>
                <w:color w:val="000000"/>
              </w:rPr>
              <w:t>администрирования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r w:rsidRPr="00A14DA6">
              <w:rPr>
                <w:bCs/>
                <w:color w:val="000000"/>
              </w:rPr>
              <w:t xml:space="preserve"> в практиках публичного управления и взаимодействия органов государственной власти и МСУ с общественными и коммерческими организациям</w:t>
            </w:r>
            <w:r w:rsidRPr="00501905">
              <w:rPr>
                <w:bCs/>
                <w:color w:val="FF0000"/>
              </w:rPr>
              <w:t>и</w:t>
            </w:r>
          </w:p>
        </w:tc>
        <w:tc>
          <w:tcPr>
            <w:tcW w:w="8078" w:type="dxa"/>
          </w:tcPr>
          <w:p w14:paraId="0BB64A67" w14:textId="77777777" w:rsidR="000C7108" w:rsidRPr="00613D1C" w:rsidRDefault="00C71239" w:rsidP="000C7108">
            <w:pPr>
              <w:pStyle w:val="Default"/>
              <w:jc w:val="both"/>
              <w:rPr>
                <w:rStyle w:val="FontStyle20"/>
                <w:rFonts w:ascii="Times New Roman" w:hAnsi="Times New Roman" w:cs="Times New Roman"/>
                <w:b/>
                <w:sz w:val="22"/>
                <w:szCs w:val="22"/>
              </w:rPr>
            </w:pPr>
            <w:r w:rsidRPr="00613D1C">
              <w:rPr>
                <w:rStyle w:val="FontStyle20"/>
                <w:rFonts w:ascii="Times New Roman" w:hAnsi="Times New Roman" w:cs="Times New Roman"/>
                <w:b/>
                <w:sz w:val="22"/>
                <w:szCs w:val="22"/>
              </w:rPr>
              <w:t>Рефераты с презентацией</w:t>
            </w:r>
          </w:p>
          <w:p w14:paraId="4E5F9B69"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Основные характеристики и структура медиаплана.</w:t>
            </w:r>
          </w:p>
          <w:p w14:paraId="44D9ECA1"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Роль политической коммуникации в обществе и ее основные функции.</w:t>
            </w:r>
          </w:p>
          <w:p w14:paraId="7757B307"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СМИ как неотъемлемый элемент политических коммуникаций и их манипулятивные возможности.</w:t>
            </w:r>
          </w:p>
          <w:p w14:paraId="7A7C0BE0"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Типы политического консультирования.</w:t>
            </w:r>
          </w:p>
          <w:p w14:paraId="03E085CB"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Характеристика современного рынка политических консультационных услуг в России</w:t>
            </w:r>
          </w:p>
          <w:p w14:paraId="57796222"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Развитие служб по связям с общественности в современной России.</w:t>
            </w:r>
          </w:p>
          <w:p w14:paraId="66B6A4B1"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Структура и функции PR-службы (на примере </w:t>
            </w:r>
            <w:hyperlink r:id="rId15" w:tooltip="Саратовская обл." w:history="1">
              <w:r w:rsidRPr="000D5740">
                <w:rPr>
                  <w:bdr w:val="none" w:sz="0" w:space="0" w:color="auto" w:frame="1"/>
                </w:rPr>
                <w:t>Челябинской</w:t>
              </w:r>
            </w:hyperlink>
            <w:r w:rsidRPr="000D5740">
              <w:rPr>
                <w:bdr w:val="none" w:sz="0" w:space="0" w:color="auto" w:frame="1"/>
              </w:rPr>
              <w:t xml:space="preserve"> области</w:t>
            </w:r>
            <w:r w:rsidRPr="000D5740">
              <w:rPr>
                <w:color w:val="000000"/>
              </w:rPr>
              <w:t>).</w:t>
            </w:r>
          </w:p>
          <w:p w14:paraId="07D8FB30"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Функции и задачи ПР - специалиста.</w:t>
            </w:r>
          </w:p>
          <w:p w14:paraId="2A290E98"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Особенности связей с общественностью в государственных структурах.</w:t>
            </w:r>
          </w:p>
          <w:p w14:paraId="0421B2DE"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Реалии и перспективы развития государственного рынка ПР.</w:t>
            </w:r>
          </w:p>
          <w:p w14:paraId="1BD7935E" w14:textId="77777777" w:rsidR="00613D1C" w:rsidRDefault="00613D1C" w:rsidP="005B3C85">
            <w:pPr>
              <w:pStyle w:val="aa"/>
              <w:numPr>
                <w:ilvl w:val="0"/>
                <w:numId w:val="39"/>
              </w:numPr>
              <w:shd w:val="clear" w:color="auto" w:fill="FFFFFF"/>
              <w:ind w:left="340" w:hanging="340"/>
              <w:textAlignment w:val="baseline"/>
              <w:rPr>
                <w:color w:val="000000"/>
              </w:rPr>
            </w:pPr>
            <w:r w:rsidRPr="000D5740">
              <w:rPr>
                <w:color w:val="000000"/>
              </w:rPr>
              <w:t>Формы и средства бюджета при проведении PR-мероприятий.</w:t>
            </w:r>
          </w:p>
          <w:p w14:paraId="3704F6B3" w14:textId="77777777" w:rsidR="00613D1C" w:rsidRDefault="00613D1C" w:rsidP="005B3C85">
            <w:pPr>
              <w:pStyle w:val="aa"/>
              <w:numPr>
                <w:ilvl w:val="0"/>
                <w:numId w:val="39"/>
              </w:numPr>
              <w:shd w:val="clear" w:color="auto" w:fill="FFFFFF"/>
              <w:ind w:left="340" w:hanging="340"/>
              <w:textAlignment w:val="baseline"/>
              <w:rPr>
                <w:color w:val="000000"/>
              </w:rPr>
            </w:pPr>
            <w:r w:rsidRPr="000D5740">
              <w:rPr>
                <w:color w:val="000000"/>
              </w:rPr>
              <w:t>Специфика работы Студенческого совета вуза.</w:t>
            </w:r>
          </w:p>
          <w:p w14:paraId="45BE1304" w14:textId="06744EF0" w:rsidR="00C71239" w:rsidRPr="00613D1C" w:rsidRDefault="00613D1C" w:rsidP="005B3C85">
            <w:pPr>
              <w:pStyle w:val="aa"/>
              <w:numPr>
                <w:ilvl w:val="0"/>
                <w:numId w:val="39"/>
              </w:numPr>
              <w:shd w:val="clear" w:color="auto" w:fill="FFFFFF"/>
              <w:ind w:left="340" w:hanging="340"/>
              <w:textAlignment w:val="baseline"/>
              <w:rPr>
                <w:rStyle w:val="FontStyle20"/>
                <w:rFonts w:ascii="Times New Roman" w:hAnsi="Times New Roman" w:cs="Times New Roman"/>
                <w:color w:val="000000"/>
                <w:sz w:val="22"/>
                <w:szCs w:val="22"/>
              </w:rPr>
            </w:pPr>
            <w:r w:rsidRPr="000D5740">
              <w:t>Правила написания грантовой заявки как технологии привлечения инвестиций.</w:t>
            </w:r>
          </w:p>
        </w:tc>
      </w:tr>
      <w:tr w:rsidR="000C7108" w14:paraId="265CD32A" w14:textId="77777777" w:rsidTr="000C7108">
        <w:tc>
          <w:tcPr>
            <w:tcW w:w="1418" w:type="dxa"/>
          </w:tcPr>
          <w:p w14:paraId="2A281F5C" w14:textId="53ABE5FC"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Владеть</w:t>
            </w:r>
          </w:p>
        </w:tc>
        <w:tc>
          <w:tcPr>
            <w:tcW w:w="4929" w:type="dxa"/>
          </w:tcPr>
          <w:p w14:paraId="6047DD91" w14:textId="08F09CAD" w:rsidR="000C7108" w:rsidRPr="002F59C4" w:rsidRDefault="002F59C4" w:rsidP="00FC58A6">
            <w:pPr>
              <w:numPr>
                <w:ilvl w:val="0"/>
                <w:numId w:val="18"/>
              </w:numPr>
              <w:suppressAutoHyphens/>
              <w:autoSpaceDE/>
              <w:autoSpaceDN/>
              <w:adjustRightInd/>
              <w:ind w:left="227" w:hanging="227"/>
              <w:rPr>
                <w:rStyle w:val="FontStyle20"/>
                <w:rFonts w:ascii="Times New Roman" w:hAnsi="Times New Roman" w:cs="Times New Roman"/>
                <w:bCs/>
                <w:color w:val="000000"/>
                <w:sz w:val="22"/>
                <w:szCs w:val="22"/>
              </w:rPr>
            </w:pPr>
            <w:r w:rsidRPr="00501905">
              <w:t>навыками администрирования управленческих процессов органах государственной власти и МСУ, в организациях общественно-политического сектор</w:t>
            </w:r>
            <w:r w:rsidRPr="00501905">
              <w:rPr>
                <w:color w:val="FF0000"/>
              </w:rPr>
              <w:t>а</w:t>
            </w:r>
          </w:p>
        </w:tc>
        <w:tc>
          <w:tcPr>
            <w:tcW w:w="8078" w:type="dxa"/>
          </w:tcPr>
          <w:p w14:paraId="2B7FD00A" w14:textId="77777777" w:rsidR="00C71239" w:rsidRDefault="00C71239" w:rsidP="00C71239">
            <w:pPr>
              <w:shd w:val="clear" w:color="auto" w:fill="FFFFFF"/>
              <w:textAlignment w:val="baseline"/>
              <w:rPr>
                <w:b/>
                <w:bCs/>
                <w:color w:val="000000"/>
                <w:bdr w:val="none" w:sz="0" w:space="0" w:color="auto" w:frame="1"/>
              </w:rPr>
            </w:pPr>
            <w:r>
              <w:rPr>
                <w:b/>
                <w:bCs/>
                <w:color w:val="000000"/>
                <w:bdr w:val="none" w:sz="0" w:space="0" w:color="auto" w:frame="1"/>
              </w:rPr>
              <w:t xml:space="preserve">ИДЗ – в течение семестра студент выполняет и сдает на проверку </w:t>
            </w:r>
          </w:p>
          <w:p w14:paraId="615CDF94" w14:textId="77777777" w:rsidR="00C71239" w:rsidRPr="000D5740" w:rsidRDefault="00C71239" w:rsidP="00C71239">
            <w:pPr>
              <w:shd w:val="clear" w:color="auto" w:fill="FFFFFF"/>
              <w:ind w:firstLine="0"/>
              <w:textAlignment w:val="baseline"/>
              <w:rPr>
                <w:bCs/>
                <w:color w:val="000000"/>
                <w:bdr w:val="none" w:sz="0" w:space="0" w:color="auto" w:frame="1"/>
              </w:rPr>
            </w:pPr>
            <w:r>
              <w:rPr>
                <w:bCs/>
                <w:color w:val="000000"/>
                <w:bdr w:val="none" w:sz="0" w:space="0" w:color="auto" w:frame="1"/>
              </w:rPr>
              <w:t>1.</w:t>
            </w:r>
            <w:r>
              <w:rPr>
                <w:color w:val="000000"/>
              </w:rPr>
              <w:t>С</w:t>
            </w:r>
            <w:r w:rsidRPr="00FA6390">
              <w:rPr>
                <w:color w:val="000000"/>
              </w:rPr>
              <w:t>амостоятельно разработать проект грантовой заявки для:</w:t>
            </w:r>
          </w:p>
          <w:p w14:paraId="42FA29B3" w14:textId="77777777" w:rsidR="00C71239" w:rsidRPr="000D5740" w:rsidRDefault="00C71239" w:rsidP="00FC58A6">
            <w:pPr>
              <w:pStyle w:val="aa"/>
              <w:numPr>
                <w:ilvl w:val="0"/>
                <w:numId w:val="8"/>
              </w:numPr>
              <w:shd w:val="clear" w:color="auto" w:fill="FFFFFF"/>
              <w:ind w:left="454" w:hanging="227"/>
              <w:textAlignment w:val="baseline"/>
              <w:rPr>
                <w:color w:val="000000"/>
              </w:rPr>
            </w:pPr>
            <w:r w:rsidRPr="000D5740">
              <w:rPr>
                <w:color w:val="000000"/>
              </w:rPr>
              <w:t>некоммерческой организации;</w:t>
            </w:r>
          </w:p>
          <w:p w14:paraId="121E9850" w14:textId="77777777" w:rsidR="00C71239" w:rsidRPr="000D5740" w:rsidRDefault="00C71239" w:rsidP="00FC58A6">
            <w:pPr>
              <w:pStyle w:val="aa"/>
              <w:numPr>
                <w:ilvl w:val="0"/>
                <w:numId w:val="8"/>
              </w:numPr>
              <w:shd w:val="clear" w:color="auto" w:fill="FFFFFF"/>
              <w:ind w:left="454" w:hanging="227"/>
              <w:textAlignment w:val="baseline"/>
              <w:rPr>
                <w:color w:val="000000"/>
              </w:rPr>
            </w:pPr>
            <w:r w:rsidRPr="000D5740">
              <w:rPr>
                <w:color w:val="000000"/>
              </w:rPr>
              <w:t>органа государственной власти;</w:t>
            </w:r>
          </w:p>
          <w:p w14:paraId="3AC5F833" w14:textId="77777777" w:rsidR="00C71239" w:rsidRPr="000D5740" w:rsidRDefault="00C71239" w:rsidP="00FC58A6">
            <w:pPr>
              <w:pStyle w:val="aa"/>
              <w:numPr>
                <w:ilvl w:val="0"/>
                <w:numId w:val="8"/>
              </w:numPr>
              <w:shd w:val="clear" w:color="auto" w:fill="FFFFFF"/>
              <w:ind w:left="454" w:hanging="227"/>
              <w:textAlignment w:val="baseline"/>
              <w:rPr>
                <w:color w:val="000000"/>
              </w:rPr>
            </w:pPr>
            <w:r w:rsidRPr="000D5740">
              <w:rPr>
                <w:color w:val="000000"/>
              </w:rPr>
              <w:t>органа местного самоуправления;</w:t>
            </w:r>
          </w:p>
          <w:p w14:paraId="57CF8CC6" w14:textId="77777777" w:rsidR="00C71239" w:rsidRPr="000D5740" w:rsidRDefault="00C71239" w:rsidP="00FC58A6">
            <w:pPr>
              <w:pStyle w:val="aa"/>
              <w:numPr>
                <w:ilvl w:val="0"/>
                <w:numId w:val="8"/>
              </w:numPr>
              <w:shd w:val="clear" w:color="auto" w:fill="FFFFFF"/>
              <w:ind w:left="454" w:hanging="227"/>
              <w:textAlignment w:val="baseline"/>
              <w:rPr>
                <w:color w:val="000000"/>
              </w:rPr>
            </w:pPr>
            <w:r w:rsidRPr="000D5740">
              <w:rPr>
                <w:color w:val="000000"/>
              </w:rPr>
              <w:t>научного сотрудника вуза.</w:t>
            </w:r>
          </w:p>
          <w:p w14:paraId="400BF904" w14:textId="4748799B" w:rsidR="000C7108" w:rsidRPr="0040538E" w:rsidRDefault="00C71239" w:rsidP="0040538E">
            <w:pPr>
              <w:shd w:val="clear" w:color="auto" w:fill="FFFFFF"/>
              <w:textAlignment w:val="baseline"/>
              <w:rPr>
                <w:rStyle w:val="FontStyle20"/>
                <w:rFonts w:ascii="Times New Roman" w:hAnsi="Times New Roman" w:cs="Times New Roman"/>
                <w:color w:val="000000"/>
                <w:sz w:val="22"/>
                <w:szCs w:val="22"/>
              </w:rPr>
            </w:pPr>
            <w:r>
              <w:rPr>
                <w:color w:val="000000"/>
              </w:rPr>
              <w:t>Каждый студент выбирает направление самостоятельно, исходя из своих предпочтений.</w:t>
            </w:r>
          </w:p>
        </w:tc>
      </w:tr>
      <w:tr w:rsidR="000C7108" w14:paraId="402E5BCA" w14:textId="77777777" w:rsidTr="000C7108">
        <w:tc>
          <w:tcPr>
            <w:tcW w:w="14425" w:type="dxa"/>
            <w:gridSpan w:val="3"/>
          </w:tcPr>
          <w:p w14:paraId="772E242A" w14:textId="079EBCCB" w:rsidR="000C7108" w:rsidRDefault="000C7108" w:rsidP="000C7108">
            <w:pPr>
              <w:pStyle w:val="Default"/>
              <w:jc w:val="both"/>
              <w:rPr>
                <w:rStyle w:val="FontStyle20"/>
                <w:rFonts w:ascii="Times New Roman" w:hAnsi="Times New Roman" w:cs="Times New Roman"/>
                <w:b/>
                <w:sz w:val="24"/>
                <w:szCs w:val="24"/>
              </w:rPr>
            </w:pPr>
            <w:r>
              <w:rPr>
                <w:rStyle w:val="FontStyle20"/>
                <w:rFonts w:ascii="Times New Roman" w:hAnsi="Times New Roman" w:cs="Times New Roman"/>
                <w:b/>
                <w:sz w:val="24"/>
                <w:szCs w:val="24"/>
              </w:rPr>
              <w:t xml:space="preserve">ПК-21 - </w:t>
            </w:r>
            <w:r w:rsidRPr="000C7108">
              <w:rPr>
                <w:b/>
                <w:bCs/>
                <w:sz w:val="22"/>
                <w:szCs w:val="22"/>
              </w:rPr>
              <w:t>способностью к организации и расширению социальных 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w:t>
            </w:r>
          </w:p>
        </w:tc>
      </w:tr>
      <w:tr w:rsidR="000C7108" w14:paraId="54632EEB" w14:textId="77777777" w:rsidTr="000C7108">
        <w:tc>
          <w:tcPr>
            <w:tcW w:w="1418" w:type="dxa"/>
          </w:tcPr>
          <w:p w14:paraId="12E565F9" w14:textId="6171EB0D"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Знать</w:t>
            </w:r>
          </w:p>
        </w:tc>
        <w:tc>
          <w:tcPr>
            <w:tcW w:w="4929" w:type="dxa"/>
          </w:tcPr>
          <w:p w14:paraId="2029D5C5" w14:textId="77777777" w:rsidR="000C7108" w:rsidRPr="00A14DA6" w:rsidRDefault="000C7108" w:rsidP="00FC58A6">
            <w:pPr>
              <w:numPr>
                <w:ilvl w:val="0"/>
                <w:numId w:val="18"/>
              </w:numPr>
              <w:suppressAutoHyphens/>
              <w:autoSpaceDE/>
              <w:autoSpaceDN/>
              <w:adjustRightInd/>
              <w:ind w:left="227" w:hanging="227"/>
            </w:pPr>
            <w:r w:rsidRPr="00A14DA6">
              <w:t>теории взаимодействия органов власти и МСУ с общественными и коммерческими организациями</w:t>
            </w:r>
          </w:p>
          <w:p w14:paraId="7FFA9A6A" w14:textId="77777777" w:rsidR="000C7108" w:rsidRPr="00A14DA6" w:rsidRDefault="000C7108" w:rsidP="00FC58A6">
            <w:pPr>
              <w:numPr>
                <w:ilvl w:val="0"/>
                <w:numId w:val="18"/>
              </w:numPr>
              <w:suppressAutoHyphens/>
              <w:autoSpaceDE/>
              <w:autoSpaceDN/>
              <w:adjustRightInd/>
              <w:ind w:left="227" w:hanging="227"/>
            </w:pPr>
            <w:r w:rsidRPr="00A14DA6">
              <w:t xml:space="preserve">критерии и типы классификации социальных </w:t>
            </w:r>
            <w:r w:rsidRPr="00A14DA6">
              <w:lastRenderedPageBreak/>
              <w:t xml:space="preserve">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w:t>
            </w:r>
          </w:p>
          <w:p w14:paraId="4C02C905" w14:textId="77777777" w:rsidR="000C7108" w:rsidRPr="00A14DA6" w:rsidRDefault="000C7108" w:rsidP="00FC58A6">
            <w:pPr>
              <w:numPr>
                <w:ilvl w:val="0"/>
                <w:numId w:val="18"/>
              </w:numPr>
              <w:suppressAutoHyphens/>
              <w:autoSpaceDE/>
              <w:autoSpaceDN/>
              <w:adjustRightInd/>
              <w:ind w:left="227" w:hanging="227"/>
            </w:pPr>
            <w:r w:rsidRPr="00A14DA6">
              <w:t xml:space="preserve">концептуальные основы организации, привлечения целевой аудитории, повышения охвата и масштабирования влияния органов государственной власти и местного самоуправления, общественных, профессиональных, творческих и коммерческих организаций; </w:t>
            </w:r>
          </w:p>
          <w:p w14:paraId="0585BC34" w14:textId="042E57DB" w:rsidR="000C7108" w:rsidRPr="000C7108" w:rsidRDefault="000C7108" w:rsidP="00FC58A6">
            <w:pPr>
              <w:numPr>
                <w:ilvl w:val="0"/>
                <w:numId w:val="18"/>
              </w:numPr>
              <w:suppressAutoHyphens/>
              <w:autoSpaceDE/>
              <w:autoSpaceDN/>
              <w:adjustRightInd/>
              <w:ind w:left="227" w:hanging="227"/>
              <w:rPr>
                <w:rStyle w:val="FontStyle20"/>
                <w:rFonts w:ascii="Times New Roman" w:hAnsi="Times New Roman" w:cs="Times New Roman"/>
                <w:sz w:val="22"/>
                <w:szCs w:val="22"/>
              </w:rPr>
            </w:pPr>
            <w:r w:rsidRPr="00A14DA6">
              <w:t>критерии оценки эффективности мероприятий, ориентированных на расширение социальных 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w:t>
            </w:r>
            <w:r w:rsidRPr="001F6F25">
              <w:rPr>
                <w:color w:val="FF0000"/>
              </w:rPr>
              <w:t>ий.</w:t>
            </w:r>
          </w:p>
        </w:tc>
        <w:tc>
          <w:tcPr>
            <w:tcW w:w="8078" w:type="dxa"/>
          </w:tcPr>
          <w:p w14:paraId="2ED89AA2" w14:textId="40F27E1B" w:rsidR="000C7108" w:rsidRPr="00C71239" w:rsidRDefault="00C71239" w:rsidP="00C71239">
            <w:pPr>
              <w:shd w:val="clear" w:color="auto" w:fill="FFFFFF"/>
              <w:jc w:val="center"/>
              <w:textAlignment w:val="baseline"/>
              <w:rPr>
                <w:rStyle w:val="FontStyle20"/>
                <w:rFonts w:ascii="Times New Roman" w:hAnsi="Times New Roman" w:cs="Times New Roman"/>
                <w:b/>
                <w:bCs/>
                <w:i/>
                <w:color w:val="000000"/>
                <w:sz w:val="22"/>
                <w:szCs w:val="22"/>
                <w:bdr w:val="none" w:sz="0" w:space="0" w:color="auto" w:frame="1"/>
              </w:rPr>
            </w:pPr>
            <w:r>
              <w:rPr>
                <w:b/>
                <w:bCs/>
                <w:i/>
                <w:color w:val="000000"/>
                <w:bdr w:val="none" w:sz="0" w:space="0" w:color="auto" w:frame="1"/>
              </w:rPr>
              <w:lastRenderedPageBreak/>
              <w:t>Примерные вопросы к экзамену</w:t>
            </w:r>
          </w:p>
          <w:p w14:paraId="46B115C3"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российские ассоциации специалистов в области PR.</w:t>
            </w:r>
          </w:p>
          <w:p w14:paraId="129CBCAC" w14:textId="77777777" w:rsidR="00C71239" w:rsidRDefault="00C71239" w:rsidP="00FC58A6">
            <w:pPr>
              <w:pStyle w:val="aa"/>
              <w:numPr>
                <w:ilvl w:val="0"/>
                <w:numId w:val="14"/>
              </w:numPr>
              <w:shd w:val="clear" w:color="auto" w:fill="FFFFFF"/>
              <w:ind w:left="340" w:hanging="340"/>
              <w:textAlignment w:val="baseline"/>
              <w:rPr>
                <w:color w:val="000000"/>
              </w:rPr>
            </w:pPr>
            <w:r w:rsidRPr="00FA6390">
              <w:rPr>
                <w:color w:val="000000"/>
              </w:rPr>
              <w:t>Российские профессиональные издания в области PR.</w:t>
            </w:r>
          </w:p>
          <w:p w14:paraId="21FEDC5E" w14:textId="77777777" w:rsidR="00C71239" w:rsidRPr="00336127" w:rsidRDefault="00C71239" w:rsidP="00FC58A6">
            <w:pPr>
              <w:pStyle w:val="aa"/>
              <w:numPr>
                <w:ilvl w:val="0"/>
                <w:numId w:val="14"/>
              </w:numPr>
              <w:shd w:val="clear" w:color="auto" w:fill="FFFFFF"/>
              <w:ind w:left="340" w:hanging="340"/>
              <w:textAlignment w:val="baseline"/>
              <w:rPr>
                <w:color w:val="000000"/>
              </w:rPr>
            </w:pPr>
            <w:r w:rsidRPr="00336127">
              <w:rPr>
                <w:color w:val="000000"/>
              </w:rPr>
              <w:t>Понятие рекламной коммуникации.</w:t>
            </w:r>
          </w:p>
          <w:p w14:paraId="4958B95F"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lastRenderedPageBreak/>
              <w:t>Цели и основные составляющие рекламной коммуникации.</w:t>
            </w:r>
          </w:p>
          <w:p w14:paraId="6BCC4654"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Медиапланирование как составляющая рекламной кампании.</w:t>
            </w:r>
          </w:p>
          <w:p w14:paraId="16B2F609"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 xml:space="preserve">Этапы </w:t>
            </w:r>
            <w:proofErr w:type="spellStart"/>
            <w:r w:rsidRPr="00FA6390">
              <w:rPr>
                <w:color w:val="000000"/>
              </w:rPr>
              <w:t>медиапланирования</w:t>
            </w:r>
            <w:proofErr w:type="spellEnd"/>
            <w:r w:rsidRPr="00FA6390">
              <w:rPr>
                <w:color w:val="000000"/>
              </w:rPr>
              <w:t>.</w:t>
            </w:r>
          </w:p>
          <w:p w14:paraId="6A9571F0"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характеристики, сроки и структура медиаплана.</w:t>
            </w:r>
          </w:p>
          <w:p w14:paraId="0240E6A6"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Особенности рекламы в различных СМИ, их достоинства и недостатки: реклама в прессе, реклама на телевидении, реклама на радио, реклама в интернет.</w:t>
            </w:r>
          </w:p>
          <w:p w14:paraId="0EDD1558"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Сущность и понятие имиджа: в рекламе, политике, связях с общественностью.</w:t>
            </w:r>
          </w:p>
          <w:p w14:paraId="52889CCC"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составляющие имиджа.</w:t>
            </w:r>
          </w:p>
          <w:p w14:paraId="5DF4280E"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Определение корпоративного имиджа, корпоративной культуры, фирменного стиля.</w:t>
            </w:r>
          </w:p>
          <w:p w14:paraId="7AB19B24" w14:textId="77777777" w:rsidR="00C71239" w:rsidRPr="00FA6390" w:rsidRDefault="00C71239" w:rsidP="00FC58A6">
            <w:pPr>
              <w:pStyle w:val="aa"/>
              <w:numPr>
                <w:ilvl w:val="0"/>
                <w:numId w:val="14"/>
              </w:numPr>
              <w:shd w:val="clear" w:color="auto" w:fill="FFFFFF"/>
              <w:ind w:left="340" w:hanging="340"/>
              <w:textAlignment w:val="baseline"/>
              <w:rPr>
                <w:color w:val="000000"/>
              </w:rPr>
            </w:pPr>
            <w:proofErr w:type="gramStart"/>
            <w:r w:rsidRPr="00FA6390">
              <w:rPr>
                <w:color w:val="000000"/>
              </w:rPr>
              <w:t>Брэнд  и</w:t>
            </w:r>
            <w:proofErr w:type="gramEnd"/>
            <w:r w:rsidRPr="00FA6390">
              <w:rPr>
                <w:color w:val="000000"/>
              </w:rPr>
              <w:t xml:space="preserve"> его значение в современной рекламе. </w:t>
            </w:r>
          </w:p>
          <w:p w14:paraId="0A99B02A"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Классификация брендов.</w:t>
            </w:r>
          </w:p>
          <w:p w14:paraId="4507E6F1"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Концепция формирования брэнда, позиционирование брэнда.</w:t>
            </w:r>
          </w:p>
          <w:p w14:paraId="5B33816B"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Политическое консультирование: типы, виды и формы.</w:t>
            </w:r>
          </w:p>
          <w:p w14:paraId="61F8C5DA"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Технологии политического консультирования.</w:t>
            </w:r>
          </w:p>
          <w:p w14:paraId="1FCB3030"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Политический консультант: типы, характерные черты, функции.</w:t>
            </w:r>
          </w:p>
          <w:p w14:paraId="51045BCE"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Работа консультанта в избирательной кампании по созданию стратегии клиента.  </w:t>
            </w:r>
          </w:p>
          <w:p w14:paraId="2F42DAC8"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Профессиональные требования к специалисту по PR.</w:t>
            </w:r>
          </w:p>
          <w:p w14:paraId="32D0088B"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Этика и профессиональные стандарты в «Связях с общественностью».</w:t>
            </w:r>
          </w:p>
          <w:p w14:paraId="71E486D2"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Связи с общественностью в государственных структурах.</w:t>
            </w:r>
          </w:p>
          <w:p w14:paraId="67152DAF"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Субъекты и структура российского государственного PR – рынка.</w:t>
            </w:r>
          </w:p>
          <w:p w14:paraId="3286751B"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Пресс-</w:t>
            </w:r>
            <w:proofErr w:type="spellStart"/>
            <w:r w:rsidRPr="00FA6390">
              <w:rPr>
                <w:color w:val="000000"/>
              </w:rPr>
              <w:t>клиппинг</w:t>
            </w:r>
            <w:proofErr w:type="spellEnd"/>
            <w:r w:rsidRPr="00FA6390">
              <w:rPr>
                <w:color w:val="000000"/>
              </w:rPr>
              <w:t xml:space="preserve"> как PR - технология.</w:t>
            </w:r>
          </w:p>
          <w:p w14:paraId="6B47612D"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Некоммерческие организации – понятие, функции, характерные черты.</w:t>
            </w:r>
          </w:p>
          <w:p w14:paraId="2C67E96B"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Специфика функционирования некоммерческих организаций в современной России.</w:t>
            </w:r>
          </w:p>
          <w:p w14:paraId="6B9BD35F" w14:textId="77777777" w:rsidR="00C71239" w:rsidRDefault="00C71239" w:rsidP="00FC58A6">
            <w:pPr>
              <w:pStyle w:val="aa"/>
              <w:numPr>
                <w:ilvl w:val="0"/>
                <w:numId w:val="14"/>
              </w:numPr>
              <w:shd w:val="clear" w:color="auto" w:fill="FFFFFF"/>
              <w:ind w:left="340" w:hanging="340"/>
              <w:textAlignment w:val="baseline"/>
              <w:rPr>
                <w:color w:val="000000"/>
              </w:rPr>
            </w:pPr>
            <w:r w:rsidRPr="00FA6390">
              <w:rPr>
                <w:color w:val="000000"/>
              </w:rPr>
              <w:t>PR-технологии в привлечении инвестиций.</w:t>
            </w:r>
          </w:p>
          <w:p w14:paraId="7691D9F3" w14:textId="41AB81B5" w:rsidR="00C71239" w:rsidRPr="00C71239" w:rsidRDefault="00C71239" w:rsidP="00FC58A6">
            <w:pPr>
              <w:pStyle w:val="aa"/>
              <w:numPr>
                <w:ilvl w:val="0"/>
                <w:numId w:val="14"/>
              </w:numPr>
              <w:shd w:val="clear" w:color="auto" w:fill="FFFFFF"/>
              <w:ind w:left="340" w:hanging="340"/>
              <w:textAlignment w:val="baseline"/>
              <w:rPr>
                <w:rStyle w:val="FontStyle20"/>
                <w:rFonts w:ascii="Times New Roman" w:hAnsi="Times New Roman" w:cs="Times New Roman"/>
                <w:color w:val="000000"/>
                <w:sz w:val="22"/>
                <w:szCs w:val="22"/>
              </w:rPr>
            </w:pPr>
            <w:r w:rsidRPr="00FA6390">
              <w:t xml:space="preserve">Понятие </w:t>
            </w:r>
            <w:proofErr w:type="spellStart"/>
            <w:r w:rsidRPr="00FA6390">
              <w:t>спонсоринга</w:t>
            </w:r>
            <w:proofErr w:type="spellEnd"/>
            <w:r w:rsidRPr="00FA6390">
              <w:t>, фандрайзинга.</w:t>
            </w:r>
          </w:p>
        </w:tc>
      </w:tr>
      <w:tr w:rsidR="000C7108" w14:paraId="2FB5F6EA" w14:textId="77777777" w:rsidTr="000C7108">
        <w:tc>
          <w:tcPr>
            <w:tcW w:w="1418" w:type="dxa"/>
          </w:tcPr>
          <w:p w14:paraId="6F4F6487" w14:textId="6A534E8D"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Уметь</w:t>
            </w:r>
          </w:p>
        </w:tc>
        <w:tc>
          <w:tcPr>
            <w:tcW w:w="4929" w:type="dxa"/>
          </w:tcPr>
          <w:p w14:paraId="4EECE852" w14:textId="77777777" w:rsidR="002F59C4" w:rsidRPr="00A14DA6" w:rsidRDefault="002F59C4" w:rsidP="00FC58A6">
            <w:pPr>
              <w:numPr>
                <w:ilvl w:val="0"/>
                <w:numId w:val="19"/>
              </w:numPr>
              <w:suppressAutoHyphens/>
              <w:autoSpaceDE/>
              <w:autoSpaceDN/>
              <w:adjustRightInd/>
              <w:ind w:left="227" w:hanging="227"/>
              <w:rPr>
                <w:bCs/>
                <w:color w:val="000000"/>
              </w:rPr>
            </w:pPr>
            <w:r w:rsidRPr="00A14DA6">
              <w:rPr>
                <w:bCs/>
                <w:color w:val="000000"/>
              </w:rPr>
              <w:t xml:space="preserve">классифицировать социальные базы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по типам; </w:t>
            </w:r>
          </w:p>
          <w:p w14:paraId="7199742B" w14:textId="77777777" w:rsidR="002F59C4" w:rsidRPr="00A14DA6" w:rsidRDefault="002F59C4" w:rsidP="00FC58A6">
            <w:pPr>
              <w:numPr>
                <w:ilvl w:val="0"/>
                <w:numId w:val="19"/>
              </w:numPr>
              <w:suppressAutoHyphens/>
              <w:autoSpaceDE/>
              <w:autoSpaceDN/>
              <w:adjustRightInd/>
              <w:ind w:left="227" w:hanging="227"/>
              <w:rPr>
                <w:bCs/>
                <w:color w:val="000000"/>
              </w:rPr>
            </w:pPr>
            <w:r w:rsidRPr="00A14DA6">
              <w:rPr>
                <w:bCs/>
                <w:color w:val="000000"/>
              </w:rPr>
              <w:t xml:space="preserve">выделять и структурировать целевые аудитории для реализации интересов организаций общественно-политического </w:t>
            </w:r>
            <w:r w:rsidRPr="00A14DA6">
              <w:rPr>
                <w:bCs/>
                <w:color w:val="000000"/>
              </w:rPr>
              <w:lastRenderedPageBreak/>
              <w:t>сектора</w:t>
            </w:r>
          </w:p>
          <w:p w14:paraId="53D086A1" w14:textId="7F7030BA" w:rsidR="000C7108" w:rsidRPr="002F59C4" w:rsidRDefault="002F59C4" w:rsidP="00FC58A6">
            <w:pPr>
              <w:numPr>
                <w:ilvl w:val="0"/>
                <w:numId w:val="19"/>
              </w:numPr>
              <w:suppressAutoHyphens/>
              <w:autoSpaceDE/>
              <w:autoSpaceDN/>
              <w:adjustRightInd/>
              <w:ind w:left="227" w:hanging="227"/>
              <w:rPr>
                <w:rStyle w:val="FontStyle20"/>
                <w:rFonts w:ascii="Times New Roman" w:hAnsi="Times New Roman" w:cs="Times New Roman"/>
                <w:bCs/>
                <w:color w:val="000000"/>
                <w:sz w:val="22"/>
                <w:szCs w:val="22"/>
              </w:rPr>
            </w:pPr>
            <w:r w:rsidRPr="00A14DA6">
              <w:rPr>
                <w:bCs/>
                <w:color w:val="000000"/>
              </w:rPr>
              <w:t>организовывать, привлекать целевую аудиторию, повышать охват и масштабировать влияние органов государственной власти и местного самоуправления, общественных, профессиональных, творческих и коммерческих организаци</w:t>
            </w:r>
            <w:r w:rsidRPr="001F6F25">
              <w:rPr>
                <w:bCs/>
                <w:color w:val="FF0000"/>
              </w:rPr>
              <w:t>й;</w:t>
            </w:r>
          </w:p>
        </w:tc>
        <w:tc>
          <w:tcPr>
            <w:tcW w:w="8078" w:type="dxa"/>
          </w:tcPr>
          <w:p w14:paraId="44644FB1" w14:textId="77777777" w:rsidR="00372D03" w:rsidRPr="00372D03" w:rsidRDefault="00372D03" w:rsidP="00372D03">
            <w:pPr>
              <w:pStyle w:val="Default"/>
              <w:rPr>
                <w:rStyle w:val="FontStyle20"/>
                <w:rFonts w:ascii="Times New Roman" w:hAnsi="Times New Roman" w:cs="Times New Roman"/>
                <w:b/>
                <w:sz w:val="24"/>
                <w:szCs w:val="24"/>
              </w:rPr>
            </w:pPr>
            <w:r w:rsidRPr="00372D03">
              <w:rPr>
                <w:rStyle w:val="FontStyle20"/>
                <w:rFonts w:ascii="Times New Roman" w:hAnsi="Times New Roman" w:cs="Times New Roman"/>
                <w:b/>
                <w:sz w:val="24"/>
                <w:szCs w:val="24"/>
              </w:rPr>
              <w:lastRenderedPageBreak/>
              <w:t>Дискуссия:</w:t>
            </w:r>
          </w:p>
          <w:p w14:paraId="01C9A46F" w14:textId="575207F9" w:rsidR="000C7108" w:rsidRPr="00372D03" w:rsidRDefault="00372D03" w:rsidP="00372D03">
            <w:pPr>
              <w:pStyle w:val="Default"/>
              <w:jc w:val="both"/>
              <w:rPr>
                <w:rStyle w:val="FontStyle20"/>
                <w:rFonts w:ascii="Times New Roman" w:hAnsi="Times New Roman" w:cs="Times New Roman"/>
                <w:bCs/>
                <w:sz w:val="24"/>
                <w:szCs w:val="24"/>
              </w:rPr>
            </w:pPr>
            <w:r w:rsidRPr="00372D03">
              <w:rPr>
                <w:rStyle w:val="FontStyle20"/>
                <w:rFonts w:ascii="Times New Roman" w:hAnsi="Times New Roman" w:cs="Times New Roman"/>
                <w:bCs/>
                <w:sz w:val="24"/>
                <w:szCs w:val="24"/>
              </w:rPr>
              <w:t>Взаимодействие и диалог институтов публичной власти с третьим сектором: цели и формы</w:t>
            </w:r>
          </w:p>
        </w:tc>
      </w:tr>
      <w:tr w:rsidR="000C7108" w14:paraId="5CE8DDE7" w14:textId="77777777" w:rsidTr="000C7108">
        <w:tc>
          <w:tcPr>
            <w:tcW w:w="1418" w:type="dxa"/>
          </w:tcPr>
          <w:p w14:paraId="3FDFACC7" w14:textId="18F96898"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Владеть</w:t>
            </w:r>
          </w:p>
        </w:tc>
        <w:tc>
          <w:tcPr>
            <w:tcW w:w="4929" w:type="dxa"/>
          </w:tcPr>
          <w:p w14:paraId="47223275" w14:textId="77777777" w:rsidR="002F59C4" w:rsidRPr="00A14DA6" w:rsidRDefault="002F59C4" w:rsidP="00FC58A6">
            <w:pPr>
              <w:numPr>
                <w:ilvl w:val="0"/>
                <w:numId w:val="18"/>
              </w:numPr>
              <w:suppressAutoHyphens/>
              <w:autoSpaceDE/>
              <w:autoSpaceDN/>
              <w:adjustRightInd/>
              <w:ind w:left="227" w:hanging="227"/>
              <w:rPr>
                <w:bCs/>
                <w:color w:val="000000"/>
              </w:rPr>
            </w:pPr>
            <w:r w:rsidRPr="00A14DA6">
              <w:rPr>
                <w:bCs/>
                <w:color w:val="000000"/>
              </w:rPr>
              <w:t xml:space="preserve">навыками классификации социальные базы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по типам; </w:t>
            </w:r>
          </w:p>
          <w:p w14:paraId="05F685D4" w14:textId="77777777" w:rsidR="002F59C4" w:rsidRPr="00A14DA6" w:rsidRDefault="002F59C4" w:rsidP="00FC58A6">
            <w:pPr>
              <w:numPr>
                <w:ilvl w:val="0"/>
                <w:numId w:val="18"/>
              </w:numPr>
              <w:suppressAutoHyphens/>
              <w:autoSpaceDE/>
              <w:autoSpaceDN/>
              <w:adjustRightInd/>
              <w:ind w:left="227" w:hanging="227"/>
              <w:rPr>
                <w:bCs/>
                <w:color w:val="000000"/>
              </w:rPr>
            </w:pPr>
            <w:r w:rsidRPr="00A14DA6">
              <w:rPr>
                <w:bCs/>
                <w:color w:val="000000"/>
              </w:rPr>
              <w:t>навыками организации, привлечения целевой аудитории, повышения охвата и масштабирования влияния органов государственной власти и местного самоуправления, общественных, профессиональных, творческих и коммерческих организаций;</w:t>
            </w:r>
          </w:p>
          <w:p w14:paraId="02F43181" w14:textId="1D434008" w:rsidR="000C7108" w:rsidRPr="002F59C4" w:rsidRDefault="002F59C4" w:rsidP="00FC58A6">
            <w:pPr>
              <w:numPr>
                <w:ilvl w:val="0"/>
                <w:numId w:val="18"/>
              </w:numPr>
              <w:suppressAutoHyphens/>
              <w:autoSpaceDE/>
              <w:autoSpaceDN/>
              <w:adjustRightInd/>
              <w:ind w:left="227" w:hanging="227"/>
              <w:rPr>
                <w:rStyle w:val="FontStyle20"/>
                <w:rFonts w:ascii="Times New Roman" w:hAnsi="Times New Roman" w:cs="Times New Roman"/>
                <w:bCs/>
                <w:color w:val="000000"/>
                <w:sz w:val="22"/>
                <w:szCs w:val="22"/>
              </w:rPr>
            </w:pPr>
            <w:r w:rsidRPr="00A14DA6">
              <w:rPr>
                <w:bCs/>
                <w:color w:val="000000"/>
              </w:rPr>
              <w:t>технологиями расширения социальных баз целевых аудиторий для реализации интересов организаций общественно-политической сфер</w:t>
            </w:r>
            <w:r w:rsidRPr="001F6F25">
              <w:rPr>
                <w:bCs/>
                <w:color w:val="FF0000"/>
              </w:rPr>
              <w:t>ы</w:t>
            </w:r>
          </w:p>
        </w:tc>
        <w:tc>
          <w:tcPr>
            <w:tcW w:w="8078" w:type="dxa"/>
          </w:tcPr>
          <w:p w14:paraId="7F10F87C" w14:textId="77777777" w:rsidR="00372D03" w:rsidRPr="007D6BC9" w:rsidRDefault="00372D03" w:rsidP="00372D03">
            <w:pPr>
              <w:pStyle w:val="Style3"/>
              <w:widowControl/>
              <w:ind w:firstLine="709"/>
              <w:jc w:val="both"/>
              <w:rPr>
                <w:rStyle w:val="FontStyle32"/>
                <w:i w:val="0"/>
                <w:sz w:val="24"/>
                <w:szCs w:val="24"/>
              </w:rPr>
            </w:pPr>
            <w:r>
              <w:rPr>
                <w:rStyle w:val="FontStyle32"/>
                <w:i w:val="0"/>
                <w:sz w:val="24"/>
                <w:szCs w:val="24"/>
              </w:rPr>
              <w:t xml:space="preserve">При формулировке стратегических целей ключевых сообщений следует опираться на базовые потребности целевой аудитории. Эту особенность учитывала Всемирная организация здравоохранения (ВОЗ) при разработке стратегии </w:t>
            </w:r>
            <w:r>
              <w:rPr>
                <w:rStyle w:val="FontStyle32"/>
                <w:i w:val="0"/>
                <w:sz w:val="24"/>
                <w:szCs w:val="24"/>
                <w:lang w:val="en-US"/>
              </w:rPr>
              <w:t>PR</w:t>
            </w:r>
            <w:r>
              <w:rPr>
                <w:rStyle w:val="FontStyle32"/>
                <w:i w:val="0"/>
                <w:sz w:val="24"/>
                <w:szCs w:val="24"/>
              </w:rPr>
              <w:t xml:space="preserve">-кампании по вакцинации детей. Эта стратегия базировалась на идее о том, что родители любят своих детей и хотят, чтобы они были здоровыми. Оставалось только рассказать родителям насколько важны прививки для того, чтобы уберечь детей от опасных заболеваний. Кампания получила название </w:t>
            </w:r>
            <w:r>
              <w:rPr>
                <w:rStyle w:val="FontStyle32"/>
                <w:i w:val="0"/>
                <w:sz w:val="24"/>
                <w:szCs w:val="24"/>
                <w:lang w:val="en-US"/>
              </w:rPr>
              <w:t>Project</w:t>
            </w:r>
            <w:r w:rsidRPr="007D6BC9">
              <w:rPr>
                <w:rStyle w:val="FontStyle32"/>
                <w:i w:val="0"/>
                <w:sz w:val="24"/>
                <w:szCs w:val="24"/>
              </w:rPr>
              <w:t xml:space="preserve"> </w:t>
            </w:r>
            <w:r>
              <w:rPr>
                <w:rStyle w:val="FontStyle32"/>
                <w:i w:val="0"/>
                <w:sz w:val="24"/>
                <w:szCs w:val="24"/>
                <w:lang w:val="en-US"/>
              </w:rPr>
              <w:t>L</w:t>
            </w:r>
            <w:r w:rsidRPr="007D6BC9">
              <w:rPr>
                <w:rStyle w:val="FontStyle32"/>
                <w:i w:val="0"/>
                <w:sz w:val="24"/>
                <w:szCs w:val="24"/>
              </w:rPr>
              <w:t>.</w:t>
            </w:r>
            <w:r>
              <w:rPr>
                <w:rStyle w:val="FontStyle32"/>
                <w:i w:val="0"/>
                <w:sz w:val="24"/>
                <w:szCs w:val="24"/>
                <w:lang w:val="en-US"/>
              </w:rPr>
              <w:t>O</w:t>
            </w:r>
            <w:r w:rsidRPr="007D6BC9">
              <w:rPr>
                <w:rStyle w:val="FontStyle32"/>
                <w:i w:val="0"/>
                <w:sz w:val="24"/>
                <w:szCs w:val="24"/>
              </w:rPr>
              <w:t>.</w:t>
            </w:r>
            <w:r>
              <w:rPr>
                <w:rStyle w:val="FontStyle32"/>
                <w:i w:val="0"/>
                <w:sz w:val="24"/>
                <w:szCs w:val="24"/>
                <w:lang w:val="en-US"/>
              </w:rPr>
              <w:t>V</w:t>
            </w:r>
            <w:r w:rsidRPr="007D6BC9">
              <w:rPr>
                <w:rStyle w:val="FontStyle32"/>
                <w:i w:val="0"/>
                <w:sz w:val="24"/>
                <w:szCs w:val="24"/>
              </w:rPr>
              <w:t>.</w:t>
            </w:r>
            <w:r>
              <w:rPr>
                <w:rStyle w:val="FontStyle32"/>
                <w:i w:val="0"/>
                <w:sz w:val="24"/>
                <w:szCs w:val="24"/>
                <w:lang w:val="en-US"/>
              </w:rPr>
              <w:t>E</w:t>
            </w:r>
            <w:r w:rsidRPr="007D6BC9">
              <w:rPr>
                <w:rStyle w:val="FontStyle32"/>
                <w:i w:val="0"/>
                <w:sz w:val="24"/>
                <w:szCs w:val="24"/>
              </w:rPr>
              <w:t xml:space="preserve"> </w:t>
            </w:r>
            <w:r>
              <w:rPr>
                <w:rStyle w:val="FontStyle32"/>
                <w:i w:val="0"/>
                <w:sz w:val="24"/>
                <w:szCs w:val="24"/>
              </w:rPr>
              <w:t xml:space="preserve">с подзаголовком «Проект вакцинации «Любовь к нашим детям» </w:t>
            </w:r>
          </w:p>
          <w:p w14:paraId="4919992B" w14:textId="0441FC1F" w:rsidR="00372D03" w:rsidRDefault="00372D03" w:rsidP="00FC58A6">
            <w:pPr>
              <w:pStyle w:val="Style3"/>
              <w:widowControl/>
              <w:numPr>
                <w:ilvl w:val="0"/>
                <w:numId w:val="29"/>
              </w:numPr>
              <w:ind w:left="0" w:firstLine="357"/>
              <w:jc w:val="both"/>
              <w:rPr>
                <w:rStyle w:val="FontStyle32"/>
                <w:i w:val="0"/>
                <w:sz w:val="24"/>
                <w:szCs w:val="24"/>
              </w:rPr>
            </w:pPr>
            <w:r>
              <w:rPr>
                <w:rStyle w:val="FontStyle32"/>
                <w:i w:val="0"/>
                <w:sz w:val="24"/>
                <w:szCs w:val="24"/>
              </w:rPr>
              <w:t>Как вы считаете, действительно ли формулировка ключевых сообщений на базе фундаментальных потребностей целевой аудитории более эффективна, чем прикладные формулировки?</w:t>
            </w:r>
          </w:p>
          <w:p w14:paraId="7615E4A7" w14:textId="77777777" w:rsidR="00372D03" w:rsidRDefault="00372D03" w:rsidP="00FC58A6">
            <w:pPr>
              <w:pStyle w:val="Style3"/>
              <w:widowControl/>
              <w:numPr>
                <w:ilvl w:val="0"/>
                <w:numId w:val="29"/>
              </w:numPr>
              <w:ind w:left="0" w:firstLine="357"/>
              <w:jc w:val="both"/>
              <w:rPr>
                <w:rStyle w:val="FontStyle32"/>
                <w:i w:val="0"/>
                <w:sz w:val="24"/>
                <w:szCs w:val="24"/>
              </w:rPr>
            </w:pPr>
            <w:r>
              <w:rPr>
                <w:rStyle w:val="FontStyle32"/>
                <w:i w:val="0"/>
                <w:sz w:val="24"/>
                <w:szCs w:val="24"/>
              </w:rPr>
              <w:t>Приведите примеры ключевых сообщений, опирающихся на базовые потребности целевой аудитории.</w:t>
            </w:r>
          </w:p>
          <w:p w14:paraId="6D1BC1DB" w14:textId="0CBE9107" w:rsidR="000C7108" w:rsidRPr="00372D03" w:rsidRDefault="00372D03" w:rsidP="00FC58A6">
            <w:pPr>
              <w:pStyle w:val="Style3"/>
              <w:widowControl/>
              <w:numPr>
                <w:ilvl w:val="0"/>
                <w:numId w:val="29"/>
              </w:numPr>
              <w:ind w:left="0" w:firstLine="357"/>
              <w:jc w:val="both"/>
              <w:rPr>
                <w:rStyle w:val="FontStyle20"/>
                <w:rFonts w:ascii="Times New Roman" w:hAnsi="Times New Roman" w:cs="Times New Roman"/>
                <w:iCs/>
                <w:sz w:val="24"/>
                <w:szCs w:val="24"/>
              </w:rPr>
            </w:pPr>
            <w:r>
              <w:rPr>
                <w:rStyle w:val="FontStyle32"/>
                <w:i w:val="0"/>
                <w:sz w:val="24"/>
                <w:szCs w:val="24"/>
              </w:rPr>
              <w:t>Смоделируйте ситуацию технического задания на создание ключевого сообщения в политике, бизнесе и социальной сфере и его креативное решение в группе.</w:t>
            </w:r>
          </w:p>
        </w:tc>
      </w:tr>
      <w:tr w:rsidR="000C7108" w14:paraId="6DF6761E" w14:textId="77777777" w:rsidTr="000C7108">
        <w:tc>
          <w:tcPr>
            <w:tcW w:w="14425" w:type="dxa"/>
            <w:gridSpan w:val="3"/>
          </w:tcPr>
          <w:p w14:paraId="64856EBF" w14:textId="78740404" w:rsidR="000C7108" w:rsidRDefault="000C7108" w:rsidP="000C7108">
            <w:pPr>
              <w:pStyle w:val="Default"/>
              <w:jc w:val="both"/>
              <w:rPr>
                <w:rStyle w:val="FontStyle20"/>
                <w:rFonts w:ascii="Times New Roman" w:hAnsi="Times New Roman" w:cs="Times New Roman"/>
                <w:b/>
                <w:sz w:val="24"/>
                <w:szCs w:val="24"/>
              </w:rPr>
            </w:pPr>
            <w:r>
              <w:rPr>
                <w:rStyle w:val="FontStyle20"/>
                <w:rFonts w:ascii="Times New Roman" w:hAnsi="Times New Roman" w:cs="Times New Roman"/>
                <w:b/>
                <w:sz w:val="24"/>
                <w:szCs w:val="24"/>
              </w:rPr>
              <w:t xml:space="preserve">ПК-24 - </w:t>
            </w:r>
            <w:r w:rsidRPr="000C7108">
              <w:rPr>
                <w:rFonts w:eastAsia="SimSun"/>
                <w:b/>
                <w:bCs/>
                <w:color w:val="auto"/>
                <w:kern w:val="1"/>
                <w:sz w:val="22"/>
                <w:szCs w:val="22"/>
                <w:lang w:eastAsia="hi-IN" w:bidi="hi-IN"/>
              </w:rPr>
              <w:t>способностью к активному участию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tc>
      </w:tr>
      <w:tr w:rsidR="000C7108" w14:paraId="6ACED496" w14:textId="77777777" w:rsidTr="000C7108">
        <w:tc>
          <w:tcPr>
            <w:tcW w:w="1418" w:type="dxa"/>
          </w:tcPr>
          <w:p w14:paraId="7FBE1C01" w14:textId="339297E8"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Знать</w:t>
            </w:r>
          </w:p>
        </w:tc>
        <w:tc>
          <w:tcPr>
            <w:tcW w:w="4929" w:type="dxa"/>
          </w:tcPr>
          <w:p w14:paraId="7574219B" w14:textId="77777777" w:rsidR="000C7108" w:rsidRPr="00A14DA6" w:rsidRDefault="000C7108" w:rsidP="00FC58A6">
            <w:pPr>
              <w:numPr>
                <w:ilvl w:val="0"/>
                <w:numId w:val="18"/>
              </w:numPr>
              <w:suppressAutoHyphens/>
              <w:autoSpaceDE/>
              <w:autoSpaceDN/>
              <w:adjustRightInd/>
              <w:ind w:left="227" w:hanging="227"/>
            </w:pPr>
            <w:r w:rsidRPr="00A14DA6">
              <w:t xml:space="preserve">теоретические основы изучения общественного мнения, его структуру и функции; </w:t>
            </w:r>
          </w:p>
          <w:p w14:paraId="033A3438" w14:textId="77777777" w:rsidR="000C7108" w:rsidRPr="00A14DA6" w:rsidRDefault="000C7108" w:rsidP="00FC58A6">
            <w:pPr>
              <w:numPr>
                <w:ilvl w:val="0"/>
                <w:numId w:val="18"/>
              </w:numPr>
              <w:suppressAutoHyphens/>
              <w:autoSpaceDE/>
              <w:autoSpaceDN/>
              <w:adjustRightInd/>
              <w:ind w:left="227" w:hanging="227"/>
            </w:pPr>
            <w:r w:rsidRPr="00A14DA6">
              <w:t>принципы разработки коммуникативных технологий</w:t>
            </w:r>
          </w:p>
          <w:p w14:paraId="6AF1F406" w14:textId="77777777" w:rsidR="000C7108" w:rsidRPr="00A14DA6" w:rsidRDefault="000C7108" w:rsidP="00FC58A6">
            <w:pPr>
              <w:numPr>
                <w:ilvl w:val="0"/>
                <w:numId w:val="18"/>
              </w:numPr>
              <w:suppressAutoHyphens/>
              <w:autoSpaceDE/>
              <w:autoSpaceDN/>
              <w:adjustRightInd/>
              <w:ind w:left="227" w:hanging="227"/>
            </w:pPr>
            <w:r w:rsidRPr="00A14DA6">
              <w:t xml:space="preserve">институциональные и организационные основы деятельности органов государственной власти и местного самоуправления по формированию и изучению общественного </w:t>
            </w:r>
            <w:r w:rsidRPr="00A14DA6">
              <w:lastRenderedPageBreak/>
              <w:t xml:space="preserve">мнения; </w:t>
            </w:r>
          </w:p>
          <w:p w14:paraId="3B454DC5" w14:textId="07C397E9" w:rsidR="000C7108" w:rsidRPr="000C7108" w:rsidRDefault="000C7108" w:rsidP="00FC58A6">
            <w:pPr>
              <w:numPr>
                <w:ilvl w:val="0"/>
                <w:numId w:val="18"/>
              </w:numPr>
              <w:suppressAutoHyphens/>
              <w:autoSpaceDE/>
              <w:autoSpaceDN/>
              <w:adjustRightInd/>
              <w:ind w:left="227" w:hanging="227"/>
              <w:rPr>
                <w:rStyle w:val="FontStyle20"/>
                <w:rFonts w:ascii="Times New Roman" w:hAnsi="Times New Roman" w:cs="Times New Roman"/>
                <w:sz w:val="22"/>
                <w:szCs w:val="22"/>
              </w:rPr>
            </w:pPr>
            <w:r w:rsidRPr="00A14DA6">
              <w:t>основы регулирования информационных потоков общественного мнения в России</w:t>
            </w:r>
          </w:p>
        </w:tc>
        <w:tc>
          <w:tcPr>
            <w:tcW w:w="8078" w:type="dxa"/>
          </w:tcPr>
          <w:p w14:paraId="6B968ACD" w14:textId="77777777" w:rsidR="0040538E" w:rsidRPr="00D1162E" w:rsidRDefault="0040538E" w:rsidP="0040538E">
            <w:pPr>
              <w:shd w:val="clear" w:color="auto" w:fill="FFFFFF"/>
              <w:textAlignment w:val="baseline"/>
              <w:rPr>
                <w:b/>
                <w:i/>
                <w:color w:val="000000"/>
              </w:rPr>
            </w:pPr>
            <w:r w:rsidRPr="00D1162E">
              <w:rPr>
                <w:b/>
                <w:i/>
                <w:color w:val="000000"/>
              </w:rPr>
              <w:lastRenderedPageBreak/>
              <w:t>Вопросы для самостоятельного изучения:</w:t>
            </w:r>
          </w:p>
          <w:p w14:paraId="0957CD57" w14:textId="77777777" w:rsidR="0040538E" w:rsidRPr="000D5740" w:rsidRDefault="0040538E" w:rsidP="00FC58A6">
            <w:pPr>
              <w:pStyle w:val="aa"/>
              <w:numPr>
                <w:ilvl w:val="0"/>
                <w:numId w:val="26"/>
              </w:numPr>
              <w:shd w:val="clear" w:color="auto" w:fill="FFFFFF"/>
              <w:ind w:left="357" w:hanging="357"/>
              <w:textAlignment w:val="baseline"/>
              <w:rPr>
                <w:color w:val="000000"/>
              </w:rPr>
            </w:pPr>
            <w:r w:rsidRPr="000D5740">
              <w:rPr>
                <w:color w:val="000000"/>
              </w:rPr>
              <w:t>Рекламная коммуникация: цели и основные составляющие.</w:t>
            </w:r>
          </w:p>
          <w:p w14:paraId="086D479E"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Медиапланирование как составляющая рекламной кампании.</w:t>
            </w:r>
          </w:p>
          <w:p w14:paraId="63613709"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Особенности рекламы в различных СМИ.</w:t>
            </w:r>
          </w:p>
          <w:p w14:paraId="23894EC8"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bCs/>
                <w:color w:val="000000"/>
                <w:bdr w:val="none" w:sz="0" w:space="0" w:color="auto" w:frame="1"/>
              </w:rPr>
              <w:t>Сущность и особенности коммуникативных процессов в политике.</w:t>
            </w:r>
          </w:p>
          <w:p w14:paraId="65A00175"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Предмет политической коммуникации.</w:t>
            </w:r>
          </w:p>
          <w:p w14:paraId="4664C530"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Особенности коммуникаций в политике.</w:t>
            </w:r>
          </w:p>
          <w:p w14:paraId="22ED9A8E"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СМК в политическом процессе: функции, способы распространения информации.</w:t>
            </w:r>
          </w:p>
          <w:p w14:paraId="104F0471"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lastRenderedPageBreak/>
              <w:t>Политическое консультирование: типы, виды, формы и функции</w:t>
            </w:r>
          </w:p>
          <w:p w14:paraId="426A2823"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Технологии политического консультирования.</w:t>
            </w:r>
          </w:p>
          <w:p w14:paraId="7D928C52"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Работа консультанта в избирательной кампании по созданию имиджа клиента.  </w:t>
            </w:r>
          </w:p>
          <w:p w14:paraId="7A1E1C2C"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Специализированные формы организационных структур PR и их соотношение.</w:t>
            </w:r>
          </w:p>
          <w:p w14:paraId="702BC3E2"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Задачи, функции отделов и служб по PR в организациях.</w:t>
            </w:r>
          </w:p>
          <w:p w14:paraId="5A06B7B3"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Структура типового агентства и консалтинговой фирмы в области связей с общественностью.</w:t>
            </w:r>
          </w:p>
          <w:p w14:paraId="4EC23EF2"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Связи с общественностью в государственных структурах как важнейший фактор развития демократии в современной России.</w:t>
            </w:r>
          </w:p>
          <w:p w14:paraId="0CF5997E"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Субъекты и структура российского государственного PR – рынка.</w:t>
            </w:r>
          </w:p>
          <w:p w14:paraId="450E2681"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Пресс-</w:t>
            </w:r>
            <w:proofErr w:type="spellStart"/>
            <w:r w:rsidRPr="000D5740">
              <w:rPr>
                <w:color w:val="000000"/>
              </w:rPr>
              <w:t>клиппинг</w:t>
            </w:r>
            <w:proofErr w:type="spellEnd"/>
            <w:r w:rsidRPr="000D5740">
              <w:rPr>
                <w:color w:val="000000"/>
              </w:rPr>
              <w:t xml:space="preserve"> как PR - технология.</w:t>
            </w:r>
          </w:p>
          <w:p w14:paraId="4AE7F163"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Правила подготовки и распространения пресс-релиза.</w:t>
            </w:r>
          </w:p>
          <w:p w14:paraId="6CC55EB2" w14:textId="282DD971" w:rsidR="000C7108" w:rsidRPr="0040538E" w:rsidRDefault="0040538E" w:rsidP="00FC58A6">
            <w:pPr>
              <w:pStyle w:val="aa"/>
              <w:numPr>
                <w:ilvl w:val="0"/>
                <w:numId w:val="26"/>
              </w:numPr>
              <w:shd w:val="clear" w:color="auto" w:fill="FFFFFF"/>
              <w:ind w:left="340" w:hanging="340"/>
              <w:textAlignment w:val="baseline"/>
              <w:rPr>
                <w:rStyle w:val="FontStyle20"/>
                <w:rFonts w:ascii="Times New Roman" w:hAnsi="Times New Roman" w:cs="Times New Roman"/>
                <w:color w:val="000000"/>
                <w:sz w:val="22"/>
                <w:szCs w:val="22"/>
              </w:rPr>
            </w:pPr>
            <w:r w:rsidRPr="000D5740">
              <w:rPr>
                <w:color w:val="000000"/>
              </w:rPr>
              <w:t>Многотиражная газета как вид корпоративного документа.</w:t>
            </w:r>
          </w:p>
        </w:tc>
      </w:tr>
      <w:tr w:rsidR="000C7108" w14:paraId="2DEE5397" w14:textId="77777777" w:rsidTr="000C7108">
        <w:tc>
          <w:tcPr>
            <w:tcW w:w="1418" w:type="dxa"/>
          </w:tcPr>
          <w:p w14:paraId="7F8CA48E" w14:textId="19DA6B1D"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Уметь</w:t>
            </w:r>
          </w:p>
        </w:tc>
        <w:tc>
          <w:tcPr>
            <w:tcW w:w="4929" w:type="dxa"/>
          </w:tcPr>
          <w:p w14:paraId="64137FAF" w14:textId="77777777" w:rsidR="002F59C4" w:rsidRPr="00A14DA6" w:rsidRDefault="002F59C4" w:rsidP="00FC58A6">
            <w:pPr>
              <w:numPr>
                <w:ilvl w:val="0"/>
                <w:numId w:val="19"/>
              </w:numPr>
              <w:suppressAutoHyphens/>
              <w:autoSpaceDE/>
              <w:autoSpaceDN/>
              <w:adjustRightInd/>
              <w:ind w:left="227" w:hanging="227"/>
              <w:rPr>
                <w:bCs/>
                <w:color w:val="000000"/>
              </w:rPr>
            </w:pPr>
            <w:r w:rsidRPr="00A14DA6">
              <w:rPr>
                <w:bCs/>
                <w:color w:val="000000"/>
              </w:rPr>
              <w:t>анализировать изменения общественного мнения в интересах определенной организации.</w:t>
            </w:r>
          </w:p>
          <w:p w14:paraId="5B163B35" w14:textId="77777777" w:rsidR="002F59C4" w:rsidRPr="00A14DA6" w:rsidRDefault="002F59C4" w:rsidP="00FC58A6">
            <w:pPr>
              <w:numPr>
                <w:ilvl w:val="0"/>
                <w:numId w:val="19"/>
              </w:numPr>
              <w:suppressAutoHyphens/>
              <w:autoSpaceDE/>
              <w:autoSpaceDN/>
              <w:adjustRightInd/>
              <w:ind w:left="227" w:hanging="227"/>
              <w:rPr>
                <w:bCs/>
                <w:color w:val="000000"/>
              </w:rPr>
            </w:pPr>
            <w:r w:rsidRPr="00A14DA6">
              <w:rPr>
                <w:bCs/>
                <w:color w:val="000000"/>
              </w:rPr>
              <w:t xml:space="preserve">применять теоретические знания структуры и функций общественного мнения, институциональных и организационных основ деятельности органов государственной власти и местного самоуправления, общественных, профессиональных, творческих и коммерческих организаций по формированию и изучению общественного мнения в профессиональной деятельности; </w:t>
            </w:r>
          </w:p>
          <w:p w14:paraId="7EEA49E6" w14:textId="77777777" w:rsidR="002F59C4" w:rsidRPr="00A14DA6" w:rsidRDefault="002F59C4" w:rsidP="00FC58A6">
            <w:pPr>
              <w:numPr>
                <w:ilvl w:val="0"/>
                <w:numId w:val="19"/>
              </w:numPr>
              <w:suppressAutoHyphens/>
              <w:autoSpaceDE/>
              <w:autoSpaceDN/>
              <w:adjustRightInd/>
              <w:ind w:left="227" w:hanging="227"/>
              <w:rPr>
                <w:bCs/>
                <w:color w:val="000000"/>
              </w:rPr>
            </w:pPr>
            <w:r w:rsidRPr="00A14DA6">
              <w:rPr>
                <w:bCs/>
                <w:color w:val="000000"/>
              </w:rPr>
              <w:t>участвовать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p w14:paraId="5191CE9A" w14:textId="6E274A23" w:rsidR="000C7108" w:rsidRPr="002F59C4" w:rsidRDefault="002F59C4" w:rsidP="00FC58A6">
            <w:pPr>
              <w:numPr>
                <w:ilvl w:val="0"/>
                <w:numId w:val="19"/>
              </w:numPr>
              <w:suppressAutoHyphens/>
              <w:autoSpaceDE/>
              <w:autoSpaceDN/>
              <w:adjustRightInd/>
              <w:ind w:left="227" w:hanging="227"/>
              <w:rPr>
                <w:rStyle w:val="FontStyle20"/>
                <w:rFonts w:ascii="Times New Roman" w:hAnsi="Times New Roman" w:cs="Times New Roman"/>
                <w:bCs/>
                <w:color w:val="000000"/>
                <w:sz w:val="22"/>
                <w:szCs w:val="22"/>
              </w:rPr>
            </w:pPr>
            <w:r w:rsidRPr="00A14DA6">
              <w:rPr>
                <w:bCs/>
                <w:color w:val="000000"/>
              </w:rPr>
              <w:t>корректно выражать и аргументированно обосновывать положения предметной области знания.</w:t>
            </w:r>
          </w:p>
        </w:tc>
        <w:tc>
          <w:tcPr>
            <w:tcW w:w="8078" w:type="dxa"/>
          </w:tcPr>
          <w:p w14:paraId="4407CB8A" w14:textId="77777777" w:rsidR="005B3C85" w:rsidRDefault="005B3C85" w:rsidP="005B3C85">
            <w:pPr>
              <w:pStyle w:val="Style3"/>
              <w:widowControl/>
              <w:jc w:val="center"/>
              <w:rPr>
                <w:rStyle w:val="FontStyle32"/>
                <w:b/>
                <w:bCs/>
                <w:i w:val="0"/>
                <w:sz w:val="24"/>
                <w:szCs w:val="24"/>
              </w:rPr>
            </w:pPr>
            <w:r w:rsidRPr="0040538E">
              <w:rPr>
                <w:rStyle w:val="FontStyle32"/>
                <w:b/>
                <w:bCs/>
                <w:i w:val="0"/>
                <w:sz w:val="24"/>
                <w:szCs w:val="24"/>
              </w:rPr>
              <w:t>Кейсы</w:t>
            </w:r>
          </w:p>
          <w:p w14:paraId="7A184492" w14:textId="77777777" w:rsidR="005B3C85" w:rsidRPr="005B3C85" w:rsidRDefault="005B3C85" w:rsidP="005B3C85">
            <w:pPr>
              <w:pStyle w:val="Style3"/>
              <w:widowControl/>
              <w:ind w:firstLine="709"/>
              <w:jc w:val="both"/>
              <w:rPr>
                <w:rStyle w:val="FontStyle32"/>
                <w:i w:val="0"/>
                <w:sz w:val="22"/>
                <w:szCs w:val="22"/>
              </w:rPr>
            </w:pPr>
            <w:r w:rsidRPr="005B3C85">
              <w:rPr>
                <w:rStyle w:val="FontStyle32"/>
                <w:i w:val="0"/>
                <w:sz w:val="22"/>
                <w:szCs w:val="22"/>
              </w:rPr>
              <w:t>1.В ноябре 2013 года Сенат США принял эпохальное решение, ограничив использование тактики «филибастер» (</w:t>
            </w:r>
            <w:r w:rsidRPr="005B3C85">
              <w:rPr>
                <w:rStyle w:val="FontStyle32"/>
                <w:i w:val="0"/>
                <w:sz w:val="22"/>
                <w:szCs w:val="22"/>
                <w:lang w:val="en-US"/>
              </w:rPr>
              <w:t>filibuster</w:t>
            </w:r>
            <w:r w:rsidRPr="005B3C85">
              <w:rPr>
                <w:rStyle w:val="FontStyle32"/>
                <w:i w:val="0"/>
                <w:sz w:val="22"/>
                <w:szCs w:val="22"/>
              </w:rPr>
              <w:t xml:space="preserve">). Филибастер заключается в максимальном затягивании дебатов посредством выдвижения бесконечного числа поправок, замечаний, выступлений по вопросам регламента и т.п. Этот прием используется партией меньшинства в Сенате против «тирании большинства», т.е. когда партия, имеющая 51 голос, может игнорировать остальные 49 голосов. Впервые филибастер был применен в 1841 году. А самое знаменитое применение «филибастерской» практики произошло в 1957 году, когда сенатор Стром </w:t>
            </w:r>
            <w:proofErr w:type="spellStart"/>
            <w:r w:rsidRPr="005B3C85">
              <w:rPr>
                <w:rStyle w:val="FontStyle32"/>
                <w:i w:val="0"/>
                <w:sz w:val="22"/>
                <w:szCs w:val="22"/>
              </w:rPr>
              <w:t>Термонд</w:t>
            </w:r>
            <w:proofErr w:type="spellEnd"/>
            <w:r w:rsidRPr="005B3C85">
              <w:rPr>
                <w:rStyle w:val="FontStyle32"/>
                <w:i w:val="0"/>
                <w:sz w:val="22"/>
                <w:szCs w:val="22"/>
              </w:rPr>
              <w:t xml:space="preserve"> в течение 24 ч 18 мин. Читал речь против Акта о гражданских правах.</w:t>
            </w:r>
          </w:p>
          <w:p w14:paraId="100B9445" w14:textId="77777777" w:rsidR="005B3C85" w:rsidRPr="005B3C85" w:rsidRDefault="005B3C85" w:rsidP="004E6D72">
            <w:pPr>
              <w:pStyle w:val="Style3"/>
              <w:widowControl/>
              <w:ind w:firstLine="567"/>
              <w:jc w:val="both"/>
              <w:rPr>
                <w:rStyle w:val="FontStyle32"/>
                <w:i w:val="0"/>
                <w:sz w:val="22"/>
                <w:szCs w:val="22"/>
              </w:rPr>
            </w:pPr>
            <w:r w:rsidRPr="005B3C85">
              <w:rPr>
                <w:rStyle w:val="FontStyle32"/>
                <w:i w:val="0"/>
                <w:sz w:val="22"/>
                <w:szCs w:val="22"/>
              </w:rPr>
              <w:t xml:space="preserve">Теперь затянувшиеся дебаты в Сенате можно будет прекратить простым большинством голосов. Демократы пошли на редкий шаг по урезанию оппозиции в правах после того, как республиканское меньшинство избрало тактику обструкции против практически всех кандидатур, выдвинутых Президентом Б. Обамой на пост судей в Окружном апелляционном суде Вашингтона. </w:t>
            </w:r>
          </w:p>
          <w:p w14:paraId="2743DF07" w14:textId="77777777" w:rsidR="005B3C85" w:rsidRPr="005B3C85" w:rsidRDefault="005B3C85" w:rsidP="005B3C85">
            <w:pPr>
              <w:pStyle w:val="Style3"/>
              <w:widowControl/>
              <w:numPr>
                <w:ilvl w:val="0"/>
                <w:numId w:val="27"/>
              </w:numPr>
              <w:ind w:left="511" w:hanging="227"/>
              <w:jc w:val="both"/>
              <w:rPr>
                <w:rStyle w:val="FontStyle32"/>
                <w:i w:val="0"/>
                <w:sz w:val="22"/>
                <w:szCs w:val="22"/>
              </w:rPr>
            </w:pPr>
            <w:r w:rsidRPr="005B3C85">
              <w:rPr>
                <w:rStyle w:val="FontStyle32"/>
                <w:i w:val="0"/>
                <w:sz w:val="22"/>
                <w:szCs w:val="22"/>
              </w:rPr>
              <w:t>К каким технологиям относится филибастер (ответ аргументировать)</w:t>
            </w:r>
          </w:p>
          <w:p w14:paraId="71CFDFB7" w14:textId="77777777" w:rsidR="005B3C85" w:rsidRPr="005B3C85" w:rsidRDefault="005B3C85" w:rsidP="005B3C85">
            <w:pPr>
              <w:pStyle w:val="Style3"/>
              <w:widowControl/>
              <w:numPr>
                <w:ilvl w:val="0"/>
                <w:numId w:val="27"/>
              </w:numPr>
              <w:ind w:left="511" w:hanging="227"/>
              <w:jc w:val="both"/>
              <w:rPr>
                <w:rStyle w:val="FontStyle32"/>
                <w:i w:val="0"/>
                <w:sz w:val="24"/>
                <w:szCs w:val="24"/>
              </w:rPr>
            </w:pPr>
            <w:r w:rsidRPr="005B3C85">
              <w:rPr>
                <w:rStyle w:val="FontStyle32"/>
                <w:i w:val="0"/>
                <w:sz w:val="22"/>
                <w:szCs w:val="22"/>
              </w:rPr>
              <w:t>Найдите в СМИ примеры сообщения о филибастере в Государственной</w:t>
            </w:r>
            <w:r w:rsidRPr="005B3C85">
              <w:rPr>
                <w:rStyle w:val="FontStyle32"/>
                <w:i w:val="0"/>
                <w:sz w:val="24"/>
                <w:szCs w:val="24"/>
              </w:rPr>
              <w:t xml:space="preserve"> Думе РФ.</w:t>
            </w:r>
          </w:p>
          <w:p w14:paraId="4EC656F5" w14:textId="77777777" w:rsidR="005B3C85" w:rsidRDefault="005B3C85" w:rsidP="005B3C85">
            <w:pPr>
              <w:pStyle w:val="Style3"/>
              <w:widowControl/>
              <w:rPr>
                <w:rStyle w:val="FontStyle32"/>
                <w:i w:val="0"/>
                <w:sz w:val="24"/>
                <w:szCs w:val="24"/>
              </w:rPr>
            </w:pPr>
          </w:p>
          <w:p w14:paraId="2A02C900" w14:textId="77777777" w:rsidR="005B3C85" w:rsidRPr="005B3C85" w:rsidRDefault="005B3C85" w:rsidP="005B3C85">
            <w:pPr>
              <w:pStyle w:val="Style3"/>
              <w:widowControl/>
              <w:ind w:firstLine="709"/>
              <w:jc w:val="both"/>
              <w:rPr>
                <w:rStyle w:val="FontStyle32"/>
                <w:i w:val="0"/>
                <w:sz w:val="22"/>
                <w:szCs w:val="22"/>
              </w:rPr>
            </w:pPr>
            <w:r w:rsidRPr="005B3C85">
              <w:rPr>
                <w:rStyle w:val="FontStyle32"/>
                <w:i w:val="0"/>
                <w:sz w:val="22"/>
                <w:szCs w:val="22"/>
              </w:rPr>
              <w:t xml:space="preserve">2.При формулировке стратегических целей ключевых сообщений следует опираться на базовые потребности целевой аудитории. Эту особенность учитывала Всемирная организация здравоохранения (ВОЗ) при разработке стратегии </w:t>
            </w:r>
            <w:r w:rsidRPr="005B3C85">
              <w:rPr>
                <w:rStyle w:val="FontStyle32"/>
                <w:i w:val="0"/>
                <w:sz w:val="22"/>
                <w:szCs w:val="22"/>
                <w:lang w:val="en-US"/>
              </w:rPr>
              <w:t>PR</w:t>
            </w:r>
            <w:r w:rsidRPr="005B3C85">
              <w:rPr>
                <w:rStyle w:val="FontStyle32"/>
                <w:i w:val="0"/>
                <w:sz w:val="22"/>
                <w:szCs w:val="22"/>
              </w:rPr>
              <w:t xml:space="preserve">-кампании по вакцинации детей. Эта стратегия базировалась на идее о том, что родители любят своих детей и хотят, чтобы они были здоровыми. Оставалось только </w:t>
            </w:r>
            <w:r w:rsidRPr="005B3C85">
              <w:rPr>
                <w:rStyle w:val="FontStyle32"/>
                <w:i w:val="0"/>
                <w:sz w:val="22"/>
                <w:szCs w:val="22"/>
              </w:rPr>
              <w:lastRenderedPageBreak/>
              <w:t xml:space="preserve">рассказать родителям насколько важны прививки для того, чтобы уберечь детей от опасных заболеваний. Кампания получила название </w:t>
            </w:r>
            <w:r w:rsidRPr="005B3C85">
              <w:rPr>
                <w:rStyle w:val="FontStyle32"/>
                <w:i w:val="0"/>
                <w:sz w:val="22"/>
                <w:szCs w:val="22"/>
                <w:lang w:val="en-US"/>
              </w:rPr>
              <w:t>Project</w:t>
            </w:r>
            <w:r w:rsidRPr="005B3C85">
              <w:rPr>
                <w:rStyle w:val="FontStyle32"/>
                <w:i w:val="0"/>
                <w:sz w:val="22"/>
                <w:szCs w:val="22"/>
              </w:rPr>
              <w:t xml:space="preserve"> </w:t>
            </w:r>
            <w:r w:rsidRPr="005B3C85">
              <w:rPr>
                <w:rStyle w:val="FontStyle32"/>
                <w:i w:val="0"/>
                <w:sz w:val="22"/>
                <w:szCs w:val="22"/>
                <w:lang w:val="en-US"/>
              </w:rPr>
              <w:t>L</w:t>
            </w:r>
            <w:r w:rsidRPr="005B3C85">
              <w:rPr>
                <w:rStyle w:val="FontStyle32"/>
                <w:i w:val="0"/>
                <w:sz w:val="22"/>
                <w:szCs w:val="22"/>
              </w:rPr>
              <w:t>.</w:t>
            </w:r>
            <w:r w:rsidRPr="005B3C85">
              <w:rPr>
                <w:rStyle w:val="FontStyle32"/>
                <w:i w:val="0"/>
                <w:sz w:val="22"/>
                <w:szCs w:val="22"/>
                <w:lang w:val="en-US"/>
              </w:rPr>
              <w:t>O</w:t>
            </w:r>
            <w:r w:rsidRPr="005B3C85">
              <w:rPr>
                <w:rStyle w:val="FontStyle32"/>
                <w:i w:val="0"/>
                <w:sz w:val="22"/>
                <w:szCs w:val="22"/>
              </w:rPr>
              <w:t>.</w:t>
            </w:r>
            <w:r w:rsidRPr="005B3C85">
              <w:rPr>
                <w:rStyle w:val="FontStyle32"/>
                <w:i w:val="0"/>
                <w:sz w:val="22"/>
                <w:szCs w:val="22"/>
                <w:lang w:val="en-US"/>
              </w:rPr>
              <w:t>V</w:t>
            </w:r>
            <w:r w:rsidRPr="005B3C85">
              <w:rPr>
                <w:rStyle w:val="FontStyle32"/>
                <w:i w:val="0"/>
                <w:sz w:val="22"/>
                <w:szCs w:val="22"/>
              </w:rPr>
              <w:t>.</w:t>
            </w:r>
            <w:r w:rsidRPr="005B3C85">
              <w:rPr>
                <w:rStyle w:val="FontStyle32"/>
                <w:i w:val="0"/>
                <w:sz w:val="22"/>
                <w:szCs w:val="22"/>
                <w:lang w:val="en-US"/>
              </w:rPr>
              <w:t>E</w:t>
            </w:r>
            <w:r w:rsidRPr="005B3C85">
              <w:rPr>
                <w:rStyle w:val="FontStyle32"/>
                <w:i w:val="0"/>
                <w:sz w:val="22"/>
                <w:szCs w:val="22"/>
              </w:rPr>
              <w:t xml:space="preserve"> с подзаголовком «Проект вакцинации «Любовь к нашим детям» </w:t>
            </w:r>
          </w:p>
          <w:p w14:paraId="47E5D03A" w14:textId="77777777" w:rsidR="005B3C85" w:rsidRPr="005B3C85" w:rsidRDefault="005B3C85" w:rsidP="005B3C85">
            <w:pPr>
              <w:pStyle w:val="Style3"/>
              <w:widowControl/>
              <w:numPr>
                <w:ilvl w:val="0"/>
                <w:numId w:val="28"/>
              </w:numPr>
              <w:ind w:left="0" w:firstLine="357"/>
              <w:jc w:val="both"/>
              <w:rPr>
                <w:rStyle w:val="FontStyle32"/>
                <w:i w:val="0"/>
                <w:sz w:val="22"/>
                <w:szCs w:val="22"/>
              </w:rPr>
            </w:pPr>
            <w:r w:rsidRPr="005B3C85">
              <w:rPr>
                <w:rStyle w:val="FontStyle32"/>
                <w:i w:val="0"/>
                <w:sz w:val="22"/>
                <w:szCs w:val="22"/>
              </w:rPr>
              <w:t>Как вы считаете, действительно ли формулировка ключевых сообщений на базе фундаментальных потребностей целевой аудитории более эффективна, чем прикладные формулировки?</w:t>
            </w:r>
          </w:p>
          <w:p w14:paraId="567228FF" w14:textId="77777777" w:rsidR="005B3C85" w:rsidRPr="005B3C85" w:rsidRDefault="005B3C85" w:rsidP="005B3C85">
            <w:pPr>
              <w:pStyle w:val="Style3"/>
              <w:widowControl/>
              <w:numPr>
                <w:ilvl w:val="0"/>
                <w:numId w:val="28"/>
              </w:numPr>
              <w:ind w:left="0" w:firstLine="357"/>
              <w:jc w:val="both"/>
              <w:rPr>
                <w:rStyle w:val="FontStyle32"/>
                <w:i w:val="0"/>
                <w:sz w:val="22"/>
                <w:szCs w:val="22"/>
              </w:rPr>
            </w:pPr>
            <w:r w:rsidRPr="005B3C85">
              <w:rPr>
                <w:rStyle w:val="FontStyle32"/>
                <w:i w:val="0"/>
                <w:sz w:val="22"/>
                <w:szCs w:val="22"/>
              </w:rPr>
              <w:t>Приведите примеры ключевых сообщений, опирающихся на базовые потребности целевой аудитории.</w:t>
            </w:r>
          </w:p>
          <w:p w14:paraId="61AFBCE4" w14:textId="68EE52E6" w:rsidR="000C7108" w:rsidRPr="005B3C85" w:rsidRDefault="005B3C85" w:rsidP="000C7108">
            <w:pPr>
              <w:pStyle w:val="Style3"/>
              <w:widowControl/>
              <w:numPr>
                <w:ilvl w:val="0"/>
                <w:numId w:val="28"/>
              </w:numPr>
              <w:ind w:left="0" w:firstLine="357"/>
              <w:jc w:val="both"/>
              <w:rPr>
                <w:rStyle w:val="FontStyle20"/>
                <w:rFonts w:ascii="Times New Roman" w:hAnsi="Times New Roman" w:cs="Times New Roman"/>
                <w:iCs/>
                <w:sz w:val="22"/>
                <w:szCs w:val="22"/>
              </w:rPr>
            </w:pPr>
            <w:r w:rsidRPr="005B3C85">
              <w:rPr>
                <w:rStyle w:val="FontStyle32"/>
                <w:i w:val="0"/>
                <w:sz w:val="22"/>
                <w:szCs w:val="22"/>
              </w:rPr>
              <w:t>Смоделируйте ситуацию технического задания на создание ключевого сообщения в политике, бизнесе и социальной сфере и его креативное решение в группе.</w:t>
            </w:r>
          </w:p>
        </w:tc>
      </w:tr>
      <w:tr w:rsidR="000C7108" w14:paraId="238B0C12" w14:textId="77777777" w:rsidTr="000C7108">
        <w:tc>
          <w:tcPr>
            <w:tcW w:w="1418" w:type="dxa"/>
          </w:tcPr>
          <w:p w14:paraId="665517BE" w14:textId="285AC29E"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Владеть</w:t>
            </w:r>
          </w:p>
        </w:tc>
        <w:tc>
          <w:tcPr>
            <w:tcW w:w="4929" w:type="dxa"/>
          </w:tcPr>
          <w:p w14:paraId="2043EB1C" w14:textId="77777777" w:rsidR="002F59C4" w:rsidRPr="00A14DA6" w:rsidRDefault="002F59C4" w:rsidP="00FC58A6">
            <w:pPr>
              <w:numPr>
                <w:ilvl w:val="0"/>
                <w:numId w:val="18"/>
              </w:numPr>
              <w:suppressAutoHyphens/>
              <w:autoSpaceDE/>
              <w:autoSpaceDN/>
              <w:adjustRightInd/>
              <w:ind w:left="227" w:hanging="227"/>
              <w:rPr>
                <w:bCs/>
                <w:color w:val="000000"/>
              </w:rPr>
            </w:pPr>
            <w:r w:rsidRPr="00A14DA6">
              <w:rPr>
                <w:bCs/>
                <w:color w:val="000000"/>
              </w:rPr>
              <w:t>практическими навыками использования элементов изучаемых дисциплин на других дисциплинах, на занятиях в аудитории и на производственно-преддипломной практике;</w:t>
            </w:r>
          </w:p>
          <w:p w14:paraId="689F63F7" w14:textId="77777777" w:rsidR="002F59C4" w:rsidRPr="00A14DA6" w:rsidRDefault="002F59C4" w:rsidP="00FC58A6">
            <w:pPr>
              <w:numPr>
                <w:ilvl w:val="0"/>
                <w:numId w:val="18"/>
              </w:numPr>
              <w:suppressAutoHyphens/>
              <w:autoSpaceDE/>
              <w:autoSpaceDN/>
              <w:adjustRightInd/>
              <w:ind w:left="227" w:hanging="227"/>
              <w:rPr>
                <w:bCs/>
                <w:color w:val="000000"/>
              </w:rPr>
            </w:pPr>
            <w:r w:rsidRPr="00A14DA6">
              <w:rPr>
                <w:bCs/>
                <w:color w:val="000000"/>
              </w:rPr>
              <w:t>навыками участия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p w14:paraId="697CCEFB" w14:textId="77EE8851" w:rsidR="000C7108" w:rsidRPr="002F59C4" w:rsidRDefault="002F59C4" w:rsidP="00FC58A6">
            <w:pPr>
              <w:numPr>
                <w:ilvl w:val="0"/>
                <w:numId w:val="18"/>
              </w:numPr>
              <w:suppressAutoHyphens/>
              <w:autoSpaceDE/>
              <w:autoSpaceDN/>
              <w:adjustRightInd/>
              <w:ind w:left="227" w:hanging="227"/>
              <w:rPr>
                <w:rStyle w:val="FontStyle20"/>
                <w:rFonts w:ascii="Times New Roman" w:hAnsi="Times New Roman" w:cs="Times New Roman"/>
                <w:bCs/>
                <w:color w:val="000000"/>
                <w:sz w:val="22"/>
                <w:szCs w:val="22"/>
              </w:rPr>
            </w:pPr>
            <w:r w:rsidRPr="00A14DA6">
              <w:rPr>
                <w:bCs/>
                <w:color w:val="000000"/>
              </w:rPr>
              <w:t>методами и подходами к оценке общественного мнения.</w:t>
            </w:r>
          </w:p>
        </w:tc>
        <w:tc>
          <w:tcPr>
            <w:tcW w:w="8078" w:type="dxa"/>
          </w:tcPr>
          <w:p w14:paraId="12B8049A" w14:textId="2FAE636D" w:rsidR="000C7108" w:rsidRDefault="0040538E" w:rsidP="0040538E">
            <w:pPr>
              <w:ind w:firstLine="0"/>
              <w:rPr>
                <w:rStyle w:val="FontStyle20"/>
                <w:rFonts w:ascii="Times New Roman" w:hAnsi="Times New Roman" w:cs="Times New Roman"/>
                <w:b/>
                <w:sz w:val="24"/>
                <w:szCs w:val="24"/>
              </w:rPr>
            </w:pPr>
            <w:r>
              <w:rPr>
                <w:rStyle w:val="FontStyle20"/>
                <w:rFonts w:ascii="Times New Roman" w:hAnsi="Times New Roman" w:cs="Times New Roman"/>
                <w:b/>
                <w:sz w:val="24"/>
                <w:szCs w:val="24"/>
              </w:rPr>
              <w:t>ИДЗ</w:t>
            </w:r>
          </w:p>
          <w:p w14:paraId="3895326E" w14:textId="77777777" w:rsidR="0040538E" w:rsidRPr="00FA6390" w:rsidRDefault="0040538E" w:rsidP="0040538E">
            <w:pPr>
              <w:shd w:val="clear" w:color="auto" w:fill="FFFFFF"/>
              <w:ind w:firstLine="0"/>
              <w:textAlignment w:val="baseline"/>
              <w:rPr>
                <w:color w:val="000000"/>
              </w:rPr>
            </w:pPr>
            <w:r>
              <w:rPr>
                <w:color w:val="000000"/>
              </w:rPr>
              <w:t>С</w:t>
            </w:r>
            <w:r w:rsidRPr="00FA6390">
              <w:rPr>
                <w:color w:val="000000"/>
              </w:rPr>
              <w:t>амостоятельно найти и проанализировать примеры документов в следующих группах:</w:t>
            </w:r>
          </w:p>
          <w:p w14:paraId="4EBC7F6D" w14:textId="77777777" w:rsidR="0040538E" w:rsidRPr="000D5740" w:rsidRDefault="0040538E" w:rsidP="00FC58A6">
            <w:pPr>
              <w:pStyle w:val="aa"/>
              <w:numPr>
                <w:ilvl w:val="1"/>
                <w:numId w:val="9"/>
              </w:numPr>
              <w:shd w:val="clear" w:color="auto" w:fill="FFFFFF"/>
              <w:ind w:left="511" w:hanging="227"/>
              <w:textAlignment w:val="baseline"/>
              <w:rPr>
                <w:color w:val="000000"/>
              </w:rPr>
            </w:pPr>
            <w:r w:rsidRPr="000D5740">
              <w:rPr>
                <w:color w:val="000000"/>
              </w:rPr>
              <w:t>Имиджевые корпоративные ПР-документы:</w:t>
            </w:r>
          </w:p>
          <w:p w14:paraId="30714DCB" w14:textId="77777777" w:rsidR="0040538E" w:rsidRPr="000D5740" w:rsidRDefault="0040538E" w:rsidP="00FC58A6">
            <w:pPr>
              <w:pStyle w:val="aa"/>
              <w:numPr>
                <w:ilvl w:val="1"/>
                <w:numId w:val="9"/>
              </w:numPr>
              <w:shd w:val="clear" w:color="auto" w:fill="FFFFFF"/>
              <w:ind w:left="511" w:hanging="227"/>
              <w:textAlignment w:val="baseline"/>
              <w:rPr>
                <w:color w:val="000000"/>
              </w:rPr>
            </w:pPr>
            <w:r w:rsidRPr="000D5740">
              <w:rPr>
                <w:color w:val="000000"/>
              </w:rPr>
              <w:t>Служебные ПР-документы.</w:t>
            </w:r>
          </w:p>
          <w:p w14:paraId="05C22C62" w14:textId="77777777" w:rsidR="0040538E" w:rsidRPr="000D5740" w:rsidRDefault="0040538E" w:rsidP="00FC58A6">
            <w:pPr>
              <w:pStyle w:val="aa"/>
              <w:numPr>
                <w:ilvl w:val="1"/>
                <w:numId w:val="9"/>
              </w:numPr>
              <w:shd w:val="clear" w:color="auto" w:fill="FFFFFF"/>
              <w:ind w:left="511" w:hanging="227"/>
              <w:textAlignment w:val="baseline"/>
              <w:rPr>
                <w:color w:val="000000"/>
              </w:rPr>
            </w:pPr>
            <w:r w:rsidRPr="000D5740">
              <w:rPr>
                <w:color w:val="000000"/>
              </w:rPr>
              <w:t>Оперативные рабочие информационные документы</w:t>
            </w:r>
          </w:p>
          <w:p w14:paraId="052D5198" w14:textId="77777777" w:rsidR="0040538E" w:rsidRPr="00FA6390" w:rsidRDefault="0040538E" w:rsidP="0040538E">
            <w:pPr>
              <w:shd w:val="clear" w:color="auto" w:fill="FFFFFF"/>
              <w:textAlignment w:val="baseline"/>
              <w:rPr>
                <w:color w:val="000000"/>
              </w:rPr>
            </w:pPr>
            <w:r w:rsidRPr="00FA6390">
              <w:rPr>
                <w:color w:val="000000"/>
              </w:rPr>
              <w:t>(источники библиотеки, архив материалов кафедры, личный архив студента)</w:t>
            </w:r>
          </w:p>
          <w:p w14:paraId="741D4FCB" w14:textId="426E0B65" w:rsidR="0040538E" w:rsidRDefault="0040538E" w:rsidP="0040538E">
            <w:pPr>
              <w:ind w:firstLine="0"/>
              <w:rPr>
                <w:rStyle w:val="FontStyle20"/>
                <w:rFonts w:ascii="Times New Roman" w:hAnsi="Times New Roman" w:cs="Times New Roman"/>
                <w:b/>
                <w:sz w:val="24"/>
                <w:szCs w:val="24"/>
              </w:rPr>
            </w:pPr>
          </w:p>
        </w:tc>
      </w:tr>
    </w:tbl>
    <w:p w14:paraId="58194A98" w14:textId="5D4F8EE5" w:rsidR="000C7108" w:rsidRDefault="000C7108" w:rsidP="00EB0832">
      <w:pPr>
        <w:pStyle w:val="Default"/>
        <w:jc w:val="both"/>
        <w:rPr>
          <w:rStyle w:val="FontStyle20"/>
          <w:rFonts w:ascii="Times New Roman" w:hAnsi="Times New Roman" w:cs="Times New Roman"/>
          <w:b/>
          <w:sz w:val="24"/>
          <w:szCs w:val="24"/>
        </w:rPr>
        <w:sectPr w:rsidR="000C7108" w:rsidSect="000C7108">
          <w:pgSz w:w="16840" w:h="11907" w:orient="landscape" w:code="9"/>
          <w:pgMar w:top="1418" w:right="1134" w:bottom="851" w:left="1134" w:header="720" w:footer="720" w:gutter="0"/>
          <w:cols w:space="720"/>
          <w:noEndnote/>
          <w:titlePg/>
          <w:docGrid w:linePitch="326"/>
        </w:sectPr>
      </w:pPr>
    </w:p>
    <w:p w14:paraId="4B6D1052" w14:textId="77777777" w:rsidR="00336127" w:rsidRDefault="00336127" w:rsidP="00336127">
      <w:r>
        <w:lastRenderedPageBreak/>
        <w:t>Промежуточная аттестация по дисциплине включает теоретические вопросы, выявляющие степень сформированности умений и владений, проводится в форме экзамена.</w:t>
      </w:r>
    </w:p>
    <w:p w14:paraId="43A92D41" w14:textId="77777777" w:rsidR="00336127" w:rsidRPr="00663F6F" w:rsidRDefault="00336127" w:rsidP="00336127"/>
    <w:p w14:paraId="4C39DF98" w14:textId="77777777" w:rsidR="00336127" w:rsidRDefault="00336127" w:rsidP="00336127">
      <w:pPr>
        <w:rPr>
          <w:i/>
        </w:rPr>
      </w:pPr>
      <w:r w:rsidRPr="00663F6F">
        <w:rPr>
          <w:i/>
        </w:rPr>
        <w:t>Критерии оценки (в соответствии с формируемыми компетенциями и планируемыми результатами обучения):</w:t>
      </w:r>
    </w:p>
    <w:p w14:paraId="6343A0E9" w14:textId="77777777" w:rsidR="00336127" w:rsidRDefault="00336127" w:rsidP="00336127">
      <w:r w:rsidRPr="00930477">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14:paraId="3480EA8E" w14:textId="77777777" w:rsidR="00336127" w:rsidRPr="00930477" w:rsidRDefault="00336127" w:rsidP="00336127">
      <w:pPr>
        <w:rPr>
          <w:b/>
          <w:i/>
        </w:rPr>
      </w:pPr>
      <w:r w:rsidRPr="00930477">
        <w:rPr>
          <w:b/>
          <w:i/>
        </w:rPr>
        <w:t>Показатели и критерии оценивания экзамена:</w:t>
      </w:r>
    </w:p>
    <w:p w14:paraId="50B3103E" w14:textId="77777777" w:rsidR="00336127" w:rsidRDefault="00336127" w:rsidP="00336127">
      <w:r>
        <w:t xml:space="preserve">– </w:t>
      </w:r>
      <w:r w:rsidRPr="00930477">
        <w:rPr>
          <w:b/>
          <w:i/>
        </w:rPr>
        <w:t>на оценку «отлично» (5 баллов)</w:t>
      </w:r>
      <w: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0082FF62" w14:textId="77777777" w:rsidR="00336127" w:rsidRDefault="00336127" w:rsidP="00336127">
      <w:r>
        <w:t xml:space="preserve">– </w:t>
      </w:r>
      <w:r w:rsidRPr="00930477">
        <w:rPr>
          <w:b/>
          <w:i/>
        </w:rPr>
        <w:t>на оценку «хорошо» (4 балла)</w:t>
      </w:r>
      <w: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3C8BF272" w14:textId="77777777" w:rsidR="00336127" w:rsidRDefault="00336127" w:rsidP="00336127">
      <w:r>
        <w:t xml:space="preserve">– </w:t>
      </w:r>
      <w:r w:rsidRPr="00930477">
        <w:rPr>
          <w:b/>
          <w:i/>
        </w:rPr>
        <w:t>на оценку «удовлетворительно» (3 балла)</w:t>
      </w:r>
      <w: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5FE0E0D2" w14:textId="77777777" w:rsidR="00336127" w:rsidRDefault="00336127" w:rsidP="00336127">
      <w:r>
        <w:t xml:space="preserve">– </w:t>
      </w:r>
      <w:r w:rsidRPr="00930477">
        <w:rPr>
          <w:b/>
          <w:i/>
        </w:rPr>
        <w:t>на оценку «неудовлетворительно» (2 балла)</w:t>
      </w:r>
      <w: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511DC2B0" w14:textId="77777777" w:rsidR="00336127" w:rsidRDefault="00336127" w:rsidP="00336127">
      <w:r>
        <w:t xml:space="preserve">– </w:t>
      </w:r>
      <w:r w:rsidRPr="00930477">
        <w:rPr>
          <w:b/>
          <w:i/>
        </w:rPr>
        <w:t>на оценку «неудовлетворительно» (1 балл)</w:t>
      </w:r>
      <w: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7DC2B113" w14:textId="77777777" w:rsidR="00336127" w:rsidRPr="00435419" w:rsidRDefault="00336127" w:rsidP="00484DDB">
      <w:pPr>
        <w:pStyle w:val="Default"/>
        <w:jc w:val="both"/>
        <w:rPr>
          <w:b/>
        </w:rPr>
      </w:pPr>
    </w:p>
    <w:p w14:paraId="31102F9F" w14:textId="77777777" w:rsidR="00336127" w:rsidRPr="00336127" w:rsidRDefault="00336127" w:rsidP="00336127">
      <w:pPr>
        <w:shd w:val="clear" w:color="auto" w:fill="FFFFFF"/>
        <w:jc w:val="center"/>
        <w:textAlignment w:val="baseline"/>
        <w:rPr>
          <w:b/>
          <w:bCs/>
          <w:i/>
          <w:color w:val="000000"/>
          <w:bdr w:val="none" w:sz="0" w:space="0" w:color="auto" w:frame="1"/>
        </w:rPr>
      </w:pPr>
      <w:r>
        <w:rPr>
          <w:b/>
          <w:bCs/>
          <w:i/>
          <w:color w:val="000000"/>
          <w:bdr w:val="none" w:sz="0" w:space="0" w:color="auto" w:frame="1"/>
        </w:rPr>
        <w:t>Примерные вопросы к экзамену</w:t>
      </w:r>
    </w:p>
    <w:p w14:paraId="54FFBB34" w14:textId="77777777" w:rsidR="00336127" w:rsidRDefault="001E220A" w:rsidP="00FC58A6">
      <w:pPr>
        <w:pStyle w:val="aa"/>
        <w:numPr>
          <w:ilvl w:val="0"/>
          <w:numId w:val="25"/>
        </w:numPr>
        <w:shd w:val="clear" w:color="auto" w:fill="FFFFFF"/>
        <w:textAlignment w:val="baseline"/>
        <w:rPr>
          <w:color w:val="000000"/>
        </w:rPr>
      </w:pPr>
      <w:r w:rsidRPr="00FA6390">
        <w:rPr>
          <w:color w:val="000000"/>
        </w:rPr>
        <w:t>Связи с общественностью как наука и учебная дисциплина</w:t>
      </w:r>
    </w:p>
    <w:p w14:paraId="71BDAEED" w14:textId="77777777" w:rsidR="001E220A" w:rsidRPr="00336127" w:rsidRDefault="001E220A" w:rsidP="00FC58A6">
      <w:pPr>
        <w:pStyle w:val="aa"/>
        <w:numPr>
          <w:ilvl w:val="0"/>
          <w:numId w:val="25"/>
        </w:numPr>
        <w:shd w:val="clear" w:color="auto" w:fill="FFFFFF"/>
        <w:textAlignment w:val="baseline"/>
        <w:rPr>
          <w:color w:val="000000"/>
        </w:rPr>
      </w:pPr>
      <w:r w:rsidRPr="00336127">
        <w:rPr>
          <w:color w:val="000000"/>
        </w:rPr>
        <w:t>Соотношение понятий и функций: PR и реклама, PR и пропаганда, PR и маркетинг.</w:t>
      </w:r>
    </w:p>
    <w:p w14:paraId="14ECAFA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термины и понятия в сфере PR.</w:t>
      </w:r>
    </w:p>
    <w:p w14:paraId="571BC01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Критерии эффективности взаимоотношений со СМИ.</w:t>
      </w:r>
    </w:p>
    <w:p w14:paraId="5EA4CFBA" w14:textId="77777777" w:rsidR="00336127" w:rsidRDefault="001E220A" w:rsidP="00FC58A6">
      <w:pPr>
        <w:pStyle w:val="aa"/>
        <w:numPr>
          <w:ilvl w:val="0"/>
          <w:numId w:val="25"/>
        </w:numPr>
        <w:shd w:val="clear" w:color="auto" w:fill="FFFFFF"/>
        <w:textAlignment w:val="baseline"/>
        <w:rPr>
          <w:color w:val="000000"/>
        </w:rPr>
      </w:pPr>
      <w:r w:rsidRPr="00FA6390">
        <w:rPr>
          <w:color w:val="000000"/>
        </w:rPr>
        <w:t>Классификация и основные направления услуг в области связей с общественностью.</w:t>
      </w:r>
    </w:p>
    <w:p w14:paraId="73C1F433"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Роль PR в современном гражданском обществе и рыночной экономике. Цели и функции PR.</w:t>
      </w:r>
    </w:p>
    <w:p w14:paraId="72C23C5D"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Правовое регулирование деятельности в сфере связей с общественностью.</w:t>
      </w:r>
    </w:p>
    <w:p w14:paraId="2092B519"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международные Кодексы профессиональных стандартов в области PR.</w:t>
      </w:r>
    </w:p>
    <w:p w14:paraId="373A368E"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Коммуникация как процесс и структура.</w:t>
      </w:r>
    </w:p>
    <w:p w14:paraId="4F4BC173"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Информация и содержание информационного подхода в теории коммуникации.</w:t>
      </w:r>
    </w:p>
    <w:p w14:paraId="284926C8"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Содержание и элементы коммуникации.</w:t>
      </w:r>
    </w:p>
    <w:p w14:paraId="19617D82"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Коммуникативное пространство.</w:t>
      </w:r>
    </w:p>
    <w:p w14:paraId="4C189634"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Возможности вербального воздействия на аудиторию.</w:t>
      </w:r>
    </w:p>
    <w:p w14:paraId="664728A6"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Невербальные средства коммуникации. Типология коммуникативных единиц невербальной коммуникации. Функции невербальных средств коммуникации.</w:t>
      </w:r>
    </w:p>
    <w:p w14:paraId="52EF4763"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 xml:space="preserve">Содержание и элементы коммуникации. Модель Г. </w:t>
      </w:r>
      <w:proofErr w:type="spellStart"/>
      <w:r w:rsidRPr="00FA6390">
        <w:rPr>
          <w:color w:val="000000"/>
        </w:rPr>
        <w:t>Лассауэлла</w:t>
      </w:r>
      <w:proofErr w:type="spellEnd"/>
      <w:r w:rsidRPr="00FA6390">
        <w:rPr>
          <w:color w:val="000000"/>
        </w:rPr>
        <w:t>.</w:t>
      </w:r>
    </w:p>
    <w:p w14:paraId="40928E10"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Социально-коммуникационные революции.</w:t>
      </w:r>
    </w:p>
    <w:p w14:paraId="5160C14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Теория массовых коммуникаций.</w:t>
      </w:r>
    </w:p>
    <w:p w14:paraId="07E35C8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Коммуникации в политике.</w:t>
      </w:r>
    </w:p>
    <w:p w14:paraId="386115BC"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Предмет политической коммуникации.</w:t>
      </w:r>
    </w:p>
    <w:p w14:paraId="7F8BA8B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понятия политической коммуникации.</w:t>
      </w:r>
    </w:p>
    <w:p w14:paraId="2BD418AC"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Роль политической коммуникации в обществе и ее основные функции.</w:t>
      </w:r>
    </w:p>
    <w:p w14:paraId="02C34E23"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lastRenderedPageBreak/>
        <w:t>Понятие политического консалтинга.</w:t>
      </w:r>
    </w:p>
    <w:p w14:paraId="19994B6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организационные структуры PR: независимый консультант-эксперт, корпоративный PR-департамент, типовое агентство, консалтинговая PR-фирма, независимая международная компания, международная сеть агентств.</w:t>
      </w:r>
    </w:p>
    <w:p w14:paraId="28EEEBE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Задачи, функции, отделов и служб по PR в государственных организациях и учреждениях, общественных объединениях, коммерческих структурах, политических партиях.</w:t>
      </w:r>
    </w:p>
    <w:p w14:paraId="70DD48A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Структура типового агентства и консалтинговой фирмы в области связей с общественностью.</w:t>
      </w:r>
    </w:p>
    <w:p w14:paraId="7438DD92"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российские ассоциации специалистов в области PR.</w:t>
      </w:r>
    </w:p>
    <w:p w14:paraId="44991F27" w14:textId="77777777" w:rsidR="00336127" w:rsidRDefault="001E220A" w:rsidP="00FC58A6">
      <w:pPr>
        <w:pStyle w:val="aa"/>
        <w:numPr>
          <w:ilvl w:val="0"/>
          <w:numId w:val="25"/>
        </w:numPr>
        <w:shd w:val="clear" w:color="auto" w:fill="FFFFFF"/>
        <w:textAlignment w:val="baseline"/>
        <w:rPr>
          <w:color w:val="000000"/>
        </w:rPr>
      </w:pPr>
      <w:r w:rsidRPr="00FA6390">
        <w:rPr>
          <w:color w:val="000000"/>
        </w:rPr>
        <w:t>Российские профессиональные издания в области PR.</w:t>
      </w:r>
    </w:p>
    <w:p w14:paraId="414CF169" w14:textId="77777777" w:rsidR="001E220A" w:rsidRPr="00336127" w:rsidRDefault="001E220A" w:rsidP="00FC58A6">
      <w:pPr>
        <w:pStyle w:val="aa"/>
        <w:numPr>
          <w:ilvl w:val="0"/>
          <w:numId w:val="25"/>
        </w:numPr>
        <w:shd w:val="clear" w:color="auto" w:fill="FFFFFF"/>
        <w:textAlignment w:val="baseline"/>
        <w:rPr>
          <w:color w:val="000000"/>
        </w:rPr>
      </w:pPr>
      <w:r w:rsidRPr="00336127">
        <w:rPr>
          <w:color w:val="000000"/>
        </w:rPr>
        <w:t>Понятие рекламной коммуникации.</w:t>
      </w:r>
    </w:p>
    <w:p w14:paraId="3FD6259B"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Цели и основные составляющие рекламной коммуникации.</w:t>
      </w:r>
    </w:p>
    <w:p w14:paraId="156D8AB2"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Медиапланирование как составляющая рекламной кампании.</w:t>
      </w:r>
    </w:p>
    <w:p w14:paraId="266E8AE9"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 xml:space="preserve">Этапы </w:t>
      </w:r>
      <w:proofErr w:type="spellStart"/>
      <w:r w:rsidRPr="00FA6390">
        <w:rPr>
          <w:color w:val="000000"/>
        </w:rPr>
        <w:t>медиапланирования</w:t>
      </w:r>
      <w:proofErr w:type="spellEnd"/>
      <w:r w:rsidRPr="00FA6390">
        <w:rPr>
          <w:color w:val="000000"/>
        </w:rPr>
        <w:t>.</w:t>
      </w:r>
    </w:p>
    <w:p w14:paraId="79D3C19E"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характеристики, сроки и структура медиаплана.</w:t>
      </w:r>
    </w:p>
    <w:p w14:paraId="4BB7B459"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Особенности рекламы в различных СМИ, их достоинства и недостатки: реклама в прессе, реклама на телевидении, реклама на радио, реклама в интернет.</w:t>
      </w:r>
    </w:p>
    <w:p w14:paraId="618E8E2D"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Сущность и понятие имиджа: в рекламе, политике, связях с общественностью.</w:t>
      </w:r>
    </w:p>
    <w:p w14:paraId="34F13801"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составляющие имиджа.</w:t>
      </w:r>
    </w:p>
    <w:p w14:paraId="24FE482B"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Определение корпоративного имиджа, корпоративной культуры, фирменного стиля.</w:t>
      </w:r>
    </w:p>
    <w:p w14:paraId="4A23703D" w14:textId="77777777" w:rsidR="001E220A" w:rsidRPr="00FA6390" w:rsidRDefault="001E220A" w:rsidP="00FC58A6">
      <w:pPr>
        <w:pStyle w:val="aa"/>
        <w:numPr>
          <w:ilvl w:val="0"/>
          <w:numId w:val="25"/>
        </w:numPr>
        <w:shd w:val="clear" w:color="auto" w:fill="FFFFFF"/>
        <w:textAlignment w:val="baseline"/>
        <w:rPr>
          <w:color w:val="000000"/>
        </w:rPr>
      </w:pPr>
      <w:proofErr w:type="gramStart"/>
      <w:r w:rsidRPr="00FA6390">
        <w:rPr>
          <w:color w:val="000000"/>
        </w:rPr>
        <w:t>Брэнд  и</w:t>
      </w:r>
      <w:proofErr w:type="gramEnd"/>
      <w:r w:rsidRPr="00FA6390">
        <w:rPr>
          <w:color w:val="000000"/>
        </w:rPr>
        <w:t xml:space="preserve"> его значение в современной рекламе. </w:t>
      </w:r>
    </w:p>
    <w:p w14:paraId="4C95AD19"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Классификация брендов.</w:t>
      </w:r>
    </w:p>
    <w:p w14:paraId="251E893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Концепция формирования брэнда, позиционирование брэнда.</w:t>
      </w:r>
    </w:p>
    <w:p w14:paraId="1F833430"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Политическое консультирование: типы, виды и формы.</w:t>
      </w:r>
    </w:p>
    <w:p w14:paraId="0775DF2C"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Технологии политического консультирования.</w:t>
      </w:r>
    </w:p>
    <w:p w14:paraId="4FFF444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Политический консультант: типы, характерные черты, функции.</w:t>
      </w:r>
    </w:p>
    <w:p w14:paraId="0EEAE821"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Работа консультанта в избирательной кампании по созданию стратегии клиента.  </w:t>
      </w:r>
    </w:p>
    <w:p w14:paraId="64D80464"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Профессиональные требования к специалисту по PR.</w:t>
      </w:r>
    </w:p>
    <w:p w14:paraId="4E2D5854"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Этика и профессиональные стандарты в «Связях с общественностью».</w:t>
      </w:r>
    </w:p>
    <w:p w14:paraId="3CA26CD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Связи с общественностью в государственных структурах.</w:t>
      </w:r>
    </w:p>
    <w:p w14:paraId="3E36B4F9"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Субъекты и структура российского государственного PR – рынка.</w:t>
      </w:r>
    </w:p>
    <w:p w14:paraId="53C97CC3"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Пресс-</w:t>
      </w:r>
      <w:proofErr w:type="spellStart"/>
      <w:r w:rsidRPr="00FA6390">
        <w:rPr>
          <w:color w:val="000000"/>
        </w:rPr>
        <w:t>клиппинг</w:t>
      </w:r>
      <w:proofErr w:type="spellEnd"/>
      <w:r w:rsidRPr="00FA6390">
        <w:rPr>
          <w:color w:val="000000"/>
        </w:rPr>
        <w:t xml:space="preserve"> как PR - технология.</w:t>
      </w:r>
    </w:p>
    <w:p w14:paraId="73C4298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Некоммерческие организации – понятие, функции, характерные черты.</w:t>
      </w:r>
    </w:p>
    <w:p w14:paraId="477A9821"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Специфика функционирования некоммерческих организаций в современной России.</w:t>
      </w:r>
    </w:p>
    <w:p w14:paraId="452B13B6"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PR-технологии в привлечении инвестиций.</w:t>
      </w:r>
    </w:p>
    <w:p w14:paraId="20A01246"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 xml:space="preserve">Понятие </w:t>
      </w:r>
      <w:proofErr w:type="spellStart"/>
      <w:r w:rsidRPr="00FA6390">
        <w:rPr>
          <w:color w:val="000000"/>
        </w:rPr>
        <w:t>спонсоринга</w:t>
      </w:r>
      <w:proofErr w:type="spellEnd"/>
      <w:r w:rsidRPr="00FA6390">
        <w:rPr>
          <w:color w:val="000000"/>
        </w:rPr>
        <w:t>, фандрайзинга.</w:t>
      </w:r>
    </w:p>
    <w:p w14:paraId="37E9C326" w14:textId="77777777" w:rsidR="001610A4" w:rsidRDefault="001610A4" w:rsidP="001610A4">
      <w:pPr>
        <w:tabs>
          <w:tab w:val="left" w:pos="851"/>
        </w:tabs>
        <w:rPr>
          <w:rStyle w:val="FontStyle20"/>
          <w:i/>
          <w:iCs/>
          <w:sz w:val="24"/>
          <w:szCs w:val="24"/>
        </w:rPr>
      </w:pPr>
    </w:p>
    <w:p w14:paraId="1DF059BB" w14:textId="77777777" w:rsidR="00EB4D9E" w:rsidRDefault="00EB4D9E" w:rsidP="00EB4D9E">
      <w:pPr>
        <w:ind w:firstLine="709"/>
        <w:rPr>
          <w:b/>
        </w:rPr>
      </w:pPr>
      <w:r>
        <w:rPr>
          <w:b/>
        </w:rPr>
        <w:t>8</w:t>
      </w:r>
      <w:r w:rsidRPr="003C47AA">
        <w:rPr>
          <w:b/>
        </w:rPr>
        <w:t>. Учебно-методическое и информационное</w:t>
      </w:r>
      <w:r>
        <w:rPr>
          <w:b/>
        </w:rPr>
        <w:t xml:space="preserve"> обеспечение дисциплины </w:t>
      </w:r>
    </w:p>
    <w:p w14:paraId="28AF1501" w14:textId="7306695F" w:rsidR="005727E4" w:rsidRPr="006B2E72" w:rsidRDefault="006B2E72" w:rsidP="006B2E72">
      <w:pPr>
        <w:pStyle w:val="aa"/>
        <w:ind w:firstLine="0"/>
        <w:jc w:val="center"/>
        <w:rPr>
          <w:rStyle w:val="FontStyle31"/>
          <w:b/>
        </w:rPr>
      </w:pPr>
      <w:r>
        <w:rPr>
          <w:rStyle w:val="FontStyle31"/>
          <w:rFonts w:ascii="Times New Roman" w:hAnsi="Times New Roman" w:cs="Times New Roman"/>
          <w:b/>
          <w:sz w:val="24"/>
          <w:szCs w:val="24"/>
        </w:rPr>
        <w:t xml:space="preserve">а). </w:t>
      </w:r>
      <w:r w:rsidR="005727E4" w:rsidRPr="006B2E72">
        <w:rPr>
          <w:rStyle w:val="FontStyle31"/>
          <w:rFonts w:ascii="Times New Roman" w:hAnsi="Times New Roman" w:cs="Times New Roman"/>
          <w:b/>
          <w:sz w:val="24"/>
          <w:szCs w:val="24"/>
        </w:rPr>
        <w:t>Основная литература</w:t>
      </w:r>
      <w:r w:rsidR="005727E4" w:rsidRPr="006B2E72">
        <w:rPr>
          <w:rStyle w:val="FontStyle31"/>
          <w:b/>
        </w:rPr>
        <w:t>:</w:t>
      </w:r>
    </w:p>
    <w:p w14:paraId="5FC5986F" w14:textId="77777777" w:rsidR="005727E4" w:rsidRPr="004F4D06" w:rsidRDefault="005727E4" w:rsidP="005727E4">
      <w:pPr>
        <w:jc w:val="center"/>
        <w:rPr>
          <w:rStyle w:val="FontStyle31"/>
          <w:b/>
        </w:rPr>
      </w:pPr>
    </w:p>
    <w:p w14:paraId="2DFCDCA3" w14:textId="77777777" w:rsidR="00372D03" w:rsidRDefault="0040538E" w:rsidP="00FC58A6">
      <w:pPr>
        <w:numPr>
          <w:ilvl w:val="0"/>
          <w:numId w:val="15"/>
        </w:numPr>
        <w:rPr>
          <w:color w:val="000000"/>
        </w:rPr>
      </w:pPr>
      <w:proofErr w:type="spellStart"/>
      <w:r>
        <w:rPr>
          <w:rFonts w:ascii="Roboto" w:hAnsi="Roboto"/>
          <w:color w:val="000000"/>
          <w:shd w:val="clear" w:color="auto" w:fill="FFFFFF"/>
        </w:rPr>
        <w:t>Gr</w:t>
      </w:r>
      <w:proofErr w:type="spellEnd"/>
      <w:r>
        <w:rPr>
          <w:rFonts w:ascii="Roboto" w:hAnsi="Roboto"/>
          <w:color w:val="000000"/>
          <w:shd w:val="clear" w:color="auto" w:fill="FFFFFF"/>
        </w:rPr>
        <w:t xml:space="preserve"> и лоббизм: теория и технологии: учебник и практикум для бакалавриата и магистратуры / В. А. Ачкасова [и др.]; под редакцией В. А. </w:t>
      </w:r>
      <w:proofErr w:type="spellStart"/>
      <w:r>
        <w:rPr>
          <w:rFonts w:ascii="Roboto" w:hAnsi="Roboto"/>
          <w:color w:val="000000"/>
          <w:shd w:val="clear" w:color="auto" w:fill="FFFFFF"/>
        </w:rPr>
        <w:t>Ачкасовой</w:t>
      </w:r>
      <w:proofErr w:type="spellEnd"/>
      <w:r>
        <w:rPr>
          <w:rFonts w:ascii="Roboto" w:hAnsi="Roboto"/>
          <w:color w:val="000000"/>
          <w:shd w:val="clear" w:color="auto" w:fill="FFFFFF"/>
        </w:rPr>
        <w:t>, И. Е. </w:t>
      </w:r>
      <w:proofErr w:type="spellStart"/>
      <w:r>
        <w:rPr>
          <w:rFonts w:ascii="Roboto" w:hAnsi="Roboto"/>
          <w:color w:val="000000"/>
          <w:shd w:val="clear" w:color="auto" w:fill="FFFFFF"/>
        </w:rPr>
        <w:t>Минтусова</w:t>
      </w:r>
      <w:proofErr w:type="spellEnd"/>
      <w:r>
        <w:rPr>
          <w:rFonts w:ascii="Roboto" w:hAnsi="Roboto"/>
          <w:color w:val="000000"/>
          <w:shd w:val="clear" w:color="auto" w:fill="FFFFFF"/>
        </w:rPr>
        <w:t xml:space="preserve">, О. Г. Филатовой. — Москва: Издательство Юрайт, 2019. — 315 с. — (Бакалавр и магистр. Академический курс). — ISBN 978-5-534-02436-4. — Текст: электронный // ЭБС Юрайт [сайт]. — URL:  </w:t>
      </w:r>
      <w:hyperlink r:id="rId16" w:anchor="page/1" w:history="1">
        <w:r w:rsidRPr="00D10C13">
          <w:rPr>
            <w:rStyle w:val="a9"/>
            <w:rFonts w:ascii="Roboto" w:hAnsi="Roboto"/>
            <w:shd w:val="clear" w:color="auto" w:fill="FFFFFF"/>
          </w:rPr>
          <w:t>https://urait.ru/viewer/gr-i-lobbizm-teoriya-i-tehnologii-433020#page/1</w:t>
        </w:r>
      </w:hyperlink>
    </w:p>
    <w:p w14:paraId="66F559E4" w14:textId="22B23B92" w:rsidR="005727E4" w:rsidRPr="00372D03" w:rsidRDefault="00372D03" w:rsidP="00FC58A6">
      <w:pPr>
        <w:numPr>
          <w:ilvl w:val="0"/>
          <w:numId w:val="15"/>
        </w:numPr>
        <w:rPr>
          <w:color w:val="000000"/>
        </w:rPr>
      </w:pPr>
      <w:r w:rsidRPr="00372D03">
        <w:rPr>
          <w:rFonts w:ascii="Roboto" w:hAnsi="Roboto"/>
          <w:color w:val="000000"/>
          <w:shd w:val="clear" w:color="auto" w:fill="FFFFFF"/>
        </w:rPr>
        <w:t xml:space="preserve">Связи с общественностью в органах власти: учебник для академического бакалавриата / М. М. Васильева [и др.]; под редакцией М. М. Васильевой. — 2-е изд., </w:t>
      </w:r>
      <w:proofErr w:type="spellStart"/>
      <w:r w:rsidRPr="00372D03">
        <w:rPr>
          <w:rFonts w:ascii="Roboto" w:hAnsi="Roboto"/>
          <w:color w:val="000000"/>
          <w:shd w:val="clear" w:color="auto" w:fill="FFFFFF"/>
        </w:rPr>
        <w:t>перераб</w:t>
      </w:r>
      <w:proofErr w:type="spellEnd"/>
      <w:proofErr w:type="gramStart"/>
      <w:r w:rsidRPr="00372D03">
        <w:rPr>
          <w:rFonts w:ascii="Roboto" w:hAnsi="Roboto"/>
          <w:color w:val="000000"/>
          <w:shd w:val="clear" w:color="auto" w:fill="FFFFFF"/>
        </w:rPr>
        <w:t>.</w:t>
      </w:r>
      <w:proofErr w:type="gramEnd"/>
      <w:r w:rsidRPr="00372D03">
        <w:rPr>
          <w:rFonts w:ascii="Roboto" w:hAnsi="Roboto"/>
          <w:color w:val="000000"/>
          <w:shd w:val="clear" w:color="auto" w:fill="FFFFFF"/>
        </w:rPr>
        <w:t xml:space="preserve"> и доп. — Москва: Издательство Юрайт, 2019. — 366 с. — (Бакалавр. Академический курс). — ISBN 978-5-534-04540-6. — Текст: электронный // ЭБС Юрайт [сайт]. — URL: </w:t>
      </w:r>
      <w:r>
        <w:rPr>
          <w:rFonts w:ascii="Roboto" w:hAnsi="Roboto"/>
          <w:color w:val="000000"/>
          <w:shd w:val="clear" w:color="auto" w:fill="FFFFFF"/>
        </w:rPr>
        <w:t xml:space="preserve"> </w:t>
      </w:r>
      <w:hyperlink r:id="rId17" w:anchor="page/1" w:history="1">
        <w:r w:rsidRPr="00D10C13">
          <w:rPr>
            <w:rStyle w:val="a9"/>
            <w:rFonts w:ascii="Roboto" w:hAnsi="Roboto"/>
            <w:shd w:val="clear" w:color="auto" w:fill="FFFFFF"/>
          </w:rPr>
          <w:t>https://urait.ru/viewer/svyazi-s-obschestvennostyu-v-organah-vlasti-432100#page/1</w:t>
        </w:r>
      </w:hyperlink>
      <w:r>
        <w:rPr>
          <w:rFonts w:ascii="Roboto" w:hAnsi="Roboto"/>
          <w:color w:val="000000"/>
          <w:shd w:val="clear" w:color="auto" w:fill="FFFFFF"/>
        </w:rPr>
        <w:t xml:space="preserve"> </w:t>
      </w:r>
    </w:p>
    <w:p w14:paraId="31E0D7EB" w14:textId="77777777" w:rsidR="00372D03" w:rsidRPr="00372D03" w:rsidRDefault="00372D03" w:rsidP="00372D03">
      <w:pPr>
        <w:ind w:left="360" w:firstLine="0"/>
        <w:rPr>
          <w:color w:val="000000"/>
        </w:rPr>
      </w:pPr>
    </w:p>
    <w:p w14:paraId="6D8667FA" w14:textId="6E6BC50F" w:rsidR="005727E4" w:rsidRPr="00D54D3F" w:rsidRDefault="006B2E72" w:rsidP="006B2E72">
      <w:pPr>
        <w:ind w:left="227" w:firstLine="0"/>
        <w:jc w:val="center"/>
      </w:pPr>
      <w:r>
        <w:rPr>
          <w:b/>
        </w:rPr>
        <w:t xml:space="preserve">б). </w:t>
      </w:r>
      <w:r w:rsidR="005727E4">
        <w:rPr>
          <w:b/>
        </w:rPr>
        <w:t>Дополнительная литература</w:t>
      </w:r>
    </w:p>
    <w:p w14:paraId="584FCE17" w14:textId="1BCE65E8" w:rsidR="000A2D82" w:rsidRDefault="00D36916" w:rsidP="00FC58A6">
      <w:pPr>
        <w:pStyle w:val="aa"/>
        <w:numPr>
          <w:ilvl w:val="0"/>
          <w:numId w:val="16"/>
        </w:numPr>
        <w:tabs>
          <w:tab w:val="left" w:pos="720"/>
        </w:tabs>
        <w:autoSpaceDN/>
        <w:adjustRightInd/>
        <w:ind w:left="227" w:hanging="227"/>
      </w:pPr>
      <w:r>
        <w:t xml:space="preserve">Балынская, Н. Р. Связи с </w:t>
      </w:r>
      <w:r w:rsidR="000A2D82">
        <w:t>общественностью:</w:t>
      </w:r>
      <w:r>
        <w:t xml:space="preserve"> учебное пособие / Н. Р. </w:t>
      </w:r>
      <w:r w:rsidR="000A2D82">
        <w:t>Балынская;</w:t>
      </w:r>
      <w:r>
        <w:t xml:space="preserve"> МГТУ. - </w:t>
      </w:r>
      <w:r w:rsidR="008F512C" w:rsidRPr="008F512C">
        <w:t xml:space="preserve"> </w:t>
      </w:r>
      <w:r>
        <w:lastRenderedPageBreak/>
        <w:t xml:space="preserve">Магнитогорск: МГТУ, 2014. - 1 электрон. опт. диск (CD-ROM). - URL: </w:t>
      </w:r>
      <w:hyperlink r:id="rId18" w:history="1">
        <w:r w:rsidR="00372D03" w:rsidRPr="00D10C13">
          <w:rPr>
            <w:rStyle w:val="a9"/>
          </w:rPr>
          <w:t>https://magtu.informsystema.ru/uploader/fileUpload?name=1180.pdf&amp;show=dcatalogues/1/1121231/1180.pdf&amp;view=true</w:t>
        </w:r>
      </w:hyperlink>
      <w:r w:rsidR="00372D03">
        <w:t xml:space="preserve"> </w:t>
      </w:r>
      <w:r>
        <w:t xml:space="preserve"> (дата обращения: 04.</w:t>
      </w:r>
      <w:r w:rsidR="00372D03">
        <w:t>09</w:t>
      </w:r>
      <w:r>
        <w:t>.20</w:t>
      </w:r>
      <w:r w:rsidR="00372D03">
        <w:t>20</w:t>
      </w:r>
      <w:r>
        <w:t xml:space="preserve">). - Макрообъект. - </w:t>
      </w:r>
      <w:r w:rsidR="000A2D82">
        <w:t>Текст:</w:t>
      </w:r>
      <w:r>
        <w:t xml:space="preserve"> элек</w:t>
      </w:r>
      <w:r w:rsidR="000A2D82">
        <w:t>тронный</w:t>
      </w:r>
    </w:p>
    <w:p w14:paraId="08A23455" w14:textId="068A6773" w:rsidR="005727E4" w:rsidRPr="00FF0F85" w:rsidRDefault="004F77E2" w:rsidP="00FC58A6">
      <w:pPr>
        <w:pStyle w:val="aa"/>
        <w:numPr>
          <w:ilvl w:val="0"/>
          <w:numId w:val="16"/>
        </w:numPr>
        <w:tabs>
          <w:tab w:val="left" w:pos="720"/>
        </w:tabs>
        <w:autoSpaceDN/>
        <w:adjustRightInd/>
        <w:ind w:left="227" w:hanging="227"/>
      </w:pPr>
      <w:r>
        <w:t xml:space="preserve">Зайцева, Е. М. Связи с общественностью в органах </w:t>
      </w:r>
      <w:r w:rsidR="000A2D82">
        <w:t>власти:</w:t>
      </w:r>
      <w:r>
        <w:t xml:space="preserve"> учебное пособие / Е. М. </w:t>
      </w:r>
      <w:r w:rsidR="000A2D82">
        <w:t>Зайцева;</w:t>
      </w:r>
      <w:r>
        <w:t xml:space="preserve"> МГТУ. - </w:t>
      </w:r>
      <w:r w:rsidR="000A2D82">
        <w:t>Магнитогорск:</w:t>
      </w:r>
      <w:r>
        <w:t xml:space="preserve"> МГТУ, 2017. - 1 электрон. опт. диск (CD-ROM). - URL: </w:t>
      </w:r>
      <w:hyperlink r:id="rId19" w:history="1">
        <w:r w:rsidR="006B2E72" w:rsidRPr="00D10C13">
          <w:rPr>
            <w:rStyle w:val="a9"/>
          </w:rPr>
          <w:t>https://magtu.informsystema.ru/uploader/fileUpload?name=3163.pdf&amp;show=dcatalogues/1/1136500/3163.pdf&amp;view=true</w:t>
        </w:r>
      </w:hyperlink>
      <w:r w:rsidR="006B2E72">
        <w:t xml:space="preserve"> </w:t>
      </w:r>
      <w:r>
        <w:t xml:space="preserve"> (дата обращения: 04.10.20</w:t>
      </w:r>
      <w:r w:rsidR="006B2E72">
        <w:t>20</w:t>
      </w:r>
      <w:r>
        <w:t xml:space="preserve">). - Макрообъект. - Текст: </w:t>
      </w:r>
      <w:r w:rsidR="000A2D82">
        <w:t xml:space="preserve">электронный </w:t>
      </w:r>
    </w:p>
    <w:p w14:paraId="0C3E69AD" w14:textId="476D11BE" w:rsidR="00391E16" w:rsidRPr="006B2E72" w:rsidRDefault="006B2E72" w:rsidP="00391E16">
      <w:pPr>
        <w:rPr>
          <w:b/>
          <w:bCs/>
        </w:rPr>
      </w:pPr>
      <w:r>
        <w:t xml:space="preserve">                                                     </w:t>
      </w:r>
      <w:r w:rsidRPr="006B2E72">
        <w:rPr>
          <w:b/>
          <w:bCs/>
        </w:rPr>
        <w:t>в). Методические рекомендации</w:t>
      </w:r>
    </w:p>
    <w:p w14:paraId="3E4E8987" w14:textId="5DF4E3C8" w:rsidR="006B2E72" w:rsidRDefault="006B2E72" w:rsidP="00391E16">
      <w:r>
        <w:t>Представлены в приложении</w:t>
      </w:r>
    </w:p>
    <w:p w14:paraId="7D77BF5D" w14:textId="77777777" w:rsidR="00C465CF" w:rsidRPr="00A27C09" w:rsidRDefault="00C465CF" w:rsidP="00C465CF">
      <w:pPr>
        <w:widowControl/>
        <w:autoSpaceDE/>
        <w:autoSpaceDN/>
        <w:adjustRightInd/>
        <w:contextualSpacing/>
        <w:jc w:val="center"/>
        <w:rPr>
          <w:rFonts w:eastAsia="Calibri"/>
          <w:b/>
          <w:lang w:eastAsia="en-US"/>
        </w:rPr>
      </w:pPr>
      <w:bookmarkStart w:id="4" w:name="_Hlk54780584"/>
      <w:bookmarkStart w:id="5" w:name="_Hlk54780659"/>
      <w:r>
        <w:rPr>
          <w:rFonts w:eastAsia="Calibri"/>
          <w:b/>
          <w:lang w:eastAsia="en-US"/>
        </w:rPr>
        <w:t>г</w:t>
      </w:r>
      <w:r w:rsidRPr="00E22A7B">
        <w:rPr>
          <w:rFonts w:eastAsia="Calibri"/>
          <w:b/>
          <w:lang w:eastAsia="en-US"/>
        </w:rPr>
        <w:t>) Программное обеспечение и Интернет-ресурсы:</w:t>
      </w:r>
    </w:p>
    <w:p w14:paraId="75F55502" w14:textId="77777777" w:rsidR="00C465CF" w:rsidRDefault="00C465CF" w:rsidP="00C465CF">
      <w:pPr>
        <w:widowControl/>
        <w:autoSpaceDE/>
        <w:autoSpaceDN/>
        <w:adjustRightInd/>
        <w:contextualSpacing/>
        <w:jc w:val="center"/>
        <w:rPr>
          <w:rFonts w:eastAsia="Calibri"/>
          <w:b/>
          <w:i/>
          <w:lang w:eastAsia="en-US"/>
        </w:rPr>
      </w:pPr>
      <w:r w:rsidRPr="00DA2A88">
        <w:rPr>
          <w:rFonts w:eastAsia="Calibri"/>
          <w:b/>
          <w:i/>
          <w:lang w:eastAsia="en-US"/>
        </w:rPr>
        <w:t>Программное обеспечение:</w:t>
      </w:r>
    </w:p>
    <w:bookmarkEnd w:id="4"/>
    <w:p w14:paraId="5FCB223D" w14:textId="77777777" w:rsidR="00C465CF" w:rsidRPr="00776B87" w:rsidRDefault="00C465CF" w:rsidP="00C465CF">
      <w:pPr>
        <w:widowControl/>
        <w:autoSpaceDE/>
        <w:autoSpaceDN/>
        <w:adjustRightInd/>
        <w:contextualSpacing/>
        <w:rPr>
          <w:rFonts w:eastAsia="Calibri"/>
          <w:bCs/>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34"/>
        <w:gridCol w:w="3095"/>
      </w:tblGrid>
      <w:tr w:rsidR="00C465CF" w:rsidRPr="00137ABB" w14:paraId="12B8A2A5" w14:textId="77777777" w:rsidTr="009E0F30">
        <w:tc>
          <w:tcPr>
            <w:tcW w:w="3116" w:type="dxa"/>
            <w:shd w:val="clear" w:color="auto" w:fill="auto"/>
          </w:tcPr>
          <w:p w14:paraId="0EED6963" w14:textId="77777777" w:rsidR="00C465CF" w:rsidRPr="00137ABB" w:rsidRDefault="00C465CF" w:rsidP="009E0F30">
            <w:pPr>
              <w:ind w:firstLine="0"/>
              <w:contextualSpacing/>
              <w:jc w:val="center"/>
            </w:pPr>
            <w:bookmarkStart w:id="6" w:name="_Hlk54780505"/>
            <w:r w:rsidRPr="00137ABB">
              <w:t>Наименование ПО</w:t>
            </w:r>
          </w:p>
        </w:tc>
        <w:tc>
          <w:tcPr>
            <w:tcW w:w="3134" w:type="dxa"/>
            <w:shd w:val="clear" w:color="auto" w:fill="auto"/>
          </w:tcPr>
          <w:p w14:paraId="44F0ABAB" w14:textId="77777777" w:rsidR="00C465CF" w:rsidRPr="00137ABB" w:rsidRDefault="00C465CF" w:rsidP="009E0F30">
            <w:pPr>
              <w:ind w:firstLine="0"/>
              <w:contextualSpacing/>
              <w:jc w:val="center"/>
            </w:pPr>
            <w:r w:rsidRPr="00137ABB">
              <w:t>№ договора</w:t>
            </w:r>
          </w:p>
        </w:tc>
        <w:tc>
          <w:tcPr>
            <w:tcW w:w="3095" w:type="dxa"/>
            <w:shd w:val="clear" w:color="auto" w:fill="auto"/>
          </w:tcPr>
          <w:p w14:paraId="5FF69B82" w14:textId="77777777" w:rsidR="00C465CF" w:rsidRPr="00137ABB" w:rsidRDefault="00C465CF" w:rsidP="009E0F30">
            <w:pPr>
              <w:ind w:firstLine="0"/>
              <w:contextualSpacing/>
              <w:jc w:val="center"/>
            </w:pPr>
            <w:r w:rsidRPr="00137ABB">
              <w:t>Срок действия лицензии</w:t>
            </w:r>
          </w:p>
        </w:tc>
      </w:tr>
      <w:tr w:rsidR="00C465CF" w:rsidRPr="00137ABB" w14:paraId="2B739AF9" w14:textId="77777777" w:rsidTr="009E0F30">
        <w:tc>
          <w:tcPr>
            <w:tcW w:w="3116" w:type="dxa"/>
            <w:shd w:val="clear" w:color="auto" w:fill="auto"/>
          </w:tcPr>
          <w:p w14:paraId="5044544E" w14:textId="77777777" w:rsidR="00C465CF" w:rsidRPr="00137ABB" w:rsidRDefault="00C465CF" w:rsidP="009E0F30">
            <w:pPr>
              <w:ind w:firstLine="0"/>
              <w:contextualSpacing/>
              <w:rPr>
                <w:lang w:val="en-US"/>
              </w:rPr>
            </w:pPr>
            <w:r w:rsidRPr="00137ABB">
              <w:rPr>
                <w:lang w:val="en-US"/>
              </w:rPr>
              <w:t>MS Windows 7</w:t>
            </w:r>
          </w:p>
        </w:tc>
        <w:tc>
          <w:tcPr>
            <w:tcW w:w="3134" w:type="dxa"/>
            <w:shd w:val="clear" w:color="auto" w:fill="auto"/>
          </w:tcPr>
          <w:p w14:paraId="68630F4C" w14:textId="77777777" w:rsidR="00C465CF" w:rsidRPr="00137ABB" w:rsidRDefault="00C465CF" w:rsidP="009E0F30">
            <w:pPr>
              <w:ind w:firstLine="0"/>
              <w:contextualSpacing/>
            </w:pPr>
            <w:r w:rsidRPr="00137ABB">
              <w:t>Д-1227 от 08.10.2018</w:t>
            </w:r>
          </w:p>
          <w:p w14:paraId="3B4EC415" w14:textId="77777777" w:rsidR="00C465CF" w:rsidRPr="00137ABB" w:rsidRDefault="00C465CF" w:rsidP="009E0F30">
            <w:pPr>
              <w:ind w:firstLine="0"/>
              <w:contextualSpacing/>
            </w:pPr>
            <w:r w:rsidRPr="00137ABB">
              <w:t>Д-757-17 от 27.06.2017</w:t>
            </w:r>
          </w:p>
        </w:tc>
        <w:tc>
          <w:tcPr>
            <w:tcW w:w="3095" w:type="dxa"/>
            <w:shd w:val="clear" w:color="auto" w:fill="auto"/>
          </w:tcPr>
          <w:p w14:paraId="57C51B91" w14:textId="77777777" w:rsidR="00C465CF" w:rsidRPr="00137ABB" w:rsidRDefault="00C465CF" w:rsidP="009E0F30">
            <w:pPr>
              <w:ind w:firstLine="0"/>
              <w:contextualSpacing/>
            </w:pPr>
            <w:r w:rsidRPr="00137ABB">
              <w:t>11.10.2021</w:t>
            </w:r>
          </w:p>
          <w:p w14:paraId="3FBF5D85" w14:textId="77777777" w:rsidR="00C465CF" w:rsidRPr="00137ABB" w:rsidRDefault="00C465CF" w:rsidP="009E0F30">
            <w:pPr>
              <w:ind w:firstLine="0"/>
              <w:contextualSpacing/>
            </w:pPr>
            <w:r w:rsidRPr="00137ABB">
              <w:t>27.07.2018</w:t>
            </w:r>
          </w:p>
        </w:tc>
      </w:tr>
      <w:tr w:rsidR="00C465CF" w:rsidRPr="00137ABB" w14:paraId="76631DB1" w14:textId="77777777" w:rsidTr="009E0F30">
        <w:tc>
          <w:tcPr>
            <w:tcW w:w="3116" w:type="dxa"/>
            <w:shd w:val="clear" w:color="auto" w:fill="auto"/>
          </w:tcPr>
          <w:p w14:paraId="0D0D0C44" w14:textId="77777777" w:rsidR="00C465CF" w:rsidRPr="00137ABB" w:rsidRDefault="00C465CF" w:rsidP="009E0F30">
            <w:pPr>
              <w:ind w:firstLine="0"/>
              <w:contextualSpacing/>
              <w:rPr>
                <w:lang w:val="en-US"/>
              </w:rPr>
            </w:pPr>
            <w:r w:rsidRPr="00137ABB">
              <w:rPr>
                <w:lang w:val="en-US"/>
              </w:rPr>
              <w:t>MS Office 2007</w:t>
            </w:r>
          </w:p>
        </w:tc>
        <w:tc>
          <w:tcPr>
            <w:tcW w:w="3134" w:type="dxa"/>
            <w:shd w:val="clear" w:color="auto" w:fill="auto"/>
          </w:tcPr>
          <w:p w14:paraId="489C3CF5" w14:textId="77777777" w:rsidR="00C465CF" w:rsidRPr="00137ABB" w:rsidRDefault="00C465CF" w:rsidP="009E0F30">
            <w:pPr>
              <w:ind w:firstLine="0"/>
              <w:contextualSpacing/>
            </w:pPr>
            <w:r w:rsidRPr="00137ABB">
              <w:t>№ 135 от 17.09.2007</w:t>
            </w:r>
          </w:p>
        </w:tc>
        <w:tc>
          <w:tcPr>
            <w:tcW w:w="3095" w:type="dxa"/>
            <w:shd w:val="clear" w:color="auto" w:fill="auto"/>
          </w:tcPr>
          <w:p w14:paraId="2CDB5BF2" w14:textId="77777777" w:rsidR="00C465CF" w:rsidRPr="00137ABB" w:rsidRDefault="00C465CF" w:rsidP="009E0F30">
            <w:pPr>
              <w:ind w:firstLine="0"/>
              <w:contextualSpacing/>
            </w:pPr>
            <w:r w:rsidRPr="00137ABB">
              <w:t>бессрочно</w:t>
            </w:r>
          </w:p>
        </w:tc>
      </w:tr>
      <w:tr w:rsidR="00C465CF" w:rsidRPr="00137ABB" w14:paraId="3F7D0F5D" w14:textId="77777777" w:rsidTr="009E0F30">
        <w:tc>
          <w:tcPr>
            <w:tcW w:w="3116" w:type="dxa"/>
            <w:shd w:val="clear" w:color="auto" w:fill="auto"/>
          </w:tcPr>
          <w:p w14:paraId="5376F3C7" w14:textId="77777777" w:rsidR="00C465CF" w:rsidRPr="00137ABB" w:rsidRDefault="00C465CF" w:rsidP="009E0F30">
            <w:pPr>
              <w:ind w:firstLine="0"/>
            </w:pPr>
            <w:proofErr w:type="spellStart"/>
            <w:r w:rsidRPr="00137ABB">
              <w:t>Kaspersky</w:t>
            </w:r>
            <w:proofErr w:type="spellEnd"/>
            <w:r w:rsidRPr="00137ABB">
              <w:t xml:space="preserve"> </w:t>
            </w:r>
            <w:proofErr w:type="spellStart"/>
            <w:r w:rsidRPr="00137ABB">
              <w:rPr>
                <w:lang w:val="en-US"/>
              </w:rPr>
              <w:t>Endpoind</w:t>
            </w:r>
            <w:proofErr w:type="spellEnd"/>
            <w:r w:rsidRPr="00137ABB">
              <w:t xml:space="preserve"> </w:t>
            </w:r>
            <w:proofErr w:type="spellStart"/>
            <w:r w:rsidRPr="00137ABB">
              <w:t>Security</w:t>
            </w:r>
            <w:proofErr w:type="spellEnd"/>
            <w:r w:rsidRPr="00137ABB">
              <w:t xml:space="preserve"> для бизнеса-Стандартный</w:t>
            </w:r>
          </w:p>
        </w:tc>
        <w:tc>
          <w:tcPr>
            <w:tcW w:w="3134" w:type="dxa"/>
            <w:shd w:val="clear" w:color="auto" w:fill="auto"/>
          </w:tcPr>
          <w:p w14:paraId="15730977" w14:textId="77777777" w:rsidR="00C465CF" w:rsidRPr="00137ABB" w:rsidRDefault="00C465CF" w:rsidP="009E0F30">
            <w:pPr>
              <w:ind w:firstLine="0"/>
              <w:contextualSpacing/>
            </w:pPr>
            <w:r w:rsidRPr="00137ABB">
              <w:t>Д-300-18 от 21.03.2018</w:t>
            </w:r>
          </w:p>
          <w:p w14:paraId="793ECA7B" w14:textId="77777777" w:rsidR="00C465CF" w:rsidRPr="00137ABB" w:rsidRDefault="00C465CF" w:rsidP="009E0F30">
            <w:pPr>
              <w:ind w:firstLine="0"/>
              <w:contextualSpacing/>
            </w:pPr>
            <w:r w:rsidRPr="00137ABB">
              <w:t>Д-1347-17 от 20.12.2017</w:t>
            </w:r>
          </w:p>
        </w:tc>
        <w:tc>
          <w:tcPr>
            <w:tcW w:w="3095" w:type="dxa"/>
            <w:shd w:val="clear" w:color="auto" w:fill="auto"/>
          </w:tcPr>
          <w:p w14:paraId="78EACFFC" w14:textId="77777777" w:rsidR="00C465CF" w:rsidRPr="00137ABB" w:rsidRDefault="00C465CF" w:rsidP="009E0F30">
            <w:pPr>
              <w:ind w:firstLine="0"/>
              <w:contextualSpacing/>
            </w:pPr>
            <w:r w:rsidRPr="00137ABB">
              <w:t>28.01.2020</w:t>
            </w:r>
          </w:p>
          <w:p w14:paraId="6339E7C3" w14:textId="77777777" w:rsidR="00C465CF" w:rsidRPr="00137ABB" w:rsidRDefault="00C465CF" w:rsidP="009E0F30">
            <w:pPr>
              <w:ind w:firstLine="0"/>
              <w:contextualSpacing/>
            </w:pPr>
            <w:r w:rsidRPr="00137ABB">
              <w:t>21.03.2018</w:t>
            </w:r>
          </w:p>
        </w:tc>
      </w:tr>
      <w:tr w:rsidR="00C465CF" w:rsidRPr="00137ABB" w14:paraId="3876F6D6" w14:textId="77777777" w:rsidTr="009E0F30">
        <w:tc>
          <w:tcPr>
            <w:tcW w:w="3116" w:type="dxa"/>
            <w:shd w:val="clear" w:color="auto" w:fill="auto"/>
          </w:tcPr>
          <w:p w14:paraId="3BC32F5D" w14:textId="77777777" w:rsidR="00C465CF" w:rsidRPr="00137ABB" w:rsidRDefault="00C465CF" w:rsidP="009E0F30">
            <w:pPr>
              <w:ind w:firstLine="0"/>
              <w:contextualSpacing/>
              <w:rPr>
                <w:lang w:val="en-US"/>
              </w:rPr>
            </w:pPr>
            <w:r w:rsidRPr="00137ABB">
              <w:t xml:space="preserve">7 </w:t>
            </w:r>
            <w:r w:rsidRPr="00137ABB">
              <w:rPr>
                <w:lang w:val="en-US"/>
              </w:rPr>
              <w:t xml:space="preserve">Zip </w:t>
            </w:r>
          </w:p>
        </w:tc>
        <w:tc>
          <w:tcPr>
            <w:tcW w:w="3134" w:type="dxa"/>
            <w:shd w:val="clear" w:color="auto" w:fill="auto"/>
          </w:tcPr>
          <w:p w14:paraId="49FCCEB0" w14:textId="77777777" w:rsidR="00C465CF" w:rsidRPr="00137ABB" w:rsidRDefault="00C465CF" w:rsidP="009E0F30">
            <w:pPr>
              <w:ind w:firstLine="0"/>
              <w:contextualSpacing/>
            </w:pPr>
            <w:r w:rsidRPr="00137ABB">
              <w:t>свободно распространяемое</w:t>
            </w:r>
          </w:p>
        </w:tc>
        <w:tc>
          <w:tcPr>
            <w:tcW w:w="3095" w:type="dxa"/>
            <w:shd w:val="clear" w:color="auto" w:fill="auto"/>
          </w:tcPr>
          <w:p w14:paraId="02920FDB" w14:textId="77777777" w:rsidR="00C465CF" w:rsidRPr="00137ABB" w:rsidRDefault="00C465CF" w:rsidP="009E0F30">
            <w:pPr>
              <w:ind w:firstLine="0"/>
              <w:contextualSpacing/>
            </w:pPr>
            <w:r w:rsidRPr="00137ABB">
              <w:t>бессрочно</w:t>
            </w:r>
          </w:p>
        </w:tc>
      </w:tr>
      <w:tr w:rsidR="00C465CF" w:rsidRPr="00137ABB" w14:paraId="4943F393" w14:textId="77777777" w:rsidTr="009E0F30">
        <w:tc>
          <w:tcPr>
            <w:tcW w:w="3116" w:type="dxa"/>
            <w:tcBorders>
              <w:top w:val="single" w:sz="4" w:space="0" w:color="auto"/>
              <w:left w:val="single" w:sz="4" w:space="0" w:color="auto"/>
              <w:bottom w:val="single" w:sz="4" w:space="0" w:color="auto"/>
              <w:right w:val="single" w:sz="4" w:space="0" w:color="auto"/>
            </w:tcBorders>
          </w:tcPr>
          <w:p w14:paraId="46E84503" w14:textId="77777777" w:rsidR="00C465CF" w:rsidRPr="00137ABB" w:rsidRDefault="00C465CF" w:rsidP="009E0F30">
            <w:pPr>
              <w:ind w:firstLine="0"/>
              <w:contextualSpacing/>
            </w:pPr>
            <w:r>
              <w:rPr>
                <w:lang w:val="en-US" w:eastAsia="en-US"/>
              </w:rPr>
              <w:t>FAR Manager</w:t>
            </w:r>
          </w:p>
        </w:tc>
        <w:tc>
          <w:tcPr>
            <w:tcW w:w="3134" w:type="dxa"/>
            <w:tcBorders>
              <w:top w:val="single" w:sz="4" w:space="0" w:color="auto"/>
              <w:left w:val="single" w:sz="4" w:space="0" w:color="auto"/>
              <w:bottom w:val="single" w:sz="4" w:space="0" w:color="auto"/>
              <w:right w:val="single" w:sz="4" w:space="0" w:color="auto"/>
            </w:tcBorders>
          </w:tcPr>
          <w:p w14:paraId="57AC69B1" w14:textId="77777777" w:rsidR="00C465CF" w:rsidRPr="00137ABB" w:rsidRDefault="00C465CF" w:rsidP="009E0F30">
            <w:pPr>
              <w:ind w:firstLine="0"/>
              <w:contextualSpacing/>
            </w:pPr>
            <w:r>
              <w:rPr>
                <w:lang w:eastAsia="en-US"/>
              </w:rPr>
              <w:t>Свободно распространяемое</w:t>
            </w:r>
          </w:p>
        </w:tc>
        <w:tc>
          <w:tcPr>
            <w:tcW w:w="3095" w:type="dxa"/>
            <w:tcBorders>
              <w:top w:val="single" w:sz="4" w:space="0" w:color="auto"/>
              <w:left w:val="single" w:sz="4" w:space="0" w:color="auto"/>
              <w:bottom w:val="single" w:sz="4" w:space="0" w:color="auto"/>
              <w:right w:val="single" w:sz="4" w:space="0" w:color="auto"/>
            </w:tcBorders>
          </w:tcPr>
          <w:p w14:paraId="0C5F90D5" w14:textId="77777777" w:rsidR="00C465CF" w:rsidRPr="00137ABB" w:rsidRDefault="00C465CF" w:rsidP="009E0F30">
            <w:pPr>
              <w:ind w:firstLine="0"/>
              <w:contextualSpacing/>
            </w:pPr>
            <w:r>
              <w:rPr>
                <w:lang w:eastAsia="en-US"/>
              </w:rPr>
              <w:t>бессрочно</w:t>
            </w:r>
          </w:p>
        </w:tc>
      </w:tr>
    </w:tbl>
    <w:p w14:paraId="1528B35C" w14:textId="77777777" w:rsidR="006B2E72" w:rsidRPr="008548FE" w:rsidRDefault="006B2E72" w:rsidP="006B2E72">
      <w:pPr>
        <w:widowControl/>
        <w:autoSpaceDE/>
        <w:autoSpaceDN/>
        <w:adjustRightInd/>
        <w:spacing w:after="160" w:line="259" w:lineRule="auto"/>
        <w:ind w:firstLine="0"/>
        <w:jc w:val="center"/>
        <w:rPr>
          <w:rFonts w:eastAsia="Calibri"/>
          <w:b/>
          <w:bCs/>
          <w:lang w:eastAsia="en-US"/>
        </w:rPr>
      </w:pPr>
      <w:bookmarkStart w:id="7" w:name="_Hlk52971433"/>
      <w:bookmarkStart w:id="8" w:name="_Hlk52536765"/>
      <w:bookmarkStart w:id="9" w:name="_Hlk52539438"/>
      <w:bookmarkStart w:id="10" w:name="_Hlk52969849"/>
      <w:bookmarkEnd w:id="5"/>
      <w:bookmarkEnd w:id="6"/>
      <w:r w:rsidRPr="008548FE">
        <w:rPr>
          <w:rFonts w:eastAsia="Calibri"/>
          <w:b/>
          <w:bCs/>
          <w:lang w:eastAsia="en-US"/>
        </w:rPr>
        <w:t>Интернет-ресурсы</w:t>
      </w:r>
    </w:p>
    <w:p w14:paraId="55759E0C" w14:textId="77777777" w:rsidR="006B2E72" w:rsidRPr="008548FE" w:rsidRDefault="006B2E72" w:rsidP="00FC58A6">
      <w:pPr>
        <w:widowControl/>
        <w:numPr>
          <w:ilvl w:val="1"/>
          <w:numId w:val="30"/>
        </w:numPr>
        <w:tabs>
          <w:tab w:val="num" w:pos="284"/>
        </w:tabs>
        <w:autoSpaceDE/>
        <w:autoSpaceDN/>
        <w:adjustRightInd/>
        <w:ind w:left="227" w:hanging="227"/>
      </w:pPr>
      <w:bookmarkStart w:id="11" w:name="_Hlk52746835"/>
      <w:bookmarkEnd w:id="7"/>
      <w:r w:rsidRPr="008548FE">
        <w:t xml:space="preserve">Национальная информационно-аналитическая система – Российский индекс научного цитирования (РИНЦ). – url: </w:t>
      </w:r>
      <w:hyperlink r:id="rId20" w:history="1">
        <w:r w:rsidRPr="008548FE">
          <w:rPr>
            <w:color w:val="143057"/>
            <w:u w:val="single"/>
          </w:rPr>
          <w:t>https://elibrary.ru/projest_risc.asp</w:t>
        </w:r>
      </w:hyperlink>
      <w:r w:rsidRPr="008548FE">
        <w:t xml:space="preserve">. </w:t>
      </w:r>
    </w:p>
    <w:p w14:paraId="1C3D1318" w14:textId="77777777" w:rsidR="006B2E72" w:rsidRPr="008548FE" w:rsidRDefault="006B2E72" w:rsidP="00FC58A6">
      <w:pPr>
        <w:widowControl/>
        <w:numPr>
          <w:ilvl w:val="1"/>
          <w:numId w:val="30"/>
        </w:numPr>
        <w:tabs>
          <w:tab w:val="num" w:pos="284"/>
        </w:tabs>
        <w:autoSpaceDE/>
        <w:autoSpaceDN/>
        <w:adjustRightInd/>
        <w:ind w:left="227" w:hanging="227"/>
      </w:pPr>
      <w:r w:rsidRPr="008548FE">
        <w:t xml:space="preserve">Поисковая система Академия Google (Google Scholar). – url: </w:t>
      </w:r>
      <w:hyperlink r:id="rId21" w:history="1">
        <w:r w:rsidRPr="008548FE">
          <w:rPr>
            <w:color w:val="143057"/>
            <w:u w:val="single"/>
          </w:rPr>
          <w:t>https://scholar.google.ru/</w:t>
        </w:r>
      </w:hyperlink>
      <w:r w:rsidRPr="008548FE">
        <w:t xml:space="preserve">. </w:t>
      </w:r>
    </w:p>
    <w:p w14:paraId="6E12464C" w14:textId="77777777" w:rsidR="006B2E72" w:rsidRDefault="006B2E72" w:rsidP="00FC58A6">
      <w:pPr>
        <w:widowControl/>
        <w:numPr>
          <w:ilvl w:val="1"/>
          <w:numId w:val="30"/>
        </w:numPr>
        <w:autoSpaceDE/>
        <w:autoSpaceDN/>
        <w:adjustRightInd/>
        <w:ind w:left="227" w:hanging="227"/>
      </w:pPr>
      <w:r w:rsidRPr="008548FE">
        <w:t xml:space="preserve">Информационная система – Единое окно доступа к информационным ресурсам. – url: </w:t>
      </w:r>
      <w:hyperlink r:id="rId22" w:history="1">
        <w:r w:rsidRPr="008548FE">
          <w:rPr>
            <w:color w:val="143057"/>
            <w:u w:val="single"/>
          </w:rPr>
          <w:t>http://window.edu.ru/</w:t>
        </w:r>
      </w:hyperlink>
      <w:r w:rsidRPr="008548FE">
        <w:t xml:space="preserve">.  </w:t>
      </w:r>
    </w:p>
    <w:p w14:paraId="4E1FD5DB" w14:textId="77777777" w:rsidR="006B2E72" w:rsidRDefault="006B2E72" w:rsidP="00FC58A6">
      <w:pPr>
        <w:widowControl/>
        <w:numPr>
          <w:ilvl w:val="1"/>
          <w:numId w:val="30"/>
        </w:numPr>
        <w:autoSpaceDE/>
        <w:autoSpaceDN/>
        <w:adjustRightInd/>
        <w:ind w:left="227" w:hanging="227"/>
      </w:pPr>
      <w:r w:rsidRPr="002E5762">
        <w:t xml:space="preserve">Электронные ресурсы библиотеки МГТУ им. Г.И. Носова. Режим обращения: </w:t>
      </w:r>
      <w:hyperlink r:id="rId23" w:history="1">
        <w:r w:rsidRPr="008548FE">
          <w:rPr>
            <w:color w:val="143057"/>
            <w:u w:val="single"/>
            <w:lang w:val="en-US"/>
          </w:rPr>
          <w:t>http</w:t>
        </w:r>
        <w:r w:rsidRPr="008548FE">
          <w:rPr>
            <w:color w:val="143057"/>
            <w:u w:val="single"/>
          </w:rPr>
          <w:t>://</w:t>
        </w:r>
        <w:proofErr w:type="spellStart"/>
        <w:r w:rsidRPr="008548FE">
          <w:rPr>
            <w:color w:val="143057"/>
            <w:u w:val="single"/>
            <w:lang w:val="en-US"/>
          </w:rPr>
          <w:t>magtu</w:t>
        </w:r>
        <w:proofErr w:type="spellEnd"/>
        <w:r w:rsidRPr="008548FE">
          <w:rPr>
            <w:color w:val="143057"/>
            <w:u w:val="single"/>
          </w:rPr>
          <w:t>.</w:t>
        </w:r>
        <w:r w:rsidRPr="008548FE">
          <w:rPr>
            <w:color w:val="143057"/>
            <w:u w:val="single"/>
            <w:lang w:val="en-US"/>
          </w:rPr>
          <w:t>ru</w:t>
        </w:r>
        <w:r w:rsidRPr="008548FE">
          <w:rPr>
            <w:color w:val="143057"/>
            <w:u w:val="single"/>
          </w:rPr>
          <w:t>:8085/</w:t>
        </w:r>
        <w:proofErr w:type="spellStart"/>
        <w:r w:rsidRPr="008548FE">
          <w:rPr>
            <w:color w:val="143057"/>
            <w:u w:val="single"/>
            <w:lang w:val="en-US"/>
          </w:rPr>
          <w:t>marcweb</w:t>
        </w:r>
        <w:proofErr w:type="spellEnd"/>
        <w:r w:rsidRPr="008548FE">
          <w:rPr>
            <w:color w:val="143057"/>
            <w:u w:val="single"/>
          </w:rPr>
          <w:t>2/</w:t>
        </w:r>
        <w:r w:rsidRPr="008548FE">
          <w:rPr>
            <w:color w:val="143057"/>
            <w:u w:val="single"/>
            <w:lang w:val="en-US"/>
          </w:rPr>
          <w:t>Default</w:t>
        </w:r>
        <w:r w:rsidRPr="008548FE">
          <w:rPr>
            <w:color w:val="143057"/>
            <w:u w:val="single"/>
          </w:rPr>
          <w:t>.</w:t>
        </w:r>
        <w:r w:rsidRPr="008548FE">
          <w:rPr>
            <w:color w:val="143057"/>
            <w:u w:val="single"/>
            <w:lang w:val="en-US"/>
          </w:rPr>
          <w:t>asp</w:t>
        </w:r>
      </w:hyperlink>
      <w:r w:rsidRPr="002E5762">
        <w:t xml:space="preserve"> (вход с внешней</w:t>
      </w:r>
      <w:bookmarkEnd w:id="8"/>
      <w:r>
        <w:t xml:space="preserve"> сети по логину и паролю</w:t>
      </w:r>
      <w:bookmarkEnd w:id="9"/>
    </w:p>
    <w:p w14:paraId="365C2354" w14:textId="77777777" w:rsidR="006B2E72" w:rsidRPr="0086248A" w:rsidRDefault="006B2E72" w:rsidP="00FC58A6">
      <w:pPr>
        <w:widowControl/>
        <w:numPr>
          <w:ilvl w:val="1"/>
          <w:numId w:val="30"/>
        </w:numPr>
        <w:autoSpaceDE/>
        <w:autoSpaceDN/>
        <w:adjustRightInd/>
        <w:ind w:left="227" w:hanging="227"/>
      </w:pPr>
      <w:r w:rsidRPr="0086248A">
        <w:rPr>
          <w:color w:val="201F35"/>
          <w:shd w:val="clear" w:color="auto" w:fill="FFFFFF"/>
        </w:rPr>
        <w:t xml:space="preserve">Российская Государственная библиотека. Каталоги. Режим обращения: </w:t>
      </w:r>
      <w:hyperlink r:id="rId24" w:history="1">
        <w:r w:rsidRPr="006C58CC">
          <w:rPr>
            <w:rStyle w:val="a9"/>
            <w:shd w:val="clear" w:color="auto" w:fill="FFFFFF"/>
          </w:rPr>
          <w:t>https://www.rsl.ru/ru/4readers/catalogues/</w:t>
        </w:r>
      </w:hyperlink>
    </w:p>
    <w:p w14:paraId="07C40F28" w14:textId="77777777" w:rsidR="006B2E72" w:rsidRPr="0086248A" w:rsidRDefault="006B2E72" w:rsidP="00FC58A6">
      <w:pPr>
        <w:widowControl/>
        <w:numPr>
          <w:ilvl w:val="1"/>
          <w:numId w:val="30"/>
        </w:numPr>
        <w:autoSpaceDE/>
        <w:autoSpaceDN/>
        <w:adjustRightInd/>
        <w:ind w:left="227" w:hanging="227"/>
      </w:pPr>
      <w:r w:rsidRPr="0086248A">
        <w:rPr>
          <w:color w:val="201F35"/>
          <w:shd w:val="clear" w:color="auto" w:fill="FFFFFF"/>
        </w:rPr>
        <w:t>Международная реферативная и полнотекстовая справочная база данных научных изданий «</w:t>
      </w:r>
      <w:proofErr w:type="spellStart"/>
      <w:r w:rsidRPr="0086248A">
        <w:rPr>
          <w:color w:val="201F35"/>
          <w:shd w:val="clear" w:color="auto" w:fill="FFFFFF"/>
        </w:rPr>
        <w:t>Scopus</w:t>
      </w:r>
      <w:proofErr w:type="spellEnd"/>
      <w:r w:rsidRPr="0086248A">
        <w:rPr>
          <w:color w:val="201F35"/>
          <w:shd w:val="clear" w:color="auto" w:fill="FFFFFF"/>
        </w:rPr>
        <w:t xml:space="preserve">». Режим обращения: </w:t>
      </w:r>
      <w:hyperlink r:id="rId25" w:history="1">
        <w:r w:rsidRPr="0086248A">
          <w:rPr>
            <w:rStyle w:val="a9"/>
            <w:shd w:val="clear" w:color="auto" w:fill="FFFFFF"/>
          </w:rPr>
          <w:t>http://scopus.com</w:t>
        </w:r>
      </w:hyperlink>
    </w:p>
    <w:p w14:paraId="07862982" w14:textId="77777777" w:rsidR="006B2E72" w:rsidRPr="0086248A" w:rsidRDefault="006B2E72" w:rsidP="00FC58A6">
      <w:pPr>
        <w:widowControl/>
        <w:numPr>
          <w:ilvl w:val="1"/>
          <w:numId w:val="30"/>
        </w:numPr>
        <w:autoSpaceDE/>
        <w:autoSpaceDN/>
        <w:adjustRightInd/>
        <w:ind w:left="227" w:hanging="227"/>
      </w:pPr>
      <w:r w:rsidRPr="0086248A">
        <w:rPr>
          <w:color w:val="201F35"/>
          <w:shd w:val="clear" w:color="auto" w:fill="FFFFFF"/>
        </w:rPr>
        <w:t xml:space="preserve">Международная </w:t>
      </w:r>
      <w:proofErr w:type="spellStart"/>
      <w:r w:rsidRPr="0086248A">
        <w:rPr>
          <w:color w:val="201F35"/>
          <w:shd w:val="clear" w:color="auto" w:fill="FFFFFF"/>
        </w:rPr>
        <w:t>наукометрическая</w:t>
      </w:r>
      <w:proofErr w:type="spellEnd"/>
      <w:r w:rsidRPr="0086248A">
        <w:rPr>
          <w:color w:val="201F35"/>
          <w:shd w:val="clear" w:color="auto" w:fill="FFFFFF"/>
        </w:rPr>
        <w:t xml:space="preserve"> реферативная и полнотекстовая база данных научных изданий «</w:t>
      </w:r>
      <w:proofErr w:type="spellStart"/>
      <w:r w:rsidRPr="0086248A">
        <w:rPr>
          <w:color w:val="201F35"/>
          <w:shd w:val="clear" w:color="auto" w:fill="FFFFFF"/>
        </w:rPr>
        <w:t>Web</w:t>
      </w:r>
      <w:proofErr w:type="spellEnd"/>
      <w:r w:rsidRPr="0086248A">
        <w:rPr>
          <w:color w:val="201F35"/>
          <w:shd w:val="clear" w:color="auto" w:fill="FFFFFF"/>
        </w:rPr>
        <w:t xml:space="preserve"> </w:t>
      </w:r>
      <w:proofErr w:type="spellStart"/>
      <w:r w:rsidRPr="0086248A">
        <w:rPr>
          <w:color w:val="201F35"/>
          <w:shd w:val="clear" w:color="auto" w:fill="FFFFFF"/>
        </w:rPr>
        <w:t>of</w:t>
      </w:r>
      <w:proofErr w:type="spellEnd"/>
      <w:r w:rsidRPr="0086248A">
        <w:rPr>
          <w:color w:val="201F35"/>
          <w:shd w:val="clear" w:color="auto" w:fill="FFFFFF"/>
        </w:rPr>
        <w:t xml:space="preserve"> </w:t>
      </w:r>
      <w:proofErr w:type="spellStart"/>
      <w:r w:rsidRPr="0086248A">
        <w:rPr>
          <w:color w:val="201F35"/>
          <w:shd w:val="clear" w:color="auto" w:fill="FFFFFF"/>
        </w:rPr>
        <w:t>science</w:t>
      </w:r>
      <w:proofErr w:type="spellEnd"/>
      <w:r w:rsidRPr="0086248A">
        <w:rPr>
          <w:color w:val="201F35"/>
          <w:shd w:val="clear" w:color="auto" w:fill="FFFFFF"/>
        </w:rPr>
        <w:t xml:space="preserve">». Режим обращения: </w:t>
      </w:r>
      <w:hyperlink r:id="rId26" w:history="1">
        <w:r w:rsidRPr="0086248A">
          <w:rPr>
            <w:rStyle w:val="a9"/>
            <w:shd w:val="clear" w:color="auto" w:fill="FFFFFF"/>
          </w:rPr>
          <w:t>http://webofscience.com</w:t>
        </w:r>
      </w:hyperlink>
    </w:p>
    <w:p w14:paraId="40F307A4" w14:textId="77777777" w:rsidR="006B2E72" w:rsidRPr="0086248A" w:rsidRDefault="006B2E72" w:rsidP="00FC58A6">
      <w:pPr>
        <w:widowControl/>
        <w:numPr>
          <w:ilvl w:val="1"/>
          <w:numId w:val="30"/>
        </w:numPr>
        <w:autoSpaceDE/>
        <w:autoSpaceDN/>
        <w:adjustRightInd/>
        <w:ind w:left="227" w:hanging="227"/>
      </w:pPr>
      <w:r w:rsidRPr="0086248A">
        <w:rPr>
          <w:color w:val="201F35"/>
          <w:shd w:val="clear" w:color="auto" w:fill="FFFFFF"/>
        </w:rPr>
        <w:t xml:space="preserve">Электронная база периодических изданий </w:t>
      </w:r>
      <w:proofErr w:type="spellStart"/>
      <w:r w:rsidRPr="0086248A">
        <w:rPr>
          <w:color w:val="201F35"/>
          <w:shd w:val="clear" w:color="auto" w:fill="FFFFFF"/>
        </w:rPr>
        <w:t>East</w:t>
      </w:r>
      <w:proofErr w:type="spellEnd"/>
      <w:r w:rsidRPr="0086248A">
        <w:rPr>
          <w:color w:val="201F35"/>
          <w:shd w:val="clear" w:color="auto" w:fill="FFFFFF"/>
        </w:rPr>
        <w:t xml:space="preserve"> </w:t>
      </w:r>
      <w:proofErr w:type="spellStart"/>
      <w:r w:rsidRPr="0086248A">
        <w:rPr>
          <w:color w:val="201F35"/>
          <w:shd w:val="clear" w:color="auto" w:fill="FFFFFF"/>
        </w:rPr>
        <w:t>View</w:t>
      </w:r>
      <w:proofErr w:type="spellEnd"/>
      <w:r w:rsidRPr="0086248A">
        <w:rPr>
          <w:color w:val="201F35"/>
          <w:shd w:val="clear" w:color="auto" w:fill="FFFFFF"/>
        </w:rPr>
        <w:t xml:space="preserve"> </w:t>
      </w:r>
      <w:proofErr w:type="spellStart"/>
      <w:r w:rsidRPr="0086248A">
        <w:rPr>
          <w:color w:val="201F35"/>
          <w:shd w:val="clear" w:color="auto" w:fill="FFFFFF"/>
        </w:rPr>
        <w:t>Information</w:t>
      </w:r>
      <w:proofErr w:type="spellEnd"/>
      <w:r w:rsidRPr="0086248A">
        <w:rPr>
          <w:color w:val="201F35"/>
          <w:shd w:val="clear" w:color="auto" w:fill="FFFFFF"/>
        </w:rPr>
        <w:t xml:space="preserve"> </w:t>
      </w:r>
      <w:proofErr w:type="spellStart"/>
      <w:r w:rsidRPr="0086248A">
        <w:rPr>
          <w:color w:val="201F35"/>
          <w:shd w:val="clear" w:color="auto" w:fill="FFFFFF"/>
        </w:rPr>
        <w:t>Services</w:t>
      </w:r>
      <w:proofErr w:type="spellEnd"/>
      <w:r w:rsidRPr="0086248A">
        <w:rPr>
          <w:color w:val="201F35"/>
          <w:shd w:val="clear" w:color="auto" w:fill="FFFFFF"/>
        </w:rPr>
        <w:t xml:space="preserve">, ООО «ИВИС». Режим обращения: </w:t>
      </w:r>
      <w:hyperlink r:id="rId27" w:history="1">
        <w:r w:rsidRPr="0086248A">
          <w:rPr>
            <w:rStyle w:val="a9"/>
            <w:shd w:val="clear" w:color="auto" w:fill="FFFFFF"/>
          </w:rPr>
          <w:t>https://dlib.eastview.com/</w:t>
        </w:r>
      </w:hyperlink>
    </w:p>
    <w:bookmarkEnd w:id="10"/>
    <w:bookmarkEnd w:id="11"/>
    <w:p w14:paraId="125D3851" w14:textId="32926520" w:rsidR="006B2E72" w:rsidRDefault="006B2E72" w:rsidP="00F41A07">
      <w:pPr>
        <w:rPr>
          <w:b/>
        </w:rPr>
      </w:pPr>
    </w:p>
    <w:p w14:paraId="20C69AEB" w14:textId="77777777" w:rsidR="006B2E72" w:rsidRPr="00241C2C" w:rsidRDefault="006B2E72" w:rsidP="006B2E72">
      <w:pPr>
        <w:pStyle w:val="aa"/>
        <w:widowControl/>
        <w:autoSpaceDE/>
        <w:autoSpaceDN/>
        <w:adjustRightInd/>
        <w:spacing w:after="160" w:line="259" w:lineRule="auto"/>
        <w:ind w:left="855" w:firstLine="0"/>
        <w:jc w:val="left"/>
        <w:rPr>
          <w:b/>
          <w:bCs/>
        </w:rPr>
      </w:pPr>
      <w:bookmarkStart w:id="12" w:name="_Hlk52969908"/>
      <w:r w:rsidRPr="00241C2C">
        <w:rPr>
          <w:b/>
          <w:bCs/>
        </w:rPr>
        <w:t>9) Материально-техническое обеспечение дисциплины</w:t>
      </w:r>
    </w:p>
    <w:p w14:paraId="7E31E323" w14:textId="77777777" w:rsidR="006B2E72" w:rsidRPr="008548FE" w:rsidRDefault="006B2E72" w:rsidP="006B2E72">
      <w:pPr>
        <w:pStyle w:val="aa"/>
        <w:widowControl/>
        <w:autoSpaceDE/>
        <w:autoSpaceDN/>
        <w:adjustRightInd/>
        <w:spacing w:after="160" w:line="259" w:lineRule="auto"/>
        <w:ind w:left="855" w:firstLine="0"/>
        <w:jc w:val="left"/>
        <w:rPr>
          <w:rStyle w:val="FontStyle15"/>
        </w:rPr>
      </w:pPr>
      <w:r w:rsidRPr="008548FE">
        <w:t xml:space="preserve">Материально-техническое обеспечение дисциплины включает: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6054"/>
      </w:tblGrid>
      <w:tr w:rsidR="006B2E72" w:rsidRPr="00241C2C" w14:paraId="099B249E" w14:textId="77777777" w:rsidTr="004C6C04">
        <w:trPr>
          <w:tblHeader/>
        </w:trPr>
        <w:tc>
          <w:tcPr>
            <w:tcW w:w="1928" w:type="pct"/>
            <w:vAlign w:val="center"/>
          </w:tcPr>
          <w:p w14:paraId="5AE3B7A4" w14:textId="77777777" w:rsidR="006B2E72" w:rsidRPr="00241C2C" w:rsidRDefault="006B2E72" w:rsidP="004C6C04">
            <w:pPr>
              <w:ind w:firstLine="0"/>
            </w:pPr>
            <w:bookmarkStart w:id="13" w:name="_Hlk52534432"/>
            <w:bookmarkEnd w:id="12"/>
            <w:r w:rsidRPr="00241C2C">
              <w:t xml:space="preserve">Тип и название аудитории </w:t>
            </w:r>
          </w:p>
        </w:tc>
        <w:tc>
          <w:tcPr>
            <w:tcW w:w="3072" w:type="pct"/>
            <w:vAlign w:val="center"/>
          </w:tcPr>
          <w:p w14:paraId="6D08E737" w14:textId="77777777" w:rsidR="006B2E72" w:rsidRPr="00241C2C" w:rsidRDefault="006B2E72" w:rsidP="004C6C04">
            <w:pPr>
              <w:ind w:firstLine="0"/>
            </w:pPr>
            <w:r w:rsidRPr="00241C2C">
              <w:t>Оснащение аудитории</w:t>
            </w:r>
          </w:p>
        </w:tc>
      </w:tr>
      <w:tr w:rsidR="006B2E72" w:rsidRPr="00241C2C" w14:paraId="777C78ED" w14:textId="77777777" w:rsidTr="004C6C04">
        <w:tc>
          <w:tcPr>
            <w:tcW w:w="1928" w:type="pct"/>
          </w:tcPr>
          <w:p w14:paraId="1FD869C9" w14:textId="77777777" w:rsidR="006B2E72" w:rsidRPr="00241C2C" w:rsidRDefault="006B2E72" w:rsidP="004C6C04">
            <w:pPr>
              <w:ind w:firstLine="0"/>
            </w:pPr>
            <w:r w:rsidRPr="00241C2C">
              <w:t>Учебные аудитории для проведения занятий лекционного типа</w:t>
            </w:r>
          </w:p>
        </w:tc>
        <w:tc>
          <w:tcPr>
            <w:tcW w:w="3072" w:type="pct"/>
          </w:tcPr>
          <w:p w14:paraId="4C5F1A30" w14:textId="77777777" w:rsidR="006B2E72" w:rsidRPr="00241C2C" w:rsidRDefault="006B2E72" w:rsidP="004C6C04">
            <w:pPr>
              <w:ind w:firstLine="0"/>
            </w:pPr>
            <w:r w:rsidRPr="00241C2C">
              <w:t>Мультимедийные средства хранения, передачи и представления информации.</w:t>
            </w:r>
          </w:p>
        </w:tc>
      </w:tr>
      <w:tr w:rsidR="006B2E72" w:rsidRPr="00241C2C" w14:paraId="37503B35" w14:textId="77777777" w:rsidTr="004C6C04">
        <w:tc>
          <w:tcPr>
            <w:tcW w:w="1928" w:type="pct"/>
          </w:tcPr>
          <w:p w14:paraId="7D3825F6" w14:textId="77777777" w:rsidR="006B2E72" w:rsidRPr="00241C2C" w:rsidRDefault="006B2E72" w:rsidP="004C6C04">
            <w:pPr>
              <w:ind w:firstLine="0"/>
            </w:pPr>
            <w:r w:rsidRPr="00241C2C">
              <w:t xml:space="preserve">Учебные аудитории для проведения практических занятий, групповых и индивидуальных консультаций, текущего контроля и </w:t>
            </w:r>
            <w:r w:rsidRPr="00241C2C">
              <w:lastRenderedPageBreak/>
              <w:t>промежуточной аттестации</w:t>
            </w:r>
          </w:p>
        </w:tc>
        <w:tc>
          <w:tcPr>
            <w:tcW w:w="3072" w:type="pct"/>
          </w:tcPr>
          <w:p w14:paraId="6E1556F5" w14:textId="77777777" w:rsidR="006B2E72" w:rsidRPr="00241C2C" w:rsidRDefault="006B2E72" w:rsidP="004C6C04">
            <w:pPr>
              <w:ind w:firstLine="0"/>
            </w:pPr>
            <w:r w:rsidRPr="00241C2C">
              <w:lastRenderedPageBreak/>
              <w:t>Мультимедийные средства хранения, передачи и представления информации.</w:t>
            </w:r>
          </w:p>
          <w:p w14:paraId="43B5FA4D" w14:textId="77777777" w:rsidR="006B2E72" w:rsidRPr="00241C2C" w:rsidRDefault="006B2E72" w:rsidP="004C6C04">
            <w:pPr>
              <w:ind w:firstLine="0"/>
            </w:pPr>
            <w:r w:rsidRPr="00241C2C">
              <w:t>Комплекс тестовых заданий для проведения промежуточных и рубежных контролей.</w:t>
            </w:r>
          </w:p>
        </w:tc>
      </w:tr>
      <w:tr w:rsidR="006B2E72" w:rsidRPr="00241C2C" w14:paraId="1CAF5744" w14:textId="77777777" w:rsidTr="004C6C04">
        <w:tc>
          <w:tcPr>
            <w:tcW w:w="1928" w:type="pct"/>
          </w:tcPr>
          <w:p w14:paraId="1BFC34ED" w14:textId="77777777" w:rsidR="006B2E72" w:rsidRPr="00241C2C" w:rsidRDefault="006B2E72" w:rsidP="004C6C04">
            <w:pPr>
              <w:ind w:firstLine="0"/>
            </w:pPr>
            <w:r w:rsidRPr="00241C2C">
              <w:t>Помещения для самостоятельной работы: обучающихся</w:t>
            </w:r>
          </w:p>
        </w:tc>
        <w:tc>
          <w:tcPr>
            <w:tcW w:w="3072" w:type="pct"/>
          </w:tcPr>
          <w:p w14:paraId="35872551" w14:textId="77777777" w:rsidR="006B2E72" w:rsidRPr="00241C2C" w:rsidRDefault="006B2E72" w:rsidP="004C6C04">
            <w:pPr>
              <w:ind w:firstLine="0"/>
            </w:pPr>
            <w:r w:rsidRPr="00241C2C">
              <w:t xml:space="preserve">Персональные компьютеры с пакетом </w:t>
            </w:r>
            <w:r w:rsidRPr="00241C2C">
              <w:rPr>
                <w:lang w:val="en-US"/>
              </w:rPr>
              <w:t>MS</w:t>
            </w:r>
            <w:r w:rsidRPr="00241C2C">
              <w:t xml:space="preserve"> </w:t>
            </w:r>
            <w:r w:rsidRPr="00241C2C">
              <w:rPr>
                <w:lang w:val="en-US"/>
              </w:rPr>
              <w:t>Office</w:t>
            </w:r>
            <w:r w:rsidRPr="00241C2C">
              <w:t xml:space="preserve">, выходом в Интернет и с доступом в электронную информационно-образовательную среду университета </w:t>
            </w:r>
          </w:p>
        </w:tc>
      </w:tr>
      <w:tr w:rsidR="006B2E72" w:rsidRPr="00241C2C" w14:paraId="114754AF" w14:textId="77777777" w:rsidTr="004C6C04">
        <w:tc>
          <w:tcPr>
            <w:tcW w:w="1928" w:type="pct"/>
          </w:tcPr>
          <w:p w14:paraId="0DB38015" w14:textId="77777777" w:rsidR="006B2E72" w:rsidRPr="00241C2C" w:rsidRDefault="006B2E72" w:rsidP="004C6C04">
            <w:pPr>
              <w:ind w:firstLine="0"/>
            </w:pPr>
            <w:r w:rsidRPr="00241C2C">
              <w:t>Помещения для хранения и профилактического обслуживания учебного оборудования</w:t>
            </w:r>
          </w:p>
        </w:tc>
        <w:tc>
          <w:tcPr>
            <w:tcW w:w="3072" w:type="pct"/>
          </w:tcPr>
          <w:p w14:paraId="3A4557D5" w14:textId="77777777" w:rsidR="006B2E72" w:rsidRPr="00241C2C" w:rsidRDefault="006B2E72" w:rsidP="004C6C04">
            <w:pPr>
              <w:ind w:firstLine="0"/>
            </w:pPr>
            <w:r w:rsidRPr="00241C2C">
              <w:t>Шкафы для хранения учебно-методической документации, учебного оборудования и учебно-наглядных пособий.</w:t>
            </w:r>
          </w:p>
        </w:tc>
      </w:tr>
      <w:bookmarkEnd w:id="13"/>
    </w:tbl>
    <w:p w14:paraId="353E3FB0" w14:textId="16D346E0" w:rsidR="006B2E72" w:rsidRDefault="006B2E72" w:rsidP="00F41A07">
      <w:pPr>
        <w:rPr>
          <w:b/>
        </w:rPr>
      </w:pPr>
    </w:p>
    <w:p w14:paraId="4252C356" w14:textId="7C1C8A6A" w:rsidR="006B2E72" w:rsidRDefault="006B2E72" w:rsidP="00F41A07">
      <w:pPr>
        <w:rPr>
          <w:b/>
        </w:rPr>
      </w:pPr>
    </w:p>
    <w:p w14:paraId="6DF6EBFB" w14:textId="293A7684" w:rsidR="006B2E72" w:rsidRDefault="006B2E72" w:rsidP="006B2E72">
      <w:pPr>
        <w:jc w:val="right"/>
        <w:rPr>
          <w:b/>
        </w:rPr>
      </w:pPr>
      <w:r>
        <w:rPr>
          <w:b/>
        </w:rPr>
        <w:t>Приложение</w:t>
      </w:r>
    </w:p>
    <w:p w14:paraId="42E168CA" w14:textId="5C7DE81F" w:rsidR="006B2E72" w:rsidRDefault="006B2E72" w:rsidP="006B2E72">
      <w:pPr>
        <w:jc w:val="right"/>
        <w:rPr>
          <w:b/>
        </w:rPr>
      </w:pPr>
    </w:p>
    <w:p w14:paraId="320FC2EC" w14:textId="77777777" w:rsidR="006B2E72" w:rsidRDefault="006B2E72" w:rsidP="006B2E72">
      <w:pPr>
        <w:ind w:firstLine="0"/>
        <w:jc w:val="center"/>
        <w:rPr>
          <w:b/>
          <w:i/>
        </w:rPr>
      </w:pPr>
      <w:r w:rsidRPr="007340FF">
        <w:rPr>
          <w:b/>
          <w:i/>
        </w:rPr>
        <w:t>Методические рекомендации для организации самостоятельной работы студентов</w:t>
      </w:r>
    </w:p>
    <w:p w14:paraId="5383D966" w14:textId="77777777" w:rsidR="006B2E72" w:rsidRPr="00151A9C" w:rsidRDefault="006B2E72" w:rsidP="006B2E72">
      <w:pPr>
        <w:jc w:val="center"/>
        <w:rPr>
          <w:b/>
          <w:i/>
        </w:rPr>
      </w:pPr>
      <w:r w:rsidRPr="00151A9C">
        <w:rPr>
          <w:b/>
          <w:i/>
        </w:rPr>
        <w:t>Подготовка к лекции</w:t>
      </w:r>
    </w:p>
    <w:p w14:paraId="04380995" w14:textId="77777777" w:rsidR="006B2E72" w:rsidRPr="009D56AE" w:rsidRDefault="006B2E72" w:rsidP="006B2E72">
      <w:r w:rsidRPr="009D56AE">
        <w:t>Важным условием освоения теоретических знаний является ведение конспектов лекций, овладение научной терминологией.</w:t>
      </w:r>
    </w:p>
    <w:p w14:paraId="74D43F57" w14:textId="77777777" w:rsidR="006B2E72" w:rsidRDefault="006B2E72" w:rsidP="006B2E72">
      <w:r w:rsidRPr="009D56AE">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0D8EDEE0" w14:textId="77777777" w:rsidR="006B2E72" w:rsidRDefault="006B2E72" w:rsidP="006B2E72">
      <w:pPr>
        <w:pStyle w:val="af0"/>
        <w:shd w:val="clear" w:color="auto" w:fill="FFFFFF"/>
        <w:spacing w:before="0" w:beforeAutospacing="0" w:after="0" w:afterAutospacing="0"/>
        <w:ind w:firstLine="567"/>
        <w:jc w:val="both"/>
      </w:pPr>
      <w:r w:rsidRPr="005B0E5B">
        <w:rPr>
          <w:b/>
          <w:bCs/>
        </w:rPr>
        <w:t>Лекция </w:t>
      </w:r>
      <w:r w:rsidRPr="005B0E5B">
        <w:t>является важнейшей формой ор</w:t>
      </w:r>
      <w:r>
        <w:t>ганизации учебного процесса, так как:</w:t>
      </w:r>
    </w:p>
    <w:p w14:paraId="3D08EB00" w14:textId="77777777" w:rsidR="006B2E72" w:rsidRDefault="006B2E72" w:rsidP="00FC58A6">
      <w:pPr>
        <w:pStyle w:val="af0"/>
        <w:numPr>
          <w:ilvl w:val="0"/>
          <w:numId w:val="31"/>
        </w:numPr>
        <w:shd w:val="clear" w:color="auto" w:fill="FFFFFF"/>
        <w:spacing w:before="0" w:beforeAutospacing="0" w:after="0" w:afterAutospacing="0"/>
        <w:ind w:left="227" w:hanging="227"/>
        <w:jc w:val="both"/>
      </w:pPr>
      <w:r w:rsidRPr="005B0E5B">
        <w:rPr>
          <w:bCs/>
        </w:rPr>
        <w:t>знакомит</w:t>
      </w:r>
      <w:r w:rsidRPr="005B0E5B">
        <w:t> </w:t>
      </w:r>
      <w:r>
        <w:t>с новым учебным материалом</w:t>
      </w:r>
    </w:p>
    <w:p w14:paraId="1A2C3E9C" w14:textId="77777777" w:rsidR="006B2E72" w:rsidRDefault="006B2E72" w:rsidP="00FC58A6">
      <w:pPr>
        <w:pStyle w:val="af0"/>
        <w:numPr>
          <w:ilvl w:val="0"/>
          <w:numId w:val="31"/>
        </w:numPr>
        <w:shd w:val="clear" w:color="auto" w:fill="FFFFFF"/>
        <w:spacing w:before="0" w:beforeAutospacing="0" w:after="0" w:afterAutospacing="0"/>
        <w:ind w:left="227" w:hanging="227"/>
        <w:jc w:val="both"/>
      </w:pPr>
      <w:r w:rsidRPr="005B0E5B">
        <w:rPr>
          <w:bCs/>
        </w:rPr>
        <w:t>разъясняет</w:t>
      </w:r>
      <w:r w:rsidRPr="005B0E5B">
        <w:rPr>
          <w:b/>
          <w:bCs/>
        </w:rPr>
        <w:t> </w:t>
      </w:r>
      <w:r w:rsidRPr="005B0E5B">
        <w:t xml:space="preserve">учебные </w:t>
      </w:r>
      <w:r>
        <w:t>элементы, трудные для понимания</w:t>
      </w:r>
    </w:p>
    <w:p w14:paraId="2E6AB7D2" w14:textId="77777777" w:rsidR="006B2E72" w:rsidRDefault="006B2E72" w:rsidP="00FC58A6">
      <w:pPr>
        <w:pStyle w:val="af0"/>
        <w:numPr>
          <w:ilvl w:val="0"/>
          <w:numId w:val="31"/>
        </w:numPr>
        <w:shd w:val="clear" w:color="auto" w:fill="FFFFFF"/>
        <w:spacing w:before="0" w:beforeAutospacing="0" w:after="0" w:afterAutospacing="0"/>
        <w:ind w:left="227" w:hanging="227"/>
        <w:jc w:val="both"/>
      </w:pPr>
      <w:r w:rsidRPr="005B0E5B">
        <w:rPr>
          <w:bCs/>
        </w:rPr>
        <w:t>систематизируе</w:t>
      </w:r>
      <w:r w:rsidRPr="005B0E5B">
        <w:rPr>
          <w:b/>
          <w:bCs/>
        </w:rPr>
        <w:t>т </w:t>
      </w:r>
      <w:r w:rsidRPr="005B0E5B">
        <w:t>учебный материал</w:t>
      </w:r>
    </w:p>
    <w:p w14:paraId="4F1AC243" w14:textId="77777777" w:rsidR="006B2E72" w:rsidRPr="005B0E5B" w:rsidRDefault="006B2E72" w:rsidP="00FC58A6">
      <w:pPr>
        <w:pStyle w:val="af0"/>
        <w:numPr>
          <w:ilvl w:val="0"/>
          <w:numId w:val="31"/>
        </w:numPr>
        <w:shd w:val="clear" w:color="auto" w:fill="FFFFFF"/>
        <w:spacing w:before="0" w:beforeAutospacing="0" w:after="0" w:afterAutospacing="0"/>
        <w:ind w:left="227" w:hanging="227"/>
        <w:jc w:val="both"/>
      </w:pPr>
      <w:r w:rsidRPr="005B0E5B">
        <w:rPr>
          <w:bCs/>
        </w:rPr>
        <w:t>ориентирует</w:t>
      </w:r>
      <w:r w:rsidRPr="005B0E5B">
        <w:t> в учебном процессе.</w:t>
      </w:r>
    </w:p>
    <w:p w14:paraId="509B6F69" w14:textId="77777777" w:rsidR="006B2E72" w:rsidRPr="005B0E5B" w:rsidRDefault="006B2E72" w:rsidP="006B2E72">
      <w:r w:rsidRPr="005B0E5B">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r>
        <w:t>.</w:t>
      </w:r>
    </w:p>
    <w:p w14:paraId="760DFEA3" w14:textId="6E83450D" w:rsidR="006B2E72" w:rsidRPr="005B0E5B" w:rsidRDefault="006B2E72" w:rsidP="006B2E72">
      <w:pPr>
        <w:pStyle w:val="Default"/>
        <w:ind w:firstLine="567"/>
        <w:jc w:val="both"/>
      </w:pPr>
      <w:r w:rsidRPr="005B0E5B">
        <w:t xml:space="preserve">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w:t>
      </w:r>
      <w:r>
        <w:t>для</w:t>
      </w:r>
      <w:r w:rsidRPr="005B0E5B">
        <w:t xml:space="preserve"> проработки учебного материала самостоятельно в домашних условиях.</w:t>
      </w:r>
    </w:p>
    <w:p w14:paraId="11EE97D9" w14:textId="77777777" w:rsidR="006B2E72" w:rsidRDefault="006B2E72" w:rsidP="006B2E72">
      <w:r w:rsidRPr="005B0E5B">
        <w:t>Конспект лекци</w:t>
      </w:r>
      <w:r>
        <w:t>и</w:t>
      </w:r>
      <w:r w:rsidRPr="005B0E5B">
        <w:t xml:space="preserve">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09441137" w14:textId="77777777" w:rsidR="006B2E72" w:rsidRPr="005B0E5B" w:rsidRDefault="006B2E72" w:rsidP="006B2E72">
      <w:r w:rsidRPr="005B0E5B">
        <w:t>Целесообразно разработать собственную «</w:t>
      </w:r>
      <w:proofErr w:type="spellStart"/>
      <w:r w:rsidRPr="005B0E5B">
        <w:t>маркографию</w:t>
      </w:r>
      <w:proofErr w:type="spellEnd"/>
      <w:r w:rsidRPr="005B0E5B">
        <w:t>»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135512FF" w14:textId="77777777" w:rsidR="006B2E72" w:rsidRPr="005B0E5B" w:rsidRDefault="006B2E72" w:rsidP="006B2E72">
      <w:r w:rsidRPr="005B0E5B">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755B8E76" w14:textId="77777777" w:rsidR="006B2E72" w:rsidRPr="00DA64DE" w:rsidRDefault="006B2E72" w:rsidP="006B2E72">
      <w:pPr>
        <w:jc w:val="center"/>
        <w:rPr>
          <w:b/>
          <w:bCs/>
          <w:i/>
        </w:rPr>
      </w:pPr>
      <w:r w:rsidRPr="00DA64DE">
        <w:rPr>
          <w:b/>
          <w:bCs/>
          <w:i/>
        </w:rPr>
        <w:lastRenderedPageBreak/>
        <w:t>Подготовка к семинарам</w:t>
      </w:r>
    </w:p>
    <w:p w14:paraId="54754CDC" w14:textId="77777777" w:rsidR="006B2E72" w:rsidRPr="00DA64DE" w:rsidRDefault="006B2E72" w:rsidP="006B2E72">
      <w:pPr>
        <w:ind w:firstLine="709"/>
      </w:pPr>
      <w:r w:rsidRPr="00DA64DE">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331287D6" w14:textId="77777777" w:rsidR="006B2E72" w:rsidRPr="00DA64DE" w:rsidRDefault="006B2E72" w:rsidP="006B2E72">
      <w:pPr>
        <w:ind w:firstLine="709"/>
      </w:pPr>
      <w:r w:rsidRPr="00DA64DE">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68F1F681" w14:textId="77777777" w:rsidR="006B2E72" w:rsidRPr="00DA64DE" w:rsidRDefault="006B2E72" w:rsidP="006B2E72">
      <w:pPr>
        <w:ind w:firstLine="709"/>
      </w:pPr>
      <w:r w:rsidRPr="00DA64DE">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258AA3EF" w14:textId="77777777" w:rsidR="006B2E72" w:rsidRPr="00DA64DE" w:rsidRDefault="006B2E72" w:rsidP="006B2E72">
      <w:pPr>
        <w:ind w:firstLine="709"/>
      </w:pPr>
      <w:r w:rsidRPr="00DA64DE">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2BFBEF8" w14:textId="77777777" w:rsidR="006B2E72" w:rsidRPr="00DA64DE" w:rsidRDefault="006B2E72" w:rsidP="006B2E72">
      <w:pPr>
        <w:ind w:firstLine="709"/>
      </w:pPr>
      <w:r w:rsidRPr="00DA64DE">
        <w:t xml:space="preserve">С незнакомыми терминами и понятиями следует ознакомиться в предлагаемом глоссарии, словаре или энциклопедии. </w:t>
      </w:r>
    </w:p>
    <w:p w14:paraId="210E244F" w14:textId="77777777" w:rsidR="006B2E72" w:rsidRPr="00DA64DE" w:rsidRDefault="006B2E72" w:rsidP="006B2E72">
      <w:pPr>
        <w:ind w:firstLine="709"/>
      </w:pPr>
      <w:r w:rsidRPr="00DA64DE">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3693B9F9" w14:textId="77777777" w:rsidR="006B2E72" w:rsidRPr="00DA64DE" w:rsidRDefault="006B2E72" w:rsidP="006B2E72">
      <w:pPr>
        <w:ind w:firstLine="709"/>
      </w:pPr>
      <w:r w:rsidRPr="00DA64DE">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5C52660A" w14:textId="77777777" w:rsidR="006B2E72" w:rsidRPr="00DA64DE" w:rsidRDefault="006B2E72" w:rsidP="006B2E72">
      <w:pPr>
        <w:ind w:firstLine="709"/>
      </w:pPr>
      <w:r w:rsidRPr="00DA64DE">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60216CA4" w14:textId="77777777" w:rsidR="006B2E72" w:rsidRPr="00DA64DE" w:rsidRDefault="006B2E72" w:rsidP="006B2E72">
      <w:pPr>
        <w:ind w:firstLine="709"/>
      </w:pPr>
      <w:r w:rsidRPr="00DA64DE">
        <w:t xml:space="preserve">Перечень требований к любому выступлению студента примерно таков: </w:t>
      </w:r>
    </w:p>
    <w:p w14:paraId="7D51B5B4" w14:textId="77777777" w:rsidR="006B2E72" w:rsidRPr="00DA64DE" w:rsidRDefault="006B2E72" w:rsidP="00FC58A6">
      <w:pPr>
        <w:pStyle w:val="aa"/>
        <w:numPr>
          <w:ilvl w:val="0"/>
          <w:numId w:val="32"/>
        </w:numPr>
        <w:ind w:left="0" w:firstLine="284"/>
      </w:pPr>
      <w:r w:rsidRPr="00DA64DE">
        <w:t xml:space="preserve">связь выступления с предшествующей темой или вопросом. </w:t>
      </w:r>
    </w:p>
    <w:p w14:paraId="42B4AA55" w14:textId="77777777" w:rsidR="006B2E72" w:rsidRPr="00DA64DE" w:rsidRDefault="006B2E72" w:rsidP="00FC58A6">
      <w:pPr>
        <w:pStyle w:val="aa"/>
        <w:numPr>
          <w:ilvl w:val="0"/>
          <w:numId w:val="32"/>
        </w:numPr>
        <w:ind w:left="0" w:firstLine="284"/>
      </w:pPr>
      <w:r w:rsidRPr="00DA64DE">
        <w:t xml:space="preserve">раскрытие сущности проблемы. </w:t>
      </w:r>
    </w:p>
    <w:p w14:paraId="27F7671B" w14:textId="77777777" w:rsidR="006B2E72" w:rsidRPr="00DA64DE" w:rsidRDefault="006B2E72" w:rsidP="00FC58A6">
      <w:pPr>
        <w:pStyle w:val="aa"/>
        <w:numPr>
          <w:ilvl w:val="0"/>
          <w:numId w:val="32"/>
        </w:numPr>
        <w:ind w:left="0" w:firstLine="284"/>
      </w:pPr>
      <w:r w:rsidRPr="00DA64DE">
        <w:t xml:space="preserve">методологическое значение для научной, профессиональной и практической деятельности. </w:t>
      </w:r>
    </w:p>
    <w:p w14:paraId="593B43AF" w14:textId="77777777" w:rsidR="006B2E72" w:rsidRPr="00DA64DE" w:rsidRDefault="006B2E72" w:rsidP="006B2E72">
      <w:pPr>
        <w:ind w:firstLine="709"/>
      </w:pPr>
      <w:r w:rsidRPr="00DA64DE">
        <w:t xml:space="preserve">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w:t>
      </w:r>
      <w:r w:rsidRPr="00DA64DE">
        <w:lastRenderedPageBreak/>
        <w:t>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51A07859" w14:textId="77777777" w:rsidR="006B2E72" w:rsidRPr="00DA64DE" w:rsidRDefault="006B2E72" w:rsidP="006B2E72">
      <w:pPr>
        <w:ind w:firstLine="709"/>
      </w:pPr>
      <w:r w:rsidRPr="00DA64DE">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1435DE21" w14:textId="77777777" w:rsidR="006B2E72" w:rsidRDefault="006B2E72" w:rsidP="006B2E72">
      <w:pPr>
        <w:ind w:firstLine="709"/>
      </w:pPr>
      <w:r w:rsidRPr="00DA64DE">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54426562" w14:textId="77777777" w:rsidR="006B2E72" w:rsidRPr="002967A2" w:rsidRDefault="006B2E72" w:rsidP="006B2E72">
      <w:pPr>
        <w:jc w:val="center"/>
        <w:rPr>
          <w:b/>
          <w:bCs/>
          <w:i/>
        </w:rPr>
      </w:pPr>
      <w:r w:rsidRPr="002967A2">
        <w:rPr>
          <w:b/>
          <w:bCs/>
          <w:i/>
        </w:rPr>
        <w:t>Подготовка презентации и доклада</w:t>
      </w:r>
    </w:p>
    <w:p w14:paraId="12385006" w14:textId="77777777" w:rsidR="006B2E72" w:rsidRPr="002967A2" w:rsidRDefault="006B2E72" w:rsidP="006B2E72">
      <w:pPr>
        <w:ind w:firstLine="709"/>
      </w:pPr>
      <w:r w:rsidRPr="002967A2">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1562AD7B" w14:textId="77777777" w:rsidR="006B2E72" w:rsidRPr="002967A2" w:rsidRDefault="006B2E72" w:rsidP="006B2E72">
      <w:r w:rsidRPr="002967A2">
        <w:t xml:space="preserve">Для подготовки презентации необходимо собрать и обработать начальную информацию. </w:t>
      </w:r>
    </w:p>
    <w:p w14:paraId="05A5FD1D" w14:textId="77777777" w:rsidR="006B2E72" w:rsidRPr="002967A2" w:rsidRDefault="006B2E72" w:rsidP="006B2E72">
      <w:r w:rsidRPr="002967A2">
        <w:t xml:space="preserve">Последовательность подготовки презентации: </w:t>
      </w:r>
    </w:p>
    <w:p w14:paraId="4BEBE234" w14:textId="77777777" w:rsidR="006B2E72" w:rsidRPr="002967A2" w:rsidRDefault="006B2E72" w:rsidP="00FC58A6">
      <w:pPr>
        <w:pStyle w:val="aa"/>
        <w:numPr>
          <w:ilvl w:val="0"/>
          <w:numId w:val="33"/>
        </w:numPr>
        <w:tabs>
          <w:tab w:val="left" w:pos="851"/>
        </w:tabs>
        <w:ind w:left="0" w:firstLine="567"/>
      </w:pPr>
      <w:r w:rsidRPr="002967A2">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351C639" w14:textId="77777777" w:rsidR="006B2E72" w:rsidRPr="002967A2" w:rsidRDefault="006B2E72" w:rsidP="00FC58A6">
      <w:pPr>
        <w:pStyle w:val="aa"/>
        <w:numPr>
          <w:ilvl w:val="0"/>
          <w:numId w:val="33"/>
        </w:numPr>
        <w:tabs>
          <w:tab w:val="left" w:pos="851"/>
        </w:tabs>
        <w:ind w:left="0" w:firstLine="567"/>
      </w:pPr>
      <w:r w:rsidRPr="002967A2">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32E50AC" w14:textId="77777777" w:rsidR="006B2E72" w:rsidRPr="002967A2" w:rsidRDefault="006B2E72" w:rsidP="00FC58A6">
      <w:pPr>
        <w:pStyle w:val="aa"/>
        <w:numPr>
          <w:ilvl w:val="0"/>
          <w:numId w:val="33"/>
        </w:numPr>
        <w:tabs>
          <w:tab w:val="left" w:pos="851"/>
        </w:tabs>
        <w:ind w:left="0" w:firstLine="567"/>
      </w:pPr>
      <w:r w:rsidRPr="002967A2">
        <w:t xml:space="preserve">Отобрать всю содержательную часть для презентации и выстроить логическую цепочку представления. </w:t>
      </w:r>
    </w:p>
    <w:p w14:paraId="02D9B9C5" w14:textId="77777777" w:rsidR="006B2E72" w:rsidRPr="002967A2" w:rsidRDefault="006B2E72" w:rsidP="00FC58A6">
      <w:pPr>
        <w:pStyle w:val="aa"/>
        <w:numPr>
          <w:ilvl w:val="0"/>
          <w:numId w:val="33"/>
        </w:numPr>
        <w:tabs>
          <w:tab w:val="left" w:pos="851"/>
        </w:tabs>
        <w:ind w:left="0" w:firstLine="567"/>
      </w:pPr>
      <w:r w:rsidRPr="002967A2">
        <w:t xml:space="preserve">Определить ключевые моменты в содержании текста и выделить их. </w:t>
      </w:r>
    </w:p>
    <w:p w14:paraId="75B86187" w14:textId="77777777" w:rsidR="006B2E72" w:rsidRPr="002967A2" w:rsidRDefault="006B2E72" w:rsidP="00FC58A6">
      <w:pPr>
        <w:pStyle w:val="aa"/>
        <w:numPr>
          <w:ilvl w:val="0"/>
          <w:numId w:val="33"/>
        </w:numPr>
        <w:tabs>
          <w:tab w:val="left" w:pos="851"/>
        </w:tabs>
        <w:ind w:left="0" w:firstLine="567"/>
      </w:pPr>
      <w:r w:rsidRPr="002967A2">
        <w:t xml:space="preserve">Определить виды визуализации (картинки) для отображения их на слайдах в соответствии с логикой, целью и спецификой материала. </w:t>
      </w:r>
    </w:p>
    <w:p w14:paraId="3D826345" w14:textId="77777777" w:rsidR="006B2E72" w:rsidRPr="002967A2" w:rsidRDefault="006B2E72" w:rsidP="00FC58A6">
      <w:pPr>
        <w:pStyle w:val="aa"/>
        <w:numPr>
          <w:ilvl w:val="0"/>
          <w:numId w:val="33"/>
        </w:numPr>
        <w:tabs>
          <w:tab w:val="left" w:pos="851"/>
        </w:tabs>
        <w:ind w:left="0" w:firstLine="567"/>
      </w:pPr>
      <w:r w:rsidRPr="002967A2">
        <w:t xml:space="preserve">Подобрать дизайн и форматировать слайды (количество картинок и текста, их расположение, цвет и размер). </w:t>
      </w:r>
    </w:p>
    <w:p w14:paraId="4E2715C6" w14:textId="77777777" w:rsidR="006B2E72" w:rsidRPr="002967A2" w:rsidRDefault="006B2E72" w:rsidP="00FC58A6">
      <w:pPr>
        <w:pStyle w:val="aa"/>
        <w:numPr>
          <w:ilvl w:val="0"/>
          <w:numId w:val="33"/>
        </w:numPr>
        <w:tabs>
          <w:tab w:val="left" w:pos="851"/>
        </w:tabs>
        <w:ind w:left="0" w:firstLine="567"/>
      </w:pPr>
      <w:r w:rsidRPr="002967A2">
        <w:t>Проверить визуальное восприятие презентации.</w:t>
      </w:r>
    </w:p>
    <w:p w14:paraId="4C7B2040" w14:textId="77777777" w:rsidR="006B2E72" w:rsidRPr="002967A2" w:rsidRDefault="006B2E72" w:rsidP="006B2E72">
      <w:pPr>
        <w:ind w:firstLine="709"/>
      </w:pPr>
      <w:r w:rsidRPr="002967A2">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2A91107E" w14:textId="77777777" w:rsidR="006B2E72" w:rsidRPr="002967A2" w:rsidRDefault="006B2E72" w:rsidP="006B2E72">
      <w:r w:rsidRPr="002967A2">
        <w:t xml:space="preserve">Для </w:t>
      </w:r>
      <w:r w:rsidRPr="002967A2">
        <w:rPr>
          <w:b/>
          <w:bCs/>
          <w:i/>
          <w:iCs/>
        </w:rPr>
        <w:t>текстовой информации</w:t>
      </w:r>
      <w:r w:rsidRPr="002967A2">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1A327211" w14:textId="77777777" w:rsidR="006B2E72" w:rsidRPr="002967A2" w:rsidRDefault="006B2E72" w:rsidP="006B2E72">
      <w:pPr>
        <w:rPr>
          <w:b/>
          <w:bCs/>
          <w:i/>
          <w:iCs/>
        </w:rPr>
      </w:pPr>
      <w:r w:rsidRPr="002967A2">
        <w:t xml:space="preserve"> </w:t>
      </w:r>
      <w:r w:rsidRPr="002967A2">
        <w:rPr>
          <w:b/>
          <w:bCs/>
          <w:i/>
          <w:iCs/>
        </w:rPr>
        <w:t xml:space="preserve">Текстовая информация: </w:t>
      </w:r>
    </w:p>
    <w:p w14:paraId="1C4EA3CF" w14:textId="77777777" w:rsidR="006B2E72" w:rsidRPr="002967A2" w:rsidRDefault="006B2E72" w:rsidP="00FC58A6">
      <w:pPr>
        <w:pStyle w:val="aa"/>
        <w:numPr>
          <w:ilvl w:val="0"/>
          <w:numId w:val="34"/>
        </w:numPr>
        <w:tabs>
          <w:tab w:val="left" w:pos="567"/>
        </w:tabs>
        <w:ind w:left="0" w:firstLine="227"/>
      </w:pPr>
      <w:r w:rsidRPr="002967A2">
        <w:t xml:space="preserve">размер шрифта: 24–54 пункта (заголовок), 18–36 пунктов (обычный текст);  </w:t>
      </w:r>
    </w:p>
    <w:p w14:paraId="0FEF076E" w14:textId="77777777" w:rsidR="006B2E72" w:rsidRPr="002967A2" w:rsidRDefault="006B2E72" w:rsidP="00FC58A6">
      <w:pPr>
        <w:pStyle w:val="aa"/>
        <w:numPr>
          <w:ilvl w:val="0"/>
          <w:numId w:val="34"/>
        </w:numPr>
        <w:tabs>
          <w:tab w:val="left" w:pos="567"/>
        </w:tabs>
        <w:ind w:left="0" w:firstLine="227"/>
      </w:pPr>
      <w:r w:rsidRPr="002967A2">
        <w:t xml:space="preserve">цвет шрифта и цвет фона должны контрастировать (текст должен хорошо читаться), но не резать глаза;  </w:t>
      </w:r>
    </w:p>
    <w:p w14:paraId="5FFCC886" w14:textId="77777777" w:rsidR="006B2E72" w:rsidRPr="002967A2" w:rsidRDefault="006B2E72" w:rsidP="00FC58A6">
      <w:pPr>
        <w:pStyle w:val="aa"/>
        <w:numPr>
          <w:ilvl w:val="0"/>
          <w:numId w:val="34"/>
        </w:numPr>
        <w:tabs>
          <w:tab w:val="left" w:pos="567"/>
        </w:tabs>
        <w:ind w:left="0" w:firstLine="227"/>
      </w:pPr>
      <w:r w:rsidRPr="002967A2">
        <w:t>тип шрифта: для основного текста гладкий шрифт без засечек (</w:t>
      </w:r>
      <w:proofErr w:type="spellStart"/>
      <w:r w:rsidRPr="002967A2">
        <w:t>Arial</w:t>
      </w:r>
      <w:proofErr w:type="spellEnd"/>
      <w:r w:rsidRPr="002967A2">
        <w:t xml:space="preserve">, </w:t>
      </w:r>
      <w:proofErr w:type="spellStart"/>
      <w:r w:rsidRPr="002967A2">
        <w:t>Tahoma</w:t>
      </w:r>
      <w:proofErr w:type="spellEnd"/>
      <w:r w:rsidRPr="002967A2">
        <w:t xml:space="preserve">, </w:t>
      </w:r>
      <w:proofErr w:type="spellStart"/>
      <w:r w:rsidRPr="002967A2">
        <w:t>Verdana</w:t>
      </w:r>
      <w:proofErr w:type="spellEnd"/>
      <w:r w:rsidRPr="002967A2">
        <w:t>), для заголовка можно использовать декоративный шрифт, если он хорошо читаем;</w:t>
      </w:r>
    </w:p>
    <w:p w14:paraId="7FA5940B" w14:textId="77777777" w:rsidR="006B2E72" w:rsidRPr="002967A2" w:rsidRDefault="006B2E72" w:rsidP="00FC58A6">
      <w:pPr>
        <w:pStyle w:val="aa"/>
        <w:numPr>
          <w:ilvl w:val="0"/>
          <w:numId w:val="34"/>
        </w:numPr>
        <w:tabs>
          <w:tab w:val="left" w:pos="567"/>
        </w:tabs>
        <w:ind w:left="0" w:firstLine="227"/>
      </w:pPr>
      <w:r w:rsidRPr="002967A2">
        <w:t xml:space="preserve">курсив, подчеркивание, жирный шрифт, прописные буквы рекомендуется использовать только для смыслового выделения фрагмента текста. </w:t>
      </w:r>
    </w:p>
    <w:p w14:paraId="0E2D6242" w14:textId="77777777" w:rsidR="006B2E72" w:rsidRPr="002967A2" w:rsidRDefault="006B2E72" w:rsidP="006B2E72">
      <w:pPr>
        <w:rPr>
          <w:b/>
          <w:bCs/>
          <w:i/>
          <w:iCs/>
        </w:rPr>
      </w:pPr>
      <w:r w:rsidRPr="002967A2">
        <w:rPr>
          <w:b/>
          <w:bCs/>
          <w:i/>
          <w:iCs/>
        </w:rPr>
        <w:t xml:space="preserve">Графическая информация: </w:t>
      </w:r>
    </w:p>
    <w:p w14:paraId="7E1F45FB" w14:textId="77777777" w:rsidR="006B2E72" w:rsidRPr="002967A2" w:rsidRDefault="006B2E72" w:rsidP="00FC58A6">
      <w:pPr>
        <w:pStyle w:val="aa"/>
        <w:numPr>
          <w:ilvl w:val="0"/>
          <w:numId w:val="34"/>
        </w:numPr>
        <w:ind w:left="0" w:firstLine="284"/>
        <w:rPr>
          <w:b/>
          <w:bCs/>
          <w:i/>
          <w:iCs/>
        </w:rPr>
      </w:pPr>
      <w:r w:rsidRPr="002967A2">
        <w:t xml:space="preserve">рисунки, фотографии, диаграммы призваны дополнить текстовую информацию или передать ее в более наглядном виде;  </w:t>
      </w:r>
    </w:p>
    <w:p w14:paraId="10CC9D61" w14:textId="77777777" w:rsidR="006B2E72" w:rsidRPr="002967A2" w:rsidRDefault="006B2E72" w:rsidP="00FC58A6">
      <w:pPr>
        <w:pStyle w:val="aa"/>
        <w:numPr>
          <w:ilvl w:val="0"/>
          <w:numId w:val="34"/>
        </w:numPr>
        <w:ind w:left="0" w:firstLine="284"/>
        <w:rPr>
          <w:b/>
          <w:bCs/>
          <w:i/>
          <w:iCs/>
        </w:rPr>
      </w:pPr>
      <w:r w:rsidRPr="002967A2">
        <w:t xml:space="preserve">желательно избегать в презентации рисунков, не несущих смысловой нагрузки, если они не являются частью стилевого оформления;  </w:t>
      </w:r>
    </w:p>
    <w:p w14:paraId="14BE5AFF" w14:textId="77777777" w:rsidR="006B2E72" w:rsidRPr="002967A2" w:rsidRDefault="006B2E72" w:rsidP="00FC58A6">
      <w:pPr>
        <w:pStyle w:val="aa"/>
        <w:numPr>
          <w:ilvl w:val="0"/>
          <w:numId w:val="34"/>
        </w:numPr>
        <w:ind w:left="0" w:firstLine="284"/>
        <w:rPr>
          <w:b/>
          <w:bCs/>
          <w:i/>
          <w:iCs/>
        </w:rPr>
      </w:pPr>
      <w:r w:rsidRPr="002967A2">
        <w:t xml:space="preserve">цвет графических изображений не должен резко контрастировать с общим стилевым оформлением слайда; </w:t>
      </w:r>
    </w:p>
    <w:p w14:paraId="65B5AA6C" w14:textId="77777777" w:rsidR="006B2E72" w:rsidRPr="002967A2" w:rsidRDefault="006B2E72" w:rsidP="00FC58A6">
      <w:pPr>
        <w:pStyle w:val="aa"/>
        <w:numPr>
          <w:ilvl w:val="0"/>
          <w:numId w:val="34"/>
        </w:numPr>
        <w:ind w:left="0" w:firstLine="284"/>
        <w:rPr>
          <w:b/>
          <w:bCs/>
          <w:i/>
          <w:iCs/>
        </w:rPr>
      </w:pPr>
      <w:r w:rsidRPr="002967A2">
        <w:lastRenderedPageBreak/>
        <w:t xml:space="preserve">иллюстрации рекомендуется сопровождать пояснительным текстом;  </w:t>
      </w:r>
    </w:p>
    <w:p w14:paraId="0557DD82" w14:textId="77777777" w:rsidR="006B2E72" w:rsidRPr="002967A2" w:rsidRDefault="006B2E72" w:rsidP="00FC58A6">
      <w:pPr>
        <w:pStyle w:val="aa"/>
        <w:numPr>
          <w:ilvl w:val="0"/>
          <w:numId w:val="34"/>
        </w:numPr>
        <w:ind w:left="0" w:firstLine="284"/>
        <w:rPr>
          <w:b/>
          <w:bCs/>
          <w:i/>
          <w:iCs/>
        </w:rPr>
      </w:pPr>
      <w:r w:rsidRPr="002967A2">
        <w:t xml:space="preserve">если графическое изображение используется в качестве фона, то текст на этом фоне должен быть хорошо читаем.   </w:t>
      </w:r>
    </w:p>
    <w:p w14:paraId="16D989C3" w14:textId="77777777" w:rsidR="006B2E72" w:rsidRPr="002967A2" w:rsidRDefault="006B2E72" w:rsidP="006B2E72">
      <w:pPr>
        <w:rPr>
          <w:b/>
          <w:bCs/>
          <w:i/>
          <w:iCs/>
        </w:rPr>
      </w:pPr>
      <w:r w:rsidRPr="002967A2">
        <w:rPr>
          <w:b/>
          <w:bCs/>
          <w:i/>
          <w:iCs/>
        </w:rPr>
        <w:t>Единое стилевое оформление:</w:t>
      </w:r>
    </w:p>
    <w:p w14:paraId="3286C6E5" w14:textId="77777777" w:rsidR="006B2E72" w:rsidRPr="002967A2" w:rsidRDefault="006B2E72" w:rsidP="006B2E72">
      <w:r w:rsidRPr="002967A2">
        <w:t xml:space="preserve">стиль может включать: </w:t>
      </w:r>
    </w:p>
    <w:p w14:paraId="77891CD9" w14:textId="77777777" w:rsidR="006B2E72" w:rsidRPr="002967A2" w:rsidRDefault="006B2E72" w:rsidP="00FC58A6">
      <w:pPr>
        <w:pStyle w:val="aa"/>
        <w:numPr>
          <w:ilvl w:val="0"/>
          <w:numId w:val="34"/>
        </w:numPr>
        <w:ind w:left="0" w:firstLine="227"/>
        <w:rPr>
          <w:b/>
          <w:bCs/>
          <w:i/>
          <w:iCs/>
        </w:rPr>
      </w:pPr>
      <w:r w:rsidRPr="002967A2">
        <w:t xml:space="preserve">определенный шрифт (гарнитура и цвет), цвет фона или фоновый рисунок, декоративный элемент небольшого размера и др.; </w:t>
      </w:r>
    </w:p>
    <w:p w14:paraId="6224B2FB" w14:textId="77777777" w:rsidR="006B2E72" w:rsidRPr="002967A2" w:rsidRDefault="006B2E72" w:rsidP="00FC58A6">
      <w:pPr>
        <w:pStyle w:val="aa"/>
        <w:numPr>
          <w:ilvl w:val="0"/>
          <w:numId w:val="34"/>
        </w:numPr>
        <w:ind w:left="0" w:firstLine="227"/>
        <w:rPr>
          <w:b/>
          <w:bCs/>
          <w:i/>
          <w:iCs/>
        </w:rPr>
      </w:pPr>
      <w:r w:rsidRPr="002967A2">
        <w:t xml:space="preserve">не рекомендуется использовать в стилевом оформлении презентации более 3 цветов и более 3 типов шрифта; </w:t>
      </w:r>
    </w:p>
    <w:p w14:paraId="34F334A8" w14:textId="77777777" w:rsidR="006B2E72" w:rsidRPr="002967A2" w:rsidRDefault="006B2E72" w:rsidP="00FC58A6">
      <w:pPr>
        <w:pStyle w:val="aa"/>
        <w:numPr>
          <w:ilvl w:val="0"/>
          <w:numId w:val="34"/>
        </w:numPr>
        <w:ind w:left="0" w:firstLine="227"/>
        <w:rPr>
          <w:b/>
          <w:bCs/>
          <w:i/>
          <w:iCs/>
        </w:rPr>
      </w:pPr>
      <w:r w:rsidRPr="002967A2">
        <w:t xml:space="preserve">оформление слайда не должно отвлекать внимание слушателей от его содержательной части;  </w:t>
      </w:r>
    </w:p>
    <w:p w14:paraId="7137D2F7" w14:textId="77777777" w:rsidR="006B2E72" w:rsidRPr="002967A2" w:rsidRDefault="006B2E72" w:rsidP="00FC58A6">
      <w:pPr>
        <w:pStyle w:val="aa"/>
        <w:numPr>
          <w:ilvl w:val="0"/>
          <w:numId w:val="34"/>
        </w:numPr>
        <w:ind w:left="0" w:firstLine="227"/>
        <w:rPr>
          <w:b/>
          <w:bCs/>
          <w:i/>
          <w:iCs/>
        </w:rPr>
      </w:pPr>
      <w:r w:rsidRPr="002967A2">
        <w:t>все слайды презентации должны быть выдержаны в одном стиле.</w:t>
      </w:r>
    </w:p>
    <w:p w14:paraId="05A547F1" w14:textId="77777777" w:rsidR="006B2E72" w:rsidRPr="002967A2" w:rsidRDefault="006B2E72" w:rsidP="006B2E72">
      <w:pPr>
        <w:rPr>
          <w:b/>
          <w:bCs/>
          <w:i/>
          <w:iCs/>
        </w:rPr>
      </w:pPr>
      <w:r w:rsidRPr="002967A2">
        <w:rPr>
          <w:b/>
          <w:bCs/>
          <w:i/>
          <w:iCs/>
        </w:rPr>
        <w:t>Практические советы по подготовке презентации:</w:t>
      </w:r>
    </w:p>
    <w:p w14:paraId="30C5A5EB" w14:textId="77777777" w:rsidR="006B2E72" w:rsidRPr="002967A2" w:rsidRDefault="006B2E72" w:rsidP="006B2E72">
      <w:pPr>
        <w:rPr>
          <w:b/>
          <w:bCs/>
          <w:i/>
          <w:iCs/>
        </w:rPr>
      </w:pPr>
      <w:r w:rsidRPr="002967A2">
        <w:rPr>
          <w:b/>
          <w:bCs/>
          <w:i/>
          <w:iCs/>
        </w:rPr>
        <w:t xml:space="preserve">Готовьте отдельно: </w:t>
      </w:r>
    </w:p>
    <w:p w14:paraId="297AF925" w14:textId="77777777" w:rsidR="006B2E72" w:rsidRPr="002967A2" w:rsidRDefault="006B2E72" w:rsidP="00FC58A6">
      <w:pPr>
        <w:pStyle w:val="aa"/>
        <w:numPr>
          <w:ilvl w:val="0"/>
          <w:numId w:val="34"/>
        </w:numPr>
        <w:ind w:left="0" w:hanging="227"/>
      </w:pPr>
      <w:r w:rsidRPr="002967A2">
        <w:t xml:space="preserve">печатный текст + слайды + раздаточный материал; </w:t>
      </w:r>
    </w:p>
    <w:p w14:paraId="6DB4D2EF" w14:textId="77777777" w:rsidR="006B2E72" w:rsidRPr="002967A2" w:rsidRDefault="006B2E72" w:rsidP="00FC58A6">
      <w:pPr>
        <w:pStyle w:val="aa"/>
        <w:numPr>
          <w:ilvl w:val="0"/>
          <w:numId w:val="34"/>
        </w:numPr>
        <w:ind w:left="0" w:hanging="227"/>
      </w:pPr>
      <w:r w:rsidRPr="002967A2">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4D0D1A80" w14:textId="77777777" w:rsidR="006B2E72" w:rsidRPr="002967A2" w:rsidRDefault="006B2E72" w:rsidP="006B2E72">
      <w:r w:rsidRPr="002967A2">
        <w:rPr>
          <w:b/>
          <w:bCs/>
          <w:i/>
          <w:iCs/>
        </w:rPr>
        <w:t>Текстовое содержание презентации</w:t>
      </w:r>
      <w:r w:rsidRPr="002967A2">
        <w:t>:</w:t>
      </w:r>
    </w:p>
    <w:p w14:paraId="0ABE8E20" w14:textId="77777777" w:rsidR="006B2E72" w:rsidRPr="002967A2" w:rsidRDefault="006B2E72" w:rsidP="00FC58A6">
      <w:pPr>
        <w:pStyle w:val="aa"/>
        <w:numPr>
          <w:ilvl w:val="0"/>
          <w:numId w:val="35"/>
        </w:numPr>
        <w:ind w:left="0" w:firstLine="227"/>
      </w:pPr>
      <w:r w:rsidRPr="002967A2">
        <w:t xml:space="preserve">устная речь или чтение, которая должна включать аргументы, факты, доказательства и эмоции; </w:t>
      </w:r>
    </w:p>
    <w:p w14:paraId="4B5F0B23" w14:textId="77777777" w:rsidR="006B2E72" w:rsidRPr="002967A2" w:rsidRDefault="006B2E72" w:rsidP="00FC58A6">
      <w:pPr>
        <w:pStyle w:val="aa"/>
        <w:numPr>
          <w:ilvl w:val="0"/>
          <w:numId w:val="35"/>
        </w:numPr>
        <w:ind w:left="0" w:firstLine="227"/>
      </w:pPr>
      <w:r w:rsidRPr="002967A2">
        <w:t xml:space="preserve">рекомендуемое число слайдов 17-22; </w:t>
      </w:r>
    </w:p>
    <w:p w14:paraId="183B0952" w14:textId="77777777" w:rsidR="006B2E72" w:rsidRPr="002967A2" w:rsidRDefault="006B2E72" w:rsidP="00FC58A6">
      <w:pPr>
        <w:pStyle w:val="aa"/>
        <w:numPr>
          <w:ilvl w:val="0"/>
          <w:numId w:val="35"/>
        </w:numPr>
        <w:ind w:left="0" w:firstLine="227"/>
      </w:pPr>
      <w:r w:rsidRPr="002967A2">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BE14CD5" w14:textId="77777777" w:rsidR="006B2E72" w:rsidRPr="002967A2" w:rsidRDefault="006B2E72" w:rsidP="00FC58A6">
      <w:pPr>
        <w:pStyle w:val="aa"/>
        <w:numPr>
          <w:ilvl w:val="0"/>
          <w:numId w:val="35"/>
        </w:numPr>
        <w:ind w:left="0" w:firstLine="227"/>
      </w:pPr>
      <w:r w:rsidRPr="002967A2">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D4D4A23" w14:textId="77777777" w:rsidR="006B2E72" w:rsidRPr="002967A2" w:rsidRDefault="006B2E72" w:rsidP="006B2E72">
      <w:pPr>
        <w:ind w:firstLine="709"/>
      </w:pPr>
      <w:r w:rsidRPr="002967A2">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19221ADA" w14:textId="77777777" w:rsidR="006B2E72" w:rsidRPr="002967A2" w:rsidRDefault="006B2E72" w:rsidP="006B2E72">
      <w:pPr>
        <w:ind w:firstLine="709"/>
      </w:pPr>
      <w:r w:rsidRPr="002967A2">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4C6CD3AB" w14:textId="77777777" w:rsidR="006B2E72" w:rsidRPr="002967A2" w:rsidRDefault="006B2E72" w:rsidP="006B2E72">
      <w:pPr>
        <w:ind w:firstLine="709"/>
      </w:pPr>
      <w:r w:rsidRPr="002967A2">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60122FD" w14:textId="77777777" w:rsidR="006B2E72" w:rsidRPr="002967A2" w:rsidRDefault="006B2E72" w:rsidP="006B2E72">
      <w:pPr>
        <w:ind w:firstLine="709"/>
      </w:pPr>
      <w:r w:rsidRPr="002967A2">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5F4D39E9" w14:textId="77777777" w:rsidR="006B2E72" w:rsidRDefault="006B2E72" w:rsidP="006B2E72">
      <w:pPr>
        <w:pStyle w:val="Default"/>
        <w:ind w:firstLine="680"/>
        <w:jc w:val="center"/>
        <w:rPr>
          <w:b/>
          <w:bCs/>
          <w:i/>
          <w:iCs/>
        </w:rPr>
      </w:pPr>
    </w:p>
    <w:p w14:paraId="5839E87F" w14:textId="398C8814" w:rsidR="006B2E72" w:rsidRDefault="006B2E72" w:rsidP="006B2E72">
      <w:pPr>
        <w:pStyle w:val="Default"/>
        <w:ind w:firstLine="680"/>
        <w:jc w:val="center"/>
        <w:rPr>
          <w:b/>
          <w:bCs/>
          <w:i/>
          <w:iCs/>
        </w:rPr>
      </w:pPr>
      <w:r w:rsidRPr="00F94B9C">
        <w:rPr>
          <w:b/>
          <w:bCs/>
          <w:i/>
          <w:iCs/>
        </w:rPr>
        <w:t>Подготовка и написание реферата</w:t>
      </w:r>
    </w:p>
    <w:p w14:paraId="4FB56470" w14:textId="77777777" w:rsidR="006B2E72" w:rsidRDefault="006B2E72" w:rsidP="006B2E72">
      <w:pPr>
        <w:pStyle w:val="Default"/>
        <w:ind w:firstLine="680"/>
        <w:jc w:val="both"/>
      </w:pPr>
      <w:r w:rsidRPr="00F94B9C">
        <w:t>Реферат,</w:t>
      </w:r>
      <w:r>
        <w:t xml:space="preserve"> </w:t>
      </w:r>
      <w:r w:rsidRPr="00F94B9C">
        <w:t>как</w:t>
      </w:r>
      <w:r>
        <w:t xml:space="preserve"> </w:t>
      </w:r>
      <w:r w:rsidRPr="00F94B9C">
        <w:t>форма</w:t>
      </w:r>
      <w:r>
        <w:t xml:space="preserve"> </w:t>
      </w:r>
      <w:r w:rsidRPr="00F94B9C">
        <w:t>обучения</w:t>
      </w:r>
      <w:r>
        <w:t xml:space="preserve"> </w:t>
      </w:r>
      <w:r w:rsidRPr="00F94B9C">
        <w:t>студентов</w:t>
      </w:r>
      <w:r>
        <w:t xml:space="preserve"> – </w:t>
      </w:r>
      <w:r w:rsidRPr="00F94B9C">
        <w:t>это</w:t>
      </w:r>
      <w:r>
        <w:t xml:space="preserve"> </w:t>
      </w:r>
      <w:r w:rsidRPr="00F94B9C">
        <w:t>краткий</w:t>
      </w:r>
      <w:r>
        <w:t xml:space="preserve"> </w:t>
      </w:r>
      <w:r w:rsidRPr="00F94B9C">
        <w:t>обзор</w:t>
      </w:r>
      <w:r>
        <w:t xml:space="preserve"> </w:t>
      </w:r>
      <w:r w:rsidRPr="00F94B9C">
        <w:t>максимального количества доступных публикаций по заданной теме, с</w:t>
      </w:r>
      <w:r>
        <w:t xml:space="preserve"> </w:t>
      </w:r>
      <w:r w:rsidRPr="00F94B9C">
        <w:t>элементами</w:t>
      </w:r>
      <w:r>
        <w:t xml:space="preserve"> </w:t>
      </w:r>
      <w:r w:rsidRPr="00F94B9C">
        <w:t>сопоставительного</w:t>
      </w:r>
      <w:r>
        <w:t xml:space="preserve"> </w:t>
      </w:r>
      <w:r w:rsidRPr="00F94B9C">
        <w:t>анализа</w:t>
      </w:r>
      <w:r>
        <w:t xml:space="preserve"> </w:t>
      </w:r>
      <w:r w:rsidRPr="00F94B9C">
        <w:t>данных</w:t>
      </w:r>
      <w:r>
        <w:t xml:space="preserve"> </w:t>
      </w:r>
      <w:r w:rsidRPr="00F94B9C">
        <w:t>материалов</w:t>
      </w:r>
      <w:r>
        <w:t xml:space="preserve"> </w:t>
      </w:r>
      <w:r w:rsidRPr="00F94B9C">
        <w:t>и</w:t>
      </w:r>
      <w:r>
        <w:t xml:space="preserve"> </w:t>
      </w:r>
      <w:r w:rsidRPr="00F94B9C">
        <w:t>с</w:t>
      </w:r>
      <w:r>
        <w:t xml:space="preserve"> </w:t>
      </w:r>
      <w:r w:rsidRPr="00F94B9C">
        <w:t>последующими выводами.</w:t>
      </w:r>
    </w:p>
    <w:p w14:paraId="7CDB0882" w14:textId="77777777" w:rsidR="006B2E72" w:rsidRDefault="006B2E72" w:rsidP="006B2E72">
      <w:pPr>
        <w:pStyle w:val="Default"/>
        <w:ind w:firstLine="680"/>
        <w:jc w:val="both"/>
      </w:pPr>
      <w:r w:rsidRPr="00F94B9C">
        <w:lastRenderedPageBreak/>
        <w:t>При проведении обзора должна проводиться и исследовательская работа,</w:t>
      </w:r>
      <w:r>
        <w:t xml:space="preserve"> </w:t>
      </w:r>
      <w:r w:rsidRPr="00F94B9C">
        <w:t>но объем ее ограничен, так как анализируются уже сделанные предыдущими</w:t>
      </w:r>
      <w:r>
        <w:t xml:space="preserve"> </w:t>
      </w:r>
      <w:r w:rsidRPr="00F94B9C">
        <w:t>исследователями выводы и в связи с небольшим объемом данной формы</w:t>
      </w:r>
      <w:r>
        <w:t xml:space="preserve"> </w:t>
      </w:r>
      <w:r w:rsidRPr="00F94B9C">
        <w:t>работы.</w:t>
      </w:r>
    </w:p>
    <w:p w14:paraId="79E24BAC" w14:textId="77777777" w:rsidR="006B2E72" w:rsidRPr="00F94B9C" w:rsidRDefault="006B2E72" w:rsidP="006B2E72">
      <w:pPr>
        <w:pStyle w:val="Default"/>
        <w:ind w:firstLine="680"/>
        <w:jc w:val="both"/>
      </w:pPr>
      <w:r w:rsidRPr="00F94B9C">
        <w:rPr>
          <w:i/>
          <w:iCs/>
        </w:rPr>
        <w:t>Цель написания рефератов является</w:t>
      </w:r>
      <w:r w:rsidRPr="00F94B9C">
        <w:t>:</w:t>
      </w:r>
    </w:p>
    <w:p w14:paraId="797E0DC7" w14:textId="77777777" w:rsidR="006B2E72" w:rsidRDefault="006B2E72" w:rsidP="00FC58A6">
      <w:pPr>
        <w:pStyle w:val="Default"/>
        <w:widowControl w:val="0"/>
        <w:numPr>
          <w:ilvl w:val="0"/>
          <w:numId w:val="36"/>
        </w:numPr>
        <w:suppressAutoHyphens/>
        <w:autoSpaceDN/>
        <w:adjustRightInd/>
        <w:ind w:left="227" w:hanging="227"/>
        <w:jc w:val="both"/>
      </w:pPr>
      <w:r w:rsidRPr="00F94B9C">
        <w:t>привитие студентам навыков библиографического поиска необходимой</w:t>
      </w:r>
      <w:r>
        <w:t xml:space="preserve"> </w:t>
      </w:r>
      <w:r w:rsidRPr="00F94B9C">
        <w:t>литературы (на бумажных носителях, в электронном виде);</w:t>
      </w:r>
    </w:p>
    <w:p w14:paraId="73E374B7" w14:textId="77777777" w:rsidR="006B2E72" w:rsidRDefault="006B2E72" w:rsidP="00FC58A6">
      <w:pPr>
        <w:pStyle w:val="Default"/>
        <w:widowControl w:val="0"/>
        <w:numPr>
          <w:ilvl w:val="0"/>
          <w:numId w:val="36"/>
        </w:numPr>
        <w:suppressAutoHyphens/>
        <w:autoSpaceDN/>
        <w:adjustRightInd/>
        <w:ind w:left="227" w:hanging="227"/>
        <w:jc w:val="both"/>
      </w:pPr>
      <w:r w:rsidRPr="00F94B9C">
        <w:t>привитие студентам навыков компактного изложения мнения авторов и</w:t>
      </w:r>
      <w:r>
        <w:t xml:space="preserve"> </w:t>
      </w:r>
      <w:r w:rsidRPr="00F94B9C">
        <w:t>своего суждения по выбранному вопросу в письменной форме, научно</w:t>
      </w:r>
      <w:r>
        <w:t xml:space="preserve"> </w:t>
      </w:r>
      <w:r w:rsidRPr="00F94B9C">
        <w:t>грамотным языком и в хорошем стиле;</w:t>
      </w:r>
      <w:r>
        <w:t xml:space="preserve"> </w:t>
      </w:r>
    </w:p>
    <w:p w14:paraId="78018032" w14:textId="77777777" w:rsidR="006B2E72" w:rsidRDefault="006B2E72" w:rsidP="00FC58A6">
      <w:pPr>
        <w:pStyle w:val="Default"/>
        <w:widowControl w:val="0"/>
        <w:numPr>
          <w:ilvl w:val="0"/>
          <w:numId w:val="36"/>
        </w:numPr>
        <w:suppressAutoHyphens/>
        <w:autoSpaceDN/>
        <w:adjustRightInd/>
        <w:ind w:left="227" w:hanging="227"/>
        <w:jc w:val="both"/>
      </w:pPr>
      <w:r w:rsidRPr="00F94B9C">
        <w:t>приобретение навыка грамотного оформления ссылок на используемые</w:t>
      </w:r>
      <w:r>
        <w:t xml:space="preserve"> </w:t>
      </w:r>
      <w:r w:rsidRPr="00F94B9C">
        <w:t>источники, правильного цитирования авторского текста;</w:t>
      </w:r>
    </w:p>
    <w:p w14:paraId="6C9FF7C5" w14:textId="77777777" w:rsidR="006B2E72" w:rsidRPr="00F94B9C" w:rsidRDefault="006B2E72" w:rsidP="00FC58A6">
      <w:pPr>
        <w:pStyle w:val="Default"/>
        <w:widowControl w:val="0"/>
        <w:numPr>
          <w:ilvl w:val="0"/>
          <w:numId w:val="36"/>
        </w:numPr>
        <w:suppressAutoHyphens/>
        <w:autoSpaceDN/>
        <w:adjustRightInd/>
        <w:ind w:left="227" w:hanging="227"/>
        <w:jc w:val="both"/>
      </w:pPr>
      <w:r w:rsidRPr="00F94B9C">
        <w:t>выявление и развитие у студента интереса к определенной научной и</w:t>
      </w:r>
      <w:r>
        <w:t xml:space="preserve"> </w:t>
      </w:r>
      <w:r w:rsidRPr="00F94B9C">
        <w:t>практической проблематике с тем, чтобы исследование ее в дальнейшем</w:t>
      </w:r>
    </w:p>
    <w:p w14:paraId="4FF13946" w14:textId="77777777" w:rsidR="006B2E72" w:rsidRPr="00F94B9C" w:rsidRDefault="006B2E72" w:rsidP="006B2E72">
      <w:pPr>
        <w:pStyle w:val="Default"/>
        <w:ind w:firstLine="680"/>
        <w:rPr>
          <w:i/>
          <w:iCs/>
        </w:rPr>
      </w:pPr>
      <w:r w:rsidRPr="00F94B9C">
        <w:rPr>
          <w:i/>
          <w:iCs/>
        </w:rPr>
        <w:t>Требования к содержанию:</w:t>
      </w:r>
    </w:p>
    <w:p w14:paraId="742F243E" w14:textId="77777777" w:rsidR="006B2E72" w:rsidRDefault="006B2E72" w:rsidP="00FC58A6">
      <w:pPr>
        <w:pStyle w:val="Default"/>
        <w:widowControl w:val="0"/>
        <w:numPr>
          <w:ilvl w:val="0"/>
          <w:numId w:val="37"/>
        </w:numPr>
        <w:suppressAutoHyphens/>
        <w:autoSpaceDN/>
        <w:adjustRightInd/>
        <w:ind w:left="227" w:hanging="227"/>
        <w:jc w:val="both"/>
      </w:pPr>
      <w:r>
        <w:t>материал, использованный в реферате, должен относится строго к выбранной теме;</w:t>
      </w:r>
    </w:p>
    <w:p w14:paraId="4F8E5B5A" w14:textId="77777777" w:rsidR="006B2E72" w:rsidRDefault="006B2E72" w:rsidP="00FC58A6">
      <w:pPr>
        <w:pStyle w:val="Default"/>
        <w:widowControl w:val="0"/>
        <w:numPr>
          <w:ilvl w:val="0"/>
          <w:numId w:val="37"/>
        </w:numPr>
        <w:suppressAutoHyphens/>
        <w:autoSpaceDN/>
        <w:adjustRightInd/>
        <w:ind w:left="227" w:hanging="227"/>
        <w:jc w:val="both"/>
      </w:pPr>
      <w: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23537D37" w14:textId="77777777" w:rsidR="006B2E72" w:rsidRDefault="006B2E72" w:rsidP="00FC58A6">
      <w:pPr>
        <w:pStyle w:val="Default"/>
        <w:widowControl w:val="0"/>
        <w:numPr>
          <w:ilvl w:val="0"/>
          <w:numId w:val="37"/>
        </w:numPr>
        <w:suppressAutoHyphens/>
        <w:autoSpaceDN/>
        <w:adjustRightInd/>
        <w:ind w:left="227" w:hanging="227"/>
        <w:jc w:val="both"/>
      </w:pPr>
      <w:r>
        <w:t>при изложении следует сгруппировать идеи разных авторов по общности точек зрения или по научным школам;</w:t>
      </w:r>
    </w:p>
    <w:p w14:paraId="54F76193" w14:textId="77777777" w:rsidR="006B2E72" w:rsidRPr="00F94B9C" w:rsidRDefault="006B2E72" w:rsidP="00FC58A6">
      <w:pPr>
        <w:pStyle w:val="Default"/>
        <w:widowControl w:val="0"/>
        <w:numPr>
          <w:ilvl w:val="0"/>
          <w:numId w:val="37"/>
        </w:numPr>
        <w:suppressAutoHyphens/>
        <w:autoSpaceDN/>
        <w:adjustRightInd/>
        <w:ind w:left="227" w:hanging="227"/>
        <w:jc w:val="both"/>
      </w:pPr>
      <w: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31671FE4" w14:textId="77777777" w:rsidR="006B2E72" w:rsidRPr="00000BEA" w:rsidRDefault="006B2E72" w:rsidP="006B2E72">
      <w:pPr>
        <w:pStyle w:val="Default"/>
        <w:ind w:left="227"/>
        <w:rPr>
          <w:i/>
          <w:iCs/>
        </w:rPr>
      </w:pPr>
      <w:r w:rsidRPr="00000BEA">
        <w:rPr>
          <w:i/>
          <w:iCs/>
        </w:rPr>
        <w:t>Структура реферата.</w:t>
      </w:r>
    </w:p>
    <w:p w14:paraId="5C3F3F59" w14:textId="77777777" w:rsidR="006B2E72" w:rsidRDefault="006B2E72" w:rsidP="00FC58A6">
      <w:pPr>
        <w:pStyle w:val="Default"/>
        <w:widowControl w:val="0"/>
        <w:numPr>
          <w:ilvl w:val="0"/>
          <w:numId w:val="38"/>
        </w:numPr>
        <w:suppressAutoHyphens/>
        <w:autoSpaceDN/>
        <w:adjustRightInd/>
        <w:ind w:left="227" w:hanging="227"/>
        <w:jc w:val="both"/>
      </w:pPr>
      <w:r>
        <w:t>титульный лист</w:t>
      </w:r>
    </w:p>
    <w:p w14:paraId="016E2B27" w14:textId="77777777" w:rsidR="006B2E72" w:rsidRDefault="006B2E72" w:rsidP="00FC58A6">
      <w:pPr>
        <w:pStyle w:val="Default"/>
        <w:widowControl w:val="0"/>
        <w:numPr>
          <w:ilvl w:val="0"/>
          <w:numId w:val="38"/>
        </w:numPr>
        <w:suppressAutoHyphens/>
        <w:autoSpaceDN/>
        <w:adjustRightInd/>
        <w:ind w:left="227" w:hanging="227"/>
        <w:jc w:val="both"/>
      </w:pPr>
      <w:r>
        <w:t>Введение – раздел реферата, посвященный постановке проблемы, которая будет рассматриваться и обоснованию выбора темы.</w:t>
      </w:r>
    </w:p>
    <w:p w14:paraId="7A7A2745" w14:textId="77777777" w:rsidR="006B2E72" w:rsidRDefault="006B2E72" w:rsidP="00FC58A6">
      <w:pPr>
        <w:pStyle w:val="Default"/>
        <w:widowControl w:val="0"/>
        <w:numPr>
          <w:ilvl w:val="0"/>
          <w:numId w:val="38"/>
        </w:numPr>
        <w:suppressAutoHyphens/>
        <w:autoSpaceDN/>
        <w:adjustRightInd/>
        <w:ind w:left="227" w:hanging="227"/>
        <w:jc w:val="both"/>
      </w:pPr>
      <w: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3B41736F" w14:textId="77777777" w:rsidR="006B2E72" w:rsidRDefault="006B2E72" w:rsidP="00FC58A6">
      <w:pPr>
        <w:pStyle w:val="Default"/>
        <w:widowControl w:val="0"/>
        <w:numPr>
          <w:ilvl w:val="0"/>
          <w:numId w:val="38"/>
        </w:numPr>
        <w:suppressAutoHyphens/>
        <w:autoSpaceDN/>
        <w:adjustRightInd/>
        <w:ind w:left="227" w:hanging="227"/>
        <w:jc w:val="both"/>
      </w:pPr>
      <w: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58F647F5" w14:textId="77777777" w:rsidR="006B2E72" w:rsidRDefault="006B2E72" w:rsidP="00FC58A6">
      <w:pPr>
        <w:pStyle w:val="Default"/>
        <w:widowControl w:val="0"/>
        <w:numPr>
          <w:ilvl w:val="0"/>
          <w:numId w:val="38"/>
        </w:numPr>
        <w:suppressAutoHyphens/>
        <w:autoSpaceDN/>
        <w:adjustRightInd/>
        <w:ind w:left="227" w:hanging="227"/>
        <w:jc w:val="both"/>
      </w:pPr>
      <w: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06067B54" w14:textId="77777777" w:rsidR="006B2E72" w:rsidRDefault="006B2E72" w:rsidP="006B2E72">
      <w:pPr>
        <w:pStyle w:val="Default"/>
        <w:ind w:firstLine="680"/>
        <w:jc w:val="center"/>
        <w:rPr>
          <w:b/>
          <w:bCs/>
          <w:i/>
          <w:iCs/>
        </w:rPr>
      </w:pPr>
      <w:r w:rsidRPr="00575506">
        <w:rPr>
          <w:b/>
          <w:bCs/>
          <w:i/>
          <w:iCs/>
        </w:rPr>
        <w:t xml:space="preserve">Тестирование </w:t>
      </w:r>
    </w:p>
    <w:p w14:paraId="41B60894" w14:textId="77777777" w:rsidR="006B2E72" w:rsidRDefault="006B2E72" w:rsidP="006B2E72">
      <w:pPr>
        <w:pStyle w:val="Default"/>
        <w:ind w:firstLine="680"/>
        <w:jc w:val="both"/>
      </w:pPr>
      <w:r w:rsidRPr="00E8300D">
        <w:rPr>
          <w:i/>
          <w:iCs/>
        </w:rPr>
        <w:t>Т</w:t>
      </w:r>
      <w:r w:rsidRPr="00575506">
        <w:rPr>
          <w:i/>
          <w:iCs/>
        </w:rPr>
        <w:t>екущее тестирование</w:t>
      </w:r>
      <w:r w:rsidRPr="00575506">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w:t>
      </w:r>
      <w:r>
        <w:t xml:space="preserve"> </w:t>
      </w:r>
      <w:r w:rsidRPr="00575506">
        <w:t xml:space="preserve">и практика самостоятельного освоения учебного материала. </w:t>
      </w:r>
    </w:p>
    <w:p w14:paraId="7F73DF0B" w14:textId="77777777" w:rsidR="006B2E72" w:rsidRDefault="006B2E72" w:rsidP="006B2E72">
      <w:pPr>
        <w:pStyle w:val="Default"/>
        <w:ind w:firstLine="680"/>
        <w:jc w:val="both"/>
      </w:pPr>
      <w:r w:rsidRPr="00575506">
        <w:t>Тестовые задания</w:t>
      </w:r>
      <w:r>
        <w:t xml:space="preserve"> </w:t>
      </w:r>
      <w:r w:rsidRPr="00575506">
        <w:t>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w:t>
      </w:r>
      <w:r>
        <w:t xml:space="preserve"> </w:t>
      </w:r>
      <w:r w:rsidRPr="00575506">
        <w:t xml:space="preserve">ином вопросе, а также сформировать целостное представление основных проблем. </w:t>
      </w:r>
    </w:p>
    <w:p w14:paraId="1B409B90" w14:textId="77777777" w:rsidR="006B2E72" w:rsidRDefault="006B2E72" w:rsidP="006B2E72">
      <w:pPr>
        <w:pStyle w:val="Default"/>
        <w:ind w:firstLine="680"/>
        <w:jc w:val="both"/>
      </w:pPr>
      <w:r w:rsidRPr="00575506">
        <w:lastRenderedPageBreak/>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w:t>
      </w:r>
      <w:r>
        <w:t>ь</w:t>
      </w:r>
      <w:r w:rsidRPr="00575506">
        <w:t xml:space="preserve"> самому обучающемуся. Пятая группа заданий связана с поиском и исправлением фактологических ошибок в тексте; шестая –</w:t>
      </w:r>
      <w:r>
        <w:t xml:space="preserve"> </w:t>
      </w:r>
      <w:r w:rsidRPr="00575506">
        <w:t>выполнением творческого</w:t>
      </w:r>
      <w:r>
        <w:t xml:space="preserve"> </w:t>
      </w:r>
      <w:r w:rsidRPr="00575506">
        <w:t>задания по тексту источника.</w:t>
      </w:r>
    </w:p>
    <w:p w14:paraId="653EC5D3" w14:textId="3905AEBE" w:rsidR="006B2E72" w:rsidRDefault="006B2E72" w:rsidP="006B2E72">
      <w:pPr>
        <w:rPr>
          <w:bCs/>
        </w:rPr>
      </w:pPr>
    </w:p>
    <w:p w14:paraId="652E4D9C" w14:textId="77777777" w:rsidR="00441D93" w:rsidRPr="006B5ACC" w:rsidRDefault="00441D93" w:rsidP="00441D93">
      <w:pPr>
        <w:jc w:val="center"/>
        <w:rPr>
          <w:b/>
          <w:i/>
        </w:rPr>
      </w:pPr>
      <w:r w:rsidRPr="006B5ACC">
        <w:rPr>
          <w:b/>
          <w:i/>
        </w:rPr>
        <w:t xml:space="preserve">Методические рекомендации для подготовки к </w:t>
      </w:r>
      <w:r>
        <w:rPr>
          <w:b/>
          <w:i/>
        </w:rPr>
        <w:t>экзамену</w:t>
      </w:r>
    </w:p>
    <w:p w14:paraId="3C6442A6" w14:textId="77777777" w:rsidR="00441D93" w:rsidRDefault="00441D93" w:rsidP="00441D93">
      <w:pPr>
        <w:numPr>
          <w:ilvl w:val="0"/>
          <w:numId w:val="13"/>
        </w:numPr>
        <w:ind w:left="227" w:hanging="227"/>
        <w:rPr>
          <w:i/>
        </w:rPr>
      </w:pPr>
      <w:r w:rsidRPr="00663F6F">
        <w:t xml:space="preserve">Подготовка к </w:t>
      </w:r>
      <w:r>
        <w:t>экзамену</w:t>
      </w:r>
      <w:r w:rsidRPr="00663F6F">
        <w:t xml:space="preserve">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6D5DA023" w14:textId="77777777" w:rsidR="00441D93" w:rsidRDefault="00441D93" w:rsidP="00441D93">
      <w:pPr>
        <w:numPr>
          <w:ilvl w:val="0"/>
          <w:numId w:val="13"/>
        </w:numPr>
        <w:ind w:left="227" w:hanging="227"/>
        <w:rPr>
          <w:i/>
        </w:rPr>
      </w:pPr>
      <w:r>
        <w:t>Экзамен</w:t>
      </w:r>
      <w:r w:rsidRPr="00663F6F">
        <w:t xml:space="preserve"> по курсу проводится в виде </w:t>
      </w:r>
      <w:r w:rsidRPr="000D0455">
        <w:t>устного собеседования</w:t>
      </w:r>
      <w:r>
        <w:t xml:space="preserve"> по билету</w:t>
      </w:r>
      <w:r w:rsidRPr="000D0455">
        <w:t xml:space="preserve">. К сдаче </w:t>
      </w:r>
      <w:r>
        <w:t>экзамена</w:t>
      </w:r>
      <w:r w:rsidRPr="000D0455">
        <w:t xml:space="preserve"> допускаются только те студенты, которые работали успешно и выполнили в течение семестра контрольные работы</w:t>
      </w:r>
      <w:r>
        <w:t>, ИДЗ</w:t>
      </w:r>
      <w:r w:rsidRPr="00663F6F">
        <w:t xml:space="preserve">. </w:t>
      </w:r>
    </w:p>
    <w:p w14:paraId="3BD543A5" w14:textId="77777777" w:rsidR="00441D93" w:rsidRPr="00663F6F" w:rsidRDefault="00441D93" w:rsidP="00441D93">
      <w:pPr>
        <w:numPr>
          <w:ilvl w:val="0"/>
          <w:numId w:val="13"/>
        </w:numPr>
        <w:ind w:left="227" w:hanging="227"/>
        <w:rPr>
          <w:i/>
        </w:rPr>
      </w:pPr>
      <w:r w:rsidRPr="00663F6F">
        <w:t xml:space="preserve">На </w:t>
      </w:r>
      <w:r>
        <w:t>экзамен</w:t>
      </w:r>
      <w:r w:rsidRPr="00663F6F">
        <w:t xml:space="preserve"> по курс</w:t>
      </w:r>
      <w:r>
        <w:t>у</w:t>
      </w:r>
      <w:r w:rsidRPr="00663F6F">
        <w:t xml:space="preserve"> студент обязан предоставить:</w:t>
      </w:r>
    </w:p>
    <w:p w14:paraId="7F90DE30" w14:textId="77777777" w:rsidR="00441D93" w:rsidRPr="00663F6F" w:rsidRDefault="00441D93" w:rsidP="00441D93">
      <w:pPr>
        <w:ind w:left="284" w:firstLine="0"/>
      </w:pPr>
      <w:r w:rsidRPr="00663F6F">
        <w:t>− полный конспект лекций (даже в случаях разрешения свободного посещения учебных занятий);</w:t>
      </w:r>
    </w:p>
    <w:p w14:paraId="73A8E20D" w14:textId="77777777" w:rsidR="00441D93" w:rsidRPr="00663F6F" w:rsidRDefault="00441D93" w:rsidP="00441D93">
      <w:pPr>
        <w:ind w:left="284" w:firstLine="0"/>
      </w:pPr>
      <w:r w:rsidRPr="00663F6F">
        <w:t>− полный конспект семинарских занятий.</w:t>
      </w:r>
    </w:p>
    <w:p w14:paraId="30F50E6D" w14:textId="77777777" w:rsidR="00441D93" w:rsidRPr="00663F6F" w:rsidRDefault="00441D93" w:rsidP="00441D93">
      <w:pPr>
        <w:numPr>
          <w:ilvl w:val="0"/>
          <w:numId w:val="13"/>
        </w:numPr>
        <w:ind w:left="227" w:hanging="227"/>
      </w:pPr>
      <w:r w:rsidRPr="00663F6F">
        <w:t xml:space="preserve">На </w:t>
      </w:r>
      <w:r>
        <w:t>экзамене</w:t>
      </w:r>
      <w:r w:rsidRPr="00663F6F">
        <w:t xml:space="preserve">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44372F42" w14:textId="77777777" w:rsidR="00441D93" w:rsidRPr="00663F6F" w:rsidRDefault="00441D93" w:rsidP="00441D93">
      <w:pPr>
        <w:ind w:firstLine="0"/>
      </w:pPr>
      <w:r w:rsidRPr="00663F6F">
        <w:t xml:space="preserve">5. Качественной подготовкой к </w:t>
      </w:r>
      <w:r>
        <w:t>экзамену</w:t>
      </w:r>
      <w:r w:rsidRPr="00663F6F">
        <w:t xml:space="preserve"> является:</w:t>
      </w:r>
    </w:p>
    <w:p w14:paraId="141CD1A5" w14:textId="77777777" w:rsidR="00441D93" w:rsidRPr="00663F6F" w:rsidRDefault="00441D93" w:rsidP="00441D93">
      <w:pPr>
        <w:ind w:left="284" w:firstLine="0"/>
      </w:pPr>
      <w:r w:rsidRPr="00663F6F">
        <w:t>− полное знание всего учебного материала по курсу;</w:t>
      </w:r>
    </w:p>
    <w:p w14:paraId="30A3522D" w14:textId="77777777" w:rsidR="00441D93" w:rsidRPr="00663F6F" w:rsidRDefault="00441D93" w:rsidP="00441D93">
      <w:pPr>
        <w:ind w:left="284" w:firstLine="0"/>
      </w:pPr>
      <w:r w:rsidRPr="00663F6F">
        <w:t>− свободное оперирование материалом;</w:t>
      </w:r>
    </w:p>
    <w:p w14:paraId="04945AC6" w14:textId="77777777" w:rsidR="00441D93" w:rsidRPr="00663F6F" w:rsidRDefault="00441D93" w:rsidP="00441D93">
      <w:pPr>
        <w:ind w:left="284" w:firstLine="0"/>
      </w:pPr>
      <w:r w:rsidRPr="00663F6F">
        <w:t>− демонстрация знаний дополнительного материала;</w:t>
      </w:r>
    </w:p>
    <w:p w14:paraId="4A6B09EA" w14:textId="77777777" w:rsidR="00441D93" w:rsidRPr="00663F6F" w:rsidRDefault="00441D93" w:rsidP="00441D93">
      <w:pPr>
        <w:ind w:left="284" w:firstLine="0"/>
      </w:pPr>
      <w:r w:rsidRPr="00663F6F">
        <w:t>− чёткие правильные ответы на дополнительные вопросы.</w:t>
      </w:r>
    </w:p>
    <w:p w14:paraId="07682164" w14:textId="77777777" w:rsidR="00441D93" w:rsidRDefault="00441D93" w:rsidP="00441D93">
      <w:r w:rsidRPr="000D0455">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40D5A277" w14:textId="77777777" w:rsidR="00441D93" w:rsidRDefault="00441D93" w:rsidP="00441D93">
      <w:r w:rsidRPr="000D0455">
        <w:t xml:space="preserve">Подготовка к </w:t>
      </w:r>
      <w:r>
        <w:t>экзамену</w:t>
      </w:r>
      <w:r w:rsidRPr="000D0455">
        <w:t xml:space="preserve"> может считаться успешно завершенной, если студент может ответить на все вопросы для подготовки. Кроме того, студент должен хорошо владеть основной терминологией учебной дисциплины</w:t>
      </w:r>
    </w:p>
    <w:p w14:paraId="2A0D8EDC" w14:textId="77777777" w:rsidR="00441D93" w:rsidRPr="006B2E72" w:rsidRDefault="00441D93" w:rsidP="006B2E72">
      <w:pPr>
        <w:rPr>
          <w:bCs/>
        </w:rPr>
      </w:pPr>
    </w:p>
    <w:sectPr w:rsidR="00441D93" w:rsidRPr="006B2E72" w:rsidSect="00B55F94">
      <w:pgSz w:w="11907" w:h="16840" w:code="9"/>
      <w:pgMar w:top="1134" w:right="851"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9C07C" w14:textId="77777777" w:rsidR="00C41A15" w:rsidRDefault="00C41A15" w:rsidP="00BE17B7">
      <w:r>
        <w:separator/>
      </w:r>
    </w:p>
  </w:endnote>
  <w:endnote w:type="continuationSeparator" w:id="0">
    <w:p w14:paraId="7FBD5859" w14:textId="77777777" w:rsidR="00C41A15" w:rsidRDefault="00C41A15" w:rsidP="00BE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E11D9" w14:textId="77777777" w:rsidR="000C7108" w:rsidRDefault="000C7108" w:rsidP="004D42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02F8839" w14:textId="77777777" w:rsidR="000C7108" w:rsidRDefault="000C7108" w:rsidP="004D421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42BF3" w14:textId="77777777" w:rsidR="000C7108" w:rsidRDefault="000C7108" w:rsidP="004D42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14:paraId="4346ECA2" w14:textId="77777777" w:rsidR="000C7108" w:rsidRDefault="000C7108" w:rsidP="004D421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19112" w14:textId="77777777" w:rsidR="00C41A15" w:rsidRDefault="00C41A15" w:rsidP="00BE17B7">
      <w:r>
        <w:separator/>
      </w:r>
    </w:p>
  </w:footnote>
  <w:footnote w:type="continuationSeparator" w:id="0">
    <w:p w14:paraId="1D0766FD" w14:textId="77777777" w:rsidR="00C41A15" w:rsidRDefault="00C41A15" w:rsidP="00BE1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7CB3"/>
    <w:multiLevelType w:val="hybridMultilevel"/>
    <w:tmpl w:val="495A55F2"/>
    <w:lvl w:ilvl="0" w:tplc="12E42D5E">
      <w:start w:val="1"/>
      <w:numFmt w:val="bullet"/>
      <w:lvlText w:val=""/>
      <w:lvlJc w:val="left"/>
      <w:pPr>
        <w:ind w:left="1287" w:hanging="360"/>
      </w:pPr>
      <w:rPr>
        <w:rFonts w:ascii="Symbol" w:hAnsi="Symbol" w:hint="default"/>
      </w:rPr>
    </w:lvl>
    <w:lvl w:ilvl="1" w:tplc="12E42D5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0655BD"/>
    <w:multiLevelType w:val="hybridMultilevel"/>
    <w:tmpl w:val="9698E062"/>
    <w:lvl w:ilvl="0" w:tplc="0419000F">
      <w:start w:val="1"/>
      <w:numFmt w:val="decimal"/>
      <w:lvlText w:val="%1."/>
      <w:lvlJc w:val="left"/>
      <w:pPr>
        <w:ind w:left="720" w:hanging="360"/>
      </w:pPr>
    </w:lvl>
    <w:lvl w:ilvl="1" w:tplc="D00E2E9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B04A4C"/>
    <w:multiLevelType w:val="hybridMultilevel"/>
    <w:tmpl w:val="2A02FD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4D0117"/>
    <w:multiLevelType w:val="hybridMultilevel"/>
    <w:tmpl w:val="158A9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2477C"/>
    <w:multiLevelType w:val="hybridMultilevel"/>
    <w:tmpl w:val="8E109E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025EA2"/>
    <w:multiLevelType w:val="hybridMultilevel"/>
    <w:tmpl w:val="D7C2C74A"/>
    <w:lvl w:ilvl="0" w:tplc="8D98A0F2">
      <w:start w:val="1"/>
      <w:numFmt w:val="decimal"/>
      <w:lvlText w:val="%1."/>
      <w:lvlJc w:val="left"/>
      <w:pPr>
        <w:tabs>
          <w:tab w:val="num" w:pos="855"/>
        </w:tabs>
        <w:ind w:left="855" w:hanging="495"/>
      </w:pPr>
      <w:rPr>
        <w:rFonts w:hint="default"/>
      </w:rPr>
    </w:lvl>
    <w:lvl w:ilvl="1" w:tplc="F96E88DE">
      <w:start w:val="1"/>
      <w:numFmt w:val="decimal"/>
      <w:lvlText w:val="%2."/>
      <w:lvlJc w:val="left"/>
      <w:pPr>
        <w:tabs>
          <w:tab w:val="num" w:pos="5457"/>
        </w:tabs>
        <w:ind w:left="5457" w:hanging="495"/>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B5D94"/>
    <w:multiLevelType w:val="hybridMultilevel"/>
    <w:tmpl w:val="819CCD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297DEF"/>
    <w:multiLevelType w:val="hybridMultilevel"/>
    <w:tmpl w:val="1E1EE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A20546"/>
    <w:multiLevelType w:val="hybridMultilevel"/>
    <w:tmpl w:val="536CD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D50B7"/>
    <w:multiLevelType w:val="hybridMultilevel"/>
    <w:tmpl w:val="801E9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0C0282"/>
    <w:multiLevelType w:val="hybridMultilevel"/>
    <w:tmpl w:val="D5721F52"/>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E838C7"/>
    <w:multiLevelType w:val="hybridMultilevel"/>
    <w:tmpl w:val="D4929E0A"/>
    <w:lvl w:ilvl="0" w:tplc="933003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74474"/>
    <w:multiLevelType w:val="multilevel"/>
    <w:tmpl w:val="A6DCECFE"/>
    <w:name w:val="WW8Num2222"/>
    <w:lvl w:ilvl="0">
      <w:start w:val="3"/>
      <w:numFmt w:val="decimal"/>
      <w:lvlText w:val="%1."/>
      <w:lvlJc w:val="left"/>
      <w:pPr>
        <w:tabs>
          <w:tab w:val="num" w:pos="0"/>
        </w:tabs>
        <w:ind w:left="227" w:hanging="22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7DD5BDB"/>
    <w:multiLevelType w:val="hybridMultilevel"/>
    <w:tmpl w:val="4AF4E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351B30"/>
    <w:multiLevelType w:val="hybridMultilevel"/>
    <w:tmpl w:val="4C0E1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F37547"/>
    <w:multiLevelType w:val="hybridMultilevel"/>
    <w:tmpl w:val="F70E84F4"/>
    <w:lvl w:ilvl="0" w:tplc="C3EE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E3109C"/>
    <w:multiLevelType w:val="hybridMultilevel"/>
    <w:tmpl w:val="7CCAEE04"/>
    <w:lvl w:ilvl="0" w:tplc="0419000F">
      <w:start w:val="1"/>
      <w:numFmt w:val="decimal"/>
      <w:lvlText w:val="%1."/>
      <w:lvlJc w:val="left"/>
      <w:pPr>
        <w:ind w:left="720" w:hanging="360"/>
      </w:pPr>
    </w:lvl>
    <w:lvl w:ilvl="1" w:tplc="D00E2E9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B46098"/>
    <w:multiLevelType w:val="hybridMultilevel"/>
    <w:tmpl w:val="F7DEB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506F03"/>
    <w:multiLevelType w:val="hybridMultilevel"/>
    <w:tmpl w:val="2A02FD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7F041A"/>
    <w:multiLevelType w:val="hybridMultilevel"/>
    <w:tmpl w:val="2F96EF04"/>
    <w:lvl w:ilvl="0" w:tplc="A508B0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21472C"/>
    <w:multiLevelType w:val="hybridMultilevel"/>
    <w:tmpl w:val="56E03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1441C1"/>
    <w:multiLevelType w:val="hybridMultilevel"/>
    <w:tmpl w:val="8E109E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1475A8D"/>
    <w:multiLevelType w:val="hybridMultilevel"/>
    <w:tmpl w:val="F20683BA"/>
    <w:name w:val="WW8Num22222"/>
    <w:lvl w:ilvl="0" w:tplc="5468B0E4">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A32F7A"/>
    <w:multiLevelType w:val="hybridMultilevel"/>
    <w:tmpl w:val="467EBF54"/>
    <w:name w:val="WW8Num22222322222226222"/>
    <w:lvl w:ilvl="0" w:tplc="D5304FC6">
      <w:start w:val="1"/>
      <w:numFmt w:val="bullet"/>
      <w:lvlText w:val="‒"/>
      <w:lvlJc w:val="left"/>
      <w:pPr>
        <w:ind w:left="720" w:hanging="360"/>
      </w:pPr>
      <w:rPr>
        <w:rFonts w:ascii="Times New Roman" w:hAnsi="Times New Roman" w:cs="Times New Roman" w:hint="default"/>
        <w:b w:val="0"/>
        <w:i w:val="0"/>
        <w:color w:val="auto"/>
        <w:sz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487A6B"/>
    <w:multiLevelType w:val="hybridMultilevel"/>
    <w:tmpl w:val="80AA6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875154"/>
    <w:multiLevelType w:val="hybridMultilevel"/>
    <w:tmpl w:val="158A9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6A0D24"/>
    <w:multiLevelType w:val="hybridMultilevel"/>
    <w:tmpl w:val="9C1EB486"/>
    <w:lvl w:ilvl="0" w:tplc="0F3E2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A1D36BB"/>
    <w:multiLevelType w:val="hybridMultilevel"/>
    <w:tmpl w:val="6428CD9C"/>
    <w:lvl w:ilvl="0" w:tplc="3FD06E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696480"/>
    <w:multiLevelType w:val="hybridMultilevel"/>
    <w:tmpl w:val="714046AC"/>
    <w:lvl w:ilvl="0" w:tplc="D578E84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0E1BCA"/>
    <w:multiLevelType w:val="hybridMultilevel"/>
    <w:tmpl w:val="7CCAEE04"/>
    <w:lvl w:ilvl="0" w:tplc="0419000F">
      <w:start w:val="1"/>
      <w:numFmt w:val="decimal"/>
      <w:lvlText w:val="%1."/>
      <w:lvlJc w:val="left"/>
      <w:pPr>
        <w:ind w:left="720" w:hanging="360"/>
      </w:pPr>
    </w:lvl>
    <w:lvl w:ilvl="1" w:tplc="D00E2E9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176C27"/>
    <w:multiLevelType w:val="hybridMultilevel"/>
    <w:tmpl w:val="68424778"/>
    <w:lvl w:ilvl="0" w:tplc="5020502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3752528"/>
    <w:multiLevelType w:val="hybridMultilevel"/>
    <w:tmpl w:val="502E7024"/>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C45245D"/>
    <w:multiLevelType w:val="hybridMultilevel"/>
    <w:tmpl w:val="7EDADB34"/>
    <w:name w:val="WW8Num22222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9"/>
  </w:num>
  <w:num w:numId="4">
    <w:abstractNumId w:val="25"/>
  </w:num>
  <w:num w:numId="5">
    <w:abstractNumId w:val="21"/>
  </w:num>
  <w:num w:numId="6">
    <w:abstractNumId w:val="36"/>
  </w:num>
  <w:num w:numId="7">
    <w:abstractNumId w:val="15"/>
  </w:num>
  <w:num w:numId="8">
    <w:abstractNumId w:val="12"/>
  </w:num>
  <w:num w:numId="9">
    <w:abstractNumId w:val="0"/>
  </w:num>
  <w:num w:numId="10">
    <w:abstractNumId w:val="4"/>
  </w:num>
  <w:num w:numId="11">
    <w:abstractNumId w:val="10"/>
  </w:num>
  <w:num w:numId="12">
    <w:abstractNumId w:val="13"/>
  </w:num>
  <w:num w:numId="13">
    <w:abstractNumId w:val="18"/>
  </w:num>
  <w:num w:numId="14">
    <w:abstractNumId w:val="33"/>
  </w:num>
  <w:num w:numId="15">
    <w:abstractNumId w:val="8"/>
  </w:num>
  <w:num w:numId="16">
    <w:abstractNumId w:val="30"/>
  </w:num>
  <w:num w:numId="17">
    <w:abstractNumId w:val="38"/>
  </w:num>
  <w:num w:numId="18">
    <w:abstractNumId w:val="17"/>
  </w:num>
  <w:num w:numId="19">
    <w:abstractNumId w:val="37"/>
  </w:num>
  <w:num w:numId="20">
    <w:abstractNumId w:val="5"/>
  </w:num>
  <w:num w:numId="21">
    <w:abstractNumId w:val="19"/>
  </w:num>
  <w:num w:numId="22">
    <w:abstractNumId w:val="3"/>
  </w:num>
  <w:num w:numId="23">
    <w:abstractNumId w:val="31"/>
  </w:num>
  <w:num w:numId="24">
    <w:abstractNumId w:val="35"/>
  </w:num>
  <w:num w:numId="25">
    <w:abstractNumId w:val="22"/>
  </w:num>
  <w:num w:numId="26">
    <w:abstractNumId w:val="1"/>
  </w:num>
  <w:num w:numId="27">
    <w:abstractNumId w:val="32"/>
  </w:num>
  <w:num w:numId="28">
    <w:abstractNumId w:val="11"/>
  </w:num>
  <w:num w:numId="29">
    <w:abstractNumId w:val="9"/>
  </w:num>
  <w:num w:numId="30">
    <w:abstractNumId w:val="6"/>
  </w:num>
  <w:num w:numId="31">
    <w:abstractNumId w:val="28"/>
  </w:num>
  <w:num w:numId="32">
    <w:abstractNumId w:val="29"/>
  </w:num>
  <w:num w:numId="33">
    <w:abstractNumId w:val="20"/>
  </w:num>
  <w:num w:numId="34">
    <w:abstractNumId w:val="7"/>
  </w:num>
  <w:num w:numId="35">
    <w:abstractNumId w:val="24"/>
  </w:num>
  <w:num w:numId="36">
    <w:abstractNumId w:val="34"/>
  </w:num>
  <w:num w:numId="37">
    <w:abstractNumId w:val="2"/>
  </w:num>
  <w:num w:numId="38">
    <w:abstractNumId w:val="16"/>
  </w:num>
  <w:num w:numId="39">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2B24"/>
    <w:rsid w:val="0002467C"/>
    <w:rsid w:val="000554B4"/>
    <w:rsid w:val="000A2D82"/>
    <w:rsid w:val="000A3B34"/>
    <w:rsid w:val="000A45EA"/>
    <w:rsid w:val="000B1FD8"/>
    <w:rsid w:val="000C7108"/>
    <w:rsid w:val="000D5740"/>
    <w:rsid w:val="00100073"/>
    <w:rsid w:val="001610A4"/>
    <w:rsid w:val="00173B01"/>
    <w:rsid w:val="00183A0C"/>
    <w:rsid w:val="00191FA3"/>
    <w:rsid w:val="00191FC1"/>
    <w:rsid w:val="001B2CD7"/>
    <w:rsid w:val="001C4AEA"/>
    <w:rsid w:val="001E220A"/>
    <w:rsid w:val="001E5075"/>
    <w:rsid w:val="002617CC"/>
    <w:rsid w:val="002C3B75"/>
    <w:rsid w:val="002C69CB"/>
    <w:rsid w:val="002C6DB1"/>
    <w:rsid w:val="002D4ACC"/>
    <w:rsid w:val="002D5CDF"/>
    <w:rsid w:val="002D66D6"/>
    <w:rsid w:val="002E3CA9"/>
    <w:rsid w:val="002F59C4"/>
    <w:rsid w:val="003027DC"/>
    <w:rsid w:val="00316972"/>
    <w:rsid w:val="00321ECC"/>
    <w:rsid w:val="00336127"/>
    <w:rsid w:val="00353F00"/>
    <w:rsid w:val="00372D03"/>
    <w:rsid w:val="00373BF4"/>
    <w:rsid w:val="00391979"/>
    <w:rsid w:val="00391E16"/>
    <w:rsid w:val="003A44E3"/>
    <w:rsid w:val="003C73E5"/>
    <w:rsid w:val="003D1908"/>
    <w:rsid w:val="003F5455"/>
    <w:rsid w:val="003F5C6F"/>
    <w:rsid w:val="0040538E"/>
    <w:rsid w:val="00423787"/>
    <w:rsid w:val="00435419"/>
    <w:rsid w:val="0044158A"/>
    <w:rsid w:val="00441D93"/>
    <w:rsid w:val="00454668"/>
    <w:rsid w:val="00466372"/>
    <w:rsid w:val="00472B21"/>
    <w:rsid w:val="00484DDB"/>
    <w:rsid w:val="004B7441"/>
    <w:rsid w:val="004C308E"/>
    <w:rsid w:val="004C541E"/>
    <w:rsid w:val="004D3BFA"/>
    <w:rsid w:val="004D421F"/>
    <w:rsid w:val="004E6D72"/>
    <w:rsid w:val="004F77E2"/>
    <w:rsid w:val="0051210E"/>
    <w:rsid w:val="00515728"/>
    <w:rsid w:val="00515A46"/>
    <w:rsid w:val="0053613B"/>
    <w:rsid w:val="005533A2"/>
    <w:rsid w:val="00561127"/>
    <w:rsid w:val="005727E4"/>
    <w:rsid w:val="00574D14"/>
    <w:rsid w:val="005B3C85"/>
    <w:rsid w:val="005E0865"/>
    <w:rsid w:val="005E2B24"/>
    <w:rsid w:val="005E2DF0"/>
    <w:rsid w:val="00605A9E"/>
    <w:rsid w:val="00613D1C"/>
    <w:rsid w:val="00641B42"/>
    <w:rsid w:val="00642313"/>
    <w:rsid w:val="006537E4"/>
    <w:rsid w:val="00665DF4"/>
    <w:rsid w:val="006663B8"/>
    <w:rsid w:val="00676CE1"/>
    <w:rsid w:val="006819CB"/>
    <w:rsid w:val="00690CFF"/>
    <w:rsid w:val="006B2E72"/>
    <w:rsid w:val="006B4BD1"/>
    <w:rsid w:val="006C076B"/>
    <w:rsid w:val="006C580D"/>
    <w:rsid w:val="006E6510"/>
    <w:rsid w:val="00724C4A"/>
    <w:rsid w:val="00742887"/>
    <w:rsid w:val="00744D9D"/>
    <w:rsid w:val="00760285"/>
    <w:rsid w:val="00782A7F"/>
    <w:rsid w:val="007A466F"/>
    <w:rsid w:val="007A6971"/>
    <w:rsid w:val="007B13E2"/>
    <w:rsid w:val="007D34BD"/>
    <w:rsid w:val="007D6BC9"/>
    <w:rsid w:val="007E7E3E"/>
    <w:rsid w:val="00801AF1"/>
    <w:rsid w:val="00830959"/>
    <w:rsid w:val="00840B03"/>
    <w:rsid w:val="00850D4A"/>
    <w:rsid w:val="008656EE"/>
    <w:rsid w:val="00885480"/>
    <w:rsid w:val="00895E54"/>
    <w:rsid w:val="008C1721"/>
    <w:rsid w:val="008D353A"/>
    <w:rsid w:val="008F512C"/>
    <w:rsid w:val="00903649"/>
    <w:rsid w:val="009206BA"/>
    <w:rsid w:val="009412A1"/>
    <w:rsid w:val="0095165F"/>
    <w:rsid w:val="00964480"/>
    <w:rsid w:val="00967D2A"/>
    <w:rsid w:val="00976775"/>
    <w:rsid w:val="00980BA8"/>
    <w:rsid w:val="009F3DC4"/>
    <w:rsid w:val="00A127B0"/>
    <w:rsid w:val="00A33BD2"/>
    <w:rsid w:val="00A63934"/>
    <w:rsid w:val="00A94378"/>
    <w:rsid w:val="00AA56F8"/>
    <w:rsid w:val="00AD0D84"/>
    <w:rsid w:val="00AD1829"/>
    <w:rsid w:val="00AE232A"/>
    <w:rsid w:val="00B02FA9"/>
    <w:rsid w:val="00B056D5"/>
    <w:rsid w:val="00B12B46"/>
    <w:rsid w:val="00B2411F"/>
    <w:rsid w:val="00B338CC"/>
    <w:rsid w:val="00B55F94"/>
    <w:rsid w:val="00B65066"/>
    <w:rsid w:val="00B663B7"/>
    <w:rsid w:val="00B6729F"/>
    <w:rsid w:val="00B6779F"/>
    <w:rsid w:val="00B83719"/>
    <w:rsid w:val="00BB1728"/>
    <w:rsid w:val="00BB24FE"/>
    <w:rsid w:val="00BC2BDC"/>
    <w:rsid w:val="00BC76ED"/>
    <w:rsid w:val="00BD5CD1"/>
    <w:rsid w:val="00BE17B7"/>
    <w:rsid w:val="00C001D4"/>
    <w:rsid w:val="00C101C9"/>
    <w:rsid w:val="00C41A15"/>
    <w:rsid w:val="00C465CF"/>
    <w:rsid w:val="00C65BA4"/>
    <w:rsid w:val="00C71239"/>
    <w:rsid w:val="00CD0EAD"/>
    <w:rsid w:val="00CE09D7"/>
    <w:rsid w:val="00CF77E4"/>
    <w:rsid w:val="00D04AB6"/>
    <w:rsid w:val="00D1162E"/>
    <w:rsid w:val="00D12593"/>
    <w:rsid w:val="00D355E4"/>
    <w:rsid w:val="00D36916"/>
    <w:rsid w:val="00D814D1"/>
    <w:rsid w:val="00D816A0"/>
    <w:rsid w:val="00D92ACE"/>
    <w:rsid w:val="00DC2F9A"/>
    <w:rsid w:val="00DE493A"/>
    <w:rsid w:val="00DF5EBB"/>
    <w:rsid w:val="00E10514"/>
    <w:rsid w:val="00E21C61"/>
    <w:rsid w:val="00E42A2A"/>
    <w:rsid w:val="00E54B16"/>
    <w:rsid w:val="00E6776D"/>
    <w:rsid w:val="00E8107F"/>
    <w:rsid w:val="00E82C60"/>
    <w:rsid w:val="00EB0832"/>
    <w:rsid w:val="00EB4D9E"/>
    <w:rsid w:val="00EF6D9F"/>
    <w:rsid w:val="00F11612"/>
    <w:rsid w:val="00F132A0"/>
    <w:rsid w:val="00F143A8"/>
    <w:rsid w:val="00F15353"/>
    <w:rsid w:val="00F41A07"/>
    <w:rsid w:val="00F53664"/>
    <w:rsid w:val="00F60020"/>
    <w:rsid w:val="00F67EF5"/>
    <w:rsid w:val="00F82029"/>
    <w:rsid w:val="00F95EFB"/>
    <w:rsid w:val="00FC58A6"/>
    <w:rsid w:val="00FE5BBE"/>
    <w:rsid w:val="00FF5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A40E"/>
  <w15:docId w15:val="{E307BE6D-A153-4931-B9CA-85B6A8D5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7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E17B7"/>
    <w:pPr>
      <w:keepNext/>
      <w:autoSpaceDE/>
      <w:autoSpaceDN/>
      <w:adjustRightInd/>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17B7"/>
    <w:rPr>
      <w:rFonts w:ascii="Times New Roman" w:eastAsia="Times New Roman" w:hAnsi="Times New Roman" w:cs="Times New Roman"/>
      <w:b/>
      <w:iCs/>
      <w:sz w:val="24"/>
      <w:szCs w:val="20"/>
      <w:lang w:eastAsia="ru-RU"/>
    </w:rPr>
  </w:style>
  <w:style w:type="paragraph" w:customStyle="1" w:styleId="Style2">
    <w:name w:val="Style2"/>
    <w:basedOn w:val="a"/>
    <w:rsid w:val="00BE17B7"/>
  </w:style>
  <w:style w:type="paragraph" w:customStyle="1" w:styleId="Style8">
    <w:name w:val="Style8"/>
    <w:basedOn w:val="a"/>
    <w:rsid w:val="00BE17B7"/>
  </w:style>
  <w:style w:type="character" w:customStyle="1" w:styleId="FontStyle14">
    <w:name w:val="Font Style14"/>
    <w:basedOn w:val="a0"/>
    <w:rsid w:val="00BE17B7"/>
    <w:rPr>
      <w:rFonts w:ascii="Times New Roman" w:hAnsi="Times New Roman" w:cs="Times New Roman"/>
      <w:b/>
      <w:bCs/>
      <w:sz w:val="14"/>
      <w:szCs w:val="14"/>
    </w:rPr>
  </w:style>
  <w:style w:type="character" w:customStyle="1" w:styleId="FontStyle15">
    <w:name w:val="Font Style15"/>
    <w:basedOn w:val="a0"/>
    <w:rsid w:val="00BE17B7"/>
    <w:rPr>
      <w:rFonts w:ascii="Times New Roman" w:hAnsi="Times New Roman" w:cs="Times New Roman"/>
      <w:b/>
      <w:bCs/>
      <w:sz w:val="18"/>
      <w:szCs w:val="18"/>
    </w:rPr>
  </w:style>
  <w:style w:type="character" w:customStyle="1" w:styleId="FontStyle16">
    <w:name w:val="Font Style16"/>
    <w:basedOn w:val="a0"/>
    <w:rsid w:val="00BE17B7"/>
    <w:rPr>
      <w:rFonts w:ascii="Times New Roman" w:hAnsi="Times New Roman" w:cs="Times New Roman"/>
      <w:b/>
      <w:bCs/>
      <w:sz w:val="16"/>
      <w:szCs w:val="16"/>
    </w:rPr>
  </w:style>
  <w:style w:type="character" w:customStyle="1" w:styleId="FontStyle17">
    <w:name w:val="Font Style17"/>
    <w:basedOn w:val="a0"/>
    <w:rsid w:val="00BE17B7"/>
    <w:rPr>
      <w:rFonts w:ascii="Times New Roman" w:hAnsi="Times New Roman" w:cs="Times New Roman"/>
      <w:b/>
      <w:bCs/>
      <w:sz w:val="16"/>
      <w:szCs w:val="16"/>
    </w:rPr>
  </w:style>
  <w:style w:type="character" w:customStyle="1" w:styleId="FontStyle18">
    <w:name w:val="Font Style18"/>
    <w:basedOn w:val="a0"/>
    <w:rsid w:val="00BE17B7"/>
    <w:rPr>
      <w:rFonts w:ascii="Times New Roman" w:hAnsi="Times New Roman" w:cs="Times New Roman"/>
      <w:b/>
      <w:bCs/>
      <w:sz w:val="10"/>
      <w:szCs w:val="10"/>
    </w:rPr>
  </w:style>
  <w:style w:type="character" w:customStyle="1" w:styleId="FontStyle20">
    <w:name w:val="Font Style20"/>
    <w:basedOn w:val="a0"/>
    <w:rsid w:val="00BE17B7"/>
    <w:rPr>
      <w:rFonts w:ascii="Georgia" w:hAnsi="Georgia" w:cs="Georgia"/>
      <w:sz w:val="12"/>
      <w:szCs w:val="12"/>
    </w:rPr>
  </w:style>
  <w:style w:type="character" w:customStyle="1" w:styleId="FontStyle21">
    <w:name w:val="Font Style21"/>
    <w:basedOn w:val="a0"/>
    <w:rsid w:val="00BE17B7"/>
    <w:rPr>
      <w:rFonts w:ascii="Times New Roman" w:hAnsi="Times New Roman" w:cs="Times New Roman"/>
      <w:sz w:val="12"/>
      <w:szCs w:val="12"/>
    </w:rPr>
  </w:style>
  <w:style w:type="character" w:customStyle="1" w:styleId="FontStyle22">
    <w:name w:val="Font Style22"/>
    <w:basedOn w:val="a0"/>
    <w:rsid w:val="00BE17B7"/>
    <w:rPr>
      <w:rFonts w:ascii="Times New Roman" w:hAnsi="Times New Roman" w:cs="Times New Roman"/>
      <w:sz w:val="20"/>
      <w:szCs w:val="20"/>
    </w:rPr>
  </w:style>
  <w:style w:type="character" w:customStyle="1" w:styleId="FontStyle23">
    <w:name w:val="Font Style23"/>
    <w:basedOn w:val="a0"/>
    <w:rsid w:val="00BE17B7"/>
    <w:rPr>
      <w:rFonts w:ascii="Times New Roman" w:hAnsi="Times New Roman" w:cs="Times New Roman"/>
      <w:b/>
      <w:bCs/>
      <w:sz w:val="12"/>
      <w:szCs w:val="12"/>
    </w:rPr>
  </w:style>
  <w:style w:type="character" w:customStyle="1" w:styleId="FontStyle25">
    <w:name w:val="Font Style25"/>
    <w:basedOn w:val="a0"/>
    <w:rsid w:val="00BE17B7"/>
    <w:rPr>
      <w:rFonts w:ascii="Times New Roman" w:hAnsi="Times New Roman" w:cs="Times New Roman"/>
      <w:i/>
      <w:iCs/>
      <w:sz w:val="12"/>
      <w:szCs w:val="12"/>
    </w:rPr>
  </w:style>
  <w:style w:type="paragraph" w:customStyle="1" w:styleId="Style10">
    <w:name w:val="Style10"/>
    <w:basedOn w:val="a"/>
    <w:rsid w:val="00BE17B7"/>
  </w:style>
  <w:style w:type="paragraph" w:customStyle="1" w:styleId="Style12">
    <w:name w:val="Style12"/>
    <w:basedOn w:val="a"/>
    <w:rsid w:val="00BE17B7"/>
  </w:style>
  <w:style w:type="paragraph" w:customStyle="1" w:styleId="Style13">
    <w:name w:val="Style13"/>
    <w:basedOn w:val="a"/>
    <w:rsid w:val="00BE17B7"/>
  </w:style>
  <w:style w:type="paragraph" w:customStyle="1" w:styleId="Style14">
    <w:name w:val="Style14"/>
    <w:basedOn w:val="a"/>
    <w:rsid w:val="00BE17B7"/>
  </w:style>
  <w:style w:type="paragraph" w:customStyle="1" w:styleId="Style16">
    <w:name w:val="Style16"/>
    <w:basedOn w:val="a"/>
    <w:rsid w:val="00BE17B7"/>
  </w:style>
  <w:style w:type="character" w:customStyle="1" w:styleId="FontStyle28">
    <w:name w:val="Font Style28"/>
    <w:basedOn w:val="a0"/>
    <w:rsid w:val="00BE17B7"/>
    <w:rPr>
      <w:rFonts w:ascii="Constantia" w:hAnsi="Constantia" w:cs="Constantia"/>
      <w:b/>
      <w:bCs/>
      <w:smallCaps/>
      <w:sz w:val="10"/>
      <w:szCs w:val="10"/>
    </w:rPr>
  </w:style>
  <w:style w:type="character" w:customStyle="1" w:styleId="FontStyle29">
    <w:name w:val="Font Style29"/>
    <w:basedOn w:val="a0"/>
    <w:rsid w:val="00BE17B7"/>
    <w:rPr>
      <w:rFonts w:ascii="Times New Roman" w:hAnsi="Times New Roman" w:cs="Times New Roman"/>
      <w:b/>
      <w:bCs/>
      <w:sz w:val="10"/>
      <w:szCs w:val="10"/>
    </w:rPr>
  </w:style>
  <w:style w:type="character" w:customStyle="1" w:styleId="FontStyle30">
    <w:name w:val="Font Style30"/>
    <w:basedOn w:val="a0"/>
    <w:rsid w:val="00BE17B7"/>
    <w:rPr>
      <w:rFonts w:ascii="Times New Roman" w:hAnsi="Times New Roman" w:cs="Times New Roman"/>
      <w:b/>
      <w:bCs/>
      <w:sz w:val="10"/>
      <w:szCs w:val="10"/>
    </w:rPr>
  </w:style>
  <w:style w:type="character" w:customStyle="1" w:styleId="FontStyle31">
    <w:name w:val="Font Style31"/>
    <w:basedOn w:val="a0"/>
    <w:rsid w:val="00BE17B7"/>
    <w:rPr>
      <w:rFonts w:ascii="Georgia" w:hAnsi="Georgia" w:cs="Georgia"/>
      <w:sz w:val="12"/>
      <w:szCs w:val="12"/>
    </w:rPr>
  </w:style>
  <w:style w:type="character" w:customStyle="1" w:styleId="FontStyle32">
    <w:name w:val="Font Style32"/>
    <w:basedOn w:val="a0"/>
    <w:rsid w:val="00BE17B7"/>
    <w:rPr>
      <w:rFonts w:ascii="Times New Roman" w:hAnsi="Times New Roman" w:cs="Times New Roman"/>
      <w:i/>
      <w:iCs/>
      <w:sz w:val="12"/>
      <w:szCs w:val="12"/>
    </w:rPr>
  </w:style>
  <w:style w:type="paragraph" w:styleId="a3">
    <w:name w:val="footer"/>
    <w:basedOn w:val="a"/>
    <w:link w:val="a4"/>
    <w:rsid w:val="00BE17B7"/>
    <w:pPr>
      <w:tabs>
        <w:tab w:val="center" w:pos="4677"/>
        <w:tab w:val="right" w:pos="9355"/>
      </w:tabs>
    </w:pPr>
  </w:style>
  <w:style w:type="character" w:customStyle="1" w:styleId="a4">
    <w:name w:val="Нижний колонтитул Знак"/>
    <w:basedOn w:val="a0"/>
    <w:link w:val="a3"/>
    <w:rsid w:val="00BE17B7"/>
    <w:rPr>
      <w:rFonts w:ascii="Times New Roman" w:eastAsia="Times New Roman" w:hAnsi="Times New Roman" w:cs="Times New Roman"/>
      <w:sz w:val="24"/>
      <w:szCs w:val="24"/>
      <w:lang w:eastAsia="ru-RU"/>
    </w:rPr>
  </w:style>
  <w:style w:type="character" w:styleId="a5">
    <w:name w:val="page number"/>
    <w:basedOn w:val="a0"/>
    <w:rsid w:val="00BE17B7"/>
  </w:style>
  <w:style w:type="paragraph" w:styleId="a6">
    <w:name w:val="footnote text"/>
    <w:basedOn w:val="a"/>
    <w:link w:val="a7"/>
    <w:rsid w:val="00BE17B7"/>
    <w:rPr>
      <w:sz w:val="20"/>
      <w:szCs w:val="20"/>
    </w:rPr>
  </w:style>
  <w:style w:type="character" w:customStyle="1" w:styleId="a7">
    <w:name w:val="Текст сноски Знак"/>
    <w:basedOn w:val="a0"/>
    <w:link w:val="a6"/>
    <w:rsid w:val="00BE17B7"/>
    <w:rPr>
      <w:rFonts w:ascii="Times New Roman" w:eastAsia="Times New Roman" w:hAnsi="Times New Roman" w:cs="Times New Roman"/>
      <w:sz w:val="20"/>
      <w:szCs w:val="20"/>
      <w:lang w:eastAsia="ru-RU"/>
    </w:rPr>
  </w:style>
  <w:style w:type="character" w:styleId="a8">
    <w:name w:val="footnote reference"/>
    <w:basedOn w:val="a0"/>
    <w:rsid w:val="00BE17B7"/>
    <w:rPr>
      <w:vertAlign w:val="superscript"/>
    </w:rPr>
  </w:style>
  <w:style w:type="paragraph" w:styleId="2">
    <w:name w:val="Body Text 2"/>
    <w:basedOn w:val="a"/>
    <w:link w:val="20"/>
    <w:rsid w:val="00BE17B7"/>
    <w:pPr>
      <w:widowControl/>
      <w:autoSpaceDE/>
      <w:autoSpaceDN/>
      <w:adjustRightInd/>
      <w:spacing w:after="120" w:line="480" w:lineRule="auto"/>
      <w:ind w:firstLine="0"/>
      <w:jc w:val="left"/>
    </w:pPr>
  </w:style>
  <w:style w:type="character" w:customStyle="1" w:styleId="20">
    <w:name w:val="Основной текст 2 Знак"/>
    <w:basedOn w:val="a0"/>
    <w:link w:val="2"/>
    <w:rsid w:val="00BE17B7"/>
    <w:rPr>
      <w:rFonts w:ascii="Times New Roman" w:eastAsia="Times New Roman" w:hAnsi="Times New Roman" w:cs="Times New Roman"/>
      <w:sz w:val="24"/>
      <w:szCs w:val="24"/>
      <w:lang w:eastAsia="ru-RU"/>
    </w:rPr>
  </w:style>
  <w:style w:type="paragraph" w:customStyle="1" w:styleId="11">
    <w:name w:val="Цитата1"/>
    <w:basedOn w:val="a"/>
    <w:rsid w:val="00EB4D9E"/>
    <w:pPr>
      <w:suppressAutoHyphens/>
      <w:autoSpaceDE/>
      <w:autoSpaceDN/>
      <w:adjustRightInd/>
      <w:ind w:left="284" w:right="567" w:hanging="284"/>
    </w:pPr>
    <w:rPr>
      <w:szCs w:val="20"/>
    </w:rPr>
  </w:style>
  <w:style w:type="character" w:customStyle="1" w:styleId="-">
    <w:name w:val="Интернет-ссылка"/>
    <w:uiPriority w:val="99"/>
    <w:semiHidden/>
    <w:rsid w:val="00EB4D9E"/>
    <w:rPr>
      <w:color w:val="0000FF"/>
      <w:u w:val="single"/>
    </w:rPr>
  </w:style>
  <w:style w:type="paragraph" w:customStyle="1" w:styleId="ass">
    <w:name w:val="ass"/>
    <w:basedOn w:val="a"/>
    <w:rsid w:val="003A44E3"/>
    <w:pPr>
      <w:suppressAutoHyphens/>
      <w:autoSpaceDE/>
      <w:autoSpaceDN/>
      <w:adjustRightInd/>
      <w:spacing w:line="360" w:lineRule="auto"/>
      <w:ind w:firstLine="709"/>
    </w:pPr>
    <w:rPr>
      <w:sz w:val="28"/>
      <w:lang w:eastAsia="ar-SA"/>
    </w:rPr>
  </w:style>
  <w:style w:type="paragraph" w:customStyle="1" w:styleId="Style1">
    <w:name w:val="Style1"/>
    <w:basedOn w:val="a"/>
    <w:rsid w:val="003A44E3"/>
    <w:pPr>
      <w:widowControl/>
      <w:suppressAutoHyphens/>
      <w:autoSpaceDE/>
      <w:autoSpaceDN/>
      <w:adjustRightInd/>
      <w:spacing w:line="221" w:lineRule="exact"/>
      <w:ind w:firstLine="0"/>
    </w:pPr>
    <w:rPr>
      <w:lang w:eastAsia="zh-CN"/>
    </w:rPr>
  </w:style>
  <w:style w:type="paragraph" w:customStyle="1" w:styleId="Style3">
    <w:name w:val="Style3"/>
    <w:basedOn w:val="a"/>
    <w:rsid w:val="000A45EA"/>
    <w:pPr>
      <w:ind w:firstLine="0"/>
      <w:jc w:val="left"/>
    </w:pPr>
  </w:style>
  <w:style w:type="paragraph" w:customStyle="1" w:styleId="Style6">
    <w:name w:val="Style6"/>
    <w:basedOn w:val="a"/>
    <w:rsid w:val="00964480"/>
    <w:pPr>
      <w:ind w:firstLine="0"/>
      <w:jc w:val="left"/>
    </w:pPr>
  </w:style>
  <w:style w:type="paragraph" w:customStyle="1" w:styleId="Default">
    <w:name w:val="Default"/>
    <w:rsid w:val="009644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9">
    <w:name w:val="Style9"/>
    <w:basedOn w:val="a"/>
    <w:rsid w:val="007E7E3E"/>
    <w:pPr>
      <w:ind w:firstLine="0"/>
      <w:jc w:val="left"/>
    </w:pPr>
  </w:style>
  <w:style w:type="character" w:styleId="a9">
    <w:name w:val="Hyperlink"/>
    <w:rsid w:val="005727E4"/>
    <w:rPr>
      <w:color w:val="0000FF"/>
      <w:u w:val="single"/>
    </w:rPr>
  </w:style>
  <w:style w:type="character" w:customStyle="1" w:styleId="FontStyle24">
    <w:name w:val="Font Style24"/>
    <w:rsid w:val="00AE232A"/>
    <w:rPr>
      <w:rFonts w:ascii="Times New Roman" w:hAnsi="Times New Roman" w:cs="Times New Roman"/>
      <w:b/>
      <w:bCs/>
      <w:sz w:val="10"/>
      <w:szCs w:val="10"/>
    </w:rPr>
  </w:style>
  <w:style w:type="paragraph" w:styleId="aa">
    <w:name w:val="List Paragraph"/>
    <w:basedOn w:val="a"/>
    <w:uiPriority w:val="34"/>
    <w:qFormat/>
    <w:rsid w:val="00F53664"/>
    <w:pPr>
      <w:ind w:left="720"/>
      <w:contextualSpacing/>
    </w:pPr>
  </w:style>
  <w:style w:type="paragraph" w:styleId="ab">
    <w:name w:val="Body Text Indent"/>
    <w:basedOn w:val="a"/>
    <w:link w:val="ac"/>
    <w:uiPriority w:val="99"/>
    <w:semiHidden/>
    <w:unhideWhenUsed/>
    <w:rsid w:val="009206BA"/>
    <w:pPr>
      <w:spacing w:after="120"/>
      <w:ind w:left="283"/>
    </w:pPr>
  </w:style>
  <w:style w:type="character" w:customStyle="1" w:styleId="ac">
    <w:name w:val="Основной текст с отступом Знак"/>
    <w:basedOn w:val="a0"/>
    <w:link w:val="ab"/>
    <w:uiPriority w:val="99"/>
    <w:semiHidden/>
    <w:rsid w:val="009206BA"/>
    <w:rPr>
      <w:rFonts w:ascii="Times New Roman" w:eastAsia="Times New Roman" w:hAnsi="Times New Roman" w:cs="Times New Roman"/>
      <w:sz w:val="24"/>
      <w:szCs w:val="24"/>
      <w:lang w:eastAsia="ru-RU"/>
    </w:rPr>
  </w:style>
  <w:style w:type="paragraph" w:customStyle="1" w:styleId="Style4">
    <w:name w:val="Style4"/>
    <w:basedOn w:val="a"/>
    <w:rsid w:val="009206BA"/>
  </w:style>
  <w:style w:type="paragraph" w:customStyle="1" w:styleId="Style5">
    <w:name w:val="Style5"/>
    <w:basedOn w:val="a"/>
    <w:rsid w:val="009206BA"/>
  </w:style>
  <w:style w:type="paragraph" w:customStyle="1" w:styleId="Style11">
    <w:name w:val="Style11"/>
    <w:basedOn w:val="a"/>
    <w:rsid w:val="009206BA"/>
  </w:style>
  <w:style w:type="paragraph" w:styleId="ad">
    <w:name w:val="Balloon Text"/>
    <w:basedOn w:val="a"/>
    <w:link w:val="ae"/>
    <w:uiPriority w:val="99"/>
    <w:semiHidden/>
    <w:unhideWhenUsed/>
    <w:rsid w:val="0044158A"/>
    <w:rPr>
      <w:rFonts w:ascii="Tahoma" w:hAnsi="Tahoma" w:cs="Tahoma"/>
      <w:sz w:val="16"/>
      <w:szCs w:val="16"/>
    </w:rPr>
  </w:style>
  <w:style w:type="character" w:customStyle="1" w:styleId="ae">
    <w:name w:val="Текст выноски Знак"/>
    <w:basedOn w:val="a0"/>
    <w:link w:val="ad"/>
    <w:uiPriority w:val="99"/>
    <w:semiHidden/>
    <w:rsid w:val="0044158A"/>
    <w:rPr>
      <w:rFonts w:ascii="Tahoma" w:eastAsia="Times New Roman" w:hAnsi="Tahoma" w:cs="Tahoma"/>
      <w:sz w:val="16"/>
      <w:szCs w:val="16"/>
      <w:lang w:eastAsia="ru-RU"/>
    </w:rPr>
  </w:style>
  <w:style w:type="character" w:styleId="af">
    <w:name w:val="Strong"/>
    <w:basedOn w:val="a0"/>
    <w:uiPriority w:val="22"/>
    <w:qFormat/>
    <w:rsid w:val="00191FA3"/>
    <w:rPr>
      <w:b/>
      <w:bCs/>
    </w:rPr>
  </w:style>
  <w:style w:type="paragraph" w:styleId="af0">
    <w:name w:val="Normal (Web)"/>
    <w:basedOn w:val="a"/>
    <w:uiPriority w:val="99"/>
    <w:unhideWhenUsed/>
    <w:rsid w:val="002E3CA9"/>
    <w:pPr>
      <w:widowControl/>
      <w:autoSpaceDE/>
      <w:autoSpaceDN/>
      <w:adjustRightInd/>
      <w:spacing w:before="100" w:beforeAutospacing="1" w:after="100" w:afterAutospacing="1"/>
      <w:ind w:firstLine="0"/>
      <w:jc w:val="left"/>
    </w:pPr>
  </w:style>
  <w:style w:type="table" w:styleId="af1">
    <w:name w:val="Table Grid"/>
    <w:basedOn w:val="a1"/>
    <w:uiPriority w:val="59"/>
    <w:unhideWhenUsed/>
    <w:rsid w:val="002E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F41A07"/>
    <w:rPr>
      <w:color w:val="605E5C"/>
      <w:shd w:val="clear" w:color="auto" w:fill="E1DFDD"/>
    </w:rPr>
  </w:style>
  <w:style w:type="character" w:styleId="af2">
    <w:name w:val="Unresolved Mention"/>
    <w:basedOn w:val="a0"/>
    <w:uiPriority w:val="99"/>
    <w:semiHidden/>
    <w:unhideWhenUsed/>
    <w:rsid w:val="000A2D82"/>
    <w:rPr>
      <w:color w:val="605E5C"/>
      <w:shd w:val="clear" w:color="auto" w:fill="E1DFDD"/>
    </w:rPr>
  </w:style>
  <w:style w:type="character" w:styleId="af3">
    <w:name w:val="FollowedHyperlink"/>
    <w:basedOn w:val="a0"/>
    <w:uiPriority w:val="99"/>
    <w:semiHidden/>
    <w:unhideWhenUsed/>
    <w:rsid w:val="0051210E"/>
    <w:rPr>
      <w:color w:val="800080" w:themeColor="followedHyperlink"/>
      <w:u w:val="single"/>
    </w:rPr>
  </w:style>
  <w:style w:type="character" w:customStyle="1" w:styleId="FontStyle53">
    <w:name w:val="Font Style53"/>
    <w:rsid w:val="007A466F"/>
    <w:rPr>
      <w:rFonts w:ascii="Times New Roman" w:hAnsi="Times New Roman" w:cs="Times New Roman"/>
      <w:spacing w:val="-10"/>
      <w:sz w:val="14"/>
      <w:szCs w:val="14"/>
    </w:rPr>
  </w:style>
  <w:style w:type="character" w:customStyle="1" w:styleId="FontStyle44">
    <w:name w:val="Font Style44"/>
    <w:rsid w:val="007A466F"/>
    <w:rPr>
      <w:rFonts w:ascii="Times New Roman" w:hAnsi="Times New Roman" w:cs="Times New Roman"/>
      <w:b/>
      <w:b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1919">
      <w:bodyDiv w:val="1"/>
      <w:marLeft w:val="0"/>
      <w:marRight w:val="0"/>
      <w:marTop w:val="0"/>
      <w:marBottom w:val="0"/>
      <w:divBdr>
        <w:top w:val="none" w:sz="0" w:space="0" w:color="auto"/>
        <w:left w:val="none" w:sz="0" w:space="0" w:color="auto"/>
        <w:bottom w:val="none" w:sz="0" w:space="0" w:color="auto"/>
        <w:right w:val="none" w:sz="0" w:space="0" w:color="auto"/>
      </w:divBdr>
    </w:div>
    <w:div w:id="503976902">
      <w:bodyDiv w:val="1"/>
      <w:marLeft w:val="0"/>
      <w:marRight w:val="0"/>
      <w:marTop w:val="0"/>
      <w:marBottom w:val="0"/>
      <w:divBdr>
        <w:top w:val="none" w:sz="0" w:space="0" w:color="auto"/>
        <w:left w:val="none" w:sz="0" w:space="0" w:color="auto"/>
        <w:bottom w:val="none" w:sz="0" w:space="0" w:color="auto"/>
        <w:right w:val="none" w:sz="0" w:space="0" w:color="auto"/>
      </w:divBdr>
    </w:div>
    <w:div w:id="573858889">
      <w:bodyDiv w:val="1"/>
      <w:marLeft w:val="0"/>
      <w:marRight w:val="0"/>
      <w:marTop w:val="0"/>
      <w:marBottom w:val="0"/>
      <w:divBdr>
        <w:top w:val="none" w:sz="0" w:space="0" w:color="auto"/>
        <w:left w:val="none" w:sz="0" w:space="0" w:color="auto"/>
        <w:bottom w:val="none" w:sz="0" w:space="0" w:color="auto"/>
        <w:right w:val="none" w:sz="0" w:space="0" w:color="auto"/>
      </w:divBdr>
    </w:div>
    <w:div w:id="663626869">
      <w:bodyDiv w:val="1"/>
      <w:marLeft w:val="0"/>
      <w:marRight w:val="0"/>
      <w:marTop w:val="0"/>
      <w:marBottom w:val="0"/>
      <w:divBdr>
        <w:top w:val="none" w:sz="0" w:space="0" w:color="auto"/>
        <w:left w:val="none" w:sz="0" w:space="0" w:color="auto"/>
        <w:bottom w:val="none" w:sz="0" w:space="0" w:color="auto"/>
        <w:right w:val="none" w:sz="0" w:space="0" w:color="auto"/>
      </w:divBdr>
    </w:div>
    <w:div w:id="688331429">
      <w:bodyDiv w:val="1"/>
      <w:marLeft w:val="0"/>
      <w:marRight w:val="0"/>
      <w:marTop w:val="0"/>
      <w:marBottom w:val="0"/>
      <w:divBdr>
        <w:top w:val="none" w:sz="0" w:space="0" w:color="auto"/>
        <w:left w:val="none" w:sz="0" w:space="0" w:color="auto"/>
        <w:bottom w:val="none" w:sz="0" w:space="0" w:color="auto"/>
        <w:right w:val="none" w:sz="0" w:space="0" w:color="auto"/>
      </w:divBdr>
    </w:div>
    <w:div w:id="854265598">
      <w:bodyDiv w:val="1"/>
      <w:marLeft w:val="0"/>
      <w:marRight w:val="0"/>
      <w:marTop w:val="0"/>
      <w:marBottom w:val="0"/>
      <w:divBdr>
        <w:top w:val="none" w:sz="0" w:space="0" w:color="auto"/>
        <w:left w:val="none" w:sz="0" w:space="0" w:color="auto"/>
        <w:bottom w:val="none" w:sz="0" w:space="0" w:color="auto"/>
        <w:right w:val="none" w:sz="0" w:space="0" w:color="auto"/>
      </w:divBdr>
    </w:div>
    <w:div w:id="881163911">
      <w:bodyDiv w:val="1"/>
      <w:marLeft w:val="0"/>
      <w:marRight w:val="0"/>
      <w:marTop w:val="0"/>
      <w:marBottom w:val="0"/>
      <w:divBdr>
        <w:top w:val="none" w:sz="0" w:space="0" w:color="auto"/>
        <w:left w:val="none" w:sz="0" w:space="0" w:color="auto"/>
        <w:bottom w:val="none" w:sz="0" w:space="0" w:color="auto"/>
        <w:right w:val="none" w:sz="0" w:space="0" w:color="auto"/>
      </w:divBdr>
    </w:div>
    <w:div w:id="948313742">
      <w:bodyDiv w:val="1"/>
      <w:marLeft w:val="0"/>
      <w:marRight w:val="0"/>
      <w:marTop w:val="0"/>
      <w:marBottom w:val="0"/>
      <w:divBdr>
        <w:top w:val="none" w:sz="0" w:space="0" w:color="auto"/>
        <w:left w:val="none" w:sz="0" w:space="0" w:color="auto"/>
        <w:bottom w:val="none" w:sz="0" w:space="0" w:color="auto"/>
        <w:right w:val="none" w:sz="0" w:space="0" w:color="auto"/>
      </w:divBdr>
    </w:div>
    <w:div w:id="1132408276">
      <w:bodyDiv w:val="1"/>
      <w:marLeft w:val="0"/>
      <w:marRight w:val="0"/>
      <w:marTop w:val="0"/>
      <w:marBottom w:val="0"/>
      <w:divBdr>
        <w:top w:val="none" w:sz="0" w:space="0" w:color="auto"/>
        <w:left w:val="none" w:sz="0" w:space="0" w:color="auto"/>
        <w:bottom w:val="none" w:sz="0" w:space="0" w:color="auto"/>
        <w:right w:val="none" w:sz="0" w:space="0" w:color="auto"/>
      </w:divBdr>
    </w:div>
    <w:div w:id="1150712468">
      <w:bodyDiv w:val="1"/>
      <w:marLeft w:val="0"/>
      <w:marRight w:val="0"/>
      <w:marTop w:val="0"/>
      <w:marBottom w:val="0"/>
      <w:divBdr>
        <w:top w:val="none" w:sz="0" w:space="0" w:color="auto"/>
        <w:left w:val="none" w:sz="0" w:space="0" w:color="auto"/>
        <w:bottom w:val="none" w:sz="0" w:space="0" w:color="auto"/>
        <w:right w:val="none" w:sz="0" w:space="0" w:color="auto"/>
      </w:divBdr>
    </w:div>
    <w:div w:id="1167860748">
      <w:bodyDiv w:val="1"/>
      <w:marLeft w:val="0"/>
      <w:marRight w:val="0"/>
      <w:marTop w:val="0"/>
      <w:marBottom w:val="0"/>
      <w:divBdr>
        <w:top w:val="none" w:sz="0" w:space="0" w:color="auto"/>
        <w:left w:val="none" w:sz="0" w:space="0" w:color="auto"/>
        <w:bottom w:val="none" w:sz="0" w:space="0" w:color="auto"/>
        <w:right w:val="none" w:sz="0" w:space="0" w:color="auto"/>
      </w:divBdr>
    </w:div>
    <w:div w:id="1173304021">
      <w:bodyDiv w:val="1"/>
      <w:marLeft w:val="0"/>
      <w:marRight w:val="0"/>
      <w:marTop w:val="0"/>
      <w:marBottom w:val="0"/>
      <w:divBdr>
        <w:top w:val="none" w:sz="0" w:space="0" w:color="auto"/>
        <w:left w:val="none" w:sz="0" w:space="0" w:color="auto"/>
        <w:bottom w:val="none" w:sz="0" w:space="0" w:color="auto"/>
        <w:right w:val="none" w:sz="0" w:space="0" w:color="auto"/>
      </w:divBdr>
    </w:div>
    <w:div w:id="1307709404">
      <w:bodyDiv w:val="1"/>
      <w:marLeft w:val="0"/>
      <w:marRight w:val="0"/>
      <w:marTop w:val="0"/>
      <w:marBottom w:val="0"/>
      <w:divBdr>
        <w:top w:val="none" w:sz="0" w:space="0" w:color="auto"/>
        <w:left w:val="none" w:sz="0" w:space="0" w:color="auto"/>
        <w:bottom w:val="none" w:sz="0" w:space="0" w:color="auto"/>
        <w:right w:val="none" w:sz="0" w:space="0" w:color="auto"/>
      </w:divBdr>
    </w:div>
    <w:div w:id="1317539790">
      <w:bodyDiv w:val="1"/>
      <w:marLeft w:val="0"/>
      <w:marRight w:val="0"/>
      <w:marTop w:val="0"/>
      <w:marBottom w:val="0"/>
      <w:divBdr>
        <w:top w:val="none" w:sz="0" w:space="0" w:color="auto"/>
        <w:left w:val="none" w:sz="0" w:space="0" w:color="auto"/>
        <w:bottom w:val="none" w:sz="0" w:space="0" w:color="auto"/>
        <w:right w:val="none" w:sz="0" w:space="0" w:color="auto"/>
      </w:divBdr>
    </w:div>
    <w:div w:id="1372993242">
      <w:bodyDiv w:val="1"/>
      <w:marLeft w:val="0"/>
      <w:marRight w:val="0"/>
      <w:marTop w:val="0"/>
      <w:marBottom w:val="0"/>
      <w:divBdr>
        <w:top w:val="none" w:sz="0" w:space="0" w:color="auto"/>
        <w:left w:val="none" w:sz="0" w:space="0" w:color="auto"/>
        <w:bottom w:val="none" w:sz="0" w:space="0" w:color="auto"/>
        <w:right w:val="none" w:sz="0" w:space="0" w:color="auto"/>
      </w:divBdr>
    </w:div>
    <w:div w:id="1452356833">
      <w:bodyDiv w:val="1"/>
      <w:marLeft w:val="0"/>
      <w:marRight w:val="0"/>
      <w:marTop w:val="0"/>
      <w:marBottom w:val="0"/>
      <w:divBdr>
        <w:top w:val="none" w:sz="0" w:space="0" w:color="auto"/>
        <w:left w:val="none" w:sz="0" w:space="0" w:color="auto"/>
        <w:bottom w:val="none" w:sz="0" w:space="0" w:color="auto"/>
        <w:right w:val="none" w:sz="0" w:space="0" w:color="auto"/>
      </w:divBdr>
    </w:div>
    <w:div w:id="1660497101">
      <w:bodyDiv w:val="1"/>
      <w:marLeft w:val="0"/>
      <w:marRight w:val="0"/>
      <w:marTop w:val="0"/>
      <w:marBottom w:val="0"/>
      <w:divBdr>
        <w:top w:val="none" w:sz="0" w:space="0" w:color="auto"/>
        <w:left w:val="none" w:sz="0" w:space="0" w:color="auto"/>
        <w:bottom w:val="none" w:sz="0" w:space="0" w:color="auto"/>
        <w:right w:val="none" w:sz="0" w:space="0" w:color="auto"/>
      </w:divBdr>
    </w:div>
    <w:div w:id="1908879283">
      <w:bodyDiv w:val="1"/>
      <w:marLeft w:val="0"/>
      <w:marRight w:val="0"/>
      <w:marTop w:val="0"/>
      <w:marBottom w:val="0"/>
      <w:divBdr>
        <w:top w:val="none" w:sz="0" w:space="0" w:color="auto"/>
        <w:left w:val="none" w:sz="0" w:space="0" w:color="auto"/>
        <w:bottom w:val="none" w:sz="0" w:space="0" w:color="auto"/>
        <w:right w:val="none" w:sz="0" w:space="0" w:color="auto"/>
      </w:divBdr>
    </w:div>
    <w:div w:id="20852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ory/nekommercheskie_organizatcii/" TargetMode="External"/><Relationship Id="rId18" Type="http://schemas.openxmlformats.org/officeDocument/2006/relationships/hyperlink" Target="https://magtu.informsystema.ru/uploader/fileUpload?name=1180.pdf&amp;show=dcatalogues/1/1121231/1180.pdf&amp;view=true" TargetMode="External"/><Relationship Id="rId26" Type="http://schemas.openxmlformats.org/officeDocument/2006/relationships/hyperlink" Target="http://webofscience.com"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viewer/svyazi-s-obschestvennostyu-v-organah-vlasti-432100" TargetMode="External"/><Relationship Id="rId25" Type="http://schemas.openxmlformats.org/officeDocument/2006/relationships/hyperlink" Target="http://scopus.com" TargetMode="External"/><Relationship Id="rId2" Type="http://schemas.openxmlformats.org/officeDocument/2006/relationships/numbering" Target="numbering.xml"/><Relationship Id="rId16" Type="http://schemas.openxmlformats.org/officeDocument/2006/relationships/hyperlink" Target="https://urait.ru/viewer/gr-i-lobbizm-teoriya-i-tehnologii-433020" TargetMode="External"/><Relationship Id="rId20" Type="http://schemas.openxmlformats.org/officeDocument/2006/relationships/hyperlink" Target="https://elibrary.ru/projest_risc.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sl.ru/ru/4readers/catalogues/" TargetMode="External"/><Relationship Id="rId5" Type="http://schemas.openxmlformats.org/officeDocument/2006/relationships/webSettings" Target="webSettings.xml"/><Relationship Id="rId15" Type="http://schemas.openxmlformats.org/officeDocument/2006/relationships/hyperlink" Target="http://pandia.ru/text/category/saratovskaya_obl_/" TargetMode="External"/><Relationship Id="rId23" Type="http://schemas.openxmlformats.org/officeDocument/2006/relationships/hyperlink" Target="http://magtu.ru:8085/marcweb2/Default.asp"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magtu.informsystema.ru/uploader/fileUpload?name=3163.pdf&amp;show=dcatalogues/1/1136500/3163.pdf&amp;view=tru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andia.ru/text/category/saratovskaya_obl_/" TargetMode="External"/><Relationship Id="rId22" Type="http://schemas.openxmlformats.org/officeDocument/2006/relationships/hyperlink" Target="http://window.edu.ru/" TargetMode="External"/><Relationship Id="rId27"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FD7E-3587-4FFE-8A8B-2280742C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32</Pages>
  <Words>11572</Words>
  <Characters>65963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1</cp:lastModifiedBy>
  <cp:revision>87</cp:revision>
  <dcterms:created xsi:type="dcterms:W3CDTF">2015-11-26T06:21:00Z</dcterms:created>
  <dcterms:modified xsi:type="dcterms:W3CDTF">2020-11-10T21:09:00Z</dcterms:modified>
</cp:coreProperties>
</file>