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3" w:rsidRDefault="00EA3483" w:rsidP="00EA3483">
      <w:pPr>
        <w:pStyle w:val="Style1"/>
        <w:widowControl/>
        <w:ind w:right="1315" w:firstLine="0"/>
        <w:jc w:val="center"/>
      </w:pPr>
      <w:r>
        <w:rPr>
          <w:noProof/>
        </w:rPr>
        <w:drawing>
          <wp:inline distT="0" distB="0" distL="0" distR="0">
            <wp:extent cx="6043295" cy="8308975"/>
            <wp:effectExtent l="19050" t="0" r="0" b="0"/>
            <wp:docPr id="1" name="Рисунок 1" descr="Тит ПМ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 ПМП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830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83" w:rsidRPr="00C17915" w:rsidRDefault="00EA3483" w:rsidP="00EA3483">
      <w:pPr>
        <w:pStyle w:val="Style1"/>
        <w:widowControl/>
        <w:ind w:left="-1440" w:right="1315"/>
        <w:jc w:val="center"/>
        <w:rPr>
          <w:rStyle w:val="FontStyle17"/>
          <w:b w:val="0"/>
          <w:sz w:val="24"/>
          <w:szCs w:val="24"/>
        </w:rPr>
      </w:pPr>
    </w:p>
    <w:p w:rsidR="00EA3483" w:rsidRPr="00C17915" w:rsidRDefault="00EA3483" w:rsidP="00EA3483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EA3483">
        <w:br w:type="page"/>
      </w:r>
      <w:r>
        <w:rPr>
          <w:noProof/>
        </w:rPr>
        <w:lastRenderedPageBreak/>
        <w:drawing>
          <wp:inline distT="0" distB="0" distL="0" distR="0">
            <wp:extent cx="6202045" cy="8507730"/>
            <wp:effectExtent l="19050" t="0" r="8255" b="0"/>
            <wp:docPr id="2" name="Рисунок 2" descr="с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г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50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483">
        <w:br w:type="page"/>
      </w:r>
      <w:r>
        <w:rPr>
          <w:noProof/>
        </w:rPr>
        <w:lastRenderedPageBreak/>
        <w:drawing>
          <wp:inline distT="0" distB="0" distL="0" distR="0">
            <wp:extent cx="5943600" cy="8150225"/>
            <wp:effectExtent l="19050" t="0" r="0" b="0"/>
            <wp:docPr id="3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актул. 2018г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915">
        <w:rPr>
          <w:rStyle w:val="FontStyle16"/>
          <w:b w:val="0"/>
          <w:bCs w:val="0"/>
          <w:sz w:val="24"/>
          <w:szCs w:val="24"/>
        </w:rPr>
        <w:br w:type="page"/>
      </w:r>
      <w:r w:rsidRPr="00C17915">
        <w:rPr>
          <w:rStyle w:val="FontStyle16"/>
          <w:b w:val="0"/>
          <w:bCs w:val="0"/>
          <w:sz w:val="24"/>
          <w:szCs w:val="24"/>
        </w:rPr>
        <w:lastRenderedPageBreak/>
        <w:t>1 Цели освоения дисциплины (модуля)</w:t>
      </w:r>
    </w:p>
    <w:p w:rsidR="00EA3483" w:rsidRPr="00DE728F" w:rsidRDefault="00EA3483" w:rsidP="00EA3483">
      <w:r w:rsidRPr="00562BBF">
        <w:rPr>
          <w:bCs/>
        </w:rPr>
        <w:t>Цел</w:t>
      </w:r>
      <w:r>
        <w:rPr>
          <w:bCs/>
        </w:rPr>
        <w:t>ью</w:t>
      </w:r>
      <w:r w:rsidRPr="00562BBF">
        <w:rPr>
          <w:bCs/>
        </w:rPr>
        <w:t xml:space="preserve"> освоения дисциплины </w:t>
      </w:r>
      <w:r>
        <w:rPr>
          <w:bCs/>
        </w:rPr>
        <w:t>«</w:t>
      </w:r>
      <w:r>
        <w:t>Организация содержания работы психолого-медико-педагогической консультации</w:t>
      </w:r>
      <w:r>
        <w:rPr>
          <w:bCs/>
        </w:rPr>
        <w:t xml:space="preserve">» является </w:t>
      </w:r>
      <w:r w:rsidRPr="009D65BD">
        <w:t xml:space="preserve">формирование у студентов профессиональных компетенций в области коррекционной работы с детьми, имеющими </w:t>
      </w:r>
      <w:r>
        <w:t>особые образов</w:t>
      </w:r>
      <w:r>
        <w:t>а</w:t>
      </w:r>
      <w:r>
        <w:t xml:space="preserve">тельные потребности, </w:t>
      </w:r>
      <w:r w:rsidRPr="00DE728F">
        <w:t>совершенствование профессионального уровня будущих педагогов-дефектологов, осознание значимости и необходимости своевременного обследования р</w:t>
      </w:r>
      <w:r w:rsidRPr="00DE728F">
        <w:t>е</w:t>
      </w:r>
      <w:r w:rsidRPr="00DE728F">
        <w:t>бенка с ОВЗ, организации педагогического просвещения родителей с учетом отклонений ребенка.</w:t>
      </w:r>
    </w:p>
    <w:p w:rsidR="00EA3483" w:rsidRPr="00481904" w:rsidRDefault="00EA3483" w:rsidP="00EA3483">
      <w:pPr>
        <w:ind w:firstLine="709"/>
      </w:pPr>
    </w:p>
    <w:p w:rsidR="00EA3483" w:rsidRPr="00C17915" w:rsidRDefault="00EA3483" w:rsidP="00EA3483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</w:t>
      </w:r>
    </w:p>
    <w:p w:rsidR="00EA3483" w:rsidRPr="00042F90" w:rsidRDefault="00EA3483" w:rsidP="00EA3483">
      <w:pPr>
        <w:rPr>
          <w:rStyle w:val="FontStyle16"/>
          <w:b w:val="0"/>
          <w:sz w:val="24"/>
          <w:szCs w:val="24"/>
        </w:rPr>
      </w:pPr>
      <w:r w:rsidRPr="00042F90">
        <w:rPr>
          <w:rStyle w:val="FontStyle16"/>
          <w:b w:val="0"/>
          <w:sz w:val="24"/>
          <w:szCs w:val="24"/>
        </w:rPr>
        <w:t>Дисциплина «</w:t>
      </w:r>
      <w:r>
        <w:t>Организация содержания работы психолого-медико-педагогической консультации</w:t>
      </w:r>
      <w:r w:rsidRPr="00042F90">
        <w:rPr>
          <w:rStyle w:val="FontStyle16"/>
          <w:b w:val="0"/>
          <w:sz w:val="24"/>
          <w:szCs w:val="24"/>
        </w:rPr>
        <w:t xml:space="preserve">» </w:t>
      </w:r>
      <w:r>
        <w:rPr>
          <w:rFonts w:eastAsia="Calibri"/>
        </w:rPr>
        <w:t xml:space="preserve">входит в </w:t>
      </w:r>
      <w:r w:rsidRPr="000332B6">
        <w:rPr>
          <w:rFonts w:eastAsia="Calibri"/>
          <w:bCs/>
        </w:rPr>
        <w:t>вариативную часть блока 1 образовательной программы</w:t>
      </w:r>
      <w:r>
        <w:rPr>
          <w:rFonts w:eastAsia="Calibri"/>
          <w:bCs/>
        </w:rPr>
        <w:t>, отн</w:t>
      </w:r>
      <w:r>
        <w:rPr>
          <w:rFonts w:eastAsia="Calibri"/>
          <w:bCs/>
        </w:rPr>
        <w:t>о</w:t>
      </w:r>
      <w:r>
        <w:rPr>
          <w:rFonts w:eastAsia="Calibri"/>
          <w:bCs/>
        </w:rPr>
        <w:t xml:space="preserve">сится к дисциплинам по выбору </w:t>
      </w:r>
      <w:r w:rsidRPr="00C5781C">
        <w:rPr>
          <w:bCs/>
        </w:rPr>
        <w:t>профессиональн</w:t>
      </w:r>
      <w:r>
        <w:rPr>
          <w:bCs/>
        </w:rPr>
        <w:t>ого</w:t>
      </w:r>
      <w:r w:rsidRPr="00C5781C">
        <w:rPr>
          <w:bCs/>
        </w:rPr>
        <w:t xml:space="preserve"> цикл</w:t>
      </w:r>
      <w:r>
        <w:rPr>
          <w:bCs/>
        </w:rPr>
        <w:t>а</w:t>
      </w:r>
      <w:r w:rsidRPr="00C5781C">
        <w:rPr>
          <w:bCs/>
        </w:rPr>
        <w:t xml:space="preserve"> по направлению подготовки «Специальное (дефектологическое</w:t>
      </w:r>
      <w:r>
        <w:rPr>
          <w:bCs/>
        </w:rPr>
        <w:t>) обр</w:t>
      </w:r>
      <w:r>
        <w:rPr>
          <w:bCs/>
        </w:rPr>
        <w:t>а</w:t>
      </w:r>
      <w:r>
        <w:rPr>
          <w:bCs/>
        </w:rPr>
        <w:t>зование».</w:t>
      </w:r>
      <w:r w:rsidRPr="00042F90">
        <w:rPr>
          <w:rStyle w:val="FontStyle16"/>
          <w:b w:val="0"/>
          <w:sz w:val="24"/>
          <w:szCs w:val="24"/>
        </w:rPr>
        <w:t xml:space="preserve"> </w:t>
      </w:r>
    </w:p>
    <w:p w:rsidR="00EA3483" w:rsidRPr="000E3133" w:rsidRDefault="00EA3483" w:rsidP="00EA3483">
      <w:pPr>
        <w:rPr>
          <w:rStyle w:val="FontStyle16"/>
          <w:b w:val="0"/>
          <w:color w:val="000000"/>
          <w:sz w:val="24"/>
          <w:szCs w:val="24"/>
        </w:rPr>
      </w:pPr>
      <w:r w:rsidRPr="00042F90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042F90">
        <w:rPr>
          <w:rStyle w:val="FontStyle16"/>
          <w:b w:val="0"/>
          <w:color w:val="000000"/>
          <w:sz w:val="24"/>
          <w:szCs w:val="24"/>
        </w:rPr>
        <w:t xml:space="preserve">необходимы знания (умения, навыки), сформированные в результате изучения дисциплины </w:t>
      </w:r>
      <w:r w:rsidRPr="000E3133">
        <w:rPr>
          <w:rStyle w:val="FontStyle16"/>
          <w:b w:val="0"/>
          <w:color w:val="000000"/>
          <w:sz w:val="24"/>
          <w:szCs w:val="24"/>
        </w:rPr>
        <w:t xml:space="preserve">-  </w:t>
      </w:r>
      <w:r w:rsidRPr="000E3133">
        <w:t>«Психолого-педагогическая диагностика развития лиц с ограниченными возможностями здоровья», «Медико-биологические основы дефектол</w:t>
      </w:r>
      <w:r w:rsidRPr="000E3133">
        <w:t>о</w:t>
      </w:r>
      <w:r w:rsidRPr="000E3133">
        <w:t>гии», «введение в дефектологию»,</w:t>
      </w:r>
      <w:r w:rsidRPr="000E3133">
        <w:rPr>
          <w:rFonts w:eastAsia="Calibri"/>
        </w:rPr>
        <w:t xml:space="preserve"> «Профессиональная этика»</w:t>
      </w:r>
      <w:r>
        <w:rPr>
          <w:rFonts w:eastAsia="Calibri"/>
        </w:rPr>
        <w:t>, "Педагогика", "Психол</w:t>
      </w:r>
      <w:r>
        <w:rPr>
          <w:rFonts w:eastAsia="Calibri"/>
        </w:rPr>
        <w:t>о</w:t>
      </w:r>
      <w:r>
        <w:rPr>
          <w:rFonts w:eastAsia="Calibri"/>
        </w:rPr>
        <w:t>гия"</w:t>
      </w:r>
      <w:r w:rsidRPr="000E3133">
        <w:rPr>
          <w:bCs/>
          <w:color w:val="000000"/>
        </w:rPr>
        <w:t xml:space="preserve">. </w:t>
      </w:r>
    </w:p>
    <w:p w:rsidR="00EA3483" w:rsidRDefault="00EA3483" w:rsidP="00EA3483">
      <w:pPr>
        <w:ind w:firstLine="709"/>
        <w:rPr>
          <w:rStyle w:val="FontStyle16"/>
          <w:b w:val="0"/>
        </w:rPr>
      </w:pPr>
      <w:r w:rsidRPr="000E3133">
        <w:rPr>
          <w:rFonts w:eastAsia="Calibri"/>
          <w:bCs/>
        </w:rPr>
        <w:t xml:space="preserve">Знания (умения, владения), полученные при изучении данной дисциплины, будут необходимы как </w:t>
      </w:r>
      <w:r w:rsidRPr="002240D2">
        <w:rPr>
          <w:rFonts w:eastAsia="Calibri"/>
          <w:bCs/>
        </w:rPr>
        <w:t>предшествующие для ди</w:t>
      </w:r>
      <w:r w:rsidRPr="002240D2">
        <w:rPr>
          <w:rFonts w:eastAsia="Calibri"/>
        </w:rPr>
        <w:t>сциплин «Дошкольная (специальная) педагогика», «</w:t>
      </w:r>
      <w:r w:rsidRPr="002240D2">
        <w:rPr>
          <w:color w:val="000000"/>
        </w:rPr>
        <w:t>Ранняя диагностика откл</w:t>
      </w:r>
      <w:r w:rsidRPr="002240D2">
        <w:rPr>
          <w:color w:val="000000"/>
        </w:rPr>
        <w:t>о</w:t>
      </w:r>
      <w:r w:rsidRPr="002240D2">
        <w:rPr>
          <w:color w:val="000000"/>
        </w:rPr>
        <w:t xml:space="preserve">нений в развитии», </w:t>
      </w:r>
      <w:r w:rsidRPr="002240D2">
        <w:rPr>
          <w:rFonts w:eastAsia="Calibri"/>
        </w:rPr>
        <w:t>«</w:t>
      </w:r>
      <w:r w:rsidRPr="002240D2">
        <w:rPr>
          <w:color w:val="000000"/>
        </w:rPr>
        <w:t xml:space="preserve">Вербальные и невербальные средства коммуникаций», </w:t>
      </w:r>
      <w:r w:rsidRPr="002240D2">
        <w:rPr>
          <w:rFonts w:eastAsia="Calibri"/>
        </w:rPr>
        <w:t>«</w:t>
      </w:r>
      <w:r w:rsidRPr="002240D2">
        <w:rPr>
          <w:color w:val="000000"/>
        </w:rPr>
        <w:t xml:space="preserve">Семейное воспитание детей с ограниченными возможностями здоровья», </w:t>
      </w:r>
      <w:r w:rsidRPr="002240D2">
        <w:rPr>
          <w:rFonts w:eastAsia="Calibri"/>
        </w:rPr>
        <w:t>а также для производственной практ</w:t>
      </w:r>
      <w:r w:rsidRPr="002240D2">
        <w:rPr>
          <w:rFonts w:eastAsia="Calibri"/>
        </w:rPr>
        <w:t>и</w:t>
      </w:r>
      <w:r w:rsidRPr="002240D2">
        <w:rPr>
          <w:rFonts w:eastAsia="Calibri"/>
        </w:rPr>
        <w:t>ки по получению профессиональных умений и опыта профессиональной</w:t>
      </w:r>
      <w:r w:rsidRPr="004F04EF">
        <w:rPr>
          <w:rFonts w:eastAsia="Calibri"/>
        </w:rPr>
        <w:t xml:space="preserve"> деятельности</w:t>
      </w:r>
      <w:r>
        <w:rPr>
          <w:rFonts w:eastAsia="Calibri"/>
        </w:rPr>
        <w:t xml:space="preserve"> </w:t>
      </w:r>
      <w:r>
        <w:t>и подг</w:t>
      </w:r>
      <w:r>
        <w:t>о</w:t>
      </w:r>
      <w:r>
        <w:t>товки к ГИА.</w:t>
      </w:r>
    </w:p>
    <w:p w:rsidR="00EA3483" w:rsidRPr="00C17915" w:rsidRDefault="00EA3483" w:rsidP="00EA3483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A3483" w:rsidRPr="00C17915" w:rsidRDefault="00EA3483" w:rsidP="00EA348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042F90">
        <w:rPr>
          <w:rStyle w:val="FontStyle16"/>
          <w:b w:val="0"/>
          <w:sz w:val="24"/>
          <w:szCs w:val="24"/>
        </w:rPr>
        <w:t>«</w:t>
      </w:r>
      <w:r>
        <w:t>Организация содержания работы психолого-медико-педагогической консультации</w:t>
      </w:r>
      <w:r w:rsidRPr="00042F90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>дующими компетенциями:</w:t>
      </w:r>
    </w:p>
    <w:p w:rsidR="00EA3483" w:rsidRDefault="00EA3483" w:rsidP="00EA348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A3483" w:rsidRPr="00E01138" w:rsidTr="009A356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483" w:rsidRPr="00E01138" w:rsidRDefault="00EA3483" w:rsidP="009A356E">
            <w:pPr>
              <w:ind w:firstLine="0"/>
              <w:jc w:val="center"/>
            </w:pPr>
            <w:r w:rsidRPr="00E01138">
              <w:t xml:space="preserve">Структурный </w:t>
            </w:r>
            <w:r w:rsidRPr="00E01138">
              <w:br/>
              <w:t xml:space="preserve">элемент </w:t>
            </w:r>
            <w:r w:rsidRPr="00E0113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483" w:rsidRPr="00E01138" w:rsidRDefault="00EA3483" w:rsidP="009A356E">
            <w:pPr>
              <w:ind w:firstLine="0"/>
              <w:jc w:val="center"/>
            </w:pPr>
            <w:r w:rsidRPr="00E01138">
              <w:rPr>
                <w:bCs/>
              </w:rPr>
              <w:t xml:space="preserve">Планируемые результаты обучения </w:t>
            </w:r>
          </w:p>
        </w:tc>
      </w:tr>
      <w:tr w:rsidR="00EA3483" w:rsidRPr="00E01138" w:rsidTr="009A35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  <w:rPr>
                <w:highlight w:val="yellow"/>
              </w:rPr>
            </w:pPr>
            <w:r w:rsidRPr="002504C9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П</w:t>
            </w:r>
            <w:r w:rsidRPr="002504C9">
              <w:rPr>
                <w:b/>
                <w:color w:val="000000"/>
              </w:rPr>
              <w:t xml:space="preserve">К-4 - </w:t>
            </w:r>
            <w:r w:rsidRPr="00711FC1"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</w:t>
            </w:r>
            <w:r w:rsidRPr="00711FC1">
              <w:t>х</w:t>
            </w:r>
            <w:r w:rsidRPr="00711FC1">
              <w:t>ся, в том числе лиц с ограниченными возможностями здоровья</w:t>
            </w:r>
          </w:p>
        </w:tc>
      </w:tr>
      <w:tr w:rsidR="00EA3483" w:rsidRPr="00E01138" w:rsidTr="009A35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4500B">
              <w:rPr>
                <w:color w:val="000000"/>
              </w:rPr>
              <w:t>организаци</w:t>
            </w:r>
            <w:r>
              <w:rPr>
                <w:color w:val="000000"/>
              </w:rPr>
              <w:t>ю</w:t>
            </w:r>
            <w:r w:rsidRPr="0004500B">
              <w:rPr>
                <w:color w:val="000000"/>
              </w:rPr>
              <w:t xml:space="preserve"> коррекционно-развивающей среды, ее методическо</w:t>
            </w:r>
            <w:r>
              <w:rPr>
                <w:color w:val="000000"/>
              </w:rPr>
              <w:t>е</w:t>
            </w:r>
            <w:r w:rsidRPr="0004500B">
              <w:rPr>
                <w:color w:val="000000"/>
              </w:rPr>
              <w:t xml:space="preserve"> обеспечени</w:t>
            </w:r>
            <w:r>
              <w:rPr>
                <w:color w:val="000000"/>
              </w:rPr>
              <w:t>е</w:t>
            </w:r>
            <w:r w:rsidRPr="0004500B">
              <w:rPr>
                <w:color w:val="000000"/>
              </w:rPr>
              <w:t xml:space="preserve"> и пров</w:t>
            </w:r>
            <w:r w:rsidRPr="0004500B">
              <w:rPr>
                <w:color w:val="000000"/>
              </w:rPr>
              <w:t>е</w:t>
            </w:r>
            <w:r w:rsidRPr="0004500B">
              <w:rPr>
                <w:color w:val="000000"/>
              </w:rPr>
              <w:t>дени</w:t>
            </w:r>
            <w:r>
              <w:rPr>
                <w:color w:val="000000"/>
              </w:rPr>
              <w:t>е</w:t>
            </w:r>
            <w:r w:rsidRPr="0004500B">
              <w:rPr>
                <w:color w:val="000000"/>
              </w:rPr>
              <w:t xml:space="preserve"> коррекционно-компенсаторно</w:t>
            </w:r>
            <w:r>
              <w:rPr>
                <w:color w:val="000000"/>
              </w:rPr>
              <w:t>й</w:t>
            </w:r>
            <w:r w:rsidRPr="0004500B">
              <w:rPr>
                <w:color w:val="000000"/>
              </w:rPr>
              <w:t xml:space="preserve"> работы в сферах образования, здравоохранения и социальной защиты с целью успешной социализации лиц с ОВЗ</w:t>
            </w:r>
            <w:r w:rsidRPr="0004500B">
              <w:rPr>
                <w:b/>
                <w:bCs/>
                <w:color w:val="000000"/>
              </w:rPr>
              <w:t> </w:t>
            </w:r>
          </w:p>
        </w:tc>
      </w:tr>
      <w:tr w:rsidR="00EA3483" w:rsidRPr="00E01138" w:rsidTr="009A35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Default="00EA3483" w:rsidP="009A356E">
            <w:pPr>
              <w:ind w:firstLine="0"/>
              <w:jc w:val="left"/>
              <w:rPr>
                <w:color w:val="000000"/>
              </w:rPr>
            </w:pPr>
            <w:r w:rsidRPr="002504C9">
              <w:rPr>
                <w:color w:val="000000"/>
              </w:rPr>
              <w:t xml:space="preserve">использовать </w:t>
            </w:r>
            <w:r>
              <w:rPr>
                <w:color w:val="000000"/>
              </w:rPr>
              <w:t xml:space="preserve"> </w:t>
            </w:r>
          </w:p>
          <w:p w:rsidR="00EA3483" w:rsidRPr="00E01138" w:rsidRDefault="00EA3483" w:rsidP="009A356E">
            <w:pPr>
              <w:ind w:firstLine="0"/>
            </w:pPr>
            <w:r w:rsidRPr="0004500B">
              <w:rPr>
                <w:rFonts w:ascii="Times New Roman CYR" w:hAnsi="Times New Roman CYR" w:cs="Times New Roman CYR"/>
                <w:color w:val="000000"/>
              </w:rPr>
              <w:t>анализ психолого-педагогическ</w:t>
            </w:r>
            <w:r>
              <w:rPr>
                <w:rFonts w:ascii="Times New Roman CYR" w:hAnsi="Times New Roman CYR" w:cs="Times New Roman CYR"/>
                <w:color w:val="000000"/>
              </w:rPr>
              <w:t>ой</w:t>
            </w: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 литератур</w:t>
            </w:r>
            <w:r>
              <w:rPr>
                <w:rFonts w:ascii="Times New Roman CYR" w:hAnsi="Times New Roman CYR" w:cs="Times New Roman CYR"/>
                <w:color w:val="000000"/>
              </w:rPr>
              <w:t>ы</w:t>
            </w: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 по проблемам </w:t>
            </w:r>
            <w:r>
              <w:rPr>
                <w:rFonts w:ascii="Times New Roman CYR" w:hAnsi="Times New Roman CYR" w:cs="Times New Roman CYR"/>
                <w:color w:val="000000"/>
              </w:rPr>
              <w:t>диагностики развития детей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rPr>
                <w:color w:val="000000"/>
              </w:rPr>
              <w:t>практическими навыками</w:t>
            </w: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 осуществлять выбор и применение методов и приемов </w:t>
            </w:r>
            <w:r>
              <w:rPr>
                <w:rFonts w:ascii="Times New Roman CYR" w:hAnsi="Times New Roman CYR" w:cs="Times New Roman CYR"/>
                <w:color w:val="000000"/>
              </w:rPr>
              <w:t>диагностики</w:t>
            </w:r>
          </w:p>
        </w:tc>
      </w:tr>
      <w:tr w:rsidR="00EA3483" w:rsidRPr="00E01138" w:rsidTr="009A356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Pr="002504C9">
              <w:rPr>
                <w:b/>
                <w:color w:val="000000"/>
              </w:rPr>
              <w:t xml:space="preserve"> -  </w:t>
            </w:r>
            <w:r w:rsidRPr="002A76AD">
              <w:t>способностью к проведению психолого-педагогического обследования лиц с о</w:t>
            </w:r>
            <w:r w:rsidRPr="002A76AD">
              <w:t>г</w:t>
            </w:r>
            <w:r w:rsidRPr="002A76AD">
              <w:t>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психолого-педагогические основы </w:t>
            </w:r>
            <w:r>
              <w:rPr>
                <w:rFonts w:ascii="Times New Roman CYR" w:hAnsi="Times New Roman CYR" w:cs="Times New Roman CYR"/>
                <w:color w:val="000000"/>
              </w:rPr>
              <w:t>обследования</w:t>
            </w: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 детей;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адекватно осуществлять выбор и применение методов и приемов </w:t>
            </w:r>
            <w:r>
              <w:rPr>
                <w:rFonts w:ascii="Times New Roman CYR" w:hAnsi="Times New Roman CYR" w:cs="Times New Roman CYR"/>
                <w:color w:val="000000"/>
              </w:rPr>
              <w:t>диагн</w:t>
            </w:r>
            <w:r>
              <w:rPr>
                <w:rFonts w:ascii="Times New Roman CYR" w:hAnsi="Times New Roman CYR" w:cs="Times New Roman CYR"/>
                <w:color w:val="000000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</w:rPr>
              <w:t>стики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>
              <w:rPr>
                <w:color w:val="000000"/>
              </w:rPr>
              <w:t xml:space="preserve">умением </w:t>
            </w:r>
            <w:r w:rsidRPr="0004500B">
              <w:rPr>
                <w:color w:val="000000"/>
              </w:rPr>
              <w:t>организовывать и осуществлять психолого-педагогическое обследование лиц с ОВЗ с целью уточнения структуры нарушения для в</w:t>
            </w:r>
            <w:r w:rsidRPr="0004500B">
              <w:rPr>
                <w:color w:val="000000"/>
              </w:rPr>
              <w:t>ы</w:t>
            </w:r>
            <w:r w:rsidRPr="0004500B">
              <w:rPr>
                <w:color w:val="000000"/>
              </w:rPr>
              <w:t>бора индивидуальной образовательной траектории </w:t>
            </w:r>
          </w:p>
        </w:tc>
      </w:tr>
      <w:tr w:rsidR="00EA3483" w:rsidRPr="00E01138" w:rsidTr="009A356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8F007F">
              <w:rPr>
                <w:b/>
              </w:rPr>
              <w:t>ПК-6 -</w:t>
            </w:r>
            <w:r w:rsidRPr="008F007F">
              <w:rPr>
                <w:color w:val="000000"/>
              </w:rPr>
              <w:t xml:space="preserve"> способностью осуществлять мониторинг достижения планируемых результатов образовательно-коррекционной работы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8F007F"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</w:t>
            </w:r>
            <w:r w:rsidRPr="008F007F">
              <w:t>о</w:t>
            </w:r>
            <w:r w:rsidRPr="008F007F">
              <w:t>ровья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возможн</w:t>
            </w:r>
            <w:r w:rsidRPr="002504C9">
              <w:rPr>
                <w:color w:val="000000"/>
              </w:rPr>
              <w:t>о</w:t>
            </w:r>
            <w:r w:rsidRPr="002504C9">
              <w:rPr>
                <w:color w:val="000000"/>
              </w:rPr>
              <w:t>стями здоровья</w:t>
            </w:r>
          </w:p>
        </w:tc>
      </w:tr>
      <w:tr w:rsidR="00EA3483" w:rsidRPr="00E01138" w:rsidTr="009A35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t xml:space="preserve">способами </w:t>
            </w:r>
            <w:r w:rsidRPr="002504C9">
              <w:rPr>
                <w:color w:val="000000"/>
              </w:rPr>
              <w:t>реализации коррекционно-образовательных программ для лиц с ограниченными возможностями здоровья</w:t>
            </w:r>
          </w:p>
        </w:tc>
      </w:tr>
      <w:tr w:rsidR="00EA3483" w:rsidRPr="00E01138" w:rsidTr="009A356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523B80">
              <w:rPr>
                <w:b/>
              </w:rPr>
              <w:t xml:space="preserve">ПК-7 - </w:t>
            </w:r>
            <w:r w:rsidRPr="00523B80">
              <w:rPr>
                <w:color w:val="000000"/>
              </w:rPr>
              <w:t>готовностью к психолого-педагогическому сопровождению семей лиц с огран</w:t>
            </w:r>
            <w:r w:rsidRPr="00523B80">
              <w:rPr>
                <w:color w:val="000000"/>
              </w:rPr>
              <w:t>и</w:t>
            </w:r>
            <w:r w:rsidRPr="00523B80">
              <w:rPr>
                <w:color w:val="000000"/>
              </w:rPr>
              <w:t>ченными возможностями здоровья и взаимодействию с ближайшим заинтересованным окружением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604601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особенности взаимодействия педагогов и </w:t>
            </w:r>
            <w:r>
              <w:rPr>
                <w:rFonts w:ascii="Times New Roman CYR" w:hAnsi="Times New Roman CYR" w:cs="Times New Roman CYR"/>
                <w:color w:val="000000"/>
              </w:rPr>
              <w:t>семей детей</w:t>
            </w: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с ОВЗ </w:t>
            </w:r>
            <w:r w:rsidRPr="0004500B">
              <w:rPr>
                <w:rFonts w:ascii="Times New Roman CYR" w:hAnsi="Times New Roman CYR" w:cs="Times New Roman CYR"/>
                <w:color w:val="000000"/>
              </w:rPr>
              <w:t xml:space="preserve">в процессе </w:t>
            </w:r>
            <w:r>
              <w:rPr>
                <w:rFonts w:ascii="Times New Roman CYR" w:hAnsi="Times New Roman CYR" w:cs="Times New Roman CYR"/>
                <w:color w:val="000000"/>
              </w:rPr>
              <w:t>обследования и проведения диагностики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682C97" w:rsidRDefault="00EA3483" w:rsidP="009A356E">
            <w:pPr>
              <w:ind w:firstLine="0"/>
            </w:pPr>
            <w:r w:rsidRPr="0004500B">
              <w:rPr>
                <w:rFonts w:ascii="Times New Roman CYR" w:hAnsi="Times New Roman CYR" w:cs="Times New Roman CYR"/>
                <w:color w:val="000000"/>
              </w:rPr>
              <w:t>общаться с родителями детей, нуждающихся в коррекционной помощи, в ходе психолого-педагогического консультирования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04500B">
              <w:rPr>
                <w:color w:val="000000"/>
              </w:rPr>
              <w:t>готовностью к оказанию консультативной помощи лицам с ОВЗ, их ро</w:t>
            </w:r>
            <w:r w:rsidRPr="0004500B">
              <w:rPr>
                <w:color w:val="000000"/>
              </w:rPr>
              <w:t>д</w:t>
            </w:r>
            <w:r w:rsidRPr="0004500B">
              <w:rPr>
                <w:color w:val="000000"/>
              </w:rPr>
              <w:t>ственникам и педагогам по проблемам обучения, развития, семейного воспитания, жизненного и профессионального самоопределения </w:t>
            </w:r>
          </w:p>
        </w:tc>
      </w:tr>
      <w:tr w:rsidR="00EA3483" w:rsidRPr="00E01138" w:rsidTr="009A356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8F007F">
              <w:rPr>
                <w:b/>
                <w:color w:val="000000"/>
              </w:rPr>
              <w:t xml:space="preserve">ПК-11 </w:t>
            </w:r>
            <w:r w:rsidRPr="008F007F">
              <w:rPr>
                <w:color w:val="000000"/>
              </w:rPr>
      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</w:t>
            </w:r>
            <w:r w:rsidRPr="008F007F">
              <w:rPr>
                <w:color w:val="000000"/>
              </w:rPr>
              <w:t>з</w:t>
            </w:r>
            <w:r w:rsidRPr="008F007F">
              <w:rPr>
                <w:color w:val="000000"/>
              </w:rPr>
              <w:t>можностями здоровья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604601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>
              <w:t xml:space="preserve">основы </w:t>
            </w:r>
            <w:r w:rsidRPr="0004500B">
              <w:rPr>
                <w:color w:val="000000"/>
              </w:rPr>
              <w:t>взаимодействи</w:t>
            </w:r>
            <w:r>
              <w:rPr>
                <w:color w:val="000000"/>
              </w:rPr>
              <w:t>е</w:t>
            </w:r>
            <w:r w:rsidRPr="0004500B">
              <w:rPr>
                <w:color w:val="000000"/>
              </w:rPr>
              <w:t xml:space="preserve"> с общественными организациями,</w:t>
            </w:r>
            <w:r w:rsidRPr="008F007F">
              <w:rPr>
                <w:color w:val="000000"/>
              </w:rPr>
              <w:t xml:space="preserve"> социальными организациями, учреждениями образования, здравоохранения, культуры</w:t>
            </w:r>
            <w:r w:rsidRPr="0004500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к</w:t>
            </w:r>
            <w:r w:rsidRPr="0004500B">
              <w:rPr>
                <w:color w:val="000000"/>
              </w:rPr>
              <w:t> осуществлению психолого-педагогического сопровождения процессов социализации и профессионального самоопределения лиц с ограниче</w:t>
            </w:r>
            <w:r w:rsidRPr="0004500B">
              <w:rPr>
                <w:color w:val="000000"/>
              </w:rPr>
              <w:t>н</w:t>
            </w:r>
            <w:r w:rsidRPr="0004500B">
              <w:rPr>
                <w:color w:val="000000"/>
              </w:rPr>
              <w:t>ными возможностями здоровья 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Default="00EA3483" w:rsidP="009A356E">
            <w:pPr>
              <w:ind w:firstLine="0"/>
              <w:jc w:val="left"/>
              <w:rPr>
                <w:color w:val="000000"/>
              </w:rPr>
            </w:pPr>
            <w:r w:rsidRPr="0004500B">
              <w:rPr>
                <w:color w:val="000000"/>
              </w:rPr>
              <w:t>формирова</w:t>
            </w:r>
            <w:r>
              <w:rPr>
                <w:color w:val="000000"/>
              </w:rPr>
              <w:t>ть</w:t>
            </w:r>
            <w:r w:rsidRPr="0004500B">
              <w:rPr>
                <w:color w:val="000000"/>
              </w:rPr>
              <w:t xml:space="preserve"> общ</w:t>
            </w:r>
            <w:r>
              <w:rPr>
                <w:color w:val="000000"/>
              </w:rPr>
              <w:t>ую</w:t>
            </w:r>
            <w:r w:rsidRPr="0004500B">
              <w:rPr>
                <w:color w:val="000000"/>
              </w:rPr>
              <w:t xml:space="preserve"> культур</w:t>
            </w:r>
            <w:r>
              <w:rPr>
                <w:color w:val="000000"/>
              </w:rPr>
              <w:t>у</w:t>
            </w:r>
            <w:r w:rsidRPr="0004500B">
              <w:rPr>
                <w:color w:val="000000"/>
              </w:rPr>
              <w:t xml:space="preserve"> лиц с ограниченными возможностями зд</w:t>
            </w:r>
            <w:r w:rsidRPr="0004500B">
              <w:rPr>
                <w:color w:val="000000"/>
              </w:rPr>
              <w:t>о</w:t>
            </w:r>
            <w:r w:rsidRPr="0004500B">
              <w:rPr>
                <w:color w:val="000000"/>
              </w:rPr>
              <w:t xml:space="preserve">ровья  к взаимодействию с учреждениями </w:t>
            </w:r>
            <w:r w:rsidRPr="008F007F">
              <w:rPr>
                <w:color w:val="000000"/>
              </w:rPr>
              <w:t>образования, здравоохранения</w:t>
            </w:r>
            <w:r>
              <w:rPr>
                <w:color w:val="000000"/>
              </w:rPr>
              <w:t>,</w:t>
            </w:r>
          </w:p>
          <w:p w:rsidR="00EA3483" w:rsidRPr="00682C97" w:rsidRDefault="00EA3483" w:rsidP="009A356E">
            <w:pPr>
              <w:ind w:firstLine="0"/>
            </w:pPr>
            <w:r>
              <w:rPr>
                <w:color w:val="000000"/>
              </w:rPr>
              <w:t>к</w:t>
            </w:r>
            <w:r w:rsidRPr="0004500B">
              <w:rPr>
                <w:color w:val="000000"/>
              </w:rPr>
              <w:t>ультуры</w:t>
            </w:r>
            <w:r>
              <w:rPr>
                <w:color w:val="000000"/>
              </w:rPr>
              <w:t>.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04500B">
              <w:rPr>
                <w:color w:val="000000"/>
              </w:rPr>
              <w:t>способность</w:t>
            </w:r>
            <w:r>
              <w:rPr>
                <w:color w:val="000000"/>
              </w:rPr>
              <w:t>ю</w:t>
            </w:r>
            <w:r w:rsidRPr="0004500B">
              <w:rPr>
                <w:color w:val="000000"/>
              </w:rPr>
              <w:t xml:space="preserve"> к </w:t>
            </w:r>
            <w:r w:rsidRPr="008F007F">
              <w:rPr>
                <w:color w:val="000000"/>
              </w:rPr>
              <w:t>взаимодействию с общественными и социальными организациями, учреждениями образования, здравоохранения</w:t>
            </w:r>
            <w:r>
              <w:rPr>
                <w:color w:val="000000"/>
              </w:rPr>
              <w:t xml:space="preserve"> в процессе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ПМПК</w:t>
            </w:r>
          </w:p>
        </w:tc>
      </w:tr>
      <w:tr w:rsidR="00EA3483" w:rsidRPr="00E01138" w:rsidTr="009A356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E01138">
              <w:t>ДПК-3: готовность к использованию знаний в области нейрофизиологии и высшей нер</w:t>
            </w:r>
            <w:r w:rsidRPr="00E01138">
              <w:t>в</w:t>
            </w:r>
            <w:r w:rsidRPr="00E01138">
              <w:t>ной деятельности в профессиональной деятельности дефектолога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t xml:space="preserve">сущность личностно-ориентированных технологий, как основы проектирования индивидуальных коррекционных программ для лиц с </w:t>
            </w:r>
            <w:r>
              <w:t xml:space="preserve"> ОВЗ на о</w:t>
            </w:r>
            <w:r>
              <w:t>с</w:t>
            </w:r>
            <w:r>
              <w:t>нове</w:t>
            </w:r>
            <w:r w:rsidRPr="000F6B2F">
              <w:rPr>
                <w:color w:val="000000"/>
              </w:rPr>
              <w:t xml:space="preserve"> знаний в области нейрофизиологии и высшей нервной </w:t>
            </w:r>
            <w:r w:rsidRPr="000F6B2F">
              <w:rPr>
                <w:color w:val="000000"/>
              </w:rPr>
              <w:lastRenderedPageBreak/>
              <w:t>деятельности в профессиональной деятельности дефектолога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t xml:space="preserve">применять методологические подходы к разработке и реализации индивидуальных коррекционных программ для лиц с нарушениями речи на основе </w:t>
            </w:r>
            <w:r w:rsidRPr="000F6B2F">
              <w:rPr>
                <w:color w:val="000000"/>
              </w:rPr>
              <w:t>знаний в области нейрофизиологии и высшей нервной деятельн</w:t>
            </w:r>
            <w:r w:rsidRPr="000F6B2F">
              <w:rPr>
                <w:color w:val="000000"/>
              </w:rPr>
              <w:t>о</w:t>
            </w:r>
            <w:r w:rsidRPr="000F6B2F">
              <w:rPr>
                <w:color w:val="000000"/>
              </w:rPr>
              <w:t>сти в профессиональной деятельности дефектолога</w:t>
            </w:r>
          </w:p>
        </w:tc>
      </w:tr>
      <w:tr w:rsidR="00EA3483" w:rsidRPr="00E01138" w:rsidTr="009A3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  <w:jc w:val="left"/>
            </w:pPr>
            <w:r w:rsidRPr="00E011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E01138" w:rsidRDefault="00EA3483" w:rsidP="009A356E">
            <w:pPr>
              <w:ind w:firstLine="0"/>
            </w:pPr>
            <w:r w:rsidRPr="002504C9">
              <w:t xml:space="preserve">способами </w:t>
            </w:r>
            <w:r w:rsidRPr="002504C9">
              <w:rPr>
                <w:color w:val="000000"/>
              </w:rPr>
              <w:t xml:space="preserve">разработки проектов и реализации методик, технологий и приемов коррекции развития </w:t>
            </w:r>
            <w:r w:rsidRPr="002504C9">
              <w:t xml:space="preserve">на основе </w:t>
            </w:r>
            <w:r w:rsidRPr="000F6B2F">
              <w:rPr>
                <w:color w:val="000000"/>
              </w:rPr>
              <w:t>знаний в области нейрофизиологии и высшей нервной деятельности в профессиональной деятельности дефе</w:t>
            </w:r>
            <w:r w:rsidRPr="000F6B2F">
              <w:rPr>
                <w:color w:val="000000"/>
              </w:rPr>
              <w:t>к</w:t>
            </w:r>
            <w:r w:rsidRPr="000F6B2F">
              <w:rPr>
                <w:color w:val="000000"/>
              </w:rPr>
              <w:t>толога</w:t>
            </w:r>
          </w:p>
        </w:tc>
      </w:tr>
    </w:tbl>
    <w:p w:rsidR="00EA3483" w:rsidRPr="00951970" w:rsidRDefault="00EA3483" w:rsidP="00EA3483">
      <w:pPr>
        <w:sectPr w:rsidR="00EA3483" w:rsidRPr="00951970" w:rsidSect="00E66840">
          <w:footerReference w:type="even" r:id="rId8"/>
          <w:footerReference w:type="default" r:id="rId9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A3483" w:rsidRPr="00C17915" w:rsidRDefault="00EA3483" w:rsidP="00EA348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A3483" w:rsidRPr="0087703A" w:rsidRDefault="00EA3483" w:rsidP="00EA348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87703A">
        <w:rPr>
          <w:rStyle w:val="FontStyle18"/>
          <w:b w:val="0"/>
          <w:sz w:val="24"/>
          <w:szCs w:val="24"/>
        </w:rPr>
        <w:t xml:space="preserve">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87703A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72</w:t>
      </w:r>
      <w:r w:rsidRPr="0087703A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87703A">
        <w:rPr>
          <w:rStyle w:val="FontStyle18"/>
          <w:b w:val="0"/>
          <w:sz w:val="24"/>
          <w:szCs w:val="24"/>
        </w:rPr>
        <w:t>, в том числе:</w:t>
      </w:r>
    </w:p>
    <w:p w:rsidR="00EA3483" w:rsidRPr="00CC4066" w:rsidRDefault="00EA3483" w:rsidP="00EA348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C4066">
        <w:rPr>
          <w:rStyle w:val="FontStyle18"/>
          <w:b w:val="0"/>
          <w:sz w:val="24"/>
          <w:szCs w:val="24"/>
        </w:rPr>
        <w:t>–</w:t>
      </w:r>
      <w:r w:rsidRPr="00CC4066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</w:rPr>
        <w:t xml:space="preserve"> 36,7</w:t>
      </w:r>
      <w:r w:rsidRPr="00CC4066">
        <w:rPr>
          <w:rStyle w:val="FontStyle18"/>
          <w:b w:val="0"/>
          <w:sz w:val="24"/>
          <w:szCs w:val="24"/>
        </w:rPr>
        <w:t xml:space="preserve"> акад. часов:</w:t>
      </w:r>
    </w:p>
    <w:p w:rsidR="00EA3483" w:rsidRPr="00CC4066" w:rsidRDefault="00EA3483" w:rsidP="00EA34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C4066">
        <w:rPr>
          <w:rStyle w:val="FontStyle18"/>
          <w:b w:val="0"/>
          <w:sz w:val="24"/>
          <w:szCs w:val="24"/>
        </w:rPr>
        <w:tab/>
        <w:t>–</w:t>
      </w:r>
      <w:r w:rsidRPr="00CC4066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</w:rPr>
        <w:t xml:space="preserve"> 36 </w:t>
      </w:r>
      <w:r w:rsidRPr="00CC4066">
        <w:rPr>
          <w:rStyle w:val="FontStyle18"/>
          <w:b w:val="0"/>
          <w:sz w:val="24"/>
          <w:szCs w:val="24"/>
        </w:rPr>
        <w:t>акад. часов;</w:t>
      </w:r>
    </w:p>
    <w:p w:rsidR="00EA3483" w:rsidRPr="00CC4066" w:rsidRDefault="00EA3483" w:rsidP="00EA34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C4066">
        <w:rPr>
          <w:rStyle w:val="FontStyle18"/>
          <w:b w:val="0"/>
          <w:sz w:val="24"/>
          <w:szCs w:val="24"/>
        </w:rPr>
        <w:tab/>
        <w:t>–</w:t>
      </w:r>
      <w:r w:rsidRPr="00CC4066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0,7</w:t>
      </w:r>
      <w:r w:rsidRPr="00CC4066">
        <w:rPr>
          <w:rStyle w:val="FontStyle18"/>
          <w:b w:val="0"/>
          <w:sz w:val="24"/>
          <w:szCs w:val="24"/>
        </w:rPr>
        <w:t xml:space="preserve"> акад. часов </w:t>
      </w:r>
    </w:p>
    <w:p w:rsidR="00EA3483" w:rsidRDefault="00EA3483" w:rsidP="00EA34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 w:rsidRPr="00CC4066">
        <w:rPr>
          <w:rStyle w:val="FontStyle18"/>
          <w:b w:val="0"/>
          <w:sz w:val="24"/>
          <w:szCs w:val="24"/>
        </w:rPr>
        <w:t>–</w:t>
      </w:r>
      <w:r w:rsidRPr="00CC406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35,3</w:t>
      </w:r>
      <w:r w:rsidRPr="00CC4066">
        <w:rPr>
          <w:rStyle w:val="FontStyle18"/>
          <w:b w:val="0"/>
          <w:sz w:val="24"/>
          <w:szCs w:val="24"/>
        </w:rPr>
        <w:t xml:space="preserve"> акад. часов</w:t>
      </w:r>
    </w:p>
    <w:p w:rsidR="00EA3483" w:rsidRPr="00585EFA" w:rsidRDefault="00EA3483" w:rsidP="00EA348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EA3483" w:rsidRPr="00585EFA" w:rsidTr="009A356E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A3483" w:rsidRPr="00585EFA" w:rsidRDefault="00EA3483" w:rsidP="009A356E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85EFA">
              <w:rPr>
                <w:rStyle w:val="FontStyle31"/>
                <w:sz w:val="24"/>
                <w:szCs w:val="24"/>
              </w:rPr>
              <w:t>Раздел/ тема</w:t>
            </w:r>
          </w:p>
          <w:p w:rsidR="00EA3483" w:rsidRPr="00585EFA" w:rsidRDefault="00EA3483" w:rsidP="009A356E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85EFA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A3483" w:rsidRPr="00585EFA" w:rsidRDefault="00EA3483" w:rsidP="009A356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85EF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EA3483" w:rsidRPr="00585EFA" w:rsidRDefault="00EA3483" w:rsidP="009A356E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585EFA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585EFA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585EFA">
              <w:rPr>
                <w:rStyle w:val="FontStyle31"/>
                <w:sz w:val="24"/>
                <w:szCs w:val="24"/>
              </w:rPr>
              <w:t>а</w:t>
            </w:r>
            <w:r w:rsidRPr="00585EFA">
              <w:rPr>
                <w:rStyle w:val="FontStyle31"/>
                <w:sz w:val="24"/>
                <w:szCs w:val="24"/>
              </w:rPr>
              <w:t xml:space="preserve">бота </w:t>
            </w:r>
            <w:r w:rsidRPr="00585EFA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585EFA">
              <w:rPr>
                <w:rStyle w:val="FontStyle31"/>
                <w:sz w:val="24"/>
                <w:szCs w:val="24"/>
              </w:rPr>
              <w:t>а</w:t>
            </w:r>
            <w:r w:rsidRPr="00585EFA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A3483" w:rsidRPr="00585EFA" w:rsidRDefault="00EA3483" w:rsidP="009A356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585EFA">
              <w:rPr>
                <w:rStyle w:val="FontStyle20"/>
                <w:sz w:val="24"/>
                <w:szCs w:val="24"/>
              </w:rPr>
              <w:t>Самостоятельная работа (в акад. ч</w:t>
            </w:r>
            <w:r w:rsidRPr="00585EFA">
              <w:rPr>
                <w:rStyle w:val="FontStyle20"/>
                <w:sz w:val="24"/>
                <w:szCs w:val="24"/>
              </w:rPr>
              <w:t>а</w:t>
            </w:r>
            <w:r w:rsidRPr="00585EFA">
              <w:rPr>
                <w:rStyle w:val="FontStyle20"/>
                <w:sz w:val="24"/>
                <w:szCs w:val="24"/>
              </w:rPr>
              <w:t>сах)</w:t>
            </w:r>
          </w:p>
        </w:tc>
        <w:tc>
          <w:tcPr>
            <w:tcW w:w="1075" w:type="pct"/>
            <w:vMerge w:val="restart"/>
            <w:vAlign w:val="center"/>
          </w:tcPr>
          <w:p w:rsidR="00EA3483" w:rsidRPr="00585EFA" w:rsidRDefault="00EA3483" w:rsidP="009A356E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585EFA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585EFA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A3483" w:rsidRPr="00585EFA" w:rsidRDefault="00EA3483" w:rsidP="009A356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85EFA">
              <w:rPr>
                <w:rStyle w:val="FontStyle31"/>
                <w:sz w:val="24"/>
                <w:szCs w:val="24"/>
              </w:rPr>
              <w:t>Форма текущего ко</w:t>
            </w:r>
            <w:r w:rsidRPr="00585EFA">
              <w:rPr>
                <w:rStyle w:val="FontStyle31"/>
                <w:sz w:val="24"/>
                <w:szCs w:val="24"/>
              </w:rPr>
              <w:t>н</w:t>
            </w:r>
            <w:r w:rsidRPr="00585EFA">
              <w:rPr>
                <w:rStyle w:val="FontStyle31"/>
                <w:sz w:val="24"/>
                <w:szCs w:val="24"/>
              </w:rPr>
              <w:t xml:space="preserve">троля успеваемости и </w:t>
            </w:r>
            <w:r w:rsidRPr="00585EFA">
              <w:rPr>
                <w:rStyle w:val="FontStyle31"/>
                <w:sz w:val="24"/>
                <w:szCs w:val="24"/>
              </w:rPr>
              <w:br/>
              <w:t>промежуточной аттест</w:t>
            </w:r>
            <w:r w:rsidRPr="00585EFA">
              <w:rPr>
                <w:rStyle w:val="FontStyle31"/>
                <w:sz w:val="24"/>
                <w:szCs w:val="24"/>
              </w:rPr>
              <w:t>а</w:t>
            </w:r>
            <w:r w:rsidRPr="00585EFA">
              <w:rPr>
                <w:rStyle w:val="FontStyle31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A3483" w:rsidRPr="00585EFA" w:rsidRDefault="00EA3483" w:rsidP="009A356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585EFA">
              <w:rPr>
                <w:rStyle w:val="FontStyle31"/>
                <w:sz w:val="24"/>
                <w:szCs w:val="24"/>
              </w:rPr>
              <w:t>Код и стру</w:t>
            </w:r>
            <w:r w:rsidRPr="00585EFA">
              <w:rPr>
                <w:rStyle w:val="FontStyle31"/>
                <w:sz w:val="24"/>
                <w:szCs w:val="24"/>
              </w:rPr>
              <w:t>к</w:t>
            </w:r>
            <w:r w:rsidRPr="00585EFA">
              <w:rPr>
                <w:rStyle w:val="FontStyle31"/>
                <w:sz w:val="24"/>
                <w:szCs w:val="24"/>
              </w:rPr>
              <w:t xml:space="preserve">турный </w:t>
            </w:r>
            <w:r w:rsidRPr="00585EFA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585EFA">
              <w:rPr>
                <w:rStyle w:val="FontStyle31"/>
                <w:sz w:val="24"/>
                <w:szCs w:val="24"/>
              </w:rPr>
              <w:br/>
              <w:t>комп</w:t>
            </w:r>
            <w:r w:rsidRPr="00585EFA">
              <w:rPr>
                <w:rStyle w:val="FontStyle31"/>
                <w:sz w:val="24"/>
                <w:szCs w:val="24"/>
              </w:rPr>
              <w:t>е</w:t>
            </w:r>
            <w:r w:rsidRPr="00585EFA">
              <w:rPr>
                <w:rStyle w:val="FontStyle31"/>
                <w:sz w:val="24"/>
                <w:szCs w:val="24"/>
              </w:rPr>
              <w:t>тенции</w:t>
            </w:r>
          </w:p>
        </w:tc>
      </w:tr>
      <w:tr w:rsidR="00EA3483" w:rsidRPr="00585EFA" w:rsidTr="009A356E">
        <w:trPr>
          <w:cantSplit/>
          <w:trHeight w:val="1134"/>
          <w:tblHeader/>
        </w:trPr>
        <w:tc>
          <w:tcPr>
            <w:tcW w:w="1425" w:type="pct"/>
            <w:vMerge/>
          </w:tcPr>
          <w:p w:rsidR="00EA3483" w:rsidRPr="00585EFA" w:rsidRDefault="00EA3483" w:rsidP="009A356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A3483" w:rsidRPr="00585EFA" w:rsidRDefault="00EA3483" w:rsidP="009A356E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 w:rsidRPr="00585EFA">
              <w:t>ле</w:t>
            </w:r>
            <w:r w:rsidRPr="00585EFA">
              <w:t>к</w:t>
            </w:r>
            <w:r w:rsidRPr="00585EFA">
              <w:t>ции</w:t>
            </w:r>
          </w:p>
        </w:tc>
        <w:tc>
          <w:tcPr>
            <w:tcW w:w="220" w:type="pct"/>
            <w:textDirection w:val="btLr"/>
            <w:vAlign w:val="center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 w:rsidRPr="00585EFA">
              <w:t>лаб</w:t>
            </w:r>
            <w:r w:rsidRPr="00585EFA">
              <w:t>о</w:t>
            </w:r>
            <w:r w:rsidRPr="00585EFA">
              <w:t>рат.</w:t>
            </w:r>
          </w:p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 w:rsidRPr="00585EFA">
              <w:t>зан</w:t>
            </w:r>
            <w:r w:rsidRPr="00585EFA">
              <w:t>я</w:t>
            </w:r>
            <w:r w:rsidRPr="00585EFA"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 w:rsidRPr="00585EFA">
              <w:t>практич. зан</w:t>
            </w:r>
            <w:r w:rsidRPr="00585EFA">
              <w:t>я</w:t>
            </w:r>
            <w:r w:rsidRPr="00585EFA">
              <w:t>тия</w:t>
            </w:r>
          </w:p>
        </w:tc>
        <w:tc>
          <w:tcPr>
            <w:tcW w:w="332" w:type="pct"/>
            <w:vMerge/>
            <w:textDirection w:val="btLr"/>
          </w:tcPr>
          <w:p w:rsidR="00EA3483" w:rsidRPr="00585EFA" w:rsidRDefault="00EA3483" w:rsidP="009A356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A3483" w:rsidRPr="00585EFA" w:rsidRDefault="00EA3483" w:rsidP="009A356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A3483" w:rsidRPr="00585EFA" w:rsidRDefault="00EA3483" w:rsidP="009A356E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A3483" w:rsidRPr="00585EFA" w:rsidRDefault="00EA3483" w:rsidP="009A356E">
            <w:pPr>
              <w:pStyle w:val="Style14"/>
              <w:widowControl/>
              <w:jc w:val="center"/>
            </w:pPr>
          </w:p>
        </w:tc>
      </w:tr>
      <w:tr w:rsidR="00EA3483" w:rsidRPr="00585EFA" w:rsidTr="009A356E">
        <w:trPr>
          <w:trHeight w:val="268"/>
        </w:trPr>
        <w:tc>
          <w:tcPr>
            <w:tcW w:w="1425" w:type="pct"/>
          </w:tcPr>
          <w:p w:rsidR="00EA3483" w:rsidRPr="00E32B5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iCs/>
                <w:lang w:eastAsia="ar-SA"/>
              </w:rPr>
            </w:pPr>
            <w:r w:rsidRPr="00E32B53">
              <w:rPr>
                <w:lang w:eastAsia="ar-SA"/>
              </w:rPr>
              <w:t xml:space="preserve"> Раздел:</w:t>
            </w:r>
            <w:r w:rsidRPr="00E32B53">
              <w:rPr>
                <w:lang w:eastAsia="en-US"/>
              </w:rPr>
              <w:t xml:space="preserve"> 1. </w:t>
            </w:r>
            <w:r>
              <w:t>Основы психолого-педагогической диагностики детей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>ОПК-4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 xml:space="preserve"> ПК-5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>ПК-6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 xml:space="preserve"> ПК-7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>ПК-11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 xml:space="preserve"> ДПК-3</w:t>
            </w:r>
            <w:r>
              <w:t>: ЗУВ</w:t>
            </w:r>
          </w:p>
          <w:p w:rsidR="00EA3483" w:rsidRPr="00585EFA" w:rsidRDefault="00EA3483" w:rsidP="009A356E">
            <w:pPr>
              <w:pStyle w:val="Style14"/>
              <w:ind w:firstLine="0"/>
              <w:jc w:val="left"/>
            </w:pPr>
          </w:p>
        </w:tc>
      </w:tr>
      <w:tr w:rsidR="00EA3483" w:rsidRPr="00585EFA" w:rsidTr="009A356E">
        <w:trPr>
          <w:trHeight w:val="799"/>
        </w:trPr>
        <w:tc>
          <w:tcPr>
            <w:tcW w:w="1425" w:type="pct"/>
          </w:tcPr>
          <w:p w:rsidR="00EA3483" w:rsidRPr="00E32B53" w:rsidRDefault="00EA3483" w:rsidP="009A356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Calibri" w:hAnsi="Calibri"/>
                <w:spacing w:val="-4"/>
                <w:lang w:eastAsia="en-US"/>
              </w:rPr>
            </w:pPr>
            <w:r w:rsidRPr="00E32B53">
              <w:rPr>
                <w:lang w:eastAsia="ar-SA"/>
              </w:rPr>
              <w:t xml:space="preserve">1.1. Тема: </w:t>
            </w:r>
            <w:r w:rsidRPr="007A32F3">
              <w:rPr>
                <w:bCs/>
                <w:color w:val="000000"/>
              </w:rPr>
              <w:t xml:space="preserve">Объект, предмет, задачи, принципы, условия </w:t>
            </w:r>
            <w:r>
              <w:rPr>
                <w:bCs/>
                <w:color w:val="000000"/>
              </w:rPr>
              <w:t>обследования детей д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школьного возраста</w:t>
            </w:r>
          </w:p>
          <w:p w:rsidR="00EA3483" w:rsidRPr="00E32B53" w:rsidRDefault="00EA3483" w:rsidP="009A356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lang w:eastAsia="ar-SA"/>
              </w:rPr>
            </w:pPr>
            <w:r w:rsidRPr="00E32B53">
              <w:rPr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 w:rsidRPr="00585EFA">
              <w:t>2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Подготовка к семинарскому з</w:t>
            </w:r>
            <w:r w:rsidRPr="00585EFA">
              <w:t>а</w:t>
            </w:r>
            <w:r w:rsidRPr="00585EFA">
              <w:t>нятию.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85EFA">
              <w:t>Устный опрос. Контрольная р</w:t>
            </w:r>
            <w:r w:rsidRPr="00585EFA">
              <w:t>а</w:t>
            </w:r>
            <w:r w:rsidRPr="00585EFA">
              <w:t>бота</w:t>
            </w:r>
            <w:r w:rsidRPr="00585EFA">
              <w:rPr>
                <w:rStyle w:val="FontStyle26"/>
              </w:rPr>
              <w:t>.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jc w:val="left"/>
            </w:pPr>
          </w:p>
        </w:tc>
      </w:tr>
      <w:tr w:rsidR="00EA3483" w:rsidRPr="00585EFA" w:rsidTr="009A356E">
        <w:trPr>
          <w:trHeight w:val="268"/>
        </w:trPr>
        <w:tc>
          <w:tcPr>
            <w:tcW w:w="1425" w:type="pct"/>
          </w:tcPr>
          <w:p w:rsidR="00EA3483" w:rsidRPr="00E32B5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bCs/>
                <w:bdr w:val="none" w:sz="0" w:space="0" w:color="auto" w:frame="1"/>
              </w:rPr>
            </w:pPr>
            <w:r w:rsidRPr="00E32B53">
              <w:rPr>
                <w:lang w:eastAsia="ar-SA"/>
              </w:rPr>
              <w:t xml:space="preserve">1.2. Тема: </w:t>
            </w:r>
            <w:r>
              <w:rPr>
                <w:bCs/>
                <w:bdr w:val="none" w:sz="0" w:space="0" w:color="auto" w:frame="1"/>
              </w:rPr>
              <w:t>Организация и содержание  работы ПМПК и Центра диагностики и консультирования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семинарскому, практическому</w:t>
            </w:r>
            <w:r>
              <w:rPr>
                <w:bCs/>
                <w:iCs/>
              </w:rPr>
              <w:t xml:space="preserve"> занятию</w:t>
            </w:r>
            <w:r w:rsidRPr="00585EFA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готовка к тестированию.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  <w:r>
              <w:t>Коллоквиум . Тестирование.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</w:p>
        </w:tc>
      </w:tr>
      <w:tr w:rsidR="00EA3483" w:rsidRPr="00585EFA" w:rsidTr="009A356E">
        <w:trPr>
          <w:trHeight w:val="422"/>
        </w:trPr>
        <w:tc>
          <w:tcPr>
            <w:tcW w:w="1425" w:type="pct"/>
          </w:tcPr>
          <w:p w:rsidR="00EA3483" w:rsidRPr="00585EFA" w:rsidRDefault="00EA3483" w:rsidP="009A356E">
            <w:pPr>
              <w:ind w:firstLine="0"/>
              <w:jc w:val="left"/>
            </w:pPr>
            <w:r w:rsidRPr="00585EF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85EFA">
              <w:rPr>
                <w:b/>
                <w:color w:val="000000"/>
              </w:rPr>
              <w:t>8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</w:p>
        </w:tc>
      </w:tr>
      <w:tr w:rsidR="00EA3483" w:rsidRPr="00585EFA" w:rsidTr="009A356E">
        <w:trPr>
          <w:trHeight w:val="422"/>
        </w:trPr>
        <w:tc>
          <w:tcPr>
            <w:tcW w:w="1425" w:type="pct"/>
          </w:tcPr>
          <w:p w:rsidR="00EA3483" w:rsidRPr="00E32B5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 w:rsidRPr="00E32B53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7A32F3">
              <w:t xml:space="preserve">2 </w:t>
            </w:r>
            <w:r w:rsidRPr="007A32F3">
              <w:rPr>
                <w:bCs/>
                <w:bdr w:val="none" w:sz="0" w:space="0" w:color="auto" w:frame="1"/>
              </w:rPr>
              <w:t>Раздел.</w:t>
            </w:r>
            <w:r w:rsidRPr="007A32F3">
              <w:rPr>
                <w:color w:val="000000"/>
              </w:rPr>
              <w:t xml:space="preserve"> </w:t>
            </w:r>
            <w:r>
              <w:t xml:space="preserve">Диагностический инструментарий обследования детей с </w:t>
            </w:r>
            <w:r>
              <w:lastRenderedPageBreak/>
              <w:t>ОВЗ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</w:p>
        </w:tc>
      </w:tr>
      <w:tr w:rsidR="00EA3483" w:rsidRPr="00585EFA" w:rsidTr="009A356E">
        <w:trPr>
          <w:trHeight w:val="499"/>
        </w:trPr>
        <w:tc>
          <w:tcPr>
            <w:tcW w:w="1425" w:type="pct"/>
          </w:tcPr>
          <w:p w:rsidR="00EA3483" w:rsidRPr="00E32B5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2.1</w:t>
            </w:r>
            <w:r w:rsidRPr="007A32F3">
              <w:rPr>
                <w:bCs/>
                <w:bdr w:val="none" w:sz="0" w:space="0" w:color="auto" w:frame="1"/>
              </w:rPr>
              <w:t xml:space="preserve"> Тема: </w:t>
            </w:r>
            <w:r w:rsidRPr="007A32F3">
              <w:rPr>
                <w:bCs/>
                <w:color w:val="000000"/>
              </w:rPr>
              <w:t xml:space="preserve">Особенности </w:t>
            </w:r>
            <w:r>
              <w:rPr>
                <w:bCs/>
                <w:color w:val="000000"/>
              </w:rPr>
              <w:t>подбора диагностических методик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rStyle w:val="FontStyle31"/>
                <w:color w:val="000000"/>
                <w:sz w:val="24"/>
                <w:szCs w:val="24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семинарскому, практическому. Выпо</w:t>
            </w:r>
            <w:r w:rsidRPr="00585EFA">
              <w:rPr>
                <w:bCs/>
                <w:iCs/>
              </w:rPr>
              <w:t>л</w:t>
            </w:r>
            <w:r w:rsidRPr="00585EFA">
              <w:rPr>
                <w:bCs/>
                <w:iCs/>
              </w:rPr>
              <w:t>нение практических работ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85EFA">
              <w:t>Устный опрос. Контрольная работа.</w:t>
            </w:r>
          </w:p>
        </w:tc>
        <w:tc>
          <w:tcPr>
            <w:tcW w:w="372" w:type="pct"/>
            <w:vMerge w:val="restart"/>
          </w:tcPr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>ОПК-4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 xml:space="preserve"> ПК-5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>ПК-6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 xml:space="preserve"> ПК-7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>ПК-11</w:t>
            </w:r>
            <w:r>
              <w:t>: ЗУВ,</w:t>
            </w:r>
          </w:p>
          <w:p w:rsidR="00EA3483" w:rsidRDefault="00EA3483" w:rsidP="009A356E">
            <w:pPr>
              <w:pStyle w:val="Style14"/>
              <w:ind w:left="130" w:firstLine="0"/>
              <w:jc w:val="left"/>
            </w:pPr>
            <w:r w:rsidRPr="00331F35">
              <w:t xml:space="preserve"> ДПК-3</w:t>
            </w:r>
            <w:r>
              <w:t>: ЗУВ</w:t>
            </w:r>
          </w:p>
          <w:p w:rsidR="00EA3483" w:rsidRPr="00585EFA" w:rsidRDefault="00EA3483" w:rsidP="009A356E">
            <w:pPr>
              <w:pStyle w:val="Style14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914"/>
        </w:trPr>
        <w:tc>
          <w:tcPr>
            <w:tcW w:w="1425" w:type="pct"/>
          </w:tcPr>
          <w:p w:rsidR="00EA348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  <w:r w:rsidRPr="007A32F3">
              <w:rPr>
                <w:bCs/>
                <w:bdr w:val="none" w:sz="0" w:space="0" w:color="auto" w:frame="1"/>
              </w:rPr>
              <w:t xml:space="preserve"> Тема: </w:t>
            </w:r>
            <w:r>
              <w:rPr>
                <w:bCs/>
                <w:color w:val="000000"/>
              </w:rPr>
              <w:t>Диагностика психического развития детей с ОВЗ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585EFA">
              <w:t>/</w:t>
            </w:r>
            <w:r>
              <w:t>2</w:t>
            </w:r>
            <w:r w:rsidRPr="00585EFA">
              <w:t>И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41336C">
              <w:t>Устный опрос</w:t>
            </w:r>
            <w:r>
              <w:t>. Контрольная р</w:t>
            </w:r>
            <w:r>
              <w:t>а</w:t>
            </w:r>
            <w:r>
              <w:t xml:space="preserve">бота. 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  <w:r w:rsidRPr="00585EFA">
              <w:t>Проверка индивидуального задания. Семинарские зан</w:t>
            </w:r>
            <w:r w:rsidRPr="00585EFA">
              <w:t>я</w:t>
            </w:r>
            <w:r w:rsidRPr="00585EFA">
              <w:t>тия.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914"/>
        </w:trPr>
        <w:tc>
          <w:tcPr>
            <w:tcW w:w="1425" w:type="pct"/>
          </w:tcPr>
          <w:p w:rsidR="00EA348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2.3</w:t>
            </w:r>
            <w:r w:rsidRPr="007A32F3">
              <w:rPr>
                <w:bCs/>
                <w:bdr w:val="none" w:sz="0" w:space="0" w:color="auto" w:frame="1"/>
              </w:rPr>
              <w:t xml:space="preserve"> Тема: </w:t>
            </w:r>
            <w:r>
              <w:rPr>
                <w:bCs/>
                <w:color w:val="000000"/>
              </w:rPr>
              <w:t>Психолого-педагогическое наблюдение за ребенком.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EA3483" w:rsidRDefault="00EA3483" w:rsidP="009A356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3483" w:rsidRDefault="00EA3483" w:rsidP="009A356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585EFA">
              <w:t>/</w:t>
            </w:r>
            <w:r>
              <w:t>2</w:t>
            </w:r>
            <w:r w:rsidRPr="00585EFA">
              <w:t>И</w:t>
            </w:r>
          </w:p>
        </w:tc>
        <w:tc>
          <w:tcPr>
            <w:tcW w:w="332" w:type="pct"/>
          </w:tcPr>
          <w:p w:rsidR="00EA3483" w:rsidRDefault="00EA3483" w:rsidP="009A356E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75" w:type="pct"/>
          </w:tcPr>
          <w:p w:rsidR="00EA3483" w:rsidRPr="0041336C" w:rsidRDefault="00EA3483" w:rsidP="009A356E">
            <w:pPr>
              <w:pStyle w:val="Style14"/>
              <w:widowControl/>
              <w:ind w:firstLine="0"/>
              <w:jc w:val="left"/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семинарскому, практическому. Выпо</w:t>
            </w:r>
            <w:r w:rsidRPr="00585EFA">
              <w:rPr>
                <w:bCs/>
                <w:iCs/>
              </w:rPr>
              <w:t>л</w:t>
            </w:r>
            <w:r w:rsidRPr="00585EFA">
              <w:rPr>
                <w:bCs/>
                <w:iCs/>
              </w:rPr>
              <w:t>нение практических работ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  <w:r w:rsidRPr="00585EFA">
              <w:t>Семинарские зан</w:t>
            </w:r>
            <w:r w:rsidRPr="00585EFA">
              <w:t>я</w:t>
            </w:r>
            <w:r w:rsidRPr="00585EFA">
              <w:t>тия.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914"/>
        </w:trPr>
        <w:tc>
          <w:tcPr>
            <w:tcW w:w="1425" w:type="pct"/>
          </w:tcPr>
          <w:p w:rsidR="00EA348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2.4 </w:t>
            </w:r>
            <w:r w:rsidRPr="007A32F3">
              <w:rPr>
                <w:bCs/>
                <w:bdr w:val="none" w:sz="0" w:space="0" w:color="auto" w:frame="1"/>
              </w:rPr>
              <w:t xml:space="preserve">Тема: </w:t>
            </w:r>
            <w:r>
              <w:rPr>
                <w:bCs/>
                <w:color w:val="000000"/>
              </w:rPr>
              <w:t>Диагностика интеллектуального развития детей с ОВЗ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EA3483" w:rsidRDefault="00EA3483" w:rsidP="009A356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3483" w:rsidRDefault="00EA3483" w:rsidP="009A356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585EFA">
              <w:t>/</w:t>
            </w:r>
            <w:r>
              <w:t>2</w:t>
            </w:r>
            <w:r w:rsidRPr="00585EFA">
              <w:t>И</w:t>
            </w:r>
          </w:p>
        </w:tc>
        <w:tc>
          <w:tcPr>
            <w:tcW w:w="332" w:type="pct"/>
          </w:tcPr>
          <w:p w:rsidR="00EA3483" w:rsidRDefault="00EA3483" w:rsidP="009A356E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75" w:type="pct"/>
          </w:tcPr>
          <w:p w:rsidR="00EA3483" w:rsidRPr="0041336C" w:rsidRDefault="00EA3483" w:rsidP="009A356E">
            <w:pPr>
              <w:pStyle w:val="Style14"/>
              <w:widowControl/>
              <w:ind w:firstLine="0"/>
              <w:jc w:val="left"/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семинарскому, практическому. Выпо</w:t>
            </w:r>
            <w:r w:rsidRPr="00585EFA">
              <w:rPr>
                <w:bCs/>
                <w:iCs/>
              </w:rPr>
              <w:t>л</w:t>
            </w:r>
            <w:r w:rsidRPr="00585EFA">
              <w:rPr>
                <w:bCs/>
                <w:iCs/>
              </w:rPr>
              <w:t>нение практических работ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  <w:r w:rsidRPr="00585EFA">
              <w:t>Семинарские зан</w:t>
            </w:r>
            <w:r w:rsidRPr="00585EFA">
              <w:t>я</w:t>
            </w:r>
            <w:r w:rsidRPr="00585EFA">
              <w:t>тия.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499"/>
        </w:trPr>
        <w:tc>
          <w:tcPr>
            <w:tcW w:w="1425" w:type="pct"/>
          </w:tcPr>
          <w:p w:rsidR="00EA348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2.5     </w:t>
            </w:r>
            <w:r w:rsidRPr="007A32F3">
              <w:rPr>
                <w:bCs/>
                <w:bdr w:val="none" w:sz="0" w:space="0" w:color="auto" w:frame="1"/>
              </w:rPr>
              <w:t>Тема:</w:t>
            </w:r>
            <w:r>
              <w:rPr>
                <w:lang w:eastAsia="ar-SA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Заключение об уровни развития ребенка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585EFA">
              <w:t>/</w:t>
            </w:r>
            <w:r>
              <w:t>2</w:t>
            </w:r>
            <w:r w:rsidRPr="00585EFA">
              <w:t>И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семинарскому, практическому. Выпо</w:t>
            </w:r>
            <w:r w:rsidRPr="00585EFA">
              <w:rPr>
                <w:bCs/>
                <w:iCs/>
              </w:rPr>
              <w:t>л</w:t>
            </w:r>
            <w:r w:rsidRPr="00585EFA">
              <w:rPr>
                <w:bCs/>
                <w:iCs/>
              </w:rPr>
              <w:t xml:space="preserve">нение </w:t>
            </w:r>
            <w:r w:rsidRPr="00585EFA">
              <w:rPr>
                <w:bCs/>
                <w:iCs/>
              </w:rPr>
              <w:lastRenderedPageBreak/>
              <w:t>практических работ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  <w:r w:rsidRPr="00585EFA">
              <w:lastRenderedPageBreak/>
              <w:t>Проверка индивидуального задания. Семинарские зан</w:t>
            </w:r>
            <w:r w:rsidRPr="00585EFA">
              <w:t>я</w:t>
            </w:r>
            <w:r w:rsidRPr="00585EFA">
              <w:t>тия.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1385"/>
        </w:trPr>
        <w:tc>
          <w:tcPr>
            <w:tcW w:w="1425" w:type="pct"/>
          </w:tcPr>
          <w:p w:rsidR="00EA3483" w:rsidRDefault="00EA3483" w:rsidP="009A356E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2.6</w:t>
            </w:r>
            <w:r w:rsidRPr="007A32F3">
              <w:rPr>
                <w:bCs/>
                <w:bdr w:val="none" w:sz="0" w:space="0" w:color="auto" w:frame="1"/>
              </w:rPr>
              <w:t xml:space="preserve"> Тема:</w:t>
            </w:r>
            <w:r>
              <w:rPr>
                <w:lang w:eastAsia="ar-SA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Комплектация специальных образовательных (коррекционных) учреждений для детей с ОВЗ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>
              <w:t>2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85EFA">
              <w:rPr>
                <w:bCs/>
                <w:iCs/>
              </w:rPr>
              <w:t>Самостоятельное изучение учебной и научной литературы.</w:t>
            </w:r>
            <w:r w:rsidRPr="00585EFA">
              <w:t xml:space="preserve"> </w:t>
            </w:r>
            <w:r w:rsidRPr="00585EFA">
              <w:rPr>
                <w:bCs/>
                <w:iCs/>
              </w:rPr>
              <w:t>Подготовка к семинарскому, практическому. Выпо</w:t>
            </w:r>
            <w:r w:rsidRPr="00585EFA">
              <w:rPr>
                <w:bCs/>
                <w:iCs/>
              </w:rPr>
              <w:t>л</w:t>
            </w:r>
            <w:r w:rsidRPr="00585EFA">
              <w:rPr>
                <w:bCs/>
                <w:iCs/>
              </w:rPr>
              <w:t>нение практических работ</w:t>
            </w: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85EFA">
              <w:t>Проверка индивидуального задания. Семинарские зан</w:t>
            </w:r>
            <w:r w:rsidRPr="00585EFA">
              <w:t>я</w:t>
            </w:r>
            <w:r w:rsidRPr="00585EFA">
              <w:t xml:space="preserve">тия. </w:t>
            </w:r>
          </w:p>
        </w:tc>
        <w:tc>
          <w:tcPr>
            <w:tcW w:w="372" w:type="pct"/>
            <w:vMerge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70"/>
        </w:trPr>
        <w:tc>
          <w:tcPr>
            <w:tcW w:w="1425" w:type="pct"/>
          </w:tcPr>
          <w:p w:rsidR="00EA3483" w:rsidRPr="00585EFA" w:rsidRDefault="00EA3483" w:rsidP="009A356E">
            <w:r w:rsidRPr="00585EF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  <w:bCs/>
                <w:iCs/>
              </w:rPr>
            </w:pP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85EFA">
              <w:rPr>
                <w:b/>
              </w:rPr>
              <w:t>/</w:t>
            </w:r>
            <w:r>
              <w:rPr>
                <w:b/>
              </w:rPr>
              <w:t>8</w:t>
            </w:r>
            <w:r w:rsidRPr="00585EFA">
              <w:rPr>
                <w:b/>
              </w:rPr>
              <w:t>И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27,3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EA3483" w:rsidRPr="00585EFA" w:rsidTr="009A356E">
        <w:trPr>
          <w:trHeight w:val="499"/>
        </w:trPr>
        <w:tc>
          <w:tcPr>
            <w:tcW w:w="1425" w:type="pct"/>
          </w:tcPr>
          <w:p w:rsidR="00EA3483" w:rsidRPr="00585EFA" w:rsidRDefault="00EA3483" w:rsidP="009A356E">
            <w:pPr>
              <w:rPr>
                <w:b/>
              </w:rPr>
            </w:pPr>
            <w:r w:rsidRPr="00585EFA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85EFA">
              <w:rPr>
                <w:b/>
              </w:rPr>
              <w:t>24/8И</w:t>
            </w:r>
          </w:p>
        </w:tc>
        <w:tc>
          <w:tcPr>
            <w:tcW w:w="332" w:type="pct"/>
          </w:tcPr>
          <w:p w:rsidR="00EA3483" w:rsidRPr="00585EFA" w:rsidRDefault="00EA3483" w:rsidP="009A35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35,3</w:t>
            </w:r>
          </w:p>
        </w:tc>
        <w:tc>
          <w:tcPr>
            <w:tcW w:w="1075" w:type="pct"/>
          </w:tcPr>
          <w:p w:rsidR="00EA3483" w:rsidRPr="00585EFA" w:rsidRDefault="00EA3483" w:rsidP="009A356E">
            <w:pPr>
              <w:ind w:firstLine="0"/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A3483" w:rsidRPr="00585EFA" w:rsidRDefault="00EA3483" w:rsidP="009A356E">
            <w:pPr>
              <w:ind w:firstLine="0"/>
              <w:rPr>
                <w:color w:val="000000"/>
              </w:rPr>
            </w:pPr>
            <w:r w:rsidRPr="00585EFA">
              <w:rPr>
                <w:b/>
              </w:rPr>
              <w:t>Промежуточная аттест</w:t>
            </w:r>
            <w:r w:rsidRPr="00585EFA">
              <w:rPr>
                <w:b/>
              </w:rPr>
              <w:t>а</w:t>
            </w:r>
            <w:r w:rsidRPr="00585EFA">
              <w:rPr>
                <w:b/>
              </w:rPr>
              <w:t>ция (</w:t>
            </w:r>
            <w:r>
              <w:rPr>
                <w:b/>
              </w:rPr>
              <w:t>зачет</w:t>
            </w:r>
            <w:r w:rsidRPr="00585EFA">
              <w:rPr>
                <w:b/>
              </w:rPr>
              <w:t>)</w:t>
            </w:r>
          </w:p>
        </w:tc>
        <w:tc>
          <w:tcPr>
            <w:tcW w:w="372" w:type="pct"/>
          </w:tcPr>
          <w:p w:rsidR="00EA3483" w:rsidRPr="00585EFA" w:rsidRDefault="00EA3483" w:rsidP="009A356E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</w:tbl>
    <w:p w:rsidR="00EA3483" w:rsidRPr="00585EFA" w:rsidRDefault="00EA3483" w:rsidP="00EA3483">
      <w:pPr>
        <w:sectPr w:rsidR="00EA3483" w:rsidRPr="00585EF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A3483" w:rsidRPr="00C17915" w:rsidRDefault="00EA3483" w:rsidP="00EA3483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EA3483" w:rsidRPr="00BC795E" w:rsidRDefault="00EA3483" w:rsidP="00EA3483">
      <w:pPr>
        <w:rPr>
          <w:iCs/>
          <w:color w:val="000000"/>
        </w:rPr>
      </w:pPr>
      <w:r w:rsidRPr="004E44DE">
        <w:rPr>
          <w:rStyle w:val="FontStyle28"/>
          <w:b w:val="0"/>
          <w:iCs/>
          <w:smallCaps w:val="0"/>
          <w:sz w:val="24"/>
          <w:szCs w:val="24"/>
        </w:rPr>
        <w:t>В рамках дисциплины «</w:t>
      </w:r>
      <w:r>
        <w:t>Организация содержания работы психолого-медико-педагогической консультации</w:t>
      </w:r>
      <w:r w:rsidRPr="004E44DE">
        <w:rPr>
          <w:rStyle w:val="FontStyle28"/>
          <w:b w:val="0"/>
          <w:iCs/>
          <w:smallCaps w:val="0"/>
          <w:sz w:val="24"/>
          <w:szCs w:val="24"/>
        </w:rPr>
        <w:t>» план</w:t>
      </w:r>
      <w:r w:rsidRPr="004E44DE">
        <w:rPr>
          <w:rStyle w:val="FontStyle28"/>
          <w:b w:val="0"/>
          <w:iCs/>
          <w:smallCaps w:val="0"/>
          <w:sz w:val="24"/>
          <w:szCs w:val="24"/>
        </w:rPr>
        <w:t>и</w:t>
      </w:r>
      <w:r w:rsidRPr="004E44DE">
        <w:rPr>
          <w:rStyle w:val="FontStyle28"/>
          <w:b w:val="0"/>
          <w:iCs/>
          <w:smallCaps w:val="0"/>
          <w:sz w:val="24"/>
          <w:szCs w:val="24"/>
        </w:rPr>
        <w:t xml:space="preserve">руется проведение как традиционных практических занятий: беседа по заранее определенным вопросам, выступления студентов по плану занятия; так и нетрадиционных: </w:t>
      </w:r>
      <w:r w:rsidRPr="004E44DE">
        <w:rPr>
          <w:rStyle w:val="FontStyle28"/>
          <w:b w:val="0"/>
          <w:iCs/>
          <w:smallCaps w:val="0"/>
          <w:color w:val="000000"/>
          <w:sz w:val="24"/>
          <w:szCs w:val="24"/>
        </w:rPr>
        <w:t>с</w:t>
      </w:r>
      <w:r w:rsidRPr="004E44DE">
        <w:rPr>
          <w:rStyle w:val="FontStyle28"/>
          <w:b w:val="0"/>
          <w:iCs/>
          <w:smallCaps w:val="0"/>
          <w:color w:val="000000"/>
          <w:sz w:val="24"/>
          <w:szCs w:val="24"/>
        </w:rPr>
        <w:t>е</w:t>
      </w:r>
      <w:r w:rsidRPr="004E44DE">
        <w:rPr>
          <w:rStyle w:val="FontStyle28"/>
          <w:b w:val="0"/>
          <w:iCs/>
          <w:smallCaps w:val="0"/>
          <w:color w:val="000000"/>
          <w:sz w:val="24"/>
          <w:szCs w:val="24"/>
        </w:rPr>
        <w:t>минар-дискуссия</w:t>
      </w:r>
      <w:r w:rsidRPr="00721FA2">
        <w:rPr>
          <w:rStyle w:val="FontStyle28"/>
          <w:b w:val="0"/>
          <w:iCs/>
          <w:smallCaps w:val="0"/>
          <w:color w:val="000000"/>
          <w:sz w:val="24"/>
          <w:szCs w:val="24"/>
        </w:rPr>
        <w:t xml:space="preserve">, проблемный семинар, семинар по решению профессиональных задач. </w:t>
      </w:r>
      <w:r w:rsidRPr="00573E50">
        <w:rPr>
          <w:bCs/>
          <w:iCs/>
        </w:rPr>
        <w:t>На лекциях и семинарах используются презент</w:t>
      </w:r>
      <w:r w:rsidRPr="00573E50">
        <w:rPr>
          <w:bCs/>
          <w:iCs/>
        </w:rPr>
        <w:t>а</w:t>
      </w:r>
      <w:r w:rsidRPr="00573E50">
        <w:rPr>
          <w:bCs/>
          <w:iCs/>
        </w:rPr>
        <w:t>ции, предполагающие не механическое запоминание учебного материала, а поиск решения, поставленных в ходе их демо</w:t>
      </w:r>
      <w:r w:rsidRPr="00573E50">
        <w:rPr>
          <w:bCs/>
          <w:iCs/>
        </w:rPr>
        <w:t>н</w:t>
      </w:r>
      <w:r w:rsidRPr="00573E50">
        <w:rPr>
          <w:bCs/>
          <w:iCs/>
        </w:rPr>
        <w:t xml:space="preserve">страции, конкретных педагогических проблем. Такие занятия проводятся в компьютерных классах и при самостоятельной работе с тренажеров в режиме </w:t>
      </w:r>
      <w:r w:rsidRPr="00573E50">
        <w:rPr>
          <w:bCs/>
          <w:iCs/>
          <w:lang w:val="en-US"/>
        </w:rPr>
        <w:t>on</w:t>
      </w:r>
      <w:r w:rsidRPr="00573E50">
        <w:rPr>
          <w:bCs/>
          <w:iCs/>
        </w:rPr>
        <w:t>-</w:t>
      </w:r>
      <w:r w:rsidRPr="00573E50">
        <w:rPr>
          <w:bCs/>
          <w:iCs/>
          <w:lang w:val="en-US"/>
        </w:rPr>
        <w:t>line</w:t>
      </w:r>
      <w:r w:rsidRPr="00573E50">
        <w:rPr>
          <w:bCs/>
          <w:iCs/>
        </w:rPr>
        <w:t xml:space="preserve">. </w:t>
      </w:r>
      <w:r w:rsidRPr="004E44DE">
        <w:rPr>
          <w:iCs/>
          <w:color w:val="000000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rPr>
          <w:iCs/>
          <w:color w:val="000000"/>
        </w:rPr>
        <w:t xml:space="preserve"> </w:t>
      </w:r>
      <w:r w:rsidRPr="004E44DE">
        <w:rPr>
          <w:iCs/>
          <w:color w:val="000000"/>
        </w:rPr>
        <w:t xml:space="preserve">Проблемная лекция – изложение материала, </w:t>
      </w:r>
      <w:r w:rsidRPr="00BC795E">
        <w:rPr>
          <w:iCs/>
          <w:color w:val="000000"/>
        </w:rPr>
        <w:t>предполагающее постановку проблемных и дискуссионных вопросов, освещение различных научных по</w:t>
      </w:r>
      <w:r w:rsidRPr="00BC795E">
        <w:rPr>
          <w:iCs/>
          <w:color w:val="000000"/>
        </w:rPr>
        <w:t>д</w:t>
      </w:r>
      <w:r w:rsidRPr="00BC795E">
        <w:rPr>
          <w:iCs/>
          <w:color w:val="000000"/>
        </w:rPr>
        <w:t>ходов, авторские комментарии, связанные с различными моделями интерпретации из</w:t>
      </w:r>
      <w:r w:rsidRPr="00BC795E">
        <w:rPr>
          <w:iCs/>
          <w:color w:val="000000"/>
        </w:rPr>
        <w:t>у</w:t>
      </w:r>
      <w:r w:rsidRPr="00BC795E">
        <w:rPr>
          <w:iCs/>
          <w:color w:val="000000"/>
        </w:rPr>
        <w:t>чаемого материала. </w:t>
      </w:r>
    </w:p>
    <w:p w:rsidR="00EA3483" w:rsidRPr="00481904" w:rsidRDefault="00EA3483" w:rsidP="00EA3483">
      <w:pPr>
        <w:ind w:firstLine="709"/>
      </w:pPr>
      <w:r w:rsidRPr="00481904">
        <w:t>Наряду с чтением лекционного материала</w:t>
      </w:r>
      <w:r>
        <w:t>,</w:t>
      </w:r>
      <w:r w:rsidRPr="00481904">
        <w:t xml:space="preserve"> большое место отводится практическим занятиям, </w:t>
      </w:r>
      <w:r>
        <w:t xml:space="preserve">нацеленных на </w:t>
      </w:r>
      <w:r w:rsidRPr="00481904">
        <w:t xml:space="preserve">обобщение </w:t>
      </w:r>
      <w:r>
        <w:t xml:space="preserve">теоретических </w:t>
      </w:r>
      <w:r w:rsidRPr="00481904">
        <w:t xml:space="preserve">знаний студентов, </w:t>
      </w:r>
      <w:r>
        <w:t>практических умений</w:t>
      </w:r>
      <w:r w:rsidRPr="00481904">
        <w:t xml:space="preserve"> осуществлять дифференцированный подход к детям в зависимости от тяжести и характера зрительного дефекта,  уровня  развития  зрительного восприятия, состояния эмоционально-волевой сферы, навыков составления  конспектов занятий,  подбора дидакт</w:t>
      </w:r>
      <w:r w:rsidRPr="00481904">
        <w:t>и</w:t>
      </w:r>
      <w:r w:rsidRPr="00481904">
        <w:t>ческих игр, изготовления наглядных пособий.</w:t>
      </w:r>
    </w:p>
    <w:p w:rsidR="00EA3483" w:rsidRPr="004E44DE" w:rsidRDefault="00EA3483" w:rsidP="00EA3483">
      <w:pPr>
        <w:rPr>
          <w:iCs/>
          <w:color w:val="000000"/>
        </w:rPr>
      </w:pPr>
      <w:r w:rsidRPr="00573E50">
        <w:t>Активные  технологии предполагают взаимодействие и студентов. Студенты явл</w:t>
      </w:r>
      <w:r w:rsidRPr="00573E50">
        <w:t>я</w:t>
      </w:r>
      <w:r w:rsidRPr="00573E50">
        <w:t xml:space="preserve">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Pr="00573E50">
        <w:rPr>
          <w:b/>
          <w:i/>
        </w:rPr>
        <w:t>семинар, коллоквиум</w:t>
      </w:r>
      <w:r w:rsidRPr="00573E50">
        <w:rPr>
          <w:i/>
        </w:rPr>
        <w:t xml:space="preserve">. </w:t>
      </w:r>
      <w:r w:rsidRPr="004E44DE">
        <w:rPr>
          <w:iCs/>
          <w:color w:val="000000"/>
        </w:rPr>
        <w:t>Семинар – беседа преподавателя и ст</w:t>
      </w:r>
      <w:r w:rsidRPr="004E44DE">
        <w:rPr>
          <w:iCs/>
          <w:color w:val="000000"/>
        </w:rPr>
        <w:t>у</w:t>
      </w:r>
      <w:r w:rsidRPr="004E44DE">
        <w:rPr>
          <w:iCs/>
          <w:color w:val="000000"/>
        </w:rPr>
        <w:t>дентов, обсуждение заранее подготовленных сообщений по каждому вопросу плана зан</w:t>
      </w:r>
      <w:r w:rsidRPr="004E44DE">
        <w:rPr>
          <w:iCs/>
          <w:color w:val="000000"/>
        </w:rPr>
        <w:t>я</w:t>
      </w:r>
      <w:r w:rsidRPr="004E44DE">
        <w:rPr>
          <w:iCs/>
          <w:color w:val="000000"/>
        </w:rPr>
        <w:t>тия с единым для всех перечнем рекомендуемой обязательной и дополнительной литер</w:t>
      </w:r>
      <w:r w:rsidRPr="004E44DE">
        <w:rPr>
          <w:iCs/>
          <w:color w:val="000000"/>
        </w:rPr>
        <w:t>а</w:t>
      </w:r>
      <w:r w:rsidRPr="004E44DE">
        <w:rPr>
          <w:iCs/>
          <w:color w:val="000000"/>
        </w:rPr>
        <w:t>туры.</w:t>
      </w:r>
    </w:p>
    <w:p w:rsidR="00EA3483" w:rsidRPr="00573E50" w:rsidRDefault="00EA3483" w:rsidP="00EA3483">
      <w:pPr>
        <w:ind w:firstLine="360"/>
        <w:rPr>
          <w:b/>
          <w:i/>
        </w:rPr>
      </w:pPr>
      <w:r w:rsidRPr="00573E50">
        <w:t>Интерактивные технологии основаны на взаимодействии студентом не только с пр</w:t>
      </w:r>
      <w:r w:rsidRPr="00573E50">
        <w:t>е</w:t>
      </w:r>
      <w:r w:rsidRPr="00573E50">
        <w:t>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При изучении дисциплины «</w:t>
      </w:r>
      <w:r>
        <w:t>Организация содержания работы псих</w:t>
      </w:r>
      <w:r>
        <w:t>о</w:t>
      </w:r>
      <w:r>
        <w:t>лого-медико-педагогической консультации</w:t>
      </w:r>
      <w:r w:rsidRPr="00573E50">
        <w:t>» возможны следующие формы занятий: «</w:t>
      </w:r>
      <w:r w:rsidRPr="00573E50">
        <w:rPr>
          <w:b/>
          <w:i/>
        </w:rPr>
        <w:t>круглый стол» (дискуссия, деб</w:t>
      </w:r>
      <w:r w:rsidRPr="00573E50">
        <w:rPr>
          <w:b/>
          <w:i/>
        </w:rPr>
        <w:t>а</w:t>
      </w:r>
      <w:r w:rsidRPr="00573E50">
        <w:rPr>
          <w:b/>
          <w:i/>
        </w:rPr>
        <w:t>ты), деловые и ролевые игры, метод кейсов (</w:t>
      </w:r>
      <w:r w:rsidRPr="00573E50">
        <w:rPr>
          <w:b/>
          <w:i/>
          <w:lang w:val="en-GB"/>
        </w:rPr>
        <w:t>case</w:t>
      </w:r>
      <w:r w:rsidRPr="00573E50">
        <w:rPr>
          <w:b/>
          <w:i/>
        </w:rPr>
        <w:t>-</w:t>
      </w:r>
      <w:r w:rsidRPr="00573E50">
        <w:rPr>
          <w:b/>
          <w:i/>
          <w:lang w:val="en-GB"/>
        </w:rPr>
        <w:t>study</w:t>
      </w:r>
      <w:r w:rsidRPr="00573E50">
        <w:rPr>
          <w:b/>
          <w:i/>
        </w:rPr>
        <w:t>).</w:t>
      </w:r>
    </w:p>
    <w:p w:rsidR="00EA3483" w:rsidRPr="00573E50" w:rsidRDefault="00EA3483" w:rsidP="00EA3483">
      <w:pPr>
        <w:ind w:firstLine="360"/>
      </w:pPr>
      <w:r w:rsidRPr="00573E50">
        <w:rPr>
          <w:u w:val="single"/>
        </w:rPr>
        <w:t>«Круглый стол»</w:t>
      </w:r>
      <w:r w:rsidRPr="00573E50">
        <w:t xml:space="preserve"> – это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</w:t>
      </w:r>
      <w:r w:rsidRPr="00573E50">
        <w:t>ь</w:t>
      </w:r>
      <w:r w:rsidRPr="00573E50">
        <w:t>туре ведения дискуссии. Цель «круглого стола» – выработка у студентов профессионал</w:t>
      </w:r>
      <w:r w:rsidRPr="00573E50">
        <w:t>ь</w:t>
      </w:r>
      <w:r w:rsidRPr="00573E50">
        <w:t>ных умений излагать свои мысли, обосновывать выводы и отстаивать свои убеждения.</w:t>
      </w:r>
      <w:r>
        <w:t xml:space="preserve"> </w:t>
      </w:r>
      <w:r w:rsidRPr="00573E50">
        <w:t>Особенности организации «круглого стола»: наличие одной или двух проблемных ситу</w:t>
      </w:r>
      <w:r w:rsidRPr="00573E50">
        <w:t>а</w:t>
      </w:r>
      <w:r w:rsidRPr="00573E50">
        <w:t>ций, тщательная подготовка основных выступающих, наличие наглядных материалов (схем, графиков, кино-, фотодокументы), наличие действительно круглого стола, обесп</w:t>
      </w:r>
      <w:r w:rsidRPr="00573E50">
        <w:t>е</w:t>
      </w:r>
      <w:r w:rsidRPr="00573E50">
        <w:t xml:space="preserve">чивающего коммуникацию «глаза в глаза». Преподаватель располагается в общем кругу, как равноправный участник процесса. </w:t>
      </w:r>
    </w:p>
    <w:p w:rsidR="00EA3483" w:rsidRPr="00573E50" w:rsidRDefault="00EA3483" w:rsidP="00EA3483">
      <w:pPr>
        <w:ind w:firstLine="360"/>
      </w:pPr>
      <w:r w:rsidRPr="00573E50">
        <w:rPr>
          <w:u w:val="single"/>
        </w:rPr>
        <w:t>Деловая игра</w:t>
      </w:r>
      <w:r w:rsidRPr="00573E50">
        <w:t xml:space="preserve"> предполагает имитацию выбранного фрагмента исторической реальн</w:t>
      </w:r>
      <w:r w:rsidRPr="00573E50">
        <w:t>о</w:t>
      </w:r>
      <w:r w:rsidRPr="00573E50">
        <w:t>сти. Деловую игру можно проводить перед изложением лекционного материала для обн</w:t>
      </w:r>
      <w:r w:rsidRPr="00573E50">
        <w:t>а</w:t>
      </w:r>
      <w:r w:rsidRPr="00573E50">
        <w:t>ружения пробелов в знаниях, когда их основой является только знания, полученные в ходе самостоятельной работы, либо после лекционного курса для закрепления и актуализации знаний в опыт.</w:t>
      </w:r>
      <w:r>
        <w:t xml:space="preserve"> </w:t>
      </w:r>
      <w:r w:rsidRPr="00573E50">
        <w:t>Особенности организации деловой игры: необходимость решить проблему материально-технического обеспечения (классы, реквизиты, мебель). Преподаватель о</w:t>
      </w:r>
      <w:r w:rsidRPr="00573E50">
        <w:t>п</w:t>
      </w:r>
      <w:r w:rsidRPr="00573E50">
        <w:t xml:space="preserve">ределяет проигрываемые ситуации, формирует </w:t>
      </w:r>
      <w:r w:rsidRPr="00573E50">
        <w:lastRenderedPageBreak/>
        <w:t>команды, руководит ходом деловой игры в соотве</w:t>
      </w:r>
      <w:r w:rsidRPr="00573E50">
        <w:t>т</w:t>
      </w:r>
      <w:r w:rsidRPr="00573E50">
        <w:t>ствии с дидактическими целями, участвует в подведении итогов.</w:t>
      </w:r>
    </w:p>
    <w:p w:rsidR="00EA3483" w:rsidRPr="00573E50" w:rsidRDefault="00EA3483" w:rsidP="00EA3483">
      <w:pPr>
        <w:ind w:firstLine="360"/>
      </w:pPr>
      <w:r w:rsidRPr="00573E50">
        <w:rPr>
          <w:u w:val="single"/>
        </w:rPr>
        <w:t>Метод кейсов (</w:t>
      </w:r>
      <w:r w:rsidRPr="00573E50">
        <w:rPr>
          <w:u w:val="single"/>
          <w:lang w:val="en-GB"/>
        </w:rPr>
        <w:t>case</w:t>
      </w:r>
      <w:r w:rsidRPr="00573E50">
        <w:rPr>
          <w:u w:val="single"/>
        </w:rPr>
        <w:t>-</w:t>
      </w:r>
      <w:r w:rsidRPr="00573E50">
        <w:rPr>
          <w:u w:val="single"/>
          <w:lang w:val="en-GB"/>
        </w:rPr>
        <w:t>study</w:t>
      </w:r>
      <w:r w:rsidRPr="00573E50">
        <w:rPr>
          <w:u w:val="single"/>
        </w:rPr>
        <w:t>)</w:t>
      </w:r>
      <w:r w:rsidRPr="00573E50">
        <w:t xml:space="preserve"> проводится для моделирования ситуации или использования реальной ситуации в целях её анализа. Ситуационный анализ дает возможность изучить сложные или эмоционально значимые вопросы.</w:t>
      </w:r>
    </w:p>
    <w:p w:rsidR="00EA3483" w:rsidRPr="00573E50" w:rsidRDefault="00EA3483" w:rsidP="00EA3483">
      <w:pPr>
        <w:ind w:firstLine="360"/>
        <w:rPr>
          <w:bCs/>
          <w:iCs/>
        </w:rPr>
      </w:pPr>
      <w:r w:rsidRPr="00573E50">
        <w:t xml:space="preserve">Элементы интерактивных технологий (дискуссий, ролевых игр) используются при проведении традиционных лекций и семинаров. </w:t>
      </w:r>
      <w:r w:rsidRPr="00573E50">
        <w:rPr>
          <w:bCs/>
          <w:iCs/>
        </w:rPr>
        <w:t>Во время проведения семинарского зан</w:t>
      </w:r>
      <w:r w:rsidRPr="00573E50">
        <w:rPr>
          <w:bCs/>
          <w:iCs/>
        </w:rPr>
        <w:t>я</w:t>
      </w:r>
      <w:r w:rsidRPr="00573E50">
        <w:rPr>
          <w:bCs/>
          <w:iCs/>
        </w:rPr>
        <w:t>тия в ряде случаев применяется разбор конкретной проблемной педагогической ситуации. К примеру, при изучении нарушений устной или письменной речи учащихся можно пр</w:t>
      </w:r>
      <w:r w:rsidRPr="00573E50">
        <w:rPr>
          <w:bCs/>
          <w:iCs/>
        </w:rPr>
        <w:t>о</w:t>
      </w:r>
      <w:r w:rsidRPr="00573E50">
        <w:rPr>
          <w:bCs/>
          <w:iCs/>
        </w:rPr>
        <w:t>вести деловую (ролевую) игру с имитацией логопедического обследования или коррекц</w:t>
      </w:r>
      <w:r w:rsidRPr="00573E50">
        <w:rPr>
          <w:bCs/>
          <w:iCs/>
        </w:rPr>
        <w:t>и</w:t>
      </w:r>
      <w:r w:rsidRPr="00573E50">
        <w:rPr>
          <w:bCs/>
          <w:iCs/>
        </w:rPr>
        <w:t>онного занятия. Студенты могут проявить свою активность как в команде под руков</w:t>
      </w:r>
      <w:r w:rsidRPr="00573E50">
        <w:rPr>
          <w:bCs/>
          <w:iCs/>
        </w:rPr>
        <w:t>о</w:t>
      </w:r>
      <w:r w:rsidRPr="00573E50">
        <w:rPr>
          <w:bCs/>
          <w:iCs/>
        </w:rPr>
        <w:t>дством лидера, так и в поиске конкретного решения по педагогической проблеме.</w:t>
      </w:r>
    </w:p>
    <w:p w:rsidR="00EA3483" w:rsidRPr="00BC795E" w:rsidRDefault="00EA3483" w:rsidP="00EA3483">
      <w:pPr>
        <w:rPr>
          <w:rStyle w:val="FontStyle28"/>
          <w:b w:val="0"/>
          <w:iCs/>
          <w:smallCaps w:val="0"/>
          <w:sz w:val="24"/>
          <w:szCs w:val="24"/>
        </w:rPr>
      </w:pPr>
      <w:r w:rsidRPr="00BC795E">
        <w:rPr>
          <w:rStyle w:val="FontStyle28"/>
          <w:b w:val="0"/>
          <w:iCs/>
          <w:smallCaps w:val="0"/>
          <w:sz w:val="24"/>
          <w:szCs w:val="24"/>
        </w:rPr>
        <w:t xml:space="preserve">В связи с необходимостью постоянной актуализации </w:t>
      </w:r>
      <w:r>
        <w:rPr>
          <w:rStyle w:val="FontStyle28"/>
          <w:b w:val="0"/>
          <w:iCs/>
          <w:smallCaps w:val="0"/>
          <w:sz w:val="24"/>
          <w:szCs w:val="24"/>
        </w:rPr>
        <w:t>учебно-методического мат</w:t>
      </w:r>
      <w:r>
        <w:rPr>
          <w:rStyle w:val="FontStyle28"/>
          <w:b w:val="0"/>
          <w:iCs/>
          <w:smallCaps w:val="0"/>
          <w:sz w:val="24"/>
          <w:szCs w:val="24"/>
        </w:rPr>
        <w:t>е</w:t>
      </w:r>
      <w:r>
        <w:rPr>
          <w:rStyle w:val="FontStyle28"/>
          <w:b w:val="0"/>
          <w:iCs/>
          <w:smallCaps w:val="0"/>
          <w:sz w:val="24"/>
          <w:szCs w:val="24"/>
        </w:rPr>
        <w:t>риала, используемого для развития зрительного восприятия и ОПП детей с нарушением зр</w:t>
      </w:r>
      <w:r>
        <w:rPr>
          <w:rStyle w:val="FontStyle28"/>
          <w:b w:val="0"/>
          <w:iCs/>
          <w:smallCaps w:val="0"/>
          <w:sz w:val="24"/>
          <w:szCs w:val="24"/>
        </w:rPr>
        <w:t>е</w:t>
      </w:r>
      <w:r>
        <w:rPr>
          <w:rStyle w:val="FontStyle28"/>
          <w:b w:val="0"/>
          <w:iCs/>
          <w:smallCaps w:val="0"/>
          <w:sz w:val="24"/>
          <w:szCs w:val="24"/>
        </w:rPr>
        <w:t>ния, составления конспектов занятий и изучения современной научно-методической литературы, научных статей и наработок,</w:t>
      </w:r>
      <w:r w:rsidRPr="00BC795E">
        <w:rPr>
          <w:rStyle w:val="FontStyle28"/>
          <w:b w:val="0"/>
          <w:iCs/>
          <w:smallCaps w:val="0"/>
          <w:sz w:val="24"/>
          <w:szCs w:val="24"/>
        </w:rPr>
        <w:t xml:space="preserve"> в рамках практических занятий, а также в пр</w:t>
      </w:r>
      <w:r w:rsidRPr="00BC795E">
        <w:rPr>
          <w:rStyle w:val="FontStyle28"/>
          <w:b w:val="0"/>
          <w:iCs/>
          <w:smallCaps w:val="0"/>
          <w:sz w:val="24"/>
          <w:szCs w:val="24"/>
        </w:rPr>
        <w:t>о</w:t>
      </w:r>
      <w:r w:rsidRPr="00BC795E">
        <w:rPr>
          <w:rStyle w:val="FontStyle28"/>
          <w:b w:val="0"/>
          <w:iCs/>
          <w:smallCaps w:val="0"/>
          <w:sz w:val="24"/>
          <w:szCs w:val="24"/>
        </w:rPr>
        <w:t>цессе подготовки к ним задействуются интернет-ресурсы.</w:t>
      </w:r>
    </w:p>
    <w:p w:rsidR="00EA3483" w:rsidRPr="00431226" w:rsidRDefault="00EA3483" w:rsidP="00EA3483">
      <w:pPr>
        <w:pStyle w:val="1"/>
        <w:rPr>
          <w:rStyle w:val="FontStyle31"/>
          <w:sz w:val="24"/>
          <w:szCs w:val="24"/>
        </w:rPr>
      </w:pPr>
      <w:r w:rsidRPr="00431226"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EA3483" w:rsidRPr="008B0B48" w:rsidRDefault="00EA3483" w:rsidP="00EA3483">
      <w:pPr>
        <w:rPr>
          <w:iCs/>
          <w:color w:val="000000"/>
        </w:rPr>
      </w:pPr>
    </w:p>
    <w:p w:rsidR="00EA3483" w:rsidRPr="004F4318" w:rsidRDefault="00EA3483" w:rsidP="00EA3483">
      <w:pPr>
        <w:contextualSpacing/>
        <w:rPr>
          <w:sz w:val="22"/>
          <w:szCs w:val="22"/>
        </w:rPr>
      </w:pPr>
      <w:r w:rsidRPr="004F4318">
        <w:rPr>
          <w:sz w:val="22"/>
          <w:szCs w:val="22"/>
        </w:rPr>
        <w:t>Самостоятельная работа как вид учебного труда выполняется студентами без непосредс</w:t>
      </w:r>
      <w:r w:rsidRPr="004F4318">
        <w:rPr>
          <w:sz w:val="22"/>
          <w:szCs w:val="22"/>
        </w:rPr>
        <w:t>т</w:t>
      </w:r>
      <w:r w:rsidRPr="004F4318">
        <w:rPr>
          <w:sz w:val="22"/>
          <w:szCs w:val="22"/>
        </w:rPr>
        <w:t>венного участия преподавателя, но организуется и управляется им.</w:t>
      </w:r>
    </w:p>
    <w:p w:rsidR="00EA3483" w:rsidRPr="004F4318" w:rsidRDefault="00EA3483" w:rsidP="00EA3483">
      <w:pPr>
        <w:contextualSpacing/>
        <w:rPr>
          <w:sz w:val="22"/>
          <w:szCs w:val="22"/>
        </w:rPr>
      </w:pPr>
      <w:r w:rsidRPr="004F4318">
        <w:rPr>
          <w:sz w:val="22"/>
          <w:szCs w:val="22"/>
        </w:rPr>
        <w:t>Изучение и анализ литературных источников является обязательным видом самостоятел</w:t>
      </w:r>
      <w:r w:rsidRPr="004F4318">
        <w:rPr>
          <w:sz w:val="22"/>
          <w:szCs w:val="22"/>
        </w:rPr>
        <w:t>ь</w:t>
      </w:r>
      <w:r w:rsidRPr="004F4318">
        <w:rPr>
          <w:sz w:val="22"/>
          <w:szCs w:val="22"/>
        </w:rPr>
        <w:t>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 На основании данного рода работ студенты готовят устные сообщения, которые  заслушиваются на практич</w:t>
      </w:r>
      <w:r w:rsidRPr="004F4318">
        <w:rPr>
          <w:sz w:val="22"/>
          <w:szCs w:val="22"/>
        </w:rPr>
        <w:t>е</w:t>
      </w:r>
      <w:r w:rsidRPr="004F4318">
        <w:rPr>
          <w:sz w:val="22"/>
          <w:szCs w:val="22"/>
        </w:rPr>
        <w:t>ских занятиях.</w:t>
      </w:r>
    </w:p>
    <w:p w:rsidR="00EA3483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4F4318">
        <w:rPr>
          <w:color w:val="000000"/>
          <w:sz w:val="22"/>
          <w:szCs w:val="22"/>
        </w:rPr>
        <w:t>Практические задания выполняется студентами очного и очно-заочного отделений на практических занятиях под руководством преподавателя. Студенты заочной формы обучения выполняют практические задания самостоятельно в течение семестра. Выполнение всех практич</w:t>
      </w:r>
      <w:r w:rsidRPr="004F4318">
        <w:rPr>
          <w:color w:val="000000"/>
          <w:sz w:val="22"/>
          <w:szCs w:val="22"/>
        </w:rPr>
        <w:t>е</w:t>
      </w:r>
      <w:r w:rsidRPr="004F4318">
        <w:rPr>
          <w:color w:val="000000"/>
          <w:sz w:val="22"/>
          <w:szCs w:val="22"/>
        </w:rPr>
        <w:t>ских заданий является необходимым условием допуска студентов к зачёту. Каждое практическое задание оформляется отдельно. Все задания систематизируются по темам в отдельной папке, к</w:t>
      </w:r>
      <w:r w:rsidRPr="004F4318">
        <w:rPr>
          <w:color w:val="000000"/>
          <w:sz w:val="22"/>
          <w:szCs w:val="22"/>
        </w:rPr>
        <w:t>о</w:t>
      </w:r>
      <w:r w:rsidRPr="004F4318">
        <w:rPr>
          <w:color w:val="000000"/>
          <w:sz w:val="22"/>
          <w:szCs w:val="22"/>
        </w:rPr>
        <w:t>торую студенты предъявляют преподавателю на проверку во время контрольной работы или на консультации перед зачётом. Данная папка является личными учебно-методическими наработками студента и после проверки остается у него.</w:t>
      </w:r>
    </w:p>
    <w:p w:rsidR="00EA3483" w:rsidRDefault="00EA3483" w:rsidP="00EA3483">
      <w:pPr>
        <w:spacing w:before="280"/>
        <w:ind w:firstLine="85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Раздел 1. </w:t>
      </w:r>
    </w:p>
    <w:p w:rsidR="00EA3483" w:rsidRPr="0006223A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06223A">
        <w:rPr>
          <w:bCs/>
          <w:color w:val="000000"/>
          <w:sz w:val="22"/>
          <w:szCs w:val="22"/>
        </w:rPr>
        <w:t>ПМПК</w:t>
      </w:r>
      <w:r w:rsidRPr="0006223A">
        <w:rPr>
          <w:color w:val="000000"/>
          <w:sz w:val="22"/>
          <w:szCs w:val="22"/>
        </w:rPr>
        <w:t xml:space="preserve"> - психолого-медико-педагогическая комиссия - это консилиум специалистов, к</w:t>
      </w:r>
      <w:r w:rsidRPr="0006223A">
        <w:rPr>
          <w:color w:val="000000"/>
          <w:sz w:val="22"/>
          <w:szCs w:val="22"/>
        </w:rPr>
        <w:t>о</w:t>
      </w:r>
      <w:r w:rsidRPr="0006223A">
        <w:rPr>
          <w:color w:val="000000"/>
          <w:sz w:val="22"/>
          <w:szCs w:val="22"/>
        </w:rPr>
        <w:t>торый вправе профессионально определить уровень развития ребенка, выявить отклонения и предложить тот или иной курс лечения и реабилитации.</w:t>
      </w:r>
    </w:p>
    <w:p w:rsidR="00EA3483" w:rsidRPr="0006223A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06223A">
        <w:rPr>
          <w:color w:val="000000"/>
          <w:sz w:val="22"/>
          <w:szCs w:val="22"/>
          <w:u w:val="single"/>
        </w:rPr>
        <w:t>Цель ПМПК</w:t>
      </w:r>
      <w:r w:rsidRPr="0006223A">
        <w:rPr>
          <w:color w:val="000000"/>
          <w:sz w:val="22"/>
          <w:szCs w:val="22"/>
        </w:rPr>
        <w:t xml:space="preserve"> -  на основании достоверной диагностики — определение специальных образовательных потребностей и условий, обеспечивающих развитие, получение образования, ада</w:t>
      </w:r>
      <w:r w:rsidRPr="0006223A">
        <w:rPr>
          <w:color w:val="000000"/>
          <w:sz w:val="22"/>
          <w:szCs w:val="22"/>
        </w:rPr>
        <w:t>п</w:t>
      </w:r>
      <w:r w:rsidRPr="0006223A">
        <w:rPr>
          <w:color w:val="000000"/>
          <w:sz w:val="22"/>
          <w:szCs w:val="22"/>
        </w:rPr>
        <w:t>тацию и интеграцию в социум детей и подростков с отклонениями в развитии.</w:t>
      </w:r>
    </w:p>
    <w:p w:rsidR="00EA3483" w:rsidRPr="0006223A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Задачи ПМПК: </w:t>
      </w:r>
      <w:r w:rsidRPr="0006223A">
        <w:rPr>
          <w:color w:val="000000"/>
          <w:sz w:val="22"/>
          <w:szCs w:val="22"/>
        </w:rPr>
        <w:t xml:space="preserve">проведение более </w:t>
      </w:r>
      <w:r w:rsidRPr="0006223A">
        <w:rPr>
          <w:bCs/>
          <w:color w:val="000000"/>
          <w:sz w:val="22"/>
          <w:szCs w:val="22"/>
        </w:rPr>
        <w:t>раннего бесплатного</w:t>
      </w:r>
      <w:r w:rsidRPr="0006223A">
        <w:rPr>
          <w:color w:val="000000"/>
          <w:sz w:val="22"/>
          <w:szCs w:val="22"/>
        </w:rPr>
        <w:t xml:space="preserve"> психолого-медико-педагогического </w:t>
      </w:r>
      <w:r w:rsidRPr="0006223A">
        <w:rPr>
          <w:bCs/>
          <w:color w:val="000000"/>
          <w:sz w:val="22"/>
          <w:szCs w:val="22"/>
        </w:rPr>
        <w:t>обследования</w:t>
      </w:r>
      <w:r w:rsidRPr="0006223A">
        <w:rPr>
          <w:color w:val="000000"/>
          <w:sz w:val="22"/>
          <w:szCs w:val="22"/>
        </w:rPr>
        <w:t xml:space="preserve"> детей;</w:t>
      </w:r>
      <w:r>
        <w:rPr>
          <w:color w:val="000000"/>
          <w:sz w:val="22"/>
          <w:szCs w:val="22"/>
        </w:rPr>
        <w:t xml:space="preserve"> </w:t>
      </w:r>
      <w:r w:rsidRPr="0006223A">
        <w:rPr>
          <w:color w:val="000000"/>
          <w:sz w:val="22"/>
          <w:szCs w:val="22"/>
        </w:rPr>
        <w:t xml:space="preserve">выявление особенностей развития ребенка, </w:t>
      </w:r>
      <w:r w:rsidRPr="0006223A">
        <w:rPr>
          <w:bCs/>
          <w:color w:val="000000"/>
          <w:sz w:val="22"/>
          <w:szCs w:val="22"/>
        </w:rPr>
        <w:t>установление диагноза</w:t>
      </w:r>
      <w:r w:rsidRPr="0006223A">
        <w:rPr>
          <w:color w:val="000000"/>
          <w:sz w:val="22"/>
          <w:szCs w:val="22"/>
        </w:rPr>
        <w:t xml:space="preserve">; подтверждение, уточнение и </w:t>
      </w:r>
      <w:r w:rsidRPr="0006223A">
        <w:rPr>
          <w:bCs/>
          <w:color w:val="000000"/>
          <w:sz w:val="22"/>
          <w:szCs w:val="22"/>
        </w:rPr>
        <w:t>изменение</w:t>
      </w:r>
      <w:r w:rsidRPr="0006223A">
        <w:rPr>
          <w:color w:val="000000"/>
          <w:sz w:val="22"/>
          <w:szCs w:val="22"/>
        </w:rPr>
        <w:t xml:space="preserve"> ранее установленного диагноза; </w:t>
      </w:r>
      <w:r w:rsidRPr="0006223A">
        <w:rPr>
          <w:bCs/>
          <w:color w:val="000000"/>
          <w:sz w:val="22"/>
          <w:szCs w:val="22"/>
        </w:rPr>
        <w:t>консультати</w:t>
      </w:r>
      <w:r w:rsidRPr="0006223A">
        <w:rPr>
          <w:bCs/>
          <w:color w:val="000000"/>
          <w:sz w:val="22"/>
          <w:szCs w:val="22"/>
        </w:rPr>
        <w:t>в</w:t>
      </w:r>
      <w:r w:rsidRPr="0006223A">
        <w:rPr>
          <w:bCs/>
          <w:color w:val="000000"/>
          <w:sz w:val="22"/>
          <w:szCs w:val="22"/>
        </w:rPr>
        <w:t>ная помощь родителям</w:t>
      </w:r>
      <w:r w:rsidRPr="0006223A">
        <w:rPr>
          <w:color w:val="000000"/>
          <w:sz w:val="22"/>
          <w:szCs w:val="22"/>
        </w:rPr>
        <w:t>, имеющим детей с физическими и (или) психическими недостатками;</w:t>
      </w:r>
      <w:r>
        <w:rPr>
          <w:color w:val="000000"/>
          <w:sz w:val="22"/>
          <w:szCs w:val="22"/>
        </w:rPr>
        <w:t xml:space="preserve"> </w:t>
      </w:r>
      <w:r w:rsidRPr="0006223A">
        <w:rPr>
          <w:bCs/>
          <w:color w:val="000000"/>
          <w:sz w:val="22"/>
          <w:szCs w:val="22"/>
        </w:rPr>
        <w:t>ко</w:t>
      </w:r>
      <w:r w:rsidRPr="0006223A">
        <w:rPr>
          <w:bCs/>
          <w:color w:val="000000"/>
          <w:sz w:val="22"/>
          <w:szCs w:val="22"/>
        </w:rPr>
        <w:t>н</w:t>
      </w:r>
      <w:r w:rsidRPr="0006223A">
        <w:rPr>
          <w:bCs/>
          <w:color w:val="000000"/>
          <w:sz w:val="22"/>
          <w:szCs w:val="22"/>
        </w:rPr>
        <w:t>сультирование  педагогических, медицинских, социальных работников</w:t>
      </w:r>
      <w:r w:rsidRPr="0006223A">
        <w:rPr>
          <w:color w:val="000000"/>
          <w:sz w:val="22"/>
          <w:szCs w:val="22"/>
        </w:rPr>
        <w:t xml:space="preserve"> по вопросам, связанным с образовательными потребностями детей, их правами и правами родителей;</w:t>
      </w:r>
      <w:r>
        <w:rPr>
          <w:color w:val="000000"/>
          <w:sz w:val="22"/>
          <w:szCs w:val="22"/>
        </w:rPr>
        <w:t xml:space="preserve"> ф</w:t>
      </w:r>
      <w:r w:rsidRPr="0006223A">
        <w:rPr>
          <w:color w:val="000000"/>
          <w:sz w:val="22"/>
          <w:szCs w:val="22"/>
        </w:rPr>
        <w:t xml:space="preserve">ормирование банка данных о количестве детей, имеющих физические и (или) психические недостатки, о структуре детской патологии (недостаточности). </w:t>
      </w:r>
    </w:p>
    <w:p w:rsidR="00EA3483" w:rsidRPr="0006223A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06223A">
        <w:rPr>
          <w:color w:val="000000"/>
          <w:sz w:val="22"/>
          <w:szCs w:val="22"/>
        </w:rPr>
        <w:t xml:space="preserve">В ПМПК направляются дети </w:t>
      </w:r>
      <w:r w:rsidRPr="0006223A">
        <w:rPr>
          <w:bCs/>
          <w:color w:val="000000"/>
          <w:sz w:val="22"/>
          <w:szCs w:val="22"/>
        </w:rPr>
        <w:t xml:space="preserve">по заявлению родителей или по инициативе </w:t>
      </w:r>
      <w:r w:rsidRPr="0006223A">
        <w:rPr>
          <w:bCs/>
          <w:color w:val="000000"/>
          <w:sz w:val="22"/>
          <w:szCs w:val="22"/>
        </w:rPr>
        <w:lastRenderedPageBreak/>
        <w:t>образовател</w:t>
      </w:r>
      <w:r w:rsidRPr="0006223A">
        <w:rPr>
          <w:bCs/>
          <w:color w:val="000000"/>
          <w:sz w:val="22"/>
          <w:szCs w:val="22"/>
        </w:rPr>
        <w:t>ь</w:t>
      </w:r>
      <w:r w:rsidRPr="0006223A">
        <w:rPr>
          <w:bCs/>
          <w:color w:val="000000"/>
          <w:sz w:val="22"/>
          <w:szCs w:val="22"/>
        </w:rPr>
        <w:t>ных учреждений</w:t>
      </w:r>
      <w:r w:rsidRPr="0006223A">
        <w:rPr>
          <w:color w:val="000000"/>
          <w:sz w:val="22"/>
          <w:szCs w:val="22"/>
        </w:rPr>
        <w:t>, учреждений здравоохранения, органов и учреждений социальной защиты с с</w:t>
      </w:r>
      <w:r w:rsidRPr="0006223A">
        <w:rPr>
          <w:color w:val="000000"/>
          <w:sz w:val="22"/>
          <w:szCs w:val="22"/>
        </w:rPr>
        <w:t>о</w:t>
      </w:r>
      <w:r w:rsidRPr="0006223A">
        <w:rPr>
          <w:color w:val="000000"/>
          <w:sz w:val="22"/>
          <w:szCs w:val="22"/>
        </w:rPr>
        <w:t xml:space="preserve">гласия родителей. </w:t>
      </w:r>
    </w:p>
    <w:p w:rsidR="00EA3483" w:rsidRPr="0006223A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06223A">
        <w:rPr>
          <w:color w:val="000000"/>
          <w:sz w:val="22"/>
          <w:szCs w:val="22"/>
        </w:rPr>
        <w:t xml:space="preserve">Если это происходит по решению суда, то согласие родителей не требуется. </w:t>
      </w:r>
      <w:r w:rsidRPr="0006223A">
        <w:rPr>
          <w:bCs/>
          <w:color w:val="000000"/>
          <w:sz w:val="22"/>
          <w:szCs w:val="22"/>
        </w:rPr>
        <w:t xml:space="preserve">Родители имеют право присутствовать при обследовании детей. </w:t>
      </w:r>
    </w:p>
    <w:p w:rsidR="00EA3483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Функции ПМПК: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1. Экспертно-диагностическая</w:t>
      </w:r>
      <w:r>
        <w:rPr>
          <w:bCs/>
          <w:color w:val="000000"/>
          <w:sz w:val="22"/>
          <w:szCs w:val="22"/>
        </w:rPr>
        <w:t xml:space="preserve"> - </w:t>
      </w:r>
      <w:r w:rsidRPr="001E44FD">
        <w:rPr>
          <w:color w:val="000000"/>
          <w:sz w:val="22"/>
          <w:szCs w:val="22"/>
        </w:rPr>
        <w:t xml:space="preserve"> ПМПК осуществляет диагностику развития ребенка, процесс образования которого затруднен. 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2. Информационная</w:t>
      </w:r>
      <w:r>
        <w:rPr>
          <w:bCs/>
          <w:color w:val="000000"/>
          <w:sz w:val="22"/>
          <w:szCs w:val="22"/>
        </w:rPr>
        <w:t xml:space="preserve"> - </w:t>
      </w:r>
      <w:r w:rsidRPr="001E44FD">
        <w:rPr>
          <w:bCs/>
          <w:color w:val="000000"/>
          <w:sz w:val="22"/>
          <w:szCs w:val="22"/>
        </w:rPr>
        <w:t>формирование информационной базы данных, необходимой для обеспечения деятельности ПМПК региона на всех уровнях</w:t>
      </w:r>
      <w:r>
        <w:rPr>
          <w:bCs/>
          <w:color w:val="000000"/>
          <w:sz w:val="22"/>
          <w:szCs w:val="22"/>
        </w:rPr>
        <w:t>; ф</w:t>
      </w:r>
      <w:r w:rsidRPr="001E44FD">
        <w:rPr>
          <w:color w:val="000000"/>
          <w:sz w:val="22"/>
          <w:szCs w:val="22"/>
        </w:rPr>
        <w:t>ормирование региональной базы да</w:t>
      </w:r>
      <w:r>
        <w:rPr>
          <w:color w:val="000000"/>
          <w:sz w:val="22"/>
          <w:szCs w:val="22"/>
        </w:rPr>
        <w:t>нных о детях и подростках с ОВЗ; ф</w:t>
      </w:r>
      <w:r w:rsidRPr="001E44FD">
        <w:rPr>
          <w:color w:val="000000"/>
          <w:sz w:val="22"/>
          <w:szCs w:val="22"/>
        </w:rPr>
        <w:t>ормирование базы данных об учреждениях   систем    обр</w:t>
      </w:r>
      <w:r w:rsidRPr="001E44FD">
        <w:rPr>
          <w:color w:val="000000"/>
          <w:sz w:val="22"/>
          <w:szCs w:val="22"/>
        </w:rPr>
        <w:t>а</w:t>
      </w:r>
      <w:r w:rsidRPr="001E44FD">
        <w:rPr>
          <w:color w:val="000000"/>
          <w:sz w:val="22"/>
          <w:szCs w:val="22"/>
        </w:rPr>
        <w:t>зования, здравоохранения, социальной защиты, правоохранительной системы региона, сотрудн</w:t>
      </w:r>
      <w:r w:rsidRPr="001E44FD">
        <w:rPr>
          <w:color w:val="000000"/>
          <w:sz w:val="22"/>
          <w:szCs w:val="22"/>
        </w:rPr>
        <w:t>и</w:t>
      </w:r>
      <w:r w:rsidRPr="001E44FD">
        <w:rPr>
          <w:color w:val="000000"/>
          <w:sz w:val="22"/>
          <w:szCs w:val="22"/>
        </w:rPr>
        <w:t>чающих с ПМПК и обеспечивающих процесс образования детей с ОВЗ ил</w:t>
      </w:r>
      <w:r>
        <w:rPr>
          <w:color w:val="000000"/>
          <w:sz w:val="22"/>
          <w:szCs w:val="22"/>
        </w:rPr>
        <w:t>и содействующих его обеспечению; ф</w:t>
      </w:r>
      <w:r w:rsidRPr="001E44FD">
        <w:rPr>
          <w:color w:val="000000"/>
          <w:sz w:val="22"/>
          <w:szCs w:val="22"/>
        </w:rPr>
        <w:t>ормирование базы данных об учреждениях Российской Федерации, в которые, при наличии показаний, ПМПК может направлять детей с ОВЗ.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 xml:space="preserve">3. Аналитическая функция </w:t>
      </w:r>
      <w:r>
        <w:rPr>
          <w:bCs/>
          <w:color w:val="000000"/>
          <w:sz w:val="22"/>
          <w:szCs w:val="22"/>
        </w:rPr>
        <w:t xml:space="preserve"> - п</w:t>
      </w:r>
      <w:r w:rsidRPr="001E44FD">
        <w:rPr>
          <w:bCs/>
          <w:color w:val="000000"/>
          <w:sz w:val="22"/>
          <w:szCs w:val="22"/>
        </w:rPr>
        <w:t>рофессиональный анализ каждым специалистом "вход</w:t>
      </w:r>
      <w:r w:rsidRPr="001E44FD">
        <w:rPr>
          <w:bCs/>
          <w:color w:val="000000"/>
          <w:sz w:val="22"/>
          <w:szCs w:val="22"/>
        </w:rPr>
        <w:t>я</w:t>
      </w:r>
      <w:r w:rsidRPr="001E44FD">
        <w:rPr>
          <w:bCs/>
          <w:color w:val="000000"/>
          <w:sz w:val="22"/>
          <w:szCs w:val="22"/>
        </w:rPr>
        <w:t>щей" информации и результатов обследования ребенка на ПМПК. Формирование и проверка г</w:t>
      </w:r>
      <w:r w:rsidRPr="001E44FD">
        <w:rPr>
          <w:bCs/>
          <w:color w:val="000000"/>
          <w:sz w:val="22"/>
          <w:szCs w:val="22"/>
        </w:rPr>
        <w:t>и</w:t>
      </w:r>
      <w:r w:rsidRPr="001E44FD">
        <w:rPr>
          <w:bCs/>
          <w:color w:val="000000"/>
          <w:sz w:val="22"/>
          <w:szCs w:val="22"/>
        </w:rPr>
        <w:t>потезы о структуре и динамике развития ребенка:</w:t>
      </w:r>
      <w:r>
        <w:rPr>
          <w:bCs/>
          <w:color w:val="000000"/>
          <w:sz w:val="22"/>
          <w:szCs w:val="22"/>
        </w:rPr>
        <w:t xml:space="preserve"> п</w:t>
      </w:r>
      <w:r w:rsidRPr="001E44FD">
        <w:rPr>
          <w:bCs/>
          <w:color w:val="000000"/>
          <w:sz w:val="22"/>
          <w:szCs w:val="22"/>
        </w:rPr>
        <w:t>ланирование обследования ребенка на ПМПК на</w:t>
      </w:r>
      <w:r>
        <w:rPr>
          <w:bCs/>
          <w:color w:val="000000"/>
          <w:sz w:val="22"/>
          <w:szCs w:val="22"/>
        </w:rPr>
        <w:t xml:space="preserve"> основании "первичного анализа"; р</w:t>
      </w:r>
      <w:r w:rsidRPr="001E44FD">
        <w:rPr>
          <w:bCs/>
          <w:color w:val="000000"/>
          <w:sz w:val="22"/>
          <w:szCs w:val="22"/>
        </w:rPr>
        <w:t xml:space="preserve">ешение вопроса о процедуре </w:t>
      </w:r>
      <w:r>
        <w:rPr>
          <w:bCs/>
          <w:color w:val="000000"/>
          <w:sz w:val="22"/>
          <w:szCs w:val="22"/>
        </w:rPr>
        <w:t>и условиях обследования р</w:t>
      </w:r>
      <w:r>
        <w:rPr>
          <w:bCs/>
          <w:color w:val="000000"/>
          <w:sz w:val="22"/>
          <w:szCs w:val="22"/>
        </w:rPr>
        <w:t>е</w:t>
      </w:r>
      <w:r>
        <w:rPr>
          <w:bCs/>
          <w:color w:val="000000"/>
          <w:sz w:val="22"/>
          <w:szCs w:val="22"/>
        </w:rPr>
        <w:t>бенка; к</w:t>
      </w:r>
      <w:r w:rsidRPr="001E44FD">
        <w:rPr>
          <w:bCs/>
          <w:color w:val="000000"/>
          <w:sz w:val="22"/>
          <w:szCs w:val="22"/>
        </w:rPr>
        <w:t>оллегиальное обсуждение р</w:t>
      </w:r>
      <w:r>
        <w:rPr>
          <w:bCs/>
          <w:color w:val="000000"/>
          <w:sz w:val="22"/>
          <w:szCs w:val="22"/>
        </w:rPr>
        <w:t>езультатов обследования ребенка; п</w:t>
      </w:r>
      <w:r w:rsidRPr="001E44FD">
        <w:rPr>
          <w:bCs/>
          <w:color w:val="000000"/>
          <w:sz w:val="22"/>
          <w:szCs w:val="22"/>
        </w:rPr>
        <w:t>редставление ежегодной аналитической справки по результатам деятельности ПМПК начальнику соответствующего управления образования (в конце календарного года, при необходимости - чаще)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4. Организационная функция</w:t>
      </w:r>
      <w:r>
        <w:rPr>
          <w:bCs/>
          <w:color w:val="000000"/>
          <w:sz w:val="22"/>
          <w:szCs w:val="22"/>
        </w:rPr>
        <w:t xml:space="preserve"> - к</w:t>
      </w:r>
      <w:r w:rsidRPr="001E44FD">
        <w:rPr>
          <w:color w:val="000000"/>
          <w:sz w:val="22"/>
          <w:szCs w:val="22"/>
        </w:rPr>
        <w:t>оординация деятельности городских, районных ПМПК</w:t>
      </w:r>
      <w:r>
        <w:rPr>
          <w:color w:val="000000"/>
          <w:sz w:val="22"/>
          <w:szCs w:val="22"/>
        </w:rPr>
        <w:t xml:space="preserve">. </w:t>
      </w:r>
      <w:r w:rsidRPr="001E44FD">
        <w:rPr>
          <w:color w:val="000000"/>
          <w:sz w:val="22"/>
          <w:szCs w:val="22"/>
        </w:rPr>
        <w:t>Кооперация (Р)ПМПК с другими ПМПК региона</w:t>
      </w:r>
      <w:r>
        <w:rPr>
          <w:color w:val="000000"/>
          <w:sz w:val="22"/>
          <w:szCs w:val="22"/>
        </w:rPr>
        <w:t xml:space="preserve">. </w:t>
      </w:r>
      <w:r w:rsidRPr="001E44FD">
        <w:rPr>
          <w:color w:val="000000"/>
          <w:sz w:val="22"/>
          <w:szCs w:val="22"/>
        </w:rPr>
        <w:t>Разработка и контроль форм взаимодействия ПМПК разных уровней между собой, с другими учреждениями и ведомствами, с ПМП консили</w:t>
      </w:r>
      <w:r w:rsidRPr="001E44FD">
        <w:rPr>
          <w:color w:val="000000"/>
          <w:sz w:val="22"/>
          <w:szCs w:val="22"/>
        </w:rPr>
        <w:t>у</w:t>
      </w:r>
      <w:r w:rsidRPr="001E44FD">
        <w:rPr>
          <w:color w:val="000000"/>
          <w:sz w:val="22"/>
          <w:szCs w:val="22"/>
        </w:rPr>
        <w:t>мами (ПМПк) образовательных учреждений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5. Методическая функция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А. Проведение не менее четырех раз в год методических совещаний специалистами р</w:t>
      </w:r>
      <w:r w:rsidRPr="001E44FD">
        <w:rPr>
          <w:color w:val="000000"/>
          <w:sz w:val="22"/>
          <w:szCs w:val="22"/>
        </w:rPr>
        <w:t>е</w:t>
      </w:r>
      <w:r w:rsidRPr="001E44FD">
        <w:rPr>
          <w:color w:val="000000"/>
          <w:sz w:val="22"/>
          <w:szCs w:val="22"/>
        </w:rPr>
        <w:t>гиональной ПМПК для специалистов муниципальных (городских, районных) ПМПК и т.п.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Единый пакет стандартизованных  диагностических методик для обследований  детей, в условиях ПМПК: набор диагностических методик для каждого конкретного ребенка индивидуален и соответствует плану обследования этого ребенка.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Единые требования к формам документации и статистической отчетности по результатам деятельности ПМПК.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Единые требования к процедуре обследования ребенка на ПМПК в соответствии с пок</w:t>
      </w:r>
      <w:r w:rsidRPr="001E44FD">
        <w:rPr>
          <w:color w:val="000000"/>
          <w:sz w:val="22"/>
          <w:szCs w:val="22"/>
        </w:rPr>
        <w:t>а</w:t>
      </w:r>
      <w:r w:rsidRPr="001E44FD">
        <w:rPr>
          <w:color w:val="000000"/>
          <w:sz w:val="22"/>
          <w:szCs w:val="22"/>
        </w:rPr>
        <w:t>заниями.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Б. Обязательное для каждого специалиста ПМПК повышение квалификации на соотве</w:t>
      </w:r>
      <w:r w:rsidRPr="001E44FD">
        <w:rPr>
          <w:color w:val="000000"/>
          <w:sz w:val="22"/>
          <w:szCs w:val="22"/>
        </w:rPr>
        <w:t>т</w:t>
      </w:r>
      <w:r w:rsidRPr="001E44FD">
        <w:rPr>
          <w:color w:val="000000"/>
          <w:sz w:val="22"/>
          <w:szCs w:val="22"/>
        </w:rPr>
        <w:t xml:space="preserve">ствующих курсах для специалистов ПМПК не реже одного раза в 5 лет. 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6. Консультативная функция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Все специалисты, работающие в ПМПК, посредством профессионально организованных способов осуществляют: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А. Консультирование детей и подростков с отклонениями в развитии.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Б. Консультирование лиц, представляющих интересы детей с отклонениями в развитии (родителей, законных представителей; педагогических, медицинских, социальных работников и др.)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7. Функция сопровождения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Контроль эффективности рекомендаций по отношению к детям, обследованным на ПМПК (не реже одного раза в год) через психолого-медико-педагогические консилиумы образов</w:t>
      </w:r>
      <w:r w:rsidRPr="001E44FD">
        <w:rPr>
          <w:color w:val="000000"/>
          <w:sz w:val="22"/>
          <w:szCs w:val="22"/>
        </w:rPr>
        <w:t>а</w:t>
      </w:r>
      <w:r w:rsidRPr="001E44FD">
        <w:rPr>
          <w:color w:val="000000"/>
          <w:sz w:val="22"/>
          <w:szCs w:val="22"/>
        </w:rPr>
        <w:t>тельных учреждений и непосредственно через родителей (законных представителей)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8. Просветительская функция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Просвещение осуществляется по вопросам, находящимся в сфере компетенции ПМПК, с использованием различных форм (лекции, семинары, тренинги, консультирование и др.) и средств (печатная продукция, информирование населения через средства массовой информации, включая электронные версии).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А. Просвещение населения.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Б. Просвещение специалистов смежных ведомств, с которыми сотрудничает ПМПК.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В. Просвещение детского населения.</w:t>
      </w:r>
    </w:p>
    <w:p w:rsidR="00EA3483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</w:p>
    <w:p w:rsidR="00EA3483" w:rsidRPr="001E44FD" w:rsidRDefault="00EA3483" w:rsidP="00EA3483">
      <w:pPr>
        <w:spacing w:before="280"/>
        <w:ind w:firstLine="850"/>
        <w:contextualSpacing/>
        <w:rPr>
          <w:b/>
          <w:color w:val="000000"/>
          <w:sz w:val="22"/>
          <w:szCs w:val="22"/>
        </w:rPr>
      </w:pPr>
      <w:r w:rsidRPr="001E44FD">
        <w:rPr>
          <w:b/>
          <w:color w:val="000000"/>
          <w:sz w:val="22"/>
          <w:szCs w:val="22"/>
        </w:rPr>
        <w:lastRenderedPageBreak/>
        <w:t xml:space="preserve">Раздел 2. </w:t>
      </w:r>
    </w:p>
    <w:p w:rsidR="00EA3483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Структура и содержание заключения: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Неврологическое обследование врач-педиатр и врач психиатр могут проводить, взаимно дополняя друг друга. По договоренности, диагностические неврологические сведения вносятся в одно из медицинских заключений.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При необходимости врачи ПМПК запрашивают недостающую информа</w:t>
      </w:r>
      <w:r w:rsidRPr="001E44FD">
        <w:rPr>
          <w:color w:val="000000"/>
          <w:sz w:val="22"/>
          <w:szCs w:val="22"/>
        </w:rPr>
        <w:softHyphen/>
        <w:t>цию о ребенке или направляют его для дополнительных обследований к другим врачам ПМПК, детской пол</w:t>
      </w:r>
      <w:r w:rsidRPr="001E44FD">
        <w:rPr>
          <w:color w:val="000000"/>
          <w:sz w:val="22"/>
          <w:szCs w:val="22"/>
        </w:rPr>
        <w:t>и</w:t>
      </w:r>
      <w:r w:rsidRPr="001E44FD">
        <w:rPr>
          <w:color w:val="000000"/>
          <w:sz w:val="22"/>
          <w:szCs w:val="22"/>
        </w:rPr>
        <w:t>клиники (по месту жительства ребенка), других учреждений системы здравоохранения, с котор</w:t>
      </w:r>
      <w:r w:rsidRPr="001E44FD">
        <w:rPr>
          <w:color w:val="000000"/>
          <w:sz w:val="22"/>
          <w:szCs w:val="22"/>
        </w:rPr>
        <w:t>ы</w:t>
      </w:r>
      <w:r w:rsidRPr="001E44FD">
        <w:rPr>
          <w:color w:val="000000"/>
          <w:sz w:val="22"/>
          <w:szCs w:val="22"/>
        </w:rPr>
        <w:t>ми ПМПК взаимодействует.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 xml:space="preserve">При наличии показаний, врачи ПМПК рекомендуют наблюдение ребенка, проведение профилактических И лечебных мероприятий соответствующими врачами поликлиники (по месту жительства ребенка) и/или врачами образовательного учреждения. 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 xml:space="preserve">Заключение психолога состоит из двух частей — обязательной и дополнительной. 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 xml:space="preserve">В обязательную часть входят следующие сведения: 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А). Особенности развития мышления ребенка (структура и динамика мыслительных оп</w:t>
      </w:r>
      <w:r w:rsidRPr="001E44FD">
        <w:rPr>
          <w:color w:val="000000"/>
          <w:sz w:val="22"/>
          <w:szCs w:val="22"/>
        </w:rPr>
        <w:t>е</w:t>
      </w:r>
      <w:r w:rsidRPr="001E44FD">
        <w:rPr>
          <w:color w:val="000000"/>
          <w:sz w:val="22"/>
          <w:szCs w:val="22"/>
        </w:rPr>
        <w:t>раций). Организация интеллектуальной деятельности.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 Б) Анализ «социальной ситуации развития» (оценка возрастных этапов развития, анализ актуального уровня социальной адаптации личности, социально-бытовая ориентировка, навыки культурного поведения, оценка "зоны ближайшего развития, Адаптивность в условиях ПМПК )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С) Структура личности ребенка. Особенности мотивации (селективность, направле</w:t>
      </w:r>
      <w:r w:rsidRPr="001E44FD">
        <w:rPr>
          <w:color w:val="000000"/>
          <w:sz w:val="22"/>
          <w:szCs w:val="22"/>
        </w:rPr>
        <w:t>н</w:t>
      </w:r>
      <w:r w:rsidRPr="001E44FD">
        <w:rPr>
          <w:color w:val="000000"/>
          <w:sz w:val="22"/>
          <w:szCs w:val="22"/>
        </w:rPr>
        <w:t>ность, устойчивость, целеполагание, притязания). Самооценка и способность личности к рефле</w:t>
      </w:r>
      <w:r w:rsidRPr="001E44FD">
        <w:rPr>
          <w:color w:val="000000"/>
          <w:sz w:val="22"/>
          <w:szCs w:val="22"/>
        </w:rPr>
        <w:t>к</w:t>
      </w:r>
      <w:r w:rsidRPr="001E44FD">
        <w:rPr>
          <w:color w:val="000000"/>
          <w:sz w:val="22"/>
          <w:szCs w:val="22"/>
        </w:rPr>
        <w:t>сии критичность, адекватность). Целостность (конгруэнтность) личности.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В дополнительную часть в каждом конкретном случае вносятся психологические свед</w:t>
      </w:r>
      <w:r w:rsidRPr="001E44FD">
        <w:rPr>
          <w:bCs/>
          <w:color w:val="000000"/>
          <w:sz w:val="22"/>
          <w:szCs w:val="22"/>
        </w:rPr>
        <w:t>е</w:t>
      </w:r>
      <w:r w:rsidRPr="001E44FD">
        <w:rPr>
          <w:bCs/>
          <w:color w:val="000000"/>
          <w:sz w:val="22"/>
          <w:szCs w:val="22"/>
        </w:rPr>
        <w:t>ния, важные именно для того ребенка.</w:t>
      </w:r>
      <w:r w:rsidRPr="001E44FD">
        <w:rPr>
          <w:color w:val="000000"/>
          <w:sz w:val="22"/>
          <w:szCs w:val="22"/>
        </w:rPr>
        <w:t xml:space="preserve"> Их выявление планируется психологом исходя из: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А) первичного запроса на обследование ребенка на ПМПК;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Б) беседы с родителями в процессе сбора анамнеза (как правило, врачом);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В) коллегиально согласованной диагностической гипотезы;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Г) психологического обследования параметров развития, входящих в обязательную часть.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bCs/>
          <w:color w:val="000000"/>
          <w:sz w:val="22"/>
          <w:szCs w:val="22"/>
        </w:rPr>
        <w:t>Заключение логопеда содержит сведения о состоянии: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А) Устной речи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Б) Письменной речи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В) Речевых нарушений (в устной и письменной речи):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 xml:space="preserve">    - фонетических;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 xml:space="preserve">    - фонематических;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 xml:space="preserve">    - лексико-грамматических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Г)  Используются традиционные формы речевых карт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Заключение социального педагога содержит следующие сведения: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А) динамика семьи (браки/разводы; форма брака (законный, гражданский); смерть кого-то из членов семьи; последовательность рождения детей и т.п.)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Б) структура семьи (полная/неполная; мать-одиночка; приемный ребенок; отчим/мачеха и т.п.);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В) состав семьи на момент обследования, сведения о членах семьи, возможно, других л</w:t>
      </w:r>
      <w:r w:rsidRPr="001E44FD">
        <w:rPr>
          <w:color w:val="000000"/>
          <w:sz w:val="22"/>
          <w:szCs w:val="22"/>
        </w:rPr>
        <w:t>и</w:t>
      </w:r>
      <w:r w:rsidRPr="001E44FD">
        <w:rPr>
          <w:color w:val="000000"/>
          <w:sz w:val="22"/>
          <w:szCs w:val="22"/>
        </w:rPr>
        <w:t>цах, проживающих вместе с ребенком;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Г) соответствие места жительства и прописки (регистрации) — в частности, при наличии статуса беженцев и др.;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Д) бытовые условия жизни ребенка (питание, одежда, наличие индивидуального места для сна, наличие условий для учебных или игровых занятий и т.п.);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Е) социальный, профессиональный статус, образовательный уровень роди</w:t>
      </w:r>
      <w:r w:rsidRPr="001E44FD">
        <w:rPr>
          <w:color w:val="000000"/>
          <w:sz w:val="22"/>
          <w:szCs w:val="22"/>
        </w:rPr>
        <w:softHyphen/>
        <w:t>телей, других лиц, непосредственно об</w:t>
      </w:r>
      <w:r w:rsidRPr="001E44FD">
        <w:rPr>
          <w:color w:val="000000"/>
          <w:sz w:val="22"/>
          <w:szCs w:val="22"/>
        </w:rPr>
        <w:softHyphen/>
        <w:t>щающихся с ребенком;</w:t>
      </w:r>
    </w:p>
    <w:p w:rsidR="00EA3483" w:rsidRPr="001E44FD" w:rsidRDefault="00EA3483" w:rsidP="00EA3483">
      <w:pPr>
        <w:spacing w:before="280"/>
        <w:ind w:firstLine="850"/>
        <w:contextualSpacing/>
        <w:rPr>
          <w:color w:val="000000"/>
          <w:sz w:val="22"/>
          <w:szCs w:val="22"/>
        </w:rPr>
      </w:pPr>
      <w:r w:rsidRPr="001E44FD">
        <w:rPr>
          <w:color w:val="000000"/>
          <w:sz w:val="22"/>
          <w:szCs w:val="22"/>
        </w:rPr>
        <w:t>Ж) обеспеченность социально-правовой защищенности ребенка в семье.</w:t>
      </w:r>
    </w:p>
    <w:p w:rsidR="00EA3483" w:rsidRDefault="00EA3483" w:rsidP="00EA3483"/>
    <w:p w:rsidR="00EA3483" w:rsidRPr="00615A45" w:rsidRDefault="00EA3483" w:rsidP="00EA3483">
      <w:pPr>
        <w:widowControl/>
        <w:tabs>
          <w:tab w:val="left" w:pos="851"/>
        </w:tabs>
        <w:autoSpaceDE/>
        <w:autoSpaceDN/>
        <w:adjustRightInd/>
        <w:spacing w:after="160" w:line="259" w:lineRule="auto"/>
        <w:ind w:firstLine="0"/>
        <w:jc w:val="left"/>
        <w:rPr>
          <w:b/>
          <w:i/>
          <w:color w:val="000000"/>
          <w:lang w:eastAsia="en-US"/>
        </w:rPr>
      </w:pPr>
      <w:r w:rsidRPr="00615A45">
        <w:rPr>
          <w:b/>
          <w:i/>
          <w:color w:val="000000"/>
          <w:lang w:eastAsia="en-US"/>
        </w:rPr>
        <w:t>Методические рекомендации для подготовки к практическому занятию:</w:t>
      </w:r>
    </w:p>
    <w:p w:rsidR="00EA3483" w:rsidRPr="00615A45" w:rsidRDefault="00EA3483" w:rsidP="00EA3483">
      <w:pPr>
        <w:widowControl/>
        <w:tabs>
          <w:tab w:val="left" w:pos="851"/>
        </w:tabs>
        <w:autoSpaceDE/>
        <w:autoSpaceDN/>
        <w:adjustRightInd/>
        <w:spacing w:after="160" w:line="259" w:lineRule="auto"/>
        <w:ind w:firstLine="0"/>
        <w:jc w:val="left"/>
        <w:rPr>
          <w:rFonts w:ascii="Calibri" w:hAnsi="Calibri"/>
          <w:sz w:val="22"/>
          <w:szCs w:val="22"/>
          <w:shd w:val="clear" w:color="auto" w:fill="FFFFFF"/>
          <w:lang w:eastAsia="en-US"/>
        </w:rPr>
      </w:pPr>
      <w:r w:rsidRPr="00615A45">
        <w:rPr>
          <w:color w:val="000000"/>
          <w:sz w:val="22"/>
          <w:szCs w:val="22"/>
          <w:shd w:val="clear" w:color="auto" w:fill="FFFFFF"/>
          <w:lang w:eastAsia="en-US"/>
        </w:rPr>
        <w:t>При подготовке к занятию студенту необходимо начать с изучения задания, обозначенного в теме. Затем студент должен изучить материалы лекции по соответствующей теме и материалы той л</w:t>
      </w:r>
      <w:r w:rsidRPr="00615A45">
        <w:rPr>
          <w:color w:val="000000"/>
          <w:sz w:val="22"/>
          <w:szCs w:val="22"/>
          <w:shd w:val="clear" w:color="auto" w:fill="FFFFFF"/>
          <w:lang w:eastAsia="en-US"/>
        </w:rPr>
        <w:t>и</w:t>
      </w:r>
      <w:r w:rsidRPr="00615A45">
        <w:rPr>
          <w:color w:val="000000"/>
          <w:sz w:val="22"/>
          <w:szCs w:val="22"/>
          <w:shd w:val="clear" w:color="auto" w:fill="FFFFFF"/>
          <w:lang w:eastAsia="en-US"/>
        </w:rPr>
        <w:t>тературы, которая указана в списке к заданию. Все материалы к лабораторному занятию должны быть подготовлены письменно</w:t>
      </w:r>
      <w:r w:rsidRPr="00615A45">
        <w:rPr>
          <w:rFonts w:ascii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</w:p>
    <w:p w:rsidR="00EA3483" w:rsidRDefault="00EA3483" w:rsidP="00EA3483">
      <w:pPr>
        <w:pStyle w:val="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br w:type="page"/>
      </w:r>
      <w:r w:rsidRPr="00C17915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A3483" w:rsidRDefault="00EA3483" w:rsidP="00EA3483">
      <w:pPr>
        <w:rPr>
          <w:b/>
        </w:rPr>
      </w:pPr>
      <w:r w:rsidRPr="0002221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A3483" w:rsidRDefault="00EA3483" w:rsidP="00EA3483">
      <w:pPr>
        <w:rPr>
          <w:b/>
        </w:rPr>
      </w:pPr>
    </w:p>
    <w:tbl>
      <w:tblPr>
        <w:tblW w:w="5040" w:type="pct"/>
        <w:tblCellMar>
          <w:left w:w="0" w:type="dxa"/>
          <w:right w:w="0" w:type="dxa"/>
        </w:tblCellMar>
        <w:tblLook w:val="04A0"/>
      </w:tblPr>
      <w:tblGrid>
        <w:gridCol w:w="1545"/>
        <w:gridCol w:w="3308"/>
        <w:gridCol w:w="4663"/>
      </w:tblGrid>
      <w:tr w:rsidR="00EA3483" w:rsidRPr="001D0C5C" w:rsidTr="009A356E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 xml:space="preserve">Структурный </w:t>
            </w:r>
            <w:r w:rsidRPr="001D0C5C">
              <w:br/>
              <w:t xml:space="preserve">элемент </w:t>
            </w:r>
            <w:r w:rsidRPr="001D0C5C">
              <w:br/>
              <w:t>компетенции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Cs/>
              </w:rPr>
            </w:pPr>
            <w:r w:rsidRPr="001D0C5C">
              <w:rPr>
                <w:bCs/>
              </w:rPr>
              <w:t>Оценочные средства</w:t>
            </w:r>
          </w:p>
        </w:tc>
      </w:tr>
      <w:tr w:rsidR="00EA3483" w:rsidRPr="001D0C5C" w:rsidTr="009A35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b/>
                <w:color w:val="000000"/>
              </w:rPr>
            </w:pPr>
            <w:r w:rsidRPr="001D0C5C">
              <w:rPr>
                <w:b/>
                <w:color w:val="000000"/>
              </w:rPr>
              <w:t xml:space="preserve">ОПК-4 - </w:t>
            </w:r>
            <w:r w:rsidRPr="001D0C5C">
              <w:t>готовностью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</w:t>
            </w:r>
            <w:r w:rsidRPr="001D0C5C">
              <w:t>н</w:t>
            </w:r>
            <w:r w:rsidRPr="001D0C5C">
              <w:t>ными возможностями здоровья</w:t>
            </w:r>
          </w:p>
        </w:tc>
      </w:tr>
      <w:tr w:rsidR="00EA3483" w:rsidRPr="001D0C5C" w:rsidTr="009A356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Знать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pStyle w:val="af3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1D0C5C">
              <w:rPr>
                <w:color w:val="000000"/>
                <w:sz w:val="24"/>
                <w:szCs w:val="24"/>
              </w:rPr>
              <w:t>организацию коррекционно-развивающей среды, ее методическое обеспечение и проведение коррекционно-компенсаторной работы в сферах образования, здравоохранения и социальной защиты с целью успешной с</w:t>
            </w:r>
            <w:r w:rsidRPr="001D0C5C">
              <w:rPr>
                <w:color w:val="000000"/>
                <w:sz w:val="24"/>
                <w:szCs w:val="24"/>
              </w:rPr>
              <w:t>о</w:t>
            </w:r>
            <w:r w:rsidRPr="001D0C5C">
              <w:rPr>
                <w:color w:val="000000"/>
                <w:sz w:val="24"/>
                <w:szCs w:val="24"/>
              </w:rPr>
              <w:t>циализации лиц с ОВЗ</w:t>
            </w:r>
            <w:r w:rsidRPr="001D0C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Перечень вопросов для подготовки к з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а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 xml:space="preserve">чету: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3483" w:rsidRPr="001D0C5C" w:rsidRDefault="00EA3483" w:rsidP="009A356E">
            <w:pPr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Организация обучения и воспитания детей с сенсорными нарушениями в коррекционных образовательных учреждениях. </w:t>
            </w:r>
          </w:p>
          <w:p w:rsidR="00EA3483" w:rsidRPr="001D0C5C" w:rsidRDefault="00EA3483" w:rsidP="009A356E">
            <w:pPr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 обучения и воспитания детей с сенсорными нарушениями в массовой общеобразовательной школе</w:t>
            </w:r>
          </w:p>
          <w:p w:rsidR="00EA3483" w:rsidRPr="001D0C5C" w:rsidRDefault="00EA3483" w:rsidP="009A356E">
            <w:pPr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EA3483" w:rsidRPr="001D0C5C" w:rsidRDefault="00EA3483" w:rsidP="009A356E">
            <w:pPr>
              <w:numPr>
                <w:ilvl w:val="0"/>
                <w:numId w:val="29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 работы психолого-медико-педагогических комиссий (ПМПК) и консультации.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</w:pP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EA3483" w:rsidRPr="001D0C5C" w:rsidRDefault="00EA3483" w:rsidP="009A356E">
            <w:pPr>
              <w:tabs>
                <w:tab w:val="left" w:pos="284"/>
              </w:tabs>
              <w:ind w:firstLine="0"/>
              <w:jc w:val="left"/>
            </w:pPr>
          </w:p>
        </w:tc>
      </w:tr>
      <w:tr w:rsidR="00EA3483" w:rsidRPr="001D0C5C" w:rsidTr="009A356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Уметь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 xml:space="preserve">использовать  </w:t>
            </w: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анализ психолого-педагогической литературы по проблемам диагностики разв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тия детей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i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D0C5C">
              <w:rPr>
                <w:rStyle w:val="FontStyle20"/>
                <w:i/>
                <w:color w:val="000000"/>
                <w:sz w:val="24"/>
                <w:szCs w:val="24"/>
              </w:rPr>
              <w:t>: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психологического обследования детей дошкольного возраста. Характ</w:t>
            </w:r>
            <w:r w:rsidRPr="001D0C5C">
              <w:t>е</w:t>
            </w:r>
            <w:r w:rsidRPr="001D0C5C">
              <w:t>ристика одной из методик (на выбор).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педагогического изучения дошкольника. Методический материал для проведения педагогического о</w:t>
            </w:r>
            <w:r w:rsidRPr="001D0C5C">
              <w:t>б</w:t>
            </w:r>
            <w:r w:rsidRPr="001D0C5C">
              <w:t xml:space="preserve">следования. 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педагогического изучения школьника. Методический материал для проведения педагогического о</w:t>
            </w:r>
            <w:r w:rsidRPr="001D0C5C">
              <w:t>б</w:t>
            </w:r>
            <w:r w:rsidRPr="001D0C5C">
              <w:t xml:space="preserve">следования. </w:t>
            </w:r>
          </w:p>
          <w:p w:rsidR="00EA3483" w:rsidRPr="001D0C5C" w:rsidRDefault="00EA3483" w:rsidP="009A356E">
            <w:pPr>
              <w:pStyle w:val="af6"/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Владеть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практическими навыками осуществлять выбор и применение методов и приемов д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агностики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Практические задания:</w:t>
            </w: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таблицу «Структура и функци</w:t>
            </w:r>
            <w:r w:rsidRPr="001D0C5C">
              <w:t>о</w:t>
            </w:r>
            <w:r w:rsidRPr="001D0C5C">
              <w:t>нальные обязанности специалистов ПМПК»</w:t>
            </w:r>
          </w:p>
          <w:p w:rsidR="00EA3483" w:rsidRPr="001D0C5C" w:rsidRDefault="00EA3483" w:rsidP="009A356E">
            <w:pPr>
              <w:ind w:firstLine="0"/>
              <w:jc w:val="left"/>
            </w:pPr>
          </w:p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</w:p>
          <w:p w:rsidR="00EA3483" w:rsidRPr="001D0C5C" w:rsidRDefault="00EA3483" w:rsidP="009A356E">
            <w:pPr>
              <w:ind w:firstLine="0"/>
              <w:jc w:val="left"/>
            </w:pPr>
          </w:p>
        </w:tc>
      </w:tr>
      <w:tr w:rsidR="00EA3483" w:rsidRPr="001D0C5C" w:rsidTr="009A356E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b/>
                <w:color w:val="000000"/>
              </w:rPr>
            </w:pPr>
            <w:r w:rsidRPr="001D0C5C">
              <w:rPr>
                <w:b/>
                <w:color w:val="000000"/>
              </w:rPr>
              <w:t xml:space="preserve">ПК-5 -  </w:t>
            </w:r>
            <w:r w:rsidRPr="001D0C5C">
              <w:t>способностью к проведению психолого-педагогического обследования лиц с ограниченными возможностями здоровья, анализу результатов комплексного медико-</w:t>
            </w:r>
            <w:r w:rsidRPr="001D0C5C">
              <w:lastRenderedPageBreak/>
              <w:t>психолого-педагогического обследования лиц с ограниченными возможностями здор</w:t>
            </w:r>
            <w:r w:rsidRPr="001D0C5C">
              <w:t>о</w:t>
            </w:r>
            <w:r w:rsidRPr="001D0C5C">
              <w:t>вья</w:t>
            </w: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Знать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психолого-педагогические основы о</w:t>
            </w:r>
            <w:r w:rsidRPr="001D0C5C">
              <w:rPr>
                <w:color w:val="000000"/>
              </w:rPr>
              <w:t>б</w:t>
            </w:r>
            <w:r w:rsidRPr="001D0C5C">
              <w:rPr>
                <w:color w:val="000000"/>
              </w:rPr>
              <w:t>следования детей;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Перечень вопросов для подготовки к з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а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 xml:space="preserve">чету: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3483" w:rsidRPr="001D0C5C" w:rsidRDefault="00EA3483" w:rsidP="009A356E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EA3483" w:rsidRPr="001D0C5C" w:rsidRDefault="00EA3483" w:rsidP="009A356E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      </w:r>
          </w:p>
          <w:p w:rsidR="00EA3483" w:rsidRPr="001D0C5C" w:rsidRDefault="00EA3483" w:rsidP="009A356E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Задачи и направления работы психолого-медико-педагогических комиссий (ПМПК) и консультации.</w:t>
            </w:r>
          </w:p>
          <w:p w:rsidR="00EA3483" w:rsidRPr="001D0C5C" w:rsidRDefault="00EA3483" w:rsidP="009A356E">
            <w:pPr>
              <w:numPr>
                <w:ilvl w:val="0"/>
                <w:numId w:val="32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Анализ результатов комплексного медико-психолого-педагогического обследования лиц с ограниченными возможностями здор</w:t>
            </w:r>
            <w:r w:rsidRPr="001D0C5C">
              <w:t>о</w:t>
            </w:r>
            <w:r w:rsidRPr="001D0C5C">
              <w:t>вья</w:t>
            </w:r>
          </w:p>
          <w:p w:rsidR="00EA3483" w:rsidRPr="001D0C5C" w:rsidRDefault="00EA3483" w:rsidP="009A356E">
            <w:pPr>
              <w:numPr>
                <w:ilvl w:val="0"/>
                <w:numId w:val="33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Задачи и организация работы психолого-медико-педагогических консилиумов (ПМПк) в образовательных учреждениях.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EA3483" w:rsidRPr="001D0C5C" w:rsidRDefault="00EA3483" w:rsidP="009A356E">
            <w:pPr>
              <w:tabs>
                <w:tab w:val="left" w:pos="284"/>
              </w:tabs>
              <w:ind w:firstLine="0"/>
              <w:jc w:val="left"/>
            </w:pP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Уметь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адекватно осуществлять выбор и применение методов и приемов диагн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стики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i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D0C5C">
              <w:rPr>
                <w:rStyle w:val="FontStyle20"/>
                <w:i/>
                <w:color w:val="000000"/>
                <w:sz w:val="24"/>
                <w:szCs w:val="24"/>
              </w:rPr>
              <w:t>: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психологического обследования детей дошкольного возраста. Характ</w:t>
            </w:r>
            <w:r w:rsidRPr="001D0C5C">
              <w:t>е</w:t>
            </w:r>
            <w:r w:rsidRPr="001D0C5C">
              <w:t>ристика одной из методик (на выбор).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педагогического изучения дошкольника. Методический материал для проведения педагогического о</w:t>
            </w:r>
            <w:r w:rsidRPr="001D0C5C">
              <w:t>б</w:t>
            </w:r>
            <w:r w:rsidRPr="001D0C5C">
              <w:t xml:space="preserve">следования. 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педагогического изучения школьника. Методический материал для проведения педагогического о</w:t>
            </w:r>
            <w:r w:rsidRPr="001D0C5C">
              <w:t>б</w:t>
            </w:r>
            <w:r w:rsidRPr="001D0C5C">
              <w:t xml:space="preserve">следования. 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психологического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педагогического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логопедического  обследования дошкольника. Методический материал для проведения логопедического обследов</w:t>
            </w:r>
            <w:r w:rsidRPr="001D0C5C">
              <w:t>а</w:t>
            </w:r>
            <w:r w:rsidRPr="001D0C5C">
              <w:t xml:space="preserve">ния. 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логопедического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 xml:space="preserve">Проанализировать заключение по </w:t>
            </w:r>
            <w:r w:rsidRPr="001D0C5C">
              <w:lastRenderedPageBreak/>
              <w:t>результатам обследования ребенка с наруш</w:t>
            </w:r>
            <w:r w:rsidRPr="001D0C5C">
              <w:t>е</w:t>
            </w:r>
            <w:r w:rsidRPr="001D0C5C">
              <w:t>нием слуха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нарушением зрения и сформулир</w:t>
            </w:r>
            <w:r w:rsidRPr="001D0C5C">
              <w:t>о</w:t>
            </w:r>
            <w:r w:rsidRPr="001D0C5C">
              <w:t>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опорно-двигательного аппарата и сформулировать выводы.</w:t>
            </w:r>
          </w:p>
          <w:p w:rsidR="00EA3483" w:rsidRPr="001D0C5C" w:rsidRDefault="00EA3483" w:rsidP="009A356E">
            <w:pPr>
              <w:pStyle w:val="af6"/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Владеть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умением организовывать и осуществлять психолого-педагогическое обследование лиц с ОВЗ с целью уточнения структуры нарушения для выбора индивидуальной образовательной трае</w:t>
            </w:r>
            <w:r w:rsidRPr="001D0C5C">
              <w:rPr>
                <w:color w:val="000000"/>
              </w:rPr>
              <w:t>к</w:t>
            </w:r>
            <w:r w:rsidRPr="001D0C5C">
              <w:rPr>
                <w:color w:val="000000"/>
              </w:rPr>
              <w:t>тории 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Практические задания:</w:t>
            </w:r>
          </w:p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схему психологического обслед</w:t>
            </w:r>
            <w:r w:rsidRPr="001D0C5C">
              <w:t>о</w:t>
            </w:r>
            <w:r w:rsidRPr="001D0C5C">
              <w:t>вания детей дошкольного возраста</w:t>
            </w:r>
          </w:p>
          <w:p w:rsidR="00EA3483" w:rsidRPr="001D0C5C" w:rsidRDefault="00EA3483" w:rsidP="009A356E">
            <w:pPr>
              <w:ind w:firstLine="0"/>
              <w:jc w:val="left"/>
            </w:pPr>
          </w:p>
        </w:tc>
      </w:tr>
      <w:tr w:rsidR="00EA3483" w:rsidRPr="001D0C5C" w:rsidTr="009A356E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ПК-6 -</w:t>
            </w:r>
            <w:r w:rsidRPr="001D0C5C">
              <w:rPr>
                <w:color w:val="000000"/>
              </w:rPr>
              <w:t xml:space="preserve"> способностью осуществлять мониторинг до</w:t>
            </w:r>
            <w:r w:rsidRPr="001D0C5C">
              <w:rPr>
                <w:color w:val="000000"/>
              </w:rPr>
              <w:t>с</w:t>
            </w:r>
            <w:r w:rsidRPr="001D0C5C">
              <w:rPr>
                <w:color w:val="000000"/>
              </w:rPr>
              <w:t>тижения планируемых результатов образовательно-коррекционной работы</w:t>
            </w: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Знать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способы разработки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</w:t>
            </w:r>
            <w:r w:rsidRPr="001D0C5C">
              <w:t>о</w:t>
            </w:r>
            <w:r w:rsidRPr="001D0C5C">
              <w:t>ровья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Перечень вопросов для подготовки к з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а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 xml:space="preserve">чету: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3483" w:rsidRPr="001D0C5C" w:rsidRDefault="00EA3483" w:rsidP="009A356E">
            <w:pPr>
              <w:numPr>
                <w:ilvl w:val="0"/>
                <w:numId w:val="33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Анализ результатов комплексного медико-психолого-педагогического обследования лиц с ограниченными возможностями здор</w:t>
            </w:r>
            <w:r w:rsidRPr="001D0C5C">
              <w:t>о</w:t>
            </w:r>
            <w:r w:rsidRPr="001D0C5C">
              <w:t>вья</w:t>
            </w:r>
          </w:p>
          <w:p w:rsidR="00EA3483" w:rsidRPr="001D0C5C" w:rsidRDefault="00EA3483" w:rsidP="009A356E">
            <w:pPr>
              <w:numPr>
                <w:ilvl w:val="0"/>
                <w:numId w:val="33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EA3483" w:rsidRPr="001D0C5C" w:rsidRDefault="00EA3483" w:rsidP="009A356E">
            <w:pPr>
              <w:numPr>
                <w:ilvl w:val="0"/>
                <w:numId w:val="33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EA3483" w:rsidRPr="001D0C5C" w:rsidRDefault="00EA3483" w:rsidP="009A356E">
            <w:pPr>
              <w:tabs>
                <w:tab w:val="left" w:pos="284"/>
              </w:tabs>
              <w:ind w:firstLine="0"/>
              <w:jc w:val="left"/>
            </w:pP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Уметь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принимать профессиональные решения при выборе и реализации коррекционно-образовательных программ для лиц с ограниченными возмо</w:t>
            </w:r>
            <w:r w:rsidRPr="001D0C5C">
              <w:rPr>
                <w:color w:val="000000"/>
              </w:rPr>
              <w:t>ж</w:t>
            </w:r>
            <w:r w:rsidRPr="001D0C5C">
              <w:rPr>
                <w:color w:val="000000"/>
              </w:rPr>
              <w:t>ностями здоровья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i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D0C5C">
              <w:rPr>
                <w:rStyle w:val="FontStyle20"/>
                <w:i/>
                <w:color w:val="000000"/>
                <w:sz w:val="24"/>
                <w:szCs w:val="24"/>
              </w:rPr>
              <w:t>: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логопедического  обследования дошкольника. Методический материал для проведения логопедического обследов</w:t>
            </w:r>
            <w:r w:rsidRPr="001D0C5C">
              <w:t>а</w:t>
            </w:r>
            <w:r w:rsidRPr="001D0C5C">
              <w:t xml:space="preserve">ния. 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психологического обследования детей дошкольного возраста. Характ</w:t>
            </w:r>
            <w:r w:rsidRPr="001D0C5C">
              <w:t>е</w:t>
            </w:r>
            <w:r w:rsidRPr="001D0C5C">
              <w:t>ристика одной из методик (на выбор).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Схема педагогического изучения дошкольника. Методический материал для проведения педагогического о</w:t>
            </w:r>
            <w:r w:rsidRPr="001D0C5C">
              <w:t>б</w:t>
            </w:r>
            <w:r w:rsidRPr="001D0C5C">
              <w:t xml:space="preserve">следования. 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lastRenderedPageBreak/>
              <w:t>Схема педагогического изучения школьника. Методический материал для проведения педагогического о</w:t>
            </w:r>
            <w:r w:rsidRPr="001D0C5C">
              <w:t>б</w:t>
            </w:r>
            <w:r w:rsidRPr="001D0C5C">
              <w:t xml:space="preserve">следования. </w:t>
            </w:r>
          </w:p>
          <w:p w:rsidR="00EA3483" w:rsidRPr="001D0C5C" w:rsidRDefault="00EA3483" w:rsidP="009A356E">
            <w:pPr>
              <w:pStyle w:val="af6"/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EA3483" w:rsidRPr="001D0C5C" w:rsidTr="009A356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Владеть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 xml:space="preserve">способами </w:t>
            </w:r>
            <w:r w:rsidRPr="001D0C5C">
              <w:rPr>
                <w:color w:val="000000"/>
              </w:rPr>
              <w:t>реализации коррекционно-образовательных программ для лиц с ограниченными возможностями зд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ровья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Практические задания:</w:t>
            </w:r>
          </w:p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схему педагогического из</w:t>
            </w:r>
            <w:r w:rsidRPr="001D0C5C">
              <w:t>у</w:t>
            </w:r>
            <w:r w:rsidRPr="001D0C5C">
              <w:t xml:space="preserve">чения дошкольника/школьника </w:t>
            </w: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схему изучения двигательных навыков и навыков самообслуживания у д</w:t>
            </w:r>
            <w:r w:rsidRPr="001D0C5C">
              <w:t>е</w:t>
            </w:r>
            <w:r w:rsidRPr="001D0C5C">
              <w:t>тей с НОДА (ДЦП).</w:t>
            </w:r>
          </w:p>
          <w:p w:rsidR="00EA3483" w:rsidRPr="001D0C5C" w:rsidRDefault="00EA3483" w:rsidP="009A356E">
            <w:pPr>
              <w:ind w:firstLine="0"/>
              <w:jc w:val="left"/>
            </w:pPr>
          </w:p>
          <w:p w:rsidR="00EA3483" w:rsidRPr="001D0C5C" w:rsidRDefault="00EA3483" w:rsidP="009A356E">
            <w:pPr>
              <w:ind w:firstLine="0"/>
              <w:jc w:val="left"/>
            </w:pPr>
          </w:p>
        </w:tc>
      </w:tr>
      <w:tr w:rsidR="00EA3483" w:rsidRPr="001D0C5C" w:rsidTr="009A356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 xml:space="preserve">ПК-7 - </w:t>
            </w:r>
            <w:r w:rsidRPr="001D0C5C">
              <w:rPr>
                <w:color w:val="000000"/>
              </w:rPr>
              <w:t>готовностью к психолого-педагогическому сопровождению семей лиц с ограниченными возможностями здоровья и взаимодействию с ближайшим заинтересованным окруж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нием</w:t>
            </w: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Знать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bCs/>
                <w:iCs/>
                <w:color w:val="000000"/>
              </w:rPr>
            </w:pPr>
            <w:r w:rsidRPr="001D0C5C">
              <w:rPr>
                <w:color w:val="000000"/>
              </w:rPr>
              <w:t>особенности взаимодействия педагогов и семей детей с ОВЗ в процессе обследования и проведения диагн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стики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Перечень вопросов для подготовки к з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а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 xml:space="preserve">чету: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3483" w:rsidRPr="001D0C5C" w:rsidRDefault="00EA3483" w:rsidP="009A356E">
            <w:pPr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Основные категории (группы) детей с отклонениями в развитии.</w:t>
            </w:r>
          </w:p>
          <w:p w:rsidR="00EA3483" w:rsidRPr="001D0C5C" w:rsidRDefault="00EA3483" w:rsidP="009A356E">
            <w:pPr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Организационные мероприятия в отношении детей с отклонениями в развитии, поступающих в образовательные учреждения специального и общего типа.</w:t>
            </w:r>
          </w:p>
          <w:p w:rsidR="00EA3483" w:rsidRPr="001D0C5C" w:rsidRDefault="00EA3483" w:rsidP="009A356E">
            <w:pPr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 работы психолого-медико-педагогических комиссий (ПМПК) и консультации.</w:t>
            </w:r>
          </w:p>
          <w:p w:rsidR="00EA3483" w:rsidRPr="001D0C5C" w:rsidRDefault="00EA3483" w:rsidP="009A356E">
            <w:pPr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Структура заключения </w:t>
            </w:r>
          </w:p>
          <w:p w:rsidR="00EA3483" w:rsidRPr="001D0C5C" w:rsidRDefault="00EA3483" w:rsidP="009A356E">
            <w:pPr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EA3483" w:rsidRPr="001D0C5C" w:rsidRDefault="00EA3483" w:rsidP="009A356E">
            <w:pPr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Контингент детей с нарушениями речи среди учащихся коррекционной и массовой общеобразовательной школы.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bCs/>
                <w:color w:val="000000"/>
              </w:rPr>
              <w:t>В дополнительную часть в каждом конкретном случае вносятся психологические сведения, важные именно для того ребенка.</w:t>
            </w:r>
            <w:r w:rsidRPr="001D0C5C">
              <w:rPr>
                <w:color w:val="000000"/>
              </w:rPr>
              <w:t xml:space="preserve"> Их выявление планируется психол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гом исходя из: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А) первичного запроса на обследование р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бенка на ПМПК;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Б) беседы с родителями в процессе сб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ра анамнеза (как правило, врачом);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В) коллегиально согласованной диагност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ческой гипотезы;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 xml:space="preserve">Г) психологического обследования </w:t>
            </w:r>
            <w:r w:rsidRPr="001D0C5C">
              <w:rPr>
                <w:color w:val="000000"/>
              </w:rPr>
              <w:lastRenderedPageBreak/>
              <w:t>параме</w:t>
            </w:r>
            <w:r w:rsidRPr="001D0C5C">
              <w:rPr>
                <w:color w:val="000000"/>
              </w:rPr>
              <w:t>т</w:t>
            </w:r>
            <w:r w:rsidRPr="001D0C5C">
              <w:rPr>
                <w:color w:val="000000"/>
              </w:rPr>
              <w:t>ров развития, входящих в обязательную часть.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Заключение социального педагога содержит следующие сведения: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А) динамика семьи (браки/разводы; форма брака (законный, гражданский); смерть кого-то из членов семьи; последовательность рожд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ния детей и т.п.)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Б) структура семьи (полная/неполная; мать-одиночка; приемный ребенок; о</w:t>
            </w:r>
            <w:r w:rsidRPr="001D0C5C">
              <w:rPr>
                <w:color w:val="000000"/>
              </w:rPr>
              <w:t>т</w:t>
            </w:r>
            <w:r w:rsidRPr="001D0C5C">
              <w:rPr>
                <w:color w:val="000000"/>
              </w:rPr>
              <w:t>чим/мачеха и т.п.);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В) состав семьи на момент обследования, сведения о членах семьи, возможно, других лицах, проживающих вместе с р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бенком;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Г) соответствие места жительства и прописки (регистрации) — в частности, при нал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чии статуса беженцев и др.;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Д) бытовые условия жизни ребенка (питание, одежда, наличие индивидуального места для сна, наличие условий для учебных или игр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вых занятий и т.п.);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Е) социальный, профессиональный статус, образовательный уровень роди</w:t>
            </w:r>
            <w:r w:rsidRPr="001D0C5C">
              <w:rPr>
                <w:color w:val="000000"/>
              </w:rPr>
              <w:softHyphen/>
              <w:t>телей, других лиц, непосредственно об</w:t>
            </w:r>
            <w:r w:rsidRPr="001D0C5C">
              <w:rPr>
                <w:color w:val="000000"/>
              </w:rPr>
              <w:softHyphen/>
              <w:t>щающихся с ребе</w:t>
            </w:r>
            <w:r w:rsidRPr="001D0C5C">
              <w:rPr>
                <w:color w:val="000000"/>
              </w:rPr>
              <w:t>н</w:t>
            </w:r>
            <w:r w:rsidRPr="001D0C5C">
              <w:rPr>
                <w:color w:val="000000"/>
              </w:rPr>
              <w:t>ком;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Ж) обеспеченность социально-правовой з</w:t>
            </w:r>
            <w:r w:rsidRPr="001D0C5C">
              <w:rPr>
                <w:color w:val="000000"/>
              </w:rPr>
              <w:t>а</w:t>
            </w:r>
            <w:r w:rsidRPr="001D0C5C">
              <w:rPr>
                <w:color w:val="000000"/>
              </w:rPr>
              <w:t>щищенности ребенка в семье.</w:t>
            </w:r>
          </w:p>
          <w:p w:rsidR="00EA3483" w:rsidRPr="001D0C5C" w:rsidRDefault="00EA3483" w:rsidP="009A356E">
            <w:pPr>
              <w:tabs>
                <w:tab w:val="left" w:pos="284"/>
              </w:tabs>
              <w:ind w:firstLine="0"/>
              <w:jc w:val="left"/>
            </w:pP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Уметь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общаться с родителями детей, нуждающихся в коррекционной помощи, в ходе психолого-педагогического консультир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вания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i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D0C5C">
              <w:rPr>
                <w:rStyle w:val="FontStyle20"/>
                <w:i/>
                <w:color w:val="000000"/>
                <w:sz w:val="24"/>
                <w:szCs w:val="24"/>
              </w:rPr>
              <w:t>: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логопедического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слуха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нарушением зрения и сформулир</w:t>
            </w:r>
            <w:r w:rsidRPr="001D0C5C">
              <w:t>о</w:t>
            </w:r>
            <w:r w:rsidRPr="001D0C5C">
              <w:t>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опорно-двигательного аппарата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психологического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педагогического обслед</w:t>
            </w:r>
            <w:r w:rsidRPr="001D0C5C">
              <w:t>о</w:t>
            </w:r>
            <w:r w:rsidRPr="001D0C5C">
              <w:t xml:space="preserve">вания </w:t>
            </w:r>
            <w:r w:rsidRPr="001D0C5C">
              <w:lastRenderedPageBreak/>
              <w:t>и сформулировать выводы.</w:t>
            </w:r>
          </w:p>
          <w:p w:rsidR="00EA3483" w:rsidRPr="001D0C5C" w:rsidRDefault="00EA3483" w:rsidP="009A356E">
            <w:pPr>
              <w:pStyle w:val="af6"/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Владеть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готовностью к оказанию консультативной помощи лицам с ОВЗ, их родственникам и педагогам по проблемам обучения, развития, семейного воспитания, жизненного и профессионального самоо</w:t>
            </w:r>
            <w:r w:rsidRPr="001D0C5C">
              <w:rPr>
                <w:color w:val="000000"/>
              </w:rPr>
              <w:t>п</w:t>
            </w:r>
            <w:r w:rsidRPr="001D0C5C">
              <w:rPr>
                <w:color w:val="000000"/>
              </w:rPr>
              <w:t>ределения 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Практические задания:</w:t>
            </w:r>
          </w:p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схему обследования детей пре</w:t>
            </w:r>
            <w:r w:rsidRPr="001D0C5C">
              <w:t>д</w:t>
            </w:r>
            <w:r w:rsidRPr="001D0C5C">
              <w:t>дошкольного возраста в условиях ПМПК.</w:t>
            </w: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Подобрать методические материалы для проведения тифлопедагогического обслед</w:t>
            </w:r>
            <w:r w:rsidRPr="001D0C5C">
              <w:t>о</w:t>
            </w:r>
            <w:r w:rsidRPr="001D0C5C">
              <w:t>вания.</w:t>
            </w:r>
          </w:p>
          <w:p w:rsidR="00EA3483" w:rsidRPr="001D0C5C" w:rsidRDefault="00EA3483" w:rsidP="009A356E">
            <w:pPr>
              <w:ind w:firstLine="0"/>
              <w:jc w:val="left"/>
            </w:pPr>
          </w:p>
        </w:tc>
      </w:tr>
      <w:tr w:rsidR="00EA3483" w:rsidRPr="001D0C5C" w:rsidTr="009A356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b/>
                <w:color w:val="000000"/>
              </w:rPr>
            </w:pPr>
            <w:r w:rsidRPr="001D0C5C">
              <w:rPr>
                <w:b/>
                <w:color w:val="000000"/>
              </w:rPr>
              <w:t xml:space="preserve">ПК-11 </w:t>
            </w:r>
            <w:r w:rsidRPr="001D0C5C">
              <w:rPr>
                <w:color w:val="000000"/>
              </w:rPr>
              <w:t>способностью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ограниченными возможн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стями здоровья</w:t>
            </w: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Знать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bCs/>
                <w:iCs/>
                <w:color w:val="000000"/>
              </w:rPr>
            </w:pPr>
            <w:r w:rsidRPr="001D0C5C">
              <w:t xml:space="preserve">основы </w:t>
            </w:r>
            <w:r w:rsidRPr="001D0C5C">
              <w:rPr>
                <w:color w:val="000000"/>
              </w:rPr>
              <w:t>взаимодействие с общественными организациями, социальными организациями, учреждениями образования, здравоохранения, культуры  к осуществлению психолого-педагогического сопровождения процессов социализации и профессионального самоопределения лиц с ограниченными возможностями здор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вья 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Перечень вопросов для подготовки к з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а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 xml:space="preserve">чету: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3483" w:rsidRPr="001D0C5C" w:rsidRDefault="00EA3483" w:rsidP="009A356E">
            <w:pPr>
              <w:numPr>
                <w:ilvl w:val="0"/>
                <w:numId w:val="35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Организация, методы и содержание психолого-педагогического обследования детей с отклонениями в развитии.</w:t>
            </w:r>
          </w:p>
          <w:p w:rsidR="00EA3483" w:rsidRPr="001D0C5C" w:rsidRDefault="00EA3483" w:rsidP="009A356E">
            <w:pPr>
              <w:numPr>
                <w:ilvl w:val="0"/>
                <w:numId w:val="35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Задачи и направления работы психолого-медико-педагогических комиссий (ПМПК) и консультации.</w:t>
            </w:r>
          </w:p>
          <w:p w:rsidR="00EA3483" w:rsidRPr="001D0C5C" w:rsidRDefault="00EA3483" w:rsidP="009A356E">
            <w:pPr>
              <w:numPr>
                <w:ilvl w:val="0"/>
                <w:numId w:val="35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 работы психолого-медико-педагогических комиссий (ПМПК) и консультации.</w:t>
            </w:r>
          </w:p>
          <w:p w:rsidR="00EA3483" w:rsidRPr="001D0C5C" w:rsidRDefault="00EA3483" w:rsidP="009A356E">
            <w:pPr>
              <w:numPr>
                <w:ilvl w:val="0"/>
                <w:numId w:val="35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Основные направления деятельности «Центра диагностики и коррекции».</w:t>
            </w:r>
          </w:p>
          <w:p w:rsidR="00EA3483" w:rsidRPr="001D0C5C" w:rsidRDefault="00EA3483" w:rsidP="009A356E">
            <w:pPr>
              <w:numPr>
                <w:ilvl w:val="0"/>
                <w:numId w:val="35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Задачи и организация работы психолого-медико-педагогических консилиумов (ПМПк) в образовательных учреждениях. 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Типы специальных (коррекционных) образовательных учреждений для детей с отклонениями в развитии дошкольного возраста.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Типы специальных (коррекционных) образовательных учреждений для лиц с отклонениями в развитии школьного возраста.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Коррекционные учреждения для детей с ограниченными возможностями здоровья системы здравоохранения и социальной помощи населению. 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Организация коррекционно-педагогической работы в этих учреждениях.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bCs/>
                <w:color w:val="000000"/>
              </w:rPr>
              <w:lastRenderedPageBreak/>
              <w:t>Заключение психолога состоит из двух частей — обязательной и дополнител</w:t>
            </w:r>
            <w:r w:rsidRPr="001D0C5C">
              <w:rPr>
                <w:bCs/>
                <w:color w:val="000000"/>
              </w:rPr>
              <w:t>ь</w:t>
            </w:r>
            <w:r w:rsidRPr="001D0C5C">
              <w:rPr>
                <w:bCs/>
                <w:color w:val="000000"/>
              </w:rPr>
              <w:t xml:space="preserve">ной. 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bCs/>
                <w:color w:val="000000"/>
              </w:rPr>
              <w:t>В обязательную часть входят сл</w:t>
            </w:r>
            <w:r w:rsidRPr="001D0C5C">
              <w:rPr>
                <w:bCs/>
                <w:color w:val="000000"/>
              </w:rPr>
              <w:t>е</w:t>
            </w:r>
            <w:r w:rsidRPr="001D0C5C">
              <w:rPr>
                <w:bCs/>
                <w:color w:val="000000"/>
              </w:rPr>
              <w:t xml:space="preserve">дующие сведения: 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А). Особенности развития мышления ребенка (структура и динамика мыслительных операций). Организация интеллектуальной деятел</w:t>
            </w:r>
            <w:r w:rsidRPr="001D0C5C">
              <w:rPr>
                <w:color w:val="000000"/>
              </w:rPr>
              <w:t>ь</w:t>
            </w:r>
            <w:r w:rsidRPr="001D0C5C">
              <w:rPr>
                <w:color w:val="000000"/>
              </w:rPr>
              <w:t>ности.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 Б) Анализ «социальной ситуации развития» (оценка возрастных этапов развития, анализ актуального уровня социальной адаптации личности, социально-бытовая ориентировка, навыки культурного поведения, оценка "зоны ближайшего развития, Адаптивность в услов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ях ПМПК )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С) Структура личности ребенка. Особенности мотивации (селективность, направленность, устойчивость, целеполагание, притязания). Самооценка и способность личности к рефлексии критичность, адекватность). Целос</w:t>
            </w:r>
            <w:r w:rsidRPr="001D0C5C">
              <w:rPr>
                <w:color w:val="000000"/>
              </w:rPr>
              <w:t>т</w:t>
            </w:r>
            <w:r w:rsidRPr="001D0C5C">
              <w:rPr>
                <w:color w:val="000000"/>
              </w:rPr>
              <w:t>ность (конгруэнтность) личности.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bCs/>
                <w:color w:val="000000"/>
              </w:rPr>
              <w:t>В дополнительную часть в каждом конкретном случае вносятся психологические сведения, важные именно для того ребенка.</w:t>
            </w:r>
            <w:r w:rsidRPr="001D0C5C">
              <w:rPr>
                <w:color w:val="000000"/>
              </w:rPr>
              <w:t xml:space="preserve"> Их выявление планируется психол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гом исходя из: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А) первичного запроса на обследование р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бенка на ПМПК;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Б) беседы с родителями в процессе сб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ра анамнеза (как правило, врачом);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В) коллегиально согласованной диагност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ческой гипотезы;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Г) психологического обследования параме</w:t>
            </w:r>
            <w:r w:rsidRPr="001D0C5C">
              <w:rPr>
                <w:color w:val="000000"/>
              </w:rPr>
              <w:t>т</w:t>
            </w:r>
            <w:r w:rsidRPr="001D0C5C">
              <w:rPr>
                <w:color w:val="000000"/>
              </w:rPr>
              <w:t>ров развития, входящих в обязательную часть.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Заключение социального педагога содержит следующие сведения: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А) динамика семьи (браки/разводы; форма брака (законный, гражданский); смерть кого-то из членов семьи; последовательность рожд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ния детей и т.п.)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Б) структура семьи (полная/неполная; мать-одиночка; приемный ребенок; о</w:t>
            </w:r>
            <w:r w:rsidRPr="001D0C5C">
              <w:rPr>
                <w:color w:val="000000"/>
              </w:rPr>
              <w:t>т</w:t>
            </w:r>
            <w:r w:rsidRPr="001D0C5C">
              <w:rPr>
                <w:color w:val="000000"/>
              </w:rPr>
              <w:t>чим/мачеха и т.п.);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В) состав семьи на момент обследования, сведения о членах семьи, возможно, других лицах, проживающих вместе с р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бенком;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 xml:space="preserve">Г) соответствие места жительства и </w:t>
            </w:r>
            <w:r w:rsidRPr="001D0C5C">
              <w:rPr>
                <w:color w:val="000000"/>
              </w:rPr>
              <w:lastRenderedPageBreak/>
              <w:t>прописки (регистрации) — в частности, при нал</w:t>
            </w:r>
            <w:r w:rsidRPr="001D0C5C">
              <w:rPr>
                <w:color w:val="000000"/>
              </w:rPr>
              <w:t>и</w:t>
            </w:r>
            <w:r w:rsidRPr="001D0C5C">
              <w:rPr>
                <w:color w:val="000000"/>
              </w:rPr>
              <w:t>чии статуса беженцев и др.;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Д) бытовые условия жизни ребенка (питание, одежда, наличие индивидуального места для сна, наличие условий для учебных или игр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вых занятий и т.п.);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Е) социальный, профессиональный статус, образовательный уровень роди</w:t>
            </w:r>
            <w:r w:rsidRPr="001D0C5C">
              <w:rPr>
                <w:color w:val="000000"/>
              </w:rPr>
              <w:softHyphen/>
              <w:t>телей, других лиц, непосредственно об</w:t>
            </w:r>
            <w:r w:rsidRPr="001D0C5C">
              <w:rPr>
                <w:color w:val="000000"/>
              </w:rPr>
              <w:softHyphen/>
              <w:t>щающихся с ребе</w:t>
            </w:r>
            <w:r w:rsidRPr="001D0C5C">
              <w:rPr>
                <w:color w:val="000000"/>
              </w:rPr>
              <w:t>н</w:t>
            </w:r>
            <w:r w:rsidRPr="001D0C5C">
              <w:rPr>
                <w:color w:val="000000"/>
              </w:rPr>
              <w:t>ком;</w:t>
            </w:r>
          </w:p>
          <w:p w:rsidR="00EA3483" w:rsidRPr="001D0C5C" w:rsidRDefault="00EA3483" w:rsidP="009A356E">
            <w:pPr>
              <w:ind w:firstLine="0"/>
              <w:contextualSpacing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Ж) обеспеченность социально-правовой з</w:t>
            </w:r>
            <w:r w:rsidRPr="001D0C5C">
              <w:rPr>
                <w:color w:val="000000"/>
              </w:rPr>
              <w:t>а</w:t>
            </w:r>
            <w:r w:rsidRPr="001D0C5C">
              <w:rPr>
                <w:color w:val="000000"/>
              </w:rPr>
              <w:t>щищенности ребенка в семье.</w:t>
            </w:r>
          </w:p>
          <w:p w:rsidR="00EA3483" w:rsidRPr="001D0C5C" w:rsidRDefault="00EA3483" w:rsidP="009A356E">
            <w:pPr>
              <w:tabs>
                <w:tab w:val="left" w:pos="284"/>
              </w:tabs>
              <w:ind w:firstLine="0"/>
              <w:jc w:val="left"/>
            </w:pP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Уметь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  <w:rPr>
                <w:color w:val="000000"/>
              </w:rPr>
            </w:pPr>
            <w:r w:rsidRPr="001D0C5C">
              <w:rPr>
                <w:color w:val="000000"/>
              </w:rPr>
              <w:t>формировать общую культуру лиц с ограниченными возможностями здоровья  к взаимодействию с учреждениями образования, здравоохран</w:t>
            </w:r>
            <w:r w:rsidRPr="001D0C5C">
              <w:rPr>
                <w:color w:val="000000"/>
              </w:rPr>
              <w:t>е</w:t>
            </w:r>
            <w:r w:rsidRPr="001D0C5C">
              <w:rPr>
                <w:color w:val="000000"/>
              </w:rPr>
              <w:t>ния,</w:t>
            </w: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культуры.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i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D0C5C">
              <w:rPr>
                <w:rStyle w:val="FontStyle20"/>
                <w:i/>
                <w:color w:val="000000"/>
                <w:sz w:val="24"/>
                <w:szCs w:val="24"/>
              </w:rPr>
              <w:t>: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логопедического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слуха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нарушением зрения и сформулир</w:t>
            </w:r>
            <w:r w:rsidRPr="001D0C5C">
              <w:t>о</w:t>
            </w:r>
            <w:r w:rsidRPr="001D0C5C">
              <w:t>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опорно-двигательного аппарата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психологического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педагогического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pStyle w:val="af6"/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Владеть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rPr>
                <w:color w:val="000000"/>
              </w:rPr>
              <w:t>способностью к взаимодействию с общественными и социальными организациями, учреждениями образования, здравоохранения в процессе р</w:t>
            </w:r>
            <w:r w:rsidRPr="001D0C5C">
              <w:rPr>
                <w:color w:val="000000"/>
              </w:rPr>
              <w:t>а</w:t>
            </w:r>
            <w:r w:rsidRPr="001D0C5C">
              <w:rPr>
                <w:color w:val="000000"/>
              </w:rPr>
              <w:t>боты ПМПК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Практические задания:</w:t>
            </w:r>
          </w:p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схему обследования детей пре</w:t>
            </w:r>
            <w:r w:rsidRPr="001D0C5C">
              <w:t>д</w:t>
            </w:r>
            <w:r w:rsidRPr="001D0C5C">
              <w:t>дошкольного возраста в условиях ПМПК.</w:t>
            </w:r>
          </w:p>
          <w:p w:rsidR="00EA3483" w:rsidRPr="001D0C5C" w:rsidRDefault="00EA3483" w:rsidP="009A356E">
            <w:pPr>
              <w:ind w:firstLine="0"/>
              <w:jc w:val="left"/>
            </w:pPr>
          </w:p>
        </w:tc>
      </w:tr>
      <w:tr w:rsidR="00EA3483" w:rsidRPr="001D0C5C" w:rsidTr="009A356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ДПК-3: готовность к использованию знаний в области нейрофизиологии и высшей нервной деятельности в профессиональной де</w:t>
            </w:r>
            <w:r w:rsidRPr="001D0C5C">
              <w:t>я</w:t>
            </w:r>
            <w:r w:rsidRPr="001D0C5C">
              <w:t>тельности дефектолога</w:t>
            </w: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Знать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 xml:space="preserve">сущность личностно-ориентированных технологий, как основы проектирования индивидуальных </w:t>
            </w:r>
            <w:r w:rsidRPr="001D0C5C">
              <w:lastRenderedPageBreak/>
              <w:t>коррекционных программ для лиц с  ОВЗ на основе</w:t>
            </w:r>
            <w:r w:rsidRPr="001D0C5C">
              <w:rPr>
                <w:color w:val="000000"/>
              </w:rPr>
              <w:t xml:space="preserve"> знаний в области нейрофизиологии и высшей нервной деятельности в профессиональной деятельности дефект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лога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lastRenderedPageBreak/>
              <w:t>Перечень вопросов для подготовки к з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>а</w:t>
            </w:r>
            <w:r w:rsidRPr="001D0C5C">
              <w:rPr>
                <w:rStyle w:val="FontStyle20"/>
                <w:b/>
                <w:iCs/>
                <w:color w:val="000000"/>
                <w:sz w:val="24"/>
                <w:szCs w:val="24"/>
              </w:rPr>
              <w:t xml:space="preserve">чету: 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Анализ результатов комплексного </w:t>
            </w:r>
            <w:r w:rsidRPr="001D0C5C">
              <w:lastRenderedPageBreak/>
              <w:t>медико-психолого-педагогического обследования лиц с ограниченными возможностями здор</w:t>
            </w:r>
            <w:r w:rsidRPr="001D0C5C">
              <w:t>о</w:t>
            </w:r>
            <w:r w:rsidRPr="001D0C5C">
              <w:t>вья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 xml:space="preserve"> Контингент детей с нарушениями речи среди учащихся коррекционной и массовой общеобразовательной школы.</w:t>
            </w:r>
          </w:p>
          <w:p w:rsidR="00EA3483" w:rsidRPr="001D0C5C" w:rsidRDefault="00EA3483" w:rsidP="009A356E">
            <w:pPr>
              <w:numPr>
                <w:ilvl w:val="0"/>
                <w:numId w:val="36"/>
              </w:numPr>
              <w:tabs>
                <w:tab w:val="left" w:pos="284"/>
                <w:tab w:val="left" w:pos="426"/>
              </w:tabs>
              <w:suppressAutoHyphens/>
              <w:overflowPunct w:val="0"/>
              <w:autoSpaceDN/>
              <w:adjustRightInd/>
              <w:ind w:left="0" w:firstLine="0"/>
              <w:jc w:val="left"/>
              <w:textAlignment w:val="baseline"/>
            </w:pPr>
            <w:r w:rsidRPr="001D0C5C">
              <w:t>Определение понятия «Дети с ограниченными возможностями здоровья (развития)».  Психолого-педагогическая характеристика данной категории детей.</w:t>
            </w: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i/>
                <w:iCs/>
                <w:color w:val="000000"/>
                <w:sz w:val="24"/>
                <w:szCs w:val="24"/>
              </w:rPr>
            </w:pPr>
          </w:p>
          <w:p w:rsidR="00EA3483" w:rsidRPr="001D0C5C" w:rsidRDefault="00EA3483" w:rsidP="009A356E">
            <w:pPr>
              <w:tabs>
                <w:tab w:val="left" w:pos="0"/>
                <w:tab w:val="left" w:pos="72"/>
              </w:tabs>
              <w:ind w:firstLine="0"/>
              <w:jc w:val="left"/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EA3483" w:rsidRPr="001D0C5C" w:rsidRDefault="00EA3483" w:rsidP="009A356E">
            <w:pPr>
              <w:tabs>
                <w:tab w:val="left" w:pos="284"/>
              </w:tabs>
              <w:ind w:firstLine="0"/>
              <w:jc w:val="left"/>
            </w:pP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lastRenderedPageBreak/>
              <w:t>Уметь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 xml:space="preserve">применять методологические подходы к разработке и реализации индивидуальных коррекционных программ для лиц с нарушениями речи на основе </w:t>
            </w:r>
            <w:r w:rsidRPr="001D0C5C">
              <w:rPr>
                <w:color w:val="000000"/>
              </w:rPr>
              <w:t>знаний в области нейрофизиологии и высшей нервной деятельности в профессиональной деятельности дефект</w:t>
            </w:r>
            <w:r w:rsidRPr="001D0C5C">
              <w:rPr>
                <w:color w:val="000000"/>
              </w:rPr>
              <w:t>о</w:t>
            </w:r>
            <w:r w:rsidRPr="001D0C5C">
              <w:rPr>
                <w:color w:val="000000"/>
              </w:rPr>
              <w:t>лога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tabs>
                <w:tab w:val="left" w:pos="192"/>
              </w:tabs>
              <w:ind w:firstLine="0"/>
              <w:jc w:val="left"/>
              <w:rPr>
                <w:rStyle w:val="FontStyle20"/>
                <w:i/>
                <w:color w:val="000000"/>
                <w:sz w:val="24"/>
                <w:szCs w:val="24"/>
              </w:rPr>
            </w:pPr>
            <w:r w:rsidRPr="001D0C5C">
              <w:rPr>
                <w:rStyle w:val="FontStyle20"/>
                <w:b/>
                <w:bCs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D0C5C">
              <w:rPr>
                <w:rStyle w:val="FontStyle20"/>
                <w:i/>
                <w:color w:val="000000"/>
                <w:sz w:val="24"/>
                <w:szCs w:val="24"/>
              </w:rPr>
              <w:t>: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логопедического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слуха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нарушением зрения и сформулир</w:t>
            </w:r>
            <w:r w:rsidRPr="001D0C5C">
              <w:t>о</w:t>
            </w:r>
            <w:r w:rsidRPr="001D0C5C">
              <w:t>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обследования ребенка с наруш</w:t>
            </w:r>
            <w:r w:rsidRPr="001D0C5C">
              <w:t>е</w:t>
            </w:r>
            <w:r w:rsidRPr="001D0C5C">
              <w:t>нием опорно-двигательного аппарата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психологического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jc w:val="left"/>
            </w:pPr>
            <w:r w:rsidRPr="001D0C5C">
              <w:t>Проанализировать заключение по результатам педагогического обслед</w:t>
            </w:r>
            <w:r w:rsidRPr="001D0C5C">
              <w:t>о</w:t>
            </w:r>
            <w:r w:rsidRPr="001D0C5C">
              <w:t>вания и сформулировать выводы.</w:t>
            </w:r>
          </w:p>
          <w:p w:rsidR="00EA3483" w:rsidRPr="001D0C5C" w:rsidRDefault="00EA3483" w:rsidP="009A356E">
            <w:pPr>
              <w:pStyle w:val="af6"/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contextualSpacing w:val="0"/>
              <w:jc w:val="left"/>
              <w:rPr>
                <w:i/>
                <w:color w:val="C00000"/>
                <w:szCs w:val="24"/>
                <w:highlight w:val="yellow"/>
                <w:lang w:val="ru-RU"/>
              </w:rPr>
            </w:pPr>
          </w:p>
        </w:tc>
      </w:tr>
      <w:tr w:rsidR="00EA3483" w:rsidRPr="001D0C5C" w:rsidTr="009A356E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>Владеть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3483" w:rsidRPr="001D0C5C" w:rsidRDefault="00EA3483" w:rsidP="009A356E">
            <w:pPr>
              <w:ind w:firstLine="0"/>
              <w:jc w:val="left"/>
            </w:pPr>
            <w:r w:rsidRPr="001D0C5C">
              <w:t xml:space="preserve">способами </w:t>
            </w:r>
            <w:r w:rsidRPr="001D0C5C">
              <w:rPr>
                <w:color w:val="000000"/>
              </w:rPr>
              <w:t xml:space="preserve">разработки проектов и реализации методик, технологий и приемов коррекции развития </w:t>
            </w:r>
            <w:r w:rsidRPr="001D0C5C">
              <w:t xml:space="preserve">на основе </w:t>
            </w:r>
            <w:r w:rsidRPr="001D0C5C">
              <w:rPr>
                <w:color w:val="000000"/>
              </w:rPr>
              <w:t>знаний в области нейрофизиологии и высшей нервной деятельности в профессиональной деятельности дефе</w:t>
            </w:r>
            <w:r w:rsidRPr="001D0C5C">
              <w:rPr>
                <w:color w:val="000000"/>
              </w:rPr>
              <w:t>к</w:t>
            </w:r>
            <w:r w:rsidRPr="001D0C5C">
              <w:rPr>
                <w:color w:val="000000"/>
              </w:rPr>
              <w:t>толога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  <w:r w:rsidRPr="001D0C5C">
              <w:rPr>
                <w:b/>
              </w:rPr>
              <w:t>Практические задания:</w:t>
            </w:r>
          </w:p>
          <w:p w:rsidR="00EA3483" w:rsidRPr="001D0C5C" w:rsidRDefault="00EA3483" w:rsidP="009A356E">
            <w:pPr>
              <w:ind w:firstLine="0"/>
              <w:jc w:val="left"/>
              <w:rPr>
                <w:b/>
              </w:rPr>
            </w:pPr>
          </w:p>
          <w:p w:rsidR="00EA3483" w:rsidRPr="001D0C5C" w:rsidRDefault="00EA3483" w:rsidP="009A356E">
            <w:pPr>
              <w:ind w:firstLine="0"/>
              <w:jc w:val="left"/>
            </w:pPr>
            <w:r w:rsidRPr="001D0C5C">
              <w:t>Составить схему психо-неврологического обследования детей преддошкольного во</w:t>
            </w:r>
            <w:r w:rsidRPr="001D0C5C">
              <w:t>з</w:t>
            </w:r>
            <w:r w:rsidRPr="001D0C5C">
              <w:t>раста в условиях ПМПК.</w:t>
            </w:r>
          </w:p>
          <w:p w:rsidR="00EA3483" w:rsidRPr="001D0C5C" w:rsidRDefault="00EA3483" w:rsidP="009A356E">
            <w:pPr>
              <w:ind w:firstLine="0"/>
              <w:jc w:val="left"/>
            </w:pPr>
          </w:p>
        </w:tc>
      </w:tr>
    </w:tbl>
    <w:p w:rsidR="00EA3483" w:rsidRDefault="00EA3483" w:rsidP="00EA3483">
      <w:pPr>
        <w:rPr>
          <w:b/>
        </w:rPr>
      </w:pPr>
    </w:p>
    <w:p w:rsidR="00EA3483" w:rsidRDefault="00EA3483" w:rsidP="00EA3483">
      <w:pPr>
        <w:rPr>
          <w:b/>
        </w:rPr>
      </w:pPr>
    </w:p>
    <w:p w:rsidR="00EA3483" w:rsidRPr="00FB020D" w:rsidRDefault="00EA3483" w:rsidP="00EA3483">
      <w:pPr>
        <w:rPr>
          <w:b/>
        </w:rPr>
      </w:pPr>
      <w:r w:rsidRPr="00FB020D">
        <w:rPr>
          <w:b/>
        </w:rPr>
        <w:t>б) Порядок проведения промежуточной аттестации, показатели и критерии оценив</w:t>
      </w:r>
      <w:r w:rsidRPr="00FB020D">
        <w:rPr>
          <w:b/>
        </w:rPr>
        <w:t>а</w:t>
      </w:r>
      <w:r w:rsidRPr="00FB020D">
        <w:rPr>
          <w:b/>
        </w:rPr>
        <w:t>ния:</w:t>
      </w:r>
    </w:p>
    <w:p w:rsidR="00EA3483" w:rsidRDefault="00EA3483" w:rsidP="00EA3483">
      <w:pPr>
        <w:tabs>
          <w:tab w:val="left" w:pos="851"/>
        </w:tabs>
        <w:rPr>
          <w:color w:val="000000"/>
        </w:rPr>
      </w:pPr>
    </w:p>
    <w:p w:rsidR="00EA3483" w:rsidRPr="00B87142" w:rsidRDefault="00EA3483" w:rsidP="00EA3483">
      <w:r w:rsidRPr="00F161D4">
        <w:rPr>
          <w:color w:val="000000"/>
        </w:rPr>
        <w:t>Промежуточная аттестация по дисциплине «</w:t>
      </w:r>
      <w:r>
        <w:t>Организация содержания работы псих</w:t>
      </w:r>
      <w:r>
        <w:t>о</w:t>
      </w:r>
      <w:r>
        <w:t>лого-медико-педагогической консультации</w:t>
      </w:r>
      <w:r w:rsidRPr="00F161D4">
        <w:rPr>
          <w:color w:val="000000"/>
        </w:rPr>
        <w:t xml:space="preserve">» </w:t>
      </w:r>
      <w:r w:rsidRPr="00B87142">
        <w:t>включает теоретические вопросы, позволя</w:t>
      </w:r>
      <w:r w:rsidRPr="00B87142">
        <w:t>ю</w:t>
      </w:r>
      <w:r w:rsidRPr="00B87142">
        <w:t>щие оценить уровень усвоения обучающимися знаний, и практические задания, выя</w:t>
      </w:r>
      <w:r w:rsidRPr="00B87142">
        <w:t>в</w:t>
      </w:r>
      <w:r w:rsidRPr="00B87142">
        <w:t xml:space="preserve">ляющие степень сформированности умений и владений, проводится в форме </w:t>
      </w:r>
      <w:r w:rsidRPr="00B87142">
        <w:rPr>
          <w:b/>
        </w:rPr>
        <w:t>зачета.</w:t>
      </w:r>
    </w:p>
    <w:p w:rsidR="00EA3483" w:rsidRDefault="00EA3483" w:rsidP="00EA3483">
      <w:pPr>
        <w:tabs>
          <w:tab w:val="left" w:pos="851"/>
        </w:tabs>
        <w:rPr>
          <w:b/>
          <w:i/>
          <w:color w:val="000000"/>
        </w:rPr>
      </w:pPr>
    </w:p>
    <w:p w:rsidR="00EA3483" w:rsidRPr="00B87142" w:rsidRDefault="00EA3483" w:rsidP="00EA3483">
      <w:pPr>
        <w:tabs>
          <w:tab w:val="left" w:pos="851"/>
        </w:tabs>
        <w:rPr>
          <w:rStyle w:val="FontStyle20"/>
          <w:i/>
          <w:color w:val="000000"/>
          <w:sz w:val="24"/>
          <w:szCs w:val="24"/>
        </w:rPr>
      </w:pPr>
      <w:r w:rsidRPr="00B87142">
        <w:rPr>
          <w:b/>
          <w:i/>
          <w:color w:val="000000"/>
        </w:rPr>
        <w:t xml:space="preserve">Критерии обучения по дисциплине </w:t>
      </w:r>
      <w:r w:rsidRPr="00B87142">
        <w:rPr>
          <w:i/>
          <w:color w:val="000000"/>
        </w:rPr>
        <w:t>«</w:t>
      </w:r>
      <w:r w:rsidRPr="00B87142">
        <w:t>Основы рационального питания</w:t>
      </w:r>
      <w:r w:rsidRPr="00B87142">
        <w:rPr>
          <w:i/>
          <w:color w:val="000000"/>
        </w:rPr>
        <w:t>»:</w:t>
      </w:r>
    </w:p>
    <w:p w:rsidR="00EA3483" w:rsidRPr="00B87142" w:rsidRDefault="00EA3483" w:rsidP="00EA3483">
      <w:pPr>
        <w:numPr>
          <w:ilvl w:val="0"/>
          <w:numId w:val="7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B87142">
        <w:rPr>
          <w:i/>
          <w:color w:val="000000"/>
        </w:rPr>
        <w:t xml:space="preserve"> на оценку </w:t>
      </w:r>
      <w:r w:rsidRPr="00B87142">
        <w:rPr>
          <w:b/>
          <w:i/>
          <w:color w:val="000000"/>
        </w:rPr>
        <w:t>«зачтено»</w:t>
      </w:r>
      <w:r w:rsidRPr="00B87142">
        <w:rPr>
          <w:i/>
          <w:color w:val="000000"/>
        </w:rPr>
        <w:t xml:space="preserve"> – </w:t>
      </w:r>
      <w:r w:rsidRPr="00B87142">
        <w:rPr>
          <w:iCs/>
          <w:color w:val="000000"/>
        </w:rPr>
        <w:t xml:space="preserve">студент должен знать базовые </w:t>
      </w:r>
      <w:r w:rsidRPr="00B87142">
        <w:rPr>
          <w:color w:val="000000"/>
        </w:rPr>
        <w:t>понятия дисциплины, знать физиологические механизмы переваривания и всасывания пищи, классификацию осно</w:t>
      </w:r>
      <w:r w:rsidRPr="00B87142">
        <w:rPr>
          <w:color w:val="000000"/>
        </w:rPr>
        <w:t>в</w:t>
      </w:r>
      <w:r w:rsidRPr="00B87142">
        <w:rPr>
          <w:color w:val="000000"/>
        </w:rPr>
        <w:t>ных питательных вещест, роль в питании витаминов и минералов, уметь составлять рац</w:t>
      </w:r>
      <w:r w:rsidRPr="00B87142">
        <w:rPr>
          <w:color w:val="000000"/>
        </w:rPr>
        <w:t>и</w:t>
      </w:r>
      <w:r w:rsidRPr="00B87142">
        <w:rPr>
          <w:color w:val="000000"/>
        </w:rPr>
        <w:t>он питания в зависимости от возраста, умственной и физической активности и в соотве</w:t>
      </w:r>
      <w:r w:rsidRPr="00B87142">
        <w:rPr>
          <w:color w:val="000000"/>
        </w:rPr>
        <w:t>т</w:t>
      </w:r>
      <w:r w:rsidRPr="00B87142">
        <w:rPr>
          <w:color w:val="000000"/>
        </w:rPr>
        <w:t>ствии с целями диетотерапии.</w:t>
      </w:r>
    </w:p>
    <w:p w:rsidR="00EA3483" w:rsidRPr="00B87142" w:rsidRDefault="00EA3483" w:rsidP="00EA3483">
      <w:pPr>
        <w:numPr>
          <w:ilvl w:val="0"/>
          <w:numId w:val="7"/>
        </w:numPr>
        <w:tabs>
          <w:tab w:val="clear" w:pos="360"/>
          <w:tab w:val="left" w:pos="132"/>
          <w:tab w:val="left" w:pos="372"/>
        </w:tabs>
        <w:ind w:left="0" w:firstLine="567"/>
        <w:rPr>
          <w:i/>
          <w:color w:val="000000"/>
        </w:rPr>
      </w:pPr>
      <w:r w:rsidRPr="00B87142">
        <w:rPr>
          <w:i/>
          <w:color w:val="000000"/>
        </w:rPr>
        <w:t xml:space="preserve"> на оценку </w:t>
      </w:r>
      <w:r w:rsidRPr="00B87142">
        <w:rPr>
          <w:b/>
          <w:i/>
          <w:color w:val="000000"/>
        </w:rPr>
        <w:t>«не зачтено»</w:t>
      </w:r>
      <w:r w:rsidRPr="00B87142">
        <w:rPr>
          <w:i/>
          <w:color w:val="000000"/>
        </w:rPr>
        <w:t xml:space="preserve"> –  </w:t>
      </w:r>
      <w:r w:rsidRPr="00B87142">
        <w:rPr>
          <w:iCs/>
          <w:color w:val="000000"/>
        </w:rPr>
        <w:t xml:space="preserve">студент не понимает сути базовых </w:t>
      </w:r>
      <w:r w:rsidRPr="00B87142">
        <w:rPr>
          <w:color w:val="000000"/>
        </w:rPr>
        <w:t>понятий дисципл</w:t>
      </w:r>
      <w:r w:rsidRPr="00B87142">
        <w:rPr>
          <w:color w:val="000000"/>
        </w:rPr>
        <w:t>и</w:t>
      </w:r>
      <w:r w:rsidRPr="00B87142">
        <w:rPr>
          <w:color w:val="000000"/>
        </w:rPr>
        <w:t>ны, не знает физиологические механизмы переваривания и всасывания пищи, классиф</w:t>
      </w:r>
      <w:r w:rsidRPr="00B87142">
        <w:rPr>
          <w:color w:val="000000"/>
        </w:rPr>
        <w:t>и</w:t>
      </w:r>
      <w:r w:rsidRPr="00B87142">
        <w:rPr>
          <w:color w:val="000000"/>
        </w:rPr>
        <w:t>кацию основных питательных вещест, роль в питании витаминов и минералов, не умеет составлять рацион питания в зависимости от возраста, умственной и физической активн</w:t>
      </w:r>
      <w:r w:rsidRPr="00B87142">
        <w:rPr>
          <w:color w:val="000000"/>
        </w:rPr>
        <w:t>о</w:t>
      </w:r>
      <w:r w:rsidRPr="00B87142">
        <w:rPr>
          <w:color w:val="000000"/>
        </w:rPr>
        <w:t>сти и в соответствии с целями диетотерапии.</w:t>
      </w:r>
    </w:p>
    <w:p w:rsidR="00EA3483" w:rsidRDefault="00EA3483" w:rsidP="00EA3483">
      <w:pPr>
        <w:tabs>
          <w:tab w:val="left" w:pos="132"/>
        </w:tabs>
        <w:rPr>
          <w:i/>
          <w:color w:val="000000"/>
        </w:rPr>
      </w:pPr>
    </w:p>
    <w:p w:rsidR="00EA3483" w:rsidRDefault="00EA3483" w:rsidP="00EA3483">
      <w:pPr>
        <w:tabs>
          <w:tab w:val="left" w:pos="851"/>
        </w:tabs>
        <w:rPr>
          <w:rStyle w:val="FontStyle20"/>
          <w:b/>
          <w:i/>
          <w:color w:val="000000"/>
          <w:sz w:val="24"/>
          <w:szCs w:val="24"/>
        </w:rPr>
      </w:pPr>
      <w:r w:rsidRPr="00F161D4">
        <w:rPr>
          <w:rStyle w:val="FontStyle20"/>
          <w:b/>
          <w:i/>
          <w:color w:val="000000"/>
          <w:sz w:val="24"/>
          <w:szCs w:val="24"/>
        </w:rPr>
        <w:t xml:space="preserve">Перечень вопросов для подготовки к </w:t>
      </w:r>
      <w:r>
        <w:rPr>
          <w:rStyle w:val="FontStyle20"/>
          <w:b/>
          <w:i/>
          <w:color w:val="000000"/>
          <w:sz w:val="24"/>
          <w:szCs w:val="24"/>
        </w:rPr>
        <w:t>зачету</w:t>
      </w:r>
      <w:r w:rsidRPr="00FB020D">
        <w:rPr>
          <w:rStyle w:val="FontStyle20"/>
          <w:b/>
          <w:i/>
          <w:color w:val="000000"/>
          <w:sz w:val="24"/>
          <w:szCs w:val="24"/>
        </w:rPr>
        <w:t>:</w:t>
      </w:r>
    </w:p>
    <w:p w:rsidR="00EA3483" w:rsidRDefault="00EA3483" w:rsidP="00EA3483">
      <w:pPr>
        <w:tabs>
          <w:tab w:val="left" w:pos="851"/>
        </w:tabs>
        <w:rPr>
          <w:rStyle w:val="FontStyle20"/>
          <w:b/>
          <w:i/>
          <w:color w:val="000000"/>
          <w:sz w:val="24"/>
          <w:szCs w:val="24"/>
        </w:rPr>
      </w:pP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  <w:rPr>
          <w:rFonts w:cs="Calibri"/>
        </w:rPr>
      </w:pPr>
      <w:r>
        <w:t>Определение понятия «Дети с ограниченными возможностями здоровья (развития)».  Психолого-педагогическая характеристика данной категории детей.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Основные категории (группы) детей с отклонениями в развитии.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  <w:rPr>
          <w:rFonts w:cs="Calibri"/>
        </w:rPr>
      </w:pPr>
      <w:r>
        <w:t>Типы специальных (коррекционных) образовательных учреждений для детей с отклонениями в развитии дошкольного возраста.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Типы специальных (коррекционных) образовательных учреждений для лиц с отклонениями в развитии школьного возраста.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  <w:rPr>
          <w:rFonts w:cs="Calibri"/>
        </w:rPr>
      </w:pPr>
      <w:r>
        <w:t xml:space="preserve"> Коррекционные учреждения для детей с ограниченными возможностями здоровья системы здравоохранения и социальной помощи населению. 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Организация коррекционно-педагогической работы в этих учреждениях.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Организация обучения и воспитания детей с сенсорными нарушениями в коррекционных образовательных учреждениях. 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Организация обучения и воспитания детей с сенсорными нарушениями в массовой общеобразовательной школе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 Организация обучения и воспитания детей с ЗПР в коррекционных образовательных учреждениях и в массовой общеобразовательной школе.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 Контингент детей с нарушениями речи среди учащихся коррекционной и массовой общеобразовательной школы.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Организация, методы и содержание психолого-педагогического обследования детей с отклонениями в развитии.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 Педагогическая характеристика ребенка, имеющего отклонения в развитии;  ее основное содержание, использование в педагогической практике.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 Задачи и направления работы психолого-медико-педагогических комиссий (ПМПК) и консультации.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 w:rsidRPr="002A76AD">
        <w:t>Анализ результатов комплексного медико-психолого-педагогического обследования лиц с ограниченными возможностями здор</w:t>
      </w:r>
      <w:r w:rsidRPr="002A76AD">
        <w:t>о</w:t>
      </w:r>
      <w:r w:rsidRPr="002A76AD">
        <w:t>вья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Состав ПМПК. Требования к специалистам ПМПК.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Организация работы психолого-медико-педагогических комиссий (ПМПК) и консультации.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Структура заключения ПМПК об уровне развития ребенка.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>Основные направления деятельности «Центра диагностики и коррекции».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lastRenderedPageBreak/>
        <w:t xml:space="preserve"> Организационные мероприятия в отношении детей с отклонениями в развитии, поступающих в образовательные учреждения специального и общего типа.</w:t>
      </w:r>
    </w:p>
    <w:p w:rsidR="00EA3483" w:rsidRDefault="00EA3483" w:rsidP="00EA3483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overflowPunct w:val="0"/>
        <w:autoSpaceDN/>
        <w:adjustRightInd/>
        <w:ind w:left="0" w:firstLine="284"/>
        <w:textAlignment w:val="baseline"/>
      </w:pPr>
      <w:r>
        <w:t xml:space="preserve"> Задачи и организация работы психолого-медико-педагогических консилиумов (ПМПк) в образовательных учреждениях. </w:t>
      </w:r>
    </w:p>
    <w:p w:rsidR="00EA3483" w:rsidRPr="00FB020D" w:rsidRDefault="00EA3483" w:rsidP="00EA3483">
      <w:pPr>
        <w:tabs>
          <w:tab w:val="left" w:pos="851"/>
        </w:tabs>
        <w:rPr>
          <w:rStyle w:val="FontStyle20"/>
          <w:b/>
          <w:i/>
          <w:color w:val="000000"/>
          <w:sz w:val="24"/>
          <w:szCs w:val="24"/>
        </w:rPr>
      </w:pPr>
    </w:p>
    <w:p w:rsidR="00EA3483" w:rsidRDefault="00EA3483" w:rsidP="00EA3483">
      <w:pPr>
        <w:ind w:left="360"/>
      </w:pPr>
      <w:r>
        <w:t>Практические вопросы: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Схема психологического обследования детей дошкольного возраста. Характер</w:t>
      </w:r>
      <w:r>
        <w:t>и</w:t>
      </w:r>
      <w:r>
        <w:t>стика одной из методик (на выбор).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Схема педагогического изучения дошкольника. Методический материал для пр</w:t>
      </w:r>
      <w:r>
        <w:t>о</w:t>
      </w:r>
      <w:r>
        <w:t xml:space="preserve">ведения педагогического обследования. 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Схема педагогического изучения школьника. Методический материал для пров</w:t>
      </w:r>
      <w:r>
        <w:t>е</w:t>
      </w:r>
      <w:r>
        <w:t xml:space="preserve">дения педагогического обследования. 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Проанализировать заключение по результатам психологического обследования и сформулировать выводы.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Проанализировать заключение по результатам педагогического обследования и сформулировать выводы.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 xml:space="preserve">Схема логопедического  обследования дошкольника. Методический материал для проведения логопедического обследования. 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Проанализировать заключение по результатам логопедического обследования и сформулировать выводы.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Проанализировать заключение по результатам обследования ребенка с нарушением слуха и сформулировать выводы.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Проанализировать заключение по результатам обследования ребенка с нарушением зрения и сформулировать выводы.</w:t>
      </w:r>
    </w:p>
    <w:p w:rsidR="00EA3483" w:rsidRDefault="00EA3483" w:rsidP="00EA3483">
      <w:pPr>
        <w:widowControl/>
        <w:numPr>
          <w:ilvl w:val="0"/>
          <w:numId w:val="40"/>
        </w:numPr>
        <w:autoSpaceDE/>
        <w:autoSpaceDN/>
        <w:adjustRightInd/>
        <w:jc w:val="left"/>
      </w:pPr>
      <w:r>
        <w:t>Проанализировать заключение по результатам обследования ребенка с нарушением опорно-двигательного аппарата и сформулировать выводы.</w:t>
      </w:r>
    </w:p>
    <w:p w:rsidR="00EA3483" w:rsidRDefault="00EA3483" w:rsidP="00EA3483">
      <w:pPr>
        <w:ind w:left="360"/>
      </w:pPr>
    </w:p>
    <w:p w:rsidR="00EA3483" w:rsidRPr="00C17915" w:rsidRDefault="00EA3483" w:rsidP="00EA3483">
      <w:pPr>
        <w:pStyle w:val="1"/>
        <w:rPr>
          <w:rStyle w:val="FontStyle31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A3483" w:rsidRPr="00C17915" w:rsidRDefault="00EA3483" w:rsidP="00EA3483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EA3483" w:rsidRPr="00F52DCF" w:rsidRDefault="00EA3483" w:rsidP="00EA3483">
      <w:pPr>
        <w:numPr>
          <w:ilvl w:val="0"/>
          <w:numId w:val="4"/>
        </w:numPr>
      </w:pPr>
      <w:r w:rsidRPr="00F52DCF">
        <w:t>Чигинцева, Е. Г. Психолого-медико-педагогические консультации : учебное пособие / Е. Г. Чигинцева, Л. И. Савва, Л. А. Яковлева ; МГТУ. - Магнитогорск : МГТУ, 2017. - 1 электрон. опт. диск (CD-ROM). - Загл. с титул. экрана. - URL: https://magtu.informsystema.ru/uploader/fileUpload?name=2827.pdf&amp;show=dcatalogues/1/1133069/2827.pdf&amp;view=true (дата обращения: 04.10.2019). - Макрообъект. - Текст : электронный. - Сведения доступны также на CD-ROM.</w:t>
      </w:r>
    </w:p>
    <w:p w:rsidR="00EA3483" w:rsidRPr="00F52DCF" w:rsidRDefault="00EA3483" w:rsidP="00EA3483">
      <w:pPr>
        <w:numPr>
          <w:ilvl w:val="0"/>
          <w:numId w:val="4"/>
        </w:numPr>
      </w:pPr>
      <w:r w:rsidRPr="00F52DCF">
        <w:t>Неретина, Т. Г. Общеметодические аспекты обучения в специальных образовательных учреждениях : учебное пособие / Т. Г. Неретина, С. В. Клевесенкова ; МГТУ. - Магн</w:t>
      </w:r>
      <w:r w:rsidRPr="00F52DCF">
        <w:t>и</w:t>
      </w:r>
      <w:r w:rsidRPr="00F52DCF">
        <w:t>тогорск : МГТУ, 2016. - 1 электрон. опт. диск (CD-ROM). - Загл. с титул. экрана. - URL: https://magtu.informsystema.ru/uploader/fileUpload?name=2424.pdf&amp;show=dcatalogues/1/1130126/2424.pdf&amp;view=true (дата обращения: 04.10.2019). - Макрообъект. - Текст : электронный. - Сведения доступны также на CD-ROM.</w:t>
      </w:r>
    </w:p>
    <w:p w:rsidR="00EA3483" w:rsidRDefault="00EA3483" w:rsidP="00EA3483"/>
    <w:p w:rsidR="00EA3483" w:rsidRPr="00C17915" w:rsidRDefault="00EA3483" w:rsidP="00EA3483">
      <w:pPr>
        <w:rPr>
          <w:i/>
          <w:color w:val="C00000"/>
        </w:rPr>
      </w:pPr>
    </w:p>
    <w:p w:rsidR="00EA3483" w:rsidRPr="00C17915" w:rsidRDefault="00EA3483" w:rsidP="00EA3483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A3483" w:rsidRPr="0021197C" w:rsidRDefault="00EA3483" w:rsidP="00EA3483">
      <w:pPr>
        <w:pStyle w:val="Style10"/>
        <w:widowControl/>
        <w:ind w:left="207" w:firstLine="0"/>
        <w:rPr>
          <w:i/>
          <w:color w:val="C00000"/>
        </w:rPr>
      </w:pPr>
    </w:p>
    <w:p w:rsidR="00EA3483" w:rsidRDefault="00EA3483" w:rsidP="00EA3483">
      <w:pPr>
        <w:numPr>
          <w:ilvl w:val="0"/>
          <w:numId w:val="44"/>
        </w:numPr>
      </w:pPr>
      <w:r w:rsidRPr="00F52DCF">
        <w:t xml:space="preserve">Исаева, Е. В. Воспитание и обучение детей со сложными нарушениями развития : учебно-методическое пособие / Е. В. Исаева ; МГТУ. - Магнитогорск : МГТУ, 2017. - 1 электрон. опт. диск (CD-ROM). - Загл. с титул. экрана. - URL: https://magtu.informsystema.ru/uploader/fileUpload?name=2821.pdf&amp;show=dcatalogues/1/1133041/2821.pdf&amp;view=true (дата обращения: 04.10.2019). - Макрообъект. - Текст : </w:t>
      </w:r>
      <w:r w:rsidRPr="00F52DCF">
        <w:lastRenderedPageBreak/>
        <w:t>электро</w:t>
      </w:r>
      <w:r w:rsidRPr="00F52DCF">
        <w:t>н</w:t>
      </w:r>
      <w:r w:rsidRPr="00F52DCF">
        <w:t>ный. - Сведения доступны также на CD-ROM.</w:t>
      </w:r>
    </w:p>
    <w:p w:rsidR="00EA3483" w:rsidRPr="00F52DCF" w:rsidRDefault="00EA3483" w:rsidP="00EA3483">
      <w:pPr>
        <w:numPr>
          <w:ilvl w:val="0"/>
          <w:numId w:val="44"/>
        </w:numPr>
      </w:pPr>
      <w:r w:rsidRPr="00F52DCF">
        <w:t>Кувшинова, И. А. Медико-биологические основы дефектологии : учебное пос</w:t>
      </w:r>
      <w:r w:rsidRPr="00F52DCF">
        <w:t>о</w:t>
      </w:r>
      <w:r w:rsidRPr="00F52DCF">
        <w:t>бие / И. А. Кувшинова ; МГТУ. - Магнитогорск : МГТУ, 2017. - 1 электрон. опт. диск (CD-ROM). - URL: https://magtu.informsystema.ru/uploader/fileUpload?name=3654.pdf&amp;show=dcatalogues/1/1139193/3654.pdf&amp;view=true (дата обращения: 04.10.2019). - Макрообъект. - Текст : электро</w:t>
      </w:r>
      <w:r w:rsidRPr="00F52DCF">
        <w:t>н</w:t>
      </w:r>
      <w:r w:rsidRPr="00F52DCF">
        <w:t>ный. - Сведения доступны также на CD-ROM.</w:t>
      </w:r>
    </w:p>
    <w:p w:rsidR="00EA3483" w:rsidRPr="00F52DCF" w:rsidRDefault="00EA3483" w:rsidP="00EA3483">
      <w:pPr>
        <w:numPr>
          <w:ilvl w:val="0"/>
          <w:numId w:val="44"/>
        </w:numPr>
      </w:pPr>
      <w:r w:rsidRPr="00F52DCF">
        <w:t>Неретина, Т. Г. Коррекционная педагогика : учебное пособие / Т. Г. Неретина ; МГТУ. - Магнитогорск : МГТУ, 2017. - 1 электрон. опт. диск (CD-ROM). - Загл. с титул. экр</w:t>
      </w:r>
      <w:r w:rsidRPr="00F52DCF">
        <w:t>а</w:t>
      </w:r>
      <w:r w:rsidRPr="00F52DCF">
        <w:t>на. - URL: https://magtu.informsystema.ru/uploader/fileUpload?name=3411.pdf&amp;show=dcatalogues/1/1139785/3411.pdf&amp;view=true (дата обращения: 04.10.2019). - Макрообъект. - Текст : электронный. - ISBN 978-5-9967-0991-5. - Сведения доступны также на CD-ROM.</w:t>
      </w:r>
    </w:p>
    <w:p w:rsidR="00EA3483" w:rsidRPr="00F52DCF" w:rsidRDefault="00EA3483" w:rsidP="00EA3483">
      <w:pPr>
        <w:numPr>
          <w:ilvl w:val="0"/>
          <w:numId w:val="44"/>
        </w:numPr>
      </w:pPr>
      <w:r w:rsidRPr="00F52DCF">
        <w:t>Неретина, Т. Г. Нетрадиционные методы коррекции нарушений : учебное пос</w:t>
      </w:r>
      <w:r w:rsidRPr="00F52DCF">
        <w:t>о</w:t>
      </w:r>
      <w:r w:rsidRPr="00F52DCF">
        <w:t>бие / Т. Г. Неретина ; МГТУ. - Магнитогорск : МГТУ, 2015. - 1 электрон. опт. диск (CD-ROM). - Загл. с титул. экрана. - URL: https://magtu.informsystema.ru/uploader/fileUpload?name=1198.pdf&amp;show=dcatalogues/1/1121307/1198.pdf&amp;view=true (дата обращения: 04.10.2019). - Макрообъект. - Текст : электро</w:t>
      </w:r>
      <w:r w:rsidRPr="00F52DCF">
        <w:t>н</w:t>
      </w:r>
      <w:r w:rsidRPr="00F52DCF">
        <w:t>ный. - Сведения доступны также на CD-ROM.</w:t>
      </w:r>
    </w:p>
    <w:p w:rsidR="00EA3483" w:rsidRDefault="00EA3483" w:rsidP="00EA3483">
      <w:pPr>
        <w:numPr>
          <w:ilvl w:val="0"/>
          <w:numId w:val="44"/>
        </w:numPr>
      </w:pPr>
      <w:r w:rsidRPr="00F52DCF">
        <w:t>Неретина, Т. Г. Обучение и воспитание умственно отсталых детей : учебное п</w:t>
      </w:r>
      <w:r w:rsidRPr="00F52DCF">
        <w:t>о</w:t>
      </w:r>
      <w:r w:rsidRPr="00F52DCF">
        <w:t>собие / Т. Г. Неретина, С. В. Клевесенкова ; МГТУ. - Магнитогорск : МГТУ, 2016. - 1 эле</w:t>
      </w:r>
      <w:r w:rsidRPr="00F52DCF">
        <w:t>к</w:t>
      </w:r>
      <w:r w:rsidRPr="00F52DCF">
        <w:t>трон. опт. диск (CD-ROM). - Загл. с титул. экрана. - URL: https://magtu.informsystema.ru/uploader/fileUpload?name=2666.pdf&amp;show=dcatalogues/1/1131355/2666.pdf&amp;view=true (дата обращения: 04.10.2019). - Макрообъект. - Текст : электро</w:t>
      </w:r>
      <w:r w:rsidRPr="00F52DCF">
        <w:t>н</w:t>
      </w:r>
      <w:r w:rsidRPr="00F52DCF">
        <w:t>ный. - Сведения доступны также на CD-ROM.</w:t>
      </w:r>
    </w:p>
    <w:p w:rsidR="00EA3483" w:rsidRDefault="00EA3483" w:rsidP="00EA3483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EA3483" w:rsidRPr="00CD5F95" w:rsidRDefault="00EA3483" w:rsidP="00EA348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D5F95">
        <w:rPr>
          <w:rStyle w:val="FontStyle15"/>
          <w:spacing w:val="40"/>
          <w:sz w:val="24"/>
          <w:szCs w:val="24"/>
        </w:rPr>
        <w:t>в)</w:t>
      </w:r>
      <w:r w:rsidRPr="00CD5F95">
        <w:rPr>
          <w:rStyle w:val="FontStyle15"/>
          <w:sz w:val="24"/>
          <w:szCs w:val="24"/>
        </w:rPr>
        <w:t xml:space="preserve"> </w:t>
      </w:r>
      <w:r w:rsidRPr="00CD5F9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A3483" w:rsidRDefault="00EA3483" w:rsidP="00EA3483">
      <w:pPr>
        <w:shd w:val="clear" w:color="auto" w:fill="FFFFFF"/>
        <w:rPr>
          <w:bCs/>
          <w:color w:val="262626"/>
        </w:rPr>
      </w:pPr>
    </w:p>
    <w:p w:rsidR="00EA3483" w:rsidRPr="001A1B0D" w:rsidRDefault="00EA3483" w:rsidP="00EA3483">
      <w:pPr>
        <w:shd w:val="clear" w:color="auto" w:fill="FFFFFF"/>
        <w:rPr>
          <w:color w:val="262626"/>
        </w:rPr>
      </w:pPr>
      <w:r w:rsidRPr="001A1B0D">
        <w:rPr>
          <w:bCs/>
          <w:color w:val="262626"/>
        </w:rPr>
        <w:t>Л.Н.Санникова, Н.И.Левшина Промежуточная аттестация: система мониторинга к</w:t>
      </w:r>
      <w:r w:rsidRPr="001A1B0D">
        <w:rPr>
          <w:bCs/>
          <w:color w:val="262626"/>
        </w:rPr>
        <w:t>а</w:t>
      </w:r>
      <w:r w:rsidRPr="001A1B0D">
        <w:rPr>
          <w:bCs/>
          <w:color w:val="262626"/>
        </w:rPr>
        <w:t>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EA3483" w:rsidRPr="00995582" w:rsidRDefault="00EA3483" w:rsidP="00EA3483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EA3483" w:rsidRPr="00CD5F95" w:rsidRDefault="00EA3483" w:rsidP="00EA3483">
      <w:pPr>
        <w:widowControl/>
        <w:suppressAutoHyphens/>
        <w:autoSpaceDE/>
        <w:autoSpaceDN/>
        <w:adjustRightInd/>
        <w:ind w:left="720" w:firstLine="0"/>
      </w:pPr>
    </w:p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color w:val="262626"/>
        </w:rPr>
      </w:pPr>
      <w:r>
        <w:rPr>
          <w:rStyle w:val="afa"/>
          <w:b/>
        </w:rPr>
        <w:br w:type="page"/>
      </w:r>
    </w:p>
    <w:p w:rsidR="00EA3483" w:rsidRPr="00256DA6" w:rsidRDefault="00EA3483" w:rsidP="00EA3483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256DA6">
        <w:rPr>
          <w:rStyle w:val="FontStyle15"/>
          <w:spacing w:val="40"/>
          <w:sz w:val="24"/>
          <w:szCs w:val="24"/>
        </w:rPr>
        <w:t>г)</w:t>
      </w:r>
      <w:r w:rsidRPr="00256DA6">
        <w:rPr>
          <w:rStyle w:val="FontStyle15"/>
          <w:sz w:val="24"/>
          <w:szCs w:val="24"/>
        </w:rPr>
        <w:t xml:space="preserve"> </w:t>
      </w:r>
      <w:r w:rsidRPr="00256DA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56DA6">
        <w:rPr>
          <w:rStyle w:val="FontStyle15"/>
          <w:spacing w:val="40"/>
          <w:sz w:val="24"/>
          <w:szCs w:val="24"/>
        </w:rPr>
        <w:t>и</w:t>
      </w:r>
      <w:r w:rsidRPr="00256DA6">
        <w:rPr>
          <w:rStyle w:val="FontStyle15"/>
          <w:sz w:val="24"/>
          <w:szCs w:val="24"/>
        </w:rPr>
        <w:t xml:space="preserve"> </w:t>
      </w:r>
      <w:r w:rsidRPr="00256DA6">
        <w:rPr>
          <w:rStyle w:val="FontStyle21"/>
          <w:b/>
          <w:sz w:val="24"/>
          <w:szCs w:val="24"/>
        </w:rPr>
        <w:t xml:space="preserve">Интернет-ресурсы: </w:t>
      </w:r>
    </w:p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  <w:r w:rsidRPr="00256DA6">
        <w:rPr>
          <w:rStyle w:val="FontStyle21"/>
          <w:sz w:val="24"/>
          <w:szCs w:val="24"/>
        </w:rPr>
        <w:t>Програмное обеспечение</w:t>
      </w:r>
    </w:p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</w:p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89"/>
        <w:gridCol w:w="2849"/>
      </w:tblGrid>
      <w:tr w:rsidR="00EA3483" w:rsidRPr="00256DA6" w:rsidTr="009A356E">
        <w:trPr>
          <w:trHeight w:val="537"/>
        </w:trPr>
        <w:tc>
          <w:tcPr>
            <w:tcW w:w="2943" w:type="dxa"/>
            <w:vAlign w:val="center"/>
          </w:tcPr>
          <w:p w:rsidR="00EA3483" w:rsidRPr="00256DA6" w:rsidRDefault="00EA3483" w:rsidP="009A356E">
            <w:pPr>
              <w:ind w:firstLine="0"/>
              <w:contextualSpacing/>
              <w:jc w:val="center"/>
              <w:rPr>
                <w:b/>
              </w:rPr>
            </w:pPr>
            <w:r w:rsidRPr="00256DA6">
              <w:rPr>
                <w:b/>
              </w:rPr>
              <w:t>Наименование ПО</w:t>
            </w:r>
          </w:p>
        </w:tc>
        <w:tc>
          <w:tcPr>
            <w:tcW w:w="2989" w:type="dxa"/>
            <w:vAlign w:val="center"/>
          </w:tcPr>
          <w:p w:rsidR="00EA3483" w:rsidRPr="00256DA6" w:rsidRDefault="00EA3483" w:rsidP="009A356E">
            <w:pPr>
              <w:ind w:firstLine="0"/>
              <w:contextualSpacing/>
              <w:jc w:val="center"/>
              <w:rPr>
                <w:b/>
              </w:rPr>
            </w:pPr>
            <w:r w:rsidRPr="00256DA6">
              <w:rPr>
                <w:b/>
              </w:rPr>
              <w:t>№ договора</w:t>
            </w:r>
          </w:p>
        </w:tc>
        <w:tc>
          <w:tcPr>
            <w:tcW w:w="2849" w:type="dxa"/>
            <w:vAlign w:val="center"/>
          </w:tcPr>
          <w:p w:rsidR="00EA3483" w:rsidRPr="00256DA6" w:rsidRDefault="00EA3483" w:rsidP="009A356E">
            <w:pPr>
              <w:ind w:firstLine="0"/>
              <w:contextualSpacing/>
              <w:jc w:val="center"/>
              <w:rPr>
                <w:b/>
              </w:rPr>
            </w:pPr>
            <w:r w:rsidRPr="00256DA6">
              <w:rPr>
                <w:b/>
              </w:rPr>
              <w:t>Срок действия лице</w:t>
            </w:r>
            <w:r w:rsidRPr="00256DA6">
              <w:rPr>
                <w:b/>
              </w:rPr>
              <w:t>н</w:t>
            </w:r>
            <w:r w:rsidRPr="00256DA6">
              <w:rPr>
                <w:b/>
              </w:rPr>
              <w:t>зии</w:t>
            </w:r>
          </w:p>
        </w:tc>
      </w:tr>
      <w:tr w:rsidR="00EA3483" w:rsidRPr="00256DA6" w:rsidTr="009A356E">
        <w:tc>
          <w:tcPr>
            <w:tcW w:w="2943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MS Windows 7</w:t>
            </w:r>
          </w:p>
        </w:tc>
        <w:tc>
          <w:tcPr>
            <w:tcW w:w="2989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Д-1227 от 08.10.2018</w:t>
            </w:r>
          </w:p>
        </w:tc>
        <w:tc>
          <w:tcPr>
            <w:tcW w:w="2849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11.10.2021</w:t>
            </w:r>
          </w:p>
        </w:tc>
      </w:tr>
      <w:tr w:rsidR="00EA3483" w:rsidRPr="00256DA6" w:rsidTr="009A356E">
        <w:tc>
          <w:tcPr>
            <w:tcW w:w="2943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MS Office 2007</w:t>
            </w:r>
          </w:p>
        </w:tc>
        <w:tc>
          <w:tcPr>
            <w:tcW w:w="2989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№ 135 от 17.09.2007</w:t>
            </w:r>
          </w:p>
        </w:tc>
        <w:tc>
          <w:tcPr>
            <w:tcW w:w="2849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бессрочно</w:t>
            </w:r>
          </w:p>
        </w:tc>
      </w:tr>
      <w:tr w:rsidR="00EA3483" w:rsidRPr="00256DA6" w:rsidTr="009A356E">
        <w:tc>
          <w:tcPr>
            <w:tcW w:w="2943" w:type="dxa"/>
          </w:tcPr>
          <w:p w:rsidR="00EA3483" w:rsidRPr="00BC697A" w:rsidRDefault="00EA3483" w:rsidP="009A356E">
            <w:pPr>
              <w:ind w:firstLine="0"/>
              <w:jc w:val="left"/>
            </w:pPr>
            <w:r w:rsidRPr="00BC697A">
              <w:t>FAR Manager</w:t>
            </w:r>
          </w:p>
        </w:tc>
        <w:tc>
          <w:tcPr>
            <w:tcW w:w="2989" w:type="dxa"/>
          </w:tcPr>
          <w:p w:rsidR="00EA3483" w:rsidRPr="00BC697A" w:rsidRDefault="00EA3483" w:rsidP="009A356E">
            <w:pPr>
              <w:ind w:firstLine="0"/>
              <w:jc w:val="left"/>
            </w:pPr>
            <w:r w:rsidRPr="00BC697A">
              <w:t>свободно распространя</w:t>
            </w:r>
            <w:r w:rsidRPr="00BC697A">
              <w:t>е</w:t>
            </w:r>
            <w:r w:rsidRPr="00BC697A">
              <w:t>мое</w:t>
            </w:r>
          </w:p>
        </w:tc>
        <w:tc>
          <w:tcPr>
            <w:tcW w:w="2849" w:type="dxa"/>
          </w:tcPr>
          <w:p w:rsidR="00EA3483" w:rsidRPr="00BC697A" w:rsidRDefault="00EA3483" w:rsidP="009A356E">
            <w:pPr>
              <w:ind w:firstLine="0"/>
              <w:jc w:val="left"/>
            </w:pPr>
            <w:r w:rsidRPr="00BC697A">
              <w:t>бессрочно</w:t>
            </w:r>
          </w:p>
        </w:tc>
      </w:tr>
      <w:tr w:rsidR="00EA3483" w:rsidRPr="00256DA6" w:rsidTr="009A356E">
        <w:tc>
          <w:tcPr>
            <w:tcW w:w="2943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7Zip</w:t>
            </w:r>
          </w:p>
        </w:tc>
        <w:tc>
          <w:tcPr>
            <w:tcW w:w="2989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свободно распространя</w:t>
            </w:r>
            <w:r w:rsidRPr="00256DA6">
              <w:t>е</w:t>
            </w:r>
            <w:r w:rsidRPr="00256DA6">
              <w:t>мое</w:t>
            </w:r>
          </w:p>
        </w:tc>
        <w:tc>
          <w:tcPr>
            <w:tcW w:w="2849" w:type="dxa"/>
          </w:tcPr>
          <w:p w:rsidR="00EA3483" w:rsidRPr="00256DA6" w:rsidRDefault="00EA3483" w:rsidP="009A356E">
            <w:pPr>
              <w:ind w:firstLine="0"/>
              <w:contextualSpacing/>
            </w:pPr>
            <w:r w:rsidRPr="00256DA6">
              <w:t>бессрочно</w:t>
            </w:r>
          </w:p>
        </w:tc>
      </w:tr>
    </w:tbl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  <w:lang w:val="en-US"/>
        </w:rPr>
      </w:pPr>
    </w:p>
    <w:p w:rsidR="00EA3483" w:rsidRPr="00256DA6" w:rsidRDefault="00EA3483" w:rsidP="00EA3483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r w:rsidRPr="00256DA6">
        <w:rPr>
          <w:rStyle w:val="FontStyle21"/>
          <w:sz w:val="24"/>
          <w:szCs w:val="24"/>
        </w:rPr>
        <w:t>Интернет-русурсы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>Национальная информационно-аналитическая система – Российский индекс н</w:t>
      </w:r>
      <w:r w:rsidRPr="00BC697A">
        <w:rPr>
          <w:rStyle w:val="FontStyle18"/>
          <w:b w:val="0"/>
          <w:sz w:val="24"/>
          <w:szCs w:val="28"/>
        </w:rPr>
        <w:t>а</w:t>
      </w:r>
      <w:r w:rsidRPr="00BC697A">
        <w:rPr>
          <w:rStyle w:val="FontStyle18"/>
          <w:b w:val="0"/>
          <w:sz w:val="24"/>
          <w:szCs w:val="28"/>
        </w:rPr>
        <w:t xml:space="preserve">учного цитирования (РИНЦ) </w:t>
      </w:r>
      <w:r w:rsidRPr="00BC697A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BC697A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Поисковая система Академия Google (Google Scholar) URL: https://scholar.google.ru/ 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BC697A">
        <w:rPr>
          <w:rStyle w:val="FontStyle18"/>
          <w:b w:val="0"/>
          <w:sz w:val="24"/>
          <w:szCs w:val="28"/>
        </w:rPr>
        <w:tab/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BC697A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BC697A">
        <w:rPr>
          <w:rStyle w:val="FontStyle18"/>
          <w:b w:val="0"/>
          <w:sz w:val="24"/>
          <w:szCs w:val="28"/>
        </w:rPr>
        <w:tab/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</w:t>
      </w:r>
      <w:r w:rsidRPr="00BC697A">
        <w:rPr>
          <w:rStyle w:val="FontStyle18"/>
          <w:b w:val="0"/>
          <w:sz w:val="24"/>
          <w:szCs w:val="28"/>
        </w:rPr>
        <w:t>н</w:t>
      </w:r>
      <w:r w:rsidRPr="00BC697A">
        <w:rPr>
          <w:rStyle w:val="FontStyle18"/>
          <w:b w:val="0"/>
          <w:sz w:val="24"/>
          <w:szCs w:val="28"/>
        </w:rPr>
        <w:t xml:space="preserve">ных научных изданий «Scopus» </w:t>
      </w:r>
      <w:r w:rsidRPr="00BC697A">
        <w:rPr>
          <w:rStyle w:val="FontStyle18"/>
          <w:b w:val="0"/>
          <w:sz w:val="24"/>
          <w:szCs w:val="28"/>
        </w:rPr>
        <w:tab/>
        <w:t xml:space="preserve">http://scopus.com </w:t>
      </w:r>
      <w:r w:rsidRPr="00BC697A">
        <w:rPr>
          <w:rStyle w:val="FontStyle18"/>
          <w:b w:val="0"/>
          <w:sz w:val="24"/>
          <w:szCs w:val="28"/>
        </w:rPr>
        <w:tab/>
      </w:r>
    </w:p>
    <w:p w:rsidR="00EA3483" w:rsidRPr="00BC697A" w:rsidRDefault="00EA3483" w:rsidP="00EA3483">
      <w:pPr>
        <w:pStyle w:val="Style10"/>
        <w:numPr>
          <w:ilvl w:val="0"/>
          <w:numId w:val="45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http://link.springer.com/ </w:t>
      </w:r>
    </w:p>
    <w:p w:rsidR="00EA3483" w:rsidRPr="00BC697A" w:rsidRDefault="00EA3483" w:rsidP="00EA3483">
      <w:pPr>
        <w:pStyle w:val="Style10"/>
        <w:widowControl/>
        <w:numPr>
          <w:ilvl w:val="0"/>
          <w:numId w:val="45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BC697A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EA3483" w:rsidRPr="00256DA6" w:rsidRDefault="00EA3483" w:rsidP="00EA3483">
      <w:pPr>
        <w:ind w:firstLine="0"/>
      </w:pPr>
      <w:r w:rsidRPr="00256DA6">
        <w:t>Для освоения дисциплины инвалидами и лицами с ограниченными возможностями здор</w:t>
      </w:r>
      <w:r w:rsidRPr="00256DA6">
        <w:t>о</w:t>
      </w:r>
      <w:r w:rsidRPr="00256DA6">
        <w:t>вья предоставляется доступ к электронным источникам, представленным в форме эле</w:t>
      </w:r>
      <w:r w:rsidRPr="00256DA6">
        <w:t>к</w:t>
      </w:r>
      <w:r w:rsidRPr="00256DA6">
        <w:t>тронного документа в фонде научной библиотеки МГТУ или электронно-библиотечных системах. Доступ к печатным источникам возможен с помощью специал</w:t>
      </w:r>
      <w:r w:rsidRPr="00256DA6">
        <w:t>ь</w:t>
      </w:r>
      <w:r w:rsidRPr="00256DA6">
        <w:t>ных технических и программных средств, имеющимся в научной библиотеке МГТУ.</w:t>
      </w:r>
    </w:p>
    <w:p w:rsidR="00EA3483" w:rsidRPr="00256DA6" w:rsidRDefault="00EA3483" w:rsidP="00EA3483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256DA6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EA3483" w:rsidRPr="00256DA6" w:rsidRDefault="00EA3483" w:rsidP="00EA3483">
      <w:pPr>
        <w:ind w:firstLine="0"/>
      </w:pPr>
      <w:r w:rsidRPr="00256DA6">
        <w:t>Материально-техническое обеспечение дисциплины включает:</w:t>
      </w:r>
    </w:p>
    <w:p w:rsidR="00EA3483" w:rsidRPr="00256DA6" w:rsidRDefault="00EA3483" w:rsidP="00EA3483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483" w:rsidRPr="00256DA6" w:rsidRDefault="00EA3483" w:rsidP="009A356E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256DA6">
              <w:rPr>
                <w:rFonts w:eastAsia="Calibri"/>
                <w:b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483" w:rsidRPr="00256DA6" w:rsidRDefault="00EA3483" w:rsidP="009A356E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256DA6">
              <w:rPr>
                <w:rFonts w:eastAsia="Calibri"/>
                <w:b/>
              </w:rPr>
              <w:t>Оснащение аудитории</w:t>
            </w: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  <w:r w:rsidRPr="00256DA6">
              <w:rPr>
                <w:rFonts w:eastAsia="Calibri"/>
              </w:rPr>
              <w:t>Учебные аудитории для провед</w:t>
            </w:r>
            <w:r w:rsidRPr="00256DA6">
              <w:rPr>
                <w:rFonts w:eastAsia="Calibri"/>
              </w:rPr>
              <w:t>е</w:t>
            </w:r>
            <w:r w:rsidRPr="00256DA6">
              <w:rPr>
                <w:rFonts w:eastAsia="Calibri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256DA6">
              <w:rPr>
                <w:rFonts w:eastAsia="Calibri"/>
                <w:color w:val="000000"/>
              </w:rPr>
              <w:t>Доска, мультимедийные средства хранения, п</w:t>
            </w:r>
            <w:r w:rsidRPr="00256DA6">
              <w:rPr>
                <w:rFonts w:eastAsia="Calibri"/>
                <w:color w:val="000000"/>
              </w:rPr>
              <w:t>е</w:t>
            </w:r>
            <w:r w:rsidRPr="00256DA6">
              <w:rPr>
                <w:rFonts w:eastAsia="Calibri"/>
                <w:color w:val="000000"/>
              </w:rPr>
              <w:t>редачи и представления информации.</w:t>
            </w: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  <w:r w:rsidRPr="00256DA6">
              <w:rPr>
                <w:rFonts w:eastAsia="Calibri"/>
              </w:rPr>
              <w:t xml:space="preserve">Учебные аудитории для проведения практических занятий, групповых и </w:t>
            </w:r>
            <w:r w:rsidRPr="00256DA6">
              <w:rPr>
                <w:rFonts w:eastAsia="Calibri"/>
              </w:rPr>
              <w:lastRenderedPageBreak/>
              <w:t>индивидуальных консультаций, текущего контроля и промежуточной атт</w:t>
            </w:r>
            <w:r w:rsidRPr="00256DA6">
              <w:rPr>
                <w:rFonts w:eastAsia="Calibri"/>
              </w:rPr>
              <w:t>е</w:t>
            </w:r>
            <w:r w:rsidRPr="00256DA6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256DA6">
              <w:rPr>
                <w:rFonts w:eastAsia="Calibri"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  <w:r w:rsidRPr="00256DA6">
              <w:rPr>
                <w:rFonts w:eastAsia="Calibri"/>
              </w:rPr>
              <w:lastRenderedPageBreak/>
              <w:t>Учебные аудитории для проведения лабораторных занятий, групповых и индивидуальных консультаций, текущего контроля и промежуточной атт</w:t>
            </w:r>
            <w:r w:rsidRPr="00256DA6">
              <w:rPr>
                <w:rFonts w:eastAsia="Calibri"/>
              </w:rPr>
              <w:t>е</w:t>
            </w:r>
            <w:r w:rsidRPr="00256DA6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256DA6">
              <w:rPr>
                <w:rFonts w:eastAsia="Calibri"/>
                <w:color w:val="000000"/>
              </w:rPr>
              <w:t>Доска, мультимедийный проектор, экран</w:t>
            </w: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  <w:r w:rsidRPr="00256DA6">
              <w:rPr>
                <w:rFonts w:eastAsia="Calibri"/>
              </w:rPr>
              <w:t>Учебные аудитории для выполнения курсового проектирования, помещения для самостоятельной работы обучающи</w:t>
            </w:r>
            <w:r w:rsidRPr="00256DA6">
              <w:rPr>
                <w:rFonts w:eastAsia="Calibri"/>
              </w:rPr>
              <w:t>х</w:t>
            </w:r>
            <w:r w:rsidRPr="00256DA6">
              <w:rPr>
                <w:rFonts w:eastAsia="Calibri"/>
              </w:rPr>
              <w:t>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256DA6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</w:t>
            </w:r>
            <w:r w:rsidRPr="00256DA6">
              <w:rPr>
                <w:rFonts w:eastAsia="Calibri"/>
                <w:color w:val="000000"/>
              </w:rPr>
              <w:t>р</w:t>
            </w:r>
            <w:r w:rsidRPr="00256DA6">
              <w:rPr>
                <w:rFonts w:eastAsia="Calibri"/>
                <w:color w:val="000000"/>
              </w:rPr>
              <w:t xml:space="preserve">ситета </w:t>
            </w: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  <w:r w:rsidRPr="00256DA6">
              <w:rPr>
                <w:rFonts w:eastAsia="Calibri"/>
              </w:rPr>
              <w:t>Помещения для самосто</w:t>
            </w:r>
            <w:r w:rsidRPr="00256DA6">
              <w:rPr>
                <w:rFonts w:eastAsia="Calibri"/>
              </w:rPr>
              <w:t>я</w:t>
            </w:r>
            <w:r w:rsidRPr="00256DA6">
              <w:rPr>
                <w:rFonts w:eastAsia="Calibri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256DA6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</w:t>
            </w:r>
            <w:r w:rsidRPr="00256DA6">
              <w:rPr>
                <w:rFonts w:eastAsia="Calibri"/>
                <w:color w:val="000000"/>
              </w:rPr>
              <w:t>р</w:t>
            </w:r>
            <w:r w:rsidRPr="00256DA6">
              <w:rPr>
                <w:rFonts w:eastAsia="Calibri"/>
                <w:color w:val="000000"/>
              </w:rPr>
              <w:t xml:space="preserve">ситета </w:t>
            </w:r>
          </w:p>
        </w:tc>
      </w:tr>
      <w:tr w:rsidR="00EA3483" w:rsidRPr="00256DA6" w:rsidTr="009A35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</w:rPr>
            </w:pPr>
            <w:r w:rsidRPr="00256DA6">
              <w:rPr>
                <w:rFonts w:eastAsia="Calibri"/>
              </w:rPr>
              <w:t>Помещение для хранения и профилактического обслужив</w:t>
            </w:r>
            <w:r w:rsidRPr="00256DA6">
              <w:rPr>
                <w:rFonts w:eastAsia="Calibri"/>
              </w:rPr>
              <w:t>а</w:t>
            </w:r>
            <w:r w:rsidRPr="00256DA6">
              <w:rPr>
                <w:rFonts w:eastAsia="Calibri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83" w:rsidRPr="00256DA6" w:rsidRDefault="00EA3483" w:rsidP="009A35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256DA6">
              <w:rPr>
                <w:rFonts w:eastAsia="Calibri"/>
                <w:color w:val="000000"/>
              </w:rPr>
              <w:t>Шкафы для хранения учебно-методической докуме</w:t>
            </w:r>
            <w:r w:rsidRPr="00256DA6">
              <w:rPr>
                <w:rFonts w:eastAsia="Calibri"/>
                <w:color w:val="000000"/>
              </w:rPr>
              <w:t>н</w:t>
            </w:r>
            <w:r w:rsidRPr="00256DA6">
              <w:rPr>
                <w:rFonts w:eastAsia="Calibri"/>
                <w:color w:val="000000"/>
              </w:rPr>
              <w:t>тации, учебного оборудования и учебно-наглядных пособий.</w:t>
            </w:r>
          </w:p>
        </w:tc>
      </w:tr>
    </w:tbl>
    <w:p w:rsidR="00EA3483" w:rsidRPr="00256DA6" w:rsidRDefault="00EA3483" w:rsidP="00EA3483">
      <w:pPr>
        <w:ind w:firstLine="0"/>
      </w:pPr>
    </w:p>
    <w:p w:rsidR="00EA3483" w:rsidRPr="00256DA6" w:rsidRDefault="00EA3483" w:rsidP="00EA3483">
      <w:pPr>
        <w:ind w:firstLine="0"/>
        <w:rPr>
          <w:bCs/>
          <w:i/>
          <w:color w:val="0070C0"/>
        </w:rPr>
      </w:pPr>
    </w:p>
    <w:p w:rsidR="00EA3483" w:rsidRPr="00256DA6" w:rsidRDefault="00EA3483" w:rsidP="00EA3483">
      <w:pPr>
        <w:pStyle w:val="Style10"/>
        <w:widowControl/>
        <w:ind w:firstLine="0"/>
      </w:pPr>
    </w:p>
    <w:p w:rsidR="00EA3483" w:rsidRPr="0021197C" w:rsidRDefault="00EA3483" w:rsidP="00EA3483">
      <w:pPr>
        <w:pStyle w:val="Style10"/>
        <w:widowControl/>
        <w:rPr>
          <w:i/>
          <w:color w:val="C00000"/>
        </w:rPr>
      </w:pPr>
      <w:r>
        <w:rPr>
          <w:rStyle w:val="FontStyle15"/>
        </w:rPr>
        <w:br w:type="page"/>
      </w:r>
    </w:p>
    <w:p w:rsidR="00EA3483" w:rsidRPr="003A56DF" w:rsidRDefault="00EA3483" w:rsidP="00EA3483">
      <w:pPr>
        <w:jc w:val="right"/>
        <w:rPr>
          <w:rStyle w:val="FontStyle15"/>
          <w:sz w:val="24"/>
          <w:szCs w:val="24"/>
        </w:rPr>
      </w:pPr>
      <w:r w:rsidRPr="003A56DF">
        <w:rPr>
          <w:rStyle w:val="FontStyle15"/>
          <w:sz w:val="24"/>
          <w:szCs w:val="24"/>
        </w:rPr>
        <w:lastRenderedPageBreak/>
        <w:t>Приложение</w:t>
      </w:r>
    </w:p>
    <w:p w:rsidR="00EA3483" w:rsidRPr="003A56DF" w:rsidRDefault="00EA3483" w:rsidP="00EA3483">
      <w:pPr>
        <w:pStyle w:val="afb"/>
        <w:spacing w:after="0"/>
        <w:ind w:firstLine="709"/>
        <w:rPr>
          <w:b/>
        </w:rPr>
      </w:pPr>
      <w:r w:rsidRPr="003A56DF">
        <w:rPr>
          <w:b/>
        </w:rPr>
        <w:t>Методические рекомендации для студентов по освоению дисциплины</w:t>
      </w:r>
    </w:p>
    <w:p w:rsidR="00EA3483" w:rsidRPr="003A56DF" w:rsidRDefault="00EA3483" w:rsidP="00EA3483">
      <w:pPr>
        <w:pStyle w:val="afb"/>
        <w:spacing w:after="0"/>
        <w:ind w:firstLine="709"/>
      </w:pPr>
    </w:p>
    <w:p w:rsidR="00EA3483" w:rsidRPr="003A56DF" w:rsidRDefault="00EA3483" w:rsidP="00EA3483">
      <w:pPr>
        <w:pStyle w:val="af8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3A56DF">
        <w:rPr>
          <w:b w:val="0"/>
          <w:sz w:val="24"/>
        </w:rPr>
        <w:t xml:space="preserve">Если Вы не прослушали определенные лекции преподавателя,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 Составьте глоссарий основных понятий, изучаемой дисциплины. </w:t>
      </w:r>
    </w:p>
    <w:p w:rsidR="00EA3483" w:rsidRPr="003A56DF" w:rsidRDefault="00EA3483" w:rsidP="00EA3483">
      <w:pPr>
        <w:pStyle w:val="af8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3A56DF">
        <w:rPr>
          <w:b w:val="0"/>
          <w:sz w:val="24"/>
        </w:rPr>
        <w:t xml:space="preserve">Самостоятельную работу по теме (разделу) желательно выполнять после изучения лекционного и практического материала. </w:t>
      </w:r>
      <w:r w:rsidRPr="003A56DF">
        <w:rPr>
          <w:b w:val="0"/>
          <w:spacing w:val="-2"/>
          <w:sz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3A56DF">
        <w:rPr>
          <w:b w:val="0"/>
          <w:sz w:val="24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EA3483" w:rsidRPr="003A56DF" w:rsidRDefault="00EA3483" w:rsidP="00EA3483">
      <w:pPr>
        <w:pStyle w:val="afb"/>
        <w:spacing w:after="0"/>
        <w:ind w:firstLine="709"/>
      </w:pPr>
      <w:r w:rsidRPr="003A56DF">
        <w:t>Готовясь к семинарским занятиям, руководствуйтесь вопросами для обсуждения при изучении источников.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лабораторным занятиям, детально прораб</w:t>
      </w:r>
      <w:r w:rsidRPr="003A56DF">
        <w:t>о</w:t>
      </w:r>
      <w:r w:rsidRPr="003A56DF">
        <w:t>тайте формулировку задания. Ориентируйтесь на критерии оценки занятий (см. ниже).</w:t>
      </w:r>
    </w:p>
    <w:p w:rsidR="00EA3483" w:rsidRPr="003A56DF" w:rsidRDefault="00EA3483" w:rsidP="00EA3483">
      <w:pPr>
        <w:pStyle w:val="31"/>
        <w:spacing w:after="0"/>
        <w:ind w:left="0" w:firstLine="709"/>
        <w:rPr>
          <w:sz w:val="24"/>
          <w:szCs w:val="24"/>
        </w:rPr>
      </w:pPr>
      <w:r w:rsidRPr="003A56DF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EA3483" w:rsidRPr="003A56DF" w:rsidRDefault="00EA3483" w:rsidP="00EA3483">
      <w:pPr>
        <w:pStyle w:val="31"/>
        <w:spacing w:after="0"/>
        <w:ind w:left="0" w:firstLine="709"/>
        <w:rPr>
          <w:spacing w:val="-2"/>
          <w:sz w:val="24"/>
          <w:szCs w:val="24"/>
        </w:rPr>
      </w:pPr>
      <w:r w:rsidRPr="003A56DF">
        <w:rPr>
          <w:spacing w:val="-2"/>
          <w:sz w:val="24"/>
          <w:szCs w:val="24"/>
        </w:rPr>
        <w:t>При подготовке к экзамену соотнесите материалы лекций, наработанный Вами мат</w:t>
      </w:r>
      <w:r w:rsidRPr="003A56DF">
        <w:rPr>
          <w:spacing w:val="-2"/>
          <w:sz w:val="24"/>
          <w:szCs w:val="24"/>
        </w:rPr>
        <w:t>е</w:t>
      </w:r>
      <w:r w:rsidRPr="003A56DF">
        <w:rPr>
          <w:spacing w:val="-2"/>
          <w:sz w:val="24"/>
          <w:szCs w:val="24"/>
        </w:rPr>
        <w:t>риал в ходе самостоятельной работы, записи, сделанные на семинарских занятиях, с пере</w:t>
      </w:r>
      <w:r w:rsidRPr="003A56DF">
        <w:rPr>
          <w:spacing w:val="-2"/>
          <w:sz w:val="24"/>
          <w:szCs w:val="24"/>
        </w:rPr>
        <w:t>ч</w:t>
      </w:r>
      <w:r w:rsidRPr="003A56DF">
        <w:rPr>
          <w:spacing w:val="-2"/>
          <w:sz w:val="24"/>
          <w:szCs w:val="24"/>
        </w:rPr>
        <w:t xml:space="preserve">нем вопросов к экзамену. </w:t>
      </w:r>
    </w:p>
    <w:p w:rsidR="00EA3483" w:rsidRPr="003A56DF" w:rsidRDefault="00EA3483" w:rsidP="00EA3483">
      <w:pPr>
        <w:pStyle w:val="afb"/>
        <w:spacing w:after="0"/>
        <w:rPr>
          <w:b/>
          <w:i/>
        </w:rPr>
      </w:pPr>
      <w:r w:rsidRPr="003A56DF">
        <w:rPr>
          <w:b/>
          <w:i/>
        </w:rPr>
        <w:t>Оценка активной работы студентов на семинарских занятиях:</w:t>
      </w:r>
    </w:p>
    <w:p w:rsidR="00EA3483" w:rsidRPr="003A56DF" w:rsidRDefault="00EA3483" w:rsidP="00EA3483">
      <w:pPr>
        <w:pStyle w:val="afb"/>
        <w:spacing w:after="0"/>
        <w:rPr>
          <w:i/>
        </w:rPr>
      </w:pPr>
      <w:r w:rsidRPr="003A56DF">
        <w:rPr>
          <w:i/>
        </w:rPr>
        <w:t>Показатели:</w:t>
      </w:r>
    </w:p>
    <w:p w:rsidR="00EA3483" w:rsidRPr="003A56DF" w:rsidRDefault="00EA3483" w:rsidP="00EA3483">
      <w:pPr>
        <w:pStyle w:val="afb"/>
        <w:widowControl/>
        <w:numPr>
          <w:ilvl w:val="0"/>
          <w:numId w:val="8"/>
        </w:numPr>
        <w:tabs>
          <w:tab w:val="left" w:pos="360"/>
        </w:tabs>
        <w:autoSpaceDE/>
        <w:autoSpaceDN/>
        <w:adjustRightInd/>
        <w:spacing w:after="0"/>
      </w:pPr>
      <w:r w:rsidRPr="003A56DF">
        <w:t>Степень активности участия в обсуждении вопросов темы.</w:t>
      </w:r>
    </w:p>
    <w:p w:rsidR="00EA3483" w:rsidRPr="003A56DF" w:rsidRDefault="00EA3483" w:rsidP="00EA3483">
      <w:pPr>
        <w:pStyle w:val="afb"/>
        <w:widowControl/>
        <w:numPr>
          <w:ilvl w:val="0"/>
          <w:numId w:val="8"/>
        </w:numPr>
        <w:tabs>
          <w:tab w:val="left" w:pos="360"/>
        </w:tabs>
        <w:autoSpaceDE/>
        <w:autoSpaceDN/>
        <w:adjustRightInd/>
        <w:spacing w:after="0"/>
      </w:pPr>
      <w:r w:rsidRPr="003A56DF">
        <w:t>Наличие письменных материалов к занятию.</w:t>
      </w:r>
    </w:p>
    <w:p w:rsidR="00EA3483" w:rsidRPr="003A56DF" w:rsidRDefault="00EA3483" w:rsidP="00EA3483">
      <w:pPr>
        <w:pStyle w:val="afb"/>
        <w:spacing w:after="0"/>
        <w:rPr>
          <w:i/>
        </w:rPr>
      </w:pPr>
      <w:r w:rsidRPr="003A56DF">
        <w:rPr>
          <w:i/>
        </w:rPr>
        <w:t>Критерии:</w:t>
      </w:r>
    </w:p>
    <w:p w:rsidR="00EA3483" w:rsidRPr="003A56DF" w:rsidRDefault="00EA3483" w:rsidP="00EA3483">
      <w:pPr>
        <w:pStyle w:val="afb"/>
        <w:spacing w:after="0"/>
      </w:pPr>
      <w:r w:rsidRPr="003A56DF">
        <w:rPr>
          <w:b/>
        </w:rPr>
        <w:t>5 баллов</w:t>
      </w:r>
      <w:r w:rsidRPr="003A56DF">
        <w:t xml:space="preserve"> – активное участие в обсуждении всех вопросов темы; наличие аналитич</w:t>
      </w:r>
      <w:r w:rsidRPr="003A56DF">
        <w:t>е</w:t>
      </w:r>
      <w:r w:rsidRPr="003A56DF">
        <w:t>ских записей по всем вопросам и заданиям темы;</w:t>
      </w:r>
    </w:p>
    <w:p w:rsidR="00EA3483" w:rsidRPr="003A56DF" w:rsidRDefault="00EA3483" w:rsidP="00EA3483">
      <w:pPr>
        <w:pStyle w:val="afb"/>
        <w:spacing w:after="0"/>
      </w:pPr>
      <w:r w:rsidRPr="003A56DF">
        <w:rPr>
          <w:b/>
        </w:rPr>
        <w:t>4 балла</w:t>
      </w:r>
      <w:r w:rsidRPr="003A56DF">
        <w:t xml:space="preserve"> –  участие в обсуждении большинства вопросов темы; наличие аналитич</w:t>
      </w:r>
      <w:r w:rsidRPr="003A56DF">
        <w:t>е</w:t>
      </w:r>
      <w:r w:rsidRPr="003A56DF">
        <w:t>ских записей по всем вопросам и заданиям темы;</w:t>
      </w:r>
    </w:p>
    <w:p w:rsidR="00EA3483" w:rsidRPr="003A56DF" w:rsidRDefault="00EA3483" w:rsidP="00EA3483">
      <w:pPr>
        <w:pStyle w:val="afb"/>
        <w:spacing w:after="0"/>
      </w:pPr>
      <w:r w:rsidRPr="003A56DF">
        <w:rPr>
          <w:b/>
        </w:rPr>
        <w:t>3 балла</w:t>
      </w:r>
      <w:r w:rsidRPr="003A56DF">
        <w:t xml:space="preserve"> – участие в обсуждении одного вопроса темы; наличие аналитических зап</w:t>
      </w:r>
      <w:r w:rsidRPr="003A56DF">
        <w:t>и</w:t>
      </w:r>
      <w:r w:rsidRPr="003A56DF">
        <w:t>сей по всем вопросам, имеются неточности в оформлении заданий к теме;</w:t>
      </w:r>
    </w:p>
    <w:p w:rsidR="00EA3483" w:rsidRPr="003A56DF" w:rsidRDefault="00EA3483" w:rsidP="00EA3483">
      <w:pPr>
        <w:pStyle w:val="afb"/>
        <w:spacing w:after="0"/>
        <w:rPr>
          <w:spacing w:val="-2"/>
        </w:rPr>
      </w:pPr>
      <w:r w:rsidRPr="003A56DF">
        <w:rPr>
          <w:b/>
          <w:spacing w:val="-2"/>
        </w:rPr>
        <w:t>2 балла</w:t>
      </w:r>
      <w:r w:rsidRPr="003A56DF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EA3483" w:rsidRPr="003A56DF" w:rsidRDefault="00EA3483" w:rsidP="00EA3483">
      <w:pPr>
        <w:pStyle w:val="afb"/>
        <w:spacing w:after="0"/>
      </w:pPr>
      <w:r w:rsidRPr="003A56DF">
        <w:rPr>
          <w:b/>
        </w:rPr>
        <w:t>1 балл</w:t>
      </w:r>
      <w:r w:rsidRPr="003A56DF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EA3483" w:rsidRPr="003A56DF" w:rsidRDefault="00EA3483" w:rsidP="00EA3483">
      <w:pPr>
        <w:pStyle w:val="afb"/>
        <w:spacing w:after="0"/>
      </w:pPr>
      <w:r w:rsidRPr="003A56DF">
        <w:rPr>
          <w:b/>
        </w:rPr>
        <w:t>0 баллов</w:t>
      </w:r>
      <w:r w:rsidRPr="003A56DF">
        <w:t xml:space="preserve"> – отсутствует подготовка к занятию.</w:t>
      </w:r>
    </w:p>
    <w:p w:rsidR="00EA3483" w:rsidRPr="003A56DF" w:rsidRDefault="00EA3483" w:rsidP="00EA3483">
      <w:pPr>
        <w:jc w:val="center"/>
        <w:rPr>
          <w:b/>
          <w:i/>
        </w:rPr>
      </w:pPr>
    </w:p>
    <w:p w:rsidR="00EA3483" w:rsidRPr="00481904" w:rsidRDefault="00EA3483" w:rsidP="00EA3483">
      <w:pPr>
        <w:ind w:firstLine="709"/>
        <w:rPr>
          <w:b/>
        </w:rPr>
      </w:pPr>
    </w:p>
    <w:p w:rsidR="00EA3483" w:rsidRPr="00481904" w:rsidRDefault="00EA3483" w:rsidP="00EA3483">
      <w:pPr>
        <w:tabs>
          <w:tab w:val="left" w:pos="851"/>
        </w:tabs>
        <w:ind w:firstLine="709"/>
        <w:rPr>
          <w:b/>
        </w:rPr>
      </w:pPr>
      <w:r w:rsidRPr="00481904">
        <w:rPr>
          <w:b/>
        </w:rPr>
        <w:t>Методические рекомендации по написанию и защите рефератов</w:t>
      </w:r>
    </w:p>
    <w:p w:rsidR="00EA3483" w:rsidRPr="00481904" w:rsidRDefault="00EA3483" w:rsidP="00EA3483">
      <w:pPr>
        <w:tabs>
          <w:tab w:val="left" w:pos="851"/>
        </w:tabs>
        <w:ind w:firstLine="709"/>
      </w:pPr>
    </w:p>
    <w:p w:rsidR="00EA3483" w:rsidRPr="00A7725D" w:rsidRDefault="00EA3483" w:rsidP="00EA3483">
      <w:pPr>
        <w:ind w:firstLine="709"/>
      </w:pPr>
      <w:r w:rsidRPr="00A7725D">
        <w:rPr>
          <w:bCs/>
        </w:rPr>
        <w:t>При написании реферата необходимо следовать следующим правилам:</w:t>
      </w:r>
      <w:r w:rsidRPr="00A7725D">
        <w:br/>
        <w:t> </w:t>
      </w:r>
    </w:p>
    <w:p w:rsidR="00EA3483" w:rsidRPr="00A7725D" w:rsidRDefault="00EA3483" w:rsidP="00EA3483">
      <w:pPr>
        <w:numPr>
          <w:ilvl w:val="0"/>
          <w:numId w:val="2"/>
        </w:numPr>
        <w:ind w:left="0" w:firstLine="709"/>
      </w:pPr>
      <w:r w:rsidRPr="00A7725D">
        <w:t>Раскрытие темы реферата предполагает наличие нескольких источников (как минимум 4-5 публикаций, монографий, справочных изданий, учебных пособий) в к</w:t>
      </w:r>
      <w:r w:rsidRPr="00A7725D">
        <w:t>а</w:t>
      </w:r>
      <w:r w:rsidRPr="00A7725D">
        <w:t>честве источника информации.</w:t>
      </w:r>
    </w:p>
    <w:p w:rsidR="00EA3483" w:rsidRPr="00A7725D" w:rsidRDefault="00EA3483" w:rsidP="00EA3483">
      <w:pPr>
        <w:numPr>
          <w:ilvl w:val="0"/>
          <w:numId w:val="2"/>
        </w:numPr>
        <w:ind w:left="0" w:firstLine="709"/>
      </w:pPr>
      <w:r w:rsidRPr="00A7725D">
        <w:t xml:space="preserve">Подготовка к написанию реферата предполагает внимательное изучение </w:t>
      </w:r>
      <w:r w:rsidRPr="00A7725D">
        <w:lastRenderedPageBreak/>
        <w:t>каждого из источников информации и отбор информации непосредственно касающейся и</w:t>
      </w:r>
      <w:r w:rsidRPr="00A7725D">
        <w:t>з</w:t>
      </w:r>
      <w:r w:rsidRPr="00A7725D">
        <w:t>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EA3483" w:rsidRPr="00A7725D" w:rsidRDefault="00EA3483" w:rsidP="00EA3483">
      <w:pPr>
        <w:numPr>
          <w:ilvl w:val="0"/>
          <w:numId w:val="2"/>
        </w:numPr>
        <w:ind w:left="0" w:firstLine="709"/>
      </w:pPr>
      <w:r w:rsidRPr="00A7725D">
        <w:rPr>
          <w:bCs/>
        </w:rPr>
        <w:t>Содержание</w:t>
      </w:r>
      <w:r w:rsidRPr="00A7725D">
        <w:t xml:space="preserve"> реферата ограничивается 2-3 главами, которые  подразделяю</w:t>
      </w:r>
      <w:r w:rsidRPr="00A7725D">
        <w:t>т</w:t>
      </w:r>
      <w:r w:rsidRPr="00A7725D">
        <w:t xml:space="preserve">ся на подразделы (например, 1.1. или </w:t>
      </w:r>
      <w:r w:rsidRPr="00A7725D">
        <w:rPr>
          <w:i/>
        </w:rPr>
        <w:t>1.1.1.</w:t>
      </w:r>
      <w:r w:rsidRPr="00A7725D">
        <w:t xml:space="preserve"> )</w:t>
      </w:r>
    </w:p>
    <w:p w:rsidR="00EA3483" w:rsidRPr="00A7725D" w:rsidRDefault="00EA3483" w:rsidP="00EA3483">
      <w:pPr>
        <w:numPr>
          <w:ilvl w:val="0"/>
          <w:numId w:val="2"/>
        </w:numPr>
        <w:ind w:left="0" w:firstLine="709"/>
      </w:pPr>
      <w:r w:rsidRPr="00A7725D">
        <w:t xml:space="preserve">Сведение отобранной информации непосредственно в текст реферата, должно быть выстроено в соответствии с определенной логикой. Реферат состоит из трех частей: введения, основной части, заключения; </w:t>
      </w:r>
    </w:p>
    <w:p w:rsidR="00EA3483" w:rsidRPr="00A7725D" w:rsidRDefault="00EA3483" w:rsidP="00EA3483">
      <w:pPr>
        <w:ind w:firstLine="709"/>
      </w:pPr>
      <w:r w:rsidRPr="00A7725D">
        <w:t xml:space="preserve">а) </w:t>
      </w:r>
      <w:r w:rsidRPr="00A7725D">
        <w:rPr>
          <w:bCs/>
        </w:rPr>
        <w:t>во введении</w:t>
      </w:r>
      <w:r w:rsidRPr="00A7725D">
        <w:t xml:space="preserve"> логичным будет обосновать выбор темы реферата.</w:t>
      </w:r>
      <w:r w:rsidRPr="00A7725D">
        <w:br/>
        <w:t> </w:t>
      </w:r>
    </w:p>
    <w:p w:rsidR="00EA3483" w:rsidRPr="00A7725D" w:rsidRDefault="00EA3483" w:rsidP="00EA3483">
      <w:pPr>
        <w:numPr>
          <w:ilvl w:val="0"/>
          <w:numId w:val="3"/>
        </w:numPr>
        <w:ind w:left="0" w:firstLine="709"/>
      </w:pPr>
      <w:r w:rsidRPr="00A7725D">
        <w:t>актуальность (почему выбрана данная тема, каким образом она связана с с</w:t>
      </w:r>
      <w:r w:rsidRPr="00A7725D">
        <w:t>о</w:t>
      </w:r>
      <w:r w:rsidRPr="00A7725D">
        <w:t xml:space="preserve">временностью?); </w:t>
      </w:r>
    </w:p>
    <w:p w:rsidR="00EA3483" w:rsidRPr="00A7725D" w:rsidRDefault="00EA3483" w:rsidP="00EA3483">
      <w:pPr>
        <w:numPr>
          <w:ilvl w:val="0"/>
          <w:numId w:val="3"/>
        </w:numPr>
        <w:ind w:left="0" w:firstLine="709"/>
      </w:pPr>
      <w:r w:rsidRPr="00A7725D">
        <w:t xml:space="preserve">цель (должна соответствовать теме реферата); </w:t>
      </w:r>
    </w:p>
    <w:p w:rsidR="00EA3483" w:rsidRPr="00A7725D" w:rsidRDefault="00EA3483" w:rsidP="00EA3483">
      <w:pPr>
        <w:numPr>
          <w:ilvl w:val="0"/>
          <w:numId w:val="3"/>
        </w:numPr>
        <w:ind w:left="0" w:firstLine="709"/>
      </w:pPr>
      <w:r w:rsidRPr="00A7725D">
        <w:t>задачи (способы достижения заданной цели), отображаются в названии п</w:t>
      </w:r>
      <w:r w:rsidRPr="00A7725D">
        <w:t>а</w:t>
      </w:r>
      <w:r w:rsidRPr="00A7725D">
        <w:t xml:space="preserve">раграфов работы; </w:t>
      </w:r>
    </w:p>
    <w:p w:rsidR="00EA3483" w:rsidRPr="00A7725D" w:rsidRDefault="00EA3483" w:rsidP="00EA3483">
      <w:pPr>
        <w:numPr>
          <w:ilvl w:val="0"/>
          <w:numId w:val="3"/>
        </w:numPr>
        <w:ind w:left="0" w:firstLine="709"/>
      </w:pPr>
      <w:r w:rsidRPr="00A7725D">
        <w:t>историография (обозначить использованные источники с краткой аннотаций – какой именно источник (монография, публикация и т.п.), основное содержание вцелом (1 абз.), что конкретно содержит источник по данной теме (2-3 предложения).</w:t>
      </w:r>
    </w:p>
    <w:p w:rsidR="00EA3483" w:rsidRPr="00481904" w:rsidRDefault="00EA3483" w:rsidP="00EA3483">
      <w:pPr>
        <w:tabs>
          <w:tab w:val="left" w:pos="851"/>
        </w:tabs>
        <w:ind w:firstLine="709"/>
      </w:pPr>
      <w:r w:rsidRPr="00A7725D">
        <w:t xml:space="preserve">б)  </w:t>
      </w:r>
      <w:r w:rsidRPr="00A7725D">
        <w:rPr>
          <w:bCs/>
        </w:rPr>
        <w:t xml:space="preserve">в основной части </w:t>
      </w:r>
      <w:r w:rsidRPr="00A7725D">
        <w:t>дается характеристика и анализ темы реферата в целом,  и далее – сжатое изложение выбранной информации в соответствии с поставленными задач</w:t>
      </w:r>
      <w:r w:rsidRPr="00A7725D">
        <w:t>а</w:t>
      </w:r>
      <w:r w:rsidRPr="00A7725D">
        <w:t>ми.   В конце каждой главы должен делаться вывод (подвывод), который начинается сл</w:t>
      </w:r>
      <w:r w:rsidRPr="00A7725D">
        <w:t>о</w:t>
      </w:r>
      <w:r w:rsidRPr="00A7725D">
        <w:t>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главе (объем 0,5 – 1 лист). В содержании не обозначается.</w:t>
      </w:r>
      <w:r w:rsidRPr="00A7725D">
        <w:br/>
        <w:t xml:space="preserve">в) </w:t>
      </w:r>
      <w:r w:rsidRPr="00A7725D">
        <w:rPr>
          <w:bCs/>
        </w:rPr>
        <w:t xml:space="preserve">заключение </w:t>
      </w:r>
      <w:r w:rsidRPr="00A7725D">
        <w:t>содержит те подвыводы по главам, которые даны в работе (1-1,5 листа). Однако прямая их переписка нежелательна; выгодно смотрится заключение, основанное на сравнении. Например, сравнение типов политических  партий, систем, идеологий и др. Уместно высказать  свою точку</w:t>
      </w:r>
      <w:r w:rsidRPr="00481904">
        <w:t xml:space="preserve"> зрения на рассматриваемую проблему.</w:t>
      </w:r>
      <w:r w:rsidRPr="00481904">
        <w:br/>
      </w:r>
    </w:p>
    <w:p w:rsidR="00EA3483" w:rsidRPr="008B0B48" w:rsidRDefault="00EA3483" w:rsidP="00EA3483">
      <w:pPr>
        <w:rPr>
          <w:color w:val="000000"/>
          <w:shd w:val="clear" w:color="auto" w:fill="FFFFFF"/>
        </w:rPr>
      </w:pPr>
    </w:p>
    <w:p w:rsidR="00EA3483" w:rsidRPr="003A56DF" w:rsidRDefault="00EA3483" w:rsidP="00EA3483">
      <w:pPr>
        <w:rPr>
          <w:b/>
          <w:i/>
        </w:rPr>
      </w:pPr>
      <w:r w:rsidRPr="003A56DF">
        <w:rPr>
          <w:b/>
          <w:i/>
        </w:rPr>
        <w:t>Требования к оформлению материалов самостоятельной работы:</w:t>
      </w:r>
    </w:p>
    <w:p w:rsidR="00EA3483" w:rsidRPr="003A56DF" w:rsidRDefault="00EA3483" w:rsidP="00EA3483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</w:pPr>
      <w:r w:rsidRPr="003A56DF">
        <w:t>Указать тему, номер и формулировку выполняемого задания.</w:t>
      </w:r>
    </w:p>
    <w:p w:rsidR="00EA3483" w:rsidRPr="003A56DF" w:rsidRDefault="00EA3483" w:rsidP="00EA3483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</w:pPr>
      <w:r w:rsidRPr="003A56DF">
        <w:t>Изложить материал в соответствии с требованиями, указанными в формулировке зад</w:t>
      </w:r>
      <w:r w:rsidRPr="003A56DF">
        <w:t>а</w:t>
      </w:r>
      <w:r w:rsidRPr="003A56DF">
        <w:t>ния.</w:t>
      </w:r>
    </w:p>
    <w:p w:rsidR="00EA3483" w:rsidRPr="003A56DF" w:rsidRDefault="00EA3483" w:rsidP="00EA3483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</w:pPr>
      <w:r w:rsidRPr="003A56DF">
        <w:t>Указать литературные источники, которые использовались при выполнении задания.</w:t>
      </w:r>
    </w:p>
    <w:p w:rsidR="00EA3483" w:rsidRPr="003A56DF" w:rsidRDefault="00EA3483" w:rsidP="00EA3483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rPr>
          <w:spacing w:val="-4"/>
        </w:rPr>
      </w:pPr>
      <w:r w:rsidRPr="003A56DF">
        <w:rPr>
          <w:spacing w:val="-4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Работа подписывается с указан</w:t>
      </w:r>
      <w:r w:rsidRPr="003A56DF">
        <w:rPr>
          <w:spacing w:val="-4"/>
        </w:rPr>
        <w:t>и</w:t>
      </w:r>
      <w:r w:rsidRPr="003A56DF">
        <w:rPr>
          <w:spacing w:val="-4"/>
        </w:rPr>
        <w:t>ем ФИО, индекса группы.</w:t>
      </w:r>
    </w:p>
    <w:p w:rsidR="00EA3483" w:rsidRPr="003A56DF" w:rsidRDefault="00EA3483" w:rsidP="00EA3483">
      <w:pPr>
        <w:pStyle w:val="210"/>
        <w:spacing w:after="0" w:line="240" w:lineRule="auto"/>
        <w:ind w:firstLine="720"/>
        <w:rPr>
          <w:b/>
          <w:i/>
        </w:rPr>
      </w:pPr>
      <w:r w:rsidRPr="003A56DF">
        <w:rPr>
          <w:b/>
          <w:i/>
        </w:rPr>
        <w:t>Критерии оценки выполнения программы самостоятельной работы:</w:t>
      </w:r>
    </w:p>
    <w:p w:rsidR="00EA3483" w:rsidRPr="003A56DF" w:rsidRDefault="00EA3483" w:rsidP="00EA3483">
      <w:pPr>
        <w:pStyle w:val="210"/>
        <w:spacing w:after="0" w:line="240" w:lineRule="auto"/>
      </w:pPr>
      <w:r w:rsidRPr="003A56DF">
        <w:rPr>
          <w:b/>
        </w:rPr>
        <w:t>5 баллов</w:t>
      </w:r>
      <w:r w:rsidRPr="003A56DF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</w:t>
      </w:r>
      <w:r w:rsidRPr="003A56DF">
        <w:t>а</w:t>
      </w:r>
      <w:r w:rsidRPr="003A56DF">
        <w:t>туры, наличие выводов, аналитической основы;</w:t>
      </w:r>
    </w:p>
    <w:p w:rsidR="00EA3483" w:rsidRPr="003A56DF" w:rsidRDefault="00EA3483" w:rsidP="00EA3483">
      <w:pPr>
        <w:pStyle w:val="210"/>
        <w:spacing w:after="0" w:line="240" w:lineRule="auto"/>
      </w:pPr>
      <w:r w:rsidRPr="003A56DF">
        <w:rPr>
          <w:b/>
        </w:rPr>
        <w:t xml:space="preserve">4 балла </w:t>
      </w:r>
      <w:r w:rsidRPr="003A56DF">
        <w:t>– выполнение всех заданий, но не всегда сделаны выводы, нет достаточной аналитической основы;</w:t>
      </w:r>
    </w:p>
    <w:p w:rsidR="00EA3483" w:rsidRPr="003A56DF" w:rsidRDefault="00EA3483" w:rsidP="00EA3483">
      <w:pPr>
        <w:pStyle w:val="210"/>
        <w:spacing w:after="0" w:line="240" w:lineRule="auto"/>
      </w:pPr>
      <w:r w:rsidRPr="003A56DF">
        <w:rPr>
          <w:b/>
        </w:rPr>
        <w:t>3 балла</w:t>
      </w:r>
      <w:r w:rsidRPr="003A56DF">
        <w:t xml:space="preserve"> – не выполнено одно из заданий или материалы отдельных заданий не соо</w:t>
      </w:r>
      <w:r w:rsidRPr="003A56DF">
        <w:t>т</w:t>
      </w:r>
      <w:r w:rsidRPr="003A56DF">
        <w:t>ветствуют формулировке, не всегда сделаны выводы, нет достаточной аналитической о</w:t>
      </w:r>
      <w:r w:rsidRPr="003A56DF">
        <w:t>с</w:t>
      </w:r>
      <w:r w:rsidRPr="003A56DF">
        <w:t>новы;</w:t>
      </w:r>
    </w:p>
    <w:p w:rsidR="00EA3483" w:rsidRPr="003A56DF" w:rsidRDefault="00EA3483" w:rsidP="00EA3483">
      <w:pPr>
        <w:pStyle w:val="210"/>
        <w:spacing w:after="0" w:line="240" w:lineRule="auto"/>
      </w:pPr>
      <w:r w:rsidRPr="003A56DF">
        <w:rPr>
          <w:b/>
        </w:rPr>
        <w:t>2 балла</w:t>
      </w:r>
      <w:r w:rsidRPr="003A56DF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A3483" w:rsidRPr="003A56DF" w:rsidRDefault="00EA3483" w:rsidP="00EA3483">
      <w:pPr>
        <w:pStyle w:val="210"/>
        <w:spacing w:after="0" w:line="240" w:lineRule="auto"/>
      </w:pPr>
      <w:r w:rsidRPr="003A56DF">
        <w:rPr>
          <w:b/>
        </w:rPr>
        <w:t>1 балл</w:t>
      </w:r>
      <w:r w:rsidRPr="003A56DF">
        <w:t xml:space="preserve"> – самостоятельная работа выполнена формально, не в полном объеме;</w:t>
      </w:r>
    </w:p>
    <w:p w:rsidR="00EA3483" w:rsidRPr="003A56DF" w:rsidRDefault="00EA3483" w:rsidP="00EA3483">
      <w:pPr>
        <w:pStyle w:val="afb"/>
        <w:tabs>
          <w:tab w:val="left" w:pos="851"/>
        </w:tabs>
        <w:spacing w:after="0"/>
      </w:pPr>
      <w:r w:rsidRPr="003A56DF">
        <w:rPr>
          <w:b/>
        </w:rPr>
        <w:t>0 баллов</w:t>
      </w:r>
      <w:r w:rsidRPr="003A56DF">
        <w:t xml:space="preserve"> – самостоятельная работа не выполнена.</w:t>
      </w:r>
    </w:p>
    <w:p w:rsidR="00EA3483" w:rsidRPr="003A56DF" w:rsidRDefault="00EA3483" w:rsidP="00EA3483">
      <w:pPr>
        <w:tabs>
          <w:tab w:val="left" w:pos="851"/>
        </w:tabs>
        <w:rPr>
          <w:rStyle w:val="FontStyle20"/>
          <w:b/>
          <w:i/>
          <w:sz w:val="24"/>
          <w:szCs w:val="24"/>
          <w:lang w:eastAsia="ar-SA"/>
        </w:rPr>
      </w:pPr>
    </w:p>
    <w:p w:rsidR="00EA3483" w:rsidRPr="003A56DF" w:rsidRDefault="00EA3483" w:rsidP="00EA3483">
      <w:pPr>
        <w:tabs>
          <w:tab w:val="left" w:pos="851"/>
        </w:tabs>
        <w:rPr>
          <w:rStyle w:val="FontStyle20"/>
          <w:b/>
          <w:i/>
          <w:sz w:val="24"/>
          <w:szCs w:val="24"/>
          <w:lang w:eastAsia="ar-SA"/>
        </w:rPr>
      </w:pPr>
      <w:r w:rsidRPr="003A56DF">
        <w:rPr>
          <w:rStyle w:val="FontStyle20"/>
          <w:sz w:val="24"/>
          <w:szCs w:val="24"/>
          <w:lang w:eastAsia="ar-SA"/>
        </w:rPr>
        <w:t>Методические рекомендации по написанию и защите рефератов</w:t>
      </w:r>
    </w:p>
    <w:p w:rsidR="00EA3483" w:rsidRPr="003A56DF" w:rsidRDefault="00EA3483" w:rsidP="00EA3483">
      <w:pPr>
        <w:widowControl/>
        <w:numPr>
          <w:ilvl w:val="0"/>
          <w:numId w:val="10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3A56DF">
        <w:rPr>
          <w:lang w:eastAsia="ar-SA"/>
        </w:rPr>
        <w:lastRenderedPageBreak/>
        <w:t xml:space="preserve">Объем реферата – 15-20 страниц (в зависимости от раскрытия темы). </w:t>
      </w:r>
    </w:p>
    <w:p w:rsidR="00EA3483" w:rsidRPr="003A56DF" w:rsidRDefault="00EA3483" w:rsidP="00EA3483">
      <w:pPr>
        <w:widowControl/>
        <w:numPr>
          <w:ilvl w:val="0"/>
          <w:numId w:val="10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3A56DF">
        <w:rPr>
          <w:lang w:eastAsia="ar-SA"/>
        </w:rPr>
        <w:t xml:space="preserve">При написании и оформлении обязательно указываются план, ссылки на литературные или другие виды источников. </w:t>
      </w:r>
    </w:p>
    <w:p w:rsidR="00EA3483" w:rsidRPr="003A56DF" w:rsidRDefault="00EA3483" w:rsidP="00EA3483">
      <w:pPr>
        <w:widowControl/>
        <w:numPr>
          <w:ilvl w:val="0"/>
          <w:numId w:val="10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3A56DF">
        <w:rPr>
          <w:lang w:eastAsia="ar-SA"/>
        </w:rPr>
        <w:t>На титульном листе указывается тема, название дисциплины, по которой составляется реферат, Ф.И.О. студента, Ф.И.О. преподавателя курса.</w:t>
      </w:r>
    </w:p>
    <w:p w:rsidR="00EA3483" w:rsidRPr="003A56DF" w:rsidRDefault="00EA3483" w:rsidP="00EA3483">
      <w:pPr>
        <w:widowControl/>
        <w:numPr>
          <w:ilvl w:val="0"/>
          <w:numId w:val="10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3A56DF">
        <w:rPr>
          <w:lang w:eastAsia="ar-SA"/>
        </w:rPr>
        <w:t>Технические требования:</w:t>
      </w:r>
      <w:r w:rsidRPr="003A56DF">
        <w:rPr>
          <w:b/>
          <w:lang w:eastAsia="ar-SA"/>
        </w:rPr>
        <w:t xml:space="preserve"> </w:t>
      </w:r>
      <w:r w:rsidRPr="003A56DF">
        <w:rPr>
          <w:lang w:eastAsia="ar-SA"/>
        </w:rPr>
        <w:t xml:space="preserve">поля – правое, левое, верхнее, нижнее – по 2; междустрочный интервал – 1,5; абзацный отступ – 1,25; шрифт – </w:t>
      </w:r>
      <w:r w:rsidRPr="003A56DF">
        <w:rPr>
          <w:lang w:val="en-US" w:eastAsia="ar-SA"/>
        </w:rPr>
        <w:t>Times</w:t>
      </w:r>
      <w:r w:rsidRPr="003A56DF">
        <w:rPr>
          <w:lang w:eastAsia="ar-SA"/>
        </w:rPr>
        <w:t xml:space="preserve"> </w:t>
      </w:r>
      <w:r w:rsidRPr="003A56DF">
        <w:rPr>
          <w:lang w:val="en-US" w:eastAsia="ar-SA"/>
        </w:rPr>
        <w:t>New</w:t>
      </w:r>
      <w:r w:rsidRPr="003A56DF">
        <w:rPr>
          <w:lang w:eastAsia="ar-SA"/>
        </w:rPr>
        <w:t xml:space="preserve"> </w:t>
      </w:r>
      <w:r w:rsidRPr="003A56DF">
        <w:rPr>
          <w:lang w:val="en-US" w:eastAsia="ar-SA"/>
        </w:rPr>
        <w:t>Roman</w:t>
      </w:r>
      <w:r w:rsidRPr="003A56DF">
        <w:rPr>
          <w:lang w:eastAsia="ar-SA"/>
        </w:rPr>
        <w:t>.</w:t>
      </w:r>
    </w:p>
    <w:p w:rsidR="00EA3483" w:rsidRPr="003A56DF" w:rsidRDefault="00EA3483" w:rsidP="00EA3483">
      <w:pPr>
        <w:widowControl/>
        <w:numPr>
          <w:ilvl w:val="0"/>
          <w:numId w:val="10"/>
        </w:numPr>
        <w:tabs>
          <w:tab w:val="clear" w:pos="720"/>
          <w:tab w:val="left" w:pos="717"/>
          <w:tab w:val="left" w:pos="851"/>
        </w:tabs>
        <w:suppressAutoHyphens/>
        <w:autoSpaceDE/>
        <w:autoSpaceDN/>
        <w:adjustRightInd/>
        <w:ind w:left="0" w:firstLine="567"/>
        <w:rPr>
          <w:lang w:eastAsia="ar-SA"/>
        </w:rPr>
      </w:pPr>
      <w:r w:rsidRPr="003A56DF">
        <w:rPr>
          <w:lang w:eastAsia="ar-SA"/>
        </w:rPr>
        <w:t>Обсуждение рефератов проходит на практических занятиях.</w:t>
      </w:r>
    </w:p>
    <w:p w:rsidR="00EA3483" w:rsidRPr="003A56DF" w:rsidRDefault="00EA3483" w:rsidP="00EA3483"/>
    <w:p w:rsidR="00EA3483" w:rsidRPr="00E64AB1" w:rsidRDefault="00EA3483" w:rsidP="00EA3483">
      <w:pPr>
        <w:tabs>
          <w:tab w:val="left" w:pos="851"/>
        </w:tabs>
        <w:rPr>
          <w:rStyle w:val="FontStyle20"/>
          <w:b/>
          <w:bCs/>
          <w:i/>
          <w:iCs/>
          <w:sz w:val="24"/>
          <w:szCs w:val="24"/>
        </w:rPr>
      </w:pPr>
      <w:r w:rsidRPr="00E64AB1">
        <w:rPr>
          <w:rStyle w:val="FontStyle20"/>
          <w:b/>
          <w:sz w:val="24"/>
          <w:szCs w:val="24"/>
        </w:rPr>
        <w:t>Методические рекомендации по подготовке к зачету:</w:t>
      </w:r>
    </w:p>
    <w:p w:rsidR="00EA3483" w:rsidRPr="003A56DF" w:rsidRDefault="00EA3483" w:rsidP="00EA3483">
      <w:pPr>
        <w:rPr>
          <w:rStyle w:val="FontStyle20"/>
          <w:iCs/>
          <w:sz w:val="24"/>
          <w:szCs w:val="24"/>
        </w:rPr>
      </w:pPr>
      <w:r w:rsidRPr="003A56DF">
        <w:rPr>
          <w:rStyle w:val="FontStyle20"/>
          <w:sz w:val="24"/>
          <w:szCs w:val="24"/>
        </w:rPr>
        <w:t>При подготовке к зачету (устному опросу) необходимо воспользоваться мат</w:t>
      </w:r>
      <w:r w:rsidRPr="003A56DF">
        <w:rPr>
          <w:rStyle w:val="FontStyle20"/>
          <w:sz w:val="24"/>
          <w:szCs w:val="24"/>
        </w:rPr>
        <w:t>е</w:t>
      </w:r>
      <w:r w:rsidRPr="003A56DF">
        <w:rPr>
          <w:rStyle w:val="FontStyle20"/>
          <w:sz w:val="24"/>
          <w:szCs w:val="24"/>
        </w:rPr>
        <w:t>риалами лекций, семинарских занятий, а также материалами, накопленными в ходе самостоятельной работы по дисциплине. Устный опрос проводится индив</w:t>
      </w:r>
      <w:r w:rsidRPr="003A56DF">
        <w:rPr>
          <w:rStyle w:val="FontStyle20"/>
          <w:sz w:val="24"/>
          <w:szCs w:val="24"/>
        </w:rPr>
        <w:t>и</w:t>
      </w:r>
      <w:r w:rsidRPr="003A56DF">
        <w:rPr>
          <w:rStyle w:val="FontStyle20"/>
          <w:sz w:val="24"/>
          <w:szCs w:val="24"/>
        </w:rPr>
        <w:t>дуально, каждому студенту задается не менее трех вопросов из разных разделов. Если по какому-то из разделов дисциплины при ответе студент испытывает з</w:t>
      </w:r>
      <w:r w:rsidRPr="003A56DF">
        <w:rPr>
          <w:rStyle w:val="FontStyle20"/>
          <w:sz w:val="24"/>
          <w:szCs w:val="24"/>
        </w:rPr>
        <w:t>а</w:t>
      </w:r>
      <w:r w:rsidRPr="003A56DF">
        <w:rPr>
          <w:rStyle w:val="FontStyle20"/>
          <w:sz w:val="24"/>
          <w:szCs w:val="24"/>
        </w:rPr>
        <w:t>труднения, то количество вопросов может увеличиться с целью объективной оценки знаний (умений, навыков) студента. Ответы должны быть четкими, л</w:t>
      </w:r>
      <w:r w:rsidRPr="003A56DF">
        <w:rPr>
          <w:rStyle w:val="FontStyle20"/>
          <w:sz w:val="24"/>
          <w:szCs w:val="24"/>
        </w:rPr>
        <w:t>о</w:t>
      </w:r>
      <w:r w:rsidRPr="003A56DF">
        <w:rPr>
          <w:rStyle w:val="FontStyle20"/>
          <w:sz w:val="24"/>
          <w:szCs w:val="24"/>
        </w:rPr>
        <w:t>гичными; в случае использования при ответе материалов самостоятельной подг</w:t>
      </w:r>
      <w:r w:rsidRPr="003A56DF">
        <w:rPr>
          <w:rStyle w:val="FontStyle20"/>
          <w:sz w:val="24"/>
          <w:szCs w:val="24"/>
        </w:rPr>
        <w:t>о</w:t>
      </w:r>
      <w:r w:rsidRPr="003A56DF">
        <w:rPr>
          <w:rStyle w:val="FontStyle20"/>
          <w:sz w:val="24"/>
          <w:szCs w:val="24"/>
        </w:rPr>
        <w:t>товки необходимо называть автора той точки зрения, которая транслируется в х</w:t>
      </w:r>
      <w:r w:rsidRPr="003A56DF">
        <w:rPr>
          <w:rStyle w:val="FontStyle20"/>
          <w:sz w:val="24"/>
          <w:szCs w:val="24"/>
        </w:rPr>
        <w:t>о</w:t>
      </w:r>
      <w:r w:rsidRPr="003A56DF">
        <w:rPr>
          <w:rStyle w:val="FontStyle20"/>
          <w:sz w:val="24"/>
          <w:szCs w:val="24"/>
        </w:rPr>
        <w:t>де ответа.</w:t>
      </w:r>
    </w:p>
    <w:p w:rsidR="00EA3483" w:rsidRPr="003A56DF" w:rsidRDefault="00EA3483" w:rsidP="00EA3483">
      <w:pPr>
        <w:rPr>
          <w:rStyle w:val="FontStyle20"/>
          <w:iCs/>
          <w:sz w:val="24"/>
          <w:szCs w:val="24"/>
        </w:rPr>
      </w:pPr>
    </w:p>
    <w:p w:rsidR="00EA3483" w:rsidRPr="009F11C0" w:rsidRDefault="00EA3483" w:rsidP="00EA3483">
      <w:pPr>
        <w:rPr>
          <w:rStyle w:val="FontStyle15"/>
          <w:b w:val="0"/>
          <w:i/>
          <w:sz w:val="24"/>
          <w:szCs w:val="24"/>
        </w:rPr>
      </w:pPr>
    </w:p>
    <w:p w:rsidR="007D3B11" w:rsidRDefault="007D3B11"/>
    <w:sectPr w:rsidR="007D3B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5E" w:rsidRDefault="00EA348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F5E" w:rsidRDefault="00EA348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5E" w:rsidRDefault="00EA348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7D3F5E" w:rsidRDefault="00EA3483" w:rsidP="0087519F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15426"/>
    <w:multiLevelType w:val="hybridMultilevel"/>
    <w:tmpl w:val="13FC1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5F0E6E"/>
    <w:multiLevelType w:val="hybridMultilevel"/>
    <w:tmpl w:val="87F65D60"/>
    <w:lvl w:ilvl="0" w:tplc="1F7E94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F7688"/>
    <w:multiLevelType w:val="hybridMultilevel"/>
    <w:tmpl w:val="8FC03B94"/>
    <w:lvl w:ilvl="0" w:tplc="1CEAA448">
      <w:start w:val="1"/>
      <w:numFmt w:val="russianLower"/>
      <w:lvlText w:val="%1)"/>
      <w:lvlJc w:val="left"/>
      <w:pPr>
        <w:ind w:left="2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3" w:hanging="360"/>
      </w:pPr>
    </w:lvl>
    <w:lvl w:ilvl="2" w:tplc="0419001B" w:tentative="1">
      <w:start w:val="1"/>
      <w:numFmt w:val="lowerRoman"/>
      <w:lvlText w:val="%3."/>
      <w:lvlJc w:val="right"/>
      <w:pPr>
        <w:ind w:left="4033" w:hanging="180"/>
      </w:pPr>
    </w:lvl>
    <w:lvl w:ilvl="3" w:tplc="0419000F" w:tentative="1">
      <w:start w:val="1"/>
      <w:numFmt w:val="decimal"/>
      <w:lvlText w:val="%4."/>
      <w:lvlJc w:val="left"/>
      <w:pPr>
        <w:ind w:left="4753" w:hanging="360"/>
      </w:pPr>
    </w:lvl>
    <w:lvl w:ilvl="4" w:tplc="04190019" w:tentative="1">
      <w:start w:val="1"/>
      <w:numFmt w:val="lowerLetter"/>
      <w:lvlText w:val="%5."/>
      <w:lvlJc w:val="left"/>
      <w:pPr>
        <w:ind w:left="5473" w:hanging="360"/>
      </w:pPr>
    </w:lvl>
    <w:lvl w:ilvl="5" w:tplc="0419001B" w:tentative="1">
      <w:start w:val="1"/>
      <w:numFmt w:val="lowerRoman"/>
      <w:lvlText w:val="%6."/>
      <w:lvlJc w:val="right"/>
      <w:pPr>
        <w:ind w:left="6193" w:hanging="180"/>
      </w:pPr>
    </w:lvl>
    <w:lvl w:ilvl="6" w:tplc="0419000F" w:tentative="1">
      <w:start w:val="1"/>
      <w:numFmt w:val="decimal"/>
      <w:lvlText w:val="%7."/>
      <w:lvlJc w:val="left"/>
      <w:pPr>
        <w:ind w:left="6913" w:hanging="360"/>
      </w:pPr>
    </w:lvl>
    <w:lvl w:ilvl="7" w:tplc="04190019" w:tentative="1">
      <w:start w:val="1"/>
      <w:numFmt w:val="lowerLetter"/>
      <w:lvlText w:val="%8."/>
      <w:lvlJc w:val="left"/>
      <w:pPr>
        <w:ind w:left="7633" w:hanging="360"/>
      </w:pPr>
    </w:lvl>
    <w:lvl w:ilvl="8" w:tplc="0419001B" w:tentative="1">
      <w:start w:val="1"/>
      <w:numFmt w:val="lowerRoman"/>
      <w:lvlText w:val="%9."/>
      <w:lvlJc w:val="right"/>
      <w:pPr>
        <w:ind w:left="8353" w:hanging="180"/>
      </w:pPr>
    </w:lvl>
  </w:abstractNum>
  <w:abstractNum w:abstractNumId="8">
    <w:nsid w:val="098861AD"/>
    <w:multiLevelType w:val="hybridMultilevel"/>
    <w:tmpl w:val="EE98E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F5C636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FAF5F00"/>
    <w:multiLevelType w:val="hybridMultilevel"/>
    <w:tmpl w:val="8FC03B94"/>
    <w:lvl w:ilvl="0" w:tplc="1CEAA448">
      <w:start w:val="1"/>
      <w:numFmt w:val="russianLower"/>
      <w:lvlText w:val="%1)"/>
      <w:lvlJc w:val="left"/>
      <w:pPr>
        <w:ind w:left="2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3" w:hanging="360"/>
      </w:pPr>
    </w:lvl>
    <w:lvl w:ilvl="2" w:tplc="0419001B" w:tentative="1">
      <w:start w:val="1"/>
      <w:numFmt w:val="lowerRoman"/>
      <w:lvlText w:val="%3."/>
      <w:lvlJc w:val="right"/>
      <w:pPr>
        <w:ind w:left="4033" w:hanging="180"/>
      </w:pPr>
    </w:lvl>
    <w:lvl w:ilvl="3" w:tplc="0419000F" w:tentative="1">
      <w:start w:val="1"/>
      <w:numFmt w:val="decimal"/>
      <w:lvlText w:val="%4."/>
      <w:lvlJc w:val="left"/>
      <w:pPr>
        <w:ind w:left="4753" w:hanging="360"/>
      </w:pPr>
    </w:lvl>
    <w:lvl w:ilvl="4" w:tplc="04190019" w:tentative="1">
      <w:start w:val="1"/>
      <w:numFmt w:val="lowerLetter"/>
      <w:lvlText w:val="%5."/>
      <w:lvlJc w:val="left"/>
      <w:pPr>
        <w:ind w:left="5473" w:hanging="360"/>
      </w:pPr>
    </w:lvl>
    <w:lvl w:ilvl="5" w:tplc="0419001B" w:tentative="1">
      <w:start w:val="1"/>
      <w:numFmt w:val="lowerRoman"/>
      <w:lvlText w:val="%6."/>
      <w:lvlJc w:val="right"/>
      <w:pPr>
        <w:ind w:left="6193" w:hanging="180"/>
      </w:pPr>
    </w:lvl>
    <w:lvl w:ilvl="6" w:tplc="0419000F" w:tentative="1">
      <w:start w:val="1"/>
      <w:numFmt w:val="decimal"/>
      <w:lvlText w:val="%7."/>
      <w:lvlJc w:val="left"/>
      <w:pPr>
        <w:ind w:left="6913" w:hanging="360"/>
      </w:pPr>
    </w:lvl>
    <w:lvl w:ilvl="7" w:tplc="04190019" w:tentative="1">
      <w:start w:val="1"/>
      <w:numFmt w:val="lowerLetter"/>
      <w:lvlText w:val="%8."/>
      <w:lvlJc w:val="left"/>
      <w:pPr>
        <w:ind w:left="7633" w:hanging="360"/>
      </w:pPr>
    </w:lvl>
    <w:lvl w:ilvl="8" w:tplc="0419001B" w:tentative="1">
      <w:start w:val="1"/>
      <w:numFmt w:val="lowerRoman"/>
      <w:lvlText w:val="%9."/>
      <w:lvlJc w:val="right"/>
      <w:pPr>
        <w:ind w:left="8353" w:hanging="180"/>
      </w:pPr>
    </w:lvl>
  </w:abstractNum>
  <w:abstractNum w:abstractNumId="11">
    <w:nsid w:val="124808C8"/>
    <w:multiLevelType w:val="hybridMultilevel"/>
    <w:tmpl w:val="24262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7940"/>
    <w:multiLevelType w:val="hybridMultilevel"/>
    <w:tmpl w:val="E3FAABD2"/>
    <w:lvl w:ilvl="0" w:tplc="1F7E94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72CF1"/>
    <w:multiLevelType w:val="hybridMultilevel"/>
    <w:tmpl w:val="F690B3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F62EAE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A47A2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23C27661"/>
    <w:multiLevelType w:val="hybridMultilevel"/>
    <w:tmpl w:val="70863EBE"/>
    <w:lvl w:ilvl="0" w:tplc="1CEAA44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E7555A"/>
    <w:multiLevelType w:val="hybridMultilevel"/>
    <w:tmpl w:val="3F06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4C6"/>
    <w:multiLevelType w:val="hybridMultilevel"/>
    <w:tmpl w:val="0B2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158F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>
    <w:nsid w:val="33807A1E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9C244E"/>
    <w:multiLevelType w:val="hybridMultilevel"/>
    <w:tmpl w:val="02A4B66C"/>
    <w:lvl w:ilvl="0" w:tplc="CF9EA12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350FDF"/>
    <w:multiLevelType w:val="multilevel"/>
    <w:tmpl w:val="053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DF3C72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62635"/>
    <w:multiLevelType w:val="hybridMultilevel"/>
    <w:tmpl w:val="F690B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C3618A"/>
    <w:multiLevelType w:val="hybridMultilevel"/>
    <w:tmpl w:val="E3DCFC76"/>
    <w:lvl w:ilvl="0" w:tplc="1CEAA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13999"/>
    <w:multiLevelType w:val="hybridMultilevel"/>
    <w:tmpl w:val="A6C2030E"/>
    <w:lvl w:ilvl="0" w:tplc="1CEAA448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485CC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0">
    <w:nsid w:val="511F5B52"/>
    <w:multiLevelType w:val="hybridMultilevel"/>
    <w:tmpl w:val="575E3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B2337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58225CA2"/>
    <w:multiLevelType w:val="hybridMultilevel"/>
    <w:tmpl w:val="0B2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D32C1"/>
    <w:multiLevelType w:val="multilevel"/>
    <w:tmpl w:val="9DC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C259DB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1F619E"/>
    <w:multiLevelType w:val="hybridMultilevel"/>
    <w:tmpl w:val="61C2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8392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>
    <w:nsid w:val="65286F7F"/>
    <w:multiLevelType w:val="hybridMultilevel"/>
    <w:tmpl w:val="50043CD0"/>
    <w:lvl w:ilvl="0" w:tplc="1F7E94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B1864"/>
    <w:multiLevelType w:val="hybridMultilevel"/>
    <w:tmpl w:val="E8E05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E11642B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DC3A22"/>
    <w:multiLevelType w:val="hybridMultilevel"/>
    <w:tmpl w:val="0AA0F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355B86"/>
    <w:multiLevelType w:val="hybridMultilevel"/>
    <w:tmpl w:val="E3DCFC76"/>
    <w:lvl w:ilvl="0" w:tplc="1CEAA4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D4289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F396B"/>
    <w:multiLevelType w:val="hybridMultilevel"/>
    <w:tmpl w:val="F690B3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1"/>
  </w:num>
  <w:num w:numId="2">
    <w:abstractNumId w:val="33"/>
  </w:num>
  <w:num w:numId="3">
    <w:abstractNumId w:val="22"/>
  </w:num>
  <w:num w:numId="4">
    <w:abstractNumId w:val="12"/>
  </w:num>
  <w:num w:numId="5">
    <w:abstractNumId w:val="6"/>
  </w:num>
  <w:num w:numId="6">
    <w:abstractNumId w:val="37"/>
  </w:num>
  <w:num w:numId="7">
    <w:abstractNumId w:val="39"/>
  </w:num>
  <w:num w:numId="8">
    <w:abstractNumId w:val="3"/>
  </w:num>
  <w:num w:numId="9">
    <w:abstractNumId w:val="4"/>
  </w:num>
  <w:num w:numId="10">
    <w:abstractNumId w:val="0"/>
  </w:num>
  <w:num w:numId="11">
    <w:abstractNumId w:val="35"/>
  </w:num>
  <w:num w:numId="12">
    <w:abstractNumId w:val="26"/>
  </w:num>
  <w:num w:numId="13">
    <w:abstractNumId w:val="13"/>
  </w:num>
  <w:num w:numId="14">
    <w:abstractNumId w:val="38"/>
  </w:num>
  <w:num w:numId="15">
    <w:abstractNumId w:val="30"/>
  </w:num>
  <w:num w:numId="16">
    <w:abstractNumId w:val="8"/>
  </w:num>
  <w:num w:numId="17">
    <w:abstractNumId w:val="44"/>
  </w:num>
  <w:num w:numId="18">
    <w:abstractNumId w:val="17"/>
  </w:num>
  <w:num w:numId="19">
    <w:abstractNumId w:val="28"/>
  </w:num>
  <w:num w:numId="20">
    <w:abstractNumId w:val="10"/>
  </w:num>
  <w:num w:numId="21">
    <w:abstractNumId w:val="42"/>
  </w:num>
  <w:num w:numId="22">
    <w:abstractNumId w:val="27"/>
  </w:num>
  <w:num w:numId="23">
    <w:abstractNumId w:val="7"/>
  </w:num>
  <w:num w:numId="24">
    <w:abstractNumId w:val="16"/>
  </w:num>
  <w:num w:numId="25">
    <w:abstractNumId w:val="32"/>
  </w:num>
  <w:num w:numId="26">
    <w:abstractNumId w:val="21"/>
  </w:num>
  <w:num w:numId="27">
    <w:abstractNumId w:val="11"/>
  </w:num>
  <w:num w:numId="28">
    <w:abstractNumId w:val="18"/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9"/>
  </w:num>
  <w:num w:numId="33">
    <w:abstractNumId w:val="36"/>
  </w:num>
  <w:num w:numId="34">
    <w:abstractNumId w:val="19"/>
  </w:num>
  <w:num w:numId="35">
    <w:abstractNumId w:val="31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4"/>
  </w:num>
  <w:num w:numId="40">
    <w:abstractNumId w:val="43"/>
  </w:num>
  <w:num w:numId="41">
    <w:abstractNumId w:val="25"/>
  </w:num>
  <w:num w:numId="42">
    <w:abstractNumId w:val="20"/>
  </w:num>
  <w:num w:numId="43">
    <w:abstractNumId w:val="24"/>
  </w:num>
  <w:num w:numId="44">
    <w:abstractNumId w:val="5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EA3483"/>
    <w:rsid w:val="007D3B11"/>
    <w:rsid w:val="00EA3483"/>
    <w:rsid w:val="00EB408F"/>
    <w:rsid w:val="00F5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8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48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link w:val="20"/>
    <w:qFormat/>
    <w:rsid w:val="00EA3483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483"/>
    <w:rPr>
      <w:rFonts w:ascii="Times New Roman" w:eastAsia="Times New Roman" w:hAnsi="Times New Roman" w:cs="Times New Roman"/>
      <w:b/>
      <w:iCs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EA348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EA3483"/>
  </w:style>
  <w:style w:type="paragraph" w:customStyle="1" w:styleId="Style2">
    <w:name w:val="Style2"/>
    <w:basedOn w:val="a"/>
    <w:rsid w:val="00EA3483"/>
  </w:style>
  <w:style w:type="paragraph" w:customStyle="1" w:styleId="Style3">
    <w:name w:val="Style3"/>
    <w:basedOn w:val="a"/>
    <w:rsid w:val="00EA3483"/>
  </w:style>
  <w:style w:type="paragraph" w:customStyle="1" w:styleId="Style4">
    <w:name w:val="Style4"/>
    <w:basedOn w:val="a"/>
    <w:rsid w:val="00EA3483"/>
  </w:style>
  <w:style w:type="paragraph" w:customStyle="1" w:styleId="Style5">
    <w:name w:val="Style5"/>
    <w:basedOn w:val="a"/>
    <w:rsid w:val="00EA3483"/>
  </w:style>
  <w:style w:type="paragraph" w:customStyle="1" w:styleId="Style6">
    <w:name w:val="Style6"/>
    <w:basedOn w:val="a"/>
    <w:rsid w:val="00EA3483"/>
  </w:style>
  <w:style w:type="paragraph" w:customStyle="1" w:styleId="Style7">
    <w:name w:val="Style7"/>
    <w:basedOn w:val="a"/>
    <w:rsid w:val="00EA3483"/>
  </w:style>
  <w:style w:type="paragraph" w:customStyle="1" w:styleId="Style8">
    <w:name w:val="Style8"/>
    <w:basedOn w:val="a"/>
    <w:rsid w:val="00EA3483"/>
  </w:style>
  <w:style w:type="character" w:customStyle="1" w:styleId="FontStyle11">
    <w:name w:val="Font Style11"/>
    <w:rsid w:val="00EA348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A348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A34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A348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A34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A34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A34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A348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A348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A348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A348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A34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A34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A3483"/>
  </w:style>
  <w:style w:type="paragraph" w:customStyle="1" w:styleId="Style10">
    <w:name w:val="Style10"/>
    <w:basedOn w:val="a"/>
    <w:rsid w:val="00EA3483"/>
  </w:style>
  <w:style w:type="paragraph" w:customStyle="1" w:styleId="Style11">
    <w:name w:val="Style11"/>
    <w:basedOn w:val="a"/>
    <w:rsid w:val="00EA3483"/>
  </w:style>
  <w:style w:type="paragraph" w:customStyle="1" w:styleId="Style12">
    <w:name w:val="Style12"/>
    <w:basedOn w:val="a"/>
    <w:rsid w:val="00EA3483"/>
  </w:style>
  <w:style w:type="paragraph" w:customStyle="1" w:styleId="Style13">
    <w:name w:val="Style13"/>
    <w:basedOn w:val="a"/>
    <w:rsid w:val="00EA3483"/>
  </w:style>
  <w:style w:type="paragraph" w:customStyle="1" w:styleId="Style14">
    <w:name w:val="Style14"/>
    <w:basedOn w:val="a"/>
    <w:rsid w:val="00EA3483"/>
  </w:style>
  <w:style w:type="paragraph" w:customStyle="1" w:styleId="Style15">
    <w:name w:val="Style15"/>
    <w:basedOn w:val="a"/>
    <w:rsid w:val="00EA3483"/>
  </w:style>
  <w:style w:type="paragraph" w:customStyle="1" w:styleId="Style16">
    <w:name w:val="Style16"/>
    <w:basedOn w:val="a"/>
    <w:rsid w:val="00EA3483"/>
  </w:style>
  <w:style w:type="paragraph" w:customStyle="1" w:styleId="Style17">
    <w:name w:val="Style17"/>
    <w:basedOn w:val="a"/>
    <w:rsid w:val="00EA3483"/>
  </w:style>
  <w:style w:type="paragraph" w:customStyle="1" w:styleId="Style18">
    <w:name w:val="Style18"/>
    <w:basedOn w:val="a"/>
    <w:rsid w:val="00EA3483"/>
  </w:style>
  <w:style w:type="paragraph" w:customStyle="1" w:styleId="Style19">
    <w:name w:val="Style19"/>
    <w:basedOn w:val="a"/>
    <w:rsid w:val="00EA3483"/>
  </w:style>
  <w:style w:type="character" w:customStyle="1" w:styleId="FontStyle26">
    <w:name w:val="Font Style26"/>
    <w:rsid w:val="00EA34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A348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A3483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A348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A34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A348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A348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A348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A348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A348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A34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A3483"/>
  </w:style>
  <w:style w:type="paragraph" w:customStyle="1" w:styleId="Style21">
    <w:name w:val="Style21"/>
    <w:basedOn w:val="a"/>
    <w:rsid w:val="00EA3483"/>
  </w:style>
  <w:style w:type="paragraph" w:customStyle="1" w:styleId="Style22">
    <w:name w:val="Style22"/>
    <w:basedOn w:val="a"/>
    <w:rsid w:val="00EA3483"/>
  </w:style>
  <w:style w:type="paragraph" w:customStyle="1" w:styleId="Style23">
    <w:name w:val="Style23"/>
    <w:basedOn w:val="a"/>
    <w:rsid w:val="00EA3483"/>
  </w:style>
  <w:style w:type="paragraph" w:customStyle="1" w:styleId="Style24">
    <w:name w:val="Style24"/>
    <w:basedOn w:val="a"/>
    <w:rsid w:val="00EA3483"/>
  </w:style>
  <w:style w:type="character" w:customStyle="1" w:styleId="FontStyle41">
    <w:name w:val="Font Style41"/>
    <w:rsid w:val="00EA3483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A348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A348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A348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A3483"/>
  </w:style>
  <w:style w:type="paragraph" w:customStyle="1" w:styleId="Style26">
    <w:name w:val="Style26"/>
    <w:basedOn w:val="a"/>
    <w:rsid w:val="00EA3483"/>
  </w:style>
  <w:style w:type="paragraph" w:customStyle="1" w:styleId="Style27">
    <w:name w:val="Style27"/>
    <w:basedOn w:val="a"/>
    <w:rsid w:val="00EA3483"/>
  </w:style>
  <w:style w:type="paragraph" w:customStyle="1" w:styleId="Style28">
    <w:name w:val="Style28"/>
    <w:basedOn w:val="a"/>
    <w:rsid w:val="00EA3483"/>
  </w:style>
  <w:style w:type="paragraph" w:customStyle="1" w:styleId="Style29">
    <w:name w:val="Style29"/>
    <w:basedOn w:val="a"/>
    <w:rsid w:val="00EA3483"/>
  </w:style>
  <w:style w:type="paragraph" w:customStyle="1" w:styleId="Style30">
    <w:name w:val="Style30"/>
    <w:basedOn w:val="a"/>
    <w:rsid w:val="00EA3483"/>
  </w:style>
  <w:style w:type="paragraph" w:customStyle="1" w:styleId="Style31">
    <w:name w:val="Style31"/>
    <w:basedOn w:val="a"/>
    <w:rsid w:val="00EA3483"/>
  </w:style>
  <w:style w:type="paragraph" w:customStyle="1" w:styleId="Style32">
    <w:name w:val="Style32"/>
    <w:basedOn w:val="a"/>
    <w:rsid w:val="00EA3483"/>
  </w:style>
  <w:style w:type="paragraph" w:customStyle="1" w:styleId="Style33">
    <w:name w:val="Style33"/>
    <w:basedOn w:val="a"/>
    <w:rsid w:val="00EA3483"/>
  </w:style>
  <w:style w:type="paragraph" w:customStyle="1" w:styleId="Style34">
    <w:name w:val="Style34"/>
    <w:basedOn w:val="a"/>
    <w:rsid w:val="00EA3483"/>
  </w:style>
  <w:style w:type="paragraph" w:customStyle="1" w:styleId="Style35">
    <w:name w:val="Style35"/>
    <w:basedOn w:val="a"/>
    <w:rsid w:val="00EA3483"/>
  </w:style>
  <w:style w:type="character" w:customStyle="1" w:styleId="FontStyle45">
    <w:name w:val="Font Style45"/>
    <w:rsid w:val="00EA348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A348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A34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A348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A348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A348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A348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A348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A348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A348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A348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A348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A348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A348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A34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A348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A34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3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3483"/>
  </w:style>
  <w:style w:type="table" w:styleId="a6">
    <w:name w:val="Table Grid"/>
    <w:basedOn w:val="a1"/>
    <w:uiPriority w:val="59"/>
    <w:rsid w:val="00EA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EA3483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A3483"/>
  </w:style>
  <w:style w:type="character" w:customStyle="1" w:styleId="FontStyle278">
    <w:name w:val="Font Style278"/>
    <w:rsid w:val="00EA348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A3483"/>
  </w:style>
  <w:style w:type="paragraph" w:customStyle="1" w:styleId="Style63">
    <w:name w:val="Style63"/>
    <w:basedOn w:val="a"/>
    <w:rsid w:val="00EA3483"/>
  </w:style>
  <w:style w:type="paragraph" w:customStyle="1" w:styleId="Style70">
    <w:name w:val="Style70"/>
    <w:basedOn w:val="a"/>
    <w:rsid w:val="00EA3483"/>
  </w:style>
  <w:style w:type="paragraph" w:customStyle="1" w:styleId="Style79">
    <w:name w:val="Style79"/>
    <w:basedOn w:val="a"/>
    <w:rsid w:val="00EA3483"/>
  </w:style>
  <w:style w:type="paragraph" w:customStyle="1" w:styleId="Style80">
    <w:name w:val="Style80"/>
    <w:basedOn w:val="a"/>
    <w:rsid w:val="00EA3483"/>
  </w:style>
  <w:style w:type="paragraph" w:customStyle="1" w:styleId="Style85">
    <w:name w:val="Style85"/>
    <w:basedOn w:val="a"/>
    <w:rsid w:val="00EA3483"/>
  </w:style>
  <w:style w:type="paragraph" w:customStyle="1" w:styleId="Style89">
    <w:name w:val="Style89"/>
    <w:basedOn w:val="a"/>
    <w:rsid w:val="00EA3483"/>
  </w:style>
  <w:style w:type="paragraph" w:customStyle="1" w:styleId="Style113">
    <w:name w:val="Style113"/>
    <w:basedOn w:val="a"/>
    <w:rsid w:val="00EA3483"/>
  </w:style>
  <w:style w:type="paragraph" w:customStyle="1" w:styleId="Style114">
    <w:name w:val="Style114"/>
    <w:basedOn w:val="a"/>
    <w:rsid w:val="00EA3483"/>
  </w:style>
  <w:style w:type="paragraph" w:customStyle="1" w:styleId="Style116">
    <w:name w:val="Style116"/>
    <w:basedOn w:val="a"/>
    <w:rsid w:val="00EA3483"/>
  </w:style>
  <w:style w:type="character" w:customStyle="1" w:styleId="FontStyle258">
    <w:name w:val="Font Style258"/>
    <w:rsid w:val="00EA348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A34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A34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A348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A348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A348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A348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A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A3483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basedOn w:val="a0"/>
    <w:link w:val="a7"/>
    <w:rsid w:val="00EA3483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styleId="a9">
    <w:name w:val="Emphasis"/>
    <w:qFormat/>
    <w:rsid w:val="00EA3483"/>
    <w:rPr>
      <w:i/>
      <w:iCs/>
    </w:rPr>
  </w:style>
  <w:style w:type="paragraph" w:styleId="aa">
    <w:name w:val="Balloon Text"/>
    <w:basedOn w:val="a"/>
    <w:link w:val="ab"/>
    <w:semiHidden/>
    <w:rsid w:val="00EA34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A348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A348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aliases w:val=" Знак Знак1"/>
    <w:basedOn w:val="a0"/>
    <w:link w:val="ac"/>
    <w:uiPriority w:val="99"/>
    <w:rsid w:val="00EA3483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annotation reference"/>
    <w:rsid w:val="00EA3483"/>
    <w:rPr>
      <w:sz w:val="16"/>
      <w:szCs w:val="16"/>
    </w:rPr>
  </w:style>
  <w:style w:type="paragraph" w:styleId="af">
    <w:name w:val="annotation text"/>
    <w:basedOn w:val="a"/>
    <w:link w:val="af0"/>
    <w:rsid w:val="00EA34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A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A3483"/>
    <w:rPr>
      <w:b/>
      <w:bCs/>
      <w:lang/>
    </w:rPr>
  </w:style>
  <w:style w:type="character" w:customStyle="1" w:styleId="af2">
    <w:name w:val="Тема примечания Знак"/>
    <w:basedOn w:val="af0"/>
    <w:link w:val="af1"/>
    <w:rsid w:val="00EA3483"/>
    <w:rPr>
      <w:b/>
      <w:bCs/>
      <w:lang/>
    </w:rPr>
  </w:style>
  <w:style w:type="paragraph" w:styleId="af3">
    <w:name w:val="footnote text"/>
    <w:basedOn w:val="a"/>
    <w:link w:val="af4"/>
    <w:rsid w:val="00EA3483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A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A3483"/>
    <w:rPr>
      <w:vertAlign w:val="superscript"/>
    </w:rPr>
  </w:style>
  <w:style w:type="paragraph" w:customStyle="1" w:styleId="11">
    <w:name w:val="Обычный1"/>
    <w:rsid w:val="00EA3483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99"/>
    <w:qFormat/>
    <w:rsid w:val="00EA348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A3483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3">
    <w:name w:val="Основной текст 2 Знак"/>
    <w:basedOn w:val="a0"/>
    <w:link w:val="22"/>
    <w:rsid w:val="00EA3483"/>
    <w:rPr>
      <w:rFonts w:ascii="Times New Roman" w:eastAsia="Times New Roman" w:hAnsi="Times New Roman" w:cs="Times New Roman"/>
      <w:sz w:val="24"/>
      <w:szCs w:val="24"/>
      <w:lang/>
    </w:rPr>
  </w:style>
  <w:style w:type="paragraph" w:styleId="24">
    <w:name w:val="Body Text Indent 2"/>
    <w:basedOn w:val="a"/>
    <w:link w:val="25"/>
    <w:rsid w:val="00EA3483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basedOn w:val="a0"/>
    <w:link w:val="24"/>
    <w:rsid w:val="00EA3483"/>
    <w:rPr>
      <w:rFonts w:ascii="Times New Roman" w:eastAsia="Times New Roman" w:hAnsi="Times New Roman" w:cs="Times New Roman"/>
      <w:sz w:val="24"/>
      <w:szCs w:val="24"/>
      <w:lang/>
    </w:rPr>
  </w:style>
  <w:style w:type="paragraph" w:styleId="af7">
    <w:name w:val="Normal (Web)"/>
    <w:basedOn w:val="a"/>
    <w:uiPriority w:val="99"/>
    <w:rsid w:val="00EA3483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EA3483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9">
    <w:name w:val="Подзаголовок Знак"/>
    <w:basedOn w:val="a0"/>
    <w:link w:val="af8"/>
    <w:rsid w:val="00EA3483"/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customStyle="1" w:styleId="apple-converted-space">
    <w:name w:val="apple-converted-space"/>
    <w:basedOn w:val="a0"/>
    <w:rsid w:val="00EA3483"/>
  </w:style>
  <w:style w:type="character" w:customStyle="1" w:styleId="butback">
    <w:name w:val="butback"/>
    <w:basedOn w:val="a0"/>
    <w:rsid w:val="00EA3483"/>
  </w:style>
  <w:style w:type="character" w:customStyle="1" w:styleId="submenu-table">
    <w:name w:val="submenu-table"/>
    <w:basedOn w:val="a0"/>
    <w:rsid w:val="00EA3483"/>
  </w:style>
  <w:style w:type="character" w:styleId="afa">
    <w:name w:val="Hyperlink"/>
    <w:rsid w:val="00EA3483"/>
    <w:rPr>
      <w:color w:val="0000FF"/>
      <w:u w:val="single"/>
    </w:rPr>
  </w:style>
  <w:style w:type="character" w:customStyle="1" w:styleId="blk">
    <w:name w:val="blk"/>
    <w:basedOn w:val="a0"/>
    <w:rsid w:val="00EA3483"/>
  </w:style>
  <w:style w:type="paragraph" w:customStyle="1" w:styleId="ListParagraph">
    <w:name w:val="List Paragraph"/>
    <w:basedOn w:val="a"/>
    <w:rsid w:val="00EA348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p1">
    <w:name w:val="p1"/>
    <w:basedOn w:val="a"/>
    <w:rsid w:val="00EA34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p3">
    <w:name w:val="p3"/>
    <w:basedOn w:val="a"/>
    <w:rsid w:val="00EA34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s5">
    <w:name w:val="s5"/>
    <w:rsid w:val="00EA3483"/>
    <w:rPr>
      <w:rFonts w:cs="Times New Roman"/>
    </w:rPr>
  </w:style>
  <w:style w:type="character" w:customStyle="1" w:styleId="text">
    <w:name w:val="text"/>
    <w:rsid w:val="00EA3483"/>
    <w:rPr>
      <w:rFonts w:cs="Times New Roman"/>
    </w:rPr>
  </w:style>
  <w:style w:type="paragraph" w:styleId="3">
    <w:name w:val="Body Text 3"/>
    <w:basedOn w:val="a"/>
    <w:link w:val="30"/>
    <w:rsid w:val="00EA34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34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mar">
    <w:name w:val="textmar"/>
    <w:basedOn w:val="a0"/>
    <w:rsid w:val="00EA3483"/>
  </w:style>
  <w:style w:type="paragraph" w:customStyle="1" w:styleId="12">
    <w:name w:val="Абзац списка1"/>
    <w:basedOn w:val="a"/>
    <w:rsid w:val="00EA348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b">
    <w:name w:val="Body Text"/>
    <w:basedOn w:val="a"/>
    <w:link w:val="afc"/>
    <w:rsid w:val="00EA3483"/>
    <w:pPr>
      <w:spacing w:after="120"/>
    </w:pPr>
  </w:style>
  <w:style w:type="character" w:customStyle="1" w:styleId="afc">
    <w:name w:val="Основной текст Знак"/>
    <w:basedOn w:val="a0"/>
    <w:link w:val="afb"/>
    <w:rsid w:val="00EA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A3483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EA3483"/>
    <w:pPr>
      <w:autoSpaceDN/>
      <w:adjustRightInd/>
      <w:spacing w:after="120" w:line="480" w:lineRule="auto"/>
    </w:pPr>
    <w:rPr>
      <w:lang w:eastAsia="ar-SA"/>
    </w:rPr>
  </w:style>
  <w:style w:type="character" w:customStyle="1" w:styleId="author">
    <w:name w:val="author"/>
    <w:basedOn w:val="a0"/>
    <w:rsid w:val="00EA3483"/>
  </w:style>
  <w:style w:type="character" w:customStyle="1" w:styleId="journalarticlename">
    <w:name w:val="journal_article_name"/>
    <w:basedOn w:val="a0"/>
    <w:rsid w:val="00EA3483"/>
  </w:style>
  <w:style w:type="character" w:customStyle="1" w:styleId="journalname">
    <w:name w:val="journal_name"/>
    <w:basedOn w:val="a0"/>
    <w:rsid w:val="00EA3483"/>
  </w:style>
  <w:style w:type="character" w:customStyle="1" w:styleId="journalissue">
    <w:name w:val="journal_issue"/>
    <w:basedOn w:val="a0"/>
    <w:rsid w:val="00EA3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8724</Words>
  <Characters>49728</Characters>
  <Application>Microsoft Office Word</Application>
  <DocSecurity>0</DocSecurity>
  <Lines>414</Lines>
  <Paragraphs>116</Paragraphs>
  <ScaleCrop>false</ScaleCrop>
  <Company/>
  <LinksUpToDate>false</LinksUpToDate>
  <CharactersWithSpaces>58336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2020-11-09T10:57:00Z</dcterms:created>
  <dcterms:modified xsi:type="dcterms:W3CDTF">2020-11-09T10:57:00Z</dcterms:modified>
</cp:coreProperties>
</file>