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16138E" w14:textId="77777777" w:rsidR="00E75624" w:rsidRDefault="00E75624">
      <w:r>
        <w:rPr>
          <w:noProof/>
        </w:rPr>
        <w:drawing>
          <wp:inline distT="0" distB="0" distL="0" distR="0" wp14:anchorId="0DC0274F" wp14:editId="1FB0AB23">
            <wp:extent cx="5940425" cy="9784229"/>
            <wp:effectExtent l="19050" t="0" r="3175" b="0"/>
            <wp:docPr id="7" name="Рисунок 1" descr="C:\Documents and Settings\n.kuznetsova\Рабочий стол\Сканы титулы 2019\Рисунок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kuznetsova\Рабочий стол\Сканы титулы 2019\Рисунок (155).jpg"/>
                    <pic:cNvPicPr>
                      <a:picLocks noChangeAspect="1" noChangeArrowheads="1"/>
                    </pic:cNvPicPr>
                  </pic:nvPicPr>
                  <pic:blipFill>
                    <a:blip r:embed="rId6"/>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31F92D37" w14:textId="3CE17704" w:rsidR="00E75624" w:rsidRDefault="00E75624">
      <w:r>
        <w:rPr>
          <w:noProof/>
        </w:rPr>
        <w:lastRenderedPageBreak/>
        <w:drawing>
          <wp:inline distT="0" distB="0" distL="0" distR="0" wp14:anchorId="57A22259" wp14:editId="020C98DC">
            <wp:extent cx="5940425" cy="9784229"/>
            <wp:effectExtent l="19050" t="0" r="3175" b="0"/>
            <wp:docPr id="8" name="Рисунок 2" descr="C:\Documents and Settings\n.kuznetsova\Рабочий стол\Сканы титулы 2019\Рисунок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kuznetsova\Рабочий стол\Сканы титулы 2019\Рисунок (156).jpg"/>
                    <pic:cNvPicPr>
                      <a:picLocks noChangeAspect="1" noChangeArrowheads="1"/>
                    </pic:cNvPicPr>
                  </pic:nvPicPr>
                  <pic:blipFill>
                    <a:blip r:embed="rId7"/>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309FB8EF" w14:textId="7A86728D" w:rsidR="000429CA" w:rsidRDefault="000429CA">
      <w:r>
        <w:rPr>
          <w:noProof/>
        </w:rPr>
        <w:lastRenderedPageBreak/>
        <w:drawing>
          <wp:inline distT="0" distB="0" distL="0" distR="0" wp14:anchorId="12E5813D" wp14:editId="42CDE3B5">
            <wp:extent cx="5940425" cy="81537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53798"/>
                    </a:xfrm>
                    <a:prstGeom prst="rect">
                      <a:avLst/>
                    </a:prstGeom>
                    <a:noFill/>
                    <a:ln>
                      <a:noFill/>
                    </a:ln>
                  </pic:spPr>
                </pic:pic>
              </a:graphicData>
            </a:graphic>
          </wp:inline>
        </w:drawing>
      </w:r>
    </w:p>
    <w:p w14:paraId="15A96A4B" w14:textId="77777777" w:rsidR="005D28D9" w:rsidRPr="00E35497" w:rsidRDefault="00E35497">
      <w:pPr>
        <w:rPr>
          <w:sz w:val="0"/>
          <w:szCs w:val="0"/>
        </w:rPr>
      </w:pPr>
      <w:r w:rsidRPr="00E35497">
        <w:br w:type="page"/>
      </w:r>
    </w:p>
    <w:tbl>
      <w:tblPr>
        <w:tblW w:w="0" w:type="auto"/>
        <w:tblCellMar>
          <w:left w:w="0" w:type="dxa"/>
          <w:right w:w="0" w:type="dxa"/>
        </w:tblCellMar>
        <w:tblLook w:val="04A0" w:firstRow="1" w:lastRow="0" w:firstColumn="1" w:lastColumn="0" w:noHBand="0" w:noVBand="1"/>
      </w:tblPr>
      <w:tblGrid>
        <w:gridCol w:w="1999"/>
        <w:gridCol w:w="7386"/>
      </w:tblGrid>
      <w:tr w:rsidR="005D28D9" w14:paraId="2B3F9AB3" w14:textId="77777777">
        <w:trPr>
          <w:trHeight w:hRule="exact" w:val="285"/>
        </w:trPr>
        <w:tc>
          <w:tcPr>
            <w:tcW w:w="9370" w:type="dxa"/>
            <w:gridSpan w:val="2"/>
            <w:shd w:val="clear" w:color="000000" w:fill="FFFFFF"/>
            <w:tcMar>
              <w:left w:w="34" w:type="dxa"/>
              <w:right w:w="34" w:type="dxa"/>
            </w:tcMar>
          </w:tcPr>
          <w:p w14:paraId="1F5F6F5A"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D28D9" w:rsidRPr="00B125B4" w14:paraId="2ABBE817" w14:textId="77777777">
        <w:trPr>
          <w:trHeight w:hRule="exact" w:val="1366"/>
        </w:trPr>
        <w:tc>
          <w:tcPr>
            <w:tcW w:w="9370" w:type="dxa"/>
            <w:gridSpan w:val="2"/>
            <w:shd w:val="clear" w:color="000000" w:fill="FFFFFF"/>
            <w:tcMar>
              <w:left w:w="34" w:type="dxa"/>
              <w:right w:w="34" w:type="dxa"/>
            </w:tcMar>
          </w:tcPr>
          <w:p w14:paraId="421E980C"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Целью</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«Инновационные</w:t>
            </w:r>
            <w:r w:rsidRPr="00E35497">
              <w:t xml:space="preserve"> </w:t>
            </w:r>
            <w:r w:rsidRPr="00E35497">
              <w:rPr>
                <w:rFonts w:ascii="Times New Roman" w:hAnsi="Times New Roman" w:cs="Times New Roman"/>
                <w:color w:val="000000"/>
                <w:sz w:val="24"/>
                <w:szCs w:val="24"/>
              </w:rPr>
              <w:t>подходы</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управлении»</w:t>
            </w:r>
            <w:r w:rsidRPr="00E35497">
              <w:t xml:space="preserve"> </w:t>
            </w:r>
            <w:r w:rsidRPr="00E35497">
              <w:rPr>
                <w:rFonts w:ascii="Times New Roman" w:hAnsi="Times New Roman" w:cs="Times New Roman"/>
                <w:color w:val="000000"/>
                <w:sz w:val="24"/>
                <w:szCs w:val="24"/>
              </w:rPr>
              <w:t>является</w:t>
            </w:r>
            <w:r w:rsidRPr="00E35497">
              <w:t xml:space="preserve"> </w:t>
            </w:r>
            <w:r w:rsidRPr="00E35497">
              <w:rPr>
                <w:rFonts w:ascii="Times New Roman" w:hAnsi="Times New Roman" w:cs="Times New Roman"/>
                <w:color w:val="000000"/>
                <w:sz w:val="24"/>
                <w:szCs w:val="24"/>
              </w:rPr>
              <w:t>форми-рование</w:t>
            </w:r>
            <w:r w:rsidRPr="00E35497">
              <w:t xml:space="preserve"> </w:t>
            </w:r>
            <w:r w:rsidRPr="00E35497">
              <w:rPr>
                <w:rFonts w:ascii="Times New Roman" w:hAnsi="Times New Roman" w:cs="Times New Roman"/>
                <w:color w:val="000000"/>
                <w:sz w:val="24"/>
                <w:szCs w:val="24"/>
              </w:rPr>
              <w:t>у</w:t>
            </w:r>
            <w:r w:rsidRPr="00E35497">
              <w:t xml:space="preserve"> </w:t>
            </w:r>
            <w:r w:rsidRPr="00E35497">
              <w:rPr>
                <w:rFonts w:ascii="Times New Roman" w:hAnsi="Times New Roman" w:cs="Times New Roman"/>
                <w:color w:val="000000"/>
                <w:sz w:val="24"/>
                <w:szCs w:val="24"/>
              </w:rPr>
              <w:t>будущих</w:t>
            </w:r>
            <w:r w:rsidRPr="00E35497">
              <w:t xml:space="preserve"> </w:t>
            </w:r>
            <w:r w:rsidRPr="00E35497">
              <w:rPr>
                <w:rFonts w:ascii="Times New Roman" w:hAnsi="Times New Roman" w:cs="Times New Roman"/>
                <w:color w:val="000000"/>
                <w:sz w:val="24"/>
                <w:szCs w:val="24"/>
              </w:rPr>
              <w:t>магистров</w:t>
            </w:r>
            <w:r w:rsidRPr="00E35497">
              <w:t xml:space="preserve"> </w:t>
            </w:r>
            <w:r w:rsidRPr="00E35497">
              <w:rPr>
                <w:rFonts w:ascii="Times New Roman" w:hAnsi="Times New Roman" w:cs="Times New Roman"/>
                <w:color w:val="000000"/>
                <w:sz w:val="24"/>
                <w:szCs w:val="24"/>
              </w:rPr>
              <w:t>глубоких</w:t>
            </w:r>
            <w:r w:rsidRPr="00E35497">
              <w:t xml:space="preserve"> </w:t>
            </w:r>
            <w:r w:rsidRPr="00E35497">
              <w:rPr>
                <w:rFonts w:ascii="Times New Roman" w:hAnsi="Times New Roman" w:cs="Times New Roman"/>
                <w:color w:val="000000"/>
                <w:sz w:val="24"/>
                <w:szCs w:val="24"/>
              </w:rPr>
              <w:t>знаний</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инновационном</w:t>
            </w:r>
            <w:r w:rsidRPr="00E35497">
              <w:t xml:space="preserve"> </w:t>
            </w:r>
            <w:r w:rsidRPr="00E35497">
              <w:rPr>
                <w:rFonts w:ascii="Times New Roman" w:hAnsi="Times New Roman" w:cs="Times New Roman"/>
                <w:color w:val="000000"/>
                <w:sz w:val="24"/>
                <w:szCs w:val="24"/>
              </w:rPr>
              <w:t>проектировании,</w:t>
            </w:r>
            <w:r w:rsidRPr="00E35497">
              <w:t xml:space="preserve"> </w:t>
            </w:r>
            <w:r w:rsidRPr="00E35497">
              <w:rPr>
                <w:rFonts w:ascii="Times New Roman" w:hAnsi="Times New Roman" w:cs="Times New Roman"/>
                <w:color w:val="000000"/>
                <w:sz w:val="24"/>
                <w:szCs w:val="24"/>
              </w:rPr>
              <w:t>применение</w:t>
            </w:r>
            <w:r w:rsidRPr="00E35497">
              <w:t xml:space="preserve"> </w:t>
            </w:r>
            <w:r w:rsidRPr="00E35497">
              <w:rPr>
                <w:rFonts w:ascii="Times New Roman" w:hAnsi="Times New Roman" w:cs="Times New Roman"/>
                <w:color w:val="000000"/>
                <w:sz w:val="24"/>
                <w:szCs w:val="24"/>
              </w:rPr>
              <w:t>теоретических</w:t>
            </w:r>
            <w:r w:rsidRPr="00E35497">
              <w:t xml:space="preserve"> </w:t>
            </w:r>
            <w:r w:rsidRPr="00E35497">
              <w:rPr>
                <w:rFonts w:ascii="Times New Roman" w:hAnsi="Times New Roman" w:cs="Times New Roman"/>
                <w:color w:val="000000"/>
                <w:sz w:val="24"/>
                <w:szCs w:val="24"/>
              </w:rPr>
              <w:t>знаний</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практических</w:t>
            </w:r>
            <w:r w:rsidRPr="00E35497">
              <w:t xml:space="preserve"> </w:t>
            </w:r>
            <w:r w:rsidRPr="00E35497">
              <w:rPr>
                <w:rFonts w:ascii="Times New Roman" w:hAnsi="Times New Roman" w:cs="Times New Roman"/>
                <w:color w:val="000000"/>
                <w:sz w:val="24"/>
                <w:szCs w:val="24"/>
              </w:rPr>
              <w:t>навыков</w:t>
            </w:r>
            <w:r w:rsidRPr="00E35497">
              <w:t xml:space="preserve"> </w:t>
            </w:r>
            <w:r w:rsidRPr="00E35497">
              <w:rPr>
                <w:rFonts w:ascii="Times New Roman" w:hAnsi="Times New Roman" w:cs="Times New Roman"/>
                <w:color w:val="000000"/>
                <w:sz w:val="24"/>
                <w:szCs w:val="24"/>
              </w:rPr>
              <w:t>при</w:t>
            </w:r>
            <w:r w:rsidRPr="00E35497">
              <w:t xml:space="preserve"> </w:t>
            </w:r>
            <w:r w:rsidRPr="00E35497">
              <w:rPr>
                <w:rFonts w:ascii="Times New Roman" w:hAnsi="Times New Roman" w:cs="Times New Roman"/>
                <w:color w:val="000000"/>
                <w:sz w:val="24"/>
                <w:szCs w:val="24"/>
              </w:rPr>
              <w:t>обосновании</w:t>
            </w:r>
            <w:r w:rsidRPr="00E35497">
              <w:t xml:space="preserve"> </w:t>
            </w:r>
            <w:r w:rsidRPr="00E35497">
              <w:rPr>
                <w:rFonts w:ascii="Times New Roman" w:hAnsi="Times New Roman" w:cs="Times New Roman"/>
                <w:color w:val="000000"/>
                <w:sz w:val="24"/>
                <w:szCs w:val="24"/>
              </w:rPr>
              <w:t>принимаемых</w:t>
            </w:r>
            <w:r w:rsidRPr="00E35497">
              <w:t xml:space="preserve"> </w:t>
            </w:r>
            <w:r w:rsidRPr="00E35497">
              <w:rPr>
                <w:rFonts w:ascii="Times New Roman" w:hAnsi="Times New Roman" w:cs="Times New Roman"/>
                <w:color w:val="000000"/>
                <w:sz w:val="24"/>
                <w:szCs w:val="24"/>
              </w:rPr>
              <w:t>решений</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реализации</w:t>
            </w:r>
            <w:r w:rsidRPr="00E35497">
              <w:t xml:space="preserve"> </w:t>
            </w:r>
            <w:r w:rsidRPr="00E35497">
              <w:rPr>
                <w:rFonts w:ascii="Times New Roman" w:hAnsi="Times New Roman" w:cs="Times New Roman"/>
                <w:color w:val="000000"/>
                <w:sz w:val="24"/>
                <w:szCs w:val="24"/>
              </w:rPr>
              <w:t>результатов</w:t>
            </w:r>
            <w:r w:rsidRPr="00E35497">
              <w:t xml:space="preserve"> </w:t>
            </w:r>
            <w:r w:rsidRPr="00E35497">
              <w:rPr>
                <w:rFonts w:ascii="Times New Roman" w:hAnsi="Times New Roman" w:cs="Times New Roman"/>
                <w:color w:val="000000"/>
                <w:sz w:val="24"/>
                <w:szCs w:val="24"/>
              </w:rPr>
              <w:t>законченных</w:t>
            </w:r>
            <w:r w:rsidRPr="00E35497">
              <w:t xml:space="preserve"> </w:t>
            </w:r>
            <w:r w:rsidRPr="00E35497">
              <w:rPr>
                <w:rFonts w:ascii="Times New Roman" w:hAnsi="Times New Roman" w:cs="Times New Roman"/>
                <w:color w:val="000000"/>
                <w:sz w:val="24"/>
                <w:szCs w:val="24"/>
              </w:rPr>
              <w:t>научных</w:t>
            </w:r>
            <w:r w:rsidRPr="00E35497">
              <w:t xml:space="preserve"> </w:t>
            </w:r>
            <w:r w:rsidRPr="00E35497">
              <w:rPr>
                <w:rFonts w:ascii="Times New Roman" w:hAnsi="Times New Roman" w:cs="Times New Roman"/>
                <w:color w:val="000000"/>
                <w:sz w:val="24"/>
                <w:szCs w:val="24"/>
              </w:rPr>
              <w:t>исследований</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разработок</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новые</w:t>
            </w:r>
            <w:r w:rsidRPr="00E35497">
              <w:t xml:space="preserve"> </w:t>
            </w:r>
            <w:r w:rsidRPr="00E35497">
              <w:rPr>
                <w:rFonts w:ascii="Times New Roman" w:hAnsi="Times New Roman" w:cs="Times New Roman"/>
                <w:color w:val="000000"/>
                <w:sz w:val="24"/>
                <w:szCs w:val="24"/>
              </w:rPr>
              <w:t>продукты,</w:t>
            </w:r>
            <w:r w:rsidRPr="00E35497">
              <w:t xml:space="preserve"> </w:t>
            </w:r>
            <w:r w:rsidRPr="00E35497">
              <w:rPr>
                <w:rFonts w:ascii="Times New Roman" w:hAnsi="Times New Roman" w:cs="Times New Roman"/>
                <w:color w:val="000000"/>
                <w:sz w:val="24"/>
                <w:szCs w:val="24"/>
              </w:rPr>
              <w:t>технологии.</w:t>
            </w:r>
            <w:r w:rsidRPr="00E35497">
              <w:t xml:space="preserve"> </w:t>
            </w:r>
          </w:p>
        </w:tc>
      </w:tr>
      <w:tr w:rsidR="005D28D9" w:rsidRPr="00B125B4" w14:paraId="2CD2C55D" w14:textId="77777777">
        <w:trPr>
          <w:trHeight w:hRule="exact" w:val="138"/>
        </w:trPr>
        <w:tc>
          <w:tcPr>
            <w:tcW w:w="1986" w:type="dxa"/>
          </w:tcPr>
          <w:p w14:paraId="05C38B22" w14:textId="77777777" w:rsidR="005D28D9" w:rsidRPr="00E35497" w:rsidRDefault="005D28D9"/>
        </w:tc>
        <w:tc>
          <w:tcPr>
            <w:tcW w:w="7372" w:type="dxa"/>
          </w:tcPr>
          <w:p w14:paraId="39BD437C" w14:textId="77777777" w:rsidR="005D28D9" w:rsidRPr="00E35497" w:rsidRDefault="005D28D9"/>
        </w:tc>
      </w:tr>
      <w:tr w:rsidR="005D28D9" w:rsidRPr="00B125B4" w14:paraId="32DA9DDF" w14:textId="77777777">
        <w:trPr>
          <w:trHeight w:hRule="exact" w:val="416"/>
        </w:trPr>
        <w:tc>
          <w:tcPr>
            <w:tcW w:w="9370" w:type="dxa"/>
            <w:gridSpan w:val="2"/>
            <w:shd w:val="clear" w:color="000000" w:fill="FFFFFF"/>
            <w:tcMar>
              <w:left w:w="34" w:type="dxa"/>
              <w:right w:w="34" w:type="dxa"/>
            </w:tcMar>
          </w:tcPr>
          <w:p w14:paraId="2CEA480B"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2</w:t>
            </w:r>
            <w:r w:rsidRPr="00E35497">
              <w:t xml:space="preserve"> </w:t>
            </w:r>
            <w:r w:rsidRPr="00E35497">
              <w:rPr>
                <w:rFonts w:ascii="Times New Roman" w:hAnsi="Times New Roman" w:cs="Times New Roman"/>
                <w:b/>
                <w:color w:val="000000"/>
                <w:sz w:val="24"/>
                <w:szCs w:val="24"/>
              </w:rPr>
              <w:t>Место</w:t>
            </w:r>
            <w:r w:rsidRPr="00E35497">
              <w:t xml:space="preserve"> </w:t>
            </w:r>
            <w:r w:rsidRPr="00E35497">
              <w:rPr>
                <w:rFonts w:ascii="Times New Roman" w:hAnsi="Times New Roman" w:cs="Times New Roman"/>
                <w:b/>
                <w:color w:val="000000"/>
                <w:sz w:val="24"/>
                <w:szCs w:val="24"/>
              </w:rPr>
              <w:t>дисциплины</w:t>
            </w:r>
            <w:r w:rsidRPr="00E35497">
              <w:t xml:space="preserve"> </w:t>
            </w:r>
            <w:r w:rsidRPr="00E35497">
              <w:rPr>
                <w:rFonts w:ascii="Times New Roman" w:hAnsi="Times New Roman" w:cs="Times New Roman"/>
                <w:b/>
                <w:color w:val="000000"/>
                <w:sz w:val="24"/>
                <w:szCs w:val="24"/>
              </w:rPr>
              <w:t>(модуля)</w:t>
            </w:r>
            <w:r w:rsidRPr="00E35497">
              <w:t xml:space="preserve"> </w:t>
            </w:r>
            <w:r w:rsidRPr="00E35497">
              <w:rPr>
                <w:rFonts w:ascii="Times New Roman" w:hAnsi="Times New Roman" w:cs="Times New Roman"/>
                <w:b/>
                <w:color w:val="000000"/>
                <w:sz w:val="24"/>
                <w:szCs w:val="24"/>
              </w:rPr>
              <w:t>в</w:t>
            </w:r>
            <w:r w:rsidRPr="00E35497">
              <w:t xml:space="preserve"> </w:t>
            </w:r>
            <w:r w:rsidRPr="00E35497">
              <w:rPr>
                <w:rFonts w:ascii="Times New Roman" w:hAnsi="Times New Roman" w:cs="Times New Roman"/>
                <w:b/>
                <w:color w:val="000000"/>
                <w:sz w:val="24"/>
                <w:szCs w:val="24"/>
              </w:rPr>
              <w:t>структуре</w:t>
            </w:r>
            <w:r w:rsidRPr="00E35497">
              <w:t xml:space="preserve"> </w:t>
            </w:r>
            <w:r w:rsidRPr="00E35497">
              <w:rPr>
                <w:rFonts w:ascii="Times New Roman" w:hAnsi="Times New Roman" w:cs="Times New Roman"/>
                <w:b/>
                <w:color w:val="000000"/>
                <w:sz w:val="24"/>
                <w:szCs w:val="24"/>
              </w:rPr>
              <w:t>образовательной</w:t>
            </w:r>
            <w:r w:rsidRPr="00E35497">
              <w:t xml:space="preserve"> </w:t>
            </w:r>
            <w:r w:rsidRPr="00E35497">
              <w:rPr>
                <w:rFonts w:ascii="Times New Roman" w:hAnsi="Times New Roman" w:cs="Times New Roman"/>
                <w:b/>
                <w:color w:val="000000"/>
                <w:sz w:val="24"/>
                <w:szCs w:val="24"/>
              </w:rPr>
              <w:t>программы</w:t>
            </w:r>
            <w:r w:rsidRPr="00E35497">
              <w:t xml:space="preserve"> </w:t>
            </w:r>
          </w:p>
        </w:tc>
      </w:tr>
      <w:tr w:rsidR="005D28D9" w:rsidRPr="00B125B4" w14:paraId="4E4E07D0" w14:textId="77777777">
        <w:trPr>
          <w:trHeight w:hRule="exact" w:val="1096"/>
        </w:trPr>
        <w:tc>
          <w:tcPr>
            <w:tcW w:w="9370" w:type="dxa"/>
            <w:gridSpan w:val="2"/>
            <w:shd w:val="clear" w:color="000000" w:fill="FFFFFF"/>
            <w:tcMar>
              <w:left w:w="34" w:type="dxa"/>
              <w:right w:w="34" w:type="dxa"/>
            </w:tcMar>
          </w:tcPr>
          <w:p w14:paraId="07E73F9E"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Дисциплина</w:t>
            </w:r>
            <w:r w:rsidRPr="00E35497">
              <w:t xml:space="preserve"> </w:t>
            </w:r>
            <w:r w:rsidRPr="00E35497">
              <w:rPr>
                <w:rFonts w:ascii="Times New Roman" w:hAnsi="Times New Roman" w:cs="Times New Roman"/>
                <w:color w:val="000000"/>
                <w:sz w:val="24"/>
                <w:szCs w:val="24"/>
              </w:rPr>
              <w:t>Инновационные</w:t>
            </w:r>
            <w:r w:rsidRPr="00E35497">
              <w:t xml:space="preserve"> </w:t>
            </w:r>
            <w:r w:rsidRPr="00E35497">
              <w:rPr>
                <w:rFonts w:ascii="Times New Roman" w:hAnsi="Times New Roman" w:cs="Times New Roman"/>
                <w:color w:val="000000"/>
                <w:sz w:val="24"/>
                <w:szCs w:val="24"/>
              </w:rPr>
              <w:t>подходы</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управлении</w:t>
            </w:r>
            <w:r w:rsidRPr="00E35497">
              <w:t xml:space="preserve"> </w:t>
            </w:r>
            <w:r w:rsidRPr="00E35497">
              <w:rPr>
                <w:rFonts w:ascii="Times New Roman" w:hAnsi="Times New Roman" w:cs="Times New Roman"/>
                <w:color w:val="000000"/>
                <w:sz w:val="24"/>
                <w:szCs w:val="24"/>
              </w:rPr>
              <w:t>входит</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вариативную</w:t>
            </w:r>
            <w:r w:rsidRPr="00E35497">
              <w:t xml:space="preserve"> </w:t>
            </w:r>
            <w:r w:rsidRPr="00E35497">
              <w:rPr>
                <w:rFonts w:ascii="Times New Roman" w:hAnsi="Times New Roman" w:cs="Times New Roman"/>
                <w:color w:val="000000"/>
                <w:sz w:val="24"/>
                <w:szCs w:val="24"/>
              </w:rPr>
              <w:t>часть</w:t>
            </w:r>
            <w:r w:rsidRPr="00E35497">
              <w:t xml:space="preserve"> </w:t>
            </w:r>
            <w:r w:rsidRPr="00E35497">
              <w:rPr>
                <w:rFonts w:ascii="Times New Roman" w:hAnsi="Times New Roman" w:cs="Times New Roman"/>
                <w:color w:val="000000"/>
                <w:sz w:val="24"/>
                <w:szCs w:val="24"/>
              </w:rPr>
              <w:t>учебного</w:t>
            </w:r>
            <w:r w:rsidRPr="00E35497">
              <w:t xml:space="preserve"> </w:t>
            </w:r>
            <w:r w:rsidRPr="00E35497">
              <w:rPr>
                <w:rFonts w:ascii="Times New Roman" w:hAnsi="Times New Roman" w:cs="Times New Roman"/>
                <w:color w:val="000000"/>
                <w:sz w:val="24"/>
                <w:szCs w:val="24"/>
              </w:rPr>
              <w:t>плана</w:t>
            </w:r>
            <w:r w:rsidRPr="00E35497">
              <w:t xml:space="preserve"> </w:t>
            </w:r>
            <w:r w:rsidRPr="00E35497">
              <w:rPr>
                <w:rFonts w:ascii="Times New Roman" w:hAnsi="Times New Roman" w:cs="Times New Roman"/>
                <w:color w:val="000000"/>
                <w:sz w:val="24"/>
                <w:szCs w:val="24"/>
              </w:rPr>
              <w:t>образовательной</w:t>
            </w:r>
            <w:r w:rsidRPr="00E35497">
              <w:t xml:space="preserve"> </w:t>
            </w:r>
            <w:r w:rsidRPr="00E35497">
              <w:rPr>
                <w:rFonts w:ascii="Times New Roman" w:hAnsi="Times New Roman" w:cs="Times New Roman"/>
                <w:color w:val="000000"/>
                <w:sz w:val="24"/>
                <w:szCs w:val="24"/>
              </w:rPr>
              <w:t>программы.</w:t>
            </w:r>
            <w:r w:rsidRPr="00E35497">
              <w:t xml:space="preserve"> </w:t>
            </w:r>
          </w:p>
          <w:p w14:paraId="4D804E70"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изучения</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необходимы</w:t>
            </w:r>
            <w:r w:rsidRPr="00E35497">
              <w:t xml:space="preserve"> </w:t>
            </w:r>
            <w:r w:rsidRPr="00E35497">
              <w:rPr>
                <w:rFonts w:ascii="Times New Roman" w:hAnsi="Times New Roman" w:cs="Times New Roman"/>
                <w:color w:val="000000"/>
                <w:sz w:val="24"/>
                <w:szCs w:val="24"/>
              </w:rPr>
              <w:t>знания</w:t>
            </w:r>
            <w:r w:rsidRPr="00E35497">
              <w:t xml:space="preserve"> </w:t>
            </w:r>
            <w:r w:rsidRPr="00E35497">
              <w:rPr>
                <w:rFonts w:ascii="Times New Roman" w:hAnsi="Times New Roman" w:cs="Times New Roman"/>
                <w:color w:val="000000"/>
                <w:sz w:val="24"/>
                <w:szCs w:val="24"/>
              </w:rPr>
              <w:t>(умения,</w:t>
            </w:r>
            <w:r w:rsidRPr="00E35497">
              <w:t xml:space="preserve"> </w:t>
            </w:r>
            <w:r w:rsidRPr="00E35497">
              <w:rPr>
                <w:rFonts w:ascii="Times New Roman" w:hAnsi="Times New Roman" w:cs="Times New Roman"/>
                <w:color w:val="000000"/>
                <w:sz w:val="24"/>
                <w:szCs w:val="24"/>
              </w:rPr>
              <w:t>владения),</w:t>
            </w:r>
            <w:r w:rsidRPr="00E35497">
              <w:t xml:space="preserve"> </w:t>
            </w:r>
            <w:r w:rsidRPr="00E35497">
              <w:rPr>
                <w:rFonts w:ascii="Times New Roman" w:hAnsi="Times New Roman" w:cs="Times New Roman"/>
                <w:color w:val="000000"/>
                <w:sz w:val="24"/>
                <w:szCs w:val="24"/>
              </w:rPr>
              <w:t>сформированные</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результате</w:t>
            </w:r>
            <w:r w:rsidRPr="00E35497">
              <w:t xml:space="preserve"> </w:t>
            </w:r>
            <w:r w:rsidRPr="00E35497">
              <w:rPr>
                <w:rFonts w:ascii="Times New Roman" w:hAnsi="Times New Roman" w:cs="Times New Roman"/>
                <w:color w:val="000000"/>
                <w:sz w:val="24"/>
                <w:szCs w:val="24"/>
              </w:rPr>
              <w:t>изучения</w:t>
            </w:r>
            <w:r w:rsidRPr="00E35497">
              <w:t xml:space="preserve"> </w:t>
            </w:r>
            <w:r w:rsidRPr="00E35497">
              <w:rPr>
                <w:rFonts w:ascii="Times New Roman" w:hAnsi="Times New Roman" w:cs="Times New Roman"/>
                <w:color w:val="000000"/>
                <w:sz w:val="24"/>
                <w:szCs w:val="24"/>
              </w:rPr>
              <w:t>дисциплин/</w:t>
            </w:r>
            <w:r w:rsidRPr="00E35497">
              <w:t xml:space="preserve"> </w:t>
            </w:r>
            <w:r w:rsidRPr="00E35497">
              <w:rPr>
                <w:rFonts w:ascii="Times New Roman" w:hAnsi="Times New Roman" w:cs="Times New Roman"/>
                <w:color w:val="000000"/>
                <w:sz w:val="24"/>
                <w:szCs w:val="24"/>
              </w:rPr>
              <w:t>практик:</w:t>
            </w:r>
            <w:r w:rsidRPr="00E35497">
              <w:t xml:space="preserve"> </w:t>
            </w:r>
          </w:p>
        </w:tc>
      </w:tr>
      <w:tr w:rsidR="005D28D9" w14:paraId="515DBB91" w14:textId="77777777">
        <w:trPr>
          <w:trHeight w:hRule="exact" w:val="285"/>
        </w:trPr>
        <w:tc>
          <w:tcPr>
            <w:tcW w:w="9370" w:type="dxa"/>
            <w:gridSpan w:val="2"/>
            <w:shd w:val="clear" w:color="000000" w:fill="FFFFFF"/>
            <w:tcMar>
              <w:left w:w="34" w:type="dxa"/>
              <w:right w:w="34" w:type="dxa"/>
            </w:tcMar>
          </w:tcPr>
          <w:p w14:paraId="228E8A56"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Современный</w:t>
            </w:r>
            <w:r>
              <w:t xml:space="preserve"> </w:t>
            </w: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анализ</w:t>
            </w:r>
            <w:r>
              <w:t xml:space="preserve"> </w:t>
            </w:r>
          </w:p>
        </w:tc>
      </w:tr>
      <w:tr w:rsidR="005D28D9" w:rsidRPr="00B125B4" w14:paraId="31862530" w14:textId="77777777">
        <w:trPr>
          <w:trHeight w:hRule="exact" w:val="285"/>
        </w:trPr>
        <w:tc>
          <w:tcPr>
            <w:tcW w:w="9370" w:type="dxa"/>
            <w:gridSpan w:val="2"/>
            <w:shd w:val="clear" w:color="000000" w:fill="FFFFFF"/>
            <w:tcMar>
              <w:left w:w="34" w:type="dxa"/>
              <w:right w:w="34" w:type="dxa"/>
            </w:tcMar>
          </w:tcPr>
          <w:p w14:paraId="13F1779B"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Теория</w:t>
            </w:r>
            <w:r w:rsidRPr="00E35497">
              <w:t xml:space="preserve"> </w:t>
            </w:r>
            <w:r w:rsidRPr="00E35497">
              <w:rPr>
                <w:rFonts w:ascii="Times New Roman" w:hAnsi="Times New Roman" w:cs="Times New Roman"/>
                <w:color w:val="000000"/>
                <w:sz w:val="24"/>
                <w:szCs w:val="24"/>
              </w:rPr>
              <w:t>организации</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организационное</w:t>
            </w:r>
            <w:r w:rsidRPr="00E35497">
              <w:t xml:space="preserve"> </w:t>
            </w:r>
            <w:r w:rsidRPr="00E35497">
              <w:rPr>
                <w:rFonts w:ascii="Times New Roman" w:hAnsi="Times New Roman" w:cs="Times New Roman"/>
                <w:color w:val="000000"/>
                <w:sz w:val="24"/>
                <w:szCs w:val="24"/>
              </w:rPr>
              <w:t>поведение</w:t>
            </w:r>
            <w:r w:rsidRPr="00E35497">
              <w:t xml:space="preserve"> </w:t>
            </w:r>
          </w:p>
        </w:tc>
      </w:tr>
      <w:tr w:rsidR="005D28D9" w14:paraId="720A1CF0" w14:textId="77777777">
        <w:trPr>
          <w:trHeight w:hRule="exact" w:val="285"/>
        </w:trPr>
        <w:tc>
          <w:tcPr>
            <w:tcW w:w="9370" w:type="dxa"/>
            <w:gridSpan w:val="2"/>
            <w:shd w:val="clear" w:color="000000" w:fill="FFFFFF"/>
            <w:tcMar>
              <w:left w:w="34" w:type="dxa"/>
              <w:right w:w="34" w:type="dxa"/>
            </w:tcMar>
          </w:tcPr>
          <w:p w14:paraId="024D7EE7"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знаниями</w:t>
            </w:r>
            <w:r>
              <w:t xml:space="preserve"> </w:t>
            </w:r>
          </w:p>
        </w:tc>
      </w:tr>
      <w:tr w:rsidR="005D28D9" w14:paraId="20BC2F2A" w14:textId="77777777">
        <w:trPr>
          <w:trHeight w:hRule="exact" w:val="285"/>
        </w:trPr>
        <w:tc>
          <w:tcPr>
            <w:tcW w:w="9370" w:type="dxa"/>
            <w:gridSpan w:val="2"/>
            <w:shd w:val="clear" w:color="000000" w:fill="FFFFFF"/>
            <w:tcMar>
              <w:left w:w="34" w:type="dxa"/>
              <w:right w:w="34" w:type="dxa"/>
            </w:tcMar>
          </w:tcPr>
          <w:p w14:paraId="090505CD"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p>
        </w:tc>
      </w:tr>
      <w:tr w:rsidR="005D28D9" w14:paraId="7850B2C8" w14:textId="77777777">
        <w:trPr>
          <w:trHeight w:hRule="exact" w:val="285"/>
        </w:trPr>
        <w:tc>
          <w:tcPr>
            <w:tcW w:w="9370" w:type="dxa"/>
            <w:gridSpan w:val="2"/>
            <w:shd w:val="clear" w:color="000000" w:fill="FFFFFF"/>
            <w:tcMar>
              <w:left w:w="34" w:type="dxa"/>
              <w:right w:w="34" w:type="dxa"/>
            </w:tcMar>
          </w:tcPr>
          <w:p w14:paraId="6E6A1FBE"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менеджменте</w:t>
            </w:r>
            <w:r>
              <w:t xml:space="preserve"> </w:t>
            </w:r>
          </w:p>
        </w:tc>
      </w:tr>
      <w:tr w:rsidR="005D28D9" w:rsidRPr="00B125B4" w14:paraId="32CFEA23" w14:textId="77777777">
        <w:trPr>
          <w:trHeight w:hRule="exact" w:val="555"/>
        </w:trPr>
        <w:tc>
          <w:tcPr>
            <w:tcW w:w="9370" w:type="dxa"/>
            <w:gridSpan w:val="2"/>
            <w:shd w:val="clear" w:color="000000" w:fill="FFFFFF"/>
            <w:tcMar>
              <w:left w:w="34" w:type="dxa"/>
              <w:right w:w="34" w:type="dxa"/>
            </w:tcMar>
          </w:tcPr>
          <w:p w14:paraId="4AE79F1D"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Знания</w:t>
            </w:r>
            <w:r w:rsidRPr="00E35497">
              <w:t xml:space="preserve"> </w:t>
            </w:r>
            <w:r w:rsidRPr="00E35497">
              <w:rPr>
                <w:rFonts w:ascii="Times New Roman" w:hAnsi="Times New Roman" w:cs="Times New Roman"/>
                <w:color w:val="000000"/>
                <w:sz w:val="24"/>
                <w:szCs w:val="24"/>
              </w:rPr>
              <w:t>(умения,</w:t>
            </w:r>
            <w:r w:rsidRPr="00E35497">
              <w:t xml:space="preserve"> </w:t>
            </w:r>
            <w:r w:rsidRPr="00E35497">
              <w:rPr>
                <w:rFonts w:ascii="Times New Roman" w:hAnsi="Times New Roman" w:cs="Times New Roman"/>
                <w:color w:val="000000"/>
                <w:sz w:val="24"/>
                <w:szCs w:val="24"/>
              </w:rPr>
              <w:t>владения),</w:t>
            </w:r>
            <w:r w:rsidRPr="00E35497">
              <w:t xml:space="preserve"> </w:t>
            </w:r>
            <w:r w:rsidRPr="00E35497">
              <w:rPr>
                <w:rFonts w:ascii="Times New Roman" w:hAnsi="Times New Roman" w:cs="Times New Roman"/>
                <w:color w:val="000000"/>
                <w:sz w:val="24"/>
                <w:szCs w:val="24"/>
              </w:rPr>
              <w:t>полученные</w:t>
            </w:r>
            <w:r w:rsidRPr="00E35497">
              <w:t xml:space="preserve"> </w:t>
            </w:r>
            <w:r w:rsidRPr="00E35497">
              <w:rPr>
                <w:rFonts w:ascii="Times New Roman" w:hAnsi="Times New Roman" w:cs="Times New Roman"/>
                <w:color w:val="000000"/>
                <w:sz w:val="24"/>
                <w:szCs w:val="24"/>
              </w:rPr>
              <w:t>при</w:t>
            </w:r>
            <w:r w:rsidRPr="00E35497">
              <w:t xml:space="preserve"> </w:t>
            </w:r>
            <w:r w:rsidRPr="00E35497">
              <w:rPr>
                <w:rFonts w:ascii="Times New Roman" w:hAnsi="Times New Roman" w:cs="Times New Roman"/>
                <w:color w:val="000000"/>
                <w:sz w:val="24"/>
                <w:szCs w:val="24"/>
              </w:rPr>
              <w:t>изучении</w:t>
            </w:r>
            <w:r w:rsidRPr="00E35497">
              <w:t xml:space="preserve"> </w:t>
            </w:r>
            <w:r w:rsidRPr="00E35497">
              <w:rPr>
                <w:rFonts w:ascii="Times New Roman" w:hAnsi="Times New Roman" w:cs="Times New Roman"/>
                <w:color w:val="000000"/>
                <w:sz w:val="24"/>
                <w:szCs w:val="24"/>
              </w:rPr>
              <w:t>данной</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будут</w:t>
            </w:r>
            <w:r w:rsidRPr="00E35497">
              <w:t xml:space="preserve"> </w:t>
            </w:r>
            <w:r w:rsidRPr="00E35497">
              <w:rPr>
                <w:rFonts w:ascii="Times New Roman" w:hAnsi="Times New Roman" w:cs="Times New Roman"/>
                <w:color w:val="000000"/>
                <w:sz w:val="24"/>
                <w:szCs w:val="24"/>
              </w:rPr>
              <w:t>необходимы</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изучения</w:t>
            </w:r>
            <w:r w:rsidRPr="00E35497">
              <w:t xml:space="preserve"> </w:t>
            </w:r>
            <w:r w:rsidRPr="00E35497">
              <w:rPr>
                <w:rFonts w:ascii="Times New Roman" w:hAnsi="Times New Roman" w:cs="Times New Roman"/>
                <w:color w:val="000000"/>
                <w:sz w:val="24"/>
                <w:szCs w:val="24"/>
              </w:rPr>
              <w:t>дисциплин/практик:</w:t>
            </w:r>
            <w:r w:rsidRPr="00E35497">
              <w:t xml:space="preserve"> </w:t>
            </w:r>
          </w:p>
        </w:tc>
      </w:tr>
      <w:tr w:rsidR="005D28D9" w:rsidRPr="00B125B4" w14:paraId="18A209A7" w14:textId="77777777">
        <w:trPr>
          <w:trHeight w:hRule="exact" w:val="555"/>
        </w:trPr>
        <w:tc>
          <w:tcPr>
            <w:tcW w:w="9370" w:type="dxa"/>
            <w:gridSpan w:val="2"/>
            <w:shd w:val="clear" w:color="000000" w:fill="FFFFFF"/>
            <w:tcMar>
              <w:left w:w="34" w:type="dxa"/>
              <w:right w:w="34" w:type="dxa"/>
            </w:tcMar>
          </w:tcPr>
          <w:p w14:paraId="6D5608F1"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Производственная</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практика</w:t>
            </w:r>
            <w:r w:rsidRPr="00E35497">
              <w:t xml:space="preserve"> </w:t>
            </w:r>
            <w:r w:rsidRPr="00E35497">
              <w:rPr>
                <w:rFonts w:ascii="Times New Roman" w:hAnsi="Times New Roman" w:cs="Times New Roman"/>
                <w:color w:val="000000"/>
                <w:sz w:val="24"/>
                <w:szCs w:val="24"/>
              </w:rPr>
              <w:t>по</w:t>
            </w:r>
            <w:r w:rsidRPr="00E35497">
              <w:t xml:space="preserve"> </w:t>
            </w:r>
            <w:r w:rsidRPr="00E35497">
              <w:rPr>
                <w:rFonts w:ascii="Times New Roman" w:hAnsi="Times New Roman" w:cs="Times New Roman"/>
                <w:color w:val="000000"/>
                <w:sz w:val="24"/>
                <w:szCs w:val="24"/>
              </w:rPr>
              <w:t>получению</w:t>
            </w:r>
            <w:r w:rsidRPr="00E35497">
              <w:t xml:space="preserve"> </w:t>
            </w:r>
            <w:r w:rsidRPr="00E35497">
              <w:rPr>
                <w:rFonts w:ascii="Times New Roman" w:hAnsi="Times New Roman" w:cs="Times New Roman"/>
                <w:color w:val="000000"/>
                <w:sz w:val="24"/>
                <w:szCs w:val="24"/>
              </w:rPr>
              <w:t>профессиональных</w:t>
            </w:r>
            <w:r w:rsidRPr="00E35497">
              <w:t xml:space="preserve"> </w:t>
            </w:r>
            <w:r w:rsidRPr="00E35497">
              <w:rPr>
                <w:rFonts w:ascii="Times New Roman" w:hAnsi="Times New Roman" w:cs="Times New Roman"/>
                <w:color w:val="000000"/>
                <w:sz w:val="24"/>
                <w:szCs w:val="24"/>
              </w:rPr>
              <w:t>умений</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опыта</w:t>
            </w:r>
            <w:r w:rsidRPr="00E35497">
              <w:t xml:space="preserve"> </w:t>
            </w:r>
            <w:r w:rsidRPr="00E35497">
              <w:rPr>
                <w:rFonts w:ascii="Times New Roman" w:hAnsi="Times New Roman" w:cs="Times New Roman"/>
                <w:color w:val="000000"/>
                <w:sz w:val="24"/>
                <w:szCs w:val="24"/>
              </w:rPr>
              <w:t>профессиональной</w:t>
            </w:r>
            <w:r w:rsidRPr="00E35497">
              <w:t xml:space="preserve"> </w:t>
            </w:r>
            <w:r w:rsidRPr="00E35497">
              <w:rPr>
                <w:rFonts w:ascii="Times New Roman" w:hAnsi="Times New Roman" w:cs="Times New Roman"/>
                <w:color w:val="000000"/>
                <w:sz w:val="24"/>
                <w:szCs w:val="24"/>
              </w:rPr>
              <w:t>деятельности</w:t>
            </w:r>
            <w:r w:rsidRPr="00E35497">
              <w:t xml:space="preserve"> </w:t>
            </w:r>
          </w:p>
        </w:tc>
      </w:tr>
      <w:tr w:rsidR="005D28D9" w14:paraId="4199F098" w14:textId="77777777">
        <w:trPr>
          <w:trHeight w:hRule="exact" w:val="285"/>
        </w:trPr>
        <w:tc>
          <w:tcPr>
            <w:tcW w:w="9370" w:type="dxa"/>
            <w:gridSpan w:val="2"/>
            <w:shd w:val="clear" w:color="000000" w:fill="FFFFFF"/>
            <w:tcMar>
              <w:left w:w="34" w:type="dxa"/>
              <w:right w:w="34" w:type="dxa"/>
            </w:tcMar>
          </w:tcPr>
          <w:p w14:paraId="1B590823"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5D28D9" w:rsidRPr="00B125B4" w14:paraId="7983B7A7" w14:textId="77777777">
        <w:trPr>
          <w:trHeight w:hRule="exact" w:val="285"/>
        </w:trPr>
        <w:tc>
          <w:tcPr>
            <w:tcW w:w="9370" w:type="dxa"/>
            <w:gridSpan w:val="2"/>
            <w:shd w:val="clear" w:color="000000" w:fill="FFFFFF"/>
            <w:tcMar>
              <w:left w:w="34" w:type="dxa"/>
              <w:right w:w="34" w:type="dxa"/>
            </w:tcMar>
          </w:tcPr>
          <w:p w14:paraId="49AFD4CE"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Подготовка</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сдаче</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сдача</w:t>
            </w:r>
            <w:r w:rsidRPr="00E35497">
              <w:t xml:space="preserve"> </w:t>
            </w:r>
            <w:r w:rsidRPr="00E35497">
              <w:rPr>
                <w:rFonts w:ascii="Times New Roman" w:hAnsi="Times New Roman" w:cs="Times New Roman"/>
                <w:color w:val="000000"/>
                <w:sz w:val="24"/>
                <w:szCs w:val="24"/>
              </w:rPr>
              <w:t>государственного</w:t>
            </w:r>
            <w:r w:rsidRPr="00E35497">
              <w:t xml:space="preserve"> </w:t>
            </w:r>
            <w:r w:rsidRPr="00E35497">
              <w:rPr>
                <w:rFonts w:ascii="Times New Roman" w:hAnsi="Times New Roman" w:cs="Times New Roman"/>
                <w:color w:val="000000"/>
                <w:sz w:val="24"/>
                <w:szCs w:val="24"/>
              </w:rPr>
              <w:t>экзамена</w:t>
            </w:r>
            <w:r w:rsidRPr="00E35497">
              <w:t xml:space="preserve"> </w:t>
            </w:r>
          </w:p>
        </w:tc>
      </w:tr>
      <w:tr w:rsidR="005D28D9" w:rsidRPr="00B125B4" w14:paraId="4A34B31B" w14:textId="77777777">
        <w:trPr>
          <w:trHeight w:hRule="exact" w:val="285"/>
        </w:trPr>
        <w:tc>
          <w:tcPr>
            <w:tcW w:w="9370" w:type="dxa"/>
            <w:gridSpan w:val="2"/>
            <w:shd w:val="clear" w:color="000000" w:fill="FFFFFF"/>
            <w:tcMar>
              <w:left w:w="34" w:type="dxa"/>
              <w:right w:w="34" w:type="dxa"/>
            </w:tcMar>
          </w:tcPr>
          <w:p w14:paraId="4D29732F"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Подготовка</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защите</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защита</w:t>
            </w:r>
            <w:r w:rsidRPr="00E35497">
              <w:t xml:space="preserve"> </w:t>
            </w:r>
            <w:r w:rsidRPr="00E35497">
              <w:rPr>
                <w:rFonts w:ascii="Times New Roman" w:hAnsi="Times New Roman" w:cs="Times New Roman"/>
                <w:color w:val="000000"/>
                <w:sz w:val="24"/>
                <w:szCs w:val="24"/>
              </w:rPr>
              <w:t>выпускной</w:t>
            </w:r>
            <w:r w:rsidRPr="00E35497">
              <w:t xml:space="preserve"> </w:t>
            </w:r>
            <w:r w:rsidRPr="00E35497">
              <w:rPr>
                <w:rFonts w:ascii="Times New Roman" w:hAnsi="Times New Roman" w:cs="Times New Roman"/>
                <w:color w:val="000000"/>
                <w:sz w:val="24"/>
                <w:szCs w:val="24"/>
              </w:rPr>
              <w:t>квалификационной</w:t>
            </w:r>
            <w:r w:rsidRPr="00E35497">
              <w:t xml:space="preserve"> </w:t>
            </w:r>
            <w:r w:rsidRPr="00E35497">
              <w:rPr>
                <w:rFonts w:ascii="Times New Roman" w:hAnsi="Times New Roman" w:cs="Times New Roman"/>
                <w:color w:val="000000"/>
                <w:sz w:val="24"/>
                <w:szCs w:val="24"/>
              </w:rPr>
              <w:t>работы</w:t>
            </w:r>
            <w:r w:rsidRPr="00E35497">
              <w:t xml:space="preserve"> </w:t>
            </w:r>
          </w:p>
        </w:tc>
      </w:tr>
      <w:tr w:rsidR="005D28D9" w:rsidRPr="00B125B4" w14:paraId="55FF7AA3" w14:textId="77777777">
        <w:trPr>
          <w:trHeight w:hRule="exact" w:val="138"/>
        </w:trPr>
        <w:tc>
          <w:tcPr>
            <w:tcW w:w="1986" w:type="dxa"/>
          </w:tcPr>
          <w:p w14:paraId="62C7F543" w14:textId="77777777" w:rsidR="005D28D9" w:rsidRPr="00E35497" w:rsidRDefault="005D28D9"/>
        </w:tc>
        <w:tc>
          <w:tcPr>
            <w:tcW w:w="7372" w:type="dxa"/>
          </w:tcPr>
          <w:p w14:paraId="2C18FF1B" w14:textId="77777777" w:rsidR="005D28D9" w:rsidRPr="00E35497" w:rsidRDefault="005D28D9"/>
        </w:tc>
      </w:tr>
      <w:tr w:rsidR="005D28D9" w:rsidRPr="00B125B4" w14:paraId="270000ED" w14:textId="77777777">
        <w:trPr>
          <w:trHeight w:hRule="exact" w:val="555"/>
        </w:trPr>
        <w:tc>
          <w:tcPr>
            <w:tcW w:w="9370" w:type="dxa"/>
            <w:gridSpan w:val="2"/>
            <w:shd w:val="clear" w:color="000000" w:fill="FFFFFF"/>
            <w:tcMar>
              <w:left w:w="34" w:type="dxa"/>
              <w:right w:w="34" w:type="dxa"/>
            </w:tcMar>
          </w:tcPr>
          <w:p w14:paraId="45109229"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3</w:t>
            </w:r>
            <w:r w:rsidRPr="00E35497">
              <w:t xml:space="preserve"> </w:t>
            </w:r>
            <w:r w:rsidRPr="00E35497">
              <w:rPr>
                <w:rFonts w:ascii="Times New Roman" w:hAnsi="Times New Roman" w:cs="Times New Roman"/>
                <w:b/>
                <w:color w:val="000000"/>
                <w:sz w:val="24"/>
                <w:szCs w:val="24"/>
              </w:rPr>
              <w:t>Компетенции</w:t>
            </w:r>
            <w:r w:rsidRPr="00E35497">
              <w:t xml:space="preserve"> </w:t>
            </w:r>
            <w:r w:rsidRPr="00E35497">
              <w:rPr>
                <w:rFonts w:ascii="Times New Roman" w:hAnsi="Times New Roman" w:cs="Times New Roman"/>
                <w:b/>
                <w:color w:val="000000"/>
                <w:sz w:val="24"/>
                <w:szCs w:val="24"/>
              </w:rPr>
              <w:t>обучающегося,</w:t>
            </w:r>
            <w:r w:rsidRPr="00E35497">
              <w:t xml:space="preserve"> </w:t>
            </w:r>
            <w:r w:rsidRPr="00E35497">
              <w:rPr>
                <w:rFonts w:ascii="Times New Roman" w:hAnsi="Times New Roman" w:cs="Times New Roman"/>
                <w:b/>
                <w:color w:val="000000"/>
                <w:sz w:val="24"/>
                <w:szCs w:val="24"/>
              </w:rPr>
              <w:t>формируемые</w:t>
            </w:r>
            <w:r w:rsidRPr="00E35497">
              <w:t xml:space="preserve"> </w:t>
            </w:r>
            <w:r w:rsidRPr="00E35497">
              <w:rPr>
                <w:rFonts w:ascii="Times New Roman" w:hAnsi="Times New Roman" w:cs="Times New Roman"/>
                <w:b/>
                <w:color w:val="000000"/>
                <w:sz w:val="24"/>
                <w:szCs w:val="24"/>
              </w:rPr>
              <w:t>в</w:t>
            </w:r>
            <w:r w:rsidRPr="00E35497">
              <w:t xml:space="preserve"> </w:t>
            </w:r>
            <w:r w:rsidRPr="00E35497">
              <w:rPr>
                <w:rFonts w:ascii="Times New Roman" w:hAnsi="Times New Roman" w:cs="Times New Roman"/>
                <w:b/>
                <w:color w:val="000000"/>
                <w:sz w:val="24"/>
                <w:szCs w:val="24"/>
              </w:rPr>
              <w:t>результате</w:t>
            </w:r>
            <w:r w:rsidRPr="00E35497">
              <w:t xml:space="preserve"> </w:t>
            </w:r>
            <w:r w:rsidRPr="00E35497">
              <w:rPr>
                <w:rFonts w:ascii="Times New Roman" w:hAnsi="Times New Roman" w:cs="Times New Roman"/>
                <w:b/>
                <w:color w:val="000000"/>
                <w:sz w:val="24"/>
                <w:szCs w:val="24"/>
              </w:rPr>
              <w:t>освоения</w:t>
            </w:r>
            <w:r w:rsidRPr="00E35497">
              <w:t xml:space="preserve"> </w:t>
            </w:r>
          </w:p>
          <w:p w14:paraId="27C40BA8"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дисциплины</w:t>
            </w:r>
            <w:r w:rsidRPr="00E35497">
              <w:t xml:space="preserve"> </w:t>
            </w:r>
            <w:r w:rsidRPr="00E35497">
              <w:rPr>
                <w:rFonts w:ascii="Times New Roman" w:hAnsi="Times New Roman" w:cs="Times New Roman"/>
                <w:b/>
                <w:color w:val="000000"/>
                <w:sz w:val="24"/>
                <w:szCs w:val="24"/>
              </w:rPr>
              <w:t>(модуля)</w:t>
            </w:r>
            <w:r w:rsidRPr="00E35497">
              <w:t xml:space="preserve"> </w:t>
            </w:r>
            <w:r w:rsidRPr="00E35497">
              <w:rPr>
                <w:rFonts w:ascii="Times New Roman" w:hAnsi="Times New Roman" w:cs="Times New Roman"/>
                <w:b/>
                <w:color w:val="000000"/>
                <w:sz w:val="24"/>
                <w:szCs w:val="24"/>
              </w:rPr>
              <w:t>и</w:t>
            </w:r>
            <w:r w:rsidRPr="00E35497">
              <w:t xml:space="preserve"> </w:t>
            </w:r>
            <w:r w:rsidRPr="00E35497">
              <w:rPr>
                <w:rFonts w:ascii="Times New Roman" w:hAnsi="Times New Roman" w:cs="Times New Roman"/>
                <w:b/>
                <w:color w:val="000000"/>
                <w:sz w:val="24"/>
                <w:szCs w:val="24"/>
              </w:rPr>
              <w:t>планируемые</w:t>
            </w:r>
            <w:r w:rsidRPr="00E35497">
              <w:t xml:space="preserve"> </w:t>
            </w:r>
            <w:r w:rsidRPr="00E35497">
              <w:rPr>
                <w:rFonts w:ascii="Times New Roman" w:hAnsi="Times New Roman" w:cs="Times New Roman"/>
                <w:b/>
                <w:color w:val="000000"/>
                <w:sz w:val="24"/>
                <w:szCs w:val="24"/>
              </w:rPr>
              <w:t>результаты</w:t>
            </w:r>
            <w:r w:rsidRPr="00E35497">
              <w:t xml:space="preserve"> </w:t>
            </w:r>
            <w:r w:rsidRPr="00E35497">
              <w:rPr>
                <w:rFonts w:ascii="Times New Roman" w:hAnsi="Times New Roman" w:cs="Times New Roman"/>
                <w:b/>
                <w:color w:val="000000"/>
                <w:sz w:val="24"/>
                <w:szCs w:val="24"/>
              </w:rPr>
              <w:t>обучения</w:t>
            </w:r>
            <w:r w:rsidRPr="00E35497">
              <w:t xml:space="preserve"> </w:t>
            </w:r>
          </w:p>
        </w:tc>
      </w:tr>
      <w:tr w:rsidR="005D28D9" w:rsidRPr="00B125B4" w14:paraId="47687F2E" w14:textId="77777777">
        <w:trPr>
          <w:trHeight w:hRule="exact" w:val="555"/>
        </w:trPr>
        <w:tc>
          <w:tcPr>
            <w:tcW w:w="9370" w:type="dxa"/>
            <w:gridSpan w:val="2"/>
            <w:shd w:val="clear" w:color="000000" w:fill="FFFFFF"/>
            <w:tcMar>
              <w:left w:w="34" w:type="dxa"/>
              <w:right w:w="34" w:type="dxa"/>
            </w:tcMar>
          </w:tcPr>
          <w:p w14:paraId="46305638"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результате</w:t>
            </w:r>
            <w:r w:rsidRPr="00E35497">
              <w:t xml:space="preserve"> </w:t>
            </w:r>
            <w:r w:rsidRPr="00E35497">
              <w:rPr>
                <w:rFonts w:ascii="Times New Roman" w:hAnsi="Times New Roman" w:cs="Times New Roman"/>
                <w:color w:val="000000"/>
                <w:sz w:val="24"/>
                <w:szCs w:val="24"/>
              </w:rPr>
              <w:t>освоения</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(модуля)</w:t>
            </w:r>
            <w:r w:rsidRPr="00E35497">
              <w:t xml:space="preserve"> </w:t>
            </w:r>
            <w:r w:rsidRPr="00E35497">
              <w:rPr>
                <w:rFonts w:ascii="Times New Roman" w:hAnsi="Times New Roman" w:cs="Times New Roman"/>
                <w:color w:val="000000"/>
                <w:sz w:val="24"/>
                <w:szCs w:val="24"/>
              </w:rPr>
              <w:t>«Инновационные</w:t>
            </w:r>
            <w:r w:rsidRPr="00E35497">
              <w:t xml:space="preserve"> </w:t>
            </w:r>
            <w:r w:rsidRPr="00E35497">
              <w:rPr>
                <w:rFonts w:ascii="Times New Roman" w:hAnsi="Times New Roman" w:cs="Times New Roman"/>
                <w:color w:val="000000"/>
                <w:sz w:val="24"/>
                <w:szCs w:val="24"/>
              </w:rPr>
              <w:t>подходы</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управлении»</w:t>
            </w:r>
            <w:r w:rsidRPr="00E35497">
              <w:t xml:space="preserve"> </w:t>
            </w:r>
            <w:r w:rsidRPr="00E35497">
              <w:rPr>
                <w:rFonts w:ascii="Times New Roman" w:hAnsi="Times New Roman" w:cs="Times New Roman"/>
                <w:color w:val="000000"/>
                <w:sz w:val="24"/>
                <w:szCs w:val="24"/>
              </w:rPr>
              <w:t>обучающийся</w:t>
            </w:r>
            <w:r w:rsidRPr="00E35497">
              <w:t xml:space="preserve"> </w:t>
            </w:r>
            <w:r w:rsidRPr="00E35497">
              <w:rPr>
                <w:rFonts w:ascii="Times New Roman" w:hAnsi="Times New Roman" w:cs="Times New Roman"/>
                <w:color w:val="000000"/>
                <w:sz w:val="24"/>
                <w:szCs w:val="24"/>
              </w:rPr>
              <w:t>должен</w:t>
            </w:r>
            <w:r w:rsidRPr="00E35497">
              <w:t xml:space="preserve"> </w:t>
            </w:r>
            <w:r w:rsidRPr="00E35497">
              <w:rPr>
                <w:rFonts w:ascii="Times New Roman" w:hAnsi="Times New Roman" w:cs="Times New Roman"/>
                <w:color w:val="000000"/>
                <w:sz w:val="24"/>
                <w:szCs w:val="24"/>
              </w:rPr>
              <w:t>обладать</w:t>
            </w:r>
            <w:r w:rsidRPr="00E35497">
              <w:t xml:space="preserve"> </w:t>
            </w:r>
            <w:r w:rsidRPr="00E35497">
              <w:rPr>
                <w:rFonts w:ascii="Times New Roman" w:hAnsi="Times New Roman" w:cs="Times New Roman"/>
                <w:color w:val="000000"/>
                <w:sz w:val="24"/>
                <w:szCs w:val="24"/>
              </w:rPr>
              <w:t>следующими</w:t>
            </w:r>
            <w:r w:rsidRPr="00E35497">
              <w:t xml:space="preserve"> </w:t>
            </w:r>
            <w:r w:rsidRPr="00E35497">
              <w:rPr>
                <w:rFonts w:ascii="Times New Roman" w:hAnsi="Times New Roman" w:cs="Times New Roman"/>
                <w:color w:val="000000"/>
                <w:sz w:val="24"/>
                <w:szCs w:val="24"/>
              </w:rPr>
              <w:t>компетенциями:</w:t>
            </w:r>
            <w:r w:rsidRPr="00E35497">
              <w:t xml:space="preserve"> </w:t>
            </w:r>
          </w:p>
        </w:tc>
      </w:tr>
      <w:tr w:rsidR="005D28D9" w:rsidRPr="00B125B4" w14:paraId="6EE5E8A0" w14:textId="77777777">
        <w:trPr>
          <w:trHeight w:hRule="exact" w:val="694"/>
        </w:trPr>
        <w:tc>
          <w:tcPr>
            <w:tcW w:w="1986" w:type="dxa"/>
          </w:tcPr>
          <w:p w14:paraId="0EE3E394" w14:textId="77777777" w:rsidR="005D28D9" w:rsidRPr="00E35497" w:rsidRDefault="005D28D9"/>
        </w:tc>
        <w:tc>
          <w:tcPr>
            <w:tcW w:w="7372" w:type="dxa"/>
          </w:tcPr>
          <w:p w14:paraId="579E4C67" w14:textId="77777777" w:rsidR="005D28D9" w:rsidRPr="00E35497" w:rsidRDefault="005D28D9"/>
        </w:tc>
      </w:tr>
      <w:tr w:rsidR="005D28D9" w14:paraId="2EAFBE1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1A40D5"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5B35E4D9"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3D993EE3"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0E4D14"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D28D9" w:rsidRPr="00B125B4" w14:paraId="11B3024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CAA03" w14:textId="77777777" w:rsidR="005D28D9" w:rsidRPr="00E35497" w:rsidRDefault="00E35497">
            <w:pPr>
              <w:spacing w:after="0" w:line="240" w:lineRule="auto"/>
              <w:rPr>
                <w:sz w:val="24"/>
                <w:szCs w:val="24"/>
              </w:rPr>
            </w:pPr>
            <w:r w:rsidRPr="00E35497">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5D28D9" w:rsidRPr="00B375AD" w14:paraId="0759642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AC7FE" w14:textId="77777777" w:rsidR="005D28D9" w:rsidRDefault="00E3549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871437"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определения  и  понятия теории управления, необходимые  для управления организациями, подразделениями, группами</w:t>
            </w:r>
          </w:p>
          <w:p w14:paraId="5B1F83FB"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методы управления человеческими ресурсами,</w:t>
            </w:r>
          </w:p>
          <w:p w14:paraId="631713A4"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Методы и подходы к  управлению организациями, подразделениями, группами сотрудников, проектами и сетями.</w:t>
            </w:r>
          </w:p>
        </w:tc>
      </w:tr>
    </w:tbl>
    <w:p w14:paraId="0B640363" w14:textId="77777777" w:rsidR="005D28D9" w:rsidRPr="00E35497" w:rsidRDefault="00E35497">
      <w:pPr>
        <w:rPr>
          <w:sz w:val="0"/>
          <w:szCs w:val="0"/>
        </w:rPr>
      </w:pPr>
      <w:r w:rsidRPr="00E35497">
        <w:br w:type="page"/>
      </w:r>
    </w:p>
    <w:tbl>
      <w:tblPr>
        <w:tblW w:w="0" w:type="auto"/>
        <w:tblCellMar>
          <w:left w:w="0" w:type="dxa"/>
          <w:right w:w="0" w:type="dxa"/>
        </w:tblCellMar>
        <w:tblLook w:val="04A0" w:firstRow="1" w:lastRow="0" w:firstColumn="1" w:lastColumn="0" w:noHBand="0" w:noVBand="1"/>
      </w:tblPr>
      <w:tblGrid>
        <w:gridCol w:w="1999"/>
        <w:gridCol w:w="7386"/>
      </w:tblGrid>
      <w:tr w:rsidR="005D28D9" w:rsidRPr="00B375AD" w14:paraId="70ACF908"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E2B0ED" w14:textId="77777777" w:rsidR="005D28D9" w:rsidRDefault="00E35497">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AA4446"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Приобретать  знания в  области управления организациями, подразделениями, группами сотрудников, проектами и сетями.</w:t>
            </w:r>
          </w:p>
          <w:p w14:paraId="4C09F28B"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Применять  знания в области управления организациями, подразделе-ниями, группами сотрудников, проектами и сетями, использовать  их на междисциплинарном уровне</w:t>
            </w:r>
          </w:p>
          <w:p w14:paraId="34AA926B"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применять, самостоятельно разрабатывать и внедрять методы управле-ния производственной деятельностью,</w:t>
            </w:r>
          </w:p>
          <w:p w14:paraId="0EBFD722"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разрабатывать методы и механизмы мониторинга и оценки качества функционирования служб и подразделений предприятия.</w:t>
            </w:r>
          </w:p>
        </w:tc>
      </w:tr>
      <w:tr w:rsidR="005D28D9" w:rsidRPr="00B375AD" w14:paraId="1B6729D1"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AA543" w14:textId="77777777" w:rsidR="005D28D9" w:rsidRDefault="00E3549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02D0D4"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Основными методами решения  задач в  области управления организа-циями, подразделениями, группами сотрудников, проектами и сетями.</w:t>
            </w:r>
          </w:p>
          <w:p w14:paraId="70125EE2"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практическими навыками в области управления организациями, подразделениями, группами сотрудников, проектами и сетями.</w:t>
            </w:r>
          </w:p>
          <w:p w14:paraId="0BCEE656"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Возможностью междисциплинарного применения  знаний  и умений в  области управления организациями, подразделениями, группами сотрудников, проектами и сетями.</w:t>
            </w:r>
          </w:p>
        </w:tc>
      </w:tr>
      <w:tr w:rsidR="005D28D9" w:rsidRPr="00B375AD" w14:paraId="47E859E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BBEFB8" w14:textId="77777777" w:rsidR="005D28D9" w:rsidRPr="00E35497" w:rsidRDefault="00E35497">
            <w:pPr>
              <w:spacing w:after="0" w:line="240" w:lineRule="auto"/>
              <w:rPr>
                <w:sz w:val="24"/>
                <w:szCs w:val="24"/>
              </w:rPr>
            </w:pPr>
            <w:r w:rsidRPr="00E35497">
              <w:rPr>
                <w:rFonts w:ascii="Times New Roman" w:hAnsi="Times New Roman" w:cs="Times New Roman"/>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5D28D9" w:rsidRPr="00B375AD" w14:paraId="31EAA703"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E00FC" w14:textId="77777777" w:rsidR="005D28D9" w:rsidRDefault="00E3549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88601"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определения  и понятия в  области  разработки корпора -тивных стратегий, программ организационного развития и  измене- ния</w:t>
            </w:r>
          </w:p>
          <w:p w14:paraId="6309D8FC"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методы  и  подходы к  разработке корпоративных страте-гий, программ организационного развития и  изменения</w:t>
            </w:r>
          </w:p>
          <w:p w14:paraId="0BD628DF"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Методы  обеспечения реализации  разработанных стратегий  и про -грамм  организационного развития  и  изменения</w:t>
            </w:r>
          </w:p>
        </w:tc>
      </w:tr>
      <w:tr w:rsidR="005D28D9" w14:paraId="19CB856D"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15FA2E" w14:textId="77777777" w:rsidR="005D28D9" w:rsidRDefault="00E3549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B7340"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Приобретать  знания в  области разработки корпоративных стратегий, программ организационного развития и  изменения.</w:t>
            </w:r>
          </w:p>
          <w:p w14:paraId="4DF15576"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Применять  знания в области разработки корпоративных стратегий, программ организационного развития и  изменения, использовать  их на междисциплинарном уровне</w:t>
            </w:r>
          </w:p>
          <w:p w14:paraId="3E686968"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Распознавать эффективное решение от неэффективного при разработ-ке  корпоративных стратегий</w:t>
            </w:r>
          </w:p>
          <w:p w14:paraId="46A096F1" w14:textId="77777777" w:rsidR="005D28D9" w:rsidRDefault="00E35497">
            <w:pPr>
              <w:spacing w:after="0" w:line="240" w:lineRule="auto"/>
              <w:rPr>
                <w:sz w:val="24"/>
                <w:szCs w:val="24"/>
              </w:rPr>
            </w:pPr>
            <w:r>
              <w:rPr>
                <w:rFonts w:ascii="Times New Roman" w:hAnsi="Times New Roman" w:cs="Times New Roman"/>
                <w:color w:val="000000"/>
                <w:sz w:val="24"/>
                <w:szCs w:val="24"/>
              </w:rPr>
              <w:t> Составлять программу организационных изменений</w:t>
            </w:r>
          </w:p>
        </w:tc>
      </w:tr>
      <w:tr w:rsidR="005D28D9" w:rsidRPr="00B375AD" w14:paraId="10623FF0"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CA7353" w14:textId="77777777" w:rsidR="005D28D9" w:rsidRDefault="00E3549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B710FF"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практическими навыками в области разработки корпоративных страте-гий, программ организационного развития и  изменения</w:t>
            </w:r>
          </w:p>
          <w:p w14:paraId="7E13B1F1"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методами  разработки корпоративных стратегий, программ организа-ционного развития и  изменения</w:t>
            </w:r>
          </w:p>
          <w:p w14:paraId="549E6A4D"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навыками определения направлений развития организации</w:t>
            </w:r>
          </w:p>
          <w:p w14:paraId="5C6100A2"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Возможностью междисциплинарного применения  знаний  и умений в  области разработки корпоративных стратегий, программ организационного развития и  изменения</w:t>
            </w:r>
          </w:p>
        </w:tc>
      </w:tr>
      <w:tr w:rsidR="005D28D9" w:rsidRPr="00B375AD" w14:paraId="1EC4614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3BA20C" w14:textId="77777777" w:rsidR="005D28D9" w:rsidRPr="00E35497" w:rsidRDefault="00E35497">
            <w:pPr>
              <w:spacing w:after="0" w:line="240" w:lineRule="auto"/>
              <w:rPr>
                <w:sz w:val="24"/>
                <w:szCs w:val="24"/>
              </w:rPr>
            </w:pPr>
            <w:r w:rsidRPr="00E35497">
              <w:rPr>
                <w:rFonts w:ascii="Times New Roman" w:hAnsi="Times New Roman" w:cs="Times New Roman"/>
                <w:color w:val="000000"/>
                <w:sz w:val="24"/>
                <w:szCs w:val="24"/>
              </w:rPr>
              <w:t>ПК-9 способностью проводить самостоятельные исследования в соответствии с разработанной программой</w:t>
            </w:r>
          </w:p>
        </w:tc>
      </w:tr>
    </w:tbl>
    <w:p w14:paraId="6ED3CB9C" w14:textId="77777777" w:rsidR="005D28D9" w:rsidRPr="00E35497" w:rsidRDefault="00E35497">
      <w:pPr>
        <w:rPr>
          <w:sz w:val="0"/>
          <w:szCs w:val="0"/>
        </w:rPr>
      </w:pPr>
      <w:r w:rsidRPr="00E35497">
        <w:br w:type="page"/>
      </w:r>
    </w:p>
    <w:tbl>
      <w:tblPr>
        <w:tblW w:w="0" w:type="auto"/>
        <w:tblCellMar>
          <w:left w:w="0" w:type="dxa"/>
          <w:right w:w="0" w:type="dxa"/>
        </w:tblCellMar>
        <w:tblLook w:val="04A0" w:firstRow="1" w:lastRow="0" w:firstColumn="1" w:lastColumn="0" w:noHBand="0" w:noVBand="1"/>
      </w:tblPr>
      <w:tblGrid>
        <w:gridCol w:w="1999"/>
        <w:gridCol w:w="7386"/>
      </w:tblGrid>
      <w:tr w:rsidR="005D28D9" w:rsidRPr="00B125B4" w14:paraId="2FD47559"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370713" w14:textId="77777777" w:rsidR="005D28D9" w:rsidRDefault="00E35497">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1730DB"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определения  и понятия, используемые при проведении исследования в соответствии с  разработанной  программой</w:t>
            </w:r>
          </w:p>
          <w:p w14:paraId="04BA09F1"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направления обоснования актуальности темы научного ис-следования</w:t>
            </w:r>
          </w:p>
          <w:p w14:paraId="701C27DB"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Формализованные требования обоснования теоретической и практи-ческой значимости темы научного исследования</w:t>
            </w:r>
          </w:p>
          <w:p w14:paraId="0331FD70"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Основные методы, правила  и  приемы  проведения  исследований в соответствии с  разработанной  программой</w:t>
            </w:r>
          </w:p>
        </w:tc>
      </w:tr>
      <w:tr w:rsidR="005D28D9" w:rsidRPr="00B125B4" w14:paraId="48709385"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A6B200" w14:textId="77777777" w:rsidR="005D28D9" w:rsidRDefault="00E3549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076C3D"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Приобретать  знания в  области проведения  исследований в соответ-ствии с  разработанной  программой</w:t>
            </w:r>
          </w:p>
          <w:p w14:paraId="59D02984"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Применять  знания в области проведения  исследований в соответст-вии с  разработанной  программой, использовать  их на междисциплинарном уровне</w:t>
            </w:r>
          </w:p>
          <w:p w14:paraId="21D58020"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Выделять направления  проведения  исследований в соответствии с разработанной программой</w:t>
            </w:r>
          </w:p>
          <w:p w14:paraId="16A116EE"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Корректно выражать и аргументировать актуальность исследований и их научную новизну</w:t>
            </w:r>
          </w:p>
          <w:p w14:paraId="3CF970FE"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Представлять результаты проведенных исследований в унифициро -ванных форматах документации</w:t>
            </w:r>
          </w:p>
        </w:tc>
      </w:tr>
      <w:tr w:rsidR="005D28D9" w:rsidRPr="00B125B4" w14:paraId="5F1EBD71"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D82797" w14:textId="77777777" w:rsidR="005D28D9" w:rsidRDefault="00E3549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39043"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Практическими навыками проведения  исследований в соответствии с  разработанной  программой</w:t>
            </w:r>
          </w:p>
          <w:p w14:paraId="78725452"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Методами и методиками проведения  исследований в соответствии с  разработанной  программой</w:t>
            </w:r>
          </w:p>
          <w:p w14:paraId="5519C2E7"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Навыками  и  методиками обобщения  результатов  исследования, экс-периментальной  работы</w:t>
            </w:r>
          </w:p>
          <w:p w14:paraId="5856EE29"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Способами оценки значимости и практической пригодности получен-ных результатов исследования</w:t>
            </w:r>
          </w:p>
          <w:p w14:paraId="19FB775C" w14:textId="77777777" w:rsidR="005D28D9" w:rsidRPr="00E35497" w:rsidRDefault="00E35497">
            <w:pPr>
              <w:spacing w:after="0" w:line="240" w:lineRule="auto"/>
              <w:rPr>
                <w:sz w:val="24"/>
                <w:szCs w:val="24"/>
              </w:rPr>
            </w:pPr>
            <w:r>
              <w:rPr>
                <w:rFonts w:ascii="Times New Roman" w:hAnsi="Times New Roman" w:cs="Times New Roman"/>
                <w:color w:val="000000"/>
                <w:sz w:val="24"/>
                <w:szCs w:val="24"/>
              </w:rPr>
              <w:t></w:t>
            </w:r>
            <w:r w:rsidRPr="00E35497">
              <w:rPr>
                <w:rFonts w:ascii="Times New Roman" w:hAnsi="Times New Roman" w:cs="Times New Roman"/>
                <w:color w:val="000000"/>
                <w:sz w:val="24"/>
                <w:szCs w:val="24"/>
              </w:rPr>
              <w:t xml:space="preserve"> Возможностью междисциплинарного применения результатов исследо-вания</w:t>
            </w:r>
          </w:p>
        </w:tc>
      </w:tr>
    </w:tbl>
    <w:p w14:paraId="39567AA8" w14:textId="77777777" w:rsidR="005D28D9" w:rsidRPr="00E35497" w:rsidRDefault="00E35497">
      <w:pPr>
        <w:rPr>
          <w:sz w:val="0"/>
          <w:szCs w:val="0"/>
        </w:rPr>
      </w:pPr>
      <w:r w:rsidRPr="00E35497">
        <w:br w:type="page"/>
      </w:r>
    </w:p>
    <w:tbl>
      <w:tblPr>
        <w:tblW w:w="0" w:type="auto"/>
        <w:tblCellMar>
          <w:left w:w="0" w:type="dxa"/>
          <w:right w:w="0" w:type="dxa"/>
        </w:tblCellMar>
        <w:tblLook w:val="04A0" w:firstRow="1" w:lastRow="0" w:firstColumn="1" w:lastColumn="0" w:noHBand="0" w:noVBand="1"/>
      </w:tblPr>
      <w:tblGrid>
        <w:gridCol w:w="710"/>
        <w:gridCol w:w="1535"/>
        <w:gridCol w:w="396"/>
        <w:gridCol w:w="532"/>
        <w:gridCol w:w="620"/>
        <w:gridCol w:w="711"/>
        <w:gridCol w:w="494"/>
        <w:gridCol w:w="1543"/>
        <w:gridCol w:w="1606"/>
        <w:gridCol w:w="1242"/>
      </w:tblGrid>
      <w:tr w:rsidR="005D28D9" w:rsidRPr="00B125B4" w14:paraId="0EA43CC8" w14:textId="77777777">
        <w:trPr>
          <w:trHeight w:hRule="exact" w:val="285"/>
        </w:trPr>
        <w:tc>
          <w:tcPr>
            <w:tcW w:w="710" w:type="dxa"/>
          </w:tcPr>
          <w:p w14:paraId="45AC5A5E" w14:textId="77777777" w:rsidR="005D28D9" w:rsidRPr="00E35497" w:rsidRDefault="005D28D9"/>
        </w:tc>
        <w:tc>
          <w:tcPr>
            <w:tcW w:w="9228" w:type="dxa"/>
            <w:gridSpan w:val="9"/>
            <w:shd w:val="clear" w:color="000000" w:fill="FFFFFF"/>
            <w:tcMar>
              <w:left w:w="34" w:type="dxa"/>
              <w:right w:w="34" w:type="dxa"/>
            </w:tcMar>
          </w:tcPr>
          <w:p w14:paraId="0013B21A" w14:textId="77777777" w:rsidR="005D28D9" w:rsidRPr="00E35497" w:rsidRDefault="00E35497">
            <w:pPr>
              <w:spacing w:after="0" w:line="240" w:lineRule="auto"/>
              <w:jc w:val="both"/>
              <w:rPr>
                <w:sz w:val="24"/>
                <w:szCs w:val="24"/>
              </w:rPr>
            </w:pPr>
            <w:r w:rsidRPr="00E35497">
              <w:rPr>
                <w:rFonts w:ascii="Times New Roman" w:hAnsi="Times New Roman" w:cs="Times New Roman"/>
                <w:b/>
                <w:color w:val="000000"/>
                <w:sz w:val="24"/>
                <w:szCs w:val="24"/>
              </w:rPr>
              <w:t>4.</w:t>
            </w:r>
            <w:r w:rsidRPr="00E35497">
              <w:t xml:space="preserve"> </w:t>
            </w:r>
            <w:r w:rsidRPr="00E35497">
              <w:rPr>
                <w:rFonts w:ascii="Times New Roman" w:hAnsi="Times New Roman" w:cs="Times New Roman"/>
                <w:b/>
                <w:color w:val="000000"/>
                <w:sz w:val="24"/>
                <w:szCs w:val="24"/>
              </w:rPr>
              <w:t>Структура,</w:t>
            </w:r>
            <w:r w:rsidRPr="00E35497">
              <w:t xml:space="preserve"> </w:t>
            </w:r>
            <w:r w:rsidRPr="00E35497">
              <w:rPr>
                <w:rFonts w:ascii="Times New Roman" w:hAnsi="Times New Roman" w:cs="Times New Roman"/>
                <w:b/>
                <w:color w:val="000000"/>
                <w:sz w:val="24"/>
                <w:szCs w:val="24"/>
              </w:rPr>
              <w:t>объём</w:t>
            </w:r>
            <w:r w:rsidRPr="00E35497">
              <w:t xml:space="preserve"> </w:t>
            </w:r>
            <w:r w:rsidRPr="00E35497">
              <w:rPr>
                <w:rFonts w:ascii="Times New Roman" w:hAnsi="Times New Roman" w:cs="Times New Roman"/>
                <w:b/>
                <w:color w:val="000000"/>
                <w:sz w:val="24"/>
                <w:szCs w:val="24"/>
              </w:rPr>
              <w:t>и</w:t>
            </w:r>
            <w:r w:rsidRPr="00E35497">
              <w:t xml:space="preserve"> </w:t>
            </w:r>
            <w:r w:rsidRPr="00E35497">
              <w:rPr>
                <w:rFonts w:ascii="Times New Roman" w:hAnsi="Times New Roman" w:cs="Times New Roman"/>
                <w:b/>
                <w:color w:val="000000"/>
                <w:sz w:val="24"/>
                <w:szCs w:val="24"/>
              </w:rPr>
              <w:t>содержание</w:t>
            </w:r>
            <w:r w:rsidRPr="00E35497">
              <w:t xml:space="preserve"> </w:t>
            </w:r>
            <w:r w:rsidRPr="00E35497">
              <w:rPr>
                <w:rFonts w:ascii="Times New Roman" w:hAnsi="Times New Roman" w:cs="Times New Roman"/>
                <w:b/>
                <w:color w:val="000000"/>
                <w:sz w:val="24"/>
                <w:szCs w:val="24"/>
              </w:rPr>
              <w:t>дисциплины</w:t>
            </w:r>
            <w:r w:rsidRPr="00E35497">
              <w:t xml:space="preserve"> </w:t>
            </w:r>
            <w:r w:rsidRPr="00E35497">
              <w:rPr>
                <w:rFonts w:ascii="Times New Roman" w:hAnsi="Times New Roman" w:cs="Times New Roman"/>
                <w:b/>
                <w:color w:val="000000"/>
                <w:sz w:val="24"/>
                <w:szCs w:val="24"/>
              </w:rPr>
              <w:t>(модуля)</w:t>
            </w:r>
            <w:r w:rsidRPr="00E35497">
              <w:t xml:space="preserve"> </w:t>
            </w:r>
          </w:p>
        </w:tc>
      </w:tr>
      <w:tr w:rsidR="005D28D9" w:rsidRPr="00B125B4" w14:paraId="4D293C6D" w14:textId="77777777">
        <w:trPr>
          <w:trHeight w:hRule="exact" w:val="3611"/>
        </w:trPr>
        <w:tc>
          <w:tcPr>
            <w:tcW w:w="9937" w:type="dxa"/>
            <w:gridSpan w:val="10"/>
            <w:shd w:val="clear" w:color="000000" w:fill="FFFFFF"/>
            <w:tcMar>
              <w:left w:w="34" w:type="dxa"/>
              <w:right w:w="34" w:type="dxa"/>
            </w:tcMar>
          </w:tcPr>
          <w:p w14:paraId="4DBC7403"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Общая</w:t>
            </w:r>
            <w:r w:rsidRPr="00E35497">
              <w:t xml:space="preserve"> </w:t>
            </w:r>
            <w:r w:rsidRPr="00E35497">
              <w:rPr>
                <w:rFonts w:ascii="Times New Roman" w:hAnsi="Times New Roman" w:cs="Times New Roman"/>
                <w:color w:val="000000"/>
                <w:sz w:val="24"/>
                <w:szCs w:val="24"/>
              </w:rPr>
              <w:t>трудоемкость</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составляет</w:t>
            </w:r>
            <w:r w:rsidRPr="00E35497">
              <w:t xml:space="preserve"> </w:t>
            </w:r>
            <w:r w:rsidRPr="00E35497">
              <w:rPr>
                <w:rFonts w:ascii="Times New Roman" w:hAnsi="Times New Roman" w:cs="Times New Roman"/>
                <w:color w:val="000000"/>
                <w:sz w:val="24"/>
                <w:szCs w:val="24"/>
              </w:rPr>
              <w:t>3</w:t>
            </w:r>
            <w:r w:rsidRPr="00E35497">
              <w:t xml:space="preserve"> </w:t>
            </w:r>
            <w:r w:rsidRPr="00E35497">
              <w:rPr>
                <w:rFonts w:ascii="Times New Roman" w:hAnsi="Times New Roman" w:cs="Times New Roman"/>
                <w:color w:val="000000"/>
                <w:sz w:val="24"/>
                <w:szCs w:val="24"/>
              </w:rPr>
              <w:t>зачетных</w:t>
            </w:r>
            <w:r w:rsidRPr="00E35497">
              <w:t xml:space="preserve"> </w:t>
            </w:r>
            <w:r w:rsidRPr="00E35497">
              <w:rPr>
                <w:rFonts w:ascii="Times New Roman" w:hAnsi="Times New Roman" w:cs="Times New Roman"/>
                <w:color w:val="000000"/>
                <w:sz w:val="24"/>
                <w:szCs w:val="24"/>
              </w:rPr>
              <w:t>единиц</w:t>
            </w:r>
            <w:r w:rsidRPr="00E35497">
              <w:t xml:space="preserve"> </w:t>
            </w:r>
            <w:r w:rsidRPr="00E35497">
              <w:rPr>
                <w:rFonts w:ascii="Times New Roman" w:hAnsi="Times New Roman" w:cs="Times New Roman"/>
                <w:color w:val="000000"/>
                <w:sz w:val="24"/>
                <w:szCs w:val="24"/>
              </w:rPr>
              <w:t>108</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часов,</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том</w:t>
            </w:r>
            <w:r w:rsidRPr="00E35497">
              <w:t xml:space="preserve"> </w:t>
            </w:r>
            <w:r w:rsidRPr="00E35497">
              <w:rPr>
                <w:rFonts w:ascii="Times New Roman" w:hAnsi="Times New Roman" w:cs="Times New Roman"/>
                <w:color w:val="000000"/>
                <w:sz w:val="24"/>
                <w:szCs w:val="24"/>
              </w:rPr>
              <w:t>числе:</w:t>
            </w:r>
            <w:r w:rsidRPr="00E35497">
              <w:t xml:space="preserve"> </w:t>
            </w:r>
          </w:p>
          <w:p w14:paraId="51BB76CB"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контактная</w:t>
            </w:r>
            <w:r w:rsidRPr="00E35497">
              <w:t xml:space="preserve"> </w:t>
            </w:r>
            <w:r w:rsidRPr="00E35497">
              <w:rPr>
                <w:rFonts w:ascii="Times New Roman" w:hAnsi="Times New Roman" w:cs="Times New Roman"/>
                <w:color w:val="000000"/>
                <w:sz w:val="24"/>
                <w:szCs w:val="24"/>
              </w:rPr>
              <w:t>работа</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8,1</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часов:</w:t>
            </w:r>
            <w:r w:rsidRPr="00E35497">
              <w:t xml:space="preserve"> </w:t>
            </w:r>
          </w:p>
          <w:p w14:paraId="1FC919FF"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аудиторная</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8</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часов;</w:t>
            </w:r>
            <w:r w:rsidRPr="00E35497">
              <w:t xml:space="preserve"> </w:t>
            </w:r>
          </w:p>
          <w:p w14:paraId="00F713B9"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внеаудиторная</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0,1</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часов</w:t>
            </w:r>
            <w:r w:rsidRPr="00E35497">
              <w:t xml:space="preserve"> </w:t>
            </w:r>
          </w:p>
          <w:p w14:paraId="21BC49A5"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самостоятельная</w:t>
            </w:r>
            <w:r w:rsidRPr="00E35497">
              <w:t xml:space="preserve"> </w:t>
            </w:r>
            <w:r w:rsidRPr="00E35497">
              <w:rPr>
                <w:rFonts w:ascii="Times New Roman" w:hAnsi="Times New Roman" w:cs="Times New Roman"/>
                <w:color w:val="000000"/>
                <w:sz w:val="24"/>
                <w:szCs w:val="24"/>
              </w:rPr>
              <w:t>работа</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96</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часов;</w:t>
            </w:r>
            <w:r w:rsidRPr="00E35497">
              <w:t xml:space="preserve"> </w:t>
            </w:r>
          </w:p>
          <w:p w14:paraId="4F620394" w14:textId="77777777" w:rsidR="005D28D9" w:rsidRPr="00E35497" w:rsidRDefault="005D28D9">
            <w:pPr>
              <w:spacing w:after="0" w:line="240" w:lineRule="auto"/>
              <w:jc w:val="both"/>
              <w:rPr>
                <w:sz w:val="24"/>
                <w:szCs w:val="24"/>
              </w:rPr>
            </w:pPr>
          </w:p>
          <w:p w14:paraId="7E30126D"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подготовка</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зачёту</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3,9</w:t>
            </w:r>
            <w:r w:rsidRPr="00E35497">
              <w:t xml:space="preserve"> </w:t>
            </w:r>
            <w:r w:rsidRPr="00E35497">
              <w:rPr>
                <w:rFonts w:ascii="Times New Roman" w:hAnsi="Times New Roman" w:cs="Times New Roman"/>
                <w:color w:val="000000"/>
                <w:sz w:val="24"/>
                <w:szCs w:val="24"/>
              </w:rPr>
              <w:t>акад.</w:t>
            </w:r>
            <w:r w:rsidRPr="00E35497">
              <w:t xml:space="preserve"> </w:t>
            </w:r>
            <w:r w:rsidRPr="00E35497">
              <w:rPr>
                <w:rFonts w:ascii="Times New Roman" w:hAnsi="Times New Roman" w:cs="Times New Roman"/>
                <w:color w:val="000000"/>
                <w:sz w:val="24"/>
                <w:szCs w:val="24"/>
              </w:rPr>
              <w:t>часа</w:t>
            </w:r>
            <w:r w:rsidRPr="00E35497">
              <w:t xml:space="preserve"> </w:t>
            </w:r>
          </w:p>
          <w:p w14:paraId="153FD709"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Форма</w:t>
            </w:r>
            <w:r w:rsidRPr="00E35497">
              <w:t xml:space="preserve"> </w:t>
            </w:r>
            <w:r w:rsidRPr="00E35497">
              <w:rPr>
                <w:rFonts w:ascii="Times New Roman" w:hAnsi="Times New Roman" w:cs="Times New Roman"/>
                <w:color w:val="000000"/>
                <w:sz w:val="24"/>
                <w:szCs w:val="24"/>
              </w:rPr>
              <w:t>аттестации</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зачет</w:t>
            </w:r>
            <w:r w:rsidRPr="00E35497">
              <w:t xml:space="preserve"> </w:t>
            </w:r>
          </w:p>
        </w:tc>
      </w:tr>
      <w:tr w:rsidR="005D28D9" w:rsidRPr="00B125B4" w14:paraId="7D937A98" w14:textId="77777777">
        <w:trPr>
          <w:trHeight w:hRule="exact" w:val="138"/>
        </w:trPr>
        <w:tc>
          <w:tcPr>
            <w:tcW w:w="710" w:type="dxa"/>
          </w:tcPr>
          <w:p w14:paraId="41FFF85D" w14:textId="77777777" w:rsidR="005D28D9" w:rsidRPr="00E35497" w:rsidRDefault="005D28D9"/>
        </w:tc>
        <w:tc>
          <w:tcPr>
            <w:tcW w:w="1702" w:type="dxa"/>
          </w:tcPr>
          <w:p w14:paraId="13E7EEAA" w14:textId="77777777" w:rsidR="005D28D9" w:rsidRPr="00E35497" w:rsidRDefault="005D28D9"/>
        </w:tc>
        <w:tc>
          <w:tcPr>
            <w:tcW w:w="426" w:type="dxa"/>
          </w:tcPr>
          <w:p w14:paraId="43BBB24B" w14:textId="77777777" w:rsidR="005D28D9" w:rsidRPr="00E35497" w:rsidRDefault="005D28D9"/>
        </w:tc>
        <w:tc>
          <w:tcPr>
            <w:tcW w:w="568" w:type="dxa"/>
          </w:tcPr>
          <w:p w14:paraId="12B3CC7A" w14:textId="77777777" w:rsidR="005D28D9" w:rsidRPr="00E35497" w:rsidRDefault="005D28D9"/>
        </w:tc>
        <w:tc>
          <w:tcPr>
            <w:tcW w:w="710" w:type="dxa"/>
          </w:tcPr>
          <w:p w14:paraId="16B82702" w14:textId="77777777" w:rsidR="005D28D9" w:rsidRPr="00E35497" w:rsidRDefault="005D28D9"/>
        </w:tc>
        <w:tc>
          <w:tcPr>
            <w:tcW w:w="710" w:type="dxa"/>
          </w:tcPr>
          <w:p w14:paraId="31BD4487" w14:textId="77777777" w:rsidR="005D28D9" w:rsidRPr="00E35497" w:rsidRDefault="005D28D9"/>
        </w:tc>
        <w:tc>
          <w:tcPr>
            <w:tcW w:w="568" w:type="dxa"/>
          </w:tcPr>
          <w:p w14:paraId="44FACFDA" w14:textId="77777777" w:rsidR="005D28D9" w:rsidRPr="00E35497" w:rsidRDefault="005D28D9"/>
        </w:tc>
        <w:tc>
          <w:tcPr>
            <w:tcW w:w="1560" w:type="dxa"/>
          </w:tcPr>
          <w:p w14:paraId="6504ABBF" w14:textId="77777777" w:rsidR="005D28D9" w:rsidRPr="00E35497" w:rsidRDefault="005D28D9"/>
        </w:tc>
        <w:tc>
          <w:tcPr>
            <w:tcW w:w="1702" w:type="dxa"/>
          </w:tcPr>
          <w:p w14:paraId="7F3D9826" w14:textId="77777777" w:rsidR="005D28D9" w:rsidRPr="00E35497" w:rsidRDefault="005D28D9"/>
        </w:tc>
        <w:tc>
          <w:tcPr>
            <w:tcW w:w="1277" w:type="dxa"/>
          </w:tcPr>
          <w:p w14:paraId="7902DADE" w14:textId="77777777" w:rsidR="005D28D9" w:rsidRPr="00E35497" w:rsidRDefault="005D28D9"/>
        </w:tc>
      </w:tr>
      <w:tr w:rsidR="005D28D9" w14:paraId="637BAD5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3147A"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45C55E84"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C7D1C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6D737"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Аудиторная</w:t>
            </w:r>
            <w:r w:rsidRPr="00E35497">
              <w:t xml:space="preserve"> </w:t>
            </w:r>
          </w:p>
          <w:p w14:paraId="3A3B4DB8"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контактная</w:t>
            </w:r>
            <w:r w:rsidRPr="00E35497">
              <w:t xml:space="preserve"> </w:t>
            </w:r>
            <w:r w:rsidRPr="00E35497">
              <w:rPr>
                <w:rFonts w:ascii="Times New Roman" w:hAnsi="Times New Roman" w:cs="Times New Roman"/>
                <w:color w:val="000000"/>
                <w:sz w:val="19"/>
                <w:szCs w:val="19"/>
              </w:rPr>
              <w:t>работа</w:t>
            </w:r>
            <w:r w:rsidRPr="00E35497">
              <w:t xml:space="preserve"> </w:t>
            </w:r>
          </w:p>
          <w:p w14:paraId="102165B0"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(в</w:t>
            </w:r>
            <w:r w:rsidRPr="00E35497">
              <w:t xml:space="preserve"> </w:t>
            </w:r>
            <w:r w:rsidRPr="00E35497">
              <w:rPr>
                <w:rFonts w:ascii="Times New Roman" w:hAnsi="Times New Roman" w:cs="Times New Roman"/>
                <w:color w:val="000000"/>
                <w:sz w:val="19"/>
                <w:szCs w:val="19"/>
              </w:rPr>
              <w:t>акад.</w:t>
            </w:r>
            <w:r w:rsidRPr="00E35497">
              <w:t xml:space="preserve"> </w:t>
            </w:r>
            <w:r w:rsidRPr="00E35497">
              <w:rPr>
                <w:rFonts w:ascii="Times New Roman" w:hAnsi="Times New Roman" w:cs="Times New Roman"/>
                <w:color w:val="000000"/>
                <w:sz w:val="19"/>
                <w:szCs w:val="19"/>
              </w:rPr>
              <w:t>часах)</w:t>
            </w:r>
            <w:r w:rsidRPr="00E3549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C46BC3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09646"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181F018"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49B84"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Форма</w:t>
            </w:r>
            <w:r w:rsidRPr="00E35497">
              <w:t xml:space="preserve"> </w:t>
            </w:r>
            <w:r w:rsidRPr="00E35497">
              <w:rPr>
                <w:rFonts w:ascii="Times New Roman" w:hAnsi="Times New Roman" w:cs="Times New Roman"/>
                <w:color w:val="000000"/>
                <w:sz w:val="19"/>
                <w:szCs w:val="19"/>
              </w:rPr>
              <w:t>текущего</w:t>
            </w:r>
            <w:r w:rsidRPr="00E35497">
              <w:t xml:space="preserve"> </w:t>
            </w:r>
            <w:r w:rsidRPr="00E35497">
              <w:rPr>
                <w:rFonts w:ascii="Times New Roman" w:hAnsi="Times New Roman" w:cs="Times New Roman"/>
                <w:color w:val="000000"/>
                <w:sz w:val="19"/>
                <w:szCs w:val="19"/>
              </w:rPr>
              <w:t>контроля</w:t>
            </w:r>
            <w:r w:rsidRPr="00E35497">
              <w:t xml:space="preserve"> </w:t>
            </w:r>
            <w:r w:rsidRPr="00E35497">
              <w:rPr>
                <w:rFonts w:ascii="Times New Roman" w:hAnsi="Times New Roman" w:cs="Times New Roman"/>
                <w:color w:val="000000"/>
                <w:sz w:val="19"/>
                <w:szCs w:val="19"/>
              </w:rPr>
              <w:t>успеваемости</w:t>
            </w:r>
            <w:r w:rsidRPr="00E35497">
              <w:t xml:space="preserve"> </w:t>
            </w:r>
            <w:r w:rsidRPr="00E35497">
              <w:rPr>
                <w:rFonts w:ascii="Times New Roman" w:hAnsi="Times New Roman" w:cs="Times New Roman"/>
                <w:color w:val="000000"/>
                <w:sz w:val="19"/>
                <w:szCs w:val="19"/>
              </w:rPr>
              <w:t>и</w:t>
            </w:r>
            <w:r w:rsidRPr="00E35497">
              <w:t xml:space="preserve"> </w:t>
            </w:r>
          </w:p>
          <w:p w14:paraId="4D2EE5C7"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промежуточной</w:t>
            </w:r>
            <w:r w:rsidRPr="00E35497">
              <w:t xml:space="preserve"> </w:t>
            </w:r>
            <w:r w:rsidRPr="00E35497">
              <w:rPr>
                <w:rFonts w:ascii="Times New Roman" w:hAnsi="Times New Roman" w:cs="Times New Roman"/>
                <w:color w:val="000000"/>
                <w:sz w:val="19"/>
                <w:szCs w:val="19"/>
              </w:rPr>
              <w:t>аттестации</w:t>
            </w:r>
            <w:r w:rsidRPr="00E3549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1E06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D28D9" w14:paraId="6FA58B2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579C3" w14:textId="77777777" w:rsidR="005D28D9" w:rsidRDefault="005D28D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0CE630" w14:textId="77777777" w:rsidR="005D28D9"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789B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A255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7998478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C478D"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51D9D8" w14:textId="77777777" w:rsidR="005D28D9" w:rsidRDefault="005D28D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F0358" w14:textId="77777777" w:rsidR="005D28D9" w:rsidRDefault="005D28D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01293" w14:textId="77777777" w:rsidR="005D28D9" w:rsidRDefault="005D28D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54F71" w14:textId="77777777" w:rsidR="005D28D9" w:rsidRDefault="005D28D9"/>
        </w:tc>
      </w:tr>
      <w:tr w:rsidR="005D28D9" w14:paraId="3AF47029"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9111E"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288BB" w14:textId="77777777" w:rsidR="005D28D9" w:rsidRDefault="005D28D9"/>
        </w:tc>
      </w:tr>
      <w:tr w:rsidR="005D28D9" w14:paraId="7DE2B14E"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FA30B"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положения</w:t>
            </w:r>
            <w:r>
              <w:t xml:space="preserve"> </w:t>
            </w:r>
            <w:r>
              <w:rPr>
                <w:rFonts w:ascii="Times New Roman" w:hAnsi="Times New Roman" w:cs="Times New Roman"/>
                <w:color w:val="000000"/>
                <w:sz w:val="19"/>
                <w:szCs w:val="19"/>
              </w:rPr>
              <w:t>теории</w:t>
            </w:r>
            <w:r>
              <w:t xml:space="preserve"> </w:t>
            </w:r>
            <w:r>
              <w:rPr>
                <w:rFonts w:ascii="Times New Roman" w:hAnsi="Times New Roman" w:cs="Times New Roman"/>
                <w:color w:val="000000"/>
                <w:sz w:val="19"/>
                <w:szCs w:val="19"/>
              </w:rPr>
              <w:t>инноваций</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EC826"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1038B"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1A5A3"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C5C9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A03B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DA062"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5C0E90B6"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35D29067"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69FA83AD"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A6FE5"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1C37B2F"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98F7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3939ACEE"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90A0C" w14:textId="77777777" w:rsidR="005D28D9" w:rsidRDefault="00E35497">
            <w:pPr>
              <w:spacing w:after="0" w:line="240" w:lineRule="auto"/>
              <w:jc w:val="both"/>
              <w:rPr>
                <w:sz w:val="19"/>
                <w:szCs w:val="19"/>
              </w:rPr>
            </w:pPr>
            <w:r w:rsidRPr="00E35497">
              <w:rPr>
                <w:rFonts w:ascii="Times New Roman" w:hAnsi="Times New Roman" w:cs="Times New Roman"/>
                <w:color w:val="000000"/>
                <w:sz w:val="19"/>
                <w:szCs w:val="19"/>
              </w:rPr>
              <w:t>1.2</w:t>
            </w:r>
            <w:r w:rsidRPr="00E35497">
              <w:t xml:space="preserve"> </w:t>
            </w:r>
            <w:r w:rsidRPr="00E35497">
              <w:rPr>
                <w:rFonts w:ascii="Times New Roman" w:hAnsi="Times New Roman" w:cs="Times New Roman"/>
                <w:color w:val="000000"/>
                <w:sz w:val="19"/>
                <w:szCs w:val="19"/>
              </w:rPr>
              <w:t>Инновация</w:t>
            </w:r>
            <w:r w:rsidRPr="00E35497">
              <w:t xml:space="preserve"> </w:t>
            </w:r>
            <w:r w:rsidRPr="00E35497">
              <w:rPr>
                <w:rFonts w:ascii="Times New Roman" w:hAnsi="Times New Roman" w:cs="Times New Roman"/>
                <w:color w:val="000000"/>
                <w:sz w:val="19"/>
                <w:szCs w:val="19"/>
              </w:rPr>
              <w:t>как</w:t>
            </w:r>
            <w:r w:rsidRPr="00E35497">
              <w:t xml:space="preserve"> </w:t>
            </w:r>
            <w:r w:rsidRPr="00E35497">
              <w:rPr>
                <w:rFonts w:ascii="Times New Roman" w:hAnsi="Times New Roman" w:cs="Times New Roman"/>
                <w:color w:val="000000"/>
                <w:sz w:val="19"/>
                <w:szCs w:val="19"/>
              </w:rPr>
              <w:t>экономическая</w:t>
            </w:r>
            <w:r w:rsidRPr="00E35497">
              <w:t xml:space="preserve"> </w:t>
            </w:r>
            <w:r w:rsidRPr="00E35497">
              <w:rPr>
                <w:rFonts w:ascii="Times New Roman" w:hAnsi="Times New Roman" w:cs="Times New Roman"/>
                <w:color w:val="000000"/>
                <w:sz w:val="19"/>
                <w:szCs w:val="19"/>
              </w:rPr>
              <w:t>категория</w:t>
            </w:r>
            <w:r w:rsidRPr="00E35497">
              <w:t xml:space="preserve"> </w:t>
            </w:r>
            <w:r w:rsidRPr="00E35497">
              <w:rPr>
                <w:rFonts w:ascii="Times New Roman" w:hAnsi="Times New Roman" w:cs="Times New Roman"/>
                <w:color w:val="000000"/>
                <w:sz w:val="19"/>
                <w:szCs w:val="19"/>
              </w:rPr>
              <w:t>и</w:t>
            </w:r>
            <w:r w:rsidRPr="00E35497">
              <w:t xml:space="preserve"> </w:t>
            </w:r>
            <w:r w:rsidRPr="00E35497">
              <w:rPr>
                <w:rFonts w:ascii="Times New Roman" w:hAnsi="Times New Roman" w:cs="Times New Roman"/>
                <w:color w:val="000000"/>
                <w:sz w:val="19"/>
                <w:szCs w:val="19"/>
              </w:rPr>
              <w:t>как</w:t>
            </w:r>
            <w:r w:rsidRPr="00E35497">
              <w:t xml:space="preserve"> </w:t>
            </w:r>
            <w:r w:rsidRPr="00E35497">
              <w:rPr>
                <w:rFonts w:ascii="Times New Roman" w:hAnsi="Times New Roman" w:cs="Times New Roman"/>
                <w:color w:val="000000"/>
                <w:sz w:val="19"/>
                <w:szCs w:val="19"/>
              </w:rPr>
              <w:t>объект</w:t>
            </w:r>
            <w:r w:rsidRPr="00E35497">
              <w:t xml:space="preserve"> </w:t>
            </w:r>
            <w:r w:rsidRPr="00E35497">
              <w:rPr>
                <w:rFonts w:ascii="Times New Roman" w:hAnsi="Times New Roman" w:cs="Times New Roman"/>
                <w:color w:val="000000"/>
                <w:sz w:val="19"/>
                <w:szCs w:val="19"/>
              </w:rPr>
              <w:t>управления.</w:t>
            </w:r>
            <w:r w:rsidRPr="00E35497">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инно-вации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3735B" w14:textId="77777777" w:rsidR="005D28D9"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D53C9"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404CF"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95B4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FAA14"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CA1B3"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4024211A"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4516AA74"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1195ECF9"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0D536"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7DF060C4"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D2B7A"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71BC38C9"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BF67B" w14:textId="77777777" w:rsidR="005D28D9" w:rsidRPr="00E35497" w:rsidRDefault="00E35497">
            <w:pPr>
              <w:spacing w:after="0" w:line="240" w:lineRule="auto"/>
              <w:jc w:val="both"/>
              <w:rPr>
                <w:sz w:val="19"/>
                <w:szCs w:val="19"/>
              </w:rPr>
            </w:pPr>
            <w:r w:rsidRPr="00E35497">
              <w:rPr>
                <w:rFonts w:ascii="Times New Roman" w:hAnsi="Times New Roman" w:cs="Times New Roman"/>
                <w:color w:val="000000"/>
                <w:sz w:val="19"/>
                <w:szCs w:val="19"/>
              </w:rPr>
              <w:lastRenderedPageBreak/>
              <w:t>1.3</w:t>
            </w:r>
            <w:r w:rsidRPr="00E35497">
              <w:t xml:space="preserve"> </w:t>
            </w:r>
            <w:r w:rsidRPr="00E35497">
              <w:rPr>
                <w:rFonts w:ascii="Times New Roman" w:hAnsi="Times New Roman" w:cs="Times New Roman"/>
                <w:color w:val="000000"/>
                <w:sz w:val="19"/>
                <w:szCs w:val="19"/>
              </w:rPr>
              <w:t>Инновационное</w:t>
            </w:r>
            <w:r w:rsidRPr="00E35497">
              <w:t xml:space="preserve"> </w:t>
            </w:r>
            <w:r w:rsidRPr="00E35497">
              <w:rPr>
                <w:rFonts w:ascii="Times New Roman" w:hAnsi="Times New Roman" w:cs="Times New Roman"/>
                <w:color w:val="000000"/>
                <w:sz w:val="19"/>
                <w:szCs w:val="19"/>
              </w:rPr>
              <w:t>предпринимательство</w:t>
            </w:r>
            <w:r w:rsidRPr="00E35497">
              <w:t xml:space="preserve"> </w:t>
            </w:r>
            <w:r w:rsidRPr="00E35497">
              <w:rPr>
                <w:rFonts w:ascii="Times New Roman" w:hAnsi="Times New Roman" w:cs="Times New Roman"/>
                <w:color w:val="000000"/>
                <w:sz w:val="19"/>
                <w:szCs w:val="19"/>
              </w:rPr>
              <w:t>как</w:t>
            </w:r>
            <w:r w:rsidRPr="00E35497">
              <w:t xml:space="preserve"> </w:t>
            </w:r>
            <w:r w:rsidRPr="00E35497">
              <w:rPr>
                <w:rFonts w:ascii="Times New Roman" w:hAnsi="Times New Roman" w:cs="Times New Roman"/>
                <w:color w:val="000000"/>
                <w:sz w:val="19"/>
                <w:szCs w:val="19"/>
              </w:rPr>
              <w:t>особая</w:t>
            </w:r>
            <w:r w:rsidRPr="00E35497">
              <w:t xml:space="preserve"> </w:t>
            </w:r>
            <w:r w:rsidRPr="00E35497">
              <w:rPr>
                <w:rFonts w:ascii="Times New Roman" w:hAnsi="Times New Roman" w:cs="Times New Roman"/>
                <w:color w:val="000000"/>
                <w:sz w:val="19"/>
                <w:szCs w:val="19"/>
              </w:rPr>
              <w:t>форма</w:t>
            </w:r>
            <w:r w:rsidRPr="00E35497">
              <w:t xml:space="preserve"> </w:t>
            </w:r>
            <w:r w:rsidRPr="00E35497">
              <w:rPr>
                <w:rFonts w:ascii="Times New Roman" w:hAnsi="Times New Roman" w:cs="Times New Roman"/>
                <w:color w:val="000000"/>
                <w:sz w:val="19"/>
                <w:szCs w:val="19"/>
              </w:rPr>
              <w:t>экономической</w:t>
            </w:r>
            <w:r w:rsidRPr="00E35497">
              <w:t xml:space="preserve"> </w:t>
            </w:r>
            <w:r w:rsidRPr="00E35497">
              <w:rPr>
                <w:rFonts w:ascii="Times New Roman" w:hAnsi="Times New Roman" w:cs="Times New Roman"/>
                <w:color w:val="000000"/>
                <w:sz w:val="19"/>
                <w:szCs w:val="19"/>
              </w:rPr>
              <w:t>актив-ности</w:t>
            </w:r>
            <w:r w:rsidRPr="00E3549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BCC97" w14:textId="77777777" w:rsidR="005D28D9" w:rsidRPr="00E35497"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472BB"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23A6A"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7BD1E"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EDBBF"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122E6"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5B04BCB3"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5FC8157D"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19ED3CEC"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6DB6A"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625C3564"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92CE6"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59B11B83"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B70ED" w14:textId="77777777" w:rsidR="005D28D9" w:rsidRPr="00E35497" w:rsidRDefault="00E35497">
            <w:pPr>
              <w:spacing w:after="0" w:line="240" w:lineRule="auto"/>
              <w:jc w:val="both"/>
              <w:rPr>
                <w:sz w:val="19"/>
                <w:szCs w:val="19"/>
              </w:rPr>
            </w:pPr>
            <w:r w:rsidRPr="00E35497">
              <w:rPr>
                <w:rFonts w:ascii="Times New Roman" w:hAnsi="Times New Roman" w:cs="Times New Roman"/>
                <w:color w:val="000000"/>
                <w:sz w:val="19"/>
                <w:szCs w:val="19"/>
              </w:rPr>
              <w:t>1.4</w:t>
            </w:r>
            <w:r w:rsidRPr="00E35497">
              <w:t xml:space="preserve"> </w:t>
            </w:r>
            <w:r w:rsidRPr="00E35497">
              <w:rPr>
                <w:rFonts w:ascii="Times New Roman" w:hAnsi="Times New Roman" w:cs="Times New Roman"/>
                <w:color w:val="000000"/>
                <w:sz w:val="19"/>
                <w:szCs w:val="19"/>
              </w:rPr>
              <w:t>Основные</w:t>
            </w:r>
            <w:r w:rsidRPr="00E35497">
              <w:t xml:space="preserve"> </w:t>
            </w:r>
            <w:r w:rsidRPr="00E35497">
              <w:rPr>
                <w:rFonts w:ascii="Times New Roman" w:hAnsi="Times New Roman" w:cs="Times New Roman"/>
                <w:color w:val="000000"/>
                <w:sz w:val="19"/>
                <w:szCs w:val="19"/>
              </w:rPr>
              <w:t>элементы</w:t>
            </w:r>
            <w:r w:rsidRPr="00E35497">
              <w:t xml:space="preserve"> </w:t>
            </w:r>
            <w:r w:rsidRPr="00E35497">
              <w:rPr>
                <w:rFonts w:ascii="Times New Roman" w:hAnsi="Times New Roman" w:cs="Times New Roman"/>
                <w:color w:val="000000"/>
                <w:sz w:val="19"/>
                <w:szCs w:val="19"/>
              </w:rPr>
              <w:t>процесса</w:t>
            </w:r>
            <w:r w:rsidRPr="00E35497">
              <w:t xml:space="preserve"> </w:t>
            </w:r>
            <w:r w:rsidRPr="00E35497">
              <w:rPr>
                <w:rFonts w:ascii="Times New Roman" w:hAnsi="Times New Roman" w:cs="Times New Roman"/>
                <w:color w:val="000000"/>
                <w:sz w:val="19"/>
                <w:szCs w:val="19"/>
              </w:rPr>
              <w:t>ин-новационного</w:t>
            </w:r>
            <w:r w:rsidRPr="00E35497">
              <w:t xml:space="preserve"> </w:t>
            </w:r>
            <w:r w:rsidRPr="00E35497">
              <w:rPr>
                <w:rFonts w:ascii="Times New Roman" w:hAnsi="Times New Roman" w:cs="Times New Roman"/>
                <w:color w:val="000000"/>
                <w:sz w:val="19"/>
                <w:szCs w:val="19"/>
              </w:rPr>
              <w:t>предпринимательства</w:t>
            </w:r>
            <w:r w:rsidRPr="00E3549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82251" w14:textId="77777777" w:rsidR="005D28D9" w:rsidRPr="00E35497"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95EAF"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23092"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E387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81401"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432D1"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492E6E91"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15548712"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66CE8192"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DBB8C"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020A6DB"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DCD7D"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529B739D"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94807" w14:textId="77777777" w:rsidR="005D28D9" w:rsidRPr="00E35497" w:rsidRDefault="00E35497">
            <w:pPr>
              <w:spacing w:after="0" w:line="240" w:lineRule="auto"/>
              <w:jc w:val="both"/>
              <w:rPr>
                <w:sz w:val="19"/>
                <w:szCs w:val="19"/>
              </w:rPr>
            </w:pPr>
            <w:r w:rsidRPr="00E35497">
              <w:rPr>
                <w:rFonts w:ascii="Times New Roman" w:hAnsi="Times New Roman" w:cs="Times New Roman"/>
                <w:color w:val="000000"/>
                <w:sz w:val="19"/>
                <w:szCs w:val="19"/>
              </w:rPr>
              <w:t>1.5</w:t>
            </w:r>
            <w:r w:rsidRPr="00E35497">
              <w:t xml:space="preserve"> </w:t>
            </w:r>
            <w:r w:rsidRPr="00E35497">
              <w:rPr>
                <w:rFonts w:ascii="Times New Roman" w:hAnsi="Times New Roman" w:cs="Times New Roman"/>
                <w:color w:val="000000"/>
                <w:sz w:val="19"/>
                <w:szCs w:val="19"/>
              </w:rPr>
              <w:t>Содержание</w:t>
            </w:r>
            <w:r w:rsidRPr="00E35497">
              <w:t xml:space="preserve"> </w:t>
            </w:r>
            <w:r w:rsidRPr="00E35497">
              <w:rPr>
                <w:rFonts w:ascii="Times New Roman" w:hAnsi="Times New Roman" w:cs="Times New Roman"/>
                <w:color w:val="000000"/>
                <w:sz w:val="19"/>
                <w:szCs w:val="19"/>
              </w:rPr>
              <w:t>и</w:t>
            </w:r>
            <w:r w:rsidRPr="00E35497">
              <w:t xml:space="preserve"> </w:t>
            </w:r>
            <w:r w:rsidRPr="00E35497">
              <w:rPr>
                <w:rFonts w:ascii="Times New Roman" w:hAnsi="Times New Roman" w:cs="Times New Roman"/>
                <w:color w:val="000000"/>
                <w:sz w:val="19"/>
                <w:szCs w:val="19"/>
              </w:rPr>
              <w:t>организационные</w:t>
            </w:r>
            <w:r w:rsidRPr="00E35497">
              <w:t xml:space="preserve"> </w:t>
            </w:r>
            <w:r w:rsidRPr="00E35497">
              <w:rPr>
                <w:rFonts w:ascii="Times New Roman" w:hAnsi="Times New Roman" w:cs="Times New Roman"/>
                <w:color w:val="000000"/>
                <w:sz w:val="19"/>
                <w:szCs w:val="19"/>
              </w:rPr>
              <w:t>структу-ры</w:t>
            </w:r>
            <w:r w:rsidRPr="00E35497">
              <w:t xml:space="preserve"> </w:t>
            </w:r>
            <w:r w:rsidRPr="00E35497">
              <w:rPr>
                <w:rFonts w:ascii="Times New Roman" w:hAnsi="Times New Roman" w:cs="Times New Roman"/>
                <w:color w:val="000000"/>
                <w:sz w:val="19"/>
                <w:szCs w:val="19"/>
              </w:rPr>
              <w:t>инновационной</w:t>
            </w:r>
            <w:r w:rsidRPr="00E35497">
              <w:t xml:space="preserve"> </w:t>
            </w:r>
            <w:r w:rsidRPr="00E35497">
              <w:rPr>
                <w:rFonts w:ascii="Times New Roman" w:hAnsi="Times New Roman" w:cs="Times New Roman"/>
                <w:color w:val="000000"/>
                <w:sz w:val="19"/>
                <w:szCs w:val="19"/>
              </w:rPr>
              <w:t>деятельности</w:t>
            </w:r>
            <w:r w:rsidRPr="00E3549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D33C6" w14:textId="77777777" w:rsidR="005D28D9" w:rsidRPr="00E35497"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7F6E3"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75901"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E3CA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8A7FB"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12A91"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5E4AC31B"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752BD91E"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2E354CD6"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167D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758867A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CA03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483A8934"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F1DC3"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lastRenderedPageBreak/>
              <w:t>1.6</w:t>
            </w:r>
            <w:r>
              <w:t xml:space="preserve"> </w:t>
            </w:r>
            <w:r>
              <w:rPr>
                <w:rFonts w:ascii="Times New Roman" w:hAnsi="Times New Roman" w:cs="Times New Roman"/>
                <w:color w:val="000000"/>
                <w:sz w:val="19"/>
                <w:szCs w:val="19"/>
              </w:rPr>
              <w:t>Инфраструктура</w:t>
            </w:r>
            <w:r>
              <w:t xml:space="preserve"> </w:t>
            </w:r>
            <w:r>
              <w:rPr>
                <w:rFonts w:ascii="Times New Roman" w:hAnsi="Times New Roman" w:cs="Times New Roman"/>
                <w:color w:val="000000"/>
                <w:sz w:val="19"/>
                <w:szCs w:val="19"/>
              </w:rPr>
              <w:t>инновационной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57F81" w14:textId="77777777" w:rsidR="005D28D9"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96482"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1B79A"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D69C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F170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29846"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2058622A"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79BAA997"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0908F8E0"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055F5"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72E74C5"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25818"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333F71AA"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E6CBB" w14:textId="77777777" w:rsidR="005D28D9" w:rsidRPr="00E35497" w:rsidRDefault="00E35497">
            <w:pPr>
              <w:spacing w:after="0" w:line="240" w:lineRule="auto"/>
              <w:jc w:val="both"/>
              <w:rPr>
                <w:sz w:val="19"/>
                <w:szCs w:val="19"/>
              </w:rPr>
            </w:pPr>
            <w:r w:rsidRPr="00E35497">
              <w:rPr>
                <w:rFonts w:ascii="Times New Roman" w:hAnsi="Times New Roman" w:cs="Times New Roman"/>
                <w:color w:val="000000"/>
                <w:sz w:val="19"/>
                <w:szCs w:val="19"/>
              </w:rPr>
              <w:t>1.7</w:t>
            </w:r>
            <w:r w:rsidRPr="00E35497">
              <w:t xml:space="preserve"> </w:t>
            </w:r>
            <w:r w:rsidRPr="00E35497">
              <w:rPr>
                <w:rFonts w:ascii="Times New Roman" w:hAnsi="Times New Roman" w:cs="Times New Roman"/>
                <w:color w:val="000000"/>
                <w:sz w:val="19"/>
                <w:szCs w:val="19"/>
              </w:rPr>
              <w:t>Инновационные</w:t>
            </w:r>
            <w:r w:rsidRPr="00E35497">
              <w:t xml:space="preserve"> </w:t>
            </w:r>
            <w:r w:rsidRPr="00E35497">
              <w:rPr>
                <w:rFonts w:ascii="Times New Roman" w:hAnsi="Times New Roman" w:cs="Times New Roman"/>
                <w:color w:val="000000"/>
                <w:sz w:val="19"/>
                <w:szCs w:val="19"/>
              </w:rPr>
              <w:t>программы</w:t>
            </w:r>
            <w:r w:rsidRPr="00E35497">
              <w:t xml:space="preserve"> </w:t>
            </w:r>
            <w:r w:rsidRPr="00E35497">
              <w:rPr>
                <w:rFonts w:ascii="Times New Roman" w:hAnsi="Times New Roman" w:cs="Times New Roman"/>
                <w:color w:val="000000"/>
                <w:sz w:val="19"/>
                <w:szCs w:val="19"/>
              </w:rPr>
              <w:t>и</w:t>
            </w:r>
            <w:r w:rsidRPr="00E35497">
              <w:t xml:space="preserve"> </w:t>
            </w:r>
            <w:r w:rsidRPr="00E35497">
              <w:rPr>
                <w:rFonts w:ascii="Times New Roman" w:hAnsi="Times New Roman" w:cs="Times New Roman"/>
                <w:color w:val="000000"/>
                <w:sz w:val="19"/>
                <w:szCs w:val="19"/>
              </w:rPr>
              <w:t>проекты</w:t>
            </w:r>
            <w:r w:rsidRPr="00E35497">
              <w:t xml:space="preserve"> </w:t>
            </w:r>
            <w:r w:rsidRPr="00E35497">
              <w:rPr>
                <w:rFonts w:ascii="Times New Roman" w:hAnsi="Times New Roman" w:cs="Times New Roman"/>
                <w:color w:val="000000"/>
                <w:sz w:val="19"/>
                <w:szCs w:val="19"/>
              </w:rPr>
              <w:t>предприятия</w:t>
            </w:r>
            <w:r w:rsidRPr="00E3549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DF76F" w14:textId="77777777" w:rsidR="005D28D9" w:rsidRPr="00E35497"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A2B53"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CEC5D"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48421"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D9F63"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851AF"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6DD293AB"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4277F2F1"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0EAFF014"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9F1A8"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2D86AF6"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Семинарское</w:t>
            </w:r>
            <w:r>
              <w:t xml:space="preserve"> </w:t>
            </w:r>
            <w:r>
              <w:rPr>
                <w:rFonts w:ascii="Times New Roman" w:hAnsi="Times New Roman" w:cs="Times New Roman"/>
                <w:color w:val="000000"/>
                <w:sz w:val="19"/>
                <w:szCs w:val="19"/>
              </w:rPr>
              <w:t>занятие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C2A4D"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7C9E2079"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8483F" w14:textId="77777777" w:rsidR="005D28D9" w:rsidRPr="00E35497" w:rsidRDefault="00E35497">
            <w:pPr>
              <w:spacing w:after="0" w:line="240" w:lineRule="auto"/>
              <w:jc w:val="both"/>
              <w:rPr>
                <w:sz w:val="19"/>
                <w:szCs w:val="19"/>
              </w:rPr>
            </w:pPr>
            <w:r w:rsidRPr="00E35497">
              <w:rPr>
                <w:rFonts w:ascii="Times New Roman" w:hAnsi="Times New Roman" w:cs="Times New Roman"/>
                <w:color w:val="000000"/>
                <w:sz w:val="19"/>
                <w:szCs w:val="19"/>
              </w:rPr>
              <w:t>1.8</w:t>
            </w:r>
            <w:r w:rsidRPr="00E35497">
              <w:t xml:space="preserve"> </w:t>
            </w:r>
            <w:r w:rsidRPr="00E35497">
              <w:rPr>
                <w:rFonts w:ascii="Times New Roman" w:hAnsi="Times New Roman" w:cs="Times New Roman"/>
                <w:color w:val="000000"/>
                <w:sz w:val="19"/>
                <w:szCs w:val="19"/>
              </w:rPr>
              <w:t>Национальная</w:t>
            </w:r>
            <w:r w:rsidRPr="00E35497">
              <w:t xml:space="preserve"> </w:t>
            </w:r>
            <w:r w:rsidRPr="00E35497">
              <w:rPr>
                <w:rFonts w:ascii="Times New Roman" w:hAnsi="Times New Roman" w:cs="Times New Roman"/>
                <w:color w:val="000000"/>
                <w:sz w:val="19"/>
                <w:szCs w:val="19"/>
              </w:rPr>
              <w:t>инновационная</w:t>
            </w:r>
            <w:r w:rsidRPr="00E35497">
              <w:t xml:space="preserve"> </w:t>
            </w:r>
            <w:r w:rsidRPr="00E35497">
              <w:rPr>
                <w:rFonts w:ascii="Times New Roman" w:hAnsi="Times New Roman" w:cs="Times New Roman"/>
                <w:color w:val="000000"/>
                <w:sz w:val="19"/>
                <w:szCs w:val="19"/>
              </w:rPr>
              <w:t>система</w:t>
            </w:r>
            <w:r w:rsidRPr="00E35497">
              <w:t xml:space="preserve"> </w:t>
            </w:r>
            <w:r w:rsidRPr="00E35497">
              <w:rPr>
                <w:rFonts w:ascii="Times New Roman" w:hAnsi="Times New Roman" w:cs="Times New Roman"/>
                <w:color w:val="000000"/>
                <w:sz w:val="19"/>
                <w:szCs w:val="19"/>
              </w:rPr>
              <w:t>и</w:t>
            </w:r>
            <w:r w:rsidRPr="00E35497">
              <w:t xml:space="preserve"> </w:t>
            </w:r>
            <w:r w:rsidRPr="00E35497">
              <w:rPr>
                <w:rFonts w:ascii="Times New Roman" w:hAnsi="Times New Roman" w:cs="Times New Roman"/>
                <w:color w:val="000000"/>
                <w:sz w:val="19"/>
                <w:szCs w:val="19"/>
              </w:rPr>
              <w:t>государственное</w:t>
            </w:r>
            <w:r w:rsidRPr="00E35497">
              <w:t xml:space="preserve"> </w:t>
            </w:r>
            <w:r w:rsidRPr="00E35497">
              <w:rPr>
                <w:rFonts w:ascii="Times New Roman" w:hAnsi="Times New Roman" w:cs="Times New Roman"/>
                <w:color w:val="000000"/>
                <w:sz w:val="19"/>
                <w:szCs w:val="19"/>
              </w:rPr>
              <w:t>регулирование</w:t>
            </w:r>
            <w:r w:rsidRPr="00E35497">
              <w:t xml:space="preserve"> </w:t>
            </w:r>
            <w:r w:rsidRPr="00E35497">
              <w:rPr>
                <w:rFonts w:ascii="Times New Roman" w:hAnsi="Times New Roman" w:cs="Times New Roman"/>
                <w:color w:val="000000"/>
                <w:sz w:val="19"/>
                <w:szCs w:val="19"/>
              </w:rPr>
              <w:t>инно-вационной</w:t>
            </w:r>
            <w:r w:rsidRPr="00E35497">
              <w:t xml:space="preserve"> </w:t>
            </w:r>
            <w:r w:rsidRPr="00E35497">
              <w:rPr>
                <w:rFonts w:ascii="Times New Roman" w:hAnsi="Times New Roman" w:cs="Times New Roman"/>
                <w:color w:val="000000"/>
                <w:sz w:val="19"/>
                <w:szCs w:val="19"/>
              </w:rPr>
              <w:t>деятельности</w:t>
            </w:r>
            <w:r w:rsidRPr="00E3549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8694A" w14:textId="77777777" w:rsidR="005D28D9" w:rsidRPr="00E35497"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BEB8B"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7D4B1" w14:textId="77777777" w:rsidR="005D28D9" w:rsidRPr="00E35497"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74FB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8E510"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84D49"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к семинарскому , практическому занятию</w:t>
            </w:r>
          </w:p>
          <w:p w14:paraId="3429C562"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Подготовка докладов</w:t>
            </w:r>
          </w:p>
          <w:p w14:paraId="41860E9A"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Самостоятельное изучение учебной  и научной литературы</w:t>
            </w:r>
          </w:p>
          <w:p w14:paraId="4EEB0728"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E61E0"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Аудиторная</w:t>
            </w:r>
            <w:r w:rsidRPr="00E35497">
              <w:t xml:space="preserve"> </w:t>
            </w:r>
            <w:r w:rsidRPr="00E35497">
              <w:rPr>
                <w:rFonts w:ascii="Times New Roman" w:hAnsi="Times New Roman" w:cs="Times New Roman"/>
                <w:color w:val="000000"/>
                <w:sz w:val="19"/>
                <w:szCs w:val="19"/>
              </w:rPr>
              <w:t>контрольная</w:t>
            </w:r>
            <w:r w:rsidRPr="00E35497">
              <w:t xml:space="preserve"> </w:t>
            </w:r>
            <w:r w:rsidRPr="00E35497">
              <w:rPr>
                <w:rFonts w:ascii="Times New Roman" w:hAnsi="Times New Roman" w:cs="Times New Roman"/>
                <w:color w:val="000000"/>
                <w:sz w:val="19"/>
                <w:szCs w:val="19"/>
              </w:rPr>
              <w:t>ра-бота</w:t>
            </w:r>
            <w:r w:rsidRPr="00E35497">
              <w:t xml:space="preserve"> </w:t>
            </w:r>
          </w:p>
          <w:p w14:paraId="707D87C4" w14:textId="77777777" w:rsidR="005D28D9" w:rsidRPr="00E35497" w:rsidRDefault="00E35497">
            <w:pPr>
              <w:spacing w:after="0" w:line="240" w:lineRule="auto"/>
              <w:jc w:val="center"/>
              <w:rPr>
                <w:sz w:val="19"/>
                <w:szCs w:val="19"/>
              </w:rPr>
            </w:pPr>
            <w:r w:rsidRPr="00E35497">
              <w:rPr>
                <w:rFonts w:ascii="Times New Roman" w:hAnsi="Times New Roman" w:cs="Times New Roman"/>
                <w:color w:val="000000"/>
                <w:sz w:val="19"/>
                <w:szCs w:val="19"/>
              </w:rPr>
              <w:t>Тестирование</w:t>
            </w:r>
            <w:r w:rsidRPr="00E3549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E6FA7"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42AB6178"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0B4BF"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1.9</w:t>
            </w:r>
            <w:r>
              <w:t xml:space="preserve"> </w:t>
            </w:r>
            <w:r>
              <w:rPr>
                <w:rFonts w:ascii="Times New Roman" w:hAnsi="Times New Roman" w:cs="Times New Roman"/>
                <w:color w:val="000000"/>
                <w:sz w:val="19"/>
                <w:szCs w:val="19"/>
              </w:rPr>
              <w:t>зачет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2E7B8" w14:textId="77777777" w:rsidR="005D28D9"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039A3"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FFA1B"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ABA1F" w14:textId="77777777" w:rsidR="005D28D9" w:rsidRDefault="005D28D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308B6" w14:textId="77777777" w:rsidR="005D28D9" w:rsidRDefault="005D28D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1F29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4D88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3CA79"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p>
        </w:tc>
      </w:tr>
      <w:tr w:rsidR="005D28D9" w14:paraId="2552649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70672"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F12B0"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CCA86"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22F54"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E6947"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96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9B8BC" w14:textId="77777777" w:rsidR="005D28D9" w:rsidRDefault="005D28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0EC60" w14:textId="77777777" w:rsidR="005D28D9" w:rsidRDefault="005D28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8DDD0" w14:textId="77777777" w:rsidR="005D28D9" w:rsidRDefault="005D28D9"/>
        </w:tc>
      </w:tr>
      <w:tr w:rsidR="005D28D9" w14:paraId="6F0A177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970E2"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C7640"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16186"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71737"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2620A"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96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7D0EF" w14:textId="77777777" w:rsidR="005D28D9" w:rsidRDefault="005D28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7163F"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D5C49" w14:textId="77777777" w:rsidR="005D28D9" w:rsidRDefault="005D28D9"/>
        </w:tc>
      </w:tr>
      <w:tr w:rsidR="005D28D9" w14:paraId="3132C8A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3EE60"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CBC4D"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0D7AC" w14:textId="77777777" w:rsidR="005D28D9" w:rsidRDefault="005D28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ECB82"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214E3"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96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8406D" w14:textId="77777777" w:rsidR="005D28D9" w:rsidRDefault="005D28D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C6805" w14:textId="77777777" w:rsidR="005D28D9" w:rsidRDefault="00E35497">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F5A29" w14:textId="77777777" w:rsidR="005D28D9" w:rsidRDefault="00E35497">
            <w:pPr>
              <w:spacing w:after="0" w:line="240" w:lineRule="auto"/>
              <w:jc w:val="both"/>
              <w:rPr>
                <w:sz w:val="19"/>
                <w:szCs w:val="19"/>
              </w:rPr>
            </w:pPr>
            <w:r>
              <w:rPr>
                <w:rFonts w:ascii="Times New Roman" w:hAnsi="Times New Roman" w:cs="Times New Roman"/>
                <w:color w:val="000000"/>
                <w:sz w:val="19"/>
                <w:szCs w:val="19"/>
              </w:rPr>
              <w:t>ПК-1,ПК- 2,ПК-9</w:t>
            </w:r>
          </w:p>
        </w:tc>
      </w:tr>
    </w:tbl>
    <w:p w14:paraId="0447E4DE" w14:textId="77777777" w:rsidR="005D28D9" w:rsidRDefault="00E35497">
      <w:pPr>
        <w:rPr>
          <w:sz w:val="0"/>
          <w:szCs w:val="0"/>
        </w:rPr>
      </w:pPr>
      <w:r>
        <w:br w:type="page"/>
      </w:r>
    </w:p>
    <w:tbl>
      <w:tblPr>
        <w:tblW w:w="0" w:type="auto"/>
        <w:tblCellMar>
          <w:left w:w="0" w:type="dxa"/>
          <w:right w:w="0" w:type="dxa"/>
        </w:tblCellMar>
        <w:tblLook w:val="04A0" w:firstRow="1" w:lastRow="0" w:firstColumn="1" w:lastColumn="0" w:noHBand="0" w:noVBand="1"/>
      </w:tblPr>
      <w:tblGrid>
        <w:gridCol w:w="35"/>
        <w:gridCol w:w="6305"/>
        <w:gridCol w:w="1534"/>
        <w:gridCol w:w="1534"/>
        <w:gridCol w:w="15"/>
      </w:tblGrid>
      <w:tr w:rsidR="005D28D9" w14:paraId="59D653BC" w14:textId="77777777" w:rsidTr="00B125B4">
        <w:trPr>
          <w:trHeight w:hRule="exact" w:val="285"/>
        </w:trPr>
        <w:tc>
          <w:tcPr>
            <w:tcW w:w="9423" w:type="dxa"/>
            <w:gridSpan w:val="5"/>
            <w:shd w:val="clear" w:color="000000" w:fill="FFFFFF"/>
            <w:tcMar>
              <w:left w:w="34" w:type="dxa"/>
              <w:right w:w="34" w:type="dxa"/>
            </w:tcMar>
          </w:tcPr>
          <w:p w14:paraId="5523CF58"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D28D9" w14:paraId="438AB0F2" w14:textId="77777777" w:rsidTr="00B125B4">
        <w:trPr>
          <w:trHeight w:hRule="exact" w:val="138"/>
        </w:trPr>
        <w:tc>
          <w:tcPr>
            <w:tcW w:w="9423" w:type="dxa"/>
            <w:gridSpan w:val="5"/>
          </w:tcPr>
          <w:p w14:paraId="0E573B4D" w14:textId="77777777" w:rsidR="005D28D9" w:rsidRDefault="005D28D9"/>
        </w:tc>
      </w:tr>
      <w:tr w:rsidR="005D28D9" w:rsidRPr="00B125B4" w14:paraId="4838398F" w14:textId="77777777" w:rsidTr="00B125B4">
        <w:trPr>
          <w:trHeight w:hRule="exact" w:val="9210"/>
        </w:trPr>
        <w:tc>
          <w:tcPr>
            <w:tcW w:w="9423" w:type="dxa"/>
            <w:gridSpan w:val="5"/>
            <w:shd w:val="clear" w:color="000000" w:fill="FFFFFF"/>
            <w:tcMar>
              <w:left w:w="34" w:type="dxa"/>
              <w:right w:w="34" w:type="dxa"/>
            </w:tcMar>
          </w:tcPr>
          <w:p w14:paraId="3AB301B1"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Изучение</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«Инновационные</w:t>
            </w:r>
            <w:r w:rsidRPr="00E35497">
              <w:t xml:space="preserve"> </w:t>
            </w:r>
            <w:r w:rsidRPr="00E35497">
              <w:rPr>
                <w:rFonts w:ascii="Times New Roman" w:hAnsi="Times New Roman" w:cs="Times New Roman"/>
                <w:color w:val="000000"/>
                <w:sz w:val="24"/>
                <w:szCs w:val="24"/>
              </w:rPr>
              <w:t>подходы</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управлении»</w:t>
            </w:r>
            <w:r w:rsidRPr="00E35497">
              <w:t xml:space="preserve"> </w:t>
            </w:r>
            <w:r w:rsidRPr="00E35497">
              <w:rPr>
                <w:rFonts w:ascii="Times New Roman" w:hAnsi="Times New Roman" w:cs="Times New Roman"/>
                <w:color w:val="000000"/>
                <w:sz w:val="24"/>
                <w:szCs w:val="24"/>
              </w:rPr>
              <w:t>предполагает</w:t>
            </w:r>
            <w:r w:rsidRPr="00E35497">
              <w:t xml:space="preserve"> </w:t>
            </w:r>
            <w:r w:rsidRPr="00E35497">
              <w:rPr>
                <w:rFonts w:ascii="Times New Roman" w:hAnsi="Times New Roman" w:cs="Times New Roman"/>
                <w:color w:val="000000"/>
                <w:sz w:val="24"/>
                <w:szCs w:val="24"/>
              </w:rPr>
              <w:t>не</w:t>
            </w:r>
            <w:r w:rsidRPr="00E35497">
              <w:t xml:space="preserve"> </w:t>
            </w:r>
            <w:r w:rsidRPr="00E35497">
              <w:rPr>
                <w:rFonts w:ascii="Times New Roman" w:hAnsi="Times New Roman" w:cs="Times New Roman"/>
                <w:color w:val="000000"/>
                <w:sz w:val="24"/>
                <w:szCs w:val="24"/>
              </w:rPr>
              <w:t>только</w:t>
            </w:r>
            <w:r w:rsidRPr="00E35497">
              <w:t xml:space="preserve"> </w:t>
            </w:r>
            <w:r w:rsidRPr="00E35497">
              <w:rPr>
                <w:rFonts w:ascii="Times New Roman" w:hAnsi="Times New Roman" w:cs="Times New Roman"/>
                <w:color w:val="000000"/>
                <w:sz w:val="24"/>
                <w:szCs w:val="24"/>
              </w:rPr>
              <w:t>запоминание</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понимание,</w:t>
            </w:r>
            <w:r w:rsidRPr="00E35497">
              <w:t xml:space="preserve"> </w:t>
            </w:r>
            <w:r w:rsidRPr="00E35497">
              <w:rPr>
                <w:rFonts w:ascii="Times New Roman" w:hAnsi="Times New Roman" w:cs="Times New Roman"/>
                <w:color w:val="000000"/>
                <w:sz w:val="24"/>
                <w:szCs w:val="24"/>
              </w:rPr>
              <w:t>но</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анализ,</w:t>
            </w:r>
            <w:r w:rsidRPr="00E35497">
              <w:t xml:space="preserve"> </w:t>
            </w:r>
            <w:r w:rsidRPr="00E35497">
              <w:rPr>
                <w:rFonts w:ascii="Times New Roman" w:hAnsi="Times New Roman" w:cs="Times New Roman"/>
                <w:color w:val="000000"/>
                <w:sz w:val="24"/>
                <w:szCs w:val="24"/>
              </w:rPr>
              <w:t>синтез,</w:t>
            </w:r>
            <w:r w:rsidRPr="00E35497">
              <w:t xml:space="preserve"> </w:t>
            </w:r>
            <w:r w:rsidRPr="00E35497">
              <w:rPr>
                <w:rFonts w:ascii="Times New Roman" w:hAnsi="Times New Roman" w:cs="Times New Roman"/>
                <w:color w:val="000000"/>
                <w:sz w:val="24"/>
                <w:szCs w:val="24"/>
              </w:rPr>
              <w:t>рефлексию,</w:t>
            </w:r>
            <w:r w:rsidRPr="00E35497">
              <w:t xml:space="preserve"> </w:t>
            </w:r>
            <w:r w:rsidRPr="00E35497">
              <w:rPr>
                <w:rFonts w:ascii="Times New Roman" w:hAnsi="Times New Roman" w:cs="Times New Roman"/>
                <w:color w:val="000000"/>
                <w:sz w:val="24"/>
                <w:szCs w:val="24"/>
              </w:rPr>
              <w:t>формирует</w:t>
            </w:r>
            <w:r w:rsidRPr="00E35497">
              <w:t xml:space="preserve"> </w:t>
            </w:r>
            <w:r w:rsidRPr="00E35497">
              <w:rPr>
                <w:rFonts w:ascii="Times New Roman" w:hAnsi="Times New Roman" w:cs="Times New Roman"/>
                <w:color w:val="000000"/>
                <w:sz w:val="24"/>
                <w:szCs w:val="24"/>
              </w:rPr>
              <w:t>универ-сальные</w:t>
            </w:r>
            <w:r w:rsidRPr="00E35497">
              <w:t xml:space="preserve"> </w:t>
            </w:r>
            <w:r w:rsidRPr="00E35497">
              <w:rPr>
                <w:rFonts w:ascii="Times New Roman" w:hAnsi="Times New Roman" w:cs="Times New Roman"/>
                <w:color w:val="000000"/>
                <w:sz w:val="24"/>
                <w:szCs w:val="24"/>
              </w:rPr>
              <w:t>умения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навыки,</w:t>
            </w:r>
            <w:r w:rsidRPr="00E35497">
              <w:t xml:space="preserve"> </w:t>
            </w:r>
            <w:r w:rsidRPr="00E35497">
              <w:rPr>
                <w:rFonts w:ascii="Times New Roman" w:hAnsi="Times New Roman" w:cs="Times New Roman"/>
                <w:color w:val="000000"/>
                <w:sz w:val="24"/>
                <w:szCs w:val="24"/>
              </w:rPr>
              <w:t>являющиеся</w:t>
            </w:r>
            <w:r w:rsidRPr="00E35497">
              <w:t xml:space="preserve"> </w:t>
            </w:r>
            <w:r w:rsidRPr="00E35497">
              <w:rPr>
                <w:rFonts w:ascii="Times New Roman" w:hAnsi="Times New Roman" w:cs="Times New Roman"/>
                <w:color w:val="000000"/>
                <w:sz w:val="24"/>
                <w:szCs w:val="24"/>
              </w:rPr>
              <w:t>основой</w:t>
            </w:r>
            <w:r w:rsidRPr="00E35497">
              <w:t xml:space="preserve"> </w:t>
            </w:r>
            <w:r w:rsidRPr="00E35497">
              <w:rPr>
                <w:rFonts w:ascii="Times New Roman" w:hAnsi="Times New Roman" w:cs="Times New Roman"/>
                <w:color w:val="000000"/>
                <w:sz w:val="24"/>
                <w:szCs w:val="24"/>
              </w:rPr>
              <w:t>становления</w:t>
            </w:r>
            <w:r w:rsidRPr="00E35497">
              <w:t xml:space="preserve"> </w:t>
            </w:r>
            <w:r w:rsidRPr="00E35497">
              <w:rPr>
                <w:rFonts w:ascii="Times New Roman" w:hAnsi="Times New Roman" w:cs="Times New Roman"/>
                <w:color w:val="000000"/>
                <w:sz w:val="24"/>
                <w:szCs w:val="24"/>
              </w:rPr>
              <w:t>профессионала.</w:t>
            </w:r>
            <w:r w:rsidRPr="00E35497">
              <w:t xml:space="preserve"> </w:t>
            </w:r>
            <w:r w:rsidRPr="00E35497">
              <w:rPr>
                <w:rFonts w:ascii="Times New Roman" w:hAnsi="Times New Roman" w:cs="Times New Roman"/>
                <w:color w:val="000000"/>
                <w:sz w:val="24"/>
                <w:szCs w:val="24"/>
              </w:rPr>
              <w:t>Однако</w:t>
            </w:r>
            <w:r w:rsidRPr="00E35497">
              <w:t xml:space="preserve"> </w:t>
            </w:r>
            <w:r w:rsidRPr="00E35497">
              <w:rPr>
                <w:rFonts w:ascii="Times New Roman" w:hAnsi="Times New Roman" w:cs="Times New Roman"/>
                <w:color w:val="000000"/>
                <w:sz w:val="24"/>
                <w:szCs w:val="24"/>
              </w:rPr>
              <w:t>только</w:t>
            </w:r>
            <w:r w:rsidRPr="00E35497">
              <w:t xml:space="preserve"> </w:t>
            </w:r>
            <w:r w:rsidRPr="00E35497">
              <w:rPr>
                <w:rFonts w:ascii="Times New Roman" w:hAnsi="Times New Roman" w:cs="Times New Roman"/>
                <w:color w:val="000000"/>
                <w:sz w:val="24"/>
                <w:szCs w:val="24"/>
              </w:rPr>
              <w:t>средства</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«Инновационные</w:t>
            </w:r>
            <w:r w:rsidRPr="00E35497">
              <w:t xml:space="preserve"> </w:t>
            </w:r>
            <w:r w:rsidRPr="00E35497">
              <w:rPr>
                <w:rFonts w:ascii="Times New Roman" w:hAnsi="Times New Roman" w:cs="Times New Roman"/>
                <w:color w:val="000000"/>
                <w:sz w:val="24"/>
                <w:szCs w:val="24"/>
              </w:rPr>
              <w:t>подходы</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управлении»</w:t>
            </w:r>
            <w:r w:rsidRPr="00E35497">
              <w:t xml:space="preserve"> </w:t>
            </w:r>
            <w:r w:rsidRPr="00E35497">
              <w:rPr>
                <w:rFonts w:ascii="Times New Roman" w:hAnsi="Times New Roman" w:cs="Times New Roman"/>
                <w:color w:val="000000"/>
                <w:sz w:val="24"/>
                <w:szCs w:val="24"/>
              </w:rPr>
              <w:t>недостаточны</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формирования</w:t>
            </w:r>
            <w:r w:rsidRPr="00E35497">
              <w:t xml:space="preserve"> </w:t>
            </w:r>
            <w:r w:rsidRPr="00E35497">
              <w:rPr>
                <w:rFonts w:ascii="Times New Roman" w:hAnsi="Times New Roman" w:cs="Times New Roman"/>
                <w:color w:val="000000"/>
                <w:sz w:val="24"/>
                <w:szCs w:val="24"/>
              </w:rPr>
              <w:t>ключевых</w:t>
            </w:r>
            <w:r w:rsidRPr="00E35497">
              <w:t xml:space="preserve"> </w:t>
            </w:r>
            <w:r w:rsidRPr="00E35497">
              <w:rPr>
                <w:rFonts w:ascii="Times New Roman" w:hAnsi="Times New Roman" w:cs="Times New Roman"/>
                <w:color w:val="000000"/>
                <w:sz w:val="24"/>
                <w:szCs w:val="24"/>
              </w:rPr>
              <w:t>компетенций</w:t>
            </w:r>
            <w:r w:rsidRPr="00E35497">
              <w:t xml:space="preserve"> </w:t>
            </w:r>
            <w:r w:rsidRPr="00E35497">
              <w:rPr>
                <w:rFonts w:ascii="Times New Roman" w:hAnsi="Times New Roman" w:cs="Times New Roman"/>
                <w:color w:val="000000"/>
                <w:sz w:val="24"/>
                <w:szCs w:val="24"/>
              </w:rPr>
              <w:t>будущего</w:t>
            </w:r>
            <w:r w:rsidRPr="00E35497">
              <w:t xml:space="preserve"> </w:t>
            </w:r>
            <w:r w:rsidRPr="00E35497">
              <w:rPr>
                <w:rFonts w:ascii="Times New Roman" w:hAnsi="Times New Roman" w:cs="Times New Roman"/>
                <w:color w:val="000000"/>
                <w:sz w:val="24"/>
                <w:szCs w:val="24"/>
              </w:rPr>
              <w:t>выпускника.</w:t>
            </w:r>
            <w:r w:rsidRPr="00E35497">
              <w:t xml:space="preserve"> </w:t>
            </w:r>
          </w:p>
          <w:p w14:paraId="0054AB9C"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настоящее</w:t>
            </w:r>
            <w:r w:rsidRPr="00E35497">
              <w:t xml:space="preserve"> </w:t>
            </w:r>
            <w:r w:rsidRPr="00E35497">
              <w:rPr>
                <w:rFonts w:ascii="Times New Roman" w:hAnsi="Times New Roman" w:cs="Times New Roman"/>
                <w:color w:val="000000"/>
                <w:sz w:val="24"/>
                <w:szCs w:val="24"/>
              </w:rPr>
              <w:t>время</w:t>
            </w:r>
            <w:r w:rsidRPr="00E35497">
              <w:t xml:space="preserve"> </w:t>
            </w:r>
            <w:r w:rsidRPr="00E35497">
              <w:rPr>
                <w:rFonts w:ascii="Times New Roman" w:hAnsi="Times New Roman" w:cs="Times New Roman"/>
                <w:color w:val="000000"/>
                <w:sz w:val="24"/>
                <w:szCs w:val="24"/>
              </w:rPr>
              <w:t>одной</w:t>
            </w:r>
            <w:r w:rsidRPr="00E35497">
              <w:t xml:space="preserve"> </w:t>
            </w:r>
            <w:r w:rsidRPr="00E35497">
              <w:rPr>
                <w:rFonts w:ascii="Times New Roman" w:hAnsi="Times New Roman" w:cs="Times New Roman"/>
                <w:color w:val="000000"/>
                <w:sz w:val="24"/>
                <w:szCs w:val="24"/>
              </w:rPr>
              <w:t>из</w:t>
            </w:r>
            <w:r w:rsidRPr="00E35497">
              <w:t xml:space="preserve"> </w:t>
            </w:r>
            <w:r w:rsidRPr="00E35497">
              <w:rPr>
                <w:rFonts w:ascii="Times New Roman" w:hAnsi="Times New Roman" w:cs="Times New Roman"/>
                <w:color w:val="000000"/>
                <w:sz w:val="24"/>
                <w:szCs w:val="24"/>
              </w:rPr>
              <w:t>задач</w:t>
            </w:r>
            <w:r w:rsidRPr="00E35497">
              <w:t xml:space="preserve"> </w:t>
            </w:r>
            <w:r w:rsidRPr="00E35497">
              <w:rPr>
                <w:rFonts w:ascii="Times New Roman" w:hAnsi="Times New Roman" w:cs="Times New Roman"/>
                <w:color w:val="000000"/>
                <w:sz w:val="24"/>
                <w:szCs w:val="24"/>
              </w:rPr>
              <w:t>современной</w:t>
            </w:r>
            <w:r w:rsidRPr="00E35497">
              <w:t xml:space="preserve"> </w:t>
            </w:r>
            <w:r w:rsidRPr="00E35497">
              <w:rPr>
                <w:rFonts w:ascii="Times New Roman" w:hAnsi="Times New Roman" w:cs="Times New Roman"/>
                <w:color w:val="000000"/>
                <w:sz w:val="24"/>
                <w:szCs w:val="24"/>
              </w:rPr>
              <w:t>высшей</w:t>
            </w:r>
            <w:r w:rsidRPr="00E35497">
              <w:t xml:space="preserve"> </w:t>
            </w:r>
            <w:r w:rsidRPr="00E35497">
              <w:rPr>
                <w:rFonts w:ascii="Times New Roman" w:hAnsi="Times New Roman" w:cs="Times New Roman"/>
                <w:color w:val="000000"/>
                <w:sz w:val="24"/>
                <w:szCs w:val="24"/>
              </w:rPr>
              <w:t>школы</w:t>
            </w:r>
            <w:r w:rsidRPr="00E35497">
              <w:t xml:space="preserve"> </w:t>
            </w:r>
            <w:r w:rsidRPr="00E35497">
              <w:rPr>
                <w:rFonts w:ascii="Times New Roman" w:hAnsi="Times New Roman" w:cs="Times New Roman"/>
                <w:color w:val="000000"/>
                <w:sz w:val="24"/>
                <w:szCs w:val="24"/>
              </w:rPr>
              <w:t>является</w:t>
            </w:r>
            <w:r w:rsidRPr="00E35497">
              <w:t xml:space="preserve"> </w:t>
            </w:r>
            <w:r w:rsidRPr="00E35497">
              <w:rPr>
                <w:rFonts w:ascii="Times New Roman" w:hAnsi="Times New Roman" w:cs="Times New Roman"/>
                <w:color w:val="000000"/>
                <w:sz w:val="24"/>
                <w:szCs w:val="24"/>
              </w:rPr>
              <w:t>подготовка</w:t>
            </w:r>
            <w:r w:rsidRPr="00E35497">
              <w:t xml:space="preserve"> </w:t>
            </w:r>
            <w:r w:rsidRPr="00E35497">
              <w:rPr>
                <w:rFonts w:ascii="Times New Roman" w:hAnsi="Times New Roman" w:cs="Times New Roman"/>
                <w:color w:val="000000"/>
                <w:sz w:val="24"/>
                <w:szCs w:val="24"/>
              </w:rPr>
              <w:t>компетентного,</w:t>
            </w:r>
            <w:r w:rsidRPr="00E35497">
              <w:t xml:space="preserve"> </w:t>
            </w:r>
            <w:r w:rsidRPr="00E35497">
              <w:rPr>
                <w:rFonts w:ascii="Times New Roman" w:hAnsi="Times New Roman" w:cs="Times New Roman"/>
                <w:color w:val="000000"/>
                <w:sz w:val="24"/>
                <w:szCs w:val="24"/>
              </w:rPr>
              <w:t>гибкого,</w:t>
            </w:r>
            <w:r w:rsidRPr="00E35497">
              <w:t xml:space="preserve"> </w:t>
            </w:r>
            <w:r w:rsidRPr="00E35497">
              <w:rPr>
                <w:rFonts w:ascii="Times New Roman" w:hAnsi="Times New Roman" w:cs="Times New Roman"/>
                <w:color w:val="000000"/>
                <w:sz w:val="24"/>
                <w:szCs w:val="24"/>
              </w:rPr>
              <w:t>конкурентоспособного</w:t>
            </w:r>
            <w:r w:rsidRPr="00E35497">
              <w:t xml:space="preserve"> </w:t>
            </w:r>
            <w:r w:rsidRPr="00E35497">
              <w:rPr>
                <w:rFonts w:ascii="Times New Roman" w:hAnsi="Times New Roman" w:cs="Times New Roman"/>
                <w:color w:val="000000"/>
                <w:sz w:val="24"/>
                <w:szCs w:val="24"/>
              </w:rPr>
              <w:t>специалиста,</w:t>
            </w:r>
            <w:r w:rsidRPr="00E35497">
              <w:t xml:space="preserve"> </w:t>
            </w:r>
            <w:r w:rsidRPr="00E35497">
              <w:rPr>
                <w:rFonts w:ascii="Times New Roman" w:hAnsi="Times New Roman" w:cs="Times New Roman"/>
                <w:color w:val="000000"/>
                <w:sz w:val="24"/>
                <w:szCs w:val="24"/>
              </w:rPr>
              <w:t>способного</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продуктивной</w:t>
            </w:r>
            <w:r w:rsidRPr="00E35497">
              <w:t xml:space="preserve"> </w:t>
            </w:r>
            <w:r w:rsidRPr="00E35497">
              <w:rPr>
                <w:rFonts w:ascii="Times New Roman" w:hAnsi="Times New Roman" w:cs="Times New Roman"/>
                <w:color w:val="000000"/>
                <w:sz w:val="24"/>
                <w:szCs w:val="24"/>
              </w:rPr>
              <w:t>профессиональной</w:t>
            </w:r>
            <w:r w:rsidRPr="00E35497">
              <w:t xml:space="preserve"> </w:t>
            </w:r>
            <w:r w:rsidRPr="00E35497">
              <w:rPr>
                <w:rFonts w:ascii="Times New Roman" w:hAnsi="Times New Roman" w:cs="Times New Roman"/>
                <w:color w:val="000000"/>
                <w:sz w:val="24"/>
                <w:szCs w:val="24"/>
              </w:rPr>
              <w:t>деятельности,</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быстрой</w:t>
            </w:r>
            <w:r w:rsidRPr="00E35497">
              <w:t xml:space="preserve"> </w:t>
            </w:r>
            <w:r w:rsidRPr="00E35497">
              <w:rPr>
                <w:rFonts w:ascii="Times New Roman" w:hAnsi="Times New Roman" w:cs="Times New Roman"/>
                <w:color w:val="000000"/>
                <w:sz w:val="24"/>
                <w:szCs w:val="24"/>
              </w:rPr>
              <w:t>адаптации</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условиях</w:t>
            </w:r>
            <w:r w:rsidRPr="00E35497">
              <w:t xml:space="preserve"> </w:t>
            </w:r>
            <w:r w:rsidRPr="00E35497">
              <w:rPr>
                <w:rFonts w:ascii="Times New Roman" w:hAnsi="Times New Roman" w:cs="Times New Roman"/>
                <w:color w:val="000000"/>
                <w:sz w:val="24"/>
                <w:szCs w:val="24"/>
              </w:rPr>
              <w:t>научно-технического</w:t>
            </w:r>
            <w:r w:rsidRPr="00E35497">
              <w:t xml:space="preserve"> </w:t>
            </w:r>
            <w:r w:rsidRPr="00E35497">
              <w:rPr>
                <w:rFonts w:ascii="Times New Roman" w:hAnsi="Times New Roman" w:cs="Times New Roman"/>
                <w:color w:val="000000"/>
                <w:sz w:val="24"/>
                <w:szCs w:val="24"/>
              </w:rPr>
              <w:t>прогресса,</w:t>
            </w:r>
            <w:r w:rsidRPr="00E35497">
              <w:t xml:space="preserve"> </w:t>
            </w:r>
            <w:r w:rsidRPr="00E35497">
              <w:rPr>
                <w:rFonts w:ascii="Times New Roman" w:hAnsi="Times New Roman" w:cs="Times New Roman"/>
                <w:color w:val="000000"/>
                <w:sz w:val="24"/>
                <w:szCs w:val="24"/>
              </w:rPr>
              <w:t>владеющего</w:t>
            </w:r>
            <w:r w:rsidRPr="00E35497">
              <w:t xml:space="preserve"> </w:t>
            </w:r>
            <w:r w:rsidRPr="00E35497">
              <w:rPr>
                <w:rFonts w:ascii="Times New Roman" w:hAnsi="Times New Roman" w:cs="Times New Roman"/>
                <w:color w:val="000000"/>
                <w:sz w:val="24"/>
                <w:szCs w:val="24"/>
              </w:rPr>
              <w:t>технологиями</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своей</w:t>
            </w:r>
            <w:r w:rsidRPr="00E35497">
              <w:t xml:space="preserve"> </w:t>
            </w:r>
            <w:r w:rsidRPr="00E35497">
              <w:rPr>
                <w:rFonts w:ascii="Times New Roman" w:hAnsi="Times New Roman" w:cs="Times New Roman"/>
                <w:color w:val="000000"/>
                <w:sz w:val="24"/>
                <w:szCs w:val="24"/>
              </w:rPr>
              <w:t>специальности,</w:t>
            </w:r>
            <w:r w:rsidRPr="00E35497">
              <w:t xml:space="preserve"> </w:t>
            </w:r>
            <w:r w:rsidRPr="00E35497">
              <w:rPr>
                <w:rFonts w:ascii="Times New Roman" w:hAnsi="Times New Roman" w:cs="Times New Roman"/>
                <w:color w:val="000000"/>
                <w:sz w:val="24"/>
                <w:szCs w:val="24"/>
              </w:rPr>
              <w:t>умением</w:t>
            </w:r>
            <w:r w:rsidRPr="00E35497">
              <w:t xml:space="preserve"> </w:t>
            </w:r>
            <w:r w:rsidRPr="00E35497">
              <w:rPr>
                <w:rFonts w:ascii="Times New Roman" w:hAnsi="Times New Roman" w:cs="Times New Roman"/>
                <w:color w:val="000000"/>
                <w:sz w:val="24"/>
                <w:szCs w:val="24"/>
              </w:rPr>
              <w:t>использовать</w:t>
            </w:r>
            <w:r w:rsidRPr="00E35497">
              <w:t xml:space="preserve"> </w:t>
            </w:r>
            <w:r w:rsidRPr="00E35497">
              <w:rPr>
                <w:rFonts w:ascii="Times New Roman" w:hAnsi="Times New Roman" w:cs="Times New Roman"/>
                <w:color w:val="000000"/>
                <w:sz w:val="24"/>
                <w:szCs w:val="24"/>
              </w:rPr>
              <w:t>полученные</w:t>
            </w:r>
            <w:r w:rsidRPr="00E35497">
              <w:t xml:space="preserve"> </w:t>
            </w:r>
            <w:r w:rsidRPr="00E35497">
              <w:rPr>
                <w:rFonts w:ascii="Times New Roman" w:hAnsi="Times New Roman" w:cs="Times New Roman"/>
                <w:color w:val="000000"/>
                <w:sz w:val="24"/>
                <w:szCs w:val="24"/>
              </w:rPr>
              <w:t>знания</w:t>
            </w:r>
            <w:r w:rsidRPr="00E35497">
              <w:t xml:space="preserve"> </w:t>
            </w:r>
            <w:r w:rsidRPr="00E35497">
              <w:rPr>
                <w:rFonts w:ascii="Times New Roman" w:hAnsi="Times New Roman" w:cs="Times New Roman"/>
                <w:color w:val="000000"/>
                <w:sz w:val="24"/>
                <w:szCs w:val="24"/>
              </w:rPr>
              <w:t>при</w:t>
            </w:r>
            <w:r w:rsidRPr="00E35497">
              <w:t xml:space="preserve"> </w:t>
            </w:r>
            <w:r w:rsidRPr="00E35497">
              <w:rPr>
                <w:rFonts w:ascii="Times New Roman" w:hAnsi="Times New Roman" w:cs="Times New Roman"/>
                <w:color w:val="000000"/>
                <w:sz w:val="24"/>
                <w:szCs w:val="24"/>
              </w:rPr>
              <w:t>решении</w:t>
            </w:r>
            <w:r w:rsidRPr="00E35497">
              <w:t xml:space="preserve"> </w:t>
            </w:r>
            <w:r w:rsidRPr="00E35497">
              <w:rPr>
                <w:rFonts w:ascii="Times New Roman" w:hAnsi="Times New Roman" w:cs="Times New Roman"/>
                <w:color w:val="000000"/>
                <w:sz w:val="24"/>
                <w:szCs w:val="24"/>
              </w:rPr>
              <w:t>профессиональных</w:t>
            </w:r>
            <w:r w:rsidRPr="00E35497">
              <w:t xml:space="preserve"> </w:t>
            </w:r>
            <w:r w:rsidRPr="00E35497">
              <w:rPr>
                <w:rFonts w:ascii="Times New Roman" w:hAnsi="Times New Roman" w:cs="Times New Roman"/>
                <w:color w:val="000000"/>
                <w:sz w:val="24"/>
                <w:szCs w:val="24"/>
              </w:rPr>
              <w:t>задач.</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связи</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этим</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учебном</w:t>
            </w:r>
            <w:r w:rsidRPr="00E35497">
              <w:t xml:space="preserve"> </w:t>
            </w:r>
            <w:r w:rsidRPr="00E35497">
              <w:rPr>
                <w:rFonts w:ascii="Times New Roman" w:hAnsi="Times New Roman" w:cs="Times New Roman"/>
                <w:color w:val="000000"/>
                <w:sz w:val="24"/>
                <w:szCs w:val="24"/>
              </w:rPr>
              <w:t>процессе</w:t>
            </w:r>
            <w:r w:rsidRPr="00E35497">
              <w:t xml:space="preserve"> </w:t>
            </w:r>
            <w:r w:rsidRPr="00E35497">
              <w:rPr>
                <w:rFonts w:ascii="Times New Roman" w:hAnsi="Times New Roman" w:cs="Times New Roman"/>
                <w:color w:val="000000"/>
                <w:sz w:val="24"/>
                <w:szCs w:val="24"/>
              </w:rPr>
              <w:t>необходимо</w:t>
            </w:r>
            <w:r w:rsidRPr="00E35497">
              <w:t xml:space="preserve"> </w:t>
            </w:r>
            <w:r w:rsidRPr="00E35497">
              <w:rPr>
                <w:rFonts w:ascii="Times New Roman" w:hAnsi="Times New Roman" w:cs="Times New Roman"/>
                <w:color w:val="000000"/>
                <w:sz w:val="24"/>
                <w:szCs w:val="24"/>
              </w:rPr>
              <w:t>использовать</w:t>
            </w:r>
            <w:r w:rsidRPr="00E35497">
              <w:t xml:space="preserve"> </w:t>
            </w:r>
            <w:r w:rsidRPr="00E35497">
              <w:rPr>
                <w:rFonts w:ascii="Times New Roman" w:hAnsi="Times New Roman" w:cs="Times New Roman"/>
                <w:color w:val="000000"/>
                <w:sz w:val="24"/>
                <w:szCs w:val="24"/>
              </w:rPr>
              <w:t>помимо</w:t>
            </w:r>
            <w:r w:rsidRPr="00E35497">
              <w:t xml:space="preserve"> </w:t>
            </w:r>
            <w:r w:rsidRPr="00E35497">
              <w:rPr>
                <w:rFonts w:ascii="Times New Roman" w:hAnsi="Times New Roman" w:cs="Times New Roman"/>
                <w:color w:val="000000"/>
                <w:sz w:val="24"/>
                <w:szCs w:val="24"/>
              </w:rPr>
              <w:t>традиционных</w:t>
            </w:r>
            <w:r w:rsidRPr="00E35497">
              <w:t xml:space="preserve"> </w:t>
            </w:r>
            <w:r w:rsidRPr="00E35497">
              <w:rPr>
                <w:rFonts w:ascii="Times New Roman" w:hAnsi="Times New Roman" w:cs="Times New Roman"/>
                <w:color w:val="000000"/>
                <w:sz w:val="24"/>
                <w:szCs w:val="24"/>
              </w:rPr>
              <w:t>форм</w:t>
            </w:r>
            <w:r w:rsidRPr="00E35497">
              <w:t xml:space="preserve"> </w:t>
            </w:r>
            <w:r w:rsidRPr="00E35497">
              <w:rPr>
                <w:rFonts w:ascii="Times New Roman" w:hAnsi="Times New Roman" w:cs="Times New Roman"/>
                <w:color w:val="000000"/>
                <w:sz w:val="24"/>
                <w:szCs w:val="24"/>
              </w:rPr>
              <w:t>проведения</w:t>
            </w:r>
            <w:r w:rsidRPr="00E35497">
              <w:t xml:space="preserve"> </w:t>
            </w:r>
            <w:r w:rsidRPr="00E35497">
              <w:rPr>
                <w:rFonts w:ascii="Times New Roman" w:hAnsi="Times New Roman" w:cs="Times New Roman"/>
                <w:color w:val="000000"/>
                <w:sz w:val="24"/>
                <w:szCs w:val="24"/>
              </w:rPr>
              <w:t>занятий</w:t>
            </w:r>
            <w:r w:rsidRPr="00E35497">
              <w:t xml:space="preserve"> </w:t>
            </w:r>
            <w:r w:rsidRPr="00E35497">
              <w:rPr>
                <w:rFonts w:ascii="Times New Roman" w:hAnsi="Times New Roman" w:cs="Times New Roman"/>
                <w:color w:val="000000"/>
                <w:sz w:val="24"/>
                <w:szCs w:val="24"/>
              </w:rPr>
              <w:t>также</w:t>
            </w:r>
            <w:r w:rsidRPr="00E35497">
              <w:t xml:space="preserve"> </w:t>
            </w:r>
            <w:r w:rsidRPr="00E35497">
              <w:rPr>
                <w:rFonts w:ascii="Times New Roman" w:hAnsi="Times New Roman" w:cs="Times New Roman"/>
                <w:color w:val="000000"/>
                <w:sz w:val="24"/>
                <w:szCs w:val="24"/>
              </w:rPr>
              <w:t>активные</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интерактивные</w:t>
            </w:r>
            <w:r w:rsidRPr="00E35497">
              <w:t xml:space="preserve"> </w:t>
            </w:r>
            <w:r w:rsidRPr="00E35497">
              <w:rPr>
                <w:rFonts w:ascii="Times New Roman" w:hAnsi="Times New Roman" w:cs="Times New Roman"/>
                <w:color w:val="000000"/>
                <w:sz w:val="24"/>
                <w:szCs w:val="24"/>
              </w:rPr>
              <w:t>формы.</w:t>
            </w:r>
            <w:r w:rsidRPr="00E35497">
              <w:t xml:space="preserve"> </w:t>
            </w:r>
          </w:p>
          <w:p w14:paraId="4B483E03"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целью</w:t>
            </w:r>
            <w:r w:rsidRPr="00E35497">
              <w:t xml:space="preserve"> </w:t>
            </w:r>
            <w:r w:rsidRPr="00E35497">
              <w:rPr>
                <w:rFonts w:ascii="Times New Roman" w:hAnsi="Times New Roman" w:cs="Times New Roman"/>
                <w:color w:val="000000"/>
                <w:sz w:val="24"/>
                <w:szCs w:val="24"/>
              </w:rPr>
              <w:t>формирования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развития</w:t>
            </w:r>
            <w:r w:rsidRPr="00E35497">
              <w:t xml:space="preserve"> </w:t>
            </w:r>
            <w:r w:rsidRPr="00E35497">
              <w:rPr>
                <w:rFonts w:ascii="Times New Roman" w:hAnsi="Times New Roman" w:cs="Times New Roman"/>
                <w:color w:val="000000"/>
                <w:sz w:val="24"/>
                <w:szCs w:val="24"/>
              </w:rPr>
              <w:t>профессиональных</w:t>
            </w:r>
            <w:r w:rsidRPr="00E35497">
              <w:t xml:space="preserve"> </w:t>
            </w:r>
            <w:r w:rsidRPr="00E35497">
              <w:rPr>
                <w:rFonts w:ascii="Times New Roman" w:hAnsi="Times New Roman" w:cs="Times New Roman"/>
                <w:color w:val="000000"/>
                <w:sz w:val="24"/>
                <w:szCs w:val="24"/>
              </w:rPr>
              <w:t>навыков</w:t>
            </w:r>
            <w:r w:rsidRPr="00E35497">
              <w:t xml:space="preserve"> </w:t>
            </w:r>
            <w:r w:rsidRPr="00E35497">
              <w:rPr>
                <w:rFonts w:ascii="Times New Roman" w:hAnsi="Times New Roman" w:cs="Times New Roman"/>
                <w:color w:val="000000"/>
                <w:sz w:val="24"/>
                <w:szCs w:val="24"/>
              </w:rPr>
              <w:t>обучающихся</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рам-ках</w:t>
            </w:r>
            <w:r w:rsidRPr="00E35497">
              <w:t xml:space="preserve"> </w:t>
            </w:r>
            <w:r w:rsidRPr="00E35497">
              <w:rPr>
                <w:rFonts w:ascii="Times New Roman" w:hAnsi="Times New Roman" w:cs="Times New Roman"/>
                <w:color w:val="000000"/>
                <w:sz w:val="24"/>
                <w:szCs w:val="24"/>
              </w:rPr>
              <w:t>реализации</w:t>
            </w:r>
            <w:r w:rsidRPr="00E35497">
              <w:t xml:space="preserve"> </w:t>
            </w:r>
            <w:r w:rsidRPr="00E35497">
              <w:rPr>
                <w:rFonts w:ascii="Times New Roman" w:hAnsi="Times New Roman" w:cs="Times New Roman"/>
                <w:color w:val="000000"/>
                <w:sz w:val="24"/>
                <w:szCs w:val="24"/>
              </w:rPr>
              <w:t>компетентностного</w:t>
            </w:r>
            <w:r w:rsidRPr="00E35497">
              <w:t xml:space="preserve"> </w:t>
            </w:r>
            <w:r w:rsidRPr="00E35497">
              <w:rPr>
                <w:rFonts w:ascii="Times New Roman" w:hAnsi="Times New Roman" w:cs="Times New Roman"/>
                <w:color w:val="000000"/>
                <w:sz w:val="24"/>
                <w:szCs w:val="24"/>
              </w:rPr>
              <w:t>подхода</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учебном</w:t>
            </w:r>
            <w:r w:rsidRPr="00E35497">
              <w:t xml:space="preserve"> </w:t>
            </w:r>
            <w:r w:rsidRPr="00E35497">
              <w:rPr>
                <w:rFonts w:ascii="Times New Roman" w:hAnsi="Times New Roman" w:cs="Times New Roman"/>
                <w:color w:val="000000"/>
                <w:sz w:val="24"/>
                <w:szCs w:val="24"/>
              </w:rPr>
              <w:t>процессе</w:t>
            </w:r>
            <w:r w:rsidRPr="00E35497">
              <w:t xml:space="preserve"> </w:t>
            </w:r>
            <w:r w:rsidRPr="00E35497">
              <w:rPr>
                <w:rFonts w:ascii="Times New Roman" w:hAnsi="Times New Roman" w:cs="Times New Roman"/>
                <w:color w:val="000000"/>
                <w:sz w:val="24"/>
                <w:szCs w:val="24"/>
              </w:rPr>
              <w:t>при</w:t>
            </w:r>
            <w:r w:rsidRPr="00E35497">
              <w:t xml:space="preserve"> </w:t>
            </w:r>
            <w:r w:rsidRPr="00E35497">
              <w:rPr>
                <w:rFonts w:ascii="Times New Roman" w:hAnsi="Times New Roman" w:cs="Times New Roman"/>
                <w:color w:val="000000"/>
                <w:sz w:val="24"/>
                <w:szCs w:val="24"/>
              </w:rPr>
              <w:t>проведении</w:t>
            </w:r>
            <w:r w:rsidRPr="00E35497">
              <w:t xml:space="preserve"> </w:t>
            </w:r>
            <w:r w:rsidRPr="00E35497">
              <w:rPr>
                <w:rFonts w:ascii="Times New Roman" w:hAnsi="Times New Roman" w:cs="Times New Roman"/>
                <w:color w:val="000000"/>
                <w:sz w:val="24"/>
                <w:szCs w:val="24"/>
              </w:rPr>
              <w:t>лекционных</w:t>
            </w:r>
            <w:r w:rsidRPr="00E35497">
              <w:t xml:space="preserve"> </w:t>
            </w:r>
            <w:r w:rsidRPr="00E35497">
              <w:rPr>
                <w:rFonts w:ascii="Times New Roman" w:hAnsi="Times New Roman" w:cs="Times New Roman"/>
                <w:color w:val="000000"/>
                <w:sz w:val="24"/>
                <w:szCs w:val="24"/>
              </w:rPr>
              <w:t>занятий</w:t>
            </w:r>
            <w:r w:rsidRPr="00E35497">
              <w:t xml:space="preserve"> </w:t>
            </w:r>
            <w:r w:rsidRPr="00E35497">
              <w:rPr>
                <w:rFonts w:ascii="Times New Roman" w:hAnsi="Times New Roman" w:cs="Times New Roman"/>
                <w:color w:val="000000"/>
                <w:sz w:val="24"/>
                <w:szCs w:val="24"/>
              </w:rPr>
              <w:t>используется</w:t>
            </w:r>
            <w:r w:rsidRPr="00E35497">
              <w:t xml:space="preserve"> </w:t>
            </w:r>
            <w:r w:rsidRPr="00E35497">
              <w:rPr>
                <w:rFonts w:ascii="Times New Roman" w:hAnsi="Times New Roman" w:cs="Times New Roman"/>
                <w:color w:val="000000"/>
                <w:sz w:val="24"/>
                <w:szCs w:val="24"/>
              </w:rPr>
              <w:t>объяснительно-иллюстративный</w:t>
            </w:r>
            <w:r w:rsidRPr="00E35497">
              <w:t xml:space="preserve"> </w:t>
            </w:r>
            <w:r w:rsidRPr="00E35497">
              <w:rPr>
                <w:rFonts w:ascii="Times New Roman" w:hAnsi="Times New Roman" w:cs="Times New Roman"/>
                <w:color w:val="000000"/>
                <w:sz w:val="24"/>
                <w:szCs w:val="24"/>
              </w:rPr>
              <w:t>метод</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элементами</w:t>
            </w:r>
            <w:r w:rsidRPr="00E35497">
              <w:t xml:space="preserve"> </w:t>
            </w:r>
            <w:r w:rsidRPr="00E35497">
              <w:rPr>
                <w:rFonts w:ascii="Times New Roman" w:hAnsi="Times New Roman" w:cs="Times New Roman"/>
                <w:color w:val="000000"/>
                <w:sz w:val="24"/>
                <w:szCs w:val="24"/>
              </w:rPr>
              <w:t>проблемного</w:t>
            </w:r>
            <w:r w:rsidRPr="00E35497">
              <w:t xml:space="preserve"> </w:t>
            </w:r>
            <w:r w:rsidRPr="00E35497">
              <w:rPr>
                <w:rFonts w:ascii="Times New Roman" w:hAnsi="Times New Roman" w:cs="Times New Roman"/>
                <w:color w:val="000000"/>
                <w:sz w:val="24"/>
                <w:szCs w:val="24"/>
              </w:rPr>
              <w:t>изложения</w:t>
            </w:r>
            <w:r w:rsidRPr="00E35497">
              <w:t xml:space="preserve"> </w:t>
            </w:r>
            <w:r w:rsidRPr="00E35497">
              <w:rPr>
                <w:rFonts w:ascii="Times New Roman" w:hAnsi="Times New Roman" w:cs="Times New Roman"/>
                <w:color w:val="000000"/>
                <w:sz w:val="24"/>
                <w:szCs w:val="24"/>
              </w:rPr>
              <w:t>учебной</w:t>
            </w:r>
            <w:r w:rsidRPr="00E35497">
              <w:t xml:space="preserve"> </w:t>
            </w:r>
            <w:r w:rsidRPr="00E35497">
              <w:rPr>
                <w:rFonts w:ascii="Times New Roman" w:hAnsi="Times New Roman" w:cs="Times New Roman"/>
                <w:color w:val="000000"/>
                <w:sz w:val="24"/>
                <w:szCs w:val="24"/>
              </w:rPr>
              <w:t>информации.</w:t>
            </w:r>
            <w:r w:rsidRPr="00E35497">
              <w:t xml:space="preserve"> </w:t>
            </w:r>
          </w:p>
          <w:p w14:paraId="2D7FD7BA"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Реализация</w:t>
            </w:r>
            <w:r w:rsidRPr="00E35497">
              <w:t xml:space="preserve"> </w:t>
            </w:r>
            <w:r w:rsidRPr="00E35497">
              <w:rPr>
                <w:rFonts w:ascii="Times New Roman" w:hAnsi="Times New Roman" w:cs="Times New Roman"/>
                <w:color w:val="000000"/>
                <w:sz w:val="24"/>
                <w:szCs w:val="24"/>
              </w:rPr>
              <w:t>компетентностного</w:t>
            </w:r>
            <w:r w:rsidRPr="00E35497">
              <w:t xml:space="preserve"> </w:t>
            </w:r>
            <w:r w:rsidRPr="00E35497">
              <w:rPr>
                <w:rFonts w:ascii="Times New Roman" w:hAnsi="Times New Roman" w:cs="Times New Roman"/>
                <w:color w:val="000000"/>
                <w:sz w:val="24"/>
                <w:szCs w:val="24"/>
              </w:rPr>
              <w:t>подхода</w:t>
            </w:r>
            <w:r w:rsidRPr="00E35497">
              <w:t xml:space="preserve"> </w:t>
            </w:r>
            <w:r w:rsidRPr="00E35497">
              <w:rPr>
                <w:rFonts w:ascii="Times New Roman" w:hAnsi="Times New Roman" w:cs="Times New Roman"/>
                <w:color w:val="000000"/>
                <w:sz w:val="24"/>
                <w:szCs w:val="24"/>
              </w:rPr>
              <w:t>предусматривает</w:t>
            </w:r>
            <w:r w:rsidRPr="00E35497">
              <w:t xml:space="preserve"> </w:t>
            </w:r>
            <w:r w:rsidRPr="00E35497">
              <w:rPr>
                <w:rFonts w:ascii="Times New Roman" w:hAnsi="Times New Roman" w:cs="Times New Roman"/>
                <w:color w:val="000000"/>
                <w:sz w:val="24"/>
                <w:szCs w:val="24"/>
              </w:rPr>
              <w:t>использование</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учебном</w:t>
            </w:r>
            <w:r w:rsidRPr="00E35497">
              <w:t xml:space="preserve"> </w:t>
            </w:r>
            <w:r w:rsidRPr="00E35497">
              <w:rPr>
                <w:rFonts w:ascii="Times New Roman" w:hAnsi="Times New Roman" w:cs="Times New Roman"/>
                <w:color w:val="000000"/>
                <w:sz w:val="24"/>
                <w:szCs w:val="24"/>
              </w:rPr>
              <w:t>процессе</w:t>
            </w:r>
            <w:r w:rsidRPr="00E35497">
              <w:t xml:space="preserve"> </w:t>
            </w:r>
            <w:r w:rsidRPr="00E35497">
              <w:rPr>
                <w:rFonts w:ascii="Times New Roman" w:hAnsi="Times New Roman" w:cs="Times New Roman"/>
                <w:color w:val="000000"/>
                <w:sz w:val="24"/>
                <w:szCs w:val="24"/>
              </w:rPr>
              <w:t>активных</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интерактивных</w:t>
            </w:r>
            <w:r w:rsidRPr="00E35497">
              <w:t xml:space="preserve"> </w:t>
            </w:r>
            <w:r w:rsidRPr="00E35497">
              <w:rPr>
                <w:rFonts w:ascii="Times New Roman" w:hAnsi="Times New Roman" w:cs="Times New Roman"/>
                <w:color w:val="000000"/>
                <w:sz w:val="24"/>
                <w:szCs w:val="24"/>
              </w:rPr>
              <w:t>форм</w:t>
            </w:r>
            <w:r w:rsidRPr="00E35497">
              <w:t xml:space="preserve"> </w:t>
            </w:r>
            <w:r w:rsidRPr="00E35497">
              <w:rPr>
                <w:rFonts w:ascii="Times New Roman" w:hAnsi="Times New Roman" w:cs="Times New Roman"/>
                <w:color w:val="000000"/>
                <w:sz w:val="24"/>
                <w:szCs w:val="24"/>
              </w:rPr>
              <w:t>проведения</w:t>
            </w:r>
            <w:r w:rsidRPr="00E35497">
              <w:t xml:space="preserve"> </w:t>
            </w:r>
            <w:r w:rsidRPr="00E35497">
              <w:rPr>
                <w:rFonts w:ascii="Times New Roman" w:hAnsi="Times New Roman" w:cs="Times New Roman"/>
                <w:color w:val="000000"/>
                <w:sz w:val="24"/>
                <w:szCs w:val="24"/>
              </w:rPr>
              <w:t>занятий</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сочетании</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внеауди-торной</w:t>
            </w:r>
            <w:r w:rsidRPr="00E35497">
              <w:t xml:space="preserve"> </w:t>
            </w:r>
            <w:r w:rsidRPr="00E35497">
              <w:rPr>
                <w:rFonts w:ascii="Times New Roman" w:hAnsi="Times New Roman" w:cs="Times New Roman"/>
                <w:color w:val="000000"/>
                <w:sz w:val="24"/>
                <w:szCs w:val="24"/>
              </w:rPr>
              <w:t>работой</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целью</w:t>
            </w:r>
            <w:r w:rsidRPr="00E35497">
              <w:t xml:space="preserve"> </w:t>
            </w:r>
            <w:r w:rsidRPr="00E35497">
              <w:rPr>
                <w:rFonts w:ascii="Times New Roman" w:hAnsi="Times New Roman" w:cs="Times New Roman"/>
                <w:color w:val="000000"/>
                <w:sz w:val="24"/>
                <w:szCs w:val="24"/>
              </w:rPr>
              <w:t>формирования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развития</w:t>
            </w:r>
            <w:r w:rsidRPr="00E35497">
              <w:t xml:space="preserve"> </w:t>
            </w:r>
            <w:r w:rsidRPr="00E35497">
              <w:rPr>
                <w:rFonts w:ascii="Times New Roman" w:hAnsi="Times New Roman" w:cs="Times New Roman"/>
                <w:color w:val="000000"/>
                <w:sz w:val="24"/>
                <w:szCs w:val="24"/>
              </w:rPr>
              <w:t>профессиональных</w:t>
            </w:r>
            <w:r w:rsidRPr="00E35497">
              <w:t xml:space="preserve"> </w:t>
            </w:r>
            <w:r w:rsidRPr="00E35497">
              <w:rPr>
                <w:rFonts w:ascii="Times New Roman" w:hAnsi="Times New Roman" w:cs="Times New Roman"/>
                <w:color w:val="000000"/>
                <w:sz w:val="24"/>
                <w:szCs w:val="24"/>
              </w:rPr>
              <w:t>навыков</w:t>
            </w:r>
            <w:r w:rsidRPr="00E35497">
              <w:t xml:space="preserve"> </w:t>
            </w:r>
            <w:r w:rsidRPr="00E35497">
              <w:rPr>
                <w:rFonts w:ascii="Times New Roman" w:hAnsi="Times New Roman" w:cs="Times New Roman"/>
                <w:color w:val="000000"/>
                <w:sz w:val="24"/>
                <w:szCs w:val="24"/>
              </w:rPr>
              <w:t>обучаю-щихся.</w:t>
            </w:r>
            <w:r w:rsidRPr="00E35497">
              <w:t xml:space="preserve"> </w:t>
            </w:r>
          </w:p>
          <w:p w14:paraId="1C83CC3F"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Выбирая</w:t>
            </w:r>
            <w:r w:rsidRPr="00E35497">
              <w:t xml:space="preserve"> </w:t>
            </w:r>
            <w:r w:rsidRPr="00E35497">
              <w:rPr>
                <w:rFonts w:ascii="Times New Roman" w:hAnsi="Times New Roman" w:cs="Times New Roman"/>
                <w:color w:val="000000"/>
                <w:sz w:val="24"/>
                <w:szCs w:val="24"/>
              </w:rPr>
              <w:t>ту</w:t>
            </w:r>
            <w:r w:rsidRPr="00E35497">
              <w:t xml:space="preserve"> </w:t>
            </w:r>
            <w:r w:rsidRPr="00E35497">
              <w:rPr>
                <w:rFonts w:ascii="Times New Roman" w:hAnsi="Times New Roman" w:cs="Times New Roman"/>
                <w:color w:val="000000"/>
                <w:sz w:val="24"/>
                <w:szCs w:val="24"/>
              </w:rPr>
              <w:t>или</w:t>
            </w:r>
            <w:r w:rsidRPr="00E35497">
              <w:t xml:space="preserve"> </w:t>
            </w:r>
            <w:r w:rsidRPr="00E35497">
              <w:rPr>
                <w:rFonts w:ascii="Times New Roman" w:hAnsi="Times New Roman" w:cs="Times New Roman"/>
                <w:color w:val="000000"/>
                <w:sz w:val="24"/>
                <w:szCs w:val="24"/>
              </w:rPr>
              <w:t>иную</w:t>
            </w:r>
            <w:r w:rsidRPr="00E35497">
              <w:t xml:space="preserve"> </w:t>
            </w:r>
            <w:r w:rsidRPr="00E35497">
              <w:rPr>
                <w:rFonts w:ascii="Times New Roman" w:hAnsi="Times New Roman" w:cs="Times New Roman"/>
                <w:color w:val="000000"/>
                <w:sz w:val="24"/>
                <w:szCs w:val="24"/>
              </w:rPr>
              <w:t>технологию</w:t>
            </w:r>
            <w:r w:rsidRPr="00E35497">
              <w:t xml:space="preserve"> </w:t>
            </w:r>
            <w:r w:rsidRPr="00E35497">
              <w:rPr>
                <w:rFonts w:ascii="Times New Roman" w:hAnsi="Times New Roman" w:cs="Times New Roman"/>
                <w:color w:val="000000"/>
                <w:sz w:val="24"/>
                <w:szCs w:val="24"/>
              </w:rPr>
              <w:t>работы</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обучающимися,</w:t>
            </w:r>
            <w:r w:rsidRPr="00E35497">
              <w:t xml:space="preserve"> </w:t>
            </w:r>
            <w:r w:rsidRPr="00E35497">
              <w:rPr>
                <w:rFonts w:ascii="Times New Roman" w:hAnsi="Times New Roman" w:cs="Times New Roman"/>
                <w:color w:val="000000"/>
                <w:sz w:val="24"/>
                <w:szCs w:val="24"/>
              </w:rPr>
              <w:t>необходимо</w:t>
            </w:r>
            <w:r w:rsidRPr="00E35497">
              <w:t xml:space="preserve"> </w:t>
            </w:r>
            <w:r w:rsidRPr="00E35497">
              <w:rPr>
                <w:rFonts w:ascii="Times New Roman" w:hAnsi="Times New Roman" w:cs="Times New Roman"/>
                <w:color w:val="000000"/>
                <w:sz w:val="24"/>
                <w:szCs w:val="24"/>
              </w:rPr>
              <w:t>иметь</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ви-ду,</w:t>
            </w:r>
            <w:r w:rsidRPr="00E35497">
              <w:t xml:space="preserve"> </w:t>
            </w:r>
            <w:r w:rsidRPr="00E35497">
              <w:rPr>
                <w:rFonts w:ascii="Times New Roman" w:hAnsi="Times New Roman" w:cs="Times New Roman"/>
                <w:color w:val="000000"/>
                <w:sz w:val="24"/>
                <w:szCs w:val="24"/>
              </w:rPr>
              <w:t>что</w:t>
            </w:r>
            <w:r w:rsidRPr="00E35497">
              <w:t xml:space="preserve"> </w:t>
            </w:r>
            <w:r w:rsidRPr="00E35497">
              <w:rPr>
                <w:rFonts w:ascii="Times New Roman" w:hAnsi="Times New Roman" w:cs="Times New Roman"/>
                <w:color w:val="000000"/>
                <w:sz w:val="24"/>
                <w:szCs w:val="24"/>
              </w:rPr>
              <w:t>наибольшего</w:t>
            </w:r>
            <w:r w:rsidRPr="00E35497">
              <w:t xml:space="preserve"> </w:t>
            </w:r>
            <w:r w:rsidRPr="00E35497">
              <w:rPr>
                <w:rFonts w:ascii="Times New Roman" w:hAnsi="Times New Roman" w:cs="Times New Roman"/>
                <w:color w:val="000000"/>
                <w:sz w:val="24"/>
                <w:szCs w:val="24"/>
              </w:rPr>
              <w:t>эффекта</w:t>
            </w:r>
            <w:r w:rsidRPr="00E35497">
              <w:t xml:space="preserve"> </w:t>
            </w:r>
            <w:r w:rsidRPr="00E35497">
              <w:rPr>
                <w:rFonts w:ascii="Times New Roman" w:hAnsi="Times New Roman" w:cs="Times New Roman"/>
                <w:color w:val="000000"/>
                <w:sz w:val="24"/>
                <w:szCs w:val="24"/>
              </w:rPr>
              <w:t>от</w:t>
            </w:r>
            <w:r w:rsidRPr="00E35497">
              <w:t xml:space="preserve"> </w:t>
            </w:r>
            <w:r w:rsidRPr="00E35497">
              <w:rPr>
                <w:rFonts w:ascii="Times New Roman" w:hAnsi="Times New Roman" w:cs="Times New Roman"/>
                <w:color w:val="000000"/>
                <w:sz w:val="24"/>
                <w:szCs w:val="24"/>
              </w:rPr>
              <w:t>ее</w:t>
            </w:r>
            <w:r w:rsidRPr="00E35497">
              <w:t xml:space="preserve"> </w:t>
            </w:r>
            <w:r w:rsidRPr="00E35497">
              <w:rPr>
                <w:rFonts w:ascii="Times New Roman" w:hAnsi="Times New Roman" w:cs="Times New Roman"/>
                <w:color w:val="000000"/>
                <w:sz w:val="24"/>
                <w:szCs w:val="24"/>
              </w:rPr>
              <w:t>применения</w:t>
            </w:r>
            <w:r w:rsidRPr="00E35497">
              <w:t xml:space="preserve"> </w:t>
            </w:r>
            <w:r w:rsidRPr="00E35497">
              <w:rPr>
                <w:rFonts w:ascii="Times New Roman" w:hAnsi="Times New Roman" w:cs="Times New Roman"/>
                <w:color w:val="000000"/>
                <w:sz w:val="24"/>
                <w:szCs w:val="24"/>
              </w:rPr>
              <w:t>можно</w:t>
            </w:r>
            <w:r w:rsidRPr="00E35497">
              <w:t xml:space="preserve"> </w:t>
            </w:r>
            <w:r w:rsidRPr="00E35497">
              <w:rPr>
                <w:rFonts w:ascii="Times New Roman" w:hAnsi="Times New Roman" w:cs="Times New Roman"/>
                <w:color w:val="000000"/>
                <w:sz w:val="24"/>
                <w:szCs w:val="24"/>
              </w:rPr>
              <w:t>достичь,</w:t>
            </w:r>
            <w:r w:rsidRPr="00E35497">
              <w:t xml:space="preserve"> </w:t>
            </w:r>
            <w:r w:rsidRPr="00E35497">
              <w:rPr>
                <w:rFonts w:ascii="Times New Roman" w:hAnsi="Times New Roman" w:cs="Times New Roman"/>
                <w:color w:val="000000"/>
                <w:sz w:val="24"/>
                <w:szCs w:val="24"/>
              </w:rPr>
              <w:t>если</w:t>
            </w:r>
            <w:r w:rsidRPr="00E35497">
              <w:t xml:space="preserve"> </w:t>
            </w:r>
            <w:r w:rsidRPr="00E35497">
              <w:rPr>
                <w:rFonts w:ascii="Times New Roman" w:hAnsi="Times New Roman" w:cs="Times New Roman"/>
                <w:color w:val="000000"/>
                <w:sz w:val="24"/>
                <w:szCs w:val="24"/>
              </w:rPr>
              <w:t>учитывать</w:t>
            </w:r>
            <w:r w:rsidRPr="00E35497">
              <w:t xml:space="preserve"> </w:t>
            </w:r>
            <w:r w:rsidRPr="00E35497">
              <w:rPr>
                <w:rFonts w:ascii="Times New Roman" w:hAnsi="Times New Roman" w:cs="Times New Roman"/>
                <w:color w:val="000000"/>
                <w:sz w:val="24"/>
                <w:szCs w:val="24"/>
              </w:rPr>
              <w:t>цели</w:t>
            </w:r>
            <w:r w:rsidRPr="00E35497">
              <w:t xml:space="preserve"> </w:t>
            </w:r>
            <w:r w:rsidRPr="00E35497">
              <w:rPr>
                <w:rFonts w:ascii="Times New Roman" w:hAnsi="Times New Roman" w:cs="Times New Roman"/>
                <w:color w:val="000000"/>
                <w:sz w:val="24"/>
                <w:szCs w:val="24"/>
              </w:rPr>
              <w:t>об-разования,</w:t>
            </w:r>
            <w:r w:rsidRPr="00E35497">
              <w:t xml:space="preserve"> </w:t>
            </w:r>
            <w:r w:rsidRPr="00E35497">
              <w:rPr>
                <w:rFonts w:ascii="Times New Roman" w:hAnsi="Times New Roman" w:cs="Times New Roman"/>
                <w:color w:val="000000"/>
                <w:sz w:val="24"/>
                <w:szCs w:val="24"/>
              </w:rPr>
              <w:t>на</w:t>
            </w:r>
            <w:r w:rsidRPr="00E35497">
              <w:t xml:space="preserve"> </w:t>
            </w:r>
            <w:r w:rsidRPr="00E35497">
              <w:rPr>
                <w:rFonts w:ascii="Times New Roman" w:hAnsi="Times New Roman" w:cs="Times New Roman"/>
                <w:color w:val="000000"/>
                <w:sz w:val="24"/>
                <w:szCs w:val="24"/>
              </w:rPr>
              <w:t>реализацию</w:t>
            </w:r>
            <w:r w:rsidRPr="00E35497">
              <w:t xml:space="preserve"> </w:t>
            </w:r>
            <w:r w:rsidRPr="00E35497">
              <w:rPr>
                <w:rFonts w:ascii="Times New Roman" w:hAnsi="Times New Roman" w:cs="Times New Roman"/>
                <w:color w:val="000000"/>
                <w:sz w:val="24"/>
                <w:szCs w:val="24"/>
              </w:rPr>
              <w:t>которых</w:t>
            </w:r>
            <w:r w:rsidRPr="00E35497">
              <w:t xml:space="preserve"> </w:t>
            </w:r>
            <w:r w:rsidRPr="00E35497">
              <w:rPr>
                <w:rFonts w:ascii="Times New Roman" w:hAnsi="Times New Roman" w:cs="Times New Roman"/>
                <w:color w:val="000000"/>
                <w:sz w:val="24"/>
                <w:szCs w:val="24"/>
              </w:rPr>
              <w:t>должна</w:t>
            </w:r>
            <w:r w:rsidRPr="00E35497">
              <w:t xml:space="preserve"> </w:t>
            </w:r>
            <w:r w:rsidRPr="00E35497">
              <w:rPr>
                <w:rFonts w:ascii="Times New Roman" w:hAnsi="Times New Roman" w:cs="Times New Roman"/>
                <w:color w:val="000000"/>
                <w:sz w:val="24"/>
                <w:szCs w:val="24"/>
              </w:rPr>
              <w:t>быть</w:t>
            </w:r>
            <w:r w:rsidRPr="00E35497">
              <w:t xml:space="preserve"> </w:t>
            </w:r>
            <w:r w:rsidRPr="00E35497">
              <w:rPr>
                <w:rFonts w:ascii="Times New Roman" w:hAnsi="Times New Roman" w:cs="Times New Roman"/>
                <w:color w:val="000000"/>
                <w:sz w:val="24"/>
                <w:szCs w:val="24"/>
              </w:rPr>
              <w:t>направлена</w:t>
            </w:r>
            <w:r w:rsidRPr="00E35497">
              <w:t xml:space="preserve"> </w:t>
            </w:r>
            <w:r w:rsidRPr="00E35497">
              <w:rPr>
                <w:rFonts w:ascii="Times New Roman" w:hAnsi="Times New Roman" w:cs="Times New Roman"/>
                <w:color w:val="000000"/>
                <w:sz w:val="24"/>
                <w:szCs w:val="24"/>
              </w:rPr>
              <w:t>избираемая</w:t>
            </w:r>
            <w:r w:rsidRPr="00E35497">
              <w:t xml:space="preserve"> </w:t>
            </w:r>
            <w:r w:rsidRPr="00E35497">
              <w:rPr>
                <w:rFonts w:ascii="Times New Roman" w:hAnsi="Times New Roman" w:cs="Times New Roman"/>
                <w:color w:val="000000"/>
                <w:sz w:val="24"/>
                <w:szCs w:val="24"/>
              </w:rPr>
              <w:t>технология,</w:t>
            </w:r>
            <w:r w:rsidRPr="00E35497">
              <w:t xml:space="preserve"> </w:t>
            </w:r>
            <w:r w:rsidRPr="00E35497">
              <w:rPr>
                <w:rFonts w:ascii="Times New Roman" w:hAnsi="Times New Roman" w:cs="Times New Roman"/>
                <w:color w:val="000000"/>
                <w:sz w:val="24"/>
                <w:szCs w:val="24"/>
              </w:rPr>
              <w:t>со-держание,</w:t>
            </w:r>
            <w:r w:rsidRPr="00E35497">
              <w:t xml:space="preserve"> </w:t>
            </w:r>
            <w:r w:rsidRPr="00E35497">
              <w:rPr>
                <w:rFonts w:ascii="Times New Roman" w:hAnsi="Times New Roman" w:cs="Times New Roman"/>
                <w:color w:val="000000"/>
                <w:sz w:val="24"/>
                <w:szCs w:val="24"/>
              </w:rPr>
              <w:t>которое</w:t>
            </w:r>
            <w:r w:rsidRPr="00E35497">
              <w:t xml:space="preserve"> </w:t>
            </w:r>
            <w:r w:rsidRPr="00E35497">
              <w:rPr>
                <w:rFonts w:ascii="Times New Roman" w:hAnsi="Times New Roman" w:cs="Times New Roman"/>
                <w:color w:val="000000"/>
                <w:sz w:val="24"/>
                <w:szCs w:val="24"/>
              </w:rPr>
              <w:t>предстоит</w:t>
            </w:r>
            <w:r w:rsidRPr="00E35497">
              <w:t xml:space="preserve"> </w:t>
            </w:r>
            <w:r w:rsidRPr="00E35497">
              <w:rPr>
                <w:rFonts w:ascii="Times New Roman" w:hAnsi="Times New Roman" w:cs="Times New Roman"/>
                <w:color w:val="000000"/>
                <w:sz w:val="24"/>
                <w:szCs w:val="24"/>
              </w:rPr>
              <w:t>передать</w:t>
            </w:r>
            <w:r w:rsidRPr="00E35497">
              <w:t xml:space="preserve"> </w:t>
            </w:r>
            <w:r w:rsidRPr="00E35497">
              <w:rPr>
                <w:rFonts w:ascii="Times New Roman" w:hAnsi="Times New Roman" w:cs="Times New Roman"/>
                <w:color w:val="000000"/>
                <w:sz w:val="24"/>
                <w:szCs w:val="24"/>
              </w:rPr>
              <w:t>обучающимся</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ее</w:t>
            </w:r>
            <w:r w:rsidRPr="00E35497">
              <w:t xml:space="preserve"> </w:t>
            </w:r>
            <w:r w:rsidRPr="00E35497">
              <w:rPr>
                <w:rFonts w:ascii="Times New Roman" w:hAnsi="Times New Roman" w:cs="Times New Roman"/>
                <w:color w:val="000000"/>
                <w:sz w:val="24"/>
                <w:szCs w:val="24"/>
              </w:rPr>
              <w:t>помощью,</w:t>
            </w:r>
            <w:r w:rsidRPr="00E35497">
              <w:t xml:space="preserve"> </w:t>
            </w:r>
            <w:r w:rsidRPr="00E35497">
              <w:rPr>
                <w:rFonts w:ascii="Times New Roman" w:hAnsi="Times New Roman" w:cs="Times New Roman"/>
                <w:color w:val="000000"/>
                <w:sz w:val="24"/>
                <w:szCs w:val="24"/>
              </w:rPr>
              <w:t>а</w:t>
            </w:r>
            <w:r w:rsidRPr="00E35497">
              <w:t xml:space="preserve"> </w:t>
            </w:r>
            <w:r w:rsidRPr="00E35497">
              <w:rPr>
                <w:rFonts w:ascii="Times New Roman" w:hAnsi="Times New Roman" w:cs="Times New Roman"/>
                <w:color w:val="000000"/>
                <w:sz w:val="24"/>
                <w:szCs w:val="24"/>
              </w:rPr>
              <w:t>также</w:t>
            </w:r>
            <w:r w:rsidRPr="00E35497">
              <w:t xml:space="preserve"> </w:t>
            </w:r>
            <w:r w:rsidRPr="00E35497">
              <w:rPr>
                <w:rFonts w:ascii="Times New Roman" w:hAnsi="Times New Roman" w:cs="Times New Roman"/>
                <w:color w:val="000000"/>
                <w:sz w:val="24"/>
                <w:szCs w:val="24"/>
              </w:rPr>
              <w:t>условия,</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которых</w:t>
            </w:r>
            <w:r w:rsidRPr="00E35497">
              <w:t xml:space="preserve"> </w:t>
            </w:r>
            <w:r w:rsidRPr="00E35497">
              <w:rPr>
                <w:rFonts w:ascii="Times New Roman" w:hAnsi="Times New Roman" w:cs="Times New Roman"/>
                <w:color w:val="000000"/>
                <w:sz w:val="24"/>
                <w:szCs w:val="24"/>
              </w:rPr>
              <w:t>она</w:t>
            </w:r>
            <w:r w:rsidRPr="00E35497">
              <w:t xml:space="preserve"> </w:t>
            </w:r>
            <w:r w:rsidRPr="00E35497">
              <w:rPr>
                <w:rFonts w:ascii="Times New Roman" w:hAnsi="Times New Roman" w:cs="Times New Roman"/>
                <w:color w:val="000000"/>
                <w:sz w:val="24"/>
                <w:szCs w:val="24"/>
              </w:rPr>
              <w:t>будет</w:t>
            </w:r>
            <w:r w:rsidRPr="00E35497">
              <w:t xml:space="preserve"> </w:t>
            </w:r>
            <w:r w:rsidRPr="00E35497">
              <w:rPr>
                <w:rFonts w:ascii="Times New Roman" w:hAnsi="Times New Roman" w:cs="Times New Roman"/>
                <w:color w:val="000000"/>
                <w:sz w:val="24"/>
                <w:szCs w:val="24"/>
              </w:rPr>
              <w:t>использоваться.</w:t>
            </w:r>
            <w:r w:rsidRPr="00E35497">
              <w:t xml:space="preserve"> </w:t>
            </w:r>
          </w:p>
          <w:p w14:paraId="073F3FEB"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проведения</w:t>
            </w:r>
            <w:r w:rsidRPr="00E35497">
              <w:t xml:space="preserve"> </w:t>
            </w:r>
            <w:r w:rsidRPr="00E35497">
              <w:rPr>
                <w:rFonts w:ascii="Times New Roman" w:hAnsi="Times New Roman" w:cs="Times New Roman"/>
                <w:color w:val="000000"/>
                <w:sz w:val="24"/>
                <w:szCs w:val="24"/>
              </w:rPr>
              <w:t>контрольно-диагностических</w:t>
            </w:r>
            <w:r w:rsidRPr="00E35497">
              <w:t xml:space="preserve"> </w:t>
            </w:r>
            <w:r w:rsidRPr="00E35497">
              <w:rPr>
                <w:rFonts w:ascii="Times New Roman" w:hAnsi="Times New Roman" w:cs="Times New Roman"/>
                <w:color w:val="000000"/>
                <w:sz w:val="24"/>
                <w:szCs w:val="24"/>
              </w:rPr>
              <w:t>мероприятий</w:t>
            </w:r>
            <w:r w:rsidRPr="00E35497">
              <w:t xml:space="preserve"> </w:t>
            </w:r>
            <w:r w:rsidRPr="00E35497">
              <w:rPr>
                <w:rFonts w:ascii="Times New Roman" w:hAnsi="Times New Roman" w:cs="Times New Roman"/>
                <w:color w:val="000000"/>
                <w:sz w:val="24"/>
                <w:szCs w:val="24"/>
              </w:rPr>
              <w:t>предлагается</w:t>
            </w:r>
            <w:r w:rsidRPr="00E35497">
              <w:t xml:space="preserve"> </w:t>
            </w:r>
            <w:r w:rsidRPr="00E35497">
              <w:rPr>
                <w:rFonts w:ascii="Times New Roman" w:hAnsi="Times New Roman" w:cs="Times New Roman"/>
                <w:color w:val="000000"/>
                <w:sz w:val="24"/>
                <w:szCs w:val="24"/>
              </w:rPr>
              <w:t>использо-вать</w:t>
            </w:r>
            <w:r w:rsidRPr="00E35497">
              <w:t xml:space="preserve"> </w:t>
            </w:r>
            <w:r w:rsidRPr="00E35497">
              <w:rPr>
                <w:rFonts w:ascii="Times New Roman" w:hAnsi="Times New Roman" w:cs="Times New Roman"/>
                <w:color w:val="000000"/>
                <w:sz w:val="24"/>
                <w:szCs w:val="24"/>
              </w:rPr>
              <w:t>компьютерные</w:t>
            </w:r>
            <w:r w:rsidRPr="00E35497">
              <w:t xml:space="preserve"> </w:t>
            </w:r>
            <w:r w:rsidRPr="00E35497">
              <w:rPr>
                <w:rFonts w:ascii="Times New Roman" w:hAnsi="Times New Roman" w:cs="Times New Roman"/>
                <w:color w:val="000000"/>
                <w:sz w:val="24"/>
                <w:szCs w:val="24"/>
              </w:rPr>
              <w:t>контролирующие</w:t>
            </w:r>
            <w:r w:rsidRPr="00E35497">
              <w:t xml:space="preserve"> </w:t>
            </w:r>
            <w:r w:rsidRPr="00E35497">
              <w:rPr>
                <w:rFonts w:ascii="Times New Roman" w:hAnsi="Times New Roman" w:cs="Times New Roman"/>
                <w:color w:val="000000"/>
                <w:sz w:val="24"/>
                <w:szCs w:val="24"/>
              </w:rPr>
              <w:t>тесты,</w:t>
            </w:r>
            <w:r w:rsidRPr="00E35497">
              <w:t xml:space="preserve"> </w:t>
            </w:r>
            <w:r w:rsidRPr="00E35497">
              <w:rPr>
                <w:rFonts w:ascii="Times New Roman" w:hAnsi="Times New Roman" w:cs="Times New Roman"/>
                <w:color w:val="000000"/>
                <w:sz w:val="24"/>
                <w:szCs w:val="24"/>
              </w:rPr>
              <w:t>тесты</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самодиагностики,</w:t>
            </w:r>
            <w:r w:rsidRPr="00E35497">
              <w:t xml:space="preserve"> </w:t>
            </w:r>
            <w:r w:rsidRPr="00E35497">
              <w:rPr>
                <w:rFonts w:ascii="Times New Roman" w:hAnsi="Times New Roman" w:cs="Times New Roman"/>
                <w:color w:val="000000"/>
                <w:sz w:val="24"/>
                <w:szCs w:val="24"/>
              </w:rPr>
              <w:t>листы</w:t>
            </w:r>
            <w:r w:rsidRPr="00E35497">
              <w:t xml:space="preserve"> </w:t>
            </w:r>
            <w:r w:rsidRPr="00E35497">
              <w:rPr>
                <w:rFonts w:ascii="Times New Roman" w:hAnsi="Times New Roman" w:cs="Times New Roman"/>
                <w:color w:val="000000"/>
                <w:sz w:val="24"/>
                <w:szCs w:val="24"/>
              </w:rPr>
              <w:t>само-оценки</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экспресс-диагностики</w:t>
            </w:r>
            <w:r w:rsidRPr="00E35497">
              <w:t xml:space="preserve"> </w:t>
            </w:r>
            <w:r w:rsidRPr="00E35497">
              <w:rPr>
                <w:rFonts w:ascii="Times New Roman" w:hAnsi="Times New Roman" w:cs="Times New Roman"/>
                <w:color w:val="000000"/>
                <w:sz w:val="24"/>
                <w:szCs w:val="24"/>
              </w:rPr>
              <w:t>(например,</w:t>
            </w:r>
            <w:r w:rsidRPr="00E35497">
              <w:t xml:space="preserve"> </w:t>
            </w:r>
            <w:r w:rsidRPr="00E35497">
              <w:rPr>
                <w:rFonts w:ascii="Times New Roman" w:hAnsi="Times New Roman" w:cs="Times New Roman"/>
                <w:color w:val="000000"/>
                <w:sz w:val="24"/>
                <w:szCs w:val="24"/>
              </w:rPr>
              <w:t>эффективности</w:t>
            </w:r>
            <w:r w:rsidRPr="00E35497">
              <w:t xml:space="preserve"> </w:t>
            </w:r>
            <w:r w:rsidRPr="00E35497">
              <w:rPr>
                <w:rFonts w:ascii="Times New Roman" w:hAnsi="Times New Roman" w:cs="Times New Roman"/>
                <w:color w:val="000000"/>
                <w:sz w:val="24"/>
                <w:szCs w:val="24"/>
              </w:rPr>
              <w:t>лекции,</w:t>
            </w:r>
            <w:r w:rsidRPr="00E35497">
              <w:t xml:space="preserve"> </w:t>
            </w:r>
            <w:r w:rsidRPr="00E35497">
              <w:rPr>
                <w:rFonts w:ascii="Times New Roman" w:hAnsi="Times New Roman" w:cs="Times New Roman"/>
                <w:color w:val="000000"/>
                <w:sz w:val="24"/>
                <w:szCs w:val="24"/>
              </w:rPr>
              <w:t>содержания</w:t>
            </w:r>
            <w:r w:rsidRPr="00E35497">
              <w:t xml:space="preserve"> </w:t>
            </w:r>
            <w:r w:rsidRPr="00E35497">
              <w:rPr>
                <w:rFonts w:ascii="Times New Roman" w:hAnsi="Times New Roman" w:cs="Times New Roman"/>
                <w:color w:val="000000"/>
                <w:sz w:val="24"/>
                <w:szCs w:val="24"/>
              </w:rPr>
              <w:t>дисци-плины).</w:t>
            </w:r>
            <w:r w:rsidRPr="00E35497">
              <w:t xml:space="preserve"> </w:t>
            </w:r>
          </w:p>
          <w:p w14:paraId="2083C23C"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Текущий</w:t>
            </w:r>
            <w:r w:rsidRPr="00E35497">
              <w:t xml:space="preserve"> </w:t>
            </w:r>
            <w:r w:rsidRPr="00E35497">
              <w:rPr>
                <w:rFonts w:ascii="Times New Roman" w:hAnsi="Times New Roman" w:cs="Times New Roman"/>
                <w:color w:val="000000"/>
                <w:sz w:val="24"/>
                <w:szCs w:val="24"/>
              </w:rPr>
              <w:t>контроль</w:t>
            </w:r>
            <w:r w:rsidRPr="00E35497">
              <w:t xml:space="preserve"> </w:t>
            </w:r>
            <w:r w:rsidRPr="00E35497">
              <w:rPr>
                <w:rFonts w:ascii="Times New Roman" w:hAnsi="Times New Roman" w:cs="Times New Roman"/>
                <w:color w:val="000000"/>
                <w:sz w:val="24"/>
                <w:szCs w:val="24"/>
              </w:rPr>
              <w:t>знаний</w:t>
            </w:r>
            <w:r w:rsidRPr="00E35497">
              <w:t xml:space="preserve"> </w:t>
            </w:r>
            <w:r w:rsidRPr="00E35497">
              <w:rPr>
                <w:rFonts w:ascii="Times New Roman" w:hAnsi="Times New Roman" w:cs="Times New Roman"/>
                <w:color w:val="000000"/>
                <w:sz w:val="24"/>
                <w:szCs w:val="24"/>
              </w:rPr>
              <w:t>(рейтинг-контроль)</w:t>
            </w:r>
            <w:r w:rsidRPr="00E35497">
              <w:t xml:space="preserve"> </w:t>
            </w:r>
            <w:r w:rsidRPr="00E35497">
              <w:rPr>
                <w:rFonts w:ascii="Times New Roman" w:hAnsi="Times New Roman" w:cs="Times New Roman"/>
                <w:color w:val="000000"/>
                <w:sz w:val="24"/>
                <w:szCs w:val="24"/>
              </w:rPr>
              <w:t>осуществляется</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виде</w:t>
            </w:r>
            <w:r w:rsidRPr="00E35497">
              <w:t xml:space="preserve"> </w:t>
            </w:r>
            <w:r w:rsidRPr="00E35497">
              <w:rPr>
                <w:rFonts w:ascii="Times New Roman" w:hAnsi="Times New Roman" w:cs="Times New Roman"/>
                <w:color w:val="000000"/>
                <w:sz w:val="24"/>
                <w:szCs w:val="24"/>
              </w:rPr>
              <w:t>тестирования</w:t>
            </w:r>
            <w:r w:rsidRPr="00E35497">
              <w:t xml:space="preserve"> </w:t>
            </w:r>
            <w:r w:rsidRPr="00E35497">
              <w:rPr>
                <w:rFonts w:ascii="Times New Roman" w:hAnsi="Times New Roman" w:cs="Times New Roman"/>
                <w:color w:val="000000"/>
                <w:sz w:val="24"/>
                <w:szCs w:val="24"/>
              </w:rPr>
              <w:t>или</w:t>
            </w:r>
            <w:r w:rsidRPr="00E35497">
              <w:t xml:space="preserve"> </w:t>
            </w:r>
            <w:r w:rsidRPr="00E35497">
              <w:rPr>
                <w:rFonts w:ascii="Times New Roman" w:hAnsi="Times New Roman" w:cs="Times New Roman"/>
                <w:color w:val="000000"/>
                <w:sz w:val="24"/>
                <w:szCs w:val="24"/>
              </w:rPr>
              <w:t>выполнения</w:t>
            </w:r>
            <w:r w:rsidRPr="00E35497">
              <w:t xml:space="preserve"> </w:t>
            </w:r>
            <w:r w:rsidRPr="00E35497">
              <w:rPr>
                <w:rFonts w:ascii="Times New Roman" w:hAnsi="Times New Roman" w:cs="Times New Roman"/>
                <w:color w:val="000000"/>
                <w:sz w:val="24"/>
                <w:szCs w:val="24"/>
              </w:rPr>
              <w:t>мини-контрольных</w:t>
            </w:r>
            <w:r w:rsidRPr="00E35497">
              <w:t xml:space="preserve"> </w:t>
            </w:r>
            <w:r w:rsidRPr="00E35497">
              <w:rPr>
                <w:rFonts w:ascii="Times New Roman" w:hAnsi="Times New Roman" w:cs="Times New Roman"/>
                <w:color w:val="000000"/>
                <w:sz w:val="24"/>
                <w:szCs w:val="24"/>
              </w:rPr>
              <w:t>работ.</w:t>
            </w:r>
            <w:r w:rsidRPr="00E35497">
              <w:t xml:space="preserve"> </w:t>
            </w:r>
          </w:p>
          <w:p w14:paraId="79BF438C"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Самостоятельная</w:t>
            </w:r>
            <w:r w:rsidRPr="00E35497">
              <w:t xml:space="preserve"> </w:t>
            </w:r>
            <w:r w:rsidRPr="00E35497">
              <w:rPr>
                <w:rFonts w:ascii="Times New Roman" w:hAnsi="Times New Roman" w:cs="Times New Roman"/>
                <w:color w:val="000000"/>
                <w:sz w:val="24"/>
                <w:szCs w:val="24"/>
              </w:rPr>
              <w:t>работа</w:t>
            </w:r>
            <w:r w:rsidRPr="00E35497">
              <w:t xml:space="preserve"> </w:t>
            </w:r>
            <w:r w:rsidRPr="00E35497">
              <w:rPr>
                <w:rFonts w:ascii="Times New Roman" w:hAnsi="Times New Roman" w:cs="Times New Roman"/>
                <w:color w:val="000000"/>
                <w:sz w:val="24"/>
                <w:szCs w:val="24"/>
              </w:rPr>
              <w:t>студентов</w:t>
            </w:r>
            <w:r w:rsidRPr="00E35497">
              <w:t xml:space="preserve"> </w:t>
            </w:r>
            <w:r w:rsidRPr="00E35497">
              <w:rPr>
                <w:rFonts w:ascii="Times New Roman" w:hAnsi="Times New Roman" w:cs="Times New Roman"/>
                <w:color w:val="000000"/>
                <w:sz w:val="24"/>
                <w:szCs w:val="24"/>
              </w:rPr>
              <w:t>подкрепляется</w:t>
            </w:r>
            <w:r w:rsidRPr="00E35497">
              <w:t xml:space="preserve"> </w:t>
            </w:r>
            <w:r w:rsidRPr="00E35497">
              <w:rPr>
                <w:rFonts w:ascii="Times New Roman" w:hAnsi="Times New Roman" w:cs="Times New Roman"/>
                <w:color w:val="000000"/>
                <w:sz w:val="24"/>
                <w:szCs w:val="24"/>
              </w:rPr>
              <w:t>использованием</w:t>
            </w:r>
            <w:r w:rsidRPr="00E35497">
              <w:t xml:space="preserve"> </w:t>
            </w:r>
            <w:r w:rsidRPr="00E35497">
              <w:rPr>
                <w:rFonts w:ascii="Times New Roman" w:hAnsi="Times New Roman" w:cs="Times New Roman"/>
                <w:color w:val="000000"/>
                <w:sz w:val="24"/>
                <w:szCs w:val="24"/>
              </w:rPr>
              <w:t>электронного</w:t>
            </w:r>
            <w:r w:rsidRPr="00E35497">
              <w:t xml:space="preserve"> </w:t>
            </w:r>
            <w:r w:rsidRPr="00E35497">
              <w:rPr>
                <w:rFonts w:ascii="Times New Roman" w:hAnsi="Times New Roman" w:cs="Times New Roman"/>
                <w:color w:val="000000"/>
                <w:sz w:val="24"/>
                <w:szCs w:val="24"/>
              </w:rPr>
              <w:t>по-собия</w:t>
            </w:r>
            <w:r w:rsidRPr="00E35497">
              <w:t xml:space="preserve"> </w:t>
            </w:r>
            <w:r w:rsidRPr="00E35497">
              <w:rPr>
                <w:rFonts w:ascii="Times New Roman" w:hAnsi="Times New Roman" w:cs="Times New Roman"/>
                <w:color w:val="000000"/>
                <w:sz w:val="24"/>
                <w:szCs w:val="24"/>
              </w:rPr>
              <w:t>по</w:t>
            </w:r>
            <w:r w:rsidRPr="00E35497">
              <w:t xml:space="preserve"> </w:t>
            </w:r>
            <w:r w:rsidRPr="00E35497">
              <w:rPr>
                <w:rFonts w:ascii="Times New Roman" w:hAnsi="Times New Roman" w:cs="Times New Roman"/>
                <w:color w:val="000000"/>
                <w:sz w:val="24"/>
                <w:szCs w:val="24"/>
              </w:rPr>
              <w:t>данной</w:t>
            </w:r>
            <w:r w:rsidRPr="00E35497">
              <w:t xml:space="preserve"> </w:t>
            </w:r>
            <w:r w:rsidRPr="00E35497">
              <w:rPr>
                <w:rFonts w:ascii="Times New Roman" w:hAnsi="Times New Roman" w:cs="Times New Roman"/>
                <w:color w:val="000000"/>
                <w:sz w:val="24"/>
                <w:szCs w:val="24"/>
              </w:rPr>
              <w:t>дисциплине.</w:t>
            </w:r>
            <w:r w:rsidRPr="00E35497">
              <w:t xml:space="preserve"> </w:t>
            </w:r>
          </w:p>
          <w:p w14:paraId="398F4433" w14:textId="77777777" w:rsidR="005D28D9" w:rsidRPr="00E35497" w:rsidRDefault="00E35497">
            <w:pPr>
              <w:spacing w:after="0" w:line="240" w:lineRule="auto"/>
              <w:ind w:firstLine="756"/>
              <w:jc w:val="both"/>
              <w:rPr>
                <w:sz w:val="24"/>
                <w:szCs w:val="24"/>
              </w:rPr>
            </w:pPr>
            <w:r w:rsidRPr="00E35497">
              <w:t xml:space="preserve"> </w:t>
            </w:r>
          </w:p>
        </w:tc>
      </w:tr>
      <w:tr w:rsidR="005D28D9" w:rsidRPr="00B125B4" w14:paraId="4BAD342F" w14:textId="77777777" w:rsidTr="00B125B4">
        <w:trPr>
          <w:trHeight w:hRule="exact" w:val="277"/>
        </w:trPr>
        <w:tc>
          <w:tcPr>
            <w:tcW w:w="9423" w:type="dxa"/>
            <w:gridSpan w:val="5"/>
          </w:tcPr>
          <w:p w14:paraId="30050568" w14:textId="77777777" w:rsidR="005D28D9" w:rsidRPr="00E35497" w:rsidRDefault="005D28D9"/>
        </w:tc>
      </w:tr>
      <w:tr w:rsidR="005D28D9" w:rsidRPr="00B125B4" w14:paraId="798A02DC" w14:textId="77777777" w:rsidTr="00B125B4">
        <w:trPr>
          <w:trHeight w:hRule="exact" w:val="285"/>
        </w:trPr>
        <w:tc>
          <w:tcPr>
            <w:tcW w:w="9423" w:type="dxa"/>
            <w:gridSpan w:val="5"/>
            <w:shd w:val="clear" w:color="000000" w:fill="FFFFFF"/>
            <w:tcMar>
              <w:left w:w="34" w:type="dxa"/>
              <w:right w:w="34" w:type="dxa"/>
            </w:tcMar>
          </w:tcPr>
          <w:p w14:paraId="4EB7BAE7"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6</w:t>
            </w:r>
            <w:r w:rsidRPr="00E35497">
              <w:t xml:space="preserve"> </w:t>
            </w:r>
            <w:r w:rsidRPr="00E35497">
              <w:rPr>
                <w:rFonts w:ascii="Times New Roman" w:hAnsi="Times New Roman" w:cs="Times New Roman"/>
                <w:b/>
                <w:color w:val="000000"/>
                <w:sz w:val="24"/>
                <w:szCs w:val="24"/>
              </w:rPr>
              <w:t>Учебно-методическое</w:t>
            </w:r>
            <w:r w:rsidRPr="00E35497">
              <w:t xml:space="preserve"> </w:t>
            </w:r>
            <w:r w:rsidRPr="00E35497">
              <w:rPr>
                <w:rFonts w:ascii="Times New Roman" w:hAnsi="Times New Roman" w:cs="Times New Roman"/>
                <w:b/>
                <w:color w:val="000000"/>
                <w:sz w:val="24"/>
                <w:szCs w:val="24"/>
              </w:rPr>
              <w:t>обеспечение</w:t>
            </w:r>
            <w:r w:rsidRPr="00E35497">
              <w:t xml:space="preserve"> </w:t>
            </w:r>
            <w:r w:rsidRPr="00E35497">
              <w:rPr>
                <w:rFonts w:ascii="Times New Roman" w:hAnsi="Times New Roman" w:cs="Times New Roman"/>
                <w:b/>
                <w:color w:val="000000"/>
                <w:sz w:val="24"/>
                <w:szCs w:val="24"/>
              </w:rPr>
              <w:t>самостоятельной</w:t>
            </w:r>
            <w:r w:rsidRPr="00E35497">
              <w:t xml:space="preserve"> </w:t>
            </w:r>
            <w:r w:rsidRPr="00E35497">
              <w:rPr>
                <w:rFonts w:ascii="Times New Roman" w:hAnsi="Times New Roman" w:cs="Times New Roman"/>
                <w:b/>
                <w:color w:val="000000"/>
                <w:sz w:val="24"/>
                <w:szCs w:val="24"/>
              </w:rPr>
              <w:t>работы</w:t>
            </w:r>
            <w:r w:rsidRPr="00E35497">
              <w:t xml:space="preserve"> </w:t>
            </w:r>
            <w:r w:rsidRPr="00E35497">
              <w:rPr>
                <w:rFonts w:ascii="Times New Roman" w:hAnsi="Times New Roman" w:cs="Times New Roman"/>
                <w:b/>
                <w:color w:val="000000"/>
                <w:sz w:val="24"/>
                <w:szCs w:val="24"/>
              </w:rPr>
              <w:t>обучающихся</w:t>
            </w:r>
            <w:r w:rsidRPr="00E35497">
              <w:t xml:space="preserve"> </w:t>
            </w:r>
          </w:p>
        </w:tc>
      </w:tr>
      <w:tr w:rsidR="005D28D9" w14:paraId="1CDA6268" w14:textId="77777777" w:rsidTr="00B125B4">
        <w:trPr>
          <w:trHeight w:hRule="exact" w:val="285"/>
        </w:trPr>
        <w:tc>
          <w:tcPr>
            <w:tcW w:w="9423" w:type="dxa"/>
            <w:gridSpan w:val="5"/>
            <w:shd w:val="clear" w:color="000000" w:fill="FFFFFF"/>
            <w:tcMar>
              <w:left w:w="34" w:type="dxa"/>
              <w:right w:w="34" w:type="dxa"/>
            </w:tcMar>
          </w:tcPr>
          <w:p w14:paraId="3E9CB50C"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D28D9" w14:paraId="27F2C1EB" w14:textId="77777777" w:rsidTr="00B125B4">
        <w:trPr>
          <w:trHeight w:hRule="exact" w:val="138"/>
        </w:trPr>
        <w:tc>
          <w:tcPr>
            <w:tcW w:w="9423" w:type="dxa"/>
            <w:gridSpan w:val="5"/>
          </w:tcPr>
          <w:p w14:paraId="00FDE97B" w14:textId="77777777" w:rsidR="005D28D9" w:rsidRDefault="005D28D9"/>
        </w:tc>
      </w:tr>
      <w:tr w:rsidR="005D28D9" w:rsidRPr="00B125B4" w14:paraId="2DD24839" w14:textId="77777777" w:rsidTr="00B125B4">
        <w:trPr>
          <w:trHeight w:hRule="exact" w:val="285"/>
        </w:trPr>
        <w:tc>
          <w:tcPr>
            <w:tcW w:w="9423" w:type="dxa"/>
            <w:gridSpan w:val="5"/>
            <w:shd w:val="clear" w:color="000000" w:fill="FFFFFF"/>
            <w:tcMar>
              <w:left w:w="34" w:type="dxa"/>
              <w:right w:w="34" w:type="dxa"/>
            </w:tcMar>
          </w:tcPr>
          <w:p w14:paraId="27060A9F"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7</w:t>
            </w:r>
            <w:r w:rsidRPr="00E35497">
              <w:t xml:space="preserve"> </w:t>
            </w:r>
            <w:r w:rsidRPr="00E35497">
              <w:rPr>
                <w:rFonts w:ascii="Times New Roman" w:hAnsi="Times New Roman" w:cs="Times New Roman"/>
                <w:b/>
                <w:color w:val="000000"/>
                <w:sz w:val="24"/>
                <w:szCs w:val="24"/>
              </w:rPr>
              <w:t>Оценочные</w:t>
            </w:r>
            <w:r w:rsidRPr="00E35497">
              <w:t xml:space="preserve"> </w:t>
            </w:r>
            <w:r w:rsidRPr="00E35497">
              <w:rPr>
                <w:rFonts w:ascii="Times New Roman" w:hAnsi="Times New Roman" w:cs="Times New Roman"/>
                <w:b/>
                <w:color w:val="000000"/>
                <w:sz w:val="24"/>
                <w:szCs w:val="24"/>
              </w:rPr>
              <w:t>средства</w:t>
            </w:r>
            <w:r w:rsidRPr="00E35497">
              <w:t xml:space="preserve"> </w:t>
            </w:r>
            <w:r w:rsidRPr="00E35497">
              <w:rPr>
                <w:rFonts w:ascii="Times New Roman" w:hAnsi="Times New Roman" w:cs="Times New Roman"/>
                <w:b/>
                <w:color w:val="000000"/>
                <w:sz w:val="24"/>
                <w:szCs w:val="24"/>
              </w:rPr>
              <w:t>для</w:t>
            </w:r>
            <w:r w:rsidRPr="00E35497">
              <w:t xml:space="preserve"> </w:t>
            </w:r>
            <w:r w:rsidRPr="00E35497">
              <w:rPr>
                <w:rFonts w:ascii="Times New Roman" w:hAnsi="Times New Roman" w:cs="Times New Roman"/>
                <w:b/>
                <w:color w:val="000000"/>
                <w:sz w:val="24"/>
                <w:szCs w:val="24"/>
              </w:rPr>
              <w:t>проведения</w:t>
            </w:r>
            <w:r w:rsidRPr="00E35497">
              <w:t xml:space="preserve"> </w:t>
            </w:r>
            <w:r w:rsidRPr="00E35497">
              <w:rPr>
                <w:rFonts w:ascii="Times New Roman" w:hAnsi="Times New Roman" w:cs="Times New Roman"/>
                <w:b/>
                <w:color w:val="000000"/>
                <w:sz w:val="24"/>
                <w:szCs w:val="24"/>
              </w:rPr>
              <w:t>промежуточной</w:t>
            </w:r>
            <w:r w:rsidRPr="00E35497">
              <w:t xml:space="preserve"> </w:t>
            </w:r>
            <w:r w:rsidRPr="00E35497">
              <w:rPr>
                <w:rFonts w:ascii="Times New Roman" w:hAnsi="Times New Roman" w:cs="Times New Roman"/>
                <w:b/>
                <w:color w:val="000000"/>
                <w:sz w:val="24"/>
                <w:szCs w:val="24"/>
              </w:rPr>
              <w:t>аттестации</w:t>
            </w:r>
            <w:r w:rsidRPr="00E35497">
              <w:t xml:space="preserve"> </w:t>
            </w:r>
          </w:p>
        </w:tc>
      </w:tr>
      <w:tr w:rsidR="005D28D9" w14:paraId="0C880090" w14:textId="77777777" w:rsidTr="00B125B4">
        <w:trPr>
          <w:trHeight w:hRule="exact" w:val="285"/>
        </w:trPr>
        <w:tc>
          <w:tcPr>
            <w:tcW w:w="9423" w:type="dxa"/>
            <w:gridSpan w:val="5"/>
            <w:shd w:val="clear" w:color="000000" w:fill="FFFFFF"/>
            <w:tcMar>
              <w:left w:w="34" w:type="dxa"/>
              <w:right w:w="34" w:type="dxa"/>
            </w:tcMar>
          </w:tcPr>
          <w:p w14:paraId="7729755A" w14:textId="77777777" w:rsidR="005D28D9" w:rsidRDefault="00E35497">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D28D9" w14:paraId="4A6FB362" w14:textId="77777777" w:rsidTr="00B125B4">
        <w:trPr>
          <w:trHeight w:hRule="exact" w:val="138"/>
        </w:trPr>
        <w:tc>
          <w:tcPr>
            <w:tcW w:w="9423" w:type="dxa"/>
            <w:gridSpan w:val="5"/>
          </w:tcPr>
          <w:p w14:paraId="588A3DBF" w14:textId="77777777" w:rsidR="005D28D9" w:rsidRDefault="005D28D9"/>
        </w:tc>
      </w:tr>
      <w:tr w:rsidR="005D28D9" w:rsidRPr="00B125B4" w14:paraId="02827761" w14:textId="77777777" w:rsidTr="00B125B4">
        <w:trPr>
          <w:trHeight w:hRule="exact" w:val="277"/>
        </w:trPr>
        <w:tc>
          <w:tcPr>
            <w:tcW w:w="9423" w:type="dxa"/>
            <w:gridSpan w:val="5"/>
            <w:shd w:val="clear" w:color="000000" w:fill="FFFFFF"/>
            <w:tcMar>
              <w:left w:w="34" w:type="dxa"/>
              <w:right w:w="34" w:type="dxa"/>
            </w:tcMar>
          </w:tcPr>
          <w:p w14:paraId="3A419F21"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8</w:t>
            </w:r>
            <w:r w:rsidRPr="00E35497">
              <w:t xml:space="preserve"> </w:t>
            </w:r>
            <w:r w:rsidRPr="00E35497">
              <w:rPr>
                <w:rFonts w:ascii="Times New Roman" w:hAnsi="Times New Roman" w:cs="Times New Roman"/>
                <w:b/>
                <w:color w:val="000000"/>
                <w:sz w:val="24"/>
                <w:szCs w:val="24"/>
              </w:rPr>
              <w:t>Учебно-методическое</w:t>
            </w:r>
            <w:r w:rsidRPr="00E35497">
              <w:t xml:space="preserve"> </w:t>
            </w:r>
            <w:r w:rsidRPr="00E35497">
              <w:rPr>
                <w:rFonts w:ascii="Times New Roman" w:hAnsi="Times New Roman" w:cs="Times New Roman"/>
                <w:b/>
                <w:color w:val="000000"/>
                <w:sz w:val="24"/>
                <w:szCs w:val="24"/>
              </w:rPr>
              <w:t>и</w:t>
            </w:r>
            <w:r w:rsidRPr="00E35497">
              <w:t xml:space="preserve"> </w:t>
            </w:r>
            <w:r w:rsidRPr="00E35497">
              <w:rPr>
                <w:rFonts w:ascii="Times New Roman" w:hAnsi="Times New Roman" w:cs="Times New Roman"/>
                <w:b/>
                <w:color w:val="000000"/>
                <w:sz w:val="24"/>
                <w:szCs w:val="24"/>
              </w:rPr>
              <w:t>информационное</w:t>
            </w:r>
            <w:r w:rsidRPr="00E35497">
              <w:t xml:space="preserve"> </w:t>
            </w:r>
            <w:r w:rsidRPr="00E35497">
              <w:rPr>
                <w:rFonts w:ascii="Times New Roman" w:hAnsi="Times New Roman" w:cs="Times New Roman"/>
                <w:b/>
                <w:color w:val="000000"/>
                <w:sz w:val="24"/>
                <w:szCs w:val="24"/>
              </w:rPr>
              <w:t>обеспечение</w:t>
            </w:r>
            <w:r w:rsidRPr="00E35497">
              <w:t xml:space="preserve"> </w:t>
            </w:r>
            <w:r w:rsidRPr="00E35497">
              <w:rPr>
                <w:rFonts w:ascii="Times New Roman" w:hAnsi="Times New Roman" w:cs="Times New Roman"/>
                <w:b/>
                <w:color w:val="000000"/>
                <w:sz w:val="24"/>
                <w:szCs w:val="24"/>
              </w:rPr>
              <w:t>дисциплины</w:t>
            </w:r>
            <w:r w:rsidRPr="00E35497">
              <w:t xml:space="preserve"> </w:t>
            </w:r>
            <w:r w:rsidRPr="00E35497">
              <w:rPr>
                <w:rFonts w:ascii="Times New Roman" w:hAnsi="Times New Roman" w:cs="Times New Roman"/>
                <w:b/>
                <w:color w:val="000000"/>
                <w:sz w:val="24"/>
                <w:szCs w:val="24"/>
              </w:rPr>
              <w:t>(модуля)</w:t>
            </w:r>
            <w:r w:rsidRPr="00E35497">
              <w:t xml:space="preserve"> </w:t>
            </w:r>
          </w:p>
        </w:tc>
      </w:tr>
      <w:tr w:rsidR="005D28D9" w14:paraId="11DDBD8E" w14:textId="77777777" w:rsidTr="00B125B4">
        <w:trPr>
          <w:trHeight w:hRule="exact" w:val="277"/>
        </w:trPr>
        <w:tc>
          <w:tcPr>
            <w:tcW w:w="9423" w:type="dxa"/>
            <w:gridSpan w:val="5"/>
            <w:shd w:val="clear" w:color="000000" w:fill="FFFFFF"/>
            <w:tcMar>
              <w:left w:w="34" w:type="dxa"/>
              <w:right w:w="34" w:type="dxa"/>
            </w:tcMar>
          </w:tcPr>
          <w:p w14:paraId="622A752A"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125B4" w:rsidRPr="00B375AD" w14:paraId="728E5E26" w14:textId="77777777" w:rsidTr="00B125B4">
        <w:trPr>
          <w:trHeight w:hRule="exact" w:val="4025"/>
        </w:trPr>
        <w:tc>
          <w:tcPr>
            <w:tcW w:w="34" w:type="dxa"/>
          </w:tcPr>
          <w:p w14:paraId="2A9117E6" w14:textId="77777777" w:rsidR="00B125B4" w:rsidRPr="00E35497" w:rsidRDefault="00B125B4" w:rsidP="00B125B4"/>
        </w:tc>
        <w:tc>
          <w:tcPr>
            <w:tcW w:w="9375" w:type="dxa"/>
            <w:gridSpan w:val="3"/>
          </w:tcPr>
          <w:p w14:paraId="2932539B" w14:textId="6D735322" w:rsidR="00B125B4" w:rsidRPr="00B125B4" w:rsidRDefault="00B125B4" w:rsidP="00B125B4">
            <w:pPr>
              <w:spacing w:after="0" w:line="240" w:lineRule="auto"/>
              <w:ind w:firstLine="756"/>
              <w:jc w:val="both"/>
              <w:rPr>
                <w:sz w:val="24"/>
                <w:szCs w:val="24"/>
              </w:rPr>
            </w:pPr>
            <w:r w:rsidRPr="00B125B4">
              <w:rPr>
                <w:rFonts w:ascii="Times New Roman" w:hAnsi="Times New Roman" w:cs="Times New Roman"/>
                <w:color w:val="000000"/>
                <w:sz w:val="24"/>
                <w:szCs w:val="24"/>
              </w:rPr>
              <w:t>1.</w:t>
            </w:r>
            <w:r w:rsidRPr="00B125B4">
              <w:t xml:space="preserve"> </w:t>
            </w:r>
            <w:r w:rsidRPr="00B125B4">
              <w:rPr>
                <w:rFonts w:ascii="Times New Roman" w:hAnsi="Times New Roman" w:cs="Times New Roman"/>
                <w:color w:val="000000"/>
                <w:sz w:val="24"/>
                <w:szCs w:val="24"/>
              </w:rPr>
              <w:t>Барышева,</w:t>
            </w:r>
            <w:r w:rsidRPr="00B125B4">
              <w:t xml:space="preserve"> </w:t>
            </w:r>
            <w:r w:rsidRPr="00B125B4">
              <w:rPr>
                <w:rFonts w:ascii="Times New Roman" w:hAnsi="Times New Roman" w:cs="Times New Roman"/>
                <w:color w:val="000000"/>
                <w:sz w:val="24"/>
                <w:szCs w:val="24"/>
              </w:rPr>
              <w:t>А.</w:t>
            </w:r>
            <w:r w:rsidRPr="00B125B4">
              <w:t xml:space="preserve"> </w:t>
            </w:r>
            <w:r w:rsidRPr="00B125B4">
              <w:rPr>
                <w:rFonts w:ascii="Times New Roman" w:hAnsi="Times New Roman" w:cs="Times New Roman"/>
                <w:color w:val="000000"/>
                <w:sz w:val="24"/>
                <w:szCs w:val="24"/>
              </w:rPr>
              <w:t>В.</w:t>
            </w:r>
            <w:r w:rsidRPr="00B125B4">
              <w:t xml:space="preserve"> </w:t>
            </w:r>
            <w:r w:rsidRPr="00B125B4">
              <w:rPr>
                <w:rFonts w:ascii="Times New Roman" w:hAnsi="Times New Roman" w:cs="Times New Roman"/>
                <w:color w:val="000000"/>
                <w:sz w:val="24"/>
                <w:szCs w:val="24"/>
              </w:rPr>
              <w:t>Инновационный</w:t>
            </w:r>
            <w:r w:rsidRPr="00B125B4">
              <w:t xml:space="preserve"> </w:t>
            </w:r>
            <w:r w:rsidRPr="00B125B4">
              <w:rPr>
                <w:rFonts w:ascii="Times New Roman" w:hAnsi="Times New Roman" w:cs="Times New Roman"/>
                <w:color w:val="000000"/>
                <w:sz w:val="24"/>
                <w:szCs w:val="24"/>
              </w:rPr>
              <w:t>менеджмент</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Барышева</w:t>
            </w:r>
            <w:r w:rsidRPr="00B125B4">
              <w:t xml:space="preserve"> </w:t>
            </w:r>
            <w:r w:rsidRPr="00B125B4">
              <w:rPr>
                <w:rFonts w:ascii="Times New Roman" w:hAnsi="Times New Roman" w:cs="Times New Roman"/>
                <w:color w:val="000000"/>
                <w:sz w:val="24"/>
                <w:szCs w:val="24"/>
              </w:rPr>
              <w:t>А.В.,</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3-е</w:t>
            </w:r>
            <w:r w:rsidRPr="00B125B4">
              <w:t xml:space="preserve"> </w:t>
            </w:r>
            <w:r w:rsidRPr="00B125B4">
              <w:rPr>
                <w:rFonts w:ascii="Times New Roman" w:hAnsi="Times New Roman" w:cs="Times New Roman"/>
                <w:color w:val="000000"/>
                <w:sz w:val="24"/>
                <w:szCs w:val="24"/>
              </w:rPr>
              <w:t>изд.</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М.:Дашков</w:t>
            </w:r>
            <w:r w:rsidRPr="00B125B4">
              <w:t xml:space="preserve"> </w:t>
            </w:r>
            <w:r w:rsidRPr="00B125B4">
              <w:rPr>
                <w:rFonts w:ascii="Times New Roman" w:hAnsi="Times New Roman" w:cs="Times New Roman"/>
                <w:color w:val="000000"/>
                <w:sz w:val="24"/>
                <w:szCs w:val="24"/>
              </w:rPr>
              <w:t>и</w:t>
            </w:r>
            <w:r w:rsidRPr="00B125B4">
              <w:t xml:space="preserve"> </w:t>
            </w:r>
            <w:r w:rsidRPr="00B125B4">
              <w:rPr>
                <w:rFonts w:ascii="Times New Roman" w:hAnsi="Times New Roman" w:cs="Times New Roman"/>
                <w:color w:val="000000"/>
                <w:sz w:val="24"/>
                <w:szCs w:val="24"/>
              </w:rPr>
              <w:t>К,</w:t>
            </w:r>
            <w:r w:rsidRPr="00B125B4">
              <w:t xml:space="preserve"> </w:t>
            </w:r>
            <w:r w:rsidRPr="00B125B4">
              <w:rPr>
                <w:rFonts w:ascii="Times New Roman" w:hAnsi="Times New Roman" w:cs="Times New Roman"/>
                <w:color w:val="000000"/>
                <w:sz w:val="24"/>
                <w:szCs w:val="24"/>
              </w:rPr>
              <w:t>2017.</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380</w:t>
            </w:r>
            <w:r w:rsidRPr="00B125B4">
              <w:t xml:space="preserve"> </w:t>
            </w:r>
            <w:r w:rsidRPr="00B125B4">
              <w:rPr>
                <w:rFonts w:ascii="Times New Roman" w:hAnsi="Times New Roman" w:cs="Times New Roman"/>
                <w:color w:val="000000"/>
                <w:sz w:val="24"/>
                <w:szCs w:val="24"/>
              </w:rPr>
              <w:t>с.:</w:t>
            </w:r>
            <w:r w:rsidRPr="00B125B4">
              <w:t xml:space="preserve"> </w:t>
            </w:r>
            <w:r>
              <w:rPr>
                <w:rFonts w:ascii="Times New Roman" w:hAnsi="Times New Roman" w:cs="Times New Roman"/>
                <w:color w:val="000000"/>
                <w:sz w:val="24"/>
                <w:szCs w:val="24"/>
              </w:rPr>
              <w:t>ISBN</w:t>
            </w:r>
            <w:r w:rsidRPr="00B125B4">
              <w:t xml:space="preserve"> </w:t>
            </w:r>
            <w:r w:rsidRPr="00B125B4">
              <w:rPr>
                <w:rFonts w:ascii="Times New Roman" w:hAnsi="Times New Roman" w:cs="Times New Roman"/>
                <w:color w:val="000000"/>
                <w:sz w:val="24"/>
                <w:szCs w:val="24"/>
              </w:rPr>
              <w:t>978-5-394-01454-3</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Режим</w:t>
            </w:r>
            <w:r w:rsidRPr="00B125B4">
              <w:t xml:space="preserve"> </w:t>
            </w:r>
            <w:r w:rsidRPr="00B125B4">
              <w:rPr>
                <w:rFonts w:ascii="Times New Roman" w:hAnsi="Times New Roman" w:cs="Times New Roman"/>
                <w:color w:val="000000"/>
                <w:sz w:val="24"/>
                <w:szCs w:val="24"/>
              </w:rPr>
              <w:t>доступа:</w:t>
            </w:r>
            <w:r w:rsidRPr="00B125B4">
              <w:t xml:space="preserve"> </w:t>
            </w:r>
            <w:hyperlink r:id="rId9" w:history="1">
              <w:r w:rsidR="00A66B63" w:rsidRPr="00285CBA">
                <w:rPr>
                  <w:rStyle w:val="a9"/>
                  <w:rFonts w:ascii="Times New Roman" w:hAnsi="Times New Roman" w:cs="Times New Roman"/>
                  <w:sz w:val="24"/>
                  <w:szCs w:val="24"/>
                </w:rPr>
                <w:t>http://znanium.com/bookread2.php?book=415304</w:t>
              </w:r>
            </w:hyperlink>
            <w:r w:rsidR="00A66B63">
              <w:rPr>
                <w:rFonts w:ascii="Times New Roman" w:hAnsi="Times New Roman" w:cs="Times New Roman"/>
                <w:color w:val="000000"/>
                <w:sz w:val="24"/>
                <w:szCs w:val="24"/>
              </w:rPr>
              <w:t xml:space="preserve"> </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Загл.с</w:t>
            </w:r>
            <w:r w:rsidRPr="00B125B4">
              <w:t xml:space="preserve"> </w:t>
            </w:r>
            <w:r w:rsidRPr="00B125B4">
              <w:rPr>
                <w:rFonts w:ascii="Times New Roman" w:hAnsi="Times New Roman" w:cs="Times New Roman"/>
                <w:color w:val="000000"/>
                <w:sz w:val="24"/>
                <w:szCs w:val="24"/>
              </w:rPr>
              <w:t>экрана.</w:t>
            </w:r>
            <w:r w:rsidRPr="00B125B4">
              <w:t xml:space="preserve"> </w:t>
            </w:r>
          </w:p>
          <w:p w14:paraId="0ABE244C" w14:textId="69BB923A" w:rsidR="00B125B4" w:rsidRPr="00B125B4" w:rsidRDefault="00B375AD" w:rsidP="00B125B4">
            <w:pPr>
              <w:spacing w:after="0" w:line="240" w:lineRule="auto"/>
              <w:jc w:val="both"/>
              <w:rPr>
                <w:sz w:val="24"/>
                <w:szCs w:val="24"/>
              </w:rPr>
            </w:pPr>
            <w:r>
              <w:rPr>
                <w:rFonts w:ascii="Times New Roman" w:hAnsi="Times New Roman" w:cs="Times New Roman"/>
                <w:color w:val="000000"/>
                <w:sz w:val="24"/>
                <w:szCs w:val="24"/>
              </w:rPr>
              <w:t>2</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Кузнецова,</w:t>
            </w:r>
            <w:r w:rsidR="00B125B4" w:rsidRPr="00B125B4">
              <w:t xml:space="preserve"> </w:t>
            </w:r>
            <w:r w:rsidR="00B125B4" w:rsidRPr="00B125B4">
              <w:rPr>
                <w:rFonts w:ascii="Times New Roman" w:hAnsi="Times New Roman" w:cs="Times New Roman"/>
                <w:color w:val="000000"/>
                <w:sz w:val="24"/>
                <w:szCs w:val="24"/>
              </w:rPr>
              <w:t>Н.</w:t>
            </w:r>
            <w:r w:rsidR="00B125B4" w:rsidRPr="00B125B4">
              <w:t xml:space="preserve"> </w:t>
            </w:r>
            <w:r w:rsidR="00B125B4" w:rsidRPr="00B125B4">
              <w:rPr>
                <w:rFonts w:ascii="Times New Roman" w:hAnsi="Times New Roman" w:cs="Times New Roman"/>
                <w:color w:val="000000"/>
                <w:sz w:val="24"/>
                <w:szCs w:val="24"/>
              </w:rPr>
              <w:t>В.</w:t>
            </w:r>
            <w:r w:rsidR="00B125B4" w:rsidRPr="00B125B4">
              <w:t xml:space="preserve"> </w:t>
            </w:r>
            <w:r w:rsidR="00B125B4" w:rsidRPr="00B125B4">
              <w:rPr>
                <w:rFonts w:ascii="Times New Roman" w:hAnsi="Times New Roman" w:cs="Times New Roman"/>
                <w:color w:val="000000"/>
                <w:sz w:val="24"/>
                <w:szCs w:val="24"/>
              </w:rPr>
              <w:t>Управление</w:t>
            </w:r>
            <w:r w:rsidR="00B125B4" w:rsidRPr="00B125B4">
              <w:t xml:space="preserve"> </w:t>
            </w:r>
            <w:r w:rsidR="00B125B4" w:rsidRPr="00B125B4">
              <w:rPr>
                <w:rFonts w:ascii="Times New Roman" w:hAnsi="Times New Roman" w:cs="Times New Roman"/>
                <w:color w:val="000000"/>
                <w:sz w:val="24"/>
                <w:szCs w:val="24"/>
              </w:rPr>
              <w:t>инновационным</w:t>
            </w:r>
            <w:r w:rsidR="00B125B4" w:rsidRPr="00B125B4">
              <w:t xml:space="preserve"> </w:t>
            </w:r>
            <w:r w:rsidR="00B125B4" w:rsidRPr="00B125B4">
              <w:rPr>
                <w:rFonts w:ascii="Times New Roman" w:hAnsi="Times New Roman" w:cs="Times New Roman"/>
                <w:color w:val="000000"/>
                <w:sz w:val="24"/>
                <w:szCs w:val="24"/>
              </w:rPr>
              <w:t>развитием</w:t>
            </w:r>
            <w:r w:rsidR="00B125B4" w:rsidRPr="00B125B4">
              <w:t xml:space="preserve"> </w:t>
            </w:r>
            <w:r w:rsidR="00B125B4" w:rsidRPr="00B125B4">
              <w:rPr>
                <w:rFonts w:ascii="Times New Roman" w:hAnsi="Times New Roman" w:cs="Times New Roman"/>
                <w:color w:val="000000"/>
                <w:sz w:val="24"/>
                <w:szCs w:val="24"/>
              </w:rPr>
              <w:t>компании</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учебное</w:t>
            </w:r>
            <w:r w:rsidR="00B125B4" w:rsidRPr="00B125B4">
              <w:t xml:space="preserve">  </w:t>
            </w:r>
            <w:r w:rsidR="00B125B4" w:rsidRPr="00B125B4">
              <w:rPr>
                <w:rFonts w:ascii="Times New Roman" w:hAnsi="Times New Roman" w:cs="Times New Roman"/>
                <w:color w:val="000000"/>
                <w:sz w:val="24"/>
                <w:szCs w:val="24"/>
              </w:rPr>
              <w:t>пособие</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Н.</w:t>
            </w:r>
            <w:r w:rsidR="00B125B4" w:rsidRPr="00B125B4">
              <w:t xml:space="preserve"> </w:t>
            </w:r>
            <w:r w:rsidR="00B125B4" w:rsidRPr="00B125B4">
              <w:rPr>
                <w:rFonts w:ascii="Times New Roman" w:hAnsi="Times New Roman" w:cs="Times New Roman"/>
                <w:color w:val="000000"/>
                <w:sz w:val="24"/>
                <w:szCs w:val="24"/>
              </w:rPr>
              <w:t>В.</w:t>
            </w:r>
            <w:r w:rsidR="00B125B4" w:rsidRPr="00B125B4">
              <w:t xml:space="preserve"> </w:t>
            </w:r>
            <w:r w:rsidR="00B125B4" w:rsidRPr="00B125B4">
              <w:rPr>
                <w:rFonts w:ascii="Times New Roman" w:hAnsi="Times New Roman" w:cs="Times New Roman"/>
                <w:color w:val="000000"/>
                <w:sz w:val="24"/>
                <w:szCs w:val="24"/>
              </w:rPr>
              <w:t>Кузнецова</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МГТУ.</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Магнитогорск</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МГТУ,</w:t>
            </w:r>
            <w:r w:rsidR="00B125B4" w:rsidRPr="00B125B4">
              <w:t xml:space="preserve"> </w:t>
            </w:r>
            <w:r w:rsidR="00B125B4" w:rsidRPr="00B125B4">
              <w:rPr>
                <w:rFonts w:ascii="Times New Roman" w:hAnsi="Times New Roman" w:cs="Times New Roman"/>
                <w:color w:val="000000"/>
                <w:sz w:val="24"/>
                <w:szCs w:val="24"/>
              </w:rPr>
              <w:t>2017.</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1</w:t>
            </w:r>
            <w:r w:rsidR="00B125B4" w:rsidRPr="00B125B4">
              <w:t xml:space="preserve"> </w:t>
            </w:r>
            <w:r w:rsidR="00B125B4" w:rsidRPr="00B125B4">
              <w:rPr>
                <w:rFonts w:ascii="Times New Roman" w:hAnsi="Times New Roman" w:cs="Times New Roman"/>
                <w:color w:val="000000"/>
                <w:sz w:val="24"/>
                <w:szCs w:val="24"/>
              </w:rPr>
              <w:t>электрон.</w:t>
            </w:r>
            <w:r w:rsidR="00B125B4" w:rsidRPr="00B125B4">
              <w:t xml:space="preserve"> </w:t>
            </w:r>
            <w:r w:rsidR="00B125B4" w:rsidRPr="00B125B4">
              <w:rPr>
                <w:rFonts w:ascii="Times New Roman" w:hAnsi="Times New Roman" w:cs="Times New Roman"/>
                <w:color w:val="000000"/>
                <w:sz w:val="24"/>
                <w:szCs w:val="24"/>
              </w:rPr>
              <w:t>опт.</w:t>
            </w:r>
            <w:r w:rsidR="00B125B4" w:rsidRPr="00B125B4">
              <w:t xml:space="preserve"> </w:t>
            </w:r>
            <w:r w:rsidR="00B125B4" w:rsidRPr="00B125B4">
              <w:rPr>
                <w:rFonts w:ascii="Times New Roman" w:hAnsi="Times New Roman" w:cs="Times New Roman"/>
                <w:color w:val="000000"/>
                <w:sz w:val="24"/>
                <w:szCs w:val="24"/>
              </w:rPr>
              <w:t>диск</w:t>
            </w:r>
            <w:r w:rsidR="00B125B4" w:rsidRPr="00B125B4">
              <w:t xml:space="preserve"> </w:t>
            </w:r>
            <w:r w:rsidR="00B125B4" w:rsidRPr="00B125B4">
              <w:rPr>
                <w:rFonts w:ascii="Times New Roman" w:hAnsi="Times New Roman" w:cs="Times New Roman"/>
                <w:color w:val="000000"/>
                <w:sz w:val="24"/>
                <w:szCs w:val="24"/>
              </w:rPr>
              <w:t>(</w:t>
            </w:r>
            <w:r w:rsidR="00B125B4">
              <w:rPr>
                <w:rFonts w:ascii="Times New Roman" w:hAnsi="Times New Roman" w:cs="Times New Roman"/>
                <w:color w:val="000000"/>
                <w:sz w:val="24"/>
                <w:szCs w:val="24"/>
              </w:rPr>
              <w:t>CD</w:t>
            </w:r>
            <w:r w:rsidR="00B125B4" w:rsidRPr="00B125B4">
              <w:rPr>
                <w:rFonts w:ascii="Times New Roman" w:hAnsi="Times New Roman" w:cs="Times New Roman"/>
                <w:color w:val="000000"/>
                <w:sz w:val="24"/>
                <w:szCs w:val="24"/>
              </w:rPr>
              <w:t>-</w:t>
            </w:r>
            <w:r w:rsidR="00B125B4">
              <w:rPr>
                <w:rFonts w:ascii="Times New Roman" w:hAnsi="Times New Roman" w:cs="Times New Roman"/>
                <w:color w:val="000000"/>
                <w:sz w:val="24"/>
                <w:szCs w:val="24"/>
              </w:rPr>
              <w:t>ROM</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Загл.</w:t>
            </w:r>
            <w:r w:rsidR="00B125B4" w:rsidRPr="00B125B4">
              <w:t xml:space="preserve"> </w:t>
            </w:r>
            <w:r w:rsidR="00B125B4" w:rsidRPr="00B125B4">
              <w:rPr>
                <w:rFonts w:ascii="Times New Roman" w:hAnsi="Times New Roman" w:cs="Times New Roman"/>
                <w:color w:val="000000"/>
                <w:sz w:val="24"/>
                <w:szCs w:val="24"/>
              </w:rPr>
              <w:t>с</w:t>
            </w:r>
            <w:r w:rsidR="00B125B4" w:rsidRPr="00B125B4">
              <w:t xml:space="preserve"> </w:t>
            </w:r>
            <w:r w:rsidR="00B125B4" w:rsidRPr="00B125B4">
              <w:rPr>
                <w:rFonts w:ascii="Times New Roman" w:hAnsi="Times New Roman" w:cs="Times New Roman"/>
                <w:color w:val="000000"/>
                <w:sz w:val="24"/>
                <w:szCs w:val="24"/>
              </w:rPr>
              <w:t>титул.</w:t>
            </w:r>
            <w:r w:rsidR="00B125B4" w:rsidRPr="00B125B4">
              <w:t xml:space="preserve"> </w:t>
            </w:r>
            <w:r w:rsidR="00B125B4" w:rsidRPr="00B125B4">
              <w:rPr>
                <w:rFonts w:ascii="Times New Roman" w:hAnsi="Times New Roman" w:cs="Times New Roman"/>
                <w:color w:val="000000"/>
                <w:sz w:val="24"/>
                <w:szCs w:val="24"/>
              </w:rPr>
              <w:t>экрана.</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Pr>
                <w:rFonts w:ascii="Times New Roman" w:hAnsi="Times New Roman" w:cs="Times New Roman"/>
                <w:color w:val="000000"/>
                <w:sz w:val="24"/>
                <w:szCs w:val="24"/>
              </w:rPr>
              <w:t>URL</w:t>
            </w:r>
            <w:r w:rsidR="00B125B4" w:rsidRPr="00B125B4">
              <w:rPr>
                <w:rFonts w:ascii="Times New Roman" w:hAnsi="Times New Roman" w:cs="Times New Roman"/>
                <w:color w:val="000000"/>
                <w:sz w:val="24"/>
                <w:szCs w:val="24"/>
              </w:rPr>
              <w:t>:</w:t>
            </w:r>
            <w:r w:rsidR="00B125B4" w:rsidRPr="00B125B4">
              <w:t xml:space="preserve"> </w:t>
            </w:r>
            <w:hyperlink r:id="rId10" w:history="1">
              <w:r w:rsidR="00A66B63" w:rsidRPr="00285CBA">
                <w:rPr>
                  <w:rStyle w:val="a9"/>
                  <w:rFonts w:ascii="Times New Roman" w:hAnsi="Times New Roman" w:cs="Times New Roman"/>
                  <w:sz w:val="24"/>
                  <w:szCs w:val="24"/>
                </w:rPr>
                <w:t>https://magtu.informsystema.ru/uploader/fileUpload?name=3217.pdf&amp;show=dcatalogues/1/1136749/3217.pdf&amp;view=true</w:t>
              </w:r>
            </w:hyperlink>
            <w:r w:rsidR="00A66B63">
              <w:rPr>
                <w:rFonts w:ascii="Times New Roman" w:hAnsi="Times New Roman" w:cs="Times New Roman"/>
                <w:color w:val="000000"/>
                <w:sz w:val="24"/>
                <w:szCs w:val="24"/>
              </w:rPr>
              <w:t xml:space="preserve"> </w:t>
            </w:r>
            <w:r w:rsidR="00B125B4" w:rsidRPr="00B125B4">
              <w:t xml:space="preserve"> </w:t>
            </w:r>
            <w:r w:rsidR="00B125B4" w:rsidRPr="00B125B4">
              <w:rPr>
                <w:rFonts w:ascii="Times New Roman" w:hAnsi="Times New Roman" w:cs="Times New Roman"/>
                <w:color w:val="000000"/>
                <w:sz w:val="24"/>
                <w:szCs w:val="24"/>
              </w:rPr>
              <w:t>(дата</w:t>
            </w:r>
            <w:r w:rsidR="00B125B4" w:rsidRPr="00B125B4">
              <w:t xml:space="preserve"> </w:t>
            </w:r>
            <w:r w:rsidR="00B125B4" w:rsidRPr="00B125B4">
              <w:rPr>
                <w:rFonts w:ascii="Times New Roman" w:hAnsi="Times New Roman" w:cs="Times New Roman"/>
                <w:color w:val="000000"/>
                <w:sz w:val="24"/>
                <w:szCs w:val="24"/>
              </w:rPr>
              <w:t>обращения:</w:t>
            </w:r>
            <w:r w:rsidR="00B125B4" w:rsidRPr="00B125B4">
              <w:t xml:space="preserve"> </w:t>
            </w:r>
            <w:r w:rsidR="00B125B4" w:rsidRPr="00B125B4">
              <w:rPr>
                <w:rFonts w:ascii="Times New Roman" w:hAnsi="Times New Roman" w:cs="Times New Roman"/>
                <w:color w:val="000000"/>
                <w:sz w:val="24"/>
                <w:szCs w:val="24"/>
              </w:rPr>
              <w:t>14.05.2020).</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Макрообъект.</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Текст</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электронный.</w:t>
            </w:r>
            <w:r w:rsidR="00B125B4" w:rsidRPr="00B125B4">
              <w:t xml:space="preserve"> </w:t>
            </w:r>
            <w:r w:rsidR="00B125B4" w:rsidRPr="00B125B4">
              <w:rPr>
                <w:rFonts w:ascii="Times New Roman" w:hAnsi="Times New Roman" w:cs="Times New Roman"/>
                <w:color w:val="000000"/>
                <w:sz w:val="24"/>
                <w:szCs w:val="24"/>
              </w:rPr>
              <w:t>-</w:t>
            </w:r>
            <w:r w:rsidR="00B125B4" w:rsidRPr="00B125B4">
              <w:t xml:space="preserve"> </w:t>
            </w:r>
            <w:r w:rsidR="00B125B4" w:rsidRPr="00B125B4">
              <w:rPr>
                <w:rFonts w:ascii="Times New Roman" w:hAnsi="Times New Roman" w:cs="Times New Roman"/>
                <w:color w:val="000000"/>
                <w:sz w:val="24"/>
                <w:szCs w:val="24"/>
              </w:rPr>
              <w:t>Сведения</w:t>
            </w:r>
            <w:r w:rsidR="00B125B4" w:rsidRPr="00B125B4">
              <w:t xml:space="preserve"> </w:t>
            </w:r>
            <w:r w:rsidR="00B125B4" w:rsidRPr="00B125B4">
              <w:rPr>
                <w:rFonts w:ascii="Times New Roman" w:hAnsi="Times New Roman" w:cs="Times New Roman"/>
                <w:color w:val="000000"/>
                <w:sz w:val="24"/>
                <w:szCs w:val="24"/>
              </w:rPr>
              <w:t>доступны</w:t>
            </w:r>
            <w:r w:rsidR="00B125B4" w:rsidRPr="00B125B4">
              <w:t xml:space="preserve"> </w:t>
            </w:r>
            <w:r w:rsidR="00B125B4" w:rsidRPr="00B125B4">
              <w:rPr>
                <w:rFonts w:ascii="Times New Roman" w:hAnsi="Times New Roman" w:cs="Times New Roman"/>
                <w:color w:val="000000"/>
                <w:sz w:val="24"/>
                <w:szCs w:val="24"/>
              </w:rPr>
              <w:t>также</w:t>
            </w:r>
            <w:r w:rsidR="00B125B4" w:rsidRPr="00B125B4">
              <w:t xml:space="preserve"> </w:t>
            </w:r>
            <w:r w:rsidR="00B125B4" w:rsidRPr="00B125B4">
              <w:rPr>
                <w:rFonts w:ascii="Times New Roman" w:hAnsi="Times New Roman" w:cs="Times New Roman"/>
                <w:color w:val="000000"/>
                <w:sz w:val="24"/>
                <w:szCs w:val="24"/>
              </w:rPr>
              <w:t>на</w:t>
            </w:r>
            <w:r w:rsidR="00B125B4" w:rsidRPr="00B125B4">
              <w:t xml:space="preserve"> </w:t>
            </w:r>
            <w:r w:rsidR="00B125B4">
              <w:rPr>
                <w:rFonts w:ascii="Times New Roman" w:hAnsi="Times New Roman" w:cs="Times New Roman"/>
                <w:color w:val="000000"/>
                <w:sz w:val="24"/>
                <w:szCs w:val="24"/>
              </w:rPr>
              <w:t>CD</w:t>
            </w:r>
            <w:r w:rsidR="00B125B4" w:rsidRPr="00B125B4">
              <w:rPr>
                <w:rFonts w:ascii="Times New Roman" w:hAnsi="Times New Roman" w:cs="Times New Roman"/>
                <w:color w:val="000000"/>
                <w:sz w:val="24"/>
                <w:szCs w:val="24"/>
              </w:rPr>
              <w:t>-</w:t>
            </w:r>
            <w:r w:rsidR="00B125B4">
              <w:rPr>
                <w:rFonts w:ascii="Times New Roman" w:hAnsi="Times New Roman" w:cs="Times New Roman"/>
                <w:color w:val="000000"/>
                <w:sz w:val="24"/>
                <w:szCs w:val="24"/>
              </w:rPr>
              <w:t>ROM</w:t>
            </w:r>
            <w:r w:rsidR="00B125B4" w:rsidRPr="00B125B4">
              <w:rPr>
                <w:rFonts w:ascii="Times New Roman" w:hAnsi="Times New Roman" w:cs="Times New Roman"/>
                <w:color w:val="000000"/>
                <w:sz w:val="24"/>
                <w:szCs w:val="24"/>
              </w:rPr>
              <w:t>.</w:t>
            </w:r>
            <w:r w:rsidR="00B125B4" w:rsidRPr="00B125B4">
              <w:t xml:space="preserve"> </w:t>
            </w:r>
          </w:p>
          <w:p w14:paraId="66CC1F9E" w14:textId="77777777" w:rsidR="00B125B4" w:rsidRPr="00E35497" w:rsidRDefault="00B125B4"/>
        </w:tc>
        <w:tc>
          <w:tcPr>
            <w:tcW w:w="14" w:type="dxa"/>
          </w:tcPr>
          <w:p w14:paraId="3FE5EBA8" w14:textId="77777777" w:rsidR="00B125B4" w:rsidRPr="00E35497" w:rsidRDefault="00B125B4"/>
        </w:tc>
      </w:tr>
      <w:tr w:rsidR="005D28D9" w14:paraId="66E4914C" w14:textId="77777777" w:rsidTr="00B125B4">
        <w:trPr>
          <w:trHeight w:hRule="exact" w:val="285"/>
        </w:trPr>
        <w:tc>
          <w:tcPr>
            <w:tcW w:w="9423" w:type="dxa"/>
            <w:gridSpan w:val="5"/>
            <w:shd w:val="clear" w:color="000000" w:fill="FFFFFF"/>
            <w:tcMar>
              <w:left w:w="34" w:type="dxa"/>
              <w:right w:w="34" w:type="dxa"/>
            </w:tcMar>
          </w:tcPr>
          <w:p w14:paraId="5ABEDB01"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D28D9" w:rsidRPr="00B375AD" w14:paraId="1D4BE845" w14:textId="77777777" w:rsidTr="00B125B4">
        <w:trPr>
          <w:trHeight w:hRule="exact" w:val="8669"/>
        </w:trPr>
        <w:tc>
          <w:tcPr>
            <w:tcW w:w="9423" w:type="dxa"/>
            <w:gridSpan w:val="5"/>
            <w:shd w:val="clear" w:color="000000" w:fill="FFFFFF"/>
            <w:tcMar>
              <w:left w:w="34" w:type="dxa"/>
              <w:right w:w="34" w:type="dxa"/>
            </w:tcMar>
          </w:tcPr>
          <w:p w14:paraId="3242D15A" w14:textId="1834CD49" w:rsidR="00B375AD" w:rsidRPr="00463B11" w:rsidRDefault="00B375AD" w:rsidP="00B375AD">
            <w:pPr>
              <w:spacing w:after="0" w:line="240" w:lineRule="auto"/>
              <w:ind w:firstLine="756"/>
              <w:jc w:val="both"/>
              <w:rPr>
                <w:rFonts w:ascii="Times New Roman" w:hAnsi="Times New Roman" w:cs="Times New Roman"/>
                <w:sz w:val="24"/>
                <w:szCs w:val="24"/>
              </w:rPr>
            </w:pPr>
            <w:r w:rsidRPr="00463B11">
              <w:rPr>
                <w:rFonts w:ascii="Times New Roman" w:hAnsi="Times New Roman" w:cs="Times New Roman"/>
                <w:color w:val="000000"/>
                <w:sz w:val="24"/>
                <w:szCs w:val="24"/>
              </w:rPr>
              <w:t>1.</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Якобсон,</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З.</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В.</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Управление</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инновационным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развитием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предприятия</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учебное</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пособие</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З.</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В.</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Якобсон,</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Н.</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Баскакова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МГТУ.</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Магнитогорск</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МГТУ,</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2017.</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99</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ил.,</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табл.</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URL:</w:t>
            </w:r>
            <w:r w:rsidRPr="00463B11">
              <w:rPr>
                <w:rFonts w:ascii="Times New Roman" w:hAnsi="Times New Roman" w:cs="Times New Roman"/>
                <w:sz w:val="24"/>
                <w:szCs w:val="24"/>
              </w:rPr>
              <w:t xml:space="preserve"> </w:t>
            </w:r>
            <w:hyperlink r:id="rId11" w:history="1">
              <w:r w:rsidR="00A66B63" w:rsidRPr="00285CBA">
                <w:rPr>
                  <w:rStyle w:val="a9"/>
                  <w:rFonts w:ascii="Times New Roman" w:hAnsi="Times New Roman" w:cs="Times New Roman"/>
                  <w:sz w:val="24"/>
                  <w:szCs w:val="24"/>
                </w:rPr>
                <w:t>https://magtu.informsystema.ru/uploader/fileUpload?name=3456.pdf&amp;show=dcatalogues/1/1514285/3456.pdf&amp;view=true</w:t>
              </w:r>
            </w:hyperlink>
            <w:r w:rsidR="00A66B63">
              <w:rPr>
                <w:rFonts w:ascii="Times New Roman" w:hAnsi="Times New Roman" w:cs="Times New Roman"/>
                <w:color w:val="000000"/>
                <w:sz w:val="24"/>
                <w:szCs w:val="24"/>
              </w:rPr>
              <w:t xml:space="preserve"> </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(дата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обращения:</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14.05.2020).</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Макрообъект.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Текст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электронный.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Имеется</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печатный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аналог.</w:t>
            </w:r>
            <w:r w:rsidRPr="00463B11">
              <w:rPr>
                <w:rFonts w:ascii="Times New Roman" w:hAnsi="Times New Roman" w:cs="Times New Roman"/>
                <w:sz w:val="24"/>
                <w:szCs w:val="24"/>
              </w:rPr>
              <w:t xml:space="preserve"> </w:t>
            </w:r>
          </w:p>
          <w:p w14:paraId="486627E3" w14:textId="73F92529" w:rsidR="00B375AD" w:rsidRPr="008F5180" w:rsidRDefault="00B375AD" w:rsidP="00B375AD">
            <w:pPr>
              <w:spacing w:after="0" w:line="240" w:lineRule="auto"/>
              <w:ind w:firstLine="756"/>
              <w:jc w:val="both"/>
              <w:rPr>
                <w:rFonts w:ascii="Times New Roman" w:hAnsi="Times New Roman" w:cs="Times New Roman"/>
                <w:color w:val="000000"/>
                <w:sz w:val="24"/>
                <w:szCs w:val="24"/>
              </w:rPr>
            </w:pPr>
            <w:r w:rsidRPr="00463B11">
              <w:rPr>
                <w:rFonts w:ascii="Times New Roman" w:hAnsi="Times New Roman" w:cs="Times New Roman"/>
                <w:color w:val="000000"/>
                <w:sz w:val="24"/>
                <w:szCs w:val="24"/>
              </w:rPr>
              <w:t>2.</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Свиридова,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Г.</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Инновационный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менеджмент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практикум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Г.</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Свиридова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МГТУ.</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Магнитогорск</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МГТУ,</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2016.</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123</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ил.,</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табл.</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URL:</w:t>
            </w:r>
            <w:r w:rsidRPr="00463B11">
              <w:rPr>
                <w:rFonts w:ascii="Times New Roman" w:hAnsi="Times New Roman" w:cs="Times New Roman"/>
                <w:sz w:val="24"/>
                <w:szCs w:val="24"/>
              </w:rPr>
              <w:t xml:space="preserve"> </w:t>
            </w:r>
            <w:hyperlink r:id="rId12" w:history="1">
              <w:r w:rsidR="00A66B63" w:rsidRPr="00285CBA">
                <w:rPr>
                  <w:rStyle w:val="a9"/>
                  <w:rFonts w:ascii="Times New Roman" w:hAnsi="Times New Roman" w:cs="Times New Roman"/>
                  <w:sz w:val="24"/>
                  <w:szCs w:val="24"/>
                </w:rPr>
                <w:t>https://magtu.informsystema.ru/uploader/fileUpload?name=2900.pdf&amp;show=dcatalogues/1/1134325/2900.pdf&amp;view=true</w:t>
              </w:r>
            </w:hyperlink>
            <w:r w:rsidR="00A66B63">
              <w:rPr>
                <w:rFonts w:ascii="Times New Roman" w:hAnsi="Times New Roman" w:cs="Times New Roman"/>
                <w:color w:val="000000"/>
                <w:sz w:val="24"/>
                <w:szCs w:val="24"/>
              </w:rPr>
              <w:t xml:space="preserve"> </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(дата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обращения:</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14.05.2020).</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Макрообъект.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Текст</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электронный.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Имеется</w:t>
            </w:r>
            <w:r w:rsidRPr="008F5180">
              <w:rPr>
                <w:rFonts w:ascii="Times New Roman" w:hAnsi="Times New Roman" w:cs="Times New Roman"/>
                <w:color w:val="000000"/>
                <w:sz w:val="24"/>
                <w:szCs w:val="24"/>
              </w:rPr>
              <w:t xml:space="preserve"> </w:t>
            </w:r>
            <w:r w:rsidRPr="00463B11">
              <w:rPr>
                <w:rFonts w:ascii="Times New Roman" w:hAnsi="Times New Roman" w:cs="Times New Roman"/>
                <w:color w:val="000000"/>
                <w:sz w:val="24"/>
                <w:szCs w:val="24"/>
              </w:rPr>
              <w:t>печатный</w:t>
            </w:r>
            <w:r w:rsidRPr="008F5180">
              <w:rPr>
                <w:rFonts w:ascii="Times New Roman" w:hAnsi="Times New Roman" w:cs="Times New Roman"/>
                <w:color w:val="000000"/>
                <w:sz w:val="24"/>
                <w:szCs w:val="24"/>
              </w:rPr>
              <w:t xml:space="preserve"> </w:t>
            </w:r>
            <w:r w:rsidRPr="00463B11">
              <w:rPr>
                <w:rFonts w:ascii="Times New Roman" w:hAnsi="Times New Roman" w:cs="Times New Roman"/>
                <w:color w:val="000000"/>
                <w:sz w:val="24"/>
                <w:szCs w:val="24"/>
              </w:rPr>
              <w:t>аналог.</w:t>
            </w:r>
            <w:r w:rsidRPr="008F5180">
              <w:rPr>
                <w:rFonts w:ascii="Times New Roman" w:hAnsi="Times New Roman" w:cs="Times New Roman"/>
                <w:color w:val="000000"/>
                <w:sz w:val="24"/>
                <w:szCs w:val="24"/>
              </w:rPr>
              <w:t xml:space="preserve"> </w:t>
            </w:r>
          </w:p>
          <w:p w14:paraId="1215002A" w14:textId="38137BB9" w:rsidR="00B375AD" w:rsidRPr="008F5180" w:rsidRDefault="00B375AD" w:rsidP="00B375AD">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63B11">
              <w:rPr>
                <w:rFonts w:ascii="Times New Roman" w:hAnsi="Times New Roman" w:cs="Times New Roman"/>
                <w:color w:val="000000"/>
                <w:sz w:val="24"/>
                <w:szCs w:val="24"/>
              </w:rPr>
              <w:t>.</w:t>
            </w:r>
            <w:r w:rsidRPr="008F5180">
              <w:rPr>
                <w:rFonts w:ascii="Times New Roman" w:hAnsi="Times New Roman" w:cs="Times New Roman"/>
                <w:color w:val="000000"/>
                <w:sz w:val="24"/>
                <w:szCs w:val="24"/>
              </w:rPr>
              <w:t xml:space="preserve"> Балыбердин, В. А. Прикладные методы оценки и выбора решений в стратегических задачах инновационного менеджмента : монография / В. А. Балыбердин, А. М. Белевцев, Г. П. Бендерский. - 3-е изд., стер. - Москва : Издательско-торговая корпорация «Дашков и К°», 2020. - 240 с. - ISBN 978-5-394-03756-6. - Текст : электронный. - URL: </w:t>
            </w:r>
            <w:hyperlink r:id="rId13" w:history="1">
              <w:r w:rsidRPr="00900119">
                <w:rPr>
                  <w:rStyle w:val="a9"/>
                </w:rPr>
                <w:t>https://znanium.com/read?id=358230</w:t>
              </w:r>
            </w:hyperlink>
            <w:r w:rsidR="00A66B63">
              <w:rPr>
                <w:rStyle w:val="a9"/>
              </w:rPr>
              <w:t xml:space="preserve"> </w:t>
            </w:r>
            <w:r>
              <w:rPr>
                <w:rFonts w:ascii="Times New Roman" w:hAnsi="Times New Roman" w:cs="Times New Roman"/>
                <w:color w:val="000000"/>
                <w:sz w:val="24"/>
                <w:szCs w:val="24"/>
              </w:rPr>
              <w:t xml:space="preserve"> </w:t>
            </w:r>
            <w:r w:rsidRPr="008F5180">
              <w:rPr>
                <w:rFonts w:ascii="Times New Roman" w:hAnsi="Times New Roman" w:cs="Times New Roman"/>
                <w:color w:val="000000"/>
                <w:sz w:val="24"/>
                <w:szCs w:val="24"/>
              </w:rPr>
              <w:t xml:space="preserve"> (дата обращения: </w:t>
            </w:r>
            <w:r>
              <w:rPr>
                <w:rFonts w:ascii="Times New Roman" w:hAnsi="Times New Roman" w:cs="Times New Roman"/>
                <w:color w:val="000000"/>
                <w:sz w:val="24"/>
                <w:szCs w:val="24"/>
              </w:rPr>
              <w:t>1</w:t>
            </w:r>
            <w:r w:rsidRPr="008F5180">
              <w:rPr>
                <w:rFonts w:ascii="Times New Roman" w:hAnsi="Times New Roman" w:cs="Times New Roman"/>
                <w:color w:val="000000"/>
                <w:sz w:val="24"/>
                <w:szCs w:val="24"/>
              </w:rPr>
              <w:t>2.</w:t>
            </w:r>
            <w:r>
              <w:rPr>
                <w:rFonts w:ascii="Times New Roman" w:hAnsi="Times New Roman" w:cs="Times New Roman"/>
                <w:color w:val="000000"/>
                <w:sz w:val="24"/>
                <w:szCs w:val="24"/>
              </w:rPr>
              <w:t>09</w:t>
            </w:r>
            <w:r w:rsidRPr="008F5180">
              <w:rPr>
                <w:rFonts w:ascii="Times New Roman" w:hAnsi="Times New Roman" w:cs="Times New Roman"/>
                <w:color w:val="000000"/>
                <w:sz w:val="24"/>
                <w:szCs w:val="24"/>
              </w:rPr>
              <w:t>.2020). – Режим доступа: по подписке.</w:t>
            </w:r>
          </w:p>
          <w:p w14:paraId="4AB416C9" w14:textId="5E7E3C5A" w:rsidR="00B375AD" w:rsidRPr="008F5180" w:rsidRDefault="00B375AD" w:rsidP="00B375AD">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Мухамедьяров</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А.</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Инновационный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менеджмент[Электронный</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ресурс]: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Учебное</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пособие</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А.М.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Мухамедьяров.</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3-e</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изд.</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НИЦ</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ИНФРА-М,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2014.</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191</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с.</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Ре-жим</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доступа:</w:t>
            </w:r>
            <w:r w:rsidRPr="00463B11">
              <w:rPr>
                <w:rFonts w:ascii="Times New Roman" w:hAnsi="Times New Roman" w:cs="Times New Roman"/>
                <w:sz w:val="24"/>
                <w:szCs w:val="24"/>
              </w:rPr>
              <w:t xml:space="preserve"> </w:t>
            </w:r>
            <w:hyperlink r:id="rId14" w:history="1">
              <w:r w:rsidRPr="00900119">
                <w:rPr>
                  <w:rStyle w:val="a9"/>
                </w:rPr>
                <w:t>http://znanium.com/bookread2.php?book=405632</w:t>
              </w:r>
            </w:hyperlink>
            <w:r w:rsidR="00A66B63">
              <w:rPr>
                <w:rStyle w:val="a9"/>
              </w:rPr>
              <w:t xml:space="preserve"> </w:t>
            </w:r>
            <w:r>
              <w:rPr>
                <w:rFonts w:ascii="Times New Roman" w:hAnsi="Times New Roman" w:cs="Times New Roman"/>
                <w:color w:val="000000"/>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w:t>
            </w:r>
            <w:r w:rsidRPr="00463B11">
              <w:rPr>
                <w:rFonts w:ascii="Times New Roman" w:hAnsi="Times New Roman" w:cs="Times New Roman"/>
                <w:sz w:val="24"/>
                <w:szCs w:val="24"/>
              </w:rPr>
              <w:t xml:space="preserve"> </w:t>
            </w:r>
            <w:r w:rsidRPr="00463B11">
              <w:rPr>
                <w:rFonts w:ascii="Times New Roman" w:hAnsi="Times New Roman" w:cs="Times New Roman"/>
                <w:color w:val="000000"/>
                <w:sz w:val="24"/>
                <w:szCs w:val="24"/>
              </w:rPr>
              <w:t>Загл.с</w:t>
            </w:r>
            <w:r w:rsidRPr="008F5180">
              <w:rPr>
                <w:rFonts w:ascii="Times New Roman" w:hAnsi="Times New Roman" w:cs="Times New Roman"/>
                <w:color w:val="000000"/>
                <w:sz w:val="24"/>
                <w:szCs w:val="24"/>
              </w:rPr>
              <w:t xml:space="preserve"> </w:t>
            </w:r>
            <w:r w:rsidRPr="00463B11">
              <w:rPr>
                <w:rFonts w:ascii="Times New Roman" w:hAnsi="Times New Roman" w:cs="Times New Roman"/>
                <w:color w:val="000000"/>
                <w:sz w:val="24"/>
                <w:szCs w:val="24"/>
              </w:rPr>
              <w:t>экрана.</w:t>
            </w:r>
            <w:r w:rsidRPr="008F5180">
              <w:rPr>
                <w:rFonts w:ascii="Times New Roman" w:hAnsi="Times New Roman" w:cs="Times New Roman"/>
                <w:color w:val="000000"/>
                <w:sz w:val="24"/>
                <w:szCs w:val="24"/>
              </w:rPr>
              <w:t xml:space="preserve"> </w:t>
            </w:r>
          </w:p>
          <w:p w14:paraId="79DAFA74" w14:textId="2BDE21DD" w:rsidR="00B375AD" w:rsidRPr="008F5180" w:rsidRDefault="00B375AD" w:rsidP="00B375AD">
            <w:pPr>
              <w:spacing w:after="0" w:line="240" w:lineRule="auto"/>
              <w:ind w:firstLine="756"/>
              <w:jc w:val="both"/>
              <w:rPr>
                <w:rFonts w:ascii="Times New Roman" w:hAnsi="Times New Roman" w:cs="Times New Roman"/>
                <w:color w:val="000000"/>
                <w:sz w:val="24"/>
                <w:szCs w:val="24"/>
              </w:rPr>
            </w:pPr>
            <w:r w:rsidRPr="008F5180">
              <w:rPr>
                <w:rFonts w:ascii="Times New Roman" w:hAnsi="Times New Roman" w:cs="Times New Roman"/>
                <w:color w:val="000000"/>
                <w:sz w:val="24"/>
                <w:szCs w:val="24"/>
              </w:rPr>
              <w:t xml:space="preserve">5. Инновационный менеджмент: Учебное пособие - М.:Альпина Паблишер, 2017. - 206 с. (Harvard Business Review 10 лучших статей) ISBN 978-5-9614-6042-1. - Текст : электронный. - URL: </w:t>
            </w:r>
            <w:hyperlink r:id="rId15" w:history="1">
              <w:r w:rsidRPr="00900119">
                <w:rPr>
                  <w:rStyle w:val="a9"/>
                  <w:rFonts w:ascii="Times New Roman" w:hAnsi="Times New Roman" w:cs="Times New Roman"/>
                  <w:sz w:val="24"/>
                  <w:szCs w:val="24"/>
                </w:rPr>
                <w:t>https://znanium.com/read?id=333347</w:t>
              </w:r>
            </w:hyperlink>
            <w:r w:rsidR="00A66B63">
              <w:rPr>
                <w:rStyle w:val="a9"/>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r w:rsidRPr="008F68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F5180">
              <w:rPr>
                <w:rFonts w:ascii="Times New Roman" w:hAnsi="Times New Roman" w:cs="Times New Roman"/>
                <w:color w:val="000000"/>
                <w:sz w:val="24"/>
                <w:szCs w:val="24"/>
              </w:rPr>
              <w:t xml:space="preserve">(дата обращения: </w:t>
            </w:r>
            <w:r>
              <w:rPr>
                <w:rFonts w:ascii="Times New Roman" w:hAnsi="Times New Roman" w:cs="Times New Roman"/>
                <w:color w:val="000000"/>
                <w:sz w:val="24"/>
                <w:szCs w:val="24"/>
              </w:rPr>
              <w:t>12</w:t>
            </w:r>
            <w:r w:rsidRPr="008F5180">
              <w:rPr>
                <w:rFonts w:ascii="Times New Roman" w:hAnsi="Times New Roman" w:cs="Times New Roman"/>
                <w:color w:val="000000"/>
                <w:sz w:val="24"/>
                <w:szCs w:val="24"/>
              </w:rPr>
              <w:t>.0</w:t>
            </w:r>
            <w:r>
              <w:rPr>
                <w:rFonts w:ascii="Times New Roman" w:hAnsi="Times New Roman" w:cs="Times New Roman"/>
                <w:color w:val="000000"/>
                <w:sz w:val="24"/>
                <w:szCs w:val="24"/>
              </w:rPr>
              <w:t>9</w:t>
            </w:r>
            <w:r w:rsidRPr="008F5180">
              <w:rPr>
                <w:rFonts w:ascii="Times New Roman" w:hAnsi="Times New Roman" w:cs="Times New Roman"/>
                <w:color w:val="000000"/>
                <w:sz w:val="24"/>
                <w:szCs w:val="24"/>
              </w:rPr>
              <w:t>.2020). – Режим доступа: по подписке.</w:t>
            </w:r>
          </w:p>
          <w:p w14:paraId="3BDCB656" w14:textId="77777777" w:rsidR="005D28D9" w:rsidRPr="00E35497" w:rsidRDefault="00E35497">
            <w:pPr>
              <w:spacing w:after="0" w:line="240" w:lineRule="auto"/>
              <w:ind w:firstLine="756"/>
              <w:jc w:val="both"/>
              <w:rPr>
                <w:sz w:val="24"/>
                <w:szCs w:val="24"/>
              </w:rPr>
            </w:pPr>
            <w:r w:rsidRPr="00E35497">
              <w:t xml:space="preserve"> </w:t>
            </w:r>
          </w:p>
        </w:tc>
      </w:tr>
      <w:tr w:rsidR="005D28D9" w:rsidRPr="00B375AD" w14:paraId="566C785A" w14:textId="77777777" w:rsidTr="00B125B4">
        <w:trPr>
          <w:trHeight w:hRule="exact" w:val="138"/>
        </w:trPr>
        <w:tc>
          <w:tcPr>
            <w:tcW w:w="34" w:type="dxa"/>
          </w:tcPr>
          <w:p w14:paraId="041A6F8B" w14:textId="77777777" w:rsidR="005D28D9" w:rsidRPr="00E35497" w:rsidRDefault="005D28D9"/>
        </w:tc>
        <w:tc>
          <w:tcPr>
            <w:tcW w:w="7811" w:type="dxa"/>
          </w:tcPr>
          <w:p w14:paraId="0535DE1F" w14:textId="77777777" w:rsidR="005D28D9" w:rsidRPr="00E35497" w:rsidRDefault="005D28D9"/>
        </w:tc>
        <w:tc>
          <w:tcPr>
            <w:tcW w:w="782" w:type="dxa"/>
          </w:tcPr>
          <w:p w14:paraId="7E970EB2" w14:textId="77777777" w:rsidR="005D28D9" w:rsidRPr="00E35497" w:rsidRDefault="005D28D9"/>
        </w:tc>
        <w:tc>
          <w:tcPr>
            <w:tcW w:w="782" w:type="dxa"/>
          </w:tcPr>
          <w:p w14:paraId="041BAECA" w14:textId="77777777" w:rsidR="005D28D9" w:rsidRPr="00E35497" w:rsidRDefault="005D28D9"/>
        </w:tc>
        <w:tc>
          <w:tcPr>
            <w:tcW w:w="14" w:type="dxa"/>
          </w:tcPr>
          <w:p w14:paraId="350D330E" w14:textId="77777777" w:rsidR="005D28D9" w:rsidRPr="00E35497" w:rsidRDefault="005D28D9"/>
        </w:tc>
      </w:tr>
      <w:tr w:rsidR="005D28D9" w14:paraId="54109140" w14:textId="77777777" w:rsidTr="00B125B4">
        <w:trPr>
          <w:trHeight w:hRule="exact" w:val="285"/>
        </w:trPr>
        <w:tc>
          <w:tcPr>
            <w:tcW w:w="9423" w:type="dxa"/>
            <w:gridSpan w:val="5"/>
            <w:shd w:val="clear" w:color="000000" w:fill="FFFFFF"/>
            <w:tcMar>
              <w:left w:w="34" w:type="dxa"/>
              <w:right w:w="34" w:type="dxa"/>
            </w:tcMar>
          </w:tcPr>
          <w:p w14:paraId="1A51ED7D"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D28D9" w:rsidRPr="00B375AD" w14:paraId="34E08970" w14:textId="77777777" w:rsidTr="00B125B4">
        <w:trPr>
          <w:trHeight w:hRule="exact" w:val="1644"/>
        </w:trPr>
        <w:tc>
          <w:tcPr>
            <w:tcW w:w="9423" w:type="dxa"/>
            <w:gridSpan w:val="5"/>
            <w:shd w:val="clear" w:color="000000" w:fill="FFFFFF"/>
            <w:tcMar>
              <w:left w:w="34" w:type="dxa"/>
              <w:right w:w="34" w:type="dxa"/>
            </w:tcMar>
          </w:tcPr>
          <w:p w14:paraId="1AA130F9" w14:textId="4BA6023B" w:rsidR="005D28D9" w:rsidRPr="00B125B4" w:rsidRDefault="00B125B4">
            <w:pPr>
              <w:spacing w:after="0" w:line="240" w:lineRule="auto"/>
              <w:ind w:firstLine="756"/>
              <w:jc w:val="both"/>
              <w:rPr>
                <w:sz w:val="24"/>
                <w:szCs w:val="24"/>
              </w:rPr>
            </w:pPr>
            <w:r w:rsidRPr="00B125B4">
              <w:rPr>
                <w:rFonts w:ascii="Times New Roman" w:hAnsi="Times New Roman" w:cs="Times New Roman"/>
                <w:color w:val="000000"/>
                <w:sz w:val="24"/>
                <w:szCs w:val="24"/>
              </w:rPr>
              <w:lastRenderedPageBreak/>
              <w:t>1.</w:t>
            </w:r>
            <w:r w:rsidRPr="00B125B4">
              <w:t xml:space="preserve"> </w:t>
            </w:r>
            <w:r w:rsidRPr="00B125B4">
              <w:rPr>
                <w:rFonts w:ascii="Times New Roman" w:hAnsi="Times New Roman" w:cs="Times New Roman"/>
                <w:color w:val="000000"/>
                <w:sz w:val="24"/>
                <w:szCs w:val="24"/>
              </w:rPr>
              <w:t>Свиридова,</w:t>
            </w:r>
            <w:r w:rsidRPr="00B125B4">
              <w:t xml:space="preserve"> </w:t>
            </w:r>
            <w:r w:rsidRPr="00B125B4">
              <w:rPr>
                <w:rFonts w:ascii="Times New Roman" w:hAnsi="Times New Roman" w:cs="Times New Roman"/>
                <w:color w:val="000000"/>
                <w:sz w:val="24"/>
                <w:szCs w:val="24"/>
              </w:rPr>
              <w:t>Г.</w:t>
            </w:r>
            <w:r w:rsidRPr="00B125B4">
              <w:t xml:space="preserve"> </w:t>
            </w:r>
            <w:r w:rsidRPr="00B125B4">
              <w:rPr>
                <w:rFonts w:ascii="Times New Roman" w:hAnsi="Times New Roman" w:cs="Times New Roman"/>
                <w:color w:val="000000"/>
                <w:sz w:val="24"/>
                <w:szCs w:val="24"/>
              </w:rPr>
              <w:t>С.</w:t>
            </w:r>
            <w:r w:rsidRPr="00B125B4">
              <w:t xml:space="preserve"> </w:t>
            </w:r>
            <w:r w:rsidRPr="00B125B4">
              <w:rPr>
                <w:rFonts w:ascii="Times New Roman" w:hAnsi="Times New Roman" w:cs="Times New Roman"/>
                <w:color w:val="000000"/>
                <w:sz w:val="24"/>
                <w:szCs w:val="24"/>
              </w:rPr>
              <w:t>Инновационный</w:t>
            </w:r>
            <w:r w:rsidRPr="00B125B4">
              <w:t xml:space="preserve"> </w:t>
            </w:r>
            <w:r w:rsidRPr="00B125B4">
              <w:rPr>
                <w:rFonts w:ascii="Times New Roman" w:hAnsi="Times New Roman" w:cs="Times New Roman"/>
                <w:color w:val="000000"/>
                <w:sz w:val="24"/>
                <w:szCs w:val="24"/>
              </w:rPr>
              <w:t>менеджмент</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практикум</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Г.</w:t>
            </w:r>
            <w:r w:rsidRPr="00B125B4">
              <w:t xml:space="preserve"> </w:t>
            </w:r>
            <w:r w:rsidRPr="00B125B4">
              <w:rPr>
                <w:rFonts w:ascii="Times New Roman" w:hAnsi="Times New Roman" w:cs="Times New Roman"/>
                <w:color w:val="000000"/>
                <w:sz w:val="24"/>
                <w:szCs w:val="24"/>
              </w:rPr>
              <w:t>С.</w:t>
            </w:r>
            <w:r w:rsidRPr="00B125B4">
              <w:t xml:space="preserve"> </w:t>
            </w:r>
            <w:r w:rsidRPr="00B125B4">
              <w:rPr>
                <w:rFonts w:ascii="Times New Roman" w:hAnsi="Times New Roman" w:cs="Times New Roman"/>
                <w:color w:val="000000"/>
                <w:sz w:val="24"/>
                <w:szCs w:val="24"/>
              </w:rPr>
              <w:t>Свиридова</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МГТУ.</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[2-е</w:t>
            </w:r>
            <w:r w:rsidRPr="00B125B4">
              <w:t xml:space="preserve"> </w:t>
            </w:r>
            <w:r w:rsidRPr="00B125B4">
              <w:rPr>
                <w:rFonts w:ascii="Times New Roman" w:hAnsi="Times New Roman" w:cs="Times New Roman"/>
                <w:color w:val="000000"/>
                <w:sz w:val="24"/>
                <w:szCs w:val="24"/>
              </w:rPr>
              <w:t>изд.,</w:t>
            </w:r>
            <w:r w:rsidRPr="00B125B4">
              <w:t xml:space="preserve"> </w:t>
            </w:r>
            <w:r w:rsidRPr="00B125B4">
              <w:rPr>
                <w:rFonts w:ascii="Times New Roman" w:hAnsi="Times New Roman" w:cs="Times New Roman"/>
                <w:color w:val="000000"/>
                <w:sz w:val="24"/>
                <w:szCs w:val="24"/>
              </w:rPr>
              <w:t>подгот.</w:t>
            </w:r>
            <w:r w:rsidRPr="00B125B4">
              <w:t xml:space="preserve"> </w:t>
            </w:r>
            <w:r w:rsidRPr="00B125B4">
              <w:rPr>
                <w:rFonts w:ascii="Times New Roman" w:hAnsi="Times New Roman" w:cs="Times New Roman"/>
                <w:color w:val="000000"/>
                <w:sz w:val="24"/>
                <w:szCs w:val="24"/>
              </w:rPr>
              <w:t>по</w:t>
            </w:r>
            <w:r w:rsidRPr="00B125B4">
              <w:t xml:space="preserve"> </w:t>
            </w:r>
            <w:r w:rsidRPr="00B125B4">
              <w:rPr>
                <w:rFonts w:ascii="Times New Roman" w:hAnsi="Times New Roman" w:cs="Times New Roman"/>
                <w:color w:val="000000"/>
                <w:sz w:val="24"/>
                <w:szCs w:val="24"/>
              </w:rPr>
              <w:t>печ.</w:t>
            </w:r>
            <w:r w:rsidRPr="00B125B4">
              <w:t xml:space="preserve"> </w:t>
            </w:r>
            <w:r w:rsidRPr="00B125B4">
              <w:rPr>
                <w:rFonts w:ascii="Times New Roman" w:hAnsi="Times New Roman" w:cs="Times New Roman"/>
                <w:color w:val="000000"/>
                <w:sz w:val="24"/>
                <w:szCs w:val="24"/>
              </w:rPr>
              <w:t>изд.</w:t>
            </w:r>
            <w:r w:rsidRPr="00B125B4">
              <w:t xml:space="preserve"> </w:t>
            </w:r>
            <w:r w:rsidRPr="00B125B4">
              <w:rPr>
                <w:rFonts w:ascii="Times New Roman" w:hAnsi="Times New Roman" w:cs="Times New Roman"/>
                <w:color w:val="000000"/>
                <w:sz w:val="24"/>
                <w:szCs w:val="24"/>
              </w:rPr>
              <w:t>2016</w:t>
            </w:r>
            <w:r w:rsidRPr="00B125B4">
              <w:t xml:space="preserve"> </w:t>
            </w:r>
            <w:r w:rsidRPr="00B125B4">
              <w:rPr>
                <w:rFonts w:ascii="Times New Roman" w:hAnsi="Times New Roman" w:cs="Times New Roman"/>
                <w:color w:val="000000"/>
                <w:sz w:val="24"/>
                <w:szCs w:val="24"/>
              </w:rPr>
              <w:t>г.].</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Магнитогорск</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МГТУ,</w:t>
            </w:r>
            <w:r w:rsidRPr="00B125B4">
              <w:t xml:space="preserve"> </w:t>
            </w:r>
            <w:r w:rsidRPr="00B125B4">
              <w:rPr>
                <w:rFonts w:ascii="Times New Roman" w:hAnsi="Times New Roman" w:cs="Times New Roman"/>
                <w:color w:val="000000"/>
                <w:sz w:val="24"/>
                <w:szCs w:val="24"/>
              </w:rPr>
              <w:t>2017.</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1</w:t>
            </w:r>
            <w:r w:rsidRPr="00B125B4">
              <w:t xml:space="preserve"> </w:t>
            </w:r>
            <w:r w:rsidRPr="00B125B4">
              <w:rPr>
                <w:rFonts w:ascii="Times New Roman" w:hAnsi="Times New Roman" w:cs="Times New Roman"/>
                <w:color w:val="000000"/>
                <w:sz w:val="24"/>
                <w:szCs w:val="24"/>
              </w:rPr>
              <w:t>электрон.</w:t>
            </w:r>
            <w:r w:rsidRPr="00B125B4">
              <w:t xml:space="preserve"> </w:t>
            </w:r>
            <w:r w:rsidRPr="00B125B4">
              <w:rPr>
                <w:rFonts w:ascii="Times New Roman" w:hAnsi="Times New Roman" w:cs="Times New Roman"/>
                <w:color w:val="000000"/>
                <w:sz w:val="24"/>
                <w:szCs w:val="24"/>
              </w:rPr>
              <w:t>опт.</w:t>
            </w:r>
            <w:r w:rsidRPr="00B125B4">
              <w:t xml:space="preserve"> </w:t>
            </w:r>
            <w:r w:rsidRPr="00B125B4">
              <w:rPr>
                <w:rFonts w:ascii="Times New Roman" w:hAnsi="Times New Roman" w:cs="Times New Roman"/>
                <w:color w:val="000000"/>
                <w:sz w:val="24"/>
                <w:szCs w:val="24"/>
              </w:rPr>
              <w:t>диск</w:t>
            </w:r>
            <w:r w:rsidRPr="00B125B4">
              <w:t xml:space="preserve"> </w:t>
            </w:r>
            <w:r w:rsidRPr="00B125B4">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B125B4">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Загл.</w:t>
            </w:r>
            <w:r w:rsidRPr="00B125B4">
              <w:t xml:space="preserve"> </w:t>
            </w:r>
            <w:r w:rsidRPr="00B125B4">
              <w:rPr>
                <w:rFonts w:ascii="Times New Roman" w:hAnsi="Times New Roman" w:cs="Times New Roman"/>
                <w:color w:val="000000"/>
                <w:sz w:val="24"/>
                <w:szCs w:val="24"/>
              </w:rPr>
              <w:t>с</w:t>
            </w:r>
            <w:r w:rsidRPr="00B125B4">
              <w:t xml:space="preserve"> </w:t>
            </w:r>
            <w:r w:rsidRPr="00B125B4">
              <w:rPr>
                <w:rFonts w:ascii="Times New Roman" w:hAnsi="Times New Roman" w:cs="Times New Roman"/>
                <w:color w:val="000000"/>
                <w:sz w:val="24"/>
                <w:szCs w:val="24"/>
              </w:rPr>
              <w:t>титул.</w:t>
            </w:r>
            <w:r w:rsidRPr="00B125B4">
              <w:t xml:space="preserve"> </w:t>
            </w:r>
            <w:r w:rsidRPr="00B125B4">
              <w:rPr>
                <w:rFonts w:ascii="Times New Roman" w:hAnsi="Times New Roman" w:cs="Times New Roman"/>
                <w:color w:val="000000"/>
                <w:sz w:val="24"/>
                <w:szCs w:val="24"/>
              </w:rPr>
              <w:t>экрана.</w:t>
            </w:r>
            <w:r w:rsidRPr="00B125B4">
              <w:t xml:space="preserve"> </w:t>
            </w:r>
            <w:r w:rsidRPr="00B125B4">
              <w:rPr>
                <w:rFonts w:ascii="Times New Roman" w:hAnsi="Times New Roman" w:cs="Times New Roman"/>
                <w:color w:val="000000"/>
                <w:sz w:val="24"/>
                <w:szCs w:val="24"/>
              </w:rPr>
              <w:t>-</w:t>
            </w:r>
            <w:r w:rsidRPr="00B125B4">
              <w:t xml:space="preserve"> </w:t>
            </w:r>
            <w:r>
              <w:rPr>
                <w:rFonts w:ascii="Times New Roman" w:hAnsi="Times New Roman" w:cs="Times New Roman"/>
                <w:color w:val="000000"/>
                <w:sz w:val="24"/>
                <w:szCs w:val="24"/>
              </w:rPr>
              <w:t>URL</w:t>
            </w:r>
            <w:r w:rsidRPr="00B125B4">
              <w:rPr>
                <w:rFonts w:ascii="Times New Roman" w:hAnsi="Times New Roman" w:cs="Times New Roman"/>
                <w:color w:val="000000"/>
                <w:sz w:val="24"/>
                <w:szCs w:val="24"/>
              </w:rPr>
              <w:t>:</w:t>
            </w:r>
            <w:r w:rsidRPr="00B125B4">
              <w:t xml:space="preserve"> </w:t>
            </w:r>
            <w:hyperlink r:id="rId16" w:history="1">
              <w:r w:rsidR="00A66B63" w:rsidRPr="00285CBA">
                <w:rPr>
                  <w:rStyle w:val="a9"/>
                  <w:rFonts w:ascii="Times New Roman" w:hAnsi="Times New Roman" w:cs="Times New Roman"/>
                  <w:sz w:val="24"/>
                  <w:szCs w:val="24"/>
                </w:rPr>
                <w:t>https://magtu.informsystema.ru/uploader/fileUpload?name=2775.pdf&amp;show=dcatalogues/1/1132911/2775.pdf&amp;view=true</w:t>
              </w:r>
            </w:hyperlink>
            <w:r w:rsidR="00A66B63">
              <w:rPr>
                <w:rFonts w:ascii="Times New Roman" w:hAnsi="Times New Roman" w:cs="Times New Roman"/>
                <w:color w:val="000000"/>
                <w:sz w:val="24"/>
                <w:szCs w:val="24"/>
              </w:rPr>
              <w:t xml:space="preserve"> </w:t>
            </w:r>
            <w:r w:rsidRPr="00B125B4">
              <w:t xml:space="preserve"> </w:t>
            </w:r>
            <w:r w:rsidRPr="00B125B4">
              <w:rPr>
                <w:rFonts w:ascii="Times New Roman" w:hAnsi="Times New Roman" w:cs="Times New Roman"/>
                <w:color w:val="000000"/>
                <w:sz w:val="24"/>
                <w:szCs w:val="24"/>
              </w:rPr>
              <w:t>(дата</w:t>
            </w:r>
            <w:r w:rsidRPr="00B125B4">
              <w:t xml:space="preserve"> </w:t>
            </w:r>
            <w:r w:rsidRPr="00B125B4">
              <w:rPr>
                <w:rFonts w:ascii="Times New Roman" w:hAnsi="Times New Roman" w:cs="Times New Roman"/>
                <w:color w:val="000000"/>
                <w:sz w:val="24"/>
                <w:szCs w:val="24"/>
              </w:rPr>
              <w:t>обращения:</w:t>
            </w:r>
            <w:r w:rsidRPr="00B125B4">
              <w:t xml:space="preserve"> </w:t>
            </w:r>
            <w:r w:rsidRPr="00B125B4">
              <w:rPr>
                <w:rFonts w:ascii="Times New Roman" w:hAnsi="Times New Roman" w:cs="Times New Roman"/>
                <w:color w:val="000000"/>
                <w:sz w:val="24"/>
                <w:szCs w:val="24"/>
              </w:rPr>
              <w:t>14.05.2020).</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Макрообъект.</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Текст</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электронный.</w:t>
            </w:r>
            <w:r w:rsidRPr="00B125B4">
              <w:t xml:space="preserve"> </w:t>
            </w:r>
            <w:r w:rsidRPr="00B125B4">
              <w:rPr>
                <w:rFonts w:ascii="Times New Roman" w:hAnsi="Times New Roman" w:cs="Times New Roman"/>
                <w:color w:val="000000"/>
                <w:sz w:val="24"/>
                <w:szCs w:val="24"/>
              </w:rPr>
              <w:t>-</w:t>
            </w:r>
            <w:r w:rsidRPr="00B125B4">
              <w:t xml:space="preserve"> </w:t>
            </w:r>
            <w:r w:rsidRPr="00B125B4">
              <w:rPr>
                <w:rFonts w:ascii="Times New Roman" w:hAnsi="Times New Roman" w:cs="Times New Roman"/>
                <w:color w:val="000000"/>
                <w:sz w:val="24"/>
                <w:szCs w:val="24"/>
              </w:rPr>
              <w:t>Сведения</w:t>
            </w:r>
            <w:r w:rsidRPr="00B125B4">
              <w:t xml:space="preserve"> </w:t>
            </w:r>
            <w:r w:rsidRPr="00B125B4">
              <w:rPr>
                <w:rFonts w:ascii="Times New Roman" w:hAnsi="Times New Roman" w:cs="Times New Roman"/>
                <w:color w:val="000000"/>
                <w:sz w:val="24"/>
                <w:szCs w:val="24"/>
              </w:rPr>
              <w:t>доступны</w:t>
            </w:r>
            <w:r w:rsidRPr="00B125B4">
              <w:t xml:space="preserve"> </w:t>
            </w:r>
            <w:r w:rsidRPr="00B125B4">
              <w:rPr>
                <w:rFonts w:ascii="Times New Roman" w:hAnsi="Times New Roman" w:cs="Times New Roman"/>
                <w:color w:val="000000"/>
                <w:sz w:val="24"/>
                <w:szCs w:val="24"/>
              </w:rPr>
              <w:t>также</w:t>
            </w:r>
            <w:r w:rsidRPr="00B125B4">
              <w:t xml:space="preserve"> </w:t>
            </w:r>
            <w:r w:rsidRPr="00B125B4">
              <w:rPr>
                <w:rFonts w:ascii="Times New Roman" w:hAnsi="Times New Roman" w:cs="Times New Roman"/>
                <w:color w:val="000000"/>
                <w:sz w:val="24"/>
                <w:szCs w:val="24"/>
              </w:rPr>
              <w:t>на</w:t>
            </w:r>
            <w:r w:rsidRPr="00B125B4">
              <w:t xml:space="preserve"> </w:t>
            </w:r>
            <w:r>
              <w:rPr>
                <w:rFonts w:ascii="Times New Roman" w:hAnsi="Times New Roman" w:cs="Times New Roman"/>
                <w:color w:val="000000"/>
                <w:sz w:val="24"/>
                <w:szCs w:val="24"/>
              </w:rPr>
              <w:t>CD</w:t>
            </w:r>
            <w:r w:rsidRPr="00B125B4">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125B4">
              <w:rPr>
                <w:rFonts w:ascii="Times New Roman" w:hAnsi="Times New Roman" w:cs="Times New Roman"/>
                <w:color w:val="000000"/>
                <w:sz w:val="24"/>
                <w:szCs w:val="24"/>
              </w:rPr>
              <w:t>.</w:t>
            </w:r>
          </w:p>
        </w:tc>
      </w:tr>
      <w:tr w:rsidR="005D28D9" w:rsidRPr="00B375AD" w14:paraId="5F5EF6EA" w14:textId="77777777" w:rsidTr="00B125B4">
        <w:trPr>
          <w:trHeight w:hRule="exact" w:val="138"/>
        </w:trPr>
        <w:tc>
          <w:tcPr>
            <w:tcW w:w="34" w:type="dxa"/>
          </w:tcPr>
          <w:p w14:paraId="25056462" w14:textId="77777777" w:rsidR="005D28D9" w:rsidRPr="00B125B4" w:rsidRDefault="005D28D9"/>
        </w:tc>
        <w:tc>
          <w:tcPr>
            <w:tcW w:w="7811" w:type="dxa"/>
          </w:tcPr>
          <w:p w14:paraId="5AE8BD25" w14:textId="77777777" w:rsidR="005D28D9" w:rsidRPr="00B125B4" w:rsidRDefault="005D28D9"/>
        </w:tc>
        <w:tc>
          <w:tcPr>
            <w:tcW w:w="782" w:type="dxa"/>
          </w:tcPr>
          <w:p w14:paraId="2DAD2177" w14:textId="77777777" w:rsidR="005D28D9" w:rsidRPr="00B125B4" w:rsidRDefault="005D28D9"/>
        </w:tc>
        <w:tc>
          <w:tcPr>
            <w:tcW w:w="782" w:type="dxa"/>
          </w:tcPr>
          <w:p w14:paraId="65E990B8" w14:textId="77777777" w:rsidR="005D28D9" w:rsidRPr="00B125B4" w:rsidRDefault="005D28D9"/>
        </w:tc>
        <w:tc>
          <w:tcPr>
            <w:tcW w:w="14" w:type="dxa"/>
          </w:tcPr>
          <w:p w14:paraId="4C61CF6A" w14:textId="77777777" w:rsidR="005D28D9" w:rsidRPr="00B125B4" w:rsidRDefault="005D28D9"/>
        </w:tc>
      </w:tr>
      <w:tr w:rsidR="005D28D9" w:rsidRPr="00B375AD" w14:paraId="2041F5B6" w14:textId="77777777" w:rsidTr="00B125B4">
        <w:trPr>
          <w:trHeight w:hRule="exact" w:val="277"/>
        </w:trPr>
        <w:tc>
          <w:tcPr>
            <w:tcW w:w="9423" w:type="dxa"/>
            <w:gridSpan w:val="5"/>
            <w:shd w:val="clear" w:color="000000" w:fill="FFFFFF"/>
            <w:tcMar>
              <w:left w:w="34" w:type="dxa"/>
              <w:right w:w="34" w:type="dxa"/>
            </w:tcMar>
          </w:tcPr>
          <w:p w14:paraId="59334DF1"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г)</w:t>
            </w:r>
            <w:r w:rsidRPr="00E35497">
              <w:t xml:space="preserve"> </w:t>
            </w:r>
            <w:r w:rsidRPr="00E35497">
              <w:rPr>
                <w:rFonts w:ascii="Times New Roman" w:hAnsi="Times New Roman" w:cs="Times New Roman"/>
                <w:b/>
                <w:color w:val="000000"/>
                <w:sz w:val="24"/>
                <w:szCs w:val="24"/>
              </w:rPr>
              <w:t>Программное</w:t>
            </w:r>
            <w:r w:rsidRPr="00E35497">
              <w:t xml:space="preserve"> </w:t>
            </w:r>
            <w:r w:rsidRPr="00E35497">
              <w:rPr>
                <w:rFonts w:ascii="Times New Roman" w:hAnsi="Times New Roman" w:cs="Times New Roman"/>
                <w:b/>
                <w:color w:val="000000"/>
                <w:sz w:val="24"/>
                <w:szCs w:val="24"/>
              </w:rPr>
              <w:t>обеспечение</w:t>
            </w:r>
            <w:r w:rsidRPr="00E35497">
              <w:t xml:space="preserve"> </w:t>
            </w:r>
            <w:r w:rsidRPr="00E35497">
              <w:rPr>
                <w:rFonts w:ascii="Times New Roman" w:hAnsi="Times New Roman" w:cs="Times New Roman"/>
                <w:b/>
                <w:color w:val="000000"/>
                <w:sz w:val="24"/>
                <w:szCs w:val="24"/>
              </w:rPr>
              <w:t>и</w:t>
            </w:r>
            <w:r w:rsidRPr="00E35497">
              <w:t xml:space="preserve"> </w:t>
            </w:r>
            <w:r w:rsidRPr="00E35497">
              <w:rPr>
                <w:rFonts w:ascii="Times New Roman" w:hAnsi="Times New Roman" w:cs="Times New Roman"/>
                <w:b/>
                <w:color w:val="000000"/>
                <w:sz w:val="24"/>
                <w:szCs w:val="24"/>
              </w:rPr>
              <w:t>Интернет-ресурсы:</w:t>
            </w:r>
            <w:r w:rsidRPr="00E35497">
              <w:t xml:space="preserve"> </w:t>
            </w:r>
          </w:p>
        </w:tc>
      </w:tr>
      <w:tr w:rsidR="005D28D9" w:rsidRPr="00B375AD" w14:paraId="3C377DA1" w14:textId="77777777" w:rsidTr="00B125B4">
        <w:trPr>
          <w:trHeight w:hRule="exact" w:val="7"/>
        </w:trPr>
        <w:tc>
          <w:tcPr>
            <w:tcW w:w="9423" w:type="dxa"/>
            <w:gridSpan w:val="5"/>
            <w:vMerge w:val="restart"/>
            <w:shd w:val="clear" w:color="000000" w:fill="FFFFFF"/>
            <w:tcMar>
              <w:left w:w="34" w:type="dxa"/>
              <w:right w:w="34" w:type="dxa"/>
            </w:tcMar>
          </w:tcPr>
          <w:p w14:paraId="1D7C14D2" w14:textId="77777777" w:rsidR="005D28D9" w:rsidRPr="00E35497" w:rsidRDefault="00E35497">
            <w:pPr>
              <w:spacing w:after="0" w:line="240" w:lineRule="auto"/>
              <w:ind w:firstLine="756"/>
              <w:jc w:val="both"/>
              <w:rPr>
                <w:sz w:val="24"/>
                <w:szCs w:val="24"/>
              </w:rPr>
            </w:pPr>
            <w:r w:rsidRPr="00E35497">
              <w:t xml:space="preserve"> </w:t>
            </w:r>
          </w:p>
        </w:tc>
      </w:tr>
      <w:tr w:rsidR="005D28D9" w:rsidRPr="00B375AD" w14:paraId="72FD8789" w14:textId="77777777" w:rsidTr="00B125B4">
        <w:trPr>
          <w:trHeight w:hRule="exact" w:val="277"/>
        </w:trPr>
        <w:tc>
          <w:tcPr>
            <w:tcW w:w="9423" w:type="dxa"/>
            <w:gridSpan w:val="5"/>
            <w:vMerge/>
            <w:shd w:val="clear" w:color="000000" w:fill="FFFFFF"/>
            <w:tcMar>
              <w:left w:w="34" w:type="dxa"/>
              <w:right w:w="34" w:type="dxa"/>
            </w:tcMar>
          </w:tcPr>
          <w:p w14:paraId="37DB4BF3" w14:textId="77777777" w:rsidR="005D28D9" w:rsidRPr="00E35497" w:rsidRDefault="005D28D9"/>
        </w:tc>
      </w:tr>
      <w:tr w:rsidR="005D28D9" w:rsidRPr="00B375AD" w14:paraId="0A8D5318" w14:textId="77777777" w:rsidTr="00B125B4">
        <w:trPr>
          <w:trHeight w:hRule="exact" w:val="277"/>
        </w:trPr>
        <w:tc>
          <w:tcPr>
            <w:tcW w:w="34" w:type="dxa"/>
          </w:tcPr>
          <w:p w14:paraId="03457FF2" w14:textId="77777777" w:rsidR="005D28D9" w:rsidRPr="00E35497" w:rsidRDefault="005D28D9"/>
        </w:tc>
        <w:tc>
          <w:tcPr>
            <w:tcW w:w="7811" w:type="dxa"/>
          </w:tcPr>
          <w:p w14:paraId="1C4A0D0E" w14:textId="77777777" w:rsidR="005D28D9" w:rsidRPr="00E35497" w:rsidRDefault="005D28D9"/>
        </w:tc>
        <w:tc>
          <w:tcPr>
            <w:tcW w:w="782" w:type="dxa"/>
          </w:tcPr>
          <w:p w14:paraId="5FE39705" w14:textId="77777777" w:rsidR="005D28D9" w:rsidRPr="00E35497" w:rsidRDefault="005D28D9"/>
        </w:tc>
        <w:tc>
          <w:tcPr>
            <w:tcW w:w="782" w:type="dxa"/>
          </w:tcPr>
          <w:p w14:paraId="39258FDB" w14:textId="77777777" w:rsidR="005D28D9" w:rsidRPr="00E35497" w:rsidRDefault="005D28D9"/>
        </w:tc>
        <w:tc>
          <w:tcPr>
            <w:tcW w:w="14" w:type="dxa"/>
          </w:tcPr>
          <w:p w14:paraId="710C93C1" w14:textId="77777777" w:rsidR="005D28D9" w:rsidRPr="00E35497" w:rsidRDefault="005D28D9"/>
        </w:tc>
      </w:tr>
      <w:tr w:rsidR="005D28D9" w14:paraId="68E986CC" w14:textId="77777777" w:rsidTr="00B125B4">
        <w:trPr>
          <w:trHeight w:hRule="exact" w:val="285"/>
        </w:trPr>
        <w:tc>
          <w:tcPr>
            <w:tcW w:w="9423" w:type="dxa"/>
            <w:gridSpan w:val="5"/>
            <w:shd w:val="clear" w:color="000000" w:fill="FFFFFF"/>
            <w:tcMar>
              <w:left w:w="34" w:type="dxa"/>
              <w:right w:w="34" w:type="dxa"/>
            </w:tcMar>
          </w:tcPr>
          <w:p w14:paraId="6AB97C7C" w14:textId="77777777" w:rsidR="005D28D9" w:rsidRDefault="00E3549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D28D9" w14:paraId="4C4AD10C" w14:textId="77777777" w:rsidTr="00B125B4">
        <w:trPr>
          <w:trHeight w:hRule="exact" w:val="555"/>
        </w:trPr>
        <w:tc>
          <w:tcPr>
            <w:tcW w:w="34" w:type="dxa"/>
          </w:tcPr>
          <w:p w14:paraId="61E53392" w14:textId="77777777" w:rsidR="005D28D9" w:rsidRDefault="005D28D9"/>
        </w:tc>
        <w:tc>
          <w:tcPr>
            <w:tcW w:w="7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864B9"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7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CCA46"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7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8BAB1"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 w:type="dxa"/>
          </w:tcPr>
          <w:p w14:paraId="148EFB49" w14:textId="77777777" w:rsidR="005D28D9" w:rsidRDefault="005D28D9"/>
        </w:tc>
      </w:tr>
      <w:tr w:rsidR="005D28D9" w14:paraId="403C9F56" w14:textId="77777777" w:rsidTr="00B125B4">
        <w:trPr>
          <w:trHeight w:hRule="exact" w:val="818"/>
        </w:trPr>
        <w:tc>
          <w:tcPr>
            <w:tcW w:w="34" w:type="dxa"/>
          </w:tcPr>
          <w:p w14:paraId="6D4295AB" w14:textId="77777777" w:rsidR="005D28D9" w:rsidRDefault="005D28D9"/>
        </w:tc>
        <w:tc>
          <w:tcPr>
            <w:tcW w:w="78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4B8EF" w14:textId="77777777" w:rsidR="005D28D9" w:rsidRPr="00A66B63" w:rsidRDefault="00E35497">
            <w:pPr>
              <w:spacing w:after="0" w:line="240" w:lineRule="auto"/>
              <w:rPr>
                <w:sz w:val="24"/>
                <w:szCs w:val="24"/>
                <w:lang w:val="en-US"/>
              </w:rPr>
            </w:pPr>
            <w:r w:rsidRPr="00A66B63">
              <w:rPr>
                <w:rFonts w:ascii="Times New Roman" w:hAnsi="Times New Roman" w:cs="Times New Roman"/>
                <w:color w:val="000000"/>
                <w:sz w:val="24"/>
                <w:szCs w:val="24"/>
                <w:lang w:val="en-US"/>
              </w:rPr>
              <w:t>MS</w:t>
            </w:r>
            <w:r w:rsidRPr="00A66B63">
              <w:rPr>
                <w:lang w:val="en-US"/>
              </w:rPr>
              <w:t xml:space="preserve"> </w:t>
            </w:r>
            <w:r w:rsidRPr="00A66B63">
              <w:rPr>
                <w:rFonts w:ascii="Times New Roman" w:hAnsi="Times New Roman" w:cs="Times New Roman"/>
                <w:color w:val="000000"/>
                <w:sz w:val="24"/>
                <w:szCs w:val="24"/>
                <w:lang w:val="en-US"/>
              </w:rPr>
              <w:t>Windows</w:t>
            </w:r>
            <w:r w:rsidRPr="00A66B63">
              <w:rPr>
                <w:lang w:val="en-US"/>
              </w:rPr>
              <w:t xml:space="preserve"> </w:t>
            </w:r>
            <w:r w:rsidRPr="00A66B63">
              <w:rPr>
                <w:rFonts w:ascii="Times New Roman" w:hAnsi="Times New Roman" w:cs="Times New Roman"/>
                <w:color w:val="000000"/>
                <w:sz w:val="24"/>
                <w:szCs w:val="24"/>
                <w:lang w:val="en-US"/>
              </w:rPr>
              <w:t>7</w:t>
            </w:r>
            <w:r w:rsidRPr="00A66B63">
              <w:rPr>
                <w:lang w:val="en-US"/>
              </w:rPr>
              <w:t xml:space="preserve"> </w:t>
            </w:r>
            <w:r w:rsidRPr="00A66B6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A66B63">
              <w:rPr>
                <w:lang w:val="en-US"/>
              </w:rPr>
              <w:t xml:space="preserve"> </w:t>
            </w:r>
            <w:r>
              <w:rPr>
                <w:rFonts w:ascii="Times New Roman" w:hAnsi="Times New Roman" w:cs="Times New Roman"/>
                <w:color w:val="000000"/>
                <w:sz w:val="24"/>
                <w:szCs w:val="24"/>
              </w:rPr>
              <w:t>классов</w:t>
            </w:r>
            <w:r w:rsidRPr="00A66B63">
              <w:rPr>
                <w:rFonts w:ascii="Times New Roman" w:hAnsi="Times New Roman" w:cs="Times New Roman"/>
                <w:color w:val="000000"/>
                <w:sz w:val="24"/>
                <w:szCs w:val="24"/>
                <w:lang w:val="en-US"/>
              </w:rPr>
              <w:t>)</w:t>
            </w:r>
            <w:r w:rsidRPr="00A66B63">
              <w:rPr>
                <w:lang w:val="en-US"/>
              </w:rPr>
              <w:t xml:space="preserve"> </w:t>
            </w:r>
          </w:p>
        </w:tc>
        <w:tc>
          <w:tcPr>
            <w:tcW w:w="7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76D62" w14:textId="77777777" w:rsidR="005D28D9" w:rsidRDefault="00E3549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7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C2A29"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 w:type="dxa"/>
          </w:tcPr>
          <w:p w14:paraId="2DCA2D67" w14:textId="77777777" w:rsidR="005D28D9" w:rsidRDefault="005D28D9"/>
        </w:tc>
      </w:tr>
    </w:tbl>
    <w:p w14:paraId="70B974B1" w14:textId="77777777" w:rsidR="005D28D9" w:rsidRDefault="00E35497">
      <w:pPr>
        <w:rPr>
          <w:sz w:val="0"/>
          <w:szCs w:val="0"/>
        </w:rPr>
      </w:pPr>
      <w:r>
        <w:br w:type="page"/>
      </w:r>
    </w:p>
    <w:tbl>
      <w:tblPr>
        <w:tblW w:w="0" w:type="auto"/>
        <w:tblCellMar>
          <w:left w:w="0" w:type="dxa"/>
          <w:right w:w="0" w:type="dxa"/>
        </w:tblCellMar>
        <w:tblLook w:val="04A0" w:firstRow="1" w:lastRow="0" w:firstColumn="1" w:lastColumn="0" w:noHBand="0" w:noVBand="1"/>
      </w:tblPr>
      <w:tblGrid>
        <w:gridCol w:w="328"/>
        <w:gridCol w:w="2313"/>
        <w:gridCol w:w="3280"/>
        <w:gridCol w:w="3321"/>
        <w:gridCol w:w="113"/>
      </w:tblGrid>
      <w:tr w:rsidR="005D28D9" w14:paraId="25DA318F" w14:textId="77777777" w:rsidTr="00B125B4">
        <w:trPr>
          <w:trHeight w:hRule="exact" w:val="555"/>
        </w:trPr>
        <w:tc>
          <w:tcPr>
            <w:tcW w:w="328" w:type="dxa"/>
          </w:tcPr>
          <w:p w14:paraId="15BE8AF6" w14:textId="77777777" w:rsidR="005D28D9" w:rsidRDefault="005D28D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5BF22" w14:textId="77777777" w:rsidR="005D28D9" w:rsidRDefault="00E354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244EF" w14:textId="77777777" w:rsidR="005D28D9" w:rsidRDefault="00E3549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B4689"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604DDB12" w14:textId="77777777" w:rsidR="005D28D9" w:rsidRDefault="005D28D9"/>
        </w:tc>
      </w:tr>
      <w:tr w:rsidR="00B125B4" w14:paraId="69C1B26F" w14:textId="77777777" w:rsidTr="00B125B4">
        <w:trPr>
          <w:trHeight w:hRule="exact" w:val="1096"/>
        </w:trPr>
        <w:tc>
          <w:tcPr>
            <w:tcW w:w="328" w:type="dxa"/>
          </w:tcPr>
          <w:p w14:paraId="3EAC03A1" w14:textId="77777777" w:rsidR="00B125B4" w:rsidRDefault="00B125B4" w:rsidP="00B125B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418AB" w14:textId="5CD5DBB6" w:rsidR="00B125B4" w:rsidRDefault="00B125B4" w:rsidP="00B125B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34883" w14:textId="1CED7107" w:rsidR="00B125B4" w:rsidRDefault="00B125B4" w:rsidP="00B125B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1B51D" w14:textId="4BCBA5F6" w:rsidR="00B125B4" w:rsidRDefault="00B125B4" w:rsidP="00B125B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078DE61E" w14:textId="77777777" w:rsidR="00B125B4" w:rsidRDefault="00B125B4" w:rsidP="00B125B4"/>
        </w:tc>
      </w:tr>
      <w:tr w:rsidR="005D28D9" w14:paraId="70DC14C2" w14:textId="77777777" w:rsidTr="00B125B4">
        <w:trPr>
          <w:trHeight w:hRule="exact" w:val="285"/>
        </w:trPr>
        <w:tc>
          <w:tcPr>
            <w:tcW w:w="328" w:type="dxa"/>
          </w:tcPr>
          <w:p w14:paraId="46E74C9A" w14:textId="77777777" w:rsidR="005D28D9" w:rsidRDefault="005D28D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28896" w14:textId="77777777" w:rsidR="005D28D9" w:rsidRDefault="00E35497">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EB7C2" w14:textId="77777777" w:rsidR="005D28D9" w:rsidRDefault="00E3549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C8270"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15F4F15C" w14:textId="77777777" w:rsidR="005D28D9" w:rsidRDefault="005D28D9"/>
        </w:tc>
      </w:tr>
      <w:tr w:rsidR="005D28D9" w14:paraId="233A8D79" w14:textId="77777777" w:rsidTr="00B125B4">
        <w:trPr>
          <w:trHeight w:hRule="exact" w:val="138"/>
        </w:trPr>
        <w:tc>
          <w:tcPr>
            <w:tcW w:w="328" w:type="dxa"/>
          </w:tcPr>
          <w:p w14:paraId="46155B79" w14:textId="77777777" w:rsidR="005D28D9" w:rsidRDefault="005D28D9"/>
        </w:tc>
        <w:tc>
          <w:tcPr>
            <w:tcW w:w="2313" w:type="dxa"/>
          </w:tcPr>
          <w:p w14:paraId="3C631AAE" w14:textId="77777777" w:rsidR="005D28D9" w:rsidRDefault="005D28D9"/>
        </w:tc>
        <w:tc>
          <w:tcPr>
            <w:tcW w:w="3280" w:type="dxa"/>
          </w:tcPr>
          <w:p w14:paraId="41036A5D" w14:textId="77777777" w:rsidR="005D28D9" w:rsidRDefault="005D28D9"/>
        </w:tc>
        <w:tc>
          <w:tcPr>
            <w:tcW w:w="3321" w:type="dxa"/>
          </w:tcPr>
          <w:p w14:paraId="3B1453DE" w14:textId="77777777" w:rsidR="005D28D9" w:rsidRDefault="005D28D9"/>
        </w:tc>
        <w:tc>
          <w:tcPr>
            <w:tcW w:w="113" w:type="dxa"/>
          </w:tcPr>
          <w:p w14:paraId="15E23C93" w14:textId="77777777" w:rsidR="005D28D9" w:rsidRDefault="005D28D9"/>
        </w:tc>
      </w:tr>
      <w:tr w:rsidR="005D28D9" w:rsidRPr="00B375AD" w14:paraId="236FF6EA" w14:textId="77777777" w:rsidTr="00B125B4">
        <w:trPr>
          <w:trHeight w:hRule="exact" w:val="285"/>
        </w:trPr>
        <w:tc>
          <w:tcPr>
            <w:tcW w:w="9355" w:type="dxa"/>
            <w:gridSpan w:val="5"/>
            <w:shd w:val="clear" w:color="000000" w:fill="FFFFFF"/>
            <w:tcMar>
              <w:left w:w="34" w:type="dxa"/>
              <w:right w:w="34" w:type="dxa"/>
            </w:tcMar>
          </w:tcPr>
          <w:p w14:paraId="18522C08"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Профессиональные</w:t>
            </w:r>
            <w:r w:rsidRPr="00E35497">
              <w:t xml:space="preserve"> </w:t>
            </w:r>
            <w:r w:rsidRPr="00E35497">
              <w:rPr>
                <w:rFonts w:ascii="Times New Roman" w:hAnsi="Times New Roman" w:cs="Times New Roman"/>
                <w:b/>
                <w:color w:val="000000"/>
                <w:sz w:val="24"/>
                <w:szCs w:val="24"/>
              </w:rPr>
              <w:t>базы</w:t>
            </w:r>
            <w:r w:rsidRPr="00E35497">
              <w:t xml:space="preserve"> </w:t>
            </w:r>
            <w:r w:rsidRPr="00E35497">
              <w:rPr>
                <w:rFonts w:ascii="Times New Roman" w:hAnsi="Times New Roman" w:cs="Times New Roman"/>
                <w:b/>
                <w:color w:val="000000"/>
                <w:sz w:val="24"/>
                <w:szCs w:val="24"/>
              </w:rPr>
              <w:t>данных</w:t>
            </w:r>
            <w:r w:rsidRPr="00E35497">
              <w:t xml:space="preserve"> </w:t>
            </w:r>
            <w:r w:rsidRPr="00E35497">
              <w:rPr>
                <w:rFonts w:ascii="Times New Roman" w:hAnsi="Times New Roman" w:cs="Times New Roman"/>
                <w:b/>
                <w:color w:val="000000"/>
                <w:sz w:val="24"/>
                <w:szCs w:val="24"/>
              </w:rPr>
              <w:t>и</w:t>
            </w:r>
            <w:r w:rsidRPr="00E35497">
              <w:t xml:space="preserve"> </w:t>
            </w:r>
            <w:r w:rsidRPr="00E35497">
              <w:rPr>
                <w:rFonts w:ascii="Times New Roman" w:hAnsi="Times New Roman" w:cs="Times New Roman"/>
                <w:b/>
                <w:color w:val="000000"/>
                <w:sz w:val="24"/>
                <w:szCs w:val="24"/>
              </w:rPr>
              <w:t>информационные</w:t>
            </w:r>
            <w:r w:rsidRPr="00E35497">
              <w:t xml:space="preserve"> </w:t>
            </w:r>
            <w:r w:rsidRPr="00E35497">
              <w:rPr>
                <w:rFonts w:ascii="Times New Roman" w:hAnsi="Times New Roman" w:cs="Times New Roman"/>
                <w:b/>
                <w:color w:val="000000"/>
                <w:sz w:val="24"/>
                <w:szCs w:val="24"/>
              </w:rPr>
              <w:t>справочные</w:t>
            </w:r>
            <w:r w:rsidRPr="00E35497">
              <w:t xml:space="preserve"> </w:t>
            </w:r>
            <w:r w:rsidRPr="00E35497">
              <w:rPr>
                <w:rFonts w:ascii="Times New Roman" w:hAnsi="Times New Roman" w:cs="Times New Roman"/>
                <w:b/>
                <w:color w:val="000000"/>
                <w:sz w:val="24"/>
                <w:szCs w:val="24"/>
              </w:rPr>
              <w:t>системы</w:t>
            </w:r>
            <w:r w:rsidRPr="00E35497">
              <w:t xml:space="preserve"> </w:t>
            </w:r>
          </w:p>
        </w:tc>
      </w:tr>
      <w:tr w:rsidR="005D28D9" w14:paraId="14401E19" w14:textId="77777777" w:rsidTr="00B125B4">
        <w:trPr>
          <w:trHeight w:hRule="exact" w:val="270"/>
        </w:trPr>
        <w:tc>
          <w:tcPr>
            <w:tcW w:w="328" w:type="dxa"/>
          </w:tcPr>
          <w:p w14:paraId="196037D7" w14:textId="77777777" w:rsidR="005D28D9" w:rsidRPr="00E35497" w:rsidRDefault="005D28D9"/>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B4AFBDD"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6AD0F13" w14:textId="77777777" w:rsidR="005D28D9" w:rsidRDefault="00E3549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3" w:type="dxa"/>
          </w:tcPr>
          <w:p w14:paraId="582811CF" w14:textId="77777777" w:rsidR="005D28D9" w:rsidRDefault="005D28D9"/>
        </w:tc>
      </w:tr>
      <w:tr w:rsidR="005D28D9" w:rsidRPr="00A66B63" w14:paraId="631C597F" w14:textId="77777777" w:rsidTr="00B125B4">
        <w:trPr>
          <w:trHeight w:hRule="exact" w:val="14"/>
        </w:trPr>
        <w:tc>
          <w:tcPr>
            <w:tcW w:w="328" w:type="dxa"/>
          </w:tcPr>
          <w:p w14:paraId="7ACF6E22" w14:textId="77777777" w:rsidR="005D28D9" w:rsidRDefault="005D28D9"/>
        </w:tc>
        <w:tc>
          <w:tcPr>
            <w:tcW w:w="55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11261"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Международная</w:t>
            </w:r>
            <w:r w:rsidRPr="00E35497">
              <w:t xml:space="preserve"> </w:t>
            </w:r>
            <w:r w:rsidRPr="00E35497">
              <w:rPr>
                <w:rFonts w:ascii="Times New Roman" w:hAnsi="Times New Roman" w:cs="Times New Roman"/>
                <w:color w:val="000000"/>
                <w:sz w:val="24"/>
                <w:szCs w:val="24"/>
              </w:rPr>
              <w:t>справочная</w:t>
            </w:r>
            <w:r w:rsidRPr="00E35497">
              <w:t xml:space="preserve"> </w:t>
            </w:r>
            <w:r w:rsidRPr="00E35497">
              <w:rPr>
                <w:rFonts w:ascii="Times New Roman" w:hAnsi="Times New Roman" w:cs="Times New Roman"/>
                <w:color w:val="000000"/>
                <w:sz w:val="24"/>
                <w:szCs w:val="24"/>
              </w:rPr>
              <w:t>система</w:t>
            </w:r>
            <w:r w:rsidRPr="00E35497">
              <w:t xml:space="preserve"> </w:t>
            </w:r>
            <w:r w:rsidRPr="00E35497">
              <w:rPr>
                <w:rFonts w:ascii="Times New Roman" w:hAnsi="Times New Roman" w:cs="Times New Roman"/>
                <w:color w:val="000000"/>
                <w:sz w:val="24"/>
                <w:szCs w:val="24"/>
              </w:rPr>
              <w:t>«Полпред»</w:t>
            </w:r>
            <w:r w:rsidRPr="00E35497">
              <w:t xml:space="preserve"> </w:t>
            </w:r>
            <w:r>
              <w:rPr>
                <w:rFonts w:ascii="Times New Roman" w:hAnsi="Times New Roman" w:cs="Times New Roman"/>
                <w:color w:val="000000"/>
                <w:sz w:val="24"/>
                <w:szCs w:val="24"/>
              </w:rPr>
              <w:t>polpred</w:t>
            </w:r>
            <w:r w:rsidRPr="00E35497">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E35497">
              <w:t xml:space="preserve"> </w:t>
            </w:r>
            <w:r w:rsidRPr="00E35497">
              <w:rPr>
                <w:rFonts w:ascii="Times New Roman" w:hAnsi="Times New Roman" w:cs="Times New Roman"/>
                <w:color w:val="000000"/>
                <w:sz w:val="24"/>
                <w:szCs w:val="24"/>
              </w:rPr>
              <w:t>отрасль</w:t>
            </w:r>
            <w:r w:rsidRPr="00E35497">
              <w:t xml:space="preserve"> </w:t>
            </w:r>
            <w:r w:rsidRPr="00E35497">
              <w:rPr>
                <w:rFonts w:ascii="Times New Roman" w:hAnsi="Times New Roman" w:cs="Times New Roman"/>
                <w:color w:val="000000"/>
                <w:sz w:val="24"/>
                <w:szCs w:val="24"/>
              </w:rPr>
              <w:t>«Образование,</w:t>
            </w:r>
            <w:r w:rsidRPr="00E35497">
              <w:t xml:space="preserve"> </w:t>
            </w:r>
            <w:r w:rsidRPr="00E35497">
              <w:rPr>
                <w:rFonts w:ascii="Times New Roman" w:hAnsi="Times New Roman" w:cs="Times New Roman"/>
                <w:color w:val="000000"/>
                <w:sz w:val="24"/>
                <w:szCs w:val="24"/>
              </w:rPr>
              <w:t>наука»</w:t>
            </w:r>
            <w:r w:rsidRPr="00E35497">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AC8D0" w14:textId="75DAA049" w:rsidR="005D28D9" w:rsidRPr="00A66B63" w:rsidRDefault="00E35497">
            <w:pPr>
              <w:spacing w:after="0" w:line="240" w:lineRule="auto"/>
              <w:jc w:val="both"/>
              <w:rPr>
                <w:sz w:val="24"/>
                <w:szCs w:val="24"/>
                <w:lang w:val="en-US"/>
              </w:rPr>
            </w:pPr>
            <w:r w:rsidRPr="00A66B63">
              <w:rPr>
                <w:rFonts w:ascii="Times New Roman" w:hAnsi="Times New Roman" w:cs="Times New Roman"/>
                <w:color w:val="000000"/>
                <w:sz w:val="24"/>
                <w:szCs w:val="24"/>
                <w:lang w:val="en-US"/>
              </w:rPr>
              <w:t>URL:</w:t>
            </w:r>
            <w:r w:rsidRPr="00A66B63">
              <w:rPr>
                <w:lang w:val="en-US"/>
              </w:rPr>
              <w:t xml:space="preserve"> </w:t>
            </w:r>
            <w:hyperlink r:id="rId17" w:history="1">
              <w:r w:rsidR="00A66B63" w:rsidRPr="00285CBA">
                <w:rPr>
                  <w:rStyle w:val="a9"/>
                  <w:rFonts w:ascii="Times New Roman" w:hAnsi="Times New Roman" w:cs="Times New Roman"/>
                  <w:sz w:val="24"/>
                  <w:szCs w:val="24"/>
                  <w:lang w:val="en-US"/>
                </w:rPr>
                <w:t>http://education.polpred.com/</w:t>
              </w:r>
            </w:hyperlink>
            <w:r w:rsidR="00A66B63" w:rsidRPr="00A66B63">
              <w:rPr>
                <w:rFonts w:ascii="Times New Roman" w:hAnsi="Times New Roman" w:cs="Times New Roman"/>
                <w:color w:val="000000"/>
                <w:sz w:val="24"/>
                <w:szCs w:val="24"/>
                <w:lang w:val="en-US"/>
              </w:rPr>
              <w:t xml:space="preserve"> </w:t>
            </w:r>
            <w:r w:rsidRPr="00A66B63">
              <w:rPr>
                <w:lang w:val="en-US"/>
              </w:rPr>
              <w:t xml:space="preserve"> </w:t>
            </w:r>
          </w:p>
        </w:tc>
        <w:tc>
          <w:tcPr>
            <w:tcW w:w="113" w:type="dxa"/>
          </w:tcPr>
          <w:p w14:paraId="2126A889" w14:textId="77777777" w:rsidR="005D28D9" w:rsidRPr="00A66B63" w:rsidRDefault="005D28D9">
            <w:pPr>
              <w:rPr>
                <w:lang w:val="en-US"/>
              </w:rPr>
            </w:pPr>
          </w:p>
        </w:tc>
      </w:tr>
      <w:tr w:rsidR="005D28D9" w:rsidRPr="00A66B63" w14:paraId="125E198B" w14:textId="77777777" w:rsidTr="00B125B4">
        <w:trPr>
          <w:trHeight w:hRule="exact" w:val="540"/>
        </w:trPr>
        <w:tc>
          <w:tcPr>
            <w:tcW w:w="328" w:type="dxa"/>
          </w:tcPr>
          <w:p w14:paraId="51A25326" w14:textId="77777777" w:rsidR="005D28D9" w:rsidRPr="00A66B63" w:rsidRDefault="005D28D9">
            <w:pPr>
              <w:rPr>
                <w:lang w:val="en-US"/>
              </w:rPr>
            </w:pPr>
          </w:p>
        </w:tc>
        <w:tc>
          <w:tcPr>
            <w:tcW w:w="55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CB5DD" w14:textId="77777777" w:rsidR="005D28D9" w:rsidRPr="00A66B63" w:rsidRDefault="005D28D9">
            <w:pPr>
              <w:rPr>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9D00E" w14:textId="77777777" w:rsidR="005D28D9" w:rsidRPr="00A66B63" w:rsidRDefault="005D28D9">
            <w:pPr>
              <w:rPr>
                <w:lang w:val="en-US"/>
              </w:rPr>
            </w:pPr>
          </w:p>
        </w:tc>
        <w:tc>
          <w:tcPr>
            <w:tcW w:w="113" w:type="dxa"/>
          </w:tcPr>
          <w:p w14:paraId="096F6ABA" w14:textId="77777777" w:rsidR="005D28D9" w:rsidRPr="00A66B63" w:rsidRDefault="005D28D9">
            <w:pPr>
              <w:rPr>
                <w:lang w:val="en-US"/>
              </w:rPr>
            </w:pPr>
          </w:p>
        </w:tc>
      </w:tr>
      <w:tr w:rsidR="005D28D9" w:rsidRPr="00A66B63" w14:paraId="4809EF80" w14:textId="77777777" w:rsidTr="00B125B4">
        <w:trPr>
          <w:trHeight w:hRule="exact" w:val="826"/>
        </w:trPr>
        <w:tc>
          <w:tcPr>
            <w:tcW w:w="328" w:type="dxa"/>
          </w:tcPr>
          <w:p w14:paraId="3F06B746" w14:textId="77777777" w:rsidR="005D28D9" w:rsidRPr="00A66B63" w:rsidRDefault="005D28D9">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1C0BB"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Национальная</w:t>
            </w:r>
            <w:r w:rsidRPr="00E35497">
              <w:t xml:space="preserve"> </w:t>
            </w:r>
            <w:r w:rsidRPr="00E35497">
              <w:rPr>
                <w:rFonts w:ascii="Times New Roman" w:hAnsi="Times New Roman" w:cs="Times New Roman"/>
                <w:color w:val="000000"/>
                <w:sz w:val="24"/>
                <w:szCs w:val="24"/>
              </w:rPr>
              <w:t>информационно-аналитическая</w:t>
            </w:r>
            <w:r w:rsidRPr="00E35497">
              <w:t xml:space="preserve"> </w:t>
            </w:r>
            <w:r w:rsidRPr="00E35497">
              <w:rPr>
                <w:rFonts w:ascii="Times New Roman" w:hAnsi="Times New Roman" w:cs="Times New Roman"/>
                <w:color w:val="000000"/>
                <w:sz w:val="24"/>
                <w:szCs w:val="24"/>
              </w:rPr>
              <w:t>система</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Российский</w:t>
            </w:r>
            <w:r w:rsidRPr="00E35497">
              <w:t xml:space="preserve"> </w:t>
            </w:r>
            <w:r w:rsidRPr="00E35497">
              <w:rPr>
                <w:rFonts w:ascii="Times New Roman" w:hAnsi="Times New Roman" w:cs="Times New Roman"/>
                <w:color w:val="000000"/>
                <w:sz w:val="24"/>
                <w:szCs w:val="24"/>
              </w:rPr>
              <w:t>индекс</w:t>
            </w:r>
            <w:r w:rsidRPr="00E35497">
              <w:t xml:space="preserve"> </w:t>
            </w:r>
            <w:r w:rsidRPr="00E35497">
              <w:rPr>
                <w:rFonts w:ascii="Times New Roman" w:hAnsi="Times New Roman" w:cs="Times New Roman"/>
                <w:color w:val="000000"/>
                <w:sz w:val="24"/>
                <w:szCs w:val="24"/>
              </w:rPr>
              <w:t>научного</w:t>
            </w:r>
            <w:r w:rsidRPr="00E35497">
              <w:t xml:space="preserve"> </w:t>
            </w:r>
            <w:r w:rsidRPr="00E35497">
              <w:rPr>
                <w:rFonts w:ascii="Times New Roman" w:hAnsi="Times New Roman" w:cs="Times New Roman"/>
                <w:color w:val="000000"/>
                <w:sz w:val="24"/>
                <w:szCs w:val="24"/>
              </w:rPr>
              <w:t>цитирования</w:t>
            </w:r>
            <w:r w:rsidRPr="00E35497">
              <w:t xml:space="preserve"> </w:t>
            </w:r>
            <w:r w:rsidRPr="00E35497">
              <w:rPr>
                <w:rFonts w:ascii="Times New Roman" w:hAnsi="Times New Roman" w:cs="Times New Roman"/>
                <w:color w:val="000000"/>
                <w:sz w:val="24"/>
                <w:szCs w:val="24"/>
              </w:rPr>
              <w:t>(РИНЦ)</w:t>
            </w:r>
            <w:r w:rsidRPr="00E3549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BD100" w14:textId="1D547AE8" w:rsidR="005D28D9" w:rsidRPr="00A66B63" w:rsidRDefault="00E35497">
            <w:pPr>
              <w:spacing w:after="0" w:line="240" w:lineRule="auto"/>
              <w:jc w:val="both"/>
              <w:rPr>
                <w:sz w:val="24"/>
                <w:szCs w:val="24"/>
                <w:lang w:val="en-US"/>
              </w:rPr>
            </w:pPr>
            <w:r w:rsidRPr="00A66B63">
              <w:rPr>
                <w:rFonts w:ascii="Times New Roman" w:hAnsi="Times New Roman" w:cs="Times New Roman"/>
                <w:color w:val="000000"/>
                <w:sz w:val="24"/>
                <w:szCs w:val="24"/>
                <w:lang w:val="en-US"/>
              </w:rPr>
              <w:t>URL:</w:t>
            </w:r>
            <w:r w:rsidRPr="00A66B63">
              <w:rPr>
                <w:lang w:val="en-US"/>
              </w:rPr>
              <w:t xml:space="preserve"> </w:t>
            </w:r>
            <w:hyperlink r:id="rId18" w:history="1">
              <w:r w:rsidR="00A66B63" w:rsidRPr="00285CBA">
                <w:rPr>
                  <w:rStyle w:val="a9"/>
                  <w:rFonts w:ascii="Times New Roman" w:hAnsi="Times New Roman" w:cs="Times New Roman"/>
                  <w:sz w:val="24"/>
                  <w:szCs w:val="24"/>
                  <w:lang w:val="en-US"/>
                </w:rPr>
                <w:t>https://elibrary.ru/project_risc.asp</w:t>
              </w:r>
            </w:hyperlink>
            <w:r w:rsidR="00A66B63" w:rsidRPr="00A66B63">
              <w:rPr>
                <w:rFonts w:ascii="Times New Roman" w:hAnsi="Times New Roman" w:cs="Times New Roman"/>
                <w:color w:val="000000"/>
                <w:sz w:val="24"/>
                <w:szCs w:val="24"/>
                <w:lang w:val="en-US"/>
              </w:rPr>
              <w:t xml:space="preserve"> </w:t>
            </w:r>
            <w:r w:rsidRPr="00A66B63">
              <w:rPr>
                <w:lang w:val="en-US"/>
              </w:rPr>
              <w:t xml:space="preserve"> </w:t>
            </w:r>
          </w:p>
        </w:tc>
        <w:tc>
          <w:tcPr>
            <w:tcW w:w="113" w:type="dxa"/>
          </w:tcPr>
          <w:p w14:paraId="4ECDCBA2" w14:textId="77777777" w:rsidR="005D28D9" w:rsidRPr="00A66B63" w:rsidRDefault="005D28D9">
            <w:pPr>
              <w:rPr>
                <w:lang w:val="en-US"/>
              </w:rPr>
            </w:pPr>
          </w:p>
        </w:tc>
      </w:tr>
      <w:tr w:rsidR="005D28D9" w:rsidRPr="00A66B63" w14:paraId="76600CFF" w14:textId="77777777" w:rsidTr="00B125B4">
        <w:trPr>
          <w:trHeight w:hRule="exact" w:val="555"/>
        </w:trPr>
        <w:tc>
          <w:tcPr>
            <w:tcW w:w="328" w:type="dxa"/>
          </w:tcPr>
          <w:p w14:paraId="4035DFAF" w14:textId="77777777" w:rsidR="005D28D9" w:rsidRPr="00A66B63" w:rsidRDefault="005D28D9">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322C6"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Поисковая</w:t>
            </w:r>
            <w:r w:rsidRPr="00E35497">
              <w:t xml:space="preserve"> </w:t>
            </w:r>
            <w:r w:rsidRPr="00E35497">
              <w:rPr>
                <w:rFonts w:ascii="Times New Roman" w:hAnsi="Times New Roman" w:cs="Times New Roman"/>
                <w:color w:val="000000"/>
                <w:sz w:val="24"/>
                <w:szCs w:val="24"/>
              </w:rPr>
              <w:t>система</w:t>
            </w:r>
            <w:r w:rsidRPr="00E35497">
              <w:t xml:space="preserve"> </w:t>
            </w:r>
            <w:r w:rsidRPr="00E35497">
              <w:rPr>
                <w:rFonts w:ascii="Times New Roman" w:hAnsi="Times New Roman" w:cs="Times New Roman"/>
                <w:color w:val="000000"/>
                <w:sz w:val="24"/>
                <w:szCs w:val="24"/>
              </w:rPr>
              <w:t>Академия</w:t>
            </w:r>
            <w:r w:rsidRPr="00E35497">
              <w:t xml:space="preserve"> </w:t>
            </w:r>
            <w:r>
              <w:rPr>
                <w:rFonts w:ascii="Times New Roman" w:hAnsi="Times New Roman" w:cs="Times New Roman"/>
                <w:color w:val="000000"/>
                <w:sz w:val="24"/>
                <w:szCs w:val="24"/>
              </w:rPr>
              <w:t>Google</w:t>
            </w:r>
            <w:r w:rsidRPr="00E35497">
              <w:t xml:space="preserve"> </w:t>
            </w:r>
            <w:r w:rsidRPr="00E35497">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E35497">
              <w:t xml:space="preserve"> </w:t>
            </w:r>
            <w:r>
              <w:rPr>
                <w:rFonts w:ascii="Times New Roman" w:hAnsi="Times New Roman" w:cs="Times New Roman"/>
                <w:color w:val="000000"/>
                <w:sz w:val="24"/>
                <w:szCs w:val="24"/>
              </w:rPr>
              <w:t>Scholar</w:t>
            </w:r>
            <w:r w:rsidRPr="00E35497">
              <w:rPr>
                <w:rFonts w:ascii="Times New Roman" w:hAnsi="Times New Roman" w:cs="Times New Roman"/>
                <w:color w:val="000000"/>
                <w:sz w:val="24"/>
                <w:szCs w:val="24"/>
              </w:rPr>
              <w:t>)</w:t>
            </w:r>
            <w:r w:rsidRPr="00E3549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E9FCD7" w14:textId="705ED262" w:rsidR="005D28D9" w:rsidRPr="00A66B63" w:rsidRDefault="00E35497">
            <w:pPr>
              <w:spacing w:after="0" w:line="240" w:lineRule="auto"/>
              <w:jc w:val="both"/>
              <w:rPr>
                <w:sz w:val="24"/>
                <w:szCs w:val="24"/>
                <w:lang w:val="en-US"/>
              </w:rPr>
            </w:pPr>
            <w:r w:rsidRPr="00A66B63">
              <w:rPr>
                <w:rFonts w:ascii="Times New Roman" w:hAnsi="Times New Roman" w:cs="Times New Roman"/>
                <w:color w:val="000000"/>
                <w:sz w:val="24"/>
                <w:szCs w:val="24"/>
                <w:lang w:val="en-US"/>
              </w:rPr>
              <w:t>URL:</w:t>
            </w:r>
            <w:r w:rsidRPr="00A66B63">
              <w:rPr>
                <w:lang w:val="en-US"/>
              </w:rPr>
              <w:t xml:space="preserve"> </w:t>
            </w:r>
            <w:hyperlink r:id="rId19" w:history="1">
              <w:r w:rsidR="00A66B63" w:rsidRPr="00285CBA">
                <w:rPr>
                  <w:rStyle w:val="a9"/>
                  <w:rFonts w:ascii="Times New Roman" w:hAnsi="Times New Roman" w:cs="Times New Roman"/>
                  <w:sz w:val="24"/>
                  <w:szCs w:val="24"/>
                  <w:lang w:val="en-US"/>
                </w:rPr>
                <w:t>https://scholar.google.ru/</w:t>
              </w:r>
            </w:hyperlink>
            <w:r w:rsidR="00A66B63" w:rsidRPr="00A66B63">
              <w:rPr>
                <w:rFonts w:ascii="Times New Roman" w:hAnsi="Times New Roman" w:cs="Times New Roman"/>
                <w:color w:val="000000"/>
                <w:sz w:val="24"/>
                <w:szCs w:val="24"/>
                <w:lang w:val="en-US"/>
              </w:rPr>
              <w:t xml:space="preserve"> </w:t>
            </w:r>
            <w:r w:rsidRPr="00A66B63">
              <w:rPr>
                <w:lang w:val="en-US"/>
              </w:rPr>
              <w:t xml:space="preserve"> </w:t>
            </w:r>
          </w:p>
        </w:tc>
        <w:tc>
          <w:tcPr>
            <w:tcW w:w="113" w:type="dxa"/>
          </w:tcPr>
          <w:p w14:paraId="4695A822" w14:textId="77777777" w:rsidR="005D28D9" w:rsidRPr="00A66B63" w:rsidRDefault="005D28D9">
            <w:pPr>
              <w:rPr>
                <w:lang w:val="en-US"/>
              </w:rPr>
            </w:pPr>
          </w:p>
        </w:tc>
      </w:tr>
      <w:tr w:rsidR="005D28D9" w:rsidRPr="00A66B63" w14:paraId="6DD07A16" w14:textId="77777777" w:rsidTr="00B125B4">
        <w:trPr>
          <w:trHeight w:hRule="exact" w:val="555"/>
        </w:trPr>
        <w:tc>
          <w:tcPr>
            <w:tcW w:w="328" w:type="dxa"/>
          </w:tcPr>
          <w:p w14:paraId="5DDF7B03" w14:textId="77777777" w:rsidR="005D28D9" w:rsidRPr="00A66B63" w:rsidRDefault="005D28D9">
            <w:pPr>
              <w:rPr>
                <w:lang w:val="en-US"/>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EFCFA" w14:textId="77777777" w:rsidR="005D28D9" w:rsidRPr="00E35497" w:rsidRDefault="00E35497">
            <w:pPr>
              <w:spacing w:after="0" w:line="240" w:lineRule="auto"/>
              <w:jc w:val="both"/>
              <w:rPr>
                <w:sz w:val="24"/>
                <w:szCs w:val="24"/>
              </w:rPr>
            </w:pPr>
            <w:r w:rsidRPr="00E35497">
              <w:rPr>
                <w:rFonts w:ascii="Times New Roman" w:hAnsi="Times New Roman" w:cs="Times New Roman"/>
                <w:color w:val="000000"/>
                <w:sz w:val="24"/>
                <w:szCs w:val="24"/>
              </w:rPr>
              <w:t>Информационная</w:t>
            </w:r>
            <w:r w:rsidRPr="00E35497">
              <w:t xml:space="preserve"> </w:t>
            </w:r>
            <w:r w:rsidRPr="00E35497">
              <w:rPr>
                <w:rFonts w:ascii="Times New Roman" w:hAnsi="Times New Roman" w:cs="Times New Roman"/>
                <w:color w:val="000000"/>
                <w:sz w:val="24"/>
                <w:szCs w:val="24"/>
              </w:rPr>
              <w:t>система</w:t>
            </w:r>
            <w:r w:rsidRPr="00E35497">
              <w:t xml:space="preserve"> </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Единое</w:t>
            </w:r>
            <w:r w:rsidRPr="00E35497">
              <w:t xml:space="preserve"> </w:t>
            </w:r>
            <w:r w:rsidRPr="00E35497">
              <w:rPr>
                <w:rFonts w:ascii="Times New Roman" w:hAnsi="Times New Roman" w:cs="Times New Roman"/>
                <w:color w:val="000000"/>
                <w:sz w:val="24"/>
                <w:szCs w:val="24"/>
              </w:rPr>
              <w:t>окно</w:t>
            </w:r>
            <w:r w:rsidRPr="00E35497">
              <w:t xml:space="preserve"> </w:t>
            </w:r>
            <w:r w:rsidRPr="00E35497">
              <w:rPr>
                <w:rFonts w:ascii="Times New Roman" w:hAnsi="Times New Roman" w:cs="Times New Roman"/>
                <w:color w:val="000000"/>
                <w:sz w:val="24"/>
                <w:szCs w:val="24"/>
              </w:rPr>
              <w:t>доступа</w:t>
            </w:r>
            <w:r w:rsidRPr="00E35497">
              <w:t xml:space="preserve"> </w:t>
            </w:r>
            <w:r w:rsidRPr="00E35497">
              <w:rPr>
                <w:rFonts w:ascii="Times New Roman" w:hAnsi="Times New Roman" w:cs="Times New Roman"/>
                <w:color w:val="000000"/>
                <w:sz w:val="24"/>
                <w:szCs w:val="24"/>
              </w:rPr>
              <w:t>к</w:t>
            </w:r>
            <w:r w:rsidRPr="00E35497">
              <w:t xml:space="preserve"> </w:t>
            </w:r>
            <w:r w:rsidRPr="00E35497">
              <w:rPr>
                <w:rFonts w:ascii="Times New Roman" w:hAnsi="Times New Roman" w:cs="Times New Roman"/>
                <w:color w:val="000000"/>
                <w:sz w:val="24"/>
                <w:szCs w:val="24"/>
              </w:rPr>
              <w:t>информационным</w:t>
            </w:r>
            <w:r w:rsidRPr="00E35497">
              <w:t xml:space="preserve"> </w:t>
            </w:r>
            <w:r w:rsidRPr="00E35497">
              <w:rPr>
                <w:rFonts w:ascii="Times New Roman" w:hAnsi="Times New Roman" w:cs="Times New Roman"/>
                <w:color w:val="000000"/>
                <w:sz w:val="24"/>
                <w:szCs w:val="24"/>
              </w:rPr>
              <w:t>ресурсам</w:t>
            </w:r>
            <w:r w:rsidRPr="00E35497">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BE952" w14:textId="61E7236B" w:rsidR="005D28D9" w:rsidRPr="00A66B63" w:rsidRDefault="00E35497">
            <w:pPr>
              <w:spacing w:after="0" w:line="240" w:lineRule="auto"/>
              <w:jc w:val="both"/>
              <w:rPr>
                <w:sz w:val="24"/>
                <w:szCs w:val="24"/>
                <w:lang w:val="en-US"/>
              </w:rPr>
            </w:pPr>
            <w:r w:rsidRPr="00A66B63">
              <w:rPr>
                <w:rFonts w:ascii="Times New Roman" w:hAnsi="Times New Roman" w:cs="Times New Roman"/>
                <w:color w:val="000000"/>
                <w:sz w:val="24"/>
                <w:szCs w:val="24"/>
                <w:lang w:val="en-US"/>
              </w:rPr>
              <w:t>URL:</w:t>
            </w:r>
            <w:r w:rsidRPr="00A66B63">
              <w:rPr>
                <w:lang w:val="en-US"/>
              </w:rPr>
              <w:t xml:space="preserve"> </w:t>
            </w:r>
            <w:hyperlink r:id="rId20" w:history="1">
              <w:r w:rsidR="00A66B63" w:rsidRPr="00285CBA">
                <w:rPr>
                  <w:rStyle w:val="a9"/>
                  <w:rFonts w:ascii="Times New Roman" w:hAnsi="Times New Roman" w:cs="Times New Roman"/>
                  <w:sz w:val="24"/>
                  <w:szCs w:val="24"/>
                  <w:lang w:val="en-US"/>
                </w:rPr>
                <w:t>http://window.edu.ru/</w:t>
              </w:r>
            </w:hyperlink>
            <w:r w:rsidR="00A66B63">
              <w:rPr>
                <w:rFonts w:ascii="Times New Roman" w:hAnsi="Times New Roman" w:cs="Times New Roman"/>
                <w:color w:val="000000"/>
                <w:sz w:val="24"/>
                <w:szCs w:val="24"/>
              </w:rPr>
              <w:t xml:space="preserve"> </w:t>
            </w:r>
            <w:bookmarkStart w:id="0" w:name="_GoBack"/>
            <w:bookmarkEnd w:id="0"/>
            <w:r w:rsidRPr="00A66B63">
              <w:rPr>
                <w:lang w:val="en-US"/>
              </w:rPr>
              <w:t xml:space="preserve"> </w:t>
            </w:r>
          </w:p>
        </w:tc>
        <w:tc>
          <w:tcPr>
            <w:tcW w:w="113" w:type="dxa"/>
          </w:tcPr>
          <w:p w14:paraId="46F2DB36" w14:textId="77777777" w:rsidR="005D28D9" w:rsidRPr="00A66B63" w:rsidRDefault="005D28D9">
            <w:pPr>
              <w:rPr>
                <w:lang w:val="en-US"/>
              </w:rPr>
            </w:pPr>
          </w:p>
        </w:tc>
      </w:tr>
      <w:tr w:rsidR="005D28D9" w:rsidRPr="00B375AD" w14:paraId="0049A11C" w14:textId="77777777" w:rsidTr="00B125B4">
        <w:trPr>
          <w:trHeight w:hRule="exact" w:val="285"/>
        </w:trPr>
        <w:tc>
          <w:tcPr>
            <w:tcW w:w="9355" w:type="dxa"/>
            <w:gridSpan w:val="5"/>
            <w:shd w:val="clear" w:color="000000" w:fill="FFFFFF"/>
            <w:tcMar>
              <w:left w:w="34" w:type="dxa"/>
              <w:right w:w="34" w:type="dxa"/>
            </w:tcMar>
          </w:tcPr>
          <w:p w14:paraId="71E8852A"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b/>
                <w:color w:val="000000"/>
                <w:sz w:val="24"/>
                <w:szCs w:val="24"/>
              </w:rPr>
              <w:t>9</w:t>
            </w:r>
            <w:r w:rsidRPr="00E35497">
              <w:t xml:space="preserve"> </w:t>
            </w:r>
            <w:r w:rsidRPr="00E35497">
              <w:rPr>
                <w:rFonts w:ascii="Times New Roman" w:hAnsi="Times New Roman" w:cs="Times New Roman"/>
                <w:b/>
                <w:color w:val="000000"/>
                <w:sz w:val="24"/>
                <w:szCs w:val="24"/>
              </w:rPr>
              <w:t>Материально-техническое</w:t>
            </w:r>
            <w:r w:rsidRPr="00E35497">
              <w:t xml:space="preserve"> </w:t>
            </w:r>
            <w:r w:rsidRPr="00E35497">
              <w:rPr>
                <w:rFonts w:ascii="Times New Roman" w:hAnsi="Times New Roman" w:cs="Times New Roman"/>
                <w:b/>
                <w:color w:val="000000"/>
                <w:sz w:val="24"/>
                <w:szCs w:val="24"/>
              </w:rPr>
              <w:t>обеспечение</w:t>
            </w:r>
            <w:r w:rsidRPr="00E35497">
              <w:t xml:space="preserve"> </w:t>
            </w:r>
            <w:r w:rsidRPr="00E35497">
              <w:rPr>
                <w:rFonts w:ascii="Times New Roman" w:hAnsi="Times New Roman" w:cs="Times New Roman"/>
                <w:b/>
                <w:color w:val="000000"/>
                <w:sz w:val="24"/>
                <w:szCs w:val="24"/>
              </w:rPr>
              <w:t>дисциплины</w:t>
            </w:r>
            <w:r w:rsidRPr="00E35497">
              <w:t xml:space="preserve"> </w:t>
            </w:r>
            <w:r w:rsidRPr="00E35497">
              <w:rPr>
                <w:rFonts w:ascii="Times New Roman" w:hAnsi="Times New Roman" w:cs="Times New Roman"/>
                <w:b/>
                <w:color w:val="000000"/>
                <w:sz w:val="24"/>
                <w:szCs w:val="24"/>
              </w:rPr>
              <w:t>(модуля)</w:t>
            </w:r>
            <w:r w:rsidRPr="00E35497">
              <w:t xml:space="preserve"> </w:t>
            </w:r>
          </w:p>
        </w:tc>
      </w:tr>
      <w:tr w:rsidR="005D28D9" w:rsidRPr="00B375AD" w14:paraId="641A2342" w14:textId="77777777" w:rsidTr="00B125B4">
        <w:trPr>
          <w:trHeight w:hRule="exact" w:val="138"/>
        </w:trPr>
        <w:tc>
          <w:tcPr>
            <w:tcW w:w="328" w:type="dxa"/>
          </w:tcPr>
          <w:p w14:paraId="23B66499" w14:textId="77777777" w:rsidR="005D28D9" w:rsidRPr="00E35497" w:rsidRDefault="005D28D9"/>
        </w:tc>
        <w:tc>
          <w:tcPr>
            <w:tcW w:w="2313" w:type="dxa"/>
          </w:tcPr>
          <w:p w14:paraId="273E089E" w14:textId="77777777" w:rsidR="005D28D9" w:rsidRPr="00E35497" w:rsidRDefault="005D28D9"/>
        </w:tc>
        <w:tc>
          <w:tcPr>
            <w:tcW w:w="3280" w:type="dxa"/>
          </w:tcPr>
          <w:p w14:paraId="11DD5EC2" w14:textId="77777777" w:rsidR="005D28D9" w:rsidRPr="00E35497" w:rsidRDefault="005D28D9"/>
        </w:tc>
        <w:tc>
          <w:tcPr>
            <w:tcW w:w="3321" w:type="dxa"/>
          </w:tcPr>
          <w:p w14:paraId="7488E548" w14:textId="77777777" w:rsidR="005D28D9" w:rsidRPr="00E35497" w:rsidRDefault="005D28D9"/>
        </w:tc>
        <w:tc>
          <w:tcPr>
            <w:tcW w:w="113" w:type="dxa"/>
          </w:tcPr>
          <w:p w14:paraId="42D0ECD3" w14:textId="77777777" w:rsidR="005D28D9" w:rsidRPr="00E35497" w:rsidRDefault="005D28D9"/>
        </w:tc>
      </w:tr>
      <w:tr w:rsidR="005D28D9" w:rsidRPr="00B375AD" w14:paraId="53E7A6F3" w14:textId="77777777" w:rsidTr="00B125B4">
        <w:trPr>
          <w:trHeight w:hRule="exact" w:val="270"/>
        </w:trPr>
        <w:tc>
          <w:tcPr>
            <w:tcW w:w="9355" w:type="dxa"/>
            <w:gridSpan w:val="5"/>
            <w:shd w:val="clear" w:color="000000" w:fill="FFFFFF"/>
            <w:tcMar>
              <w:left w:w="34" w:type="dxa"/>
              <w:right w:w="34" w:type="dxa"/>
            </w:tcMar>
          </w:tcPr>
          <w:p w14:paraId="59C77530"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Материально-техническое</w:t>
            </w:r>
            <w:r w:rsidRPr="00E35497">
              <w:t xml:space="preserve"> </w:t>
            </w:r>
            <w:r w:rsidRPr="00E35497">
              <w:rPr>
                <w:rFonts w:ascii="Times New Roman" w:hAnsi="Times New Roman" w:cs="Times New Roman"/>
                <w:color w:val="000000"/>
                <w:sz w:val="24"/>
                <w:szCs w:val="24"/>
              </w:rPr>
              <w:t>обеспечение</w:t>
            </w:r>
            <w:r w:rsidRPr="00E35497">
              <w:t xml:space="preserve"> </w:t>
            </w:r>
            <w:r w:rsidRPr="00E35497">
              <w:rPr>
                <w:rFonts w:ascii="Times New Roman" w:hAnsi="Times New Roman" w:cs="Times New Roman"/>
                <w:color w:val="000000"/>
                <w:sz w:val="24"/>
                <w:szCs w:val="24"/>
              </w:rPr>
              <w:t>дисциплины</w:t>
            </w:r>
            <w:r w:rsidRPr="00E35497">
              <w:t xml:space="preserve"> </w:t>
            </w:r>
            <w:r w:rsidRPr="00E35497">
              <w:rPr>
                <w:rFonts w:ascii="Times New Roman" w:hAnsi="Times New Roman" w:cs="Times New Roman"/>
                <w:color w:val="000000"/>
                <w:sz w:val="24"/>
                <w:szCs w:val="24"/>
              </w:rPr>
              <w:t>включает:</w:t>
            </w:r>
            <w:r w:rsidRPr="00E35497">
              <w:t xml:space="preserve"> </w:t>
            </w:r>
          </w:p>
        </w:tc>
      </w:tr>
      <w:tr w:rsidR="005D28D9" w:rsidRPr="00B375AD" w14:paraId="058214C0" w14:textId="77777777" w:rsidTr="00B125B4">
        <w:trPr>
          <w:trHeight w:hRule="exact" w:val="14"/>
        </w:trPr>
        <w:tc>
          <w:tcPr>
            <w:tcW w:w="9355" w:type="dxa"/>
            <w:gridSpan w:val="5"/>
            <w:vMerge w:val="restart"/>
            <w:shd w:val="clear" w:color="000000" w:fill="FFFFFF"/>
            <w:tcMar>
              <w:left w:w="34" w:type="dxa"/>
              <w:right w:w="34" w:type="dxa"/>
            </w:tcMar>
          </w:tcPr>
          <w:p w14:paraId="78FCA36C"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1.</w:t>
            </w:r>
            <w:r w:rsidRPr="00E35497">
              <w:t xml:space="preserve"> </w:t>
            </w:r>
            <w:r w:rsidRPr="00E35497">
              <w:rPr>
                <w:rFonts w:ascii="Times New Roman" w:hAnsi="Times New Roman" w:cs="Times New Roman"/>
                <w:color w:val="000000"/>
                <w:sz w:val="24"/>
                <w:szCs w:val="24"/>
              </w:rPr>
              <w:t>Учебные</w:t>
            </w:r>
            <w:r w:rsidRPr="00E35497">
              <w:t xml:space="preserve"> </w:t>
            </w:r>
            <w:r w:rsidRPr="00E35497">
              <w:rPr>
                <w:rFonts w:ascii="Times New Roman" w:hAnsi="Times New Roman" w:cs="Times New Roman"/>
                <w:color w:val="000000"/>
                <w:sz w:val="24"/>
                <w:szCs w:val="24"/>
              </w:rPr>
              <w:t>аудитории</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проведения</w:t>
            </w:r>
            <w:r w:rsidRPr="00E35497">
              <w:t xml:space="preserve"> </w:t>
            </w:r>
            <w:r w:rsidRPr="00E35497">
              <w:rPr>
                <w:rFonts w:ascii="Times New Roman" w:hAnsi="Times New Roman" w:cs="Times New Roman"/>
                <w:color w:val="000000"/>
                <w:sz w:val="24"/>
                <w:szCs w:val="24"/>
              </w:rPr>
              <w:t>практических</w:t>
            </w:r>
            <w:r w:rsidRPr="00E35497">
              <w:t xml:space="preserve"> </w:t>
            </w:r>
            <w:r w:rsidRPr="00E35497">
              <w:rPr>
                <w:rFonts w:ascii="Times New Roman" w:hAnsi="Times New Roman" w:cs="Times New Roman"/>
                <w:color w:val="000000"/>
                <w:sz w:val="24"/>
                <w:szCs w:val="24"/>
              </w:rPr>
              <w:t>занятий,</w:t>
            </w:r>
            <w:r w:rsidRPr="00E35497">
              <w:t xml:space="preserve"> </w:t>
            </w:r>
            <w:r w:rsidRPr="00E35497">
              <w:rPr>
                <w:rFonts w:ascii="Times New Roman" w:hAnsi="Times New Roman" w:cs="Times New Roman"/>
                <w:color w:val="000000"/>
                <w:sz w:val="24"/>
                <w:szCs w:val="24"/>
              </w:rPr>
              <w:t>групповых</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индивидуальных</w:t>
            </w:r>
            <w:r w:rsidRPr="00E35497">
              <w:t xml:space="preserve"> </w:t>
            </w:r>
            <w:r w:rsidRPr="00E35497">
              <w:rPr>
                <w:rFonts w:ascii="Times New Roman" w:hAnsi="Times New Roman" w:cs="Times New Roman"/>
                <w:color w:val="000000"/>
                <w:sz w:val="24"/>
                <w:szCs w:val="24"/>
              </w:rPr>
              <w:t>консультаций,</w:t>
            </w:r>
            <w:r w:rsidRPr="00E35497">
              <w:t xml:space="preserve"> </w:t>
            </w:r>
            <w:r w:rsidRPr="00E35497">
              <w:rPr>
                <w:rFonts w:ascii="Times New Roman" w:hAnsi="Times New Roman" w:cs="Times New Roman"/>
                <w:color w:val="000000"/>
                <w:sz w:val="24"/>
                <w:szCs w:val="24"/>
              </w:rPr>
              <w:t>текущего</w:t>
            </w:r>
            <w:r w:rsidRPr="00E35497">
              <w:t xml:space="preserve"> </w:t>
            </w:r>
            <w:r w:rsidRPr="00E35497">
              <w:rPr>
                <w:rFonts w:ascii="Times New Roman" w:hAnsi="Times New Roman" w:cs="Times New Roman"/>
                <w:color w:val="000000"/>
                <w:sz w:val="24"/>
                <w:szCs w:val="24"/>
              </w:rPr>
              <w:t>контроля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промежуточной</w:t>
            </w:r>
            <w:r w:rsidRPr="00E35497">
              <w:t xml:space="preserve"> </w:t>
            </w:r>
            <w:r w:rsidRPr="00E35497">
              <w:rPr>
                <w:rFonts w:ascii="Times New Roman" w:hAnsi="Times New Roman" w:cs="Times New Roman"/>
                <w:color w:val="000000"/>
                <w:sz w:val="24"/>
                <w:szCs w:val="24"/>
              </w:rPr>
              <w:t>аттестации</w:t>
            </w:r>
            <w:r w:rsidRPr="00E35497">
              <w:t xml:space="preserve"> </w:t>
            </w:r>
          </w:p>
          <w:p w14:paraId="0F165CB3"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Мультимедийные</w:t>
            </w:r>
            <w:r w:rsidRPr="00E35497">
              <w:t xml:space="preserve"> </w:t>
            </w:r>
            <w:r w:rsidRPr="00E35497">
              <w:rPr>
                <w:rFonts w:ascii="Times New Roman" w:hAnsi="Times New Roman" w:cs="Times New Roman"/>
                <w:color w:val="000000"/>
                <w:sz w:val="24"/>
                <w:szCs w:val="24"/>
              </w:rPr>
              <w:t>средства</w:t>
            </w:r>
            <w:r w:rsidRPr="00E35497">
              <w:t xml:space="preserve"> </w:t>
            </w:r>
            <w:r w:rsidRPr="00E35497">
              <w:rPr>
                <w:rFonts w:ascii="Times New Roman" w:hAnsi="Times New Roman" w:cs="Times New Roman"/>
                <w:color w:val="000000"/>
                <w:sz w:val="24"/>
                <w:szCs w:val="24"/>
              </w:rPr>
              <w:t>хранения,</w:t>
            </w:r>
            <w:r w:rsidRPr="00E35497">
              <w:t xml:space="preserve"> </w:t>
            </w:r>
            <w:r w:rsidRPr="00E35497">
              <w:rPr>
                <w:rFonts w:ascii="Times New Roman" w:hAnsi="Times New Roman" w:cs="Times New Roman"/>
                <w:color w:val="000000"/>
                <w:sz w:val="24"/>
                <w:szCs w:val="24"/>
              </w:rPr>
              <w:t>передачи</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представления</w:t>
            </w:r>
            <w:r w:rsidRPr="00E35497">
              <w:t xml:space="preserve"> </w:t>
            </w:r>
            <w:r w:rsidRPr="00E35497">
              <w:rPr>
                <w:rFonts w:ascii="Times New Roman" w:hAnsi="Times New Roman" w:cs="Times New Roman"/>
                <w:color w:val="000000"/>
                <w:sz w:val="24"/>
                <w:szCs w:val="24"/>
              </w:rPr>
              <w:t>информации.</w:t>
            </w:r>
            <w:r w:rsidRPr="00E35497">
              <w:t xml:space="preserve"> </w:t>
            </w:r>
          </w:p>
          <w:p w14:paraId="67EEF93F"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Комплекс</w:t>
            </w:r>
            <w:r w:rsidRPr="00E35497">
              <w:t xml:space="preserve"> </w:t>
            </w:r>
            <w:r w:rsidRPr="00E35497">
              <w:rPr>
                <w:rFonts w:ascii="Times New Roman" w:hAnsi="Times New Roman" w:cs="Times New Roman"/>
                <w:color w:val="000000"/>
                <w:sz w:val="24"/>
                <w:szCs w:val="24"/>
              </w:rPr>
              <w:t>тестовых</w:t>
            </w:r>
            <w:r w:rsidRPr="00E35497">
              <w:t xml:space="preserve"> </w:t>
            </w:r>
            <w:r w:rsidRPr="00E35497">
              <w:rPr>
                <w:rFonts w:ascii="Times New Roman" w:hAnsi="Times New Roman" w:cs="Times New Roman"/>
                <w:color w:val="000000"/>
                <w:sz w:val="24"/>
                <w:szCs w:val="24"/>
              </w:rPr>
              <w:t>заданий</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проведения</w:t>
            </w:r>
            <w:r w:rsidRPr="00E35497">
              <w:t xml:space="preserve"> </w:t>
            </w:r>
            <w:r w:rsidRPr="00E35497">
              <w:rPr>
                <w:rFonts w:ascii="Times New Roman" w:hAnsi="Times New Roman" w:cs="Times New Roman"/>
                <w:color w:val="000000"/>
                <w:sz w:val="24"/>
                <w:szCs w:val="24"/>
              </w:rPr>
              <w:t>промежуточных</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рубежных</w:t>
            </w:r>
            <w:r w:rsidRPr="00E35497">
              <w:t xml:space="preserve"> </w:t>
            </w:r>
            <w:r w:rsidRPr="00E35497">
              <w:rPr>
                <w:rFonts w:ascii="Times New Roman" w:hAnsi="Times New Roman" w:cs="Times New Roman"/>
                <w:color w:val="000000"/>
                <w:sz w:val="24"/>
                <w:szCs w:val="24"/>
              </w:rPr>
              <w:t>контролей.</w:t>
            </w:r>
            <w:r w:rsidRPr="00E35497">
              <w:t xml:space="preserve"> </w:t>
            </w:r>
          </w:p>
          <w:p w14:paraId="55DCC4E5"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2.</w:t>
            </w:r>
            <w:r w:rsidRPr="00E35497">
              <w:t xml:space="preserve"> </w:t>
            </w:r>
            <w:r w:rsidRPr="00E35497">
              <w:rPr>
                <w:rFonts w:ascii="Times New Roman" w:hAnsi="Times New Roman" w:cs="Times New Roman"/>
                <w:color w:val="000000"/>
                <w:sz w:val="24"/>
                <w:szCs w:val="24"/>
              </w:rPr>
              <w:t>Помещения</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самостоятельной</w:t>
            </w:r>
            <w:r w:rsidRPr="00E35497">
              <w:t xml:space="preserve"> </w:t>
            </w:r>
            <w:r w:rsidRPr="00E35497">
              <w:rPr>
                <w:rFonts w:ascii="Times New Roman" w:hAnsi="Times New Roman" w:cs="Times New Roman"/>
                <w:color w:val="000000"/>
                <w:sz w:val="24"/>
                <w:szCs w:val="24"/>
              </w:rPr>
              <w:t>работы:</w:t>
            </w:r>
            <w:r w:rsidRPr="00E35497">
              <w:t xml:space="preserve"> </w:t>
            </w:r>
            <w:r w:rsidRPr="00E35497">
              <w:rPr>
                <w:rFonts w:ascii="Times New Roman" w:hAnsi="Times New Roman" w:cs="Times New Roman"/>
                <w:color w:val="000000"/>
                <w:sz w:val="24"/>
                <w:szCs w:val="24"/>
              </w:rPr>
              <w:t>обучающихся</w:t>
            </w:r>
            <w:r w:rsidRPr="00E35497">
              <w:t xml:space="preserve"> </w:t>
            </w:r>
          </w:p>
          <w:p w14:paraId="117A6B52"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Персональные</w:t>
            </w:r>
            <w:r w:rsidRPr="00E35497">
              <w:t xml:space="preserve"> </w:t>
            </w:r>
            <w:r w:rsidRPr="00E35497">
              <w:rPr>
                <w:rFonts w:ascii="Times New Roman" w:hAnsi="Times New Roman" w:cs="Times New Roman"/>
                <w:color w:val="000000"/>
                <w:sz w:val="24"/>
                <w:szCs w:val="24"/>
              </w:rPr>
              <w:t>компьютеры</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пакетом</w:t>
            </w:r>
            <w:r w:rsidRPr="00E35497">
              <w:t xml:space="preserve"> </w:t>
            </w:r>
            <w:r>
              <w:rPr>
                <w:rFonts w:ascii="Times New Roman" w:hAnsi="Times New Roman" w:cs="Times New Roman"/>
                <w:color w:val="000000"/>
                <w:sz w:val="24"/>
                <w:szCs w:val="24"/>
              </w:rPr>
              <w:t>MS</w:t>
            </w:r>
            <w:r w:rsidRPr="00E35497">
              <w:t xml:space="preserve"> </w:t>
            </w:r>
            <w:r>
              <w:rPr>
                <w:rFonts w:ascii="Times New Roman" w:hAnsi="Times New Roman" w:cs="Times New Roman"/>
                <w:color w:val="000000"/>
                <w:sz w:val="24"/>
                <w:szCs w:val="24"/>
              </w:rPr>
              <w:t>Office</w:t>
            </w: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выходом</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Интернет</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с</w:t>
            </w:r>
            <w:r w:rsidRPr="00E35497">
              <w:t xml:space="preserve"> </w:t>
            </w:r>
            <w:r w:rsidRPr="00E35497">
              <w:rPr>
                <w:rFonts w:ascii="Times New Roman" w:hAnsi="Times New Roman" w:cs="Times New Roman"/>
                <w:color w:val="000000"/>
                <w:sz w:val="24"/>
                <w:szCs w:val="24"/>
              </w:rPr>
              <w:t>доступом</w:t>
            </w:r>
            <w:r w:rsidRPr="00E35497">
              <w:t xml:space="preserve"> </w:t>
            </w:r>
            <w:r w:rsidRPr="00E35497">
              <w:rPr>
                <w:rFonts w:ascii="Times New Roman" w:hAnsi="Times New Roman" w:cs="Times New Roman"/>
                <w:color w:val="000000"/>
                <w:sz w:val="24"/>
                <w:szCs w:val="24"/>
              </w:rPr>
              <w:t>в</w:t>
            </w:r>
            <w:r w:rsidRPr="00E35497">
              <w:t xml:space="preserve"> </w:t>
            </w:r>
            <w:r w:rsidRPr="00E35497">
              <w:rPr>
                <w:rFonts w:ascii="Times New Roman" w:hAnsi="Times New Roman" w:cs="Times New Roman"/>
                <w:color w:val="000000"/>
                <w:sz w:val="24"/>
                <w:szCs w:val="24"/>
              </w:rPr>
              <w:t>электронную</w:t>
            </w:r>
            <w:r w:rsidRPr="00E35497">
              <w:t xml:space="preserve"> </w:t>
            </w:r>
            <w:r w:rsidRPr="00E35497">
              <w:rPr>
                <w:rFonts w:ascii="Times New Roman" w:hAnsi="Times New Roman" w:cs="Times New Roman"/>
                <w:color w:val="000000"/>
                <w:sz w:val="24"/>
                <w:szCs w:val="24"/>
              </w:rPr>
              <w:t>информационно-образовательную</w:t>
            </w:r>
            <w:r w:rsidRPr="00E35497">
              <w:t xml:space="preserve"> </w:t>
            </w:r>
            <w:r w:rsidRPr="00E35497">
              <w:rPr>
                <w:rFonts w:ascii="Times New Roman" w:hAnsi="Times New Roman" w:cs="Times New Roman"/>
                <w:color w:val="000000"/>
                <w:sz w:val="24"/>
                <w:szCs w:val="24"/>
              </w:rPr>
              <w:t>среду</w:t>
            </w:r>
            <w:r w:rsidRPr="00E35497">
              <w:t xml:space="preserve"> </w:t>
            </w:r>
            <w:r w:rsidRPr="00E35497">
              <w:rPr>
                <w:rFonts w:ascii="Times New Roman" w:hAnsi="Times New Roman" w:cs="Times New Roman"/>
                <w:color w:val="000000"/>
                <w:sz w:val="24"/>
                <w:szCs w:val="24"/>
              </w:rPr>
              <w:t>университета</w:t>
            </w:r>
            <w:r w:rsidRPr="00E35497">
              <w:t xml:space="preserve"> </w:t>
            </w:r>
          </w:p>
          <w:p w14:paraId="2073F25F"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3.</w:t>
            </w:r>
            <w:r w:rsidRPr="00E35497">
              <w:t xml:space="preserve"> </w:t>
            </w:r>
            <w:r w:rsidRPr="00E35497">
              <w:rPr>
                <w:rFonts w:ascii="Times New Roman" w:hAnsi="Times New Roman" w:cs="Times New Roman"/>
                <w:color w:val="000000"/>
                <w:sz w:val="24"/>
                <w:szCs w:val="24"/>
              </w:rPr>
              <w:t>Помещения</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хранения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профилактического</w:t>
            </w:r>
            <w:r w:rsidRPr="00E35497">
              <w:t xml:space="preserve"> </w:t>
            </w:r>
            <w:r w:rsidRPr="00E35497">
              <w:rPr>
                <w:rFonts w:ascii="Times New Roman" w:hAnsi="Times New Roman" w:cs="Times New Roman"/>
                <w:color w:val="000000"/>
                <w:sz w:val="24"/>
                <w:szCs w:val="24"/>
              </w:rPr>
              <w:t>обслуживания</w:t>
            </w:r>
            <w:r w:rsidRPr="00E35497">
              <w:t xml:space="preserve"> </w:t>
            </w:r>
            <w:r w:rsidRPr="00E35497">
              <w:rPr>
                <w:rFonts w:ascii="Times New Roman" w:hAnsi="Times New Roman" w:cs="Times New Roman"/>
                <w:color w:val="000000"/>
                <w:sz w:val="24"/>
                <w:szCs w:val="24"/>
              </w:rPr>
              <w:t>учебного</w:t>
            </w:r>
            <w:r w:rsidRPr="00E35497">
              <w:t xml:space="preserve"> </w:t>
            </w:r>
            <w:r w:rsidRPr="00E35497">
              <w:rPr>
                <w:rFonts w:ascii="Times New Roman" w:hAnsi="Times New Roman" w:cs="Times New Roman"/>
                <w:color w:val="000000"/>
                <w:sz w:val="24"/>
                <w:szCs w:val="24"/>
              </w:rPr>
              <w:t>оборудования</w:t>
            </w:r>
            <w:r w:rsidRPr="00E35497">
              <w:t xml:space="preserve"> </w:t>
            </w:r>
          </w:p>
          <w:p w14:paraId="1B25E83A" w14:textId="77777777" w:rsidR="005D28D9" w:rsidRPr="00E35497" w:rsidRDefault="00E35497">
            <w:pPr>
              <w:spacing w:after="0" w:line="240" w:lineRule="auto"/>
              <w:ind w:firstLine="756"/>
              <w:jc w:val="both"/>
              <w:rPr>
                <w:sz w:val="24"/>
                <w:szCs w:val="24"/>
              </w:rPr>
            </w:pPr>
            <w:r w:rsidRPr="00E35497">
              <w:rPr>
                <w:rFonts w:ascii="Times New Roman" w:hAnsi="Times New Roman" w:cs="Times New Roman"/>
                <w:color w:val="000000"/>
                <w:sz w:val="24"/>
                <w:szCs w:val="24"/>
              </w:rPr>
              <w:t>-</w:t>
            </w:r>
            <w:r w:rsidRPr="00E35497">
              <w:t xml:space="preserve"> </w:t>
            </w:r>
            <w:r w:rsidRPr="00E35497">
              <w:rPr>
                <w:rFonts w:ascii="Times New Roman" w:hAnsi="Times New Roman" w:cs="Times New Roman"/>
                <w:color w:val="000000"/>
                <w:sz w:val="24"/>
                <w:szCs w:val="24"/>
              </w:rPr>
              <w:t>Шкафы</w:t>
            </w:r>
            <w:r w:rsidRPr="00E35497">
              <w:t xml:space="preserve"> </w:t>
            </w:r>
            <w:r w:rsidRPr="00E35497">
              <w:rPr>
                <w:rFonts w:ascii="Times New Roman" w:hAnsi="Times New Roman" w:cs="Times New Roman"/>
                <w:color w:val="000000"/>
                <w:sz w:val="24"/>
                <w:szCs w:val="24"/>
              </w:rPr>
              <w:t>для</w:t>
            </w:r>
            <w:r w:rsidRPr="00E35497">
              <w:t xml:space="preserve"> </w:t>
            </w:r>
            <w:r w:rsidRPr="00E35497">
              <w:rPr>
                <w:rFonts w:ascii="Times New Roman" w:hAnsi="Times New Roman" w:cs="Times New Roman"/>
                <w:color w:val="000000"/>
                <w:sz w:val="24"/>
                <w:szCs w:val="24"/>
              </w:rPr>
              <w:t>хранения</w:t>
            </w:r>
            <w:r w:rsidRPr="00E35497">
              <w:t xml:space="preserve"> </w:t>
            </w:r>
            <w:r w:rsidRPr="00E35497">
              <w:rPr>
                <w:rFonts w:ascii="Times New Roman" w:hAnsi="Times New Roman" w:cs="Times New Roman"/>
                <w:color w:val="000000"/>
                <w:sz w:val="24"/>
                <w:szCs w:val="24"/>
              </w:rPr>
              <w:t>учебно-методической</w:t>
            </w:r>
            <w:r w:rsidRPr="00E35497">
              <w:t xml:space="preserve"> </w:t>
            </w:r>
            <w:r w:rsidRPr="00E35497">
              <w:rPr>
                <w:rFonts w:ascii="Times New Roman" w:hAnsi="Times New Roman" w:cs="Times New Roman"/>
                <w:color w:val="000000"/>
                <w:sz w:val="24"/>
                <w:szCs w:val="24"/>
              </w:rPr>
              <w:t>документации,</w:t>
            </w:r>
            <w:r w:rsidRPr="00E35497">
              <w:t xml:space="preserve"> </w:t>
            </w:r>
            <w:r w:rsidRPr="00E35497">
              <w:rPr>
                <w:rFonts w:ascii="Times New Roman" w:hAnsi="Times New Roman" w:cs="Times New Roman"/>
                <w:color w:val="000000"/>
                <w:sz w:val="24"/>
                <w:szCs w:val="24"/>
              </w:rPr>
              <w:t>учебного</w:t>
            </w:r>
            <w:r w:rsidRPr="00E35497">
              <w:t xml:space="preserve"> </w:t>
            </w:r>
            <w:r w:rsidRPr="00E35497">
              <w:rPr>
                <w:rFonts w:ascii="Times New Roman" w:hAnsi="Times New Roman" w:cs="Times New Roman"/>
                <w:color w:val="000000"/>
                <w:sz w:val="24"/>
                <w:szCs w:val="24"/>
              </w:rPr>
              <w:t>оборудования</w:t>
            </w:r>
            <w:r w:rsidRPr="00E35497">
              <w:t xml:space="preserve"> </w:t>
            </w:r>
            <w:r w:rsidRPr="00E35497">
              <w:rPr>
                <w:rFonts w:ascii="Times New Roman" w:hAnsi="Times New Roman" w:cs="Times New Roman"/>
                <w:color w:val="000000"/>
                <w:sz w:val="24"/>
                <w:szCs w:val="24"/>
              </w:rPr>
              <w:t>и</w:t>
            </w:r>
            <w:r w:rsidRPr="00E35497">
              <w:t xml:space="preserve"> </w:t>
            </w:r>
            <w:r w:rsidRPr="00E35497">
              <w:rPr>
                <w:rFonts w:ascii="Times New Roman" w:hAnsi="Times New Roman" w:cs="Times New Roman"/>
                <w:color w:val="000000"/>
                <w:sz w:val="24"/>
                <w:szCs w:val="24"/>
              </w:rPr>
              <w:t>учебно-наглядных</w:t>
            </w:r>
            <w:r w:rsidRPr="00E35497">
              <w:t xml:space="preserve"> </w:t>
            </w:r>
            <w:r w:rsidRPr="00E35497">
              <w:rPr>
                <w:rFonts w:ascii="Times New Roman" w:hAnsi="Times New Roman" w:cs="Times New Roman"/>
                <w:color w:val="000000"/>
                <w:sz w:val="24"/>
                <w:szCs w:val="24"/>
              </w:rPr>
              <w:t>пособий.</w:t>
            </w:r>
            <w:r w:rsidRPr="00E35497">
              <w:t xml:space="preserve"> </w:t>
            </w:r>
          </w:p>
          <w:p w14:paraId="184AB803" w14:textId="77777777" w:rsidR="005D28D9" w:rsidRPr="00E35497" w:rsidRDefault="00E35497">
            <w:pPr>
              <w:spacing w:after="0" w:line="240" w:lineRule="auto"/>
              <w:ind w:firstLine="756"/>
              <w:jc w:val="both"/>
              <w:rPr>
                <w:sz w:val="24"/>
                <w:szCs w:val="24"/>
              </w:rPr>
            </w:pPr>
            <w:r w:rsidRPr="00E35497">
              <w:t xml:space="preserve"> </w:t>
            </w:r>
          </w:p>
        </w:tc>
      </w:tr>
      <w:tr w:rsidR="005D28D9" w:rsidRPr="00B375AD" w14:paraId="666FE95B" w14:textId="77777777" w:rsidTr="00B125B4">
        <w:trPr>
          <w:trHeight w:hRule="exact" w:val="3515"/>
        </w:trPr>
        <w:tc>
          <w:tcPr>
            <w:tcW w:w="9355" w:type="dxa"/>
            <w:gridSpan w:val="5"/>
            <w:vMerge/>
            <w:shd w:val="clear" w:color="000000" w:fill="FFFFFF"/>
            <w:tcMar>
              <w:left w:w="34" w:type="dxa"/>
              <w:right w:w="34" w:type="dxa"/>
            </w:tcMar>
          </w:tcPr>
          <w:p w14:paraId="6A62AC11" w14:textId="77777777" w:rsidR="005D28D9" w:rsidRPr="00E35497" w:rsidRDefault="005D28D9"/>
        </w:tc>
      </w:tr>
    </w:tbl>
    <w:p w14:paraId="6E583873" w14:textId="77777777" w:rsidR="005D28D9" w:rsidRDefault="005D28D9"/>
    <w:p w14:paraId="497A7F4D" w14:textId="77777777" w:rsidR="00E35497" w:rsidRPr="00E75624" w:rsidRDefault="00E35497" w:rsidP="00E75624">
      <w:pPr>
        <w:pStyle w:val="1"/>
        <w:spacing w:before="0" w:after="0"/>
        <w:rPr>
          <w:rStyle w:val="FontStyle31"/>
          <w:rFonts w:ascii="Times New Roman" w:hAnsi="Times New Roman" w:cs="Times New Roman"/>
          <w:sz w:val="24"/>
          <w:szCs w:val="24"/>
        </w:rPr>
      </w:pPr>
      <w:r w:rsidRPr="00E75624">
        <w:rPr>
          <w:szCs w:val="24"/>
        </w:rPr>
        <w:t xml:space="preserve">Приложение 1. </w:t>
      </w:r>
      <w:r w:rsidRPr="00E75624">
        <w:rPr>
          <w:rStyle w:val="FontStyle31"/>
          <w:rFonts w:ascii="Times New Roman" w:hAnsi="Times New Roman" w:cs="Times New Roman"/>
          <w:sz w:val="24"/>
          <w:szCs w:val="24"/>
        </w:rPr>
        <w:t>Учебно-методическое обеспечение самостоятельной работы обучающихся</w:t>
      </w:r>
    </w:p>
    <w:p w14:paraId="7B72799F" w14:textId="77777777" w:rsidR="00E35497" w:rsidRPr="00E75624" w:rsidRDefault="00E35497" w:rsidP="00E75624">
      <w:pPr>
        <w:pStyle w:val="Style8"/>
        <w:widowControl/>
      </w:pPr>
      <w:r w:rsidRPr="00E75624">
        <w:t>По дисциплине «Инновационные подходы в управлении</w:t>
      </w:r>
      <w:r w:rsidRPr="00E75624">
        <w:rPr>
          <w:iCs/>
        </w:rPr>
        <w:t xml:space="preserve">» </w:t>
      </w:r>
      <w:r w:rsidRPr="00E75624">
        <w:t xml:space="preserve">предусмотрена аудиторная и внеаудиторная самостоятельная работа обучающихся. </w:t>
      </w:r>
    </w:p>
    <w:p w14:paraId="71B0C1FE" w14:textId="77777777" w:rsidR="00E35497" w:rsidRPr="00E75624" w:rsidRDefault="00E35497" w:rsidP="00E75624">
      <w:pPr>
        <w:pStyle w:val="Style8"/>
        <w:widowControl/>
      </w:pPr>
      <w:r w:rsidRPr="00E75624">
        <w:t>Самостоятельная работа обучающихся предусматривает:</w:t>
      </w:r>
    </w:p>
    <w:p w14:paraId="250F2995" w14:textId="77777777" w:rsidR="00E35497" w:rsidRPr="00E75624" w:rsidRDefault="00E35497" w:rsidP="00E75624">
      <w:pPr>
        <w:pStyle w:val="Style8"/>
        <w:widowControl/>
        <w:numPr>
          <w:ilvl w:val="0"/>
          <w:numId w:val="1"/>
        </w:numPr>
      </w:pPr>
      <w:r w:rsidRPr="00E75624">
        <w:t>проработку теоретического материала, изучение и конспектирование дополнительного материала по каждой теме лекционных занятий;</w:t>
      </w:r>
    </w:p>
    <w:p w14:paraId="51BAF9CB" w14:textId="77777777" w:rsidR="00E35497" w:rsidRPr="00E75624" w:rsidRDefault="00E35497" w:rsidP="00E75624">
      <w:pPr>
        <w:pStyle w:val="Style8"/>
        <w:widowControl/>
        <w:numPr>
          <w:ilvl w:val="0"/>
          <w:numId w:val="1"/>
        </w:numPr>
      </w:pPr>
      <w:r w:rsidRPr="00E75624">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14:paraId="0D0DB139" w14:textId="77777777" w:rsidR="00E35497" w:rsidRPr="00E75624" w:rsidRDefault="00E35497" w:rsidP="00E75624">
      <w:pPr>
        <w:pStyle w:val="Style8"/>
        <w:widowControl/>
        <w:numPr>
          <w:ilvl w:val="0"/>
          <w:numId w:val="1"/>
        </w:numPr>
      </w:pPr>
      <w:r w:rsidRPr="00E75624">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14:paraId="61548E54" w14:textId="77777777" w:rsidR="00E35497" w:rsidRPr="00E75624" w:rsidRDefault="00E35497" w:rsidP="00E75624">
      <w:pPr>
        <w:spacing w:after="0" w:line="240" w:lineRule="auto"/>
        <w:rPr>
          <w:rFonts w:ascii="Times New Roman" w:hAnsi="Times New Roman" w:cs="Times New Roman"/>
          <w:b/>
          <w:bCs/>
          <w:sz w:val="24"/>
          <w:szCs w:val="24"/>
        </w:rPr>
      </w:pPr>
    </w:p>
    <w:p w14:paraId="03E51652" w14:textId="77777777" w:rsidR="00E35497" w:rsidRPr="00E75624" w:rsidRDefault="00E35497" w:rsidP="00E75624">
      <w:pPr>
        <w:spacing w:after="0" w:line="240" w:lineRule="auto"/>
        <w:jc w:val="center"/>
        <w:rPr>
          <w:rFonts w:ascii="Times New Roman" w:hAnsi="Times New Roman" w:cs="Times New Roman"/>
          <w:sz w:val="24"/>
          <w:szCs w:val="24"/>
        </w:rPr>
      </w:pPr>
      <w:r w:rsidRPr="00E75624">
        <w:rPr>
          <w:rFonts w:ascii="Times New Roman" w:hAnsi="Times New Roman" w:cs="Times New Roman"/>
          <w:b/>
          <w:sz w:val="24"/>
          <w:szCs w:val="24"/>
        </w:rPr>
        <w:t>Примерные вопросы и  задания для подготовки к практическим и семинарским занятиям</w:t>
      </w:r>
    </w:p>
    <w:p w14:paraId="0695E730" w14:textId="77777777" w:rsidR="00E35497" w:rsidRPr="00E75624" w:rsidRDefault="00E35497" w:rsidP="00E75624">
      <w:pPr>
        <w:spacing w:after="0" w:line="240" w:lineRule="auto"/>
        <w:rPr>
          <w:rFonts w:ascii="Times New Roman" w:hAnsi="Times New Roman" w:cs="Times New Roman"/>
          <w:b/>
          <w:i/>
          <w:caps/>
          <w:color w:val="000000"/>
          <w:sz w:val="24"/>
          <w:szCs w:val="24"/>
        </w:rPr>
      </w:pPr>
      <w:r w:rsidRPr="00E75624">
        <w:rPr>
          <w:rFonts w:ascii="Times New Roman" w:eastAsia="Arial Unicode MS" w:hAnsi="Times New Roman" w:cs="Times New Roman"/>
          <w:b/>
          <w:i/>
          <w:color w:val="000000"/>
          <w:sz w:val="24"/>
          <w:szCs w:val="24"/>
          <w:u w:color="000000"/>
        </w:rPr>
        <w:t>Тема 1.  Основные  положения  теории инноваций</w:t>
      </w:r>
    </w:p>
    <w:p w14:paraId="3FD2D409"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Понятие инноваций и зарождение теории инноваций. Современные подходы к определению инноваций  и  модели  инновационного  процесса.  Определение  </w:t>
      </w:r>
      <w:r w:rsidRPr="00E75624">
        <w:rPr>
          <w:rFonts w:ascii="Times New Roman" w:hAnsi="Times New Roman" w:cs="Times New Roman"/>
          <w:sz w:val="24"/>
          <w:szCs w:val="24"/>
        </w:rPr>
        <w:lastRenderedPageBreak/>
        <w:t xml:space="preserve">инноваций  в  федеральном  и региональном  законодательстве  РФ.  Классификация  инноваций.  Необходимость  инноваций  в деятельности  предприятия  и  продуцируемые  инновациями  эффекты.  Технологический  предел  и технологический разрыв. Инновационный процесс и его этапы.  </w:t>
      </w:r>
    </w:p>
    <w:p w14:paraId="161D2E92" w14:textId="77777777" w:rsidR="00E35497" w:rsidRPr="00E75624" w:rsidRDefault="00E35497" w:rsidP="00E75624">
      <w:pPr>
        <w:spacing w:after="0" w:line="240" w:lineRule="auto"/>
        <w:rPr>
          <w:rFonts w:ascii="Times New Roman" w:eastAsia="Arial Unicode MS" w:hAnsi="Times New Roman" w:cs="Times New Roman"/>
          <w:b/>
          <w:i/>
          <w:caps/>
          <w:color w:val="000000"/>
          <w:sz w:val="24"/>
          <w:szCs w:val="24"/>
        </w:rPr>
      </w:pPr>
      <w:r w:rsidRPr="00E75624">
        <w:rPr>
          <w:rFonts w:ascii="Times New Roman" w:eastAsia="Arial Unicode MS" w:hAnsi="Times New Roman" w:cs="Times New Roman"/>
          <w:b/>
          <w:i/>
          <w:color w:val="000000"/>
          <w:sz w:val="24"/>
          <w:szCs w:val="24"/>
        </w:rPr>
        <w:t>Тема 2. Инновация как экономическая категория и как  объект управления. Функции инновации</w:t>
      </w:r>
    </w:p>
    <w:p w14:paraId="78904D95" w14:textId="77777777" w:rsidR="00E35497" w:rsidRPr="00E75624" w:rsidRDefault="00E35497" w:rsidP="00E75624">
      <w:pPr>
        <w:spacing w:after="0" w:line="240" w:lineRule="auto"/>
        <w:rPr>
          <w:rFonts w:ascii="Times New Roman" w:eastAsia="Arial Unicode MS" w:hAnsi="Times New Roman" w:cs="Times New Roman"/>
          <w:color w:val="000000"/>
          <w:sz w:val="24"/>
          <w:szCs w:val="24"/>
        </w:rPr>
      </w:pPr>
      <w:r w:rsidRPr="00E75624">
        <w:rPr>
          <w:rFonts w:ascii="Times New Roman" w:hAnsi="Times New Roman" w:cs="Times New Roman"/>
          <w:sz w:val="24"/>
          <w:szCs w:val="24"/>
        </w:rPr>
        <w:t>Взаимосвязь  экономических  циклов  и  инноваций,  длинные  волны  и  циклы  конъюнктуры. Базисные  инновации  и  технологические  уклады.  Кластеры  высоких  технологий:  опыт  штатов США,  приоритетные  направления  развития  науки,  техники  и  технологий  РФ,  перечень критических технологий РФ.</w:t>
      </w:r>
    </w:p>
    <w:p w14:paraId="52FD5652" w14:textId="77777777" w:rsidR="00E35497" w:rsidRPr="00E75624" w:rsidRDefault="00E35497" w:rsidP="00E75624">
      <w:pPr>
        <w:spacing w:after="0" w:line="240" w:lineRule="auto"/>
        <w:rPr>
          <w:rFonts w:ascii="Times New Roman" w:eastAsia="Arial Unicode MS" w:hAnsi="Times New Roman" w:cs="Times New Roman"/>
          <w:b/>
          <w:i/>
          <w:color w:val="000000"/>
          <w:sz w:val="24"/>
          <w:szCs w:val="24"/>
        </w:rPr>
      </w:pPr>
      <w:r w:rsidRPr="00E75624">
        <w:rPr>
          <w:rFonts w:ascii="Times New Roman" w:eastAsia="Arial Unicode MS" w:hAnsi="Times New Roman" w:cs="Times New Roman"/>
          <w:b/>
          <w:i/>
          <w:color w:val="000000"/>
          <w:sz w:val="24"/>
          <w:szCs w:val="24"/>
        </w:rPr>
        <w:t xml:space="preserve">Тема 3. Инновационное предпринимательство как особая форма экономической активности </w:t>
      </w:r>
    </w:p>
    <w:p w14:paraId="5BE5781B" w14:textId="77777777" w:rsidR="00E35497" w:rsidRPr="00E75624" w:rsidRDefault="00E35497" w:rsidP="00E75624">
      <w:pPr>
        <w:spacing w:after="0" w:line="240" w:lineRule="auto"/>
        <w:rPr>
          <w:rFonts w:ascii="Times New Roman" w:eastAsia="Arial Unicode MS" w:hAnsi="Times New Roman" w:cs="Times New Roman"/>
          <w:color w:val="000000"/>
          <w:sz w:val="24"/>
          <w:szCs w:val="24"/>
        </w:rPr>
      </w:pPr>
      <w:r w:rsidRPr="00E75624">
        <w:rPr>
          <w:rFonts w:ascii="Times New Roman" w:eastAsia="Arial Unicode MS" w:hAnsi="Times New Roman" w:cs="Times New Roman"/>
          <w:color w:val="000000"/>
          <w:sz w:val="24"/>
          <w:szCs w:val="24"/>
        </w:rPr>
        <w:t xml:space="preserve">Предпринимательская деятельность и предпринимательские способности. История развития теории  инновационного  предпринимательства.  Субъекты  предпринимательской  активности. Формы и функции инновационного предпринимательства. Цель предпринимательской активности. Предпринимательский  доход.  Предпринимательская  среда  и  пространство.  Классификация предпринимательской  деятельности.  Черты  предпринимателя  как  субъекта  инновационного процесса.  Экономическая организация. Природа фирмы. Фирма как способ организации предпринимательской деятельности. Экономическая основа инновационного  предпринимательства.  Жизненный  цикл  предприятия.  Условия  развития инновационного  предпринимательства.  Организационно-правовые  формы  инновационного предпринимательства. Образование и ликвидация предприятия. </w:t>
      </w:r>
    </w:p>
    <w:p w14:paraId="0D3D885E" w14:textId="77777777" w:rsidR="00E35497" w:rsidRPr="00E75624" w:rsidRDefault="00E35497" w:rsidP="00E75624">
      <w:pPr>
        <w:spacing w:after="0" w:line="240" w:lineRule="auto"/>
        <w:rPr>
          <w:rFonts w:ascii="Times New Roman" w:eastAsia="Arial Unicode MS" w:hAnsi="Times New Roman" w:cs="Times New Roman"/>
          <w:b/>
          <w:iCs/>
          <w:color w:val="000000"/>
          <w:sz w:val="24"/>
          <w:szCs w:val="24"/>
        </w:rPr>
      </w:pPr>
      <w:r w:rsidRPr="00E75624">
        <w:rPr>
          <w:rFonts w:ascii="Times New Roman" w:eastAsia="Arial Unicode MS" w:hAnsi="Times New Roman" w:cs="Times New Roman"/>
          <w:color w:val="000000"/>
          <w:sz w:val="24"/>
          <w:szCs w:val="24"/>
        </w:rPr>
        <w:t>Малые  и  крупные  предприятия  в  инновационном  бизнесе.  Характеристики,  преимущества малых и крупных предприятий. Интеграция малого и крупного предпринимательства.</w:t>
      </w:r>
      <w:r w:rsidRPr="00E75624">
        <w:rPr>
          <w:rFonts w:ascii="Times New Roman" w:eastAsia="Arial Unicode MS" w:hAnsi="Times New Roman" w:cs="Times New Roman"/>
          <w:b/>
          <w:iCs/>
          <w:color w:val="000000"/>
          <w:sz w:val="24"/>
          <w:szCs w:val="24"/>
        </w:rPr>
        <w:t xml:space="preserve"> </w:t>
      </w:r>
    </w:p>
    <w:p w14:paraId="0CA5287D" w14:textId="77777777" w:rsidR="00E35497" w:rsidRPr="00E75624" w:rsidRDefault="00E35497" w:rsidP="00E75624">
      <w:pPr>
        <w:spacing w:after="0" w:line="240" w:lineRule="auto"/>
        <w:rPr>
          <w:rFonts w:ascii="Times New Roman" w:hAnsi="Times New Roman" w:cs="Times New Roman"/>
          <w:b/>
          <w:i/>
          <w:iCs/>
          <w:sz w:val="24"/>
          <w:szCs w:val="24"/>
        </w:rPr>
      </w:pPr>
      <w:r w:rsidRPr="00E75624">
        <w:rPr>
          <w:rFonts w:ascii="Times New Roman" w:hAnsi="Times New Roman" w:cs="Times New Roman"/>
          <w:b/>
          <w:i/>
          <w:iCs/>
          <w:sz w:val="24"/>
          <w:szCs w:val="24"/>
        </w:rPr>
        <w:t xml:space="preserve">Тема 4. Основные элементы процесса инновационного предпринимательства </w:t>
      </w:r>
    </w:p>
    <w:p w14:paraId="370EE893" w14:textId="77777777" w:rsidR="00E35497" w:rsidRPr="00E75624" w:rsidRDefault="00E35497" w:rsidP="00E75624">
      <w:pPr>
        <w:spacing w:after="0" w:line="240" w:lineRule="auto"/>
        <w:rPr>
          <w:rFonts w:ascii="Times New Roman" w:hAnsi="Times New Roman" w:cs="Times New Roman"/>
          <w:iCs/>
          <w:sz w:val="24"/>
          <w:szCs w:val="24"/>
        </w:rPr>
      </w:pPr>
      <w:r w:rsidRPr="00E75624">
        <w:rPr>
          <w:rFonts w:ascii="Times New Roman" w:hAnsi="Times New Roman" w:cs="Times New Roman"/>
          <w:iCs/>
          <w:sz w:val="24"/>
          <w:szCs w:val="24"/>
        </w:rPr>
        <w:t xml:space="preserve">Понятие  инновации  и  инновационного  процесса.  Подходы  к  определению  инноваций.  Инновация,  новшество  и  инновационный  процесс:  соотношение  понятий.  Динамический  и статический аспекты инновации. Свойства и факторы инновации. Источники инноваций. Причины неопределенности процессов принятия решений и диффузии инноваций в рыночной экономике. Виды инноваций и их классификация. Параметры классификации инноваций. Подходы к классификации. Классификация инноваций А.И. Пригожина, Ю.В. Яковца, Пэвита и Уолкера и др. </w:t>
      </w:r>
    </w:p>
    <w:p w14:paraId="51FD2CD6" w14:textId="77777777" w:rsidR="00E35497" w:rsidRPr="00E75624" w:rsidRDefault="00E35497" w:rsidP="00E75624">
      <w:pPr>
        <w:spacing w:after="0" w:line="240" w:lineRule="auto"/>
        <w:rPr>
          <w:rFonts w:ascii="Times New Roman" w:eastAsia="Arial Unicode MS" w:hAnsi="Times New Roman" w:cs="Times New Roman"/>
          <w:b/>
          <w:i/>
          <w:color w:val="000000"/>
          <w:sz w:val="24"/>
          <w:szCs w:val="24"/>
        </w:rPr>
      </w:pPr>
      <w:r w:rsidRPr="00E75624">
        <w:rPr>
          <w:rFonts w:ascii="Times New Roman" w:eastAsia="Arial Unicode MS" w:hAnsi="Times New Roman" w:cs="Times New Roman"/>
          <w:b/>
          <w:i/>
          <w:color w:val="000000"/>
          <w:sz w:val="24"/>
          <w:szCs w:val="24"/>
        </w:rPr>
        <w:t xml:space="preserve">Тема 5. Содержание и организационные структуры инновационной деятельности </w:t>
      </w:r>
    </w:p>
    <w:p w14:paraId="78ADFAFC" w14:textId="77777777" w:rsidR="00E35497" w:rsidRPr="00E75624" w:rsidRDefault="00E35497" w:rsidP="00E75624">
      <w:pPr>
        <w:pStyle w:val="30"/>
        <w:spacing w:before="0" w:after="0" w:line="240" w:lineRule="auto"/>
        <w:ind w:firstLine="567"/>
        <w:jc w:val="both"/>
        <w:rPr>
          <w:rFonts w:ascii="Times New Roman" w:eastAsia="Arial Unicode MS" w:hAnsi="Times New Roman" w:cs="Times New Roman"/>
          <w:b w:val="0"/>
          <w:color w:val="000000"/>
          <w:sz w:val="24"/>
          <w:szCs w:val="24"/>
        </w:rPr>
      </w:pPr>
      <w:r w:rsidRPr="00E75624">
        <w:rPr>
          <w:rFonts w:ascii="Times New Roman" w:eastAsia="Arial Unicode MS" w:hAnsi="Times New Roman" w:cs="Times New Roman"/>
          <w:b w:val="0"/>
          <w:color w:val="000000"/>
          <w:sz w:val="24"/>
          <w:szCs w:val="24"/>
        </w:rPr>
        <w:t xml:space="preserve">Инновационный процесс и инновационная деятельность. Характеристики,  отличительные черты,  типы  инновационного  процесса.  Факторы  выбора  формы  организации  инновационного  процесса . Модели  инновационного  процесса.  Классификация  моделей  инновационного  процесса.  Модели  инновационного  процесса  по  Росвеллу  (линейная,  линейно-последовательная, интерактивная, японская, стратегическая).  Формы  и  фазы  инновационного  процесса.  Стадии  инновационного  процесса  и  их характеристики  (фундаментальное (теоретическое)  исследование,  прикладные  исследования, разработка,  проектирование,  строительство,  освоение,  промышленное  производство,  маркетинг, сбыт). Научно-техническая  деятельность  и  нновационная  деятельность.  Научно-техническая деятельность как объект статистики. Виды научно-технической деятельности. Организационные  структуры  инновационного  предпринимательства.  Концепция  видов специализации  (экономической  ориентации)  звеньев  организационной  структуры.  Субъекты  инновационной  деятельности.  Классификация  инновационных  предприятий.  Особенности субъектов инновационного предпринимательства в РФ. Американская практика организационных структур инновационного предпринимательства. </w:t>
      </w:r>
    </w:p>
    <w:p w14:paraId="45828F4E" w14:textId="77777777" w:rsidR="00E35497" w:rsidRPr="00E75624" w:rsidRDefault="00E35497" w:rsidP="00E75624">
      <w:pPr>
        <w:pStyle w:val="30"/>
        <w:spacing w:before="0" w:after="0" w:line="240" w:lineRule="auto"/>
        <w:ind w:firstLine="567"/>
        <w:jc w:val="both"/>
        <w:rPr>
          <w:rFonts w:ascii="Times New Roman" w:eastAsia="Arial Unicode MS" w:hAnsi="Times New Roman" w:cs="Times New Roman"/>
          <w:i/>
          <w:sz w:val="24"/>
          <w:szCs w:val="24"/>
        </w:rPr>
      </w:pPr>
      <w:r w:rsidRPr="00E75624">
        <w:rPr>
          <w:rFonts w:ascii="Times New Roman" w:eastAsia="Arial Unicode MS" w:hAnsi="Times New Roman" w:cs="Times New Roman"/>
          <w:i/>
          <w:sz w:val="24"/>
          <w:szCs w:val="24"/>
        </w:rPr>
        <w:t xml:space="preserve">Тема 6. Инфраструктура инновационной деятельности  </w:t>
      </w:r>
    </w:p>
    <w:p w14:paraId="3CC0839F" w14:textId="77777777" w:rsidR="00E35497" w:rsidRPr="00E75624" w:rsidRDefault="00E35497" w:rsidP="00E75624">
      <w:pPr>
        <w:spacing w:after="0" w:line="240" w:lineRule="auto"/>
        <w:rPr>
          <w:rFonts w:ascii="Times New Roman" w:eastAsia="Arial Unicode MS" w:hAnsi="Times New Roman" w:cs="Times New Roman"/>
          <w:sz w:val="24"/>
          <w:szCs w:val="24"/>
        </w:rPr>
      </w:pPr>
      <w:r w:rsidRPr="00E75624">
        <w:rPr>
          <w:rFonts w:ascii="Times New Roman" w:eastAsia="Arial Unicode MS" w:hAnsi="Times New Roman" w:cs="Times New Roman"/>
          <w:sz w:val="24"/>
          <w:szCs w:val="24"/>
        </w:rPr>
        <w:lastRenderedPageBreak/>
        <w:t xml:space="preserve">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информационное  обеспечение  научно-технической  и  инновационной  деятельности;  экспертиза (включая  государственную)  научно-технических  и  инновационных  программ,  проектов, предложений  и  заявок;  система  координации  и  регулирования  развития  научно-технической и инновационной  деятельности;  финансово-экономическое  обеспечение  научно-технической  и инновационной  деятельности;  система  производственно-технологической  поддержки  создания новой  конкурентоспособной  наукоемкой  продукции  и  высоких  технологий;  сертификация наукоемкой  продукции;  система  продвижения  научно-технических  разработок  и  наукоемкой продукции;  система  подготовки  и  переподготовки  кадров  для  научно-технической  и инновационной деятельности. </w:t>
      </w:r>
    </w:p>
    <w:p w14:paraId="40862DE6" w14:textId="77777777" w:rsidR="00E35497" w:rsidRPr="00E75624" w:rsidRDefault="00E35497" w:rsidP="00E75624">
      <w:pPr>
        <w:spacing w:after="0" w:line="240" w:lineRule="auto"/>
        <w:rPr>
          <w:rFonts w:ascii="Times New Roman" w:eastAsia="Arial Unicode MS" w:hAnsi="Times New Roman" w:cs="Times New Roman"/>
          <w:sz w:val="24"/>
          <w:szCs w:val="24"/>
        </w:rPr>
      </w:pPr>
      <w:r w:rsidRPr="00E75624">
        <w:rPr>
          <w:rFonts w:ascii="Times New Roman" w:eastAsia="Arial Unicode MS" w:hAnsi="Times New Roman" w:cs="Times New Roman"/>
          <w:sz w:val="24"/>
          <w:szCs w:val="24"/>
        </w:rPr>
        <w:t xml:space="preserve">Финансовая  инфраструктура.  Механизмы  финансирования,  используемые  в  мировой практике.  Виды  фондов  и  их  классификация.  Базовые  характеристики  научно-технических фондов. Институциональные источники венчурного капитала. </w:t>
      </w:r>
    </w:p>
    <w:p w14:paraId="769BA0CD" w14:textId="77777777" w:rsidR="00E35497" w:rsidRPr="00E75624" w:rsidRDefault="00E35497" w:rsidP="00E75624">
      <w:pPr>
        <w:spacing w:after="0" w:line="240" w:lineRule="auto"/>
        <w:rPr>
          <w:rFonts w:ascii="Times New Roman" w:eastAsia="Arial Unicode MS" w:hAnsi="Times New Roman" w:cs="Times New Roman"/>
          <w:sz w:val="24"/>
          <w:szCs w:val="24"/>
        </w:rPr>
      </w:pPr>
      <w:r w:rsidRPr="00E75624">
        <w:rPr>
          <w:rFonts w:ascii="Times New Roman" w:eastAsia="Arial Unicode MS" w:hAnsi="Times New Roman" w:cs="Times New Roman"/>
          <w:sz w:val="24"/>
          <w:szCs w:val="24"/>
        </w:rPr>
        <w:t xml:space="preserve">Производственно-технологическая  инфраструктура.  Состав  производственно-технологической  инфраструктуры:  бизнес-инновационные  сети;  инновационно-технологические центры,  технопарки,  бизнес-инкубаторы,  технополисы,  территориально-производственные  зоны (инновационно-промышленные комплексы – ИПК), центры трансфера технологий и т.п. </w:t>
      </w:r>
    </w:p>
    <w:p w14:paraId="4B74C6EB" w14:textId="77777777" w:rsidR="00E35497" w:rsidRPr="00E75624" w:rsidRDefault="00E35497" w:rsidP="00E75624">
      <w:pPr>
        <w:spacing w:after="0" w:line="240" w:lineRule="auto"/>
        <w:rPr>
          <w:rFonts w:ascii="Times New Roman" w:eastAsia="Arial Unicode MS" w:hAnsi="Times New Roman" w:cs="Times New Roman"/>
          <w:sz w:val="24"/>
          <w:szCs w:val="24"/>
        </w:rPr>
      </w:pPr>
      <w:r w:rsidRPr="00E75624">
        <w:rPr>
          <w:rFonts w:ascii="Times New Roman" w:eastAsia="Arial Unicode MS" w:hAnsi="Times New Roman" w:cs="Times New Roman"/>
          <w:sz w:val="24"/>
          <w:szCs w:val="24"/>
        </w:rPr>
        <w:t xml:space="preserve">Особенности развития инновационной инфраструктуры в России.  Федеральный закон  «Об особых экономических зонах в Российской Федерации». Финансовая инфраструктура научной и инновационной деятельности: РФФИ и РГНФ, Российский фонд технологического развития, Фонд содействия, Венчурный инновационный фонд, РВК. Деятельность научных парков и технополисов в Российской Федерации. </w:t>
      </w:r>
    </w:p>
    <w:p w14:paraId="59FFF551" w14:textId="77777777" w:rsidR="00E35497" w:rsidRPr="00E75624" w:rsidRDefault="00E35497" w:rsidP="00E75624">
      <w:pPr>
        <w:spacing w:after="0" w:line="240" w:lineRule="auto"/>
        <w:rPr>
          <w:rFonts w:ascii="Times New Roman" w:eastAsia="Arial Unicode MS" w:hAnsi="Times New Roman" w:cs="Times New Roman"/>
          <w:b/>
          <w:i/>
          <w:color w:val="000000"/>
          <w:sz w:val="24"/>
          <w:szCs w:val="24"/>
        </w:rPr>
      </w:pPr>
      <w:r w:rsidRPr="00E75624">
        <w:rPr>
          <w:rFonts w:ascii="Times New Roman" w:eastAsia="Arial Unicode MS" w:hAnsi="Times New Roman" w:cs="Times New Roman"/>
          <w:sz w:val="24"/>
          <w:szCs w:val="24"/>
        </w:rPr>
        <w:t>ТЕ</w:t>
      </w:r>
      <w:r w:rsidRPr="00E75624">
        <w:rPr>
          <w:rFonts w:ascii="Times New Roman" w:eastAsia="Arial Unicode MS" w:hAnsi="Times New Roman" w:cs="Times New Roman"/>
          <w:b/>
          <w:i/>
          <w:caps/>
          <w:color w:val="000000"/>
          <w:sz w:val="24"/>
          <w:szCs w:val="24"/>
        </w:rPr>
        <w:t>ма 7. И</w:t>
      </w:r>
      <w:r w:rsidRPr="00E75624">
        <w:rPr>
          <w:rFonts w:ascii="Times New Roman" w:eastAsia="Arial Unicode MS" w:hAnsi="Times New Roman" w:cs="Times New Roman"/>
          <w:b/>
          <w:i/>
          <w:color w:val="000000"/>
          <w:sz w:val="24"/>
          <w:szCs w:val="24"/>
        </w:rPr>
        <w:t>нновационные  программы и  проекты  предприятия</w:t>
      </w:r>
    </w:p>
    <w:p w14:paraId="4B731D5C"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Понятие инновационного проекта.  Сущность  инновационного проекта. Этапы разработки инновационных проектов  и  программ. Сущность целевой программы управления инновационным проектом. Аспекты эффективности инновационных проектов. Методы оценки экономической эффективности инновационных проектов.</w:t>
      </w:r>
    </w:p>
    <w:p w14:paraId="1A3A32B5" w14:textId="77777777" w:rsidR="00E35497" w:rsidRPr="00E75624" w:rsidRDefault="00E35497" w:rsidP="00E75624">
      <w:pPr>
        <w:pStyle w:val="a8"/>
        <w:spacing w:before="0" w:beforeAutospacing="0" w:after="0" w:afterAutospacing="0" w:line="240" w:lineRule="auto"/>
        <w:ind w:firstLine="425"/>
        <w:rPr>
          <w:b/>
          <w:i/>
          <w:sz w:val="24"/>
        </w:rPr>
      </w:pPr>
      <w:r w:rsidRPr="00E75624">
        <w:rPr>
          <w:b/>
          <w:i/>
          <w:sz w:val="24"/>
        </w:rPr>
        <w:t>Тема 8. Национальная инновационная система и государственное  регулирование инновационной  деятельности</w:t>
      </w:r>
    </w:p>
    <w:p w14:paraId="45B80CE4" w14:textId="77777777" w:rsidR="00E35497" w:rsidRPr="00E75624" w:rsidRDefault="00E35497" w:rsidP="00E75624">
      <w:pPr>
        <w:pStyle w:val="a8"/>
        <w:spacing w:before="0" w:beforeAutospacing="0" w:after="0" w:afterAutospacing="0" w:line="240" w:lineRule="auto"/>
        <w:ind w:firstLine="425"/>
        <w:rPr>
          <w:sz w:val="24"/>
        </w:rPr>
      </w:pPr>
      <w:r w:rsidRPr="00E75624">
        <w:rPr>
          <w:sz w:val="24"/>
        </w:rPr>
        <w:t xml:space="preserve">Методологические  подходы  к  формированию  НИС.  Концепции  национальных инновационных  систем  (НИС)  (К.  Фримен,  Б.  Лундвалл,  Р.  Нельсон,  Ф.  Хайек).  Общие методологические  принципы  НИС.  Требования  к  развитию  НИС.  Стратегия  развития  НИС. Особенности  государственного  регулирования  развития  НИС.  Условия  успешного  становления НИС. Структура  и  основные  компоненты  НИС.  Элементы  инновационной  системы.  Основные подсистемы НИС и взаимодействие между ними. Модели национальной инновационной системы. Общая модель и национальные особенности НИС  (новые  индустриальные  страны  Юго-Восточной  Азии;  страны  Латинской  Америки). Линейная и нелинейная модели НИС.  Оценка  эффективности  НИС.  Характеристики  эффективной  НИС.  Показатели  оценки эффективности НИС.  Формирование единой НИС в ЕС. Создание единого инновационного пространства. Система показателей инновационной деятельности. Глобальная инновационная система (ГИС). Подходы по отношению к составу национальных инновационных  систем.  Участники  ГИС.  Структурные  единицы  новой  экономики.  ТНК. Подсистемы ГИС. Контуры развития НИС России и ее место в мире. Основные предпосылки и ограничения развития  НИС  России.  Формирование  базы  для  стратегического  планирования  развития инновационной системы. Роль государства в регулировании российской инновационной системы. Модель НИС России. </w:t>
      </w:r>
    </w:p>
    <w:p w14:paraId="40D35714" w14:textId="77777777" w:rsidR="00E35497" w:rsidRPr="00E75624" w:rsidRDefault="00E35497" w:rsidP="00E75624">
      <w:pPr>
        <w:pStyle w:val="a8"/>
        <w:spacing w:before="0" w:beforeAutospacing="0" w:after="0" w:afterAutospacing="0" w:line="240" w:lineRule="auto"/>
        <w:ind w:firstLine="425"/>
        <w:rPr>
          <w:sz w:val="24"/>
        </w:rPr>
      </w:pPr>
      <w:r w:rsidRPr="00E75624">
        <w:rPr>
          <w:sz w:val="24"/>
        </w:rPr>
        <w:lastRenderedPageBreak/>
        <w:t>Инновационная  политика  РФ:  цели  и  задачи.  Инновационная  политика  государства.  Политика  в  области  инновационной  деятельности  как  элемент  системы  государственного регулирования.  Комплексная  концепция  научно-технического  развития  РФ.  Системная организация  инновационной  деятельности  в  РФ.  Принципы  государственной  инновационной политики РФ.  Государственные органы регулирования инновационной деятельности. Уровни деятельности государства  (общегосударственный  (федеральный),  региональный  (местный)).  Органы законодательной власти. Органы исполнительной власти. Государственные внебюджетные формы поддержки инновационной деятельности. Инновационное законодательство РФ. Специальная законодательная база об инновациях.  Инструменты  регулирования  и  поддержки  инновационной  деятельности.  Прямые  и косвенные  меры  регулирования  инновационной  деятельности,  их  состав.  Механизм  частно-государственного  партнёрства  в  сфере  НИОКР.  Формы  государственной  поддержки инновационной деятельности. Виды и направления регулирования инновационной деятельности.</w:t>
      </w:r>
    </w:p>
    <w:p w14:paraId="06C0625A" w14:textId="77777777" w:rsidR="00E35497" w:rsidRPr="00E75624" w:rsidRDefault="00E35497" w:rsidP="00E75624">
      <w:pPr>
        <w:pStyle w:val="a8"/>
        <w:spacing w:before="0" w:beforeAutospacing="0" w:after="0" w:afterAutospacing="0" w:line="240" w:lineRule="auto"/>
        <w:ind w:firstLine="426"/>
        <w:rPr>
          <w:b/>
          <w:sz w:val="24"/>
        </w:rPr>
      </w:pPr>
    </w:p>
    <w:p w14:paraId="1D89C022" w14:textId="77777777" w:rsidR="00E35497" w:rsidRPr="00E75624" w:rsidRDefault="00E35497" w:rsidP="00E75624">
      <w:pPr>
        <w:pStyle w:val="a8"/>
        <w:spacing w:before="0" w:beforeAutospacing="0" w:after="0" w:afterAutospacing="0" w:line="240" w:lineRule="auto"/>
        <w:ind w:firstLine="425"/>
        <w:jc w:val="center"/>
        <w:rPr>
          <w:b/>
          <w:sz w:val="24"/>
        </w:rPr>
      </w:pPr>
      <w:r w:rsidRPr="00E75624">
        <w:rPr>
          <w:b/>
          <w:sz w:val="24"/>
        </w:rPr>
        <w:t>Пример тестовых заданий для самопроверки по дисциплине «Инновационные  подходы в управлении»</w:t>
      </w:r>
    </w:p>
    <w:p w14:paraId="489C9CFC" w14:textId="77777777" w:rsidR="00E35497" w:rsidRPr="00E75624" w:rsidRDefault="00E35497" w:rsidP="00E75624">
      <w:pPr>
        <w:spacing w:after="0" w:line="240" w:lineRule="auto"/>
        <w:jc w:val="center"/>
        <w:rPr>
          <w:rFonts w:ascii="Times New Roman" w:hAnsi="Times New Roman" w:cs="Times New Roman"/>
          <w:iCs/>
          <w:sz w:val="24"/>
          <w:szCs w:val="24"/>
        </w:rPr>
      </w:pPr>
      <w:r w:rsidRPr="00E75624">
        <w:rPr>
          <w:rFonts w:ascii="Times New Roman" w:hAnsi="Times New Roman" w:cs="Times New Roman"/>
          <w:iCs/>
          <w:sz w:val="24"/>
          <w:szCs w:val="24"/>
        </w:rPr>
        <w:t>На каждый вопрос может быть несколько правильных ответов.</w:t>
      </w:r>
    </w:p>
    <w:p w14:paraId="3B3F5813"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Дайте характеристику современного состояния инновационной системы России.</w:t>
      </w:r>
    </w:p>
    <w:p w14:paraId="0822934B" w14:textId="77777777" w:rsidR="00E35497" w:rsidRPr="005A5E27" w:rsidRDefault="00E35497" w:rsidP="00E75624">
      <w:pPr>
        <w:pStyle w:val="31"/>
        <w:tabs>
          <w:tab w:val="left" w:pos="0"/>
          <w:tab w:val="left" w:pos="284"/>
          <w:tab w:val="left" w:pos="426"/>
        </w:tabs>
        <w:spacing w:after="0"/>
        <w:ind w:left="0" w:firstLine="0"/>
        <w:rPr>
          <w:iCs/>
          <w:sz w:val="24"/>
          <w:szCs w:val="24"/>
        </w:rPr>
      </w:pPr>
      <w:r w:rsidRPr="005A5E27">
        <w:rPr>
          <w:iCs/>
          <w:sz w:val="24"/>
          <w:szCs w:val="24"/>
        </w:rPr>
        <w:t xml:space="preserve"> А) России не хватает специалистов по инновационному менеджменту, владеющих методами управления научными коллективами, исследованиями и разработками, а также способными активно работать на рынке нововведений.</w:t>
      </w:r>
    </w:p>
    <w:p w14:paraId="3179552D" w14:textId="77777777" w:rsidR="00E35497" w:rsidRPr="005A5E27" w:rsidRDefault="00E35497" w:rsidP="00E75624">
      <w:pPr>
        <w:pStyle w:val="aa"/>
        <w:tabs>
          <w:tab w:val="left" w:pos="0"/>
          <w:tab w:val="left" w:pos="284"/>
          <w:tab w:val="left" w:pos="426"/>
        </w:tabs>
        <w:jc w:val="both"/>
        <w:rPr>
          <w:rFonts w:ascii="Times New Roman" w:hAnsi="Times New Roman"/>
          <w:iCs/>
          <w:sz w:val="24"/>
          <w:szCs w:val="24"/>
        </w:rPr>
      </w:pPr>
      <w:r w:rsidRPr="005A5E27">
        <w:rPr>
          <w:rFonts w:ascii="Times New Roman" w:hAnsi="Times New Roman"/>
          <w:iCs/>
          <w:sz w:val="24"/>
          <w:szCs w:val="24"/>
        </w:rPr>
        <w:t>Б) Показатели инновационной системы РФ свидетельствуют о состоянии нашей экономики, отнюдь не соответствующем статусу великой страны.</w:t>
      </w:r>
    </w:p>
    <w:p w14:paraId="16C56A47" w14:textId="77777777" w:rsidR="00E35497" w:rsidRPr="005A5E27" w:rsidRDefault="00E35497" w:rsidP="00E75624">
      <w:pPr>
        <w:pStyle w:val="aa"/>
        <w:tabs>
          <w:tab w:val="left" w:pos="0"/>
          <w:tab w:val="left" w:pos="284"/>
          <w:tab w:val="left" w:pos="426"/>
        </w:tabs>
        <w:jc w:val="both"/>
        <w:rPr>
          <w:rFonts w:ascii="Times New Roman" w:hAnsi="Times New Roman"/>
          <w:sz w:val="24"/>
          <w:szCs w:val="24"/>
        </w:rPr>
      </w:pPr>
      <w:r w:rsidRPr="005A5E27">
        <w:rPr>
          <w:rFonts w:ascii="Times New Roman" w:hAnsi="Times New Roman"/>
          <w:sz w:val="24"/>
          <w:szCs w:val="24"/>
        </w:rPr>
        <w:t xml:space="preserve"> В) </w:t>
      </w:r>
      <w:r w:rsidRPr="005A5E27">
        <w:rPr>
          <w:rFonts w:ascii="Times New Roman" w:hAnsi="Times New Roman"/>
          <w:spacing w:val="-9"/>
          <w:sz w:val="24"/>
          <w:szCs w:val="24"/>
        </w:rPr>
        <w:t xml:space="preserve">Доля отечественных предприятий, осуществляющих инновационную </w:t>
      </w:r>
      <w:r w:rsidRPr="005A5E27">
        <w:rPr>
          <w:rFonts w:ascii="Times New Roman" w:hAnsi="Times New Roman"/>
          <w:spacing w:val="-8"/>
          <w:sz w:val="24"/>
          <w:szCs w:val="24"/>
        </w:rPr>
        <w:t>деятельность составляет около 50%.</w:t>
      </w:r>
      <w:r w:rsidRPr="005A5E27">
        <w:rPr>
          <w:rFonts w:ascii="Times New Roman" w:hAnsi="Times New Roman"/>
          <w:sz w:val="24"/>
          <w:szCs w:val="24"/>
        </w:rPr>
        <w:t xml:space="preserve"> </w:t>
      </w:r>
      <w:r w:rsidRPr="005A5E27">
        <w:rPr>
          <w:rFonts w:ascii="Times New Roman" w:hAnsi="Times New Roman"/>
          <w:spacing w:val="-8"/>
          <w:sz w:val="24"/>
          <w:szCs w:val="24"/>
        </w:rPr>
        <w:t xml:space="preserve">Доля инновационного продукта России на мировом и внутреннем рынках  также достаточно велика. </w:t>
      </w:r>
      <w:r w:rsidRPr="005A5E27">
        <w:rPr>
          <w:rFonts w:ascii="Times New Roman" w:hAnsi="Times New Roman"/>
          <w:sz w:val="24"/>
          <w:szCs w:val="24"/>
        </w:rPr>
        <w:t xml:space="preserve">  </w:t>
      </w:r>
    </w:p>
    <w:p w14:paraId="2E8AF1D9"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Дайте определение инновации. </w:t>
      </w:r>
    </w:p>
    <w:p w14:paraId="236CD352"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А) Это новый порядок, новый метод, изобретение</w:t>
      </w:r>
    </w:p>
    <w:p w14:paraId="20F3C130"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Б) Это использование новшенства</w:t>
      </w:r>
    </w:p>
    <w:p w14:paraId="42472475"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rPr>
          <w:iCs/>
        </w:rPr>
        <w:t>В) Это конечный результат инновационной деятельности, получивший воплощение в виде нового  (усовершенствованного) продукта, внедрённого на рынке, нового  (усовершенствованного) технологического процесса, используемого в практической деятельности</w:t>
      </w:r>
    </w:p>
    <w:p w14:paraId="3E4E6410"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Чему посвящены «Руководство Фраскати» и «Руководство Осло»?</w:t>
      </w:r>
    </w:p>
    <w:p w14:paraId="60617F32"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iCs/>
          <w:sz w:val="24"/>
          <w:szCs w:val="24"/>
        </w:rPr>
        <w:t xml:space="preserve"> А) Они содержат основные понятия, относящиеся к научным исследованиям и разработкам (НИОКР), их состав и границы, а также методика измерения численности персонала, занятого исследованиями и разработками. </w:t>
      </w:r>
    </w:p>
    <w:p w14:paraId="175982A6"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Б) Это руководства по продвижению инноваций на рынке</w:t>
      </w:r>
    </w:p>
    <w:p w14:paraId="5FF5D9D8"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t>В) В «Руководстве Фраскати» выделяются 4 сектора науки: государственный, предпринимательский, высшее образование,  частный бесприбыльный некоммерческий.</w:t>
      </w:r>
    </w:p>
    <w:p w14:paraId="75B30E81"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Назовите важнейшие свойства инновации.</w:t>
      </w:r>
    </w:p>
    <w:p w14:paraId="71405F4D"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А) Научно-техническая новизна, производственная применимость, адаптивность</w:t>
      </w:r>
    </w:p>
    <w:p w14:paraId="4D94F14D"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Б) Адаптивность, целенаправленность, научно-техническая новизна</w:t>
      </w:r>
    </w:p>
    <w:p w14:paraId="65F9F934" w14:textId="77777777" w:rsidR="00E35497" w:rsidRPr="005A5E27" w:rsidRDefault="00E35497" w:rsidP="00E75624">
      <w:pPr>
        <w:pStyle w:val="4"/>
        <w:tabs>
          <w:tab w:val="left" w:pos="0"/>
          <w:tab w:val="left" w:pos="284"/>
          <w:tab w:val="left" w:pos="426"/>
        </w:tabs>
        <w:spacing w:before="0" w:after="0"/>
        <w:rPr>
          <w:rFonts w:ascii="Times New Roman" w:hAnsi="Times New Roman"/>
          <w:b w:val="0"/>
          <w:sz w:val="24"/>
          <w:szCs w:val="24"/>
        </w:rPr>
      </w:pPr>
      <w:r w:rsidRPr="005A5E27">
        <w:rPr>
          <w:rFonts w:ascii="Times New Roman" w:hAnsi="Times New Roman"/>
          <w:b w:val="0"/>
          <w:sz w:val="24"/>
          <w:szCs w:val="24"/>
        </w:rPr>
        <w:t xml:space="preserve">      В)Научно-техническая новизна, производственная применимость, коммерческая реализуемость</w:t>
      </w:r>
    </w:p>
    <w:p w14:paraId="41DA1EC0"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Назовите формы инновационного процесса .</w:t>
      </w:r>
    </w:p>
    <w:p w14:paraId="67DA83F0" w14:textId="77777777" w:rsidR="00E35497" w:rsidRPr="005A5E27" w:rsidRDefault="00E35497" w:rsidP="00E75624">
      <w:pPr>
        <w:pStyle w:val="4"/>
        <w:tabs>
          <w:tab w:val="left" w:pos="0"/>
          <w:tab w:val="left" w:pos="284"/>
          <w:tab w:val="left" w:pos="426"/>
        </w:tabs>
        <w:spacing w:before="0" w:after="0"/>
        <w:ind w:firstLine="0"/>
        <w:rPr>
          <w:rFonts w:ascii="Times New Roman" w:hAnsi="Times New Roman"/>
          <w:b w:val="0"/>
          <w:sz w:val="24"/>
          <w:szCs w:val="24"/>
        </w:rPr>
      </w:pPr>
      <w:r w:rsidRPr="005A5E27">
        <w:rPr>
          <w:rFonts w:ascii="Times New Roman" w:hAnsi="Times New Roman"/>
          <w:b w:val="0"/>
          <w:sz w:val="24"/>
          <w:szCs w:val="24"/>
        </w:rPr>
        <w:t>А) Простой внутриорганизационный, простой межорганизационный, расширенный</w:t>
      </w:r>
    </w:p>
    <w:p w14:paraId="4504865F"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 Б) Простой, натуральный, товарный</w:t>
      </w:r>
    </w:p>
    <w:p w14:paraId="59A3D1D6" w14:textId="77777777" w:rsidR="00E35497" w:rsidRPr="005A5E27" w:rsidRDefault="00E35497" w:rsidP="00E75624">
      <w:pPr>
        <w:pStyle w:val="21"/>
        <w:tabs>
          <w:tab w:val="left" w:pos="0"/>
          <w:tab w:val="left" w:pos="284"/>
          <w:tab w:val="left" w:pos="426"/>
        </w:tabs>
        <w:spacing w:after="0" w:line="240" w:lineRule="auto"/>
        <w:ind w:left="0" w:firstLine="0"/>
      </w:pPr>
      <w:r w:rsidRPr="005A5E27">
        <w:t xml:space="preserve"> В) Простой, сложный, расширенный</w:t>
      </w:r>
    </w:p>
    <w:p w14:paraId="7CB5EB16"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Что понимается под диффузией инноваций?</w:t>
      </w:r>
    </w:p>
    <w:p w14:paraId="6A089DDB"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lastRenderedPageBreak/>
        <w:t>А )Процесс, посредством которого нововведение передается по коммуникационным каналам между членами социальной системы во времени.</w:t>
      </w:r>
    </w:p>
    <w:p w14:paraId="679CC5EE"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iCs/>
          <w:sz w:val="24"/>
          <w:szCs w:val="24"/>
        </w:rPr>
        <w:t xml:space="preserve"> Б) Это распространение уже однажды освоенной и использованной инновации в новых условиях или местах применения</w:t>
      </w:r>
    </w:p>
    <w:p w14:paraId="04622078"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 В) Это процесс кумулятивного увеличения числа имитаторов (последователей), внедряющих нововведения вслед за новатором в ожидании более высокой прибыли.</w:t>
      </w:r>
    </w:p>
    <w:p w14:paraId="43844960"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Назовите субъектов инновационного процесса.</w:t>
      </w:r>
    </w:p>
    <w:p w14:paraId="44FFC10A" w14:textId="77777777" w:rsidR="00E35497" w:rsidRPr="00E75624" w:rsidRDefault="00E35497" w:rsidP="00E75624">
      <w:pPr>
        <w:pStyle w:val="a5"/>
        <w:numPr>
          <w:ilvl w:val="1"/>
          <w:numId w:val="11"/>
        </w:numPr>
        <w:tabs>
          <w:tab w:val="clear" w:pos="1440"/>
          <w:tab w:val="left" w:pos="0"/>
          <w:tab w:val="left" w:pos="284"/>
          <w:tab w:val="left" w:pos="426"/>
        </w:tabs>
        <w:ind w:left="0" w:firstLine="0"/>
        <w:jc w:val="left"/>
        <w:rPr>
          <w:i w:val="0"/>
        </w:rPr>
      </w:pPr>
      <w:r w:rsidRPr="00E75624">
        <w:rPr>
          <w:i w:val="0"/>
        </w:rPr>
        <w:t xml:space="preserve">Новаторы, эксплеренты, патиенты </w:t>
      </w:r>
    </w:p>
    <w:p w14:paraId="229D7C52" w14:textId="77777777" w:rsidR="00E35497" w:rsidRPr="005A5E27" w:rsidRDefault="00E35497" w:rsidP="00E75624">
      <w:pPr>
        <w:pStyle w:val="a5"/>
        <w:numPr>
          <w:ilvl w:val="1"/>
          <w:numId w:val="11"/>
        </w:numPr>
        <w:tabs>
          <w:tab w:val="clear" w:pos="1440"/>
          <w:tab w:val="left" w:pos="0"/>
          <w:tab w:val="left" w:pos="284"/>
          <w:tab w:val="left" w:pos="426"/>
        </w:tabs>
        <w:ind w:left="0" w:firstLine="0"/>
        <w:jc w:val="left"/>
        <w:rPr>
          <w:i w:val="0"/>
          <w:iCs w:val="0"/>
        </w:rPr>
      </w:pPr>
      <w:r w:rsidRPr="005A5E27">
        <w:rPr>
          <w:i w:val="0"/>
          <w:iCs w:val="0"/>
        </w:rPr>
        <w:t>Новаторы, ранние реципиенты, раннее большинство, отстающие;</w:t>
      </w:r>
    </w:p>
    <w:p w14:paraId="0EB7078B" w14:textId="77777777" w:rsidR="00E35497" w:rsidRPr="005A5E27" w:rsidRDefault="00E35497" w:rsidP="00E75624">
      <w:pPr>
        <w:pStyle w:val="a5"/>
        <w:numPr>
          <w:ilvl w:val="1"/>
          <w:numId w:val="11"/>
        </w:numPr>
        <w:tabs>
          <w:tab w:val="clear" w:pos="1440"/>
          <w:tab w:val="left" w:pos="0"/>
          <w:tab w:val="left" w:pos="284"/>
          <w:tab w:val="left" w:pos="426"/>
        </w:tabs>
        <w:ind w:left="0" w:firstLine="0"/>
        <w:jc w:val="left"/>
        <w:rPr>
          <w:i w:val="0"/>
        </w:rPr>
      </w:pPr>
      <w:r w:rsidRPr="005A5E27">
        <w:rPr>
          <w:i w:val="0"/>
        </w:rPr>
        <w:t>Генераторы, раннее большинство, позднее большинство, отстающие;</w:t>
      </w:r>
    </w:p>
    <w:p w14:paraId="1EA92A5A" w14:textId="77777777" w:rsidR="00E35497" w:rsidRPr="00E75624" w:rsidRDefault="00E35497" w:rsidP="00E75624">
      <w:pPr>
        <w:numPr>
          <w:ilvl w:val="0"/>
          <w:numId w:val="10"/>
        </w:numPr>
        <w:tabs>
          <w:tab w:val="clear" w:pos="1080"/>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Дайте определение ранним реципиентам.</w:t>
      </w:r>
    </w:p>
    <w:p w14:paraId="5ACA83C7"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А) Это предприниматели, первыми освоившие новшество. Они стремятся к получению дополнительной прибыли путем скорейшего продвижения новшеств на рынок                                                                       </w:t>
      </w:r>
    </w:p>
    <w:p w14:paraId="262E5544"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sz w:val="24"/>
          <w:szCs w:val="24"/>
        </w:rPr>
        <w:t xml:space="preserve"> Б) Фирмы, сталкивающиеся с ситуацией, когда запаздывание с нововведениями приводит к выпуску новых изделий, которые уже морально устарели </w:t>
      </w:r>
    </w:p>
    <w:p w14:paraId="5A89E1BA"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t xml:space="preserve"> В) Фирмы, первые внедрившие новшество в производство, что обеспечивает им дополнительную прибыль      </w:t>
      </w:r>
    </w:p>
    <w:p w14:paraId="76A5761B" w14:textId="77777777" w:rsidR="00E35497" w:rsidRPr="00E75624" w:rsidRDefault="00E35497" w:rsidP="00E75624">
      <w:pPr>
        <w:pStyle w:val="21"/>
        <w:widowControl/>
        <w:numPr>
          <w:ilvl w:val="0"/>
          <w:numId w:val="13"/>
        </w:numPr>
        <w:tabs>
          <w:tab w:val="clear" w:pos="900"/>
          <w:tab w:val="left" w:pos="0"/>
          <w:tab w:val="left" w:pos="284"/>
          <w:tab w:val="left" w:pos="426"/>
        </w:tabs>
        <w:autoSpaceDE/>
        <w:autoSpaceDN/>
        <w:adjustRightInd/>
        <w:spacing w:after="0" w:line="240" w:lineRule="auto"/>
        <w:ind w:left="0" w:firstLine="0"/>
        <w:rPr>
          <w:iCs/>
        </w:rPr>
      </w:pPr>
      <w:r w:rsidRPr="00E75624">
        <w:rPr>
          <w:iCs/>
        </w:rPr>
        <w:t>Дайте определение поздним рецепиентам</w:t>
      </w:r>
    </w:p>
    <w:p w14:paraId="44B0EC55"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А) Это предприниматели, первыми освоившие новшество. Они стремятся к получению дополнительной прибыли путем скорейшего продвижения новшеств на рынок                                                                       </w:t>
      </w:r>
    </w:p>
    <w:p w14:paraId="526762E7"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sz w:val="24"/>
          <w:szCs w:val="24"/>
        </w:rPr>
        <w:t xml:space="preserve"> Б) Фирмы, сталкивающиеся с ситуацией, когда запаздывание с нововведениями приводит к выпуску новых изделий, которые уже морально устарели </w:t>
      </w:r>
    </w:p>
    <w:p w14:paraId="634A1294"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t xml:space="preserve"> В)Фирмы, первые внедрившие новшество в производство, что обеспечивает им дополнительную прибыль   </w:t>
      </w:r>
    </w:p>
    <w:p w14:paraId="2BB7AFBA" w14:textId="77777777" w:rsidR="00E35497" w:rsidRPr="00E75624" w:rsidRDefault="00E35497" w:rsidP="00E75624">
      <w:pPr>
        <w:pStyle w:val="21"/>
        <w:widowControl/>
        <w:numPr>
          <w:ilvl w:val="0"/>
          <w:numId w:val="14"/>
        </w:numPr>
        <w:tabs>
          <w:tab w:val="clear" w:pos="1440"/>
          <w:tab w:val="left" w:pos="0"/>
          <w:tab w:val="left" w:pos="284"/>
          <w:tab w:val="left" w:pos="426"/>
          <w:tab w:val="left" w:pos="1620"/>
        </w:tabs>
        <w:autoSpaceDE/>
        <w:autoSpaceDN/>
        <w:adjustRightInd/>
        <w:spacing w:after="0" w:line="240" w:lineRule="auto"/>
        <w:ind w:left="0" w:firstLine="0"/>
        <w:rPr>
          <w:iCs/>
        </w:rPr>
      </w:pPr>
      <w:r w:rsidRPr="00E75624">
        <w:rPr>
          <w:iCs/>
        </w:rPr>
        <w:t>Дайте определение отстающим</w:t>
      </w:r>
    </w:p>
    <w:p w14:paraId="40DD44FE"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А) Это предприниматели, первыми освоившие новшество. Они стремятся к получению дополнительной прибыли путем скорейшего продвижения новшеств на рынок                                                                       </w:t>
      </w:r>
    </w:p>
    <w:p w14:paraId="03AC96A0"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sz w:val="24"/>
          <w:szCs w:val="24"/>
        </w:rPr>
        <w:t xml:space="preserve"> Б) Фирмы, сталкивающиеся с ситуацией, когда запаздывание с нововведениями приводит к выпуску новых изделий, которые уже морально устарели</w:t>
      </w:r>
    </w:p>
    <w:p w14:paraId="0F1B1D25"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t xml:space="preserve"> В) Фирмы, первые внедрившие новшество в производство, что обеспечивает им дополнительную прибыль      </w:t>
      </w:r>
    </w:p>
    <w:p w14:paraId="1E39BD94"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Что является движущей силой принятия нововведений согласно К. Марксу и Й. Шумпетеру?</w:t>
      </w:r>
    </w:p>
    <w:p w14:paraId="282AA5E4"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iCs/>
          <w:sz w:val="24"/>
          <w:szCs w:val="24"/>
        </w:rPr>
        <w:t>А)</w:t>
      </w:r>
      <w:r w:rsidRPr="00E75624">
        <w:rPr>
          <w:rFonts w:ascii="Times New Roman" w:hAnsi="Times New Roman" w:cs="Times New Roman"/>
          <w:bCs/>
          <w:iCs/>
          <w:sz w:val="24"/>
          <w:szCs w:val="24"/>
        </w:rPr>
        <w:t xml:space="preserve"> </w:t>
      </w:r>
      <w:r w:rsidRPr="00E75624">
        <w:rPr>
          <w:rFonts w:ascii="Times New Roman" w:hAnsi="Times New Roman" w:cs="Times New Roman"/>
          <w:iCs/>
          <w:sz w:val="24"/>
          <w:szCs w:val="24"/>
        </w:rPr>
        <w:t xml:space="preserve">Ожидание сверхприбылей </w:t>
      </w:r>
    </w:p>
    <w:p w14:paraId="072AEE7A"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bCs/>
          <w:sz w:val="24"/>
          <w:szCs w:val="24"/>
        </w:rPr>
      </w:pPr>
      <w:r w:rsidRPr="00E75624">
        <w:rPr>
          <w:rFonts w:ascii="Times New Roman" w:hAnsi="Times New Roman" w:cs="Times New Roman"/>
          <w:sz w:val="24"/>
          <w:szCs w:val="24"/>
        </w:rPr>
        <w:t xml:space="preserve">Б) </w:t>
      </w:r>
      <w:r w:rsidRPr="00E75624">
        <w:rPr>
          <w:rFonts w:ascii="Times New Roman" w:hAnsi="Times New Roman" w:cs="Times New Roman"/>
          <w:bCs/>
          <w:sz w:val="24"/>
          <w:szCs w:val="24"/>
        </w:rPr>
        <w:t>Возможность получения учредительского дохода</w:t>
      </w:r>
    </w:p>
    <w:p w14:paraId="150B7F36" w14:textId="77777777" w:rsidR="00E35497" w:rsidRPr="005A5E27" w:rsidRDefault="00E35497" w:rsidP="00E75624">
      <w:pPr>
        <w:pStyle w:val="21"/>
        <w:tabs>
          <w:tab w:val="left" w:pos="0"/>
          <w:tab w:val="left" w:pos="284"/>
          <w:tab w:val="left" w:pos="426"/>
        </w:tabs>
        <w:spacing w:after="0" w:line="240" w:lineRule="auto"/>
        <w:ind w:left="0" w:firstLine="0"/>
      </w:pPr>
      <w:r w:rsidRPr="005A5E27">
        <w:t xml:space="preserve">В) Страх быть вытесненным с рынка </w:t>
      </w:r>
    </w:p>
    <w:p w14:paraId="751BF9A1"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От чего зависит скорость распространения инноваций?</w:t>
      </w:r>
    </w:p>
    <w:p w14:paraId="4D448C79" w14:textId="77777777" w:rsidR="00E35497" w:rsidRPr="005A5E27" w:rsidRDefault="00E35497" w:rsidP="00E75624">
      <w:pPr>
        <w:pStyle w:val="21"/>
        <w:tabs>
          <w:tab w:val="left" w:pos="0"/>
          <w:tab w:val="left" w:pos="284"/>
          <w:tab w:val="left" w:pos="426"/>
        </w:tabs>
        <w:spacing w:after="0" w:line="240" w:lineRule="auto"/>
        <w:ind w:left="0" w:firstLine="0"/>
      </w:pPr>
      <w:r w:rsidRPr="005A5E27">
        <w:t xml:space="preserve">А) От экономической ситуации в стране, от формы принятия решения и от способа передачи информации; </w:t>
      </w:r>
    </w:p>
    <w:p w14:paraId="59CDE8E1" w14:textId="77777777" w:rsidR="00E35497" w:rsidRPr="005A5E27" w:rsidRDefault="00E35497" w:rsidP="00E75624">
      <w:pPr>
        <w:pStyle w:val="21"/>
        <w:tabs>
          <w:tab w:val="left" w:pos="0"/>
          <w:tab w:val="left" w:pos="284"/>
          <w:tab w:val="left" w:pos="426"/>
        </w:tabs>
        <w:spacing w:after="0" w:line="240" w:lineRule="auto"/>
        <w:ind w:left="0" w:firstLine="0"/>
      </w:pPr>
      <w:r w:rsidRPr="005A5E27">
        <w:t xml:space="preserve">Б) От свойств инновации и от способа передачи информации; </w:t>
      </w:r>
    </w:p>
    <w:p w14:paraId="4B6BE14B"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rPr>
          <w:iCs/>
        </w:rPr>
        <w:t>В) Формы принятия решения, способа передачи информации, свойств социальной системы, свойств самого нововведения;</w:t>
      </w:r>
    </w:p>
    <w:p w14:paraId="04AEE71F"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Что такое инновационный менеджмент?</w:t>
      </w:r>
    </w:p>
    <w:p w14:paraId="44E540D1"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bCs/>
          <w:iCs/>
          <w:sz w:val="24"/>
          <w:szCs w:val="24"/>
        </w:rPr>
      </w:pPr>
      <w:r w:rsidRPr="00E75624">
        <w:rPr>
          <w:rFonts w:ascii="Times New Roman" w:hAnsi="Times New Roman" w:cs="Times New Roman"/>
          <w:iCs/>
          <w:sz w:val="24"/>
          <w:szCs w:val="24"/>
        </w:rPr>
        <w:t>А)</w:t>
      </w:r>
      <w:r w:rsidRPr="00E75624">
        <w:rPr>
          <w:rFonts w:ascii="Times New Roman" w:hAnsi="Times New Roman" w:cs="Times New Roman"/>
          <w:bCs/>
          <w:iCs/>
          <w:sz w:val="24"/>
          <w:szCs w:val="24"/>
        </w:rPr>
        <w:t xml:space="preserve"> Совокупность методов, принципов и форм управления инновационными процессами, инновационной деятельностью, занятыми этой деятельности организационными структурами и персоналом</w:t>
      </w:r>
    </w:p>
    <w:p w14:paraId="29F46061"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bCs/>
          <w:sz w:val="24"/>
          <w:szCs w:val="24"/>
        </w:rPr>
      </w:pPr>
      <w:r w:rsidRPr="00E75624">
        <w:rPr>
          <w:rFonts w:ascii="Times New Roman" w:hAnsi="Times New Roman" w:cs="Times New Roman"/>
          <w:bCs/>
          <w:sz w:val="24"/>
          <w:szCs w:val="24"/>
        </w:rPr>
        <w:t xml:space="preserve">                        Б) Совокупность методов, принципов и форм управления инновационными процессами.</w:t>
      </w:r>
    </w:p>
    <w:p w14:paraId="1F222389" w14:textId="77777777" w:rsidR="00E35497" w:rsidRPr="00E75624" w:rsidRDefault="00E35497" w:rsidP="00E75624">
      <w:pPr>
        <w:shd w:val="clear" w:color="auto" w:fill="FFFFFF"/>
        <w:tabs>
          <w:tab w:val="left" w:pos="0"/>
          <w:tab w:val="left" w:pos="284"/>
          <w:tab w:val="left" w:pos="426"/>
        </w:tabs>
        <w:spacing w:after="0" w:line="240" w:lineRule="auto"/>
        <w:ind w:right="106"/>
        <w:rPr>
          <w:rFonts w:ascii="Times New Roman" w:hAnsi="Times New Roman" w:cs="Times New Roman"/>
          <w:spacing w:val="8"/>
          <w:sz w:val="24"/>
          <w:szCs w:val="24"/>
        </w:rPr>
      </w:pPr>
      <w:r w:rsidRPr="00E75624">
        <w:rPr>
          <w:rFonts w:ascii="Times New Roman" w:hAnsi="Times New Roman" w:cs="Times New Roman"/>
          <w:bCs/>
          <w:sz w:val="24"/>
          <w:szCs w:val="24"/>
        </w:rPr>
        <w:t>В)</w:t>
      </w:r>
      <w:r w:rsidRPr="00E75624">
        <w:rPr>
          <w:rFonts w:ascii="Times New Roman" w:hAnsi="Times New Roman" w:cs="Times New Roman"/>
          <w:spacing w:val="8"/>
          <w:sz w:val="24"/>
          <w:szCs w:val="24"/>
        </w:rPr>
        <w:t xml:space="preserve"> Процесс исследования орган</w:t>
      </w:r>
      <w:r w:rsidRPr="00E75624">
        <w:rPr>
          <w:rFonts w:ascii="Times New Roman" w:hAnsi="Times New Roman" w:cs="Times New Roman"/>
          <w:spacing w:val="7"/>
          <w:sz w:val="24"/>
          <w:szCs w:val="24"/>
        </w:rPr>
        <w:t>изационной структуры и системы управления на предмет их жизнеспособности, обеспечения конкурентоспособности фирмы, в цел</w:t>
      </w:r>
      <w:r w:rsidRPr="00E75624">
        <w:rPr>
          <w:rFonts w:ascii="Times New Roman" w:hAnsi="Times New Roman" w:cs="Times New Roman"/>
          <w:spacing w:val="8"/>
          <w:sz w:val="24"/>
          <w:szCs w:val="24"/>
        </w:rPr>
        <w:t>ях дальнейшего совершенствования и повышения эффективности иx воздействия на результативность деятельности фирмы.</w:t>
      </w:r>
    </w:p>
    <w:p w14:paraId="7BB9FE61"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lastRenderedPageBreak/>
        <w:t xml:space="preserve"> Назовите основные стадии инновационного менеджмента.</w:t>
      </w:r>
    </w:p>
    <w:p w14:paraId="2960D79C"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bCs/>
          <w:sz w:val="24"/>
          <w:szCs w:val="24"/>
        </w:rPr>
      </w:pPr>
      <w:r w:rsidRPr="00E75624">
        <w:rPr>
          <w:rFonts w:ascii="Times New Roman" w:hAnsi="Times New Roman" w:cs="Times New Roman"/>
          <w:bCs/>
          <w:sz w:val="24"/>
          <w:szCs w:val="24"/>
        </w:rPr>
        <w:t>А) Постановка цели и выбор стратегии;</w:t>
      </w:r>
    </w:p>
    <w:p w14:paraId="033C45A1" w14:textId="77777777" w:rsidR="00E35497" w:rsidRPr="005A5E27" w:rsidRDefault="00E35497" w:rsidP="00E75624">
      <w:pPr>
        <w:pStyle w:val="21"/>
        <w:tabs>
          <w:tab w:val="left" w:pos="0"/>
          <w:tab w:val="left" w:pos="284"/>
          <w:tab w:val="left" w:pos="426"/>
        </w:tabs>
        <w:spacing w:after="0" w:line="240" w:lineRule="auto"/>
        <w:ind w:left="0" w:firstLine="0"/>
        <w:rPr>
          <w:bCs/>
        </w:rPr>
      </w:pPr>
      <w:r w:rsidRPr="005A5E27">
        <w:rPr>
          <w:bCs/>
        </w:rPr>
        <w:t>Б) Планирование; определение условий и организация; исполнение; руководство</w:t>
      </w:r>
    </w:p>
    <w:p w14:paraId="3A47EFAE" w14:textId="77777777" w:rsidR="00E35497" w:rsidRPr="005A5E27" w:rsidRDefault="00E35497" w:rsidP="00E75624">
      <w:pPr>
        <w:pStyle w:val="21"/>
        <w:tabs>
          <w:tab w:val="left" w:pos="0"/>
          <w:tab w:val="left" w:pos="284"/>
          <w:tab w:val="left" w:pos="426"/>
        </w:tabs>
        <w:spacing w:after="0" w:line="240" w:lineRule="auto"/>
        <w:ind w:left="0" w:firstLine="0"/>
        <w:rPr>
          <w:bCs/>
          <w:iCs/>
        </w:rPr>
      </w:pPr>
      <w:r w:rsidRPr="005A5E27">
        <w:rPr>
          <w:bCs/>
          <w:iCs/>
        </w:rPr>
        <w:t>В) Прогнозирование, планирование, организация, мотивация, координация, контроль</w:t>
      </w:r>
    </w:p>
    <w:p w14:paraId="74C2B6E8"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Расскажите о структуре инновационного процесса.</w:t>
      </w:r>
    </w:p>
    <w:p w14:paraId="6CEFEB2C" w14:textId="77777777" w:rsidR="00E35497" w:rsidRPr="005A5E27" w:rsidRDefault="00E35497" w:rsidP="00E75624">
      <w:pPr>
        <w:pStyle w:val="21"/>
        <w:tabs>
          <w:tab w:val="left" w:pos="0"/>
          <w:tab w:val="left" w:pos="284"/>
          <w:tab w:val="left" w:pos="426"/>
        </w:tabs>
        <w:spacing w:after="0" w:line="240" w:lineRule="auto"/>
        <w:ind w:left="0" w:firstLine="0"/>
        <w:rPr>
          <w:bCs/>
          <w:iCs/>
        </w:rPr>
      </w:pPr>
      <w:r w:rsidRPr="005A5E27">
        <w:rPr>
          <w:iCs/>
        </w:rPr>
        <w:t xml:space="preserve">А) Этот процесс состоит из следующих этапов: </w:t>
      </w:r>
      <w:r w:rsidRPr="005A5E27">
        <w:rPr>
          <w:bCs/>
          <w:iCs/>
        </w:rPr>
        <w:t xml:space="preserve">ФИ – ПИ – Р – Пр – С – ОС – ПП – М – Сб,        </w:t>
      </w:r>
    </w:p>
    <w:p w14:paraId="4B1DF1CB" w14:textId="77777777" w:rsidR="00E35497" w:rsidRPr="005A5E27" w:rsidRDefault="00E35497" w:rsidP="00E75624">
      <w:pPr>
        <w:pStyle w:val="21"/>
        <w:tabs>
          <w:tab w:val="left" w:pos="0"/>
          <w:tab w:val="left" w:pos="284"/>
          <w:tab w:val="left" w:pos="426"/>
        </w:tabs>
        <w:spacing w:after="0" w:line="240" w:lineRule="auto"/>
        <w:ind w:left="0" w:firstLine="0"/>
      </w:pPr>
      <w:r w:rsidRPr="005A5E27">
        <w:t xml:space="preserve">Б)Это </w:t>
      </w:r>
      <w:r w:rsidRPr="005A5E27">
        <w:rPr>
          <w:spacing w:val="3"/>
        </w:rPr>
        <w:t xml:space="preserve">процесс по стратегическому </w:t>
      </w:r>
      <w:r w:rsidRPr="005A5E27">
        <w:rPr>
          <w:spacing w:val="5"/>
        </w:rPr>
        <w:t xml:space="preserve">маркетингу, НИОКР, организационно-технологической подготовке </w:t>
      </w:r>
      <w:r w:rsidRPr="005A5E27">
        <w:rPr>
          <w:spacing w:val="6"/>
        </w:rPr>
        <w:t>производства, производству и оформлению новшеств, их внедре</w:t>
      </w:r>
      <w:r w:rsidRPr="005A5E27">
        <w:rPr>
          <w:spacing w:val="6"/>
        </w:rPr>
        <w:softHyphen/>
      </w:r>
      <w:r w:rsidRPr="005A5E27">
        <w:rPr>
          <w:spacing w:val="5"/>
        </w:rPr>
        <w:t>нию (или превращению в инновацию) и распространению в другие сферы (диффузия)</w:t>
      </w:r>
    </w:p>
    <w:p w14:paraId="56D1C77F" w14:textId="77777777" w:rsidR="00E35497" w:rsidRPr="00E75624" w:rsidRDefault="00E35497" w:rsidP="00E75624">
      <w:pPr>
        <w:shd w:val="clear" w:color="auto" w:fill="FFFFFF"/>
        <w:tabs>
          <w:tab w:val="left" w:pos="0"/>
          <w:tab w:val="left" w:pos="284"/>
          <w:tab w:val="left" w:pos="426"/>
        </w:tabs>
        <w:spacing w:after="0" w:line="240" w:lineRule="auto"/>
        <w:ind w:right="106"/>
        <w:rPr>
          <w:rFonts w:ascii="Times New Roman" w:hAnsi="Times New Roman" w:cs="Times New Roman"/>
          <w:spacing w:val="8"/>
          <w:sz w:val="24"/>
          <w:szCs w:val="24"/>
        </w:rPr>
      </w:pPr>
      <w:r w:rsidRPr="00E75624">
        <w:rPr>
          <w:rFonts w:ascii="Times New Roman" w:hAnsi="Times New Roman" w:cs="Times New Roman"/>
          <w:sz w:val="24"/>
          <w:szCs w:val="24"/>
        </w:rPr>
        <w:t>В) Это совокупность документов, определя</w:t>
      </w:r>
      <w:r w:rsidRPr="00E75624">
        <w:rPr>
          <w:rFonts w:ascii="Times New Roman" w:hAnsi="Times New Roman" w:cs="Times New Roman"/>
          <w:sz w:val="24"/>
          <w:szCs w:val="24"/>
        </w:rPr>
        <w:softHyphen/>
      </w:r>
      <w:r w:rsidRPr="00E75624">
        <w:rPr>
          <w:rFonts w:ascii="Times New Roman" w:hAnsi="Times New Roman" w:cs="Times New Roman"/>
          <w:spacing w:val="6"/>
          <w:sz w:val="24"/>
          <w:szCs w:val="24"/>
        </w:rPr>
        <w:t>ющих систему научно обоснованных целей и мероприятий по ре</w:t>
      </w:r>
      <w:r w:rsidRPr="00E75624">
        <w:rPr>
          <w:rFonts w:ascii="Times New Roman" w:hAnsi="Times New Roman" w:cs="Times New Roman"/>
          <w:spacing w:val="6"/>
          <w:sz w:val="24"/>
          <w:szCs w:val="24"/>
        </w:rPr>
        <w:softHyphen/>
      </w:r>
      <w:r w:rsidRPr="00E75624">
        <w:rPr>
          <w:rFonts w:ascii="Times New Roman" w:hAnsi="Times New Roman" w:cs="Times New Roman"/>
          <w:spacing w:val="4"/>
          <w:sz w:val="24"/>
          <w:szCs w:val="24"/>
        </w:rPr>
        <w:t>шению какой-либо проблемы, организацию инновационных процес</w:t>
      </w:r>
      <w:r w:rsidRPr="00E75624">
        <w:rPr>
          <w:rFonts w:ascii="Times New Roman" w:hAnsi="Times New Roman" w:cs="Times New Roman"/>
          <w:spacing w:val="4"/>
          <w:sz w:val="24"/>
          <w:szCs w:val="24"/>
        </w:rPr>
        <w:softHyphen/>
      </w:r>
      <w:r w:rsidRPr="00E75624">
        <w:rPr>
          <w:rFonts w:ascii="Times New Roman" w:hAnsi="Times New Roman" w:cs="Times New Roman"/>
          <w:spacing w:val="8"/>
          <w:sz w:val="24"/>
          <w:szCs w:val="24"/>
        </w:rPr>
        <w:t>сов в пространстве и во времени.</w:t>
      </w:r>
    </w:p>
    <w:p w14:paraId="48DF294E"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Что такое фундаментальные исследования?</w:t>
      </w:r>
    </w:p>
    <w:p w14:paraId="34406AD5" w14:textId="77777777" w:rsidR="00E35497" w:rsidRPr="00E75624" w:rsidRDefault="00E35497" w:rsidP="00E75624">
      <w:pPr>
        <w:numPr>
          <w:ilvl w:val="0"/>
          <w:numId w:val="12"/>
        </w:numPr>
        <w:tabs>
          <w:tab w:val="left" w:pos="0"/>
          <w:tab w:val="left" w:pos="284"/>
          <w:tab w:val="left" w:pos="426"/>
        </w:tabs>
        <w:spacing w:after="0" w:line="240" w:lineRule="auto"/>
        <w:ind w:left="0" w:firstLine="0"/>
        <w:jc w:val="both"/>
        <w:rPr>
          <w:rFonts w:ascii="Times New Roman" w:hAnsi="Times New Roman" w:cs="Times New Roman"/>
          <w:iCs/>
          <w:sz w:val="24"/>
          <w:szCs w:val="24"/>
        </w:rPr>
      </w:pPr>
      <w:r w:rsidRPr="00E75624">
        <w:rPr>
          <w:rFonts w:ascii="Times New Roman" w:hAnsi="Times New Roman" w:cs="Times New Roman"/>
          <w:bCs/>
          <w:sz w:val="24"/>
          <w:szCs w:val="24"/>
        </w:rPr>
        <w:t>Это исследование</w:t>
      </w:r>
      <w:r w:rsidRPr="00E75624">
        <w:rPr>
          <w:rFonts w:ascii="Times New Roman" w:hAnsi="Times New Roman" w:cs="Times New Roman"/>
          <w:sz w:val="24"/>
          <w:szCs w:val="24"/>
        </w:rPr>
        <w:t xml:space="preserve"> не связано непосредственно с решением конкретных прикладных задач, но именно оно есть фундамент инновационного процесса. Вместе с тем необходимость таких исследований может быть обусловлена потребностями практики и синтезом предыдущих знаний о предмете.</w:t>
      </w:r>
    </w:p>
    <w:p w14:paraId="264F2A86" w14:textId="77777777" w:rsidR="00E35497" w:rsidRPr="005A5E27" w:rsidRDefault="00E35497" w:rsidP="00E75624">
      <w:pPr>
        <w:pStyle w:val="21"/>
        <w:widowControl/>
        <w:numPr>
          <w:ilvl w:val="0"/>
          <w:numId w:val="12"/>
        </w:numPr>
        <w:tabs>
          <w:tab w:val="left" w:pos="0"/>
          <w:tab w:val="left" w:pos="284"/>
          <w:tab w:val="left" w:pos="426"/>
        </w:tabs>
        <w:autoSpaceDE/>
        <w:autoSpaceDN/>
        <w:adjustRightInd/>
        <w:spacing w:after="0" w:line="240" w:lineRule="auto"/>
        <w:ind w:left="0" w:firstLine="0"/>
      </w:pPr>
      <w:r w:rsidRPr="005A5E27">
        <w:t xml:space="preserve"> Цель этого исследования – познание и развитие процесса (теории вопроса). </w:t>
      </w:r>
    </w:p>
    <w:p w14:paraId="461F128C" w14:textId="77777777" w:rsidR="00E35497" w:rsidRPr="00E75624" w:rsidRDefault="00E35497" w:rsidP="00E75624">
      <w:pPr>
        <w:tabs>
          <w:tab w:val="left" w:pos="0"/>
          <w:tab w:val="left" w:pos="284"/>
          <w:tab w:val="left" w:pos="426"/>
        </w:tabs>
        <w:spacing w:after="0" w:line="240" w:lineRule="auto"/>
        <w:rPr>
          <w:rFonts w:ascii="Times New Roman" w:hAnsi="Times New Roman" w:cs="Times New Roman"/>
          <w:iCs/>
          <w:sz w:val="24"/>
          <w:szCs w:val="24"/>
        </w:rPr>
      </w:pPr>
      <w:r w:rsidRPr="00E75624">
        <w:rPr>
          <w:rFonts w:ascii="Times New Roman" w:hAnsi="Times New Roman" w:cs="Times New Roman"/>
          <w:sz w:val="24"/>
          <w:szCs w:val="24"/>
        </w:rPr>
        <w:t xml:space="preserve">В)   Цель исследования - Это «овеществление знаний», их преломление в процессе производства, передача нового продукта, технологической схемы и т.д. </w:t>
      </w:r>
    </w:p>
    <w:p w14:paraId="311763B8"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Назовите причины низкой доли воплощения результатов фундаментальных исследований в жизнь.</w:t>
      </w:r>
    </w:p>
    <w:p w14:paraId="69596208" w14:textId="77777777" w:rsidR="00E35497" w:rsidRPr="005A5E27" w:rsidRDefault="00E35497" w:rsidP="00E75624">
      <w:pPr>
        <w:pStyle w:val="21"/>
        <w:tabs>
          <w:tab w:val="left" w:pos="0"/>
          <w:tab w:val="left" w:pos="284"/>
          <w:tab w:val="left" w:pos="426"/>
        </w:tabs>
        <w:spacing w:after="0" w:line="240" w:lineRule="auto"/>
        <w:ind w:left="0" w:firstLine="0"/>
        <w:rPr>
          <w:bCs/>
          <w:iCs/>
        </w:rPr>
      </w:pPr>
      <w:r w:rsidRPr="005A5E27">
        <w:rPr>
          <w:iCs/>
        </w:rPr>
        <w:t>А) Гораздо легче пользоваться навыками, опытом и стандартными приемами.</w:t>
      </w:r>
      <w:r w:rsidRPr="005A5E27">
        <w:rPr>
          <w:bCs/>
          <w:iCs/>
        </w:rPr>
        <w:t xml:space="preserve">        </w:t>
      </w:r>
    </w:p>
    <w:p w14:paraId="2512C518"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rPr>
          <w:iCs/>
        </w:rPr>
        <w:t>Б) Цель фундаментального исследования – познание и развитие процесса (теории вопроса), а не «овеществление знаний».</w:t>
      </w:r>
    </w:p>
    <w:p w14:paraId="5C1FEAAE" w14:textId="77777777" w:rsidR="00E35497" w:rsidRPr="005A5E27" w:rsidRDefault="00E35497" w:rsidP="00E75624">
      <w:pPr>
        <w:pStyle w:val="21"/>
        <w:tabs>
          <w:tab w:val="left" w:pos="0"/>
          <w:tab w:val="left" w:pos="284"/>
          <w:tab w:val="left" w:pos="426"/>
        </w:tabs>
        <w:spacing w:after="0" w:line="240" w:lineRule="auto"/>
        <w:ind w:left="0" w:firstLine="0"/>
      </w:pPr>
      <w:r w:rsidRPr="005A5E27">
        <w:t>В)  Это связано с низким финансированием НИОКР</w:t>
      </w:r>
    </w:p>
    <w:p w14:paraId="4F7B018E"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Назовите известные вам классификации инноваций.</w:t>
      </w:r>
    </w:p>
    <w:p w14:paraId="3CF79774" w14:textId="77777777" w:rsidR="00E35497" w:rsidRPr="005A5E27" w:rsidRDefault="00E35497" w:rsidP="00E75624">
      <w:pPr>
        <w:pStyle w:val="21"/>
        <w:tabs>
          <w:tab w:val="left" w:pos="0"/>
          <w:tab w:val="left" w:pos="284"/>
          <w:tab w:val="left" w:pos="426"/>
        </w:tabs>
        <w:spacing w:after="0" w:line="240" w:lineRule="auto"/>
        <w:ind w:left="0" w:firstLine="0"/>
        <w:rPr>
          <w:bCs/>
        </w:rPr>
      </w:pPr>
      <w:r w:rsidRPr="005A5E27">
        <w:t xml:space="preserve">А) Естественные и искусственные </w:t>
      </w:r>
      <w:r w:rsidRPr="005A5E27">
        <w:rPr>
          <w:bCs/>
        </w:rPr>
        <w:t xml:space="preserve">        </w:t>
      </w:r>
    </w:p>
    <w:p w14:paraId="017A0214"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rPr>
          <w:iCs/>
        </w:rPr>
        <w:t>Б) По распространённости, по месту в производственном цикле, по преемственности, по охвату ожидаемой доли рынка, по инновационному потенциалу</w:t>
      </w:r>
    </w:p>
    <w:p w14:paraId="40AE70F0" w14:textId="77777777" w:rsidR="00E35497" w:rsidRPr="005A5E27" w:rsidRDefault="00E35497" w:rsidP="00E75624">
      <w:pPr>
        <w:pStyle w:val="21"/>
        <w:tabs>
          <w:tab w:val="left" w:pos="0"/>
          <w:tab w:val="left" w:pos="284"/>
          <w:tab w:val="left" w:pos="426"/>
        </w:tabs>
        <w:spacing w:after="0" w:line="240" w:lineRule="auto"/>
        <w:ind w:left="0" w:firstLine="0"/>
        <w:rPr>
          <w:iCs/>
        </w:rPr>
      </w:pPr>
      <w:r w:rsidRPr="005A5E27">
        <w:rPr>
          <w:iCs/>
        </w:rPr>
        <w:t>В) По технологическим параметрам, по типу новизны, по месту в системе, по глубине вносимых изменений</w:t>
      </w:r>
    </w:p>
    <w:p w14:paraId="7F2F7F73"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Что из нижеперечисленного является продуктовыми инновациями и процессными?</w:t>
      </w:r>
    </w:p>
    <w:p w14:paraId="5C396965" w14:textId="77777777" w:rsidR="00E35497" w:rsidRPr="005A5E27" w:rsidRDefault="00E35497" w:rsidP="00E75624">
      <w:pPr>
        <w:pStyle w:val="21"/>
        <w:tabs>
          <w:tab w:val="left" w:pos="0"/>
          <w:tab w:val="left" w:pos="284"/>
          <w:tab w:val="left" w:pos="426"/>
        </w:tabs>
        <w:spacing w:after="0" w:line="240" w:lineRule="auto"/>
        <w:ind w:left="0" w:firstLine="0"/>
        <w:rPr>
          <w:bCs/>
        </w:rPr>
      </w:pPr>
      <w:r w:rsidRPr="005A5E27">
        <w:t>А) Эти инновации основаны на применении новых материалов, полуфабрикатов, комплектующих</w:t>
      </w:r>
      <w:r w:rsidRPr="005A5E27">
        <w:rPr>
          <w:bCs/>
        </w:rPr>
        <w:t xml:space="preserve">        (</w:t>
      </w:r>
      <w:r w:rsidRPr="005A5E27">
        <w:rPr>
          <w:bCs/>
          <w:iCs/>
        </w:rPr>
        <w:t>продуктовые</w:t>
      </w:r>
      <w:r w:rsidRPr="005A5E27">
        <w:rPr>
          <w:bCs/>
        </w:rPr>
        <w:t>)</w:t>
      </w:r>
    </w:p>
    <w:p w14:paraId="218D2308" w14:textId="77777777" w:rsidR="00E35497" w:rsidRPr="005A5E27" w:rsidRDefault="00E35497" w:rsidP="00E75624">
      <w:pPr>
        <w:pStyle w:val="21"/>
        <w:tabs>
          <w:tab w:val="left" w:pos="0"/>
          <w:tab w:val="left" w:pos="284"/>
          <w:tab w:val="left" w:pos="426"/>
        </w:tabs>
        <w:spacing w:after="0" w:line="240" w:lineRule="auto"/>
        <w:ind w:left="0" w:firstLine="0"/>
      </w:pPr>
      <w:r w:rsidRPr="005A5E27">
        <w:t>Б) Эти инновации основаны на применении новых технологий, новых методов организации производства, новых организационных структур в составе предприятия (</w:t>
      </w:r>
      <w:r w:rsidRPr="005A5E27">
        <w:rPr>
          <w:iCs/>
        </w:rPr>
        <w:t>процессные</w:t>
      </w:r>
      <w:r w:rsidRPr="005A5E27">
        <w:t xml:space="preserve">) </w:t>
      </w:r>
    </w:p>
    <w:p w14:paraId="3E85AD7E"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Как распределяются инновации по типу новизны для рынка?</w:t>
      </w:r>
    </w:p>
    <w:p w14:paraId="295D8E78" w14:textId="77777777" w:rsidR="00E35497" w:rsidRPr="005A5E27" w:rsidRDefault="00E35497" w:rsidP="00E75624">
      <w:pPr>
        <w:pStyle w:val="21"/>
        <w:tabs>
          <w:tab w:val="left" w:pos="0"/>
          <w:tab w:val="left" w:pos="284"/>
          <w:tab w:val="left" w:pos="426"/>
        </w:tabs>
        <w:spacing w:after="0" w:line="240" w:lineRule="auto"/>
        <w:ind w:left="0" w:firstLine="0"/>
        <w:rPr>
          <w:bCs/>
          <w:iCs/>
        </w:rPr>
      </w:pPr>
      <w:r w:rsidRPr="005A5E27">
        <w:rPr>
          <w:iCs/>
        </w:rPr>
        <w:t xml:space="preserve">А) </w:t>
      </w:r>
      <w:r w:rsidRPr="005A5E27">
        <w:rPr>
          <w:bCs/>
          <w:iCs/>
        </w:rPr>
        <w:t xml:space="preserve"> Новые для отрасли в мире, новые для отрасли в стране, новые для предприятия       </w:t>
      </w:r>
    </w:p>
    <w:p w14:paraId="052F6751" w14:textId="77777777" w:rsidR="00E35497" w:rsidRPr="005A5E27" w:rsidRDefault="00E35497" w:rsidP="00E75624">
      <w:pPr>
        <w:pStyle w:val="21"/>
        <w:tabs>
          <w:tab w:val="left" w:pos="0"/>
          <w:tab w:val="left" w:pos="284"/>
          <w:tab w:val="left" w:pos="426"/>
        </w:tabs>
        <w:spacing w:after="0" w:line="240" w:lineRule="auto"/>
        <w:ind w:left="0" w:firstLine="0"/>
      </w:pPr>
      <w:r w:rsidRPr="005A5E27">
        <w:t>Б)  Локальные, системные, стратегические</w:t>
      </w:r>
    </w:p>
    <w:p w14:paraId="069B3A1D" w14:textId="77777777" w:rsidR="00E35497" w:rsidRPr="005A5E27" w:rsidRDefault="00E35497" w:rsidP="00E75624">
      <w:pPr>
        <w:pStyle w:val="21"/>
        <w:tabs>
          <w:tab w:val="left" w:pos="0"/>
          <w:tab w:val="left" w:pos="284"/>
          <w:tab w:val="left" w:pos="426"/>
        </w:tabs>
        <w:spacing w:after="0" w:line="240" w:lineRule="auto"/>
        <w:ind w:left="0" w:firstLine="0"/>
      </w:pPr>
      <w:r w:rsidRPr="005A5E27">
        <w:t>В) Абсолютно новые, относительно новые.</w:t>
      </w:r>
    </w:p>
    <w:p w14:paraId="0C111A0B"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Какие направления классификации инноваций в большей мере отражают новизну и инновационные изменения?</w:t>
      </w:r>
    </w:p>
    <w:p w14:paraId="0720D19F" w14:textId="77777777" w:rsidR="00E35497" w:rsidRPr="005A5E27" w:rsidRDefault="00E35497" w:rsidP="00E75624">
      <w:pPr>
        <w:pStyle w:val="21"/>
        <w:tabs>
          <w:tab w:val="left" w:pos="0"/>
          <w:tab w:val="left" w:pos="284"/>
          <w:tab w:val="left" w:pos="426"/>
        </w:tabs>
        <w:spacing w:after="0" w:line="240" w:lineRule="auto"/>
        <w:ind w:left="0" w:firstLine="0"/>
        <w:rPr>
          <w:bCs/>
          <w:iCs/>
        </w:rPr>
      </w:pPr>
      <w:r w:rsidRPr="005A5E27">
        <w:rPr>
          <w:iCs/>
        </w:rPr>
        <w:t>А) Радикальные, комбинаторные, совершенствующие</w:t>
      </w:r>
      <w:r w:rsidRPr="005A5E27">
        <w:rPr>
          <w:bCs/>
          <w:iCs/>
        </w:rPr>
        <w:t xml:space="preserve">        </w:t>
      </w:r>
    </w:p>
    <w:p w14:paraId="11166807" w14:textId="77777777" w:rsidR="00E35497" w:rsidRPr="005A5E27" w:rsidRDefault="00E35497" w:rsidP="00E75624">
      <w:pPr>
        <w:pStyle w:val="21"/>
        <w:tabs>
          <w:tab w:val="left" w:pos="0"/>
          <w:tab w:val="left" w:pos="284"/>
          <w:tab w:val="left" w:pos="426"/>
        </w:tabs>
        <w:spacing w:after="0" w:line="240" w:lineRule="auto"/>
        <w:ind w:left="0" w:firstLine="0"/>
      </w:pPr>
      <w:r w:rsidRPr="005A5E27">
        <w:t>Б) Радикальные (базовые),  улучшающие, модификационные</w:t>
      </w:r>
    </w:p>
    <w:p w14:paraId="23A18EEA" w14:textId="77777777" w:rsidR="00E35497" w:rsidRPr="005A5E27" w:rsidRDefault="00E35497" w:rsidP="00E75624">
      <w:pPr>
        <w:pStyle w:val="21"/>
        <w:tabs>
          <w:tab w:val="left" w:pos="0"/>
          <w:tab w:val="left" w:pos="284"/>
          <w:tab w:val="left" w:pos="426"/>
        </w:tabs>
        <w:spacing w:after="0" w:line="240" w:lineRule="auto"/>
        <w:ind w:left="0" w:firstLine="0"/>
      </w:pPr>
      <w:r w:rsidRPr="005A5E27">
        <w:t>В) Заменяющие, отменяющие, возвратные, открывающие, ретровведения</w:t>
      </w:r>
    </w:p>
    <w:p w14:paraId="07F46D98" w14:textId="77777777" w:rsidR="00E35497" w:rsidRPr="00E75624" w:rsidRDefault="00E35497" w:rsidP="00E75624">
      <w:pPr>
        <w:numPr>
          <w:ilvl w:val="0"/>
          <w:numId w:val="15"/>
        </w:numPr>
        <w:tabs>
          <w:tab w:val="left" w:pos="0"/>
          <w:tab w:val="left" w:pos="284"/>
          <w:tab w:val="left" w:pos="426"/>
        </w:tabs>
        <w:spacing w:after="0" w:line="240" w:lineRule="auto"/>
        <w:ind w:left="0" w:firstLine="0"/>
        <w:jc w:val="both"/>
        <w:rPr>
          <w:rFonts w:ascii="Times New Roman" w:hAnsi="Times New Roman" w:cs="Times New Roman"/>
          <w:sz w:val="24"/>
          <w:szCs w:val="24"/>
        </w:rPr>
      </w:pPr>
      <w:r w:rsidRPr="00E75624">
        <w:rPr>
          <w:rFonts w:ascii="Times New Roman" w:hAnsi="Times New Roman" w:cs="Times New Roman"/>
          <w:sz w:val="24"/>
          <w:szCs w:val="24"/>
        </w:rPr>
        <w:t xml:space="preserve"> Назовите инновации системной структуры предприятия.</w:t>
      </w:r>
    </w:p>
    <w:p w14:paraId="471D17BE" w14:textId="77777777" w:rsidR="00E35497" w:rsidRPr="00E75624" w:rsidRDefault="00E35497" w:rsidP="00E75624">
      <w:pPr>
        <w:shd w:val="clear" w:color="auto" w:fill="FFFFFF"/>
        <w:tabs>
          <w:tab w:val="left" w:pos="0"/>
          <w:tab w:val="left" w:pos="284"/>
          <w:tab w:val="left" w:pos="426"/>
        </w:tabs>
        <w:spacing w:after="0" w:line="240" w:lineRule="auto"/>
        <w:rPr>
          <w:rFonts w:ascii="Times New Roman" w:hAnsi="Times New Roman" w:cs="Times New Roman"/>
          <w:iCs/>
          <w:spacing w:val="1"/>
          <w:sz w:val="24"/>
          <w:szCs w:val="24"/>
        </w:rPr>
      </w:pPr>
      <w:r w:rsidRPr="00E75624">
        <w:rPr>
          <w:rFonts w:ascii="Times New Roman" w:hAnsi="Times New Roman" w:cs="Times New Roman"/>
          <w:iCs/>
          <w:spacing w:val="1"/>
          <w:sz w:val="24"/>
          <w:szCs w:val="24"/>
        </w:rPr>
        <w:t>А) Управление венчуром, организация по научным дисциплинам, управление проектом, предметно-производственная специализация, матричная организация</w:t>
      </w:r>
    </w:p>
    <w:p w14:paraId="42249E5A" w14:textId="77777777" w:rsidR="00E35497" w:rsidRPr="00E75624" w:rsidRDefault="00E35497" w:rsidP="00E75624">
      <w:pPr>
        <w:shd w:val="clear" w:color="auto" w:fill="FFFFFF"/>
        <w:tabs>
          <w:tab w:val="left" w:pos="0"/>
          <w:tab w:val="left" w:pos="284"/>
          <w:tab w:val="left" w:pos="426"/>
        </w:tabs>
        <w:spacing w:after="0" w:line="240" w:lineRule="auto"/>
        <w:rPr>
          <w:rFonts w:ascii="Times New Roman" w:hAnsi="Times New Roman" w:cs="Times New Roman"/>
          <w:spacing w:val="1"/>
          <w:sz w:val="24"/>
          <w:szCs w:val="24"/>
        </w:rPr>
      </w:pPr>
      <w:r w:rsidRPr="00E75624">
        <w:rPr>
          <w:rFonts w:ascii="Times New Roman" w:hAnsi="Times New Roman" w:cs="Times New Roman"/>
          <w:spacing w:val="1"/>
          <w:sz w:val="24"/>
          <w:szCs w:val="24"/>
        </w:rPr>
        <w:t>Б) Малый бизнес, средний бизнес, крупный бизнес</w:t>
      </w:r>
    </w:p>
    <w:p w14:paraId="11DBC3BB" w14:textId="77777777" w:rsidR="00E35497" w:rsidRPr="00E75624" w:rsidRDefault="00E35497" w:rsidP="00E75624">
      <w:pPr>
        <w:pStyle w:val="2"/>
        <w:tabs>
          <w:tab w:val="left" w:pos="0"/>
          <w:tab w:val="left" w:pos="284"/>
          <w:tab w:val="left" w:pos="426"/>
        </w:tabs>
        <w:rPr>
          <w:b w:val="0"/>
          <w:i w:val="0"/>
          <w:szCs w:val="24"/>
        </w:rPr>
      </w:pPr>
      <w:r w:rsidRPr="00E75624">
        <w:rPr>
          <w:b w:val="0"/>
          <w:i w:val="0"/>
          <w:szCs w:val="24"/>
        </w:rPr>
        <w:lastRenderedPageBreak/>
        <w:t>В) Эксплеренты, патиенты, виоленты , коммутанты</w:t>
      </w:r>
    </w:p>
    <w:p w14:paraId="36F09907" w14:textId="77777777" w:rsidR="00E35497" w:rsidRPr="00E75624" w:rsidRDefault="00E35497" w:rsidP="00E75624">
      <w:pPr>
        <w:tabs>
          <w:tab w:val="left" w:pos="1080"/>
        </w:tabs>
        <w:spacing w:after="0" w:line="240" w:lineRule="auto"/>
        <w:ind w:left="1080"/>
        <w:rPr>
          <w:rFonts w:ascii="Times New Roman" w:hAnsi="Times New Roman" w:cs="Times New Roman"/>
          <w:sz w:val="24"/>
          <w:szCs w:val="24"/>
        </w:rPr>
      </w:pPr>
    </w:p>
    <w:p w14:paraId="472B6EF2" w14:textId="77777777" w:rsidR="00E35497" w:rsidRPr="00E75624" w:rsidRDefault="00E35497" w:rsidP="00E75624">
      <w:pPr>
        <w:tabs>
          <w:tab w:val="left" w:pos="851"/>
        </w:tabs>
        <w:spacing w:after="0" w:line="240" w:lineRule="auto"/>
        <w:ind w:left="360"/>
        <w:rPr>
          <w:rStyle w:val="FontStyle20"/>
          <w:rFonts w:ascii="Times New Roman" w:hAnsi="Times New Roman" w:cs="Times New Roman"/>
          <w:bCs/>
          <w:i/>
          <w:iCs/>
          <w:sz w:val="24"/>
          <w:szCs w:val="24"/>
        </w:rPr>
      </w:pPr>
      <w:r w:rsidRPr="00E75624">
        <w:rPr>
          <w:rStyle w:val="FontStyle20"/>
          <w:rFonts w:ascii="Times New Roman" w:hAnsi="Times New Roman" w:cs="Times New Roman"/>
          <w:i/>
          <w:iCs/>
          <w:sz w:val="24"/>
          <w:szCs w:val="24"/>
        </w:rPr>
        <w:t>Критерии оценки:</w:t>
      </w:r>
    </w:p>
    <w:p w14:paraId="684C05BD" w14:textId="77777777" w:rsidR="00E35497" w:rsidRPr="00E75624" w:rsidRDefault="00E35497" w:rsidP="00E75624">
      <w:pPr>
        <w:pStyle w:val="11"/>
        <w:numPr>
          <w:ilvl w:val="0"/>
          <w:numId w:val="3"/>
        </w:numPr>
        <w:tabs>
          <w:tab w:val="left" w:pos="426"/>
        </w:tabs>
        <w:spacing w:line="240" w:lineRule="auto"/>
        <w:ind w:left="426" w:hanging="426"/>
        <w:rPr>
          <w:iCs/>
          <w:szCs w:val="24"/>
        </w:rPr>
      </w:pPr>
      <w:r w:rsidRPr="00E75624">
        <w:rPr>
          <w:iCs/>
          <w:szCs w:val="24"/>
        </w:rPr>
        <w:t xml:space="preserve">на оценку </w:t>
      </w:r>
      <w:r w:rsidRPr="00E75624">
        <w:rPr>
          <w:b/>
          <w:bCs/>
          <w:iCs/>
          <w:szCs w:val="24"/>
        </w:rPr>
        <w:t>«отлично»</w:t>
      </w:r>
      <w:r w:rsidRPr="00E75624">
        <w:rPr>
          <w:iCs/>
          <w:szCs w:val="24"/>
        </w:rPr>
        <w:t xml:space="preserve"> – студент должен показать от 90 до 100% правильных ответов по тесту;</w:t>
      </w:r>
    </w:p>
    <w:p w14:paraId="47851CF8" w14:textId="77777777" w:rsidR="00E35497" w:rsidRPr="00E75624" w:rsidRDefault="00E35497" w:rsidP="00E75624">
      <w:pPr>
        <w:pStyle w:val="11"/>
        <w:numPr>
          <w:ilvl w:val="0"/>
          <w:numId w:val="3"/>
        </w:numPr>
        <w:tabs>
          <w:tab w:val="left" w:pos="426"/>
        </w:tabs>
        <w:spacing w:line="240" w:lineRule="auto"/>
        <w:ind w:left="426" w:hanging="426"/>
        <w:rPr>
          <w:iCs/>
          <w:szCs w:val="24"/>
        </w:rPr>
      </w:pPr>
      <w:r w:rsidRPr="00E75624">
        <w:rPr>
          <w:iCs/>
          <w:szCs w:val="24"/>
        </w:rPr>
        <w:t xml:space="preserve">на оценку </w:t>
      </w:r>
      <w:r w:rsidRPr="00E75624">
        <w:rPr>
          <w:b/>
          <w:bCs/>
          <w:iCs/>
          <w:szCs w:val="24"/>
        </w:rPr>
        <w:t>«хорошо»</w:t>
      </w:r>
      <w:r w:rsidRPr="00E75624">
        <w:rPr>
          <w:iCs/>
          <w:szCs w:val="24"/>
        </w:rPr>
        <w:t xml:space="preserve"> – студент должен показать от 80% до 90% правильных ответов по тесту;</w:t>
      </w:r>
    </w:p>
    <w:p w14:paraId="58B532DB" w14:textId="77777777" w:rsidR="00E35497" w:rsidRPr="00E75624" w:rsidRDefault="00E35497" w:rsidP="00E75624">
      <w:pPr>
        <w:pStyle w:val="11"/>
        <w:numPr>
          <w:ilvl w:val="0"/>
          <w:numId w:val="3"/>
        </w:numPr>
        <w:tabs>
          <w:tab w:val="left" w:pos="426"/>
        </w:tabs>
        <w:spacing w:line="240" w:lineRule="auto"/>
        <w:ind w:left="426" w:hanging="426"/>
        <w:rPr>
          <w:iCs/>
          <w:szCs w:val="24"/>
        </w:rPr>
      </w:pPr>
      <w:r w:rsidRPr="00E75624">
        <w:rPr>
          <w:iCs/>
          <w:szCs w:val="24"/>
        </w:rPr>
        <w:t xml:space="preserve">на оценку </w:t>
      </w:r>
      <w:r w:rsidRPr="00E75624">
        <w:rPr>
          <w:b/>
          <w:bCs/>
          <w:iCs/>
          <w:szCs w:val="24"/>
        </w:rPr>
        <w:t>«удовлетворительно»</w:t>
      </w:r>
      <w:r w:rsidRPr="00E75624">
        <w:rPr>
          <w:iCs/>
          <w:szCs w:val="24"/>
        </w:rPr>
        <w:t xml:space="preserve"> – студент должен показать от 60% до 80 % правильных ответов по тесту;</w:t>
      </w:r>
    </w:p>
    <w:p w14:paraId="3A6CD074" w14:textId="77777777" w:rsidR="00E35497" w:rsidRPr="00E75624" w:rsidRDefault="00E35497" w:rsidP="00E75624">
      <w:pPr>
        <w:pStyle w:val="11"/>
        <w:numPr>
          <w:ilvl w:val="0"/>
          <w:numId w:val="3"/>
        </w:numPr>
        <w:tabs>
          <w:tab w:val="left" w:pos="426"/>
        </w:tabs>
        <w:spacing w:line="240" w:lineRule="auto"/>
        <w:ind w:left="426" w:hanging="426"/>
        <w:rPr>
          <w:iCs/>
          <w:szCs w:val="24"/>
        </w:rPr>
      </w:pPr>
      <w:r w:rsidRPr="00E75624">
        <w:rPr>
          <w:iCs/>
          <w:szCs w:val="24"/>
        </w:rPr>
        <w:t xml:space="preserve">на оценку </w:t>
      </w:r>
      <w:r w:rsidRPr="00E75624">
        <w:rPr>
          <w:b/>
          <w:bCs/>
          <w:iCs/>
          <w:szCs w:val="24"/>
        </w:rPr>
        <w:t>«неудовлетворительно»</w:t>
      </w:r>
      <w:r w:rsidRPr="00E75624">
        <w:rPr>
          <w:iCs/>
          <w:szCs w:val="24"/>
        </w:rPr>
        <w:t xml:space="preserve"> – студент показал результат ниже 60% правильных ответов по тесту.</w:t>
      </w:r>
    </w:p>
    <w:p w14:paraId="7B85C442" w14:textId="77777777" w:rsidR="00E35497" w:rsidRPr="00E75624" w:rsidRDefault="00E35497" w:rsidP="00E75624">
      <w:pPr>
        <w:tabs>
          <w:tab w:val="left" w:pos="851"/>
        </w:tabs>
        <w:spacing w:after="0" w:line="240" w:lineRule="auto"/>
        <w:ind w:left="360"/>
        <w:rPr>
          <w:rFonts w:ascii="Times New Roman" w:hAnsi="Times New Roman" w:cs="Times New Roman"/>
          <w:b/>
          <w:bCs/>
          <w:sz w:val="24"/>
          <w:szCs w:val="24"/>
        </w:rPr>
      </w:pPr>
    </w:p>
    <w:p w14:paraId="55C71B2D" w14:textId="77777777" w:rsidR="00E35497" w:rsidRPr="00E75624" w:rsidRDefault="00E35497" w:rsidP="00E75624">
      <w:pPr>
        <w:spacing w:after="0" w:line="240" w:lineRule="auto"/>
        <w:rPr>
          <w:rFonts w:ascii="Times New Roman" w:hAnsi="Times New Roman" w:cs="Times New Roman"/>
          <w:b/>
          <w:bCs/>
          <w:sz w:val="24"/>
          <w:szCs w:val="24"/>
        </w:rPr>
      </w:pPr>
      <w:r w:rsidRPr="00E75624">
        <w:rPr>
          <w:rFonts w:ascii="Times New Roman" w:hAnsi="Times New Roman" w:cs="Times New Roman"/>
          <w:b/>
          <w:bCs/>
          <w:sz w:val="24"/>
          <w:szCs w:val="24"/>
        </w:rPr>
        <w:t>Примерный  перечень тем рефератов (эссе, докладов, сообщений)</w:t>
      </w:r>
    </w:p>
    <w:p w14:paraId="526A6949"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  Источники инновационных идей. </w:t>
      </w:r>
    </w:p>
    <w:p w14:paraId="5755EA7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  Роль сферы НИОКР в современной экономике </w:t>
      </w:r>
    </w:p>
    <w:p w14:paraId="16119681"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4.  Цель и приоритеты инновационного развития России. </w:t>
      </w:r>
    </w:p>
    <w:p w14:paraId="3BC78537"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4.  Реструктуризация  сферы  НИОКР:  взаимодействие  в  рамках  международных </w:t>
      </w:r>
    </w:p>
    <w:p w14:paraId="704E6B37"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программ. </w:t>
      </w:r>
    </w:p>
    <w:p w14:paraId="0B740DD3"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5.  Наукограды, научные парки и инновационно-технологические центры России. </w:t>
      </w:r>
    </w:p>
    <w:p w14:paraId="7E432067"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6.  Перспективы инновационного развития сферы здравоохранения (образования и  др.) в России. </w:t>
      </w:r>
    </w:p>
    <w:p w14:paraId="703F1DEE"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7.  Современное состояние развития венчурного бизнеса в России. </w:t>
      </w:r>
    </w:p>
    <w:p w14:paraId="406C1FE2"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8.  Человеческий фактор в инновационной стратегии компании. </w:t>
      </w:r>
    </w:p>
    <w:p w14:paraId="0F0FF4A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9. Рынок интеллектуальной собственности и особенности его развития в России. </w:t>
      </w:r>
    </w:p>
    <w:p w14:paraId="72294C15"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10. Основы правового регулирования интеллектуальной собственности. </w:t>
      </w:r>
    </w:p>
    <w:p w14:paraId="3558C248"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11. Сущность и содержание Форсайта. </w:t>
      </w:r>
    </w:p>
    <w:p w14:paraId="2922195A"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12. Роль банков в инновационном развитии: международный и отечественный опыт. </w:t>
      </w:r>
    </w:p>
    <w:p w14:paraId="1C335954"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13. Информационная концепция управления в инновационной сфере. </w:t>
      </w:r>
    </w:p>
    <w:p w14:paraId="78F6B7D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14. Индивидуалистическая концепция управления инновационной сферой. </w:t>
      </w:r>
    </w:p>
    <w:p w14:paraId="2BF89D03"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15. Маркетинговая концепция управления инновационной сферой. </w:t>
      </w:r>
    </w:p>
    <w:p w14:paraId="7BAC3C2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16.  Роль  государства  в  развитии  инновационной  сферы:  международный  и </w:t>
      </w:r>
    </w:p>
    <w:p w14:paraId="198C89A0"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отечественный опыт </w:t>
      </w:r>
    </w:p>
    <w:p w14:paraId="3F887081"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17. Развитие маркетинговых моделей инновационного процесса. </w:t>
      </w:r>
    </w:p>
    <w:p w14:paraId="7050D33C"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18. Интегрированная японская модель передового опыта.  </w:t>
      </w:r>
    </w:p>
    <w:p w14:paraId="67C4A4D9"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19. Модель стратегических сетей: прорыв в будущее. </w:t>
      </w:r>
    </w:p>
    <w:p w14:paraId="7DF50301"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20.  Вклад  психоанализа  в  теорию  управления  человеческими  ресурсами  в  целях </w:t>
      </w:r>
    </w:p>
    <w:p w14:paraId="3B8125F7"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инициирования инноваций. </w:t>
      </w:r>
    </w:p>
    <w:p w14:paraId="649A3E15"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21. Развитие рынков инновационной деятельности в России.</w:t>
      </w:r>
    </w:p>
    <w:p w14:paraId="0C4CA52B"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22. Системная экономика потребителя А. Сливотски и Д. Моррисона. </w:t>
      </w:r>
    </w:p>
    <w:p w14:paraId="7369078F"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23. Концепция сети создания стоимости К. Кристенсена.. </w:t>
      </w:r>
    </w:p>
    <w:p w14:paraId="1F53E7D8"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24. Проблемы коммерциализации нововведений: зарубежный и российский опыт. </w:t>
      </w:r>
    </w:p>
    <w:p w14:paraId="70F21CB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25. Организационные формы инновационного предпринимательства. </w:t>
      </w:r>
    </w:p>
    <w:p w14:paraId="13446AC1" w14:textId="77777777" w:rsidR="00E35497" w:rsidRPr="00E75624" w:rsidRDefault="00E35497" w:rsidP="00E75624">
      <w:pPr>
        <w:spacing w:after="0" w:line="240" w:lineRule="auto"/>
        <w:rPr>
          <w:rFonts w:ascii="Times New Roman" w:hAnsi="Times New Roman" w:cs="Times New Roman"/>
          <w:sz w:val="24"/>
          <w:szCs w:val="24"/>
        </w:rPr>
      </w:pPr>
    </w:p>
    <w:p w14:paraId="42C032AC" w14:textId="77777777" w:rsidR="00E35497" w:rsidRPr="00E75624" w:rsidRDefault="00E35497" w:rsidP="00E75624">
      <w:pPr>
        <w:spacing w:after="0" w:line="240" w:lineRule="auto"/>
        <w:rPr>
          <w:rFonts w:ascii="Times New Roman" w:hAnsi="Times New Roman" w:cs="Times New Roman"/>
          <w:b/>
          <w:bCs/>
          <w:sz w:val="24"/>
          <w:szCs w:val="24"/>
        </w:rPr>
      </w:pPr>
      <w:r w:rsidRPr="00E75624">
        <w:rPr>
          <w:rFonts w:ascii="Times New Roman" w:hAnsi="Times New Roman" w:cs="Times New Roman"/>
          <w:b/>
          <w:bCs/>
          <w:sz w:val="24"/>
          <w:szCs w:val="24"/>
        </w:rPr>
        <w:t>Методические рекомендации по написанию и защите рефератов</w:t>
      </w:r>
    </w:p>
    <w:p w14:paraId="6264D20A"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 xml:space="preserve">Реферат является одной из форм учебной и научно-исследовательской работы студентов. Реферат – это письменная работа на определенную тему, подготовленная на основе почитанных книг, журнальных статей, публицистики и других материалов. Цель написания реферата состоит в том, чтобы научить студентов связывать теорию с практикой, пользоваться литературой, статистическими данными, привить умение популярно излагать сложные вопросы. Реферат – композиционно организованное обобщенное изложение содержания источника информации (статьи, ряда статей, монографий и др. печатных источников).  Слово «реферат» имеет два значения: с одной </w:t>
      </w:r>
      <w:r w:rsidRPr="00E75624">
        <w:rPr>
          <w:rFonts w:ascii="Times New Roman" w:hAnsi="Times New Roman" w:cs="Times New Roman"/>
          <w:sz w:val="24"/>
          <w:szCs w:val="24"/>
        </w:rPr>
        <w:lastRenderedPageBreak/>
        <w:t>стороны, оно предполагает краткое изложение реферируемой научной работы, книги, статьи. С другой стороны – доклад на заданную тему, сделанный на основе критического обзора литературы и других источников.</w:t>
      </w:r>
    </w:p>
    <w:p w14:paraId="50DAB681"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Исследование реферативного характера учат студентов работать с научной литературой, уметь отбирать и классифицировать необходимый материал, выявлять полученные точки зрения на суть проблемы, логически выстраивать и излагать проработанный материал, обобщать его и делать выводы.</w:t>
      </w:r>
    </w:p>
    <w:p w14:paraId="719849C7"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Работа студента над рефератом состоит из следующих этапов: выбор темы; накопление информационного материала; подготовка и написание реферата; защита реферата на семинаре или конференции. Выбор темы реферата осуществляется из списка предложенных преподавателем тем. Студент сам может предложить тему, если она находится в рамках курса, и согласовать ее с руководителем. Тематика рефератов вносится в банк тем рефератов и используется как консультационный фонд кафедры.</w:t>
      </w:r>
    </w:p>
    <w:p w14:paraId="7A534C1A"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Реферат должен иметь следующую структуру: план, краткое введение, изложение основного содержания темы, заключение, список используемой литературы.</w:t>
      </w:r>
    </w:p>
    <w:p w14:paraId="689B888A"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 xml:space="preserve">Введение служит для ориентации читателя в дальнейшем изложении. Во введении необходимо показать значение, актуальность рассматриваемой проблемы, обоснованность причины выбора темы, сформулировать научную проблемы, раскрыть цели и задачи реферата. Кроме того, следует отметить, в каких произведениях известных ученых – экономистов, менеджеров-практиков рассматривается изучаемая проблема. </w:t>
      </w:r>
    </w:p>
    <w:p w14:paraId="31D20328"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Основное содержание работы располагается в главах между введением и заключением. В основной части работы  большое внимание следует уделить глубокому теоретическому освещению как темы в целом, так и отдельных ее вопросов, правильно увязать теоретические положения с практикой. Изложение должно осуществляться в соответствии с составленным планом. Реферат должен быть написан ясным языком, без повторений, сокращений, противоречий между отдельными положениями. Если в ходе работы выявлены какие-либо закономерности, то целесообразно продемонстрировать их в форме таблиц, графиков, схем, диаграмм, рисунков.</w:t>
      </w:r>
    </w:p>
    <w:p w14:paraId="60CFD405"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Заключение содержит краткое изложение всей проблемы. Оно составляется так, чтобы читатель, не изучая всю работу, а посмотрев лишь заключение, мог составить общее представление об исследуемой проблеме и основных идеях, на которых строилось и которыми завершилось теоретическое исследование.</w:t>
      </w:r>
    </w:p>
    <w:p w14:paraId="2005B064"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К содержанию реферата предъявляются следующие требования:</w:t>
      </w:r>
    </w:p>
    <w:p w14:paraId="154CA760"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информативность, полнота, логичность изложения;</w:t>
      </w:r>
    </w:p>
    <w:p w14:paraId="38BDC672"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соотнесенность содержания реферируемой литературы с избранной проблемой;</w:t>
      </w:r>
    </w:p>
    <w:p w14:paraId="6372E292"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глубина проработки используемых источников;</w:t>
      </w:r>
    </w:p>
    <w:p w14:paraId="496AEF1A"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ясность, корректность в оценке материала;</w:t>
      </w:r>
    </w:p>
    <w:p w14:paraId="2663A026"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систематичность в изложении имеющихся данных;</w:t>
      </w:r>
    </w:p>
    <w:p w14:paraId="57039444"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краткость и точность формулировки выводов, их обоснованность;</w:t>
      </w:r>
    </w:p>
    <w:p w14:paraId="3F5BD2F7"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аргументированность критики;</w:t>
      </w:r>
    </w:p>
    <w:p w14:paraId="40B9148A" w14:textId="77777777" w:rsidR="00E35497" w:rsidRPr="00E75624" w:rsidRDefault="00E35497" w:rsidP="00E75624">
      <w:pPr>
        <w:numPr>
          <w:ilvl w:val="0"/>
          <w:numId w:val="2"/>
        </w:numPr>
        <w:tabs>
          <w:tab w:val="num" w:pos="405"/>
        </w:tabs>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грамотность текста, аккуратность его оформления и правильность с точки зрения имеющихся на данный период библиографических требований.</w:t>
      </w:r>
    </w:p>
    <w:p w14:paraId="1755BE90"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После заключения в текст работы помещают список используемой литературы, в который должны быть включены те источники, на которых есть ссылки в тексте.</w:t>
      </w:r>
    </w:p>
    <w:p w14:paraId="4F7C5847"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 xml:space="preserve"> Список используемой литературы составляется в следующей последовательности: </w:t>
      </w:r>
    </w:p>
    <w:p w14:paraId="70537DF2"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 xml:space="preserve">1. Официальные материалы (законы, указы). </w:t>
      </w:r>
    </w:p>
    <w:p w14:paraId="4E13AB2B"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2. Остальные использованные в реферате источники в алфавитном порядке фамилий авторов.</w:t>
      </w:r>
    </w:p>
    <w:p w14:paraId="639A6D01"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Приводимые в тексте цитаты должны быть снабжены соответствующими ссылками на источники, из которых они взяты, с указанием автора, названия работы, страницы.</w:t>
      </w:r>
    </w:p>
    <w:p w14:paraId="3654BE25"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Текст реферата пишется с одной стороны листа, каждый пункт плана с новой страницы. Страницы должны быть пронумерованы. Нумерация страниц сквозная. Объем реферата 15-20 страниц.</w:t>
      </w:r>
    </w:p>
    <w:p w14:paraId="6C0F51CD"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lastRenderedPageBreak/>
        <w:t>Текст должен быть напечатан  через 1,5 интервал, шрифт 14 Times New Roman с соблюдением установленных размеров отступа от края листа (1,27): левое поле – 30мм; правое поле – 10мм; верхнее поле – 20 мм; нижнее поле – 20мм. Стиль текста – обычный, выравнивание  по ширине.</w:t>
      </w:r>
    </w:p>
    <w:p w14:paraId="22C226CD"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Оценка реферата происходит по следующим критериям:</w:t>
      </w:r>
    </w:p>
    <w:p w14:paraId="0D574DBC"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«Отлично» ставится за реферат, самостоятельно написанный студентом, использующим не только рекомендуемую литературу, но и самостоятельно подобранную, имеющий четкую логическую структуру; содержащий убедительную аргументацию и логически вытекающие выводы; оформленный по требованиям ГОСТ.</w:t>
      </w:r>
    </w:p>
    <w:p w14:paraId="694DCECE"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«Хорошо» ставится за реферат, подготовленный только с использованием рекомендованной литературы и не имеющий при аргументации выводов, четкого мнения автора; оформленный по требованиям ГОСТ.</w:t>
      </w:r>
    </w:p>
    <w:p w14:paraId="6903A6CD"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«Удовлетворительно» ставится за реферат, при подготовке которого текст переписан механически, работа логически не выстроена, выдвигаемые положения слабо аргументированы; имеются нарушения при оформлении по требованиям ГОСТ.</w:t>
      </w:r>
    </w:p>
    <w:p w14:paraId="4C22EAE0" w14:textId="77777777" w:rsidR="00E35497" w:rsidRPr="00E75624" w:rsidRDefault="00E35497" w:rsidP="00E75624">
      <w:pPr>
        <w:tabs>
          <w:tab w:val="num" w:pos="0"/>
        </w:tabs>
        <w:spacing w:after="0" w:line="240" w:lineRule="auto"/>
        <w:ind w:firstLine="720"/>
        <w:rPr>
          <w:rFonts w:ascii="Times New Roman" w:hAnsi="Times New Roman" w:cs="Times New Roman"/>
          <w:sz w:val="24"/>
          <w:szCs w:val="24"/>
        </w:rPr>
      </w:pPr>
      <w:r w:rsidRPr="00E75624">
        <w:rPr>
          <w:rFonts w:ascii="Times New Roman" w:hAnsi="Times New Roman" w:cs="Times New Roman"/>
          <w:sz w:val="24"/>
          <w:szCs w:val="24"/>
        </w:rPr>
        <w:t>Реферат не засчитывается, если он не удовлетворяет полностью общим требованиям. При невыполнении требований к научному уровню, содержанию и оформлению реферата научный руководитель возвращает его для доработки.</w:t>
      </w:r>
    </w:p>
    <w:p w14:paraId="72997C7F" w14:textId="77777777" w:rsidR="00E35497" w:rsidRPr="00E75624" w:rsidRDefault="00E35497" w:rsidP="00E75624">
      <w:pPr>
        <w:spacing w:after="0" w:line="240" w:lineRule="auto"/>
        <w:ind w:firstLine="720"/>
        <w:rPr>
          <w:rFonts w:ascii="Times New Roman" w:hAnsi="Times New Roman" w:cs="Times New Roman"/>
          <w:sz w:val="24"/>
          <w:szCs w:val="24"/>
        </w:rPr>
      </w:pPr>
    </w:p>
    <w:p w14:paraId="054A0E46" w14:textId="77777777" w:rsidR="00E35497" w:rsidRPr="00E75624" w:rsidRDefault="00E35497" w:rsidP="00E75624">
      <w:pPr>
        <w:pStyle w:val="Style8"/>
        <w:widowControl/>
      </w:pPr>
      <w:r w:rsidRPr="00E75624">
        <w:t xml:space="preserve">Аудиторная самостоятельная работа студентов предполагает ответы на контрольные  вопросы на практических занятиях. </w:t>
      </w:r>
    </w:p>
    <w:p w14:paraId="051249E8" w14:textId="77777777" w:rsidR="00E35497" w:rsidRPr="00E75624" w:rsidRDefault="00E35497" w:rsidP="00E75624">
      <w:pPr>
        <w:pStyle w:val="Style8"/>
        <w:widowControl/>
        <w:rPr>
          <w:b/>
        </w:rPr>
      </w:pPr>
    </w:p>
    <w:p w14:paraId="29A9FEC8" w14:textId="77777777" w:rsidR="00E35497" w:rsidRPr="00E75624" w:rsidRDefault="00E35497" w:rsidP="00E75624">
      <w:pPr>
        <w:pStyle w:val="Style8"/>
        <w:widowControl/>
        <w:rPr>
          <w:b/>
        </w:rPr>
      </w:pPr>
      <w:r w:rsidRPr="00E75624">
        <w:rPr>
          <w:b/>
        </w:rPr>
        <w:t>Примерные аудиторные контрольные работы (АКР):</w:t>
      </w:r>
    </w:p>
    <w:p w14:paraId="79A00CA7" w14:textId="77777777" w:rsidR="00E35497" w:rsidRPr="00E75624" w:rsidRDefault="00E35497" w:rsidP="00E75624">
      <w:pPr>
        <w:pStyle w:val="Style8"/>
        <w:widowControl/>
      </w:pPr>
    </w:p>
    <w:p w14:paraId="0C12663F" w14:textId="77777777" w:rsidR="00E35497" w:rsidRPr="00E75624" w:rsidRDefault="00E35497" w:rsidP="00E75624">
      <w:pPr>
        <w:spacing w:after="0" w:line="240" w:lineRule="auto"/>
        <w:rPr>
          <w:rFonts w:ascii="Times New Roman" w:hAnsi="Times New Roman" w:cs="Times New Roman"/>
          <w:b/>
          <w:sz w:val="24"/>
          <w:szCs w:val="24"/>
        </w:rPr>
      </w:pPr>
      <w:r w:rsidRPr="00E75624">
        <w:rPr>
          <w:rFonts w:ascii="Times New Roman" w:hAnsi="Times New Roman" w:cs="Times New Roman"/>
          <w:b/>
          <w:sz w:val="24"/>
          <w:szCs w:val="24"/>
        </w:rPr>
        <w:t>АКР № 1.  Основные  положения  инноватики</w:t>
      </w:r>
    </w:p>
    <w:p w14:paraId="38E930D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 1.  Что  такое инновация  и нововведение.  Каковы  признаки  новшества  и  виды новшеств. Кто является родоначальником теории инноваций? </w:t>
      </w:r>
    </w:p>
    <w:p w14:paraId="65046E0B"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 Каковы признаки инновации? Что такое комплекс инноватики? </w:t>
      </w:r>
    </w:p>
    <w:p w14:paraId="75FE7B14"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3. Что такое экономический цикл? Какие виды циклов вы знаете? </w:t>
      </w:r>
    </w:p>
    <w:p w14:paraId="3EC49B5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4.  Охарактеризуйте  классификацию  инноваций  по  Й.  Шумпетеру.  Что  он  считал  изобретением, а что инновацией? </w:t>
      </w:r>
    </w:p>
    <w:p w14:paraId="1789043F"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5.  Какие  авторские  классификации  инноваций  вы  знаете?  Перечислите  авторов  и раскройте содержание одной из них. </w:t>
      </w:r>
    </w:p>
    <w:p w14:paraId="7E74A6F8"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6. Представить жизненный цикл изделия (структуру процесса создания и освоения новой техники). </w:t>
      </w:r>
      <w:r w:rsidRPr="00E75624">
        <w:rPr>
          <w:rFonts w:ascii="Times New Roman" w:hAnsi="Times New Roman" w:cs="Times New Roman"/>
          <w:sz w:val="24"/>
          <w:szCs w:val="24"/>
        </w:rPr>
        <w:cr/>
      </w:r>
      <w:r w:rsidRPr="00E75624">
        <w:rPr>
          <w:rFonts w:ascii="Times New Roman" w:hAnsi="Times New Roman" w:cs="Times New Roman"/>
          <w:b/>
          <w:sz w:val="24"/>
          <w:szCs w:val="24"/>
        </w:rPr>
        <w:t>АКР№ 2. Организация  и управление  инновационной  деятельностью</w:t>
      </w:r>
    </w:p>
    <w:p w14:paraId="5C36803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1. Каково определение инновационного проекта? В чем заключается продукт проекта? </w:t>
      </w:r>
    </w:p>
    <w:p w14:paraId="31E27FA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2.  В  чем  различие  между  операциями  и  проектом?  В  чем  заключается  суть  управления  проектом? </w:t>
      </w:r>
    </w:p>
    <w:p w14:paraId="5947D4D3"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3.  Каковы  факторы  усиления  роли  проектного  управления?  В  чем  состоит  содержание проектной документации? </w:t>
      </w:r>
    </w:p>
    <w:p w14:paraId="33BC9478"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4. Какова структура системы инновационного проекта? </w:t>
      </w:r>
    </w:p>
    <w:p w14:paraId="6498960F" w14:textId="77777777" w:rsidR="00E35497" w:rsidRPr="00E75624" w:rsidRDefault="00E35497" w:rsidP="00E75624">
      <w:pPr>
        <w:spacing w:after="0" w:line="240" w:lineRule="auto"/>
        <w:rPr>
          <w:rFonts w:ascii="Times New Roman" w:hAnsi="Times New Roman" w:cs="Times New Roman"/>
          <w:b/>
          <w:i/>
          <w:sz w:val="24"/>
          <w:szCs w:val="24"/>
        </w:rPr>
      </w:pPr>
      <w:r w:rsidRPr="00E75624">
        <w:rPr>
          <w:rFonts w:ascii="Times New Roman" w:hAnsi="Times New Roman" w:cs="Times New Roman"/>
          <w:sz w:val="24"/>
          <w:szCs w:val="24"/>
        </w:rPr>
        <w:t xml:space="preserve">5. Какова принципиальная схема бизнес-системы инновационного проекта? </w:t>
      </w:r>
      <w:r w:rsidRPr="00E75624">
        <w:rPr>
          <w:rFonts w:ascii="Times New Roman" w:hAnsi="Times New Roman" w:cs="Times New Roman"/>
          <w:sz w:val="24"/>
          <w:szCs w:val="24"/>
        </w:rPr>
        <w:cr/>
      </w:r>
    </w:p>
    <w:p w14:paraId="4CC1AED1"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3D5C5AF2"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Итогом внеаудиторной  работы является – составление глоссария  ключевых  терминов по соответствующей  теме  раздела.</w:t>
      </w:r>
    </w:p>
    <w:p w14:paraId="1B19D9A5" w14:textId="77777777" w:rsidR="00E35497" w:rsidRPr="00E75624" w:rsidRDefault="00E35497" w:rsidP="00E75624">
      <w:pPr>
        <w:pStyle w:val="Style14"/>
        <w:widowControl/>
        <w:ind w:firstLine="0"/>
        <w:rPr>
          <w:b/>
        </w:rPr>
      </w:pPr>
      <w:r w:rsidRPr="00E75624">
        <w:rPr>
          <w:b/>
        </w:rPr>
        <w:t>Примерное ИДЗ  по  теме 2. «</w:t>
      </w:r>
      <w:r w:rsidRPr="00E75624">
        <w:rPr>
          <w:rFonts w:eastAsia="Arial Unicode MS"/>
          <w:color w:val="000000"/>
        </w:rPr>
        <w:t>Инновация как экономическая категория и как  объект управления. Функции инновации</w:t>
      </w:r>
      <w:r w:rsidRPr="00E75624">
        <w:rPr>
          <w:b/>
        </w:rPr>
        <w:t>»</w:t>
      </w:r>
    </w:p>
    <w:p w14:paraId="49BF5FB7" w14:textId="77777777" w:rsidR="00E35497" w:rsidRPr="00E75624" w:rsidRDefault="00E35497" w:rsidP="00E75624">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 Изучите учебный  материал из  рекомендуемых источников (основная  и  дополнительная  литература к курсу).</w:t>
      </w:r>
    </w:p>
    <w:p w14:paraId="4DC7C1FA" w14:textId="77777777" w:rsidR="00E35497" w:rsidRPr="00E75624" w:rsidRDefault="00E35497" w:rsidP="00E75624">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Составьте список  ключевых  терминов  и  определений.</w:t>
      </w:r>
    </w:p>
    <w:p w14:paraId="03696D24" w14:textId="77777777" w:rsidR="00E35497" w:rsidRPr="00E75624" w:rsidRDefault="00E35497" w:rsidP="00E75624">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lastRenderedPageBreak/>
        <w:t>Дайте  им  характеристику ( с указанием источника  информации).</w:t>
      </w:r>
    </w:p>
    <w:p w14:paraId="7E8C9EF8" w14:textId="77777777" w:rsidR="00E35497" w:rsidRPr="00E75624" w:rsidRDefault="00E35497" w:rsidP="00E75624">
      <w:pPr>
        <w:spacing w:after="0" w:line="240" w:lineRule="auto"/>
        <w:rPr>
          <w:rFonts w:ascii="Times New Roman" w:hAnsi="Times New Roman" w:cs="Times New Roman"/>
          <w:i/>
          <w:sz w:val="24"/>
          <w:szCs w:val="24"/>
        </w:rPr>
      </w:pPr>
    </w:p>
    <w:p w14:paraId="73BB8654" w14:textId="77777777" w:rsidR="00E35497" w:rsidRPr="00E75624" w:rsidRDefault="00E35497" w:rsidP="00E75624">
      <w:pPr>
        <w:pStyle w:val="a7"/>
        <w:shd w:val="clear" w:color="auto" w:fill="FFFFFF"/>
        <w:tabs>
          <w:tab w:val="left" w:pos="0"/>
        </w:tabs>
        <w:spacing w:line="240" w:lineRule="auto"/>
        <w:ind w:left="1069" w:firstLine="0"/>
        <w:rPr>
          <w:b/>
          <w:color w:val="000000"/>
          <w:spacing w:val="-2"/>
          <w:szCs w:val="24"/>
        </w:rPr>
      </w:pPr>
      <w:r w:rsidRPr="00E75624">
        <w:rPr>
          <w:b/>
          <w:color w:val="000000"/>
          <w:spacing w:val="-2"/>
          <w:szCs w:val="24"/>
        </w:rPr>
        <w:t>Индивидуальная контрольная  работа по курсу «Анализ системы управления  современной  организации»</w:t>
      </w:r>
    </w:p>
    <w:p w14:paraId="7C1D36A1" w14:textId="77777777" w:rsidR="00E35497" w:rsidRPr="00E75624" w:rsidRDefault="00E35497" w:rsidP="00E75624">
      <w:pPr>
        <w:pStyle w:val="a7"/>
        <w:shd w:val="clear" w:color="auto" w:fill="FFFFFF"/>
        <w:tabs>
          <w:tab w:val="left" w:pos="0"/>
        </w:tabs>
        <w:spacing w:line="240" w:lineRule="auto"/>
        <w:ind w:left="0"/>
        <w:rPr>
          <w:color w:val="000000"/>
          <w:spacing w:val="-2"/>
          <w:szCs w:val="24"/>
        </w:rPr>
      </w:pPr>
      <w:r w:rsidRPr="00E75624">
        <w:rPr>
          <w:color w:val="000000"/>
          <w:spacing w:val="-2"/>
          <w:szCs w:val="24"/>
        </w:rPr>
        <w:t>Контрольная  работа  выполняется  обучающимися  на примере  конкретной  организации.</w:t>
      </w:r>
    </w:p>
    <w:p w14:paraId="07C5B0E8" w14:textId="77777777" w:rsidR="00E35497" w:rsidRPr="00E75624" w:rsidRDefault="00E35497" w:rsidP="00E75624">
      <w:pPr>
        <w:pStyle w:val="a7"/>
        <w:shd w:val="clear" w:color="auto" w:fill="FFFFFF"/>
        <w:tabs>
          <w:tab w:val="left" w:pos="0"/>
        </w:tabs>
        <w:spacing w:line="240" w:lineRule="auto"/>
        <w:ind w:left="0"/>
        <w:rPr>
          <w:color w:val="000000"/>
          <w:spacing w:val="-2"/>
          <w:szCs w:val="24"/>
        </w:rPr>
      </w:pPr>
      <w:r w:rsidRPr="00E75624">
        <w:rPr>
          <w:color w:val="000000"/>
          <w:spacing w:val="-2"/>
          <w:szCs w:val="24"/>
        </w:rPr>
        <w:t>Задания:</w:t>
      </w:r>
    </w:p>
    <w:p w14:paraId="462075D8"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Название  организации, ее  местонахождение, год основания  и основные этапы развития; размер организации, место организации в числе крупнейших компаний страны, региона, города.</w:t>
      </w:r>
    </w:p>
    <w:p w14:paraId="6655B6D5"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Охарактеризуйте профиль деятельности вашей организации. Определите основные направления развития вашей организации. </w:t>
      </w:r>
    </w:p>
    <w:p w14:paraId="015401A5"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Сформулируйте миссию и главную цель (конечный результат) деятельности вашей организации. Уточните миссию организации в рамках инновационной деятельности.</w:t>
      </w:r>
    </w:p>
    <w:p w14:paraId="0ECFB883"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Сформулируйте цели и  задачи организации по внедрению инновации; установите соответствие цели управления инновациями с целью функционирования предприятия в целом Проанализируйте сформулированные цели и составьте многоуровневую схему их распределения (дерево целей). Дерево целей  оформите в  виде  рисунка 1.</w:t>
      </w:r>
    </w:p>
    <w:p w14:paraId="51E63B74"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Охарактеризуйте существующую  организационную структуру  управления (ОСУ) вашей организацией: </w:t>
      </w:r>
    </w:p>
    <w:p w14:paraId="0883A986" w14:textId="77777777" w:rsidR="00E35497" w:rsidRPr="00E75624" w:rsidRDefault="00E35497" w:rsidP="00E75624">
      <w:pPr>
        <w:numPr>
          <w:ilvl w:val="0"/>
          <w:numId w:val="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тип организационной структуры управления (ОСУ), </w:t>
      </w:r>
    </w:p>
    <w:p w14:paraId="3E0B2357" w14:textId="77777777" w:rsidR="00E35497" w:rsidRPr="00E75624" w:rsidRDefault="00E35497" w:rsidP="00E75624">
      <w:pPr>
        <w:numPr>
          <w:ilvl w:val="0"/>
          <w:numId w:val="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характерные особенности ОСУ, </w:t>
      </w:r>
    </w:p>
    <w:p w14:paraId="4C579A25" w14:textId="77777777" w:rsidR="00E35497" w:rsidRPr="00E75624" w:rsidRDefault="00E35497" w:rsidP="00E75624">
      <w:pPr>
        <w:numPr>
          <w:ilvl w:val="0"/>
          <w:numId w:val="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достоинства  и недостатки ОСУ.</w:t>
      </w:r>
    </w:p>
    <w:p w14:paraId="57C1599A"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Составьте  схему организационной структуры управления организации(если в организации отсутствует утвержденная ОСУ).</w:t>
      </w:r>
    </w:p>
    <w:p w14:paraId="2F9752D2" w14:textId="77777777" w:rsidR="00E35497" w:rsidRPr="00E75624" w:rsidRDefault="00E35497" w:rsidP="00E75624">
      <w:pPr>
        <w:spacing w:after="0" w:line="240" w:lineRule="auto"/>
        <w:rPr>
          <w:rFonts w:ascii="Times New Roman" w:hAnsi="Times New Roman" w:cs="Times New Roman"/>
          <w:sz w:val="24"/>
          <w:szCs w:val="24"/>
        </w:rPr>
      </w:pPr>
    </w:p>
    <w:p w14:paraId="5B510F04" w14:textId="77777777" w:rsidR="00E35497" w:rsidRPr="00E75624" w:rsidRDefault="00E35497" w:rsidP="00E75624">
      <w:pPr>
        <w:spacing w:after="0" w:line="240" w:lineRule="auto"/>
        <w:rPr>
          <w:rFonts w:ascii="Times New Roman" w:hAnsi="Times New Roman" w:cs="Times New Roman"/>
          <w:sz w:val="24"/>
          <w:szCs w:val="24"/>
        </w:rPr>
      </w:pPr>
    </w:p>
    <w:p w14:paraId="4FB9E64B" w14:textId="77777777" w:rsidR="00E35497" w:rsidRPr="00E75624" w:rsidRDefault="00E35497" w:rsidP="00E75624">
      <w:pPr>
        <w:spacing w:after="0" w:line="240" w:lineRule="auto"/>
        <w:rPr>
          <w:rFonts w:ascii="Times New Roman" w:hAnsi="Times New Roman" w:cs="Times New Roman"/>
          <w:sz w:val="24"/>
          <w:szCs w:val="24"/>
        </w:rPr>
      </w:pPr>
    </w:p>
    <w:p w14:paraId="29C49CEB" w14:textId="77777777" w:rsidR="00E35497" w:rsidRPr="00E75624" w:rsidRDefault="00E35497" w:rsidP="00E75624">
      <w:pPr>
        <w:spacing w:after="0" w:line="240" w:lineRule="auto"/>
        <w:rPr>
          <w:rFonts w:ascii="Times New Roman" w:hAnsi="Times New Roman" w:cs="Times New Roman"/>
          <w:sz w:val="24"/>
          <w:szCs w:val="24"/>
        </w:rPr>
      </w:pPr>
    </w:p>
    <w:p w14:paraId="76C4BCC2" w14:textId="77777777" w:rsidR="00E35497" w:rsidRPr="00E75624" w:rsidRDefault="00E35497" w:rsidP="00E75624">
      <w:pPr>
        <w:spacing w:after="0" w:line="240" w:lineRule="auto"/>
        <w:rPr>
          <w:rFonts w:ascii="Times New Roman" w:hAnsi="Times New Roman" w:cs="Times New Roman"/>
          <w:sz w:val="24"/>
          <w:szCs w:val="24"/>
        </w:rPr>
      </w:pPr>
    </w:p>
    <w:p w14:paraId="748A5310" w14:textId="7DBC7688" w:rsidR="00E35497" w:rsidRPr="00E75624" w:rsidRDefault="00B409D6" w:rsidP="00E7562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850F24F" wp14:editId="16CE270A">
                <wp:simplePos x="0" y="0"/>
                <wp:positionH relativeFrom="column">
                  <wp:posOffset>104140</wp:posOffset>
                </wp:positionH>
                <wp:positionV relativeFrom="paragraph">
                  <wp:posOffset>51435</wp:posOffset>
                </wp:positionV>
                <wp:extent cx="5896610" cy="2687955"/>
                <wp:effectExtent l="0" t="0" r="27940" b="17145"/>
                <wp:wrapNone/>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2687955"/>
                          <a:chOff x="1185" y="5440"/>
                          <a:chExt cx="9286" cy="4233"/>
                        </a:xfrm>
                      </wpg:grpSpPr>
                      <wps:wsp>
                        <wps:cNvPr id="70" name="Rectangle 71"/>
                        <wps:cNvSpPr>
                          <a:spLocks noChangeArrowheads="1"/>
                        </wps:cNvSpPr>
                        <wps:spPr bwMode="auto">
                          <a:xfrm>
                            <a:off x="4582" y="5440"/>
                            <a:ext cx="2265" cy="765"/>
                          </a:xfrm>
                          <a:prstGeom prst="rect">
                            <a:avLst/>
                          </a:prstGeom>
                          <a:solidFill>
                            <a:srgbClr val="FFFFFF"/>
                          </a:solidFill>
                          <a:ln w="9525">
                            <a:solidFill>
                              <a:srgbClr val="000000"/>
                            </a:solidFill>
                            <a:miter lim="800000"/>
                            <a:headEnd/>
                            <a:tailEnd/>
                          </a:ln>
                        </wps:spPr>
                        <wps:txbx>
                          <w:txbxContent>
                            <w:p w14:paraId="0E2CAF97" w14:textId="77777777" w:rsidR="00E35497" w:rsidRPr="005577F4" w:rsidRDefault="00E35497" w:rsidP="00E35497">
                              <w:pPr>
                                <w:jc w:val="center"/>
                                <w:rPr>
                                  <w:sz w:val="16"/>
                                  <w:szCs w:val="16"/>
                                </w:rPr>
                              </w:pPr>
                              <w:r w:rsidRPr="005577F4">
                                <w:rPr>
                                  <w:sz w:val="16"/>
                                  <w:szCs w:val="16"/>
                                </w:rPr>
                                <w:t>Общая цель</w:t>
                              </w:r>
                            </w:p>
                          </w:txbxContent>
                        </wps:txbx>
                        <wps:bodyPr rot="0" vert="horz" wrap="square" lIns="91440" tIns="45720" rIns="91440" bIns="45720" anchor="t" anchorCtr="0" upright="1">
                          <a:noAutofit/>
                        </wps:bodyPr>
                      </wps:wsp>
                      <wps:wsp>
                        <wps:cNvPr id="71" name="Rectangle 72"/>
                        <wps:cNvSpPr>
                          <a:spLocks noChangeArrowheads="1"/>
                        </wps:cNvSpPr>
                        <wps:spPr bwMode="auto">
                          <a:xfrm>
                            <a:off x="8886" y="6639"/>
                            <a:ext cx="1358" cy="650"/>
                          </a:xfrm>
                          <a:prstGeom prst="rect">
                            <a:avLst/>
                          </a:prstGeom>
                          <a:solidFill>
                            <a:srgbClr val="FFFFFF"/>
                          </a:solidFill>
                          <a:ln w="9525">
                            <a:solidFill>
                              <a:srgbClr val="000000"/>
                            </a:solidFill>
                            <a:miter lim="800000"/>
                            <a:headEnd/>
                            <a:tailEnd/>
                          </a:ln>
                        </wps:spPr>
                        <wps:txbx>
                          <w:txbxContent>
                            <w:p w14:paraId="64817B9E" w14:textId="77777777" w:rsidR="00E35497" w:rsidRPr="005577F4" w:rsidRDefault="00E35497" w:rsidP="00E35497">
                              <w:pPr>
                                <w:jc w:val="center"/>
                                <w:rPr>
                                  <w:sz w:val="16"/>
                                  <w:szCs w:val="16"/>
                                </w:rPr>
                              </w:pPr>
                              <w:r w:rsidRPr="005577F4">
                                <w:rPr>
                                  <w:sz w:val="16"/>
                                  <w:szCs w:val="16"/>
                                </w:rPr>
                                <w:t>НИОКР 5</w:t>
                              </w:r>
                            </w:p>
                          </w:txbxContent>
                        </wps:txbx>
                        <wps:bodyPr rot="0" vert="horz" wrap="square" lIns="91440" tIns="45720" rIns="91440" bIns="45720" anchor="t" anchorCtr="0" upright="1">
                          <a:noAutofit/>
                        </wps:bodyPr>
                      </wps:wsp>
                      <wps:wsp>
                        <wps:cNvPr id="72" name="Rectangle 73"/>
                        <wps:cNvSpPr>
                          <a:spLocks noChangeArrowheads="1"/>
                        </wps:cNvSpPr>
                        <wps:spPr bwMode="auto">
                          <a:xfrm>
                            <a:off x="3449" y="6639"/>
                            <a:ext cx="1586" cy="650"/>
                          </a:xfrm>
                          <a:prstGeom prst="rect">
                            <a:avLst/>
                          </a:prstGeom>
                          <a:solidFill>
                            <a:srgbClr val="FFFFFF"/>
                          </a:solidFill>
                          <a:ln w="9525">
                            <a:solidFill>
                              <a:srgbClr val="000000"/>
                            </a:solidFill>
                            <a:miter lim="800000"/>
                            <a:headEnd/>
                            <a:tailEnd/>
                          </a:ln>
                        </wps:spPr>
                        <wps:txbx>
                          <w:txbxContent>
                            <w:p w14:paraId="2DEE2504" w14:textId="77777777" w:rsidR="00E35497" w:rsidRPr="005577F4" w:rsidRDefault="00E35497" w:rsidP="00E35497">
                              <w:pPr>
                                <w:jc w:val="center"/>
                                <w:rPr>
                                  <w:sz w:val="16"/>
                                  <w:szCs w:val="16"/>
                                </w:rPr>
                              </w:pPr>
                              <w:r w:rsidRPr="005577F4">
                                <w:rPr>
                                  <w:sz w:val="16"/>
                                  <w:szCs w:val="16"/>
                                </w:rPr>
                                <w:t>Маркетинг 2</w:t>
                              </w:r>
                            </w:p>
                          </w:txbxContent>
                        </wps:txbx>
                        <wps:bodyPr rot="0" vert="horz" wrap="square" lIns="91440" tIns="45720" rIns="91440" bIns="45720" anchor="t" anchorCtr="0" upright="1">
                          <a:noAutofit/>
                        </wps:bodyPr>
                      </wps:wsp>
                      <wps:wsp>
                        <wps:cNvPr id="73" name="Rectangle 74"/>
                        <wps:cNvSpPr>
                          <a:spLocks noChangeArrowheads="1"/>
                        </wps:cNvSpPr>
                        <wps:spPr bwMode="auto">
                          <a:xfrm>
                            <a:off x="5262" y="6639"/>
                            <a:ext cx="1585" cy="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5"/>
                        <wps:cNvSpPr>
                          <a:spLocks noChangeArrowheads="1"/>
                        </wps:cNvSpPr>
                        <wps:spPr bwMode="auto">
                          <a:xfrm>
                            <a:off x="7074" y="6639"/>
                            <a:ext cx="1585" cy="650"/>
                          </a:xfrm>
                          <a:prstGeom prst="rect">
                            <a:avLst/>
                          </a:prstGeom>
                          <a:solidFill>
                            <a:srgbClr val="FFFFFF"/>
                          </a:solidFill>
                          <a:ln w="9525">
                            <a:solidFill>
                              <a:srgbClr val="000000"/>
                            </a:solidFill>
                            <a:miter lim="800000"/>
                            <a:headEnd/>
                            <a:tailEnd/>
                          </a:ln>
                        </wps:spPr>
                        <wps:txbx>
                          <w:txbxContent>
                            <w:p w14:paraId="6AEE5C31" w14:textId="77777777" w:rsidR="00E35497" w:rsidRPr="005577F4" w:rsidRDefault="00E35497" w:rsidP="00E35497">
                              <w:pPr>
                                <w:jc w:val="center"/>
                                <w:rPr>
                                  <w:sz w:val="16"/>
                                  <w:szCs w:val="16"/>
                                </w:rPr>
                              </w:pPr>
                              <w:r w:rsidRPr="005577F4">
                                <w:rPr>
                                  <w:sz w:val="16"/>
                                  <w:szCs w:val="16"/>
                                </w:rPr>
                                <w:t>Финансы 4</w:t>
                              </w:r>
                            </w:p>
                          </w:txbxContent>
                        </wps:txbx>
                        <wps:bodyPr rot="0" vert="horz" wrap="square" lIns="91440" tIns="45720" rIns="91440" bIns="45720" anchor="t" anchorCtr="0" upright="1">
                          <a:noAutofit/>
                        </wps:bodyPr>
                      </wps:wsp>
                      <wps:wsp>
                        <wps:cNvPr id="75" name="Rectangle 76"/>
                        <wps:cNvSpPr>
                          <a:spLocks noChangeArrowheads="1"/>
                        </wps:cNvSpPr>
                        <wps:spPr bwMode="auto">
                          <a:xfrm>
                            <a:off x="1185" y="6639"/>
                            <a:ext cx="2039" cy="650"/>
                          </a:xfrm>
                          <a:prstGeom prst="rect">
                            <a:avLst/>
                          </a:prstGeom>
                          <a:solidFill>
                            <a:srgbClr val="FFFFFF"/>
                          </a:solidFill>
                          <a:ln w="9525">
                            <a:solidFill>
                              <a:srgbClr val="000000"/>
                            </a:solidFill>
                            <a:miter lim="800000"/>
                            <a:headEnd/>
                            <a:tailEnd/>
                          </a:ln>
                        </wps:spPr>
                        <wps:txbx>
                          <w:txbxContent>
                            <w:p w14:paraId="062393B0" w14:textId="77777777" w:rsidR="00E35497" w:rsidRPr="005577F4" w:rsidRDefault="00E35497" w:rsidP="00E35497">
                              <w:pPr>
                                <w:jc w:val="center"/>
                                <w:rPr>
                                  <w:sz w:val="16"/>
                                  <w:szCs w:val="16"/>
                                </w:rPr>
                              </w:pPr>
                              <w:r w:rsidRPr="005577F4">
                                <w:rPr>
                                  <w:sz w:val="16"/>
                                  <w:szCs w:val="16"/>
                                </w:rPr>
                                <w:t>Производство 1</w:t>
                              </w:r>
                            </w:p>
                          </w:txbxContent>
                        </wps:txbx>
                        <wps:bodyPr rot="0" vert="horz" wrap="square" lIns="91440" tIns="45720" rIns="91440" bIns="45720" anchor="t" anchorCtr="0" upright="1">
                          <a:noAutofit/>
                        </wps:bodyPr>
                      </wps:wsp>
                      <wps:wsp>
                        <wps:cNvPr id="76" name="Rectangle 77"/>
                        <wps:cNvSpPr>
                          <a:spLocks noChangeArrowheads="1"/>
                        </wps:cNvSpPr>
                        <wps:spPr bwMode="auto">
                          <a:xfrm>
                            <a:off x="1637" y="7723"/>
                            <a:ext cx="681" cy="564"/>
                          </a:xfrm>
                          <a:prstGeom prst="rect">
                            <a:avLst/>
                          </a:prstGeom>
                          <a:solidFill>
                            <a:srgbClr val="FFFFFF"/>
                          </a:solidFill>
                          <a:ln w="9525">
                            <a:solidFill>
                              <a:srgbClr val="000000"/>
                            </a:solidFill>
                            <a:miter lim="800000"/>
                            <a:headEnd/>
                            <a:tailEnd/>
                          </a:ln>
                        </wps:spPr>
                        <wps:txbx>
                          <w:txbxContent>
                            <w:p w14:paraId="07D26378" w14:textId="77777777" w:rsidR="00E35497" w:rsidRPr="005577F4" w:rsidRDefault="00E35497" w:rsidP="00E35497">
                              <w:pPr>
                                <w:jc w:val="center"/>
                                <w:rPr>
                                  <w:sz w:val="16"/>
                                  <w:szCs w:val="16"/>
                                </w:rPr>
                              </w:pPr>
                              <w:r w:rsidRPr="005577F4">
                                <w:rPr>
                                  <w:sz w:val="16"/>
                                  <w:szCs w:val="16"/>
                                </w:rPr>
                                <w:t>1.1</w:t>
                              </w:r>
                            </w:p>
                          </w:txbxContent>
                        </wps:txbx>
                        <wps:bodyPr rot="0" vert="horz" wrap="square" lIns="91440" tIns="45720" rIns="91440" bIns="45720" anchor="t" anchorCtr="0" upright="1">
                          <a:noAutofit/>
                        </wps:bodyPr>
                      </wps:wsp>
                      <wps:wsp>
                        <wps:cNvPr id="77" name="Rectangle 78"/>
                        <wps:cNvSpPr>
                          <a:spLocks noChangeArrowheads="1"/>
                        </wps:cNvSpPr>
                        <wps:spPr bwMode="auto">
                          <a:xfrm>
                            <a:off x="2545" y="7723"/>
                            <a:ext cx="679" cy="564"/>
                          </a:xfrm>
                          <a:prstGeom prst="rect">
                            <a:avLst/>
                          </a:prstGeom>
                          <a:solidFill>
                            <a:srgbClr val="FFFFFF"/>
                          </a:solidFill>
                          <a:ln w="9525">
                            <a:solidFill>
                              <a:srgbClr val="000000"/>
                            </a:solidFill>
                            <a:miter lim="800000"/>
                            <a:headEnd/>
                            <a:tailEnd/>
                          </a:ln>
                        </wps:spPr>
                        <wps:txbx>
                          <w:txbxContent>
                            <w:p w14:paraId="55EC03ED" w14:textId="77777777" w:rsidR="00E35497" w:rsidRPr="005577F4" w:rsidRDefault="00E35497" w:rsidP="00E35497">
                              <w:pPr>
                                <w:jc w:val="center"/>
                                <w:rPr>
                                  <w:sz w:val="16"/>
                                  <w:szCs w:val="16"/>
                                </w:rPr>
                              </w:pPr>
                              <w:r w:rsidRPr="005577F4">
                                <w:rPr>
                                  <w:sz w:val="16"/>
                                  <w:szCs w:val="16"/>
                                </w:rPr>
                                <w:t>1.2</w:t>
                              </w:r>
                            </w:p>
                          </w:txbxContent>
                        </wps:txbx>
                        <wps:bodyPr rot="0" vert="horz" wrap="square" lIns="91440" tIns="45720" rIns="91440" bIns="45720" anchor="t" anchorCtr="0" upright="1">
                          <a:noAutofit/>
                        </wps:bodyPr>
                      </wps:wsp>
                      <wps:wsp>
                        <wps:cNvPr id="78" name="Rectangle 79"/>
                        <wps:cNvSpPr>
                          <a:spLocks noChangeArrowheads="1"/>
                        </wps:cNvSpPr>
                        <wps:spPr bwMode="auto">
                          <a:xfrm>
                            <a:off x="3449" y="7723"/>
                            <a:ext cx="681" cy="564"/>
                          </a:xfrm>
                          <a:prstGeom prst="rect">
                            <a:avLst/>
                          </a:prstGeom>
                          <a:solidFill>
                            <a:srgbClr val="FFFFFF"/>
                          </a:solidFill>
                          <a:ln w="9525">
                            <a:solidFill>
                              <a:srgbClr val="000000"/>
                            </a:solidFill>
                            <a:miter lim="800000"/>
                            <a:headEnd/>
                            <a:tailEnd/>
                          </a:ln>
                        </wps:spPr>
                        <wps:txbx>
                          <w:txbxContent>
                            <w:p w14:paraId="1F239E2D" w14:textId="77777777" w:rsidR="00E35497" w:rsidRPr="005577F4" w:rsidRDefault="00E35497" w:rsidP="00E35497">
                              <w:pPr>
                                <w:jc w:val="center"/>
                                <w:rPr>
                                  <w:sz w:val="16"/>
                                  <w:szCs w:val="16"/>
                                </w:rPr>
                              </w:pPr>
                              <w:r w:rsidRPr="005577F4">
                                <w:rPr>
                                  <w:sz w:val="16"/>
                                  <w:szCs w:val="16"/>
                                </w:rPr>
                                <w:t>2.1</w:t>
                              </w:r>
                            </w:p>
                          </w:txbxContent>
                        </wps:txbx>
                        <wps:bodyPr rot="0" vert="horz" wrap="square" lIns="91440" tIns="45720" rIns="91440" bIns="45720" anchor="t" anchorCtr="0" upright="1">
                          <a:noAutofit/>
                        </wps:bodyPr>
                      </wps:wsp>
                      <wps:wsp>
                        <wps:cNvPr id="79" name="Rectangle 80"/>
                        <wps:cNvSpPr>
                          <a:spLocks noChangeArrowheads="1"/>
                        </wps:cNvSpPr>
                        <wps:spPr bwMode="auto">
                          <a:xfrm>
                            <a:off x="6168" y="7723"/>
                            <a:ext cx="679" cy="564"/>
                          </a:xfrm>
                          <a:prstGeom prst="rect">
                            <a:avLst/>
                          </a:prstGeom>
                          <a:solidFill>
                            <a:srgbClr val="FFFFFF"/>
                          </a:solidFill>
                          <a:ln w="9525">
                            <a:solidFill>
                              <a:srgbClr val="000000"/>
                            </a:solidFill>
                            <a:miter lim="800000"/>
                            <a:headEnd/>
                            <a:tailEnd/>
                          </a:ln>
                        </wps:spPr>
                        <wps:txbx>
                          <w:txbxContent>
                            <w:p w14:paraId="75D31D7C" w14:textId="77777777" w:rsidR="00E35497" w:rsidRPr="005577F4" w:rsidRDefault="00E35497" w:rsidP="00E35497">
                              <w:pPr>
                                <w:jc w:val="center"/>
                                <w:rPr>
                                  <w:sz w:val="16"/>
                                  <w:szCs w:val="16"/>
                                </w:rPr>
                              </w:pPr>
                              <w:r w:rsidRPr="005577F4">
                                <w:rPr>
                                  <w:sz w:val="16"/>
                                  <w:szCs w:val="16"/>
                                </w:rPr>
                                <w:t>3.2</w:t>
                              </w:r>
                            </w:p>
                          </w:txbxContent>
                        </wps:txbx>
                        <wps:bodyPr rot="0" vert="horz" wrap="square" lIns="91440" tIns="45720" rIns="91440" bIns="45720" anchor="t" anchorCtr="0" upright="1">
                          <a:noAutofit/>
                        </wps:bodyPr>
                      </wps:wsp>
                      <wps:wsp>
                        <wps:cNvPr id="80" name="Rectangle 81"/>
                        <wps:cNvSpPr>
                          <a:spLocks noChangeArrowheads="1"/>
                        </wps:cNvSpPr>
                        <wps:spPr bwMode="auto">
                          <a:xfrm>
                            <a:off x="7074" y="7723"/>
                            <a:ext cx="680" cy="564"/>
                          </a:xfrm>
                          <a:prstGeom prst="rect">
                            <a:avLst/>
                          </a:prstGeom>
                          <a:solidFill>
                            <a:srgbClr val="FFFFFF"/>
                          </a:solidFill>
                          <a:ln w="9525">
                            <a:solidFill>
                              <a:srgbClr val="000000"/>
                            </a:solidFill>
                            <a:miter lim="800000"/>
                            <a:headEnd/>
                            <a:tailEnd/>
                          </a:ln>
                        </wps:spPr>
                        <wps:txbx>
                          <w:txbxContent>
                            <w:p w14:paraId="24EFD06B" w14:textId="77777777" w:rsidR="00E35497" w:rsidRPr="005577F4" w:rsidRDefault="00E35497" w:rsidP="00E35497">
                              <w:pPr>
                                <w:jc w:val="center"/>
                                <w:rPr>
                                  <w:sz w:val="16"/>
                                  <w:szCs w:val="16"/>
                                </w:rPr>
                              </w:pPr>
                              <w:r w:rsidRPr="005577F4">
                                <w:rPr>
                                  <w:sz w:val="16"/>
                                  <w:szCs w:val="16"/>
                                </w:rPr>
                                <w:t>4.1</w:t>
                              </w:r>
                            </w:p>
                          </w:txbxContent>
                        </wps:txbx>
                        <wps:bodyPr rot="0" vert="horz" wrap="square" lIns="91440" tIns="45720" rIns="91440" bIns="45720" anchor="t" anchorCtr="0" upright="1">
                          <a:noAutofit/>
                        </wps:bodyPr>
                      </wps:wsp>
                      <wps:wsp>
                        <wps:cNvPr id="81" name="Rectangle 82"/>
                        <wps:cNvSpPr>
                          <a:spLocks noChangeArrowheads="1"/>
                        </wps:cNvSpPr>
                        <wps:spPr bwMode="auto">
                          <a:xfrm>
                            <a:off x="9792" y="7723"/>
                            <a:ext cx="679" cy="564"/>
                          </a:xfrm>
                          <a:prstGeom prst="rect">
                            <a:avLst/>
                          </a:prstGeom>
                          <a:solidFill>
                            <a:srgbClr val="FFFFFF"/>
                          </a:solidFill>
                          <a:ln w="9525">
                            <a:solidFill>
                              <a:srgbClr val="000000"/>
                            </a:solidFill>
                            <a:miter lim="800000"/>
                            <a:headEnd/>
                            <a:tailEnd/>
                          </a:ln>
                        </wps:spPr>
                        <wps:txbx>
                          <w:txbxContent>
                            <w:p w14:paraId="79F5AE55" w14:textId="77777777" w:rsidR="00E35497" w:rsidRPr="005577F4" w:rsidRDefault="00E35497" w:rsidP="00E35497">
                              <w:pPr>
                                <w:jc w:val="center"/>
                                <w:rPr>
                                  <w:sz w:val="16"/>
                                  <w:szCs w:val="16"/>
                                </w:rPr>
                              </w:pPr>
                              <w:r w:rsidRPr="005577F4">
                                <w:rPr>
                                  <w:sz w:val="16"/>
                                  <w:szCs w:val="16"/>
                                </w:rPr>
                                <w:t>5.2</w:t>
                              </w:r>
                            </w:p>
                          </w:txbxContent>
                        </wps:txbx>
                        <wps:bodyPr rot="0" vert="horz" wrap="square" lIns="91440" tIns="45720" rIns="91440" bIns="45720" anchor="t" anchorCtr="0" upright="1">
                          <a:noAutofit/>
                        </wps:bodyPr>
                      </wps:wsp>
                      <wps:wsp>
                        <wps:cNvPr id="82" name="Rectangle 83"/>
                        <wps:cNvSpPr>
                          <a:spLocks noChangeArrowheads="1"/>
                        </wps:cNvSpPr>
                        <wps:spPr bwMode="auto">
                          <a:xfrm>
                            <a:off x="8886" y="7723"/>
                            <a:ext cx="679" cy="564"/>
                          </a:xfrm>
                          <a:prstGeom prst="rect">
                            <a:avLst/>
                          </a:prstGeom>
                          <a:solidFill>
                            <a:srgbClr val="FFFFFF"/>
                          </a:solidFill>
                          <a:ln w="9525">
                            <a:solidFill>
                              <a:srgbClr val="000000"/>
                            </a:solidFill>
                            <a:miter lim="800000"/>
                            <a:headEnd/>
                            <a:tailEnd/>
                          </a:ln>
                        </wps:spPr>
                        <wps:txbx>
                          <w:txbxContent>
                            <w:p w14:paraId="376C457D" w14:textId="77777777" w:rsidR="00E35497" w:rsidRPr="005577F4" w:rsidRDefault="00E35497" w:rsidP="00E35497">
                              <w:pPr>
                                <w:jc w:val="center"/>
                                <w:rPr>
                                  <w:sz w:val="16"/>
                                  <w:szCs w:val="16"/>
                                </w:rPr>
                              </w:pPr>
                              <w:r w:rsidRPr="005577F4">
                                <w:rPr>
                                  <w:sz w:val="16"/>
                                  <w:szCs w:val="16"/>
                                </w:rPr>
                                <w:t>5.1</w:t>
                              </w:r>
                            </w:p>
                          </w:txbxContent>
                        </wps:txbx>
                        <wps:bodyPr rot="0" vert="horz" wrap="square" lIns="91440" tIns="45720" rIns="91440" bIns="45720" anchor="t" anchorCtr="0" upright="1">
                          <a:noAutofit/>
                        </wps:bodyPr>
                      </wps:wsp>
                      <wps:wsp>
                        <wps:cNvPr id="83" name="Rectangle 84"/>
                        <wps:cNvSpPr>
                          <a:spLocks noChangeArrowheads="1"/>
                        </wps:cNvSpPr>
                        <wps:spPr bwMode="auto">
                          <a:xfrm>
                            <a:off x="4355" y="7723"/>
                            <a:ext cx="680" cy="564"/>
                          </a:xfrm>
                          <a:prstGeom prst="rect">
                            <a:avLst/>
                          </a:prstGeom>
                          <a:solidFill>
                            <a:srgbClr val="FFFFFF"/>
                          </a:solidFill>
                          <a:ln w="9525">
                            <a:solidFill>
                              <a:srgbClr val="000000"/>
                            </a:solidFill>
                            <a:miter lim="800000"/>
                            <a:headEnd/>
                            <a:tailEnd/>
                          </a:ln>
                        </wps:spPr>
                        <wps:txbx>
                          <w:txbxContent>
                            <w:p w14:paraId="10F77593" w14:textId="77777777" w:rsidR="00E35497" w:rsidRPr="005577F4" w:rsidRDefault="00E35497" w:rsidP="00E35497">
                              <w:pPr>
                                <w:jc w:val="center"/>
                                <w:rPr>
                                  <w:sz w:val="16"/>
                                  <w:szCs w:val="16"/>
                                </w:rPr>
                              </w:pPr>
                              <w:r w:rsidRPr="005577F4">
                                <w:rPr>
                                  <w:sz w:val="16"/>
                                  <w:szCs w:val="16"/>
                                </w:rPr>
                                <w:t>2.2</w:t>
                              </w:r>
                            </w:p>
                          </w:txbxContent>
                        </wps:txbx>
                        <wps:bodyPr rot="0" vert="horz" wrap="square" lIns="91440" tIns="45720" rIns="91440" bIns="45720" anchor="t" anchorCtr="0" upright="1">
                          <a:noAutofit/>
                        </wps:bodyPr>
                      </wps:wsp>
                      <wps:wsp>
                        <wps:cNvPr id="84" name="Rectangle 85"/>
                        <wps:cNvSpPr>
                          <a:spLocks noChangeArrowheads="1"/>
                        </wps:cNvSpPr>
                        <wps:spPr bwMode="auto">
                          <a:xfrm>
                            <a:off x="5262" y="7723"/>
                            <a:ext cx="680" cy="564"/>
                          </a:xfrm>
                          <a:prstGeom prst="rect">
                            <a:avLst/>
                          </a:prstGeom>
                          <a:solidFill>
                            <a:srgbClr val="FFFFFF"/>
                          </a:solidFill>
                          <a:ln w="9525">
                            <a:solidFill>
                              <a:srgbClr val="000000"/>
                            </a:solidFill>
                            <a:miter lim="800000"/>
                            <a:headEnd/>
                            <a:tailEnd/>
                          </a:ln>
                        </wps:spPr>
                        <wps:txbx>
                          <w:txbxContent>
                            <w:p w14:paraId="6FA63ACB" w14:textId="77777777" w:rsidR="00E35497" w:rsidRPr="005577F4" w:rsidRDefault="00E35497" w:rsidP="00E35497">
                              <w:pPr>
                                <w:jc w:val="center"/>
                                <w:rPr>
                                  <w:sz w:val="16"/>
                                  <w:szCs w:val="16"/>
                                </w:rPr>
                              </w:pPr>
                              <w:r w:rsidRPr="005577F4">
                                <w:rPr>
                                  <w:sz w:val="16"/>
                                  <w:szCs w:val="16"/>
                                </w:rPr>
                                <w:t>3.1</w:t>
                              </w:r>
                            </w:p>
                          </w:txbxContent>
                        </wps:txbx>
                        <wps:bodyPr rot="0" vert="horz" wrap="square" lIns="91440" tIns="45720" rIns="91440" bIns="45720" anchor="t" anchorCtr="0" upright="1">
                          <a:noAutofit/>
                        </wps:bodyPr>
                      </wps:wsp>
                      <wps:wsp>
                        <wps:cNvPr id="85" name="Rectangle 86"/>
                        <wps:cNvSpPr>
                          <a:spLocks noChangeArrowheads="1"/>
                        </wps:cNvSpPr>
                        <wps:spPr bwMode="auto">
                          <a:xfrm>
                            <a:off x="7980" y="7723"/>
                            <a:ext cx="679" cy="564"/>
                          </a:xfrm>
                          <a:prstGeom prst="rect">
                            <a:avLst/>
                          </a:prstGeom>
                          <a:solidFill>
                            <a:srgbClr val="FFFFFF"/>
                          </a:solidFill>
                          <a:ln w="9525">
                            <a:solidFill>
                              <a:srgbClr val="000000"/>
                            </a:solidFill>
                            <a:miter lim="800000"/>
                            <a:headEnd/>
                            <a:tailEnd/>
                          </a:ln>
                        </wps:spPr>
                        <wps:txbx>
                          <w:txbxContent>
                            <w:p w14:paraId="10AAFBD1" w14:textId="77777777" w:rsidR="00E35497" w:rsidRPr="005577F4" w:rsidRDefault="00E35497" w:rsidP="00E35497">
                              <w:pPr>
                                <w:rPr>
                                  <w:sz w:val="16"/>
                                  <w:szCs w:val="16"/>
                                </w:rPr>
                              </w:pPr>
                              <w:r w:rsidRPr="005577F4">
                                <w:rPr>
                                  <w:sz w:val="16"/>
                                  <w:szCs w:val="16"/>
                                </w:rPr>
                                <w:t>4.2</w:t>
                              </w:r>
                            </w:p>
                          </w:txbxContent>
                        </wps:txbx>
                        <wps:bodyPr rot="0" vert="horz" wrap="square" lIns="91440" tIns="45720" rIns="91440" bIns="45720" anchor="t" anchorCtr="0" upright="1">
                          <a:noAutofit/>
                        </wps:bodyPr>
                      </wps:wsp>
                      <wps:wsp>
                        <wps:cNvPr id="86" name="Rectangle 87"/>
                        <wps:cNvSpPr>
                          <a:spLocks noChangeArrowheads="1"/>
                        </wps:cNvSpPr>
                        <wps:spPr bwMode="auto">
                          <a:xfrm>
                            <a:off x="1185" y="8806"/>
                            <a:ext cx="679" cy="867"/>
                          </a:xfrm>
                          <a:prstGeom prst="rect">
                            <a:avLst/>
                          </a:prstGeom>
                          <a:solidFill>
                            <a:srgbClr val="FFFFFF"/>
                          </a:solidFill>
                          <a:ln w="9525">
                            <a:solidFill>
                              <a:srgbClr val="000000"/>
                            </a:solidFill>
                            <a:miter lim="800000"/>
                            <a:headEnd/>
                            <a:tailEnd/>
                          </a:ln>
                        </wps:spPr>
                        <wps:txbx>
                          <w:txbxContent>
                            <w:p w14:paraId="1C31E4E4" w14:textId="77777777" w:rsidR="00E35497" w:rsidRPr="005577F4" w:rsidRDefault="00E35497" w:rsidP="00E35497">
                              <w:pPr>
                                <w:jc w:val="center"/>
                                <w:rPr>
                                  <w:sz w:val="16"/>
                                  <w:szCs w:val="16"/>
                                </w:rPr>
                              </w:pPr>
                              <w:r w:rsidRPr="005577F4">
                                <w:rPr>
                                  <w:sz w:val="16"/>
                                  <w:szCs w:val="16"/>
                                </w:rPr>
                                <w:t>1.1.1</w:t>
                              </w:r>
                            </w:p>
                          </w:txbxContent>
                        </wps:txbx>
                        <wps:bodyPr rot="0" vert="vert270" wrap="square" lIns="91440" tIns="45720" rIns="91440" bIns="45720" anchor="t" anchorCtr="0" upright="1">
                          <a:noAutofit/>
                        </wps:bodyPr>
                      </wps:wsp>
                      <wps:wsp>
                        <wps:cNvPr id="87" name="Rectangle 88"/>
                        <wps:cNvSpPr>
                          <a:spLocks noChangeArrowheads="1"/>
                        </wps:cNvSpPr>
                        <wps:spPr bwMode="auto">
                          <a:xfrm>
                            <a:off x="4130" y="8806"/>
                            <a:ext cx="679" cy="867"/>
                          </a:xfrm>
                          <a:prstGeom prst="rect">
                            <a:avLst/>
                          </a:prstGeom>
                          <a:solidFill>
                            <a:srgbClr val="FFFFFF"/>
                          </a:solidFill>
                          <a:ln w="9525">
                            <a:solidFill>
                              <a:srgbClr val="000000"/>
                            </a:solidFill>
                            <a:miter lim="800000"/>
                            <a:headEnd/>
                            <a:tailEnd/>
                          </a:ln>
                        </wps:spPr>
                        <wps:txbx>
                          <w:txbxContent>
                            <w:p w14:paraId="05F4BC1B" w14:textId="77777777" w:rsidR="00E35497" w:rsidRPr="005577F4" w:rsidRDefault="00E35497" w:rsidP="00E35497">
                              <w:pPr>
                                <w:jc w:val="center"/>
                                <w:rPr>
                                  <w:sz w:val="16"/>
                                  <w:szCs w:val="16"/>
                                </w:rPr>
                              </w:pPr>
                              <w:r w:rsidRPr="005577F4">
                                <w:rPr>
                                  <w:sz w:val="16"/>
                                  <w:szCs w:val="16"/>
                                </w:rPr>
                                <w:t>2.2.1</w:t>
                              </w:r>
                            </w:p>
                          </w:txbxContent>
                        </wps:txbx>
                        <wps:bodyPr rot="0" vert="vert270" wrap="square" lIns="91440" tIns="45720" rIns="91440" bIns="45720" anchor="t" anchorCtr="0" upright="1">
                          <a:noAutofit/>
                        </wps:bodyPr>
                      </wps:wsp>
                      <wps:wsp>
                        <wps:cNvPr id="88" name="Rectangle 89"/>
                        <wps:cNvSpPr>
                          <a:spLocks noChangeArrowheads="1"/>
                        </wps:cNvSpPr>
                        <wps:spPr bwMode="auto">
                          <a:xfrm>
                            <a:off x="4809" y="8806"/>
                            <a:ext cx="679" cy="867"/>
                          </a:xfrm>
                          <a:prstGeom prst="rect">
                            <a:avLst/>
                          </a:prstGeom>
                          <a:solidFill>
                            <a:srgbClr val="FFFFFF"/>
                          </a:solidFill>
                          <a:ln w="9525">
                            <a:solidFill>
                              <a:srgbClr val="000000"/>
                            </a:solidFill>
                            <a:miter lim="800000"/>
                            <a:headEnd/>
                            <a:tailEnd/>
                          </a:ln>
                        </wps:spPr>
                        <wps:txbx>
                          <w:txbxContent>
                            <w:p w14:paraId="0B303011" w14:textId="77777777" w:rsidR="00E35497" w:rsidRPr="005577F4" w:rsidRDefault="00E35497" w:rsidP="00E35497">
                              <w:pPr>
                                <w:jc w:val="center"/>
                                <w:rPr>
                                  <w:sz w:val="16"/>
                                  <w:szCs w:val="16"/>
                                </w:rPr>
                              </w:pPr>
                              <w:r w:rsidRPr="005577F4">
                                <w:rPr>
                                  <w:sz w:val="16"/>
                                  <w:szCs w:val="16"/>
                                </w:rPr>
                                <w:t>2.2.2</w:t>
                              </w:r>
                            </w:p>
                          </w:txbxContent>
                        </wps:txbx>
                        <wps:bodyPr rot="0" vert="vert270" wrap="square" lIns="91440" tIns="45720" rIns="91440" bIns="45720" anchor="t" anchorCtr="0" upright="1">
                          <a:noAutofit/>
                        </wps:bodyPr>
                      </wps:wsp>
                      <wps:wsp>
                        <wps:cNvPr id="89" name="Rectangle 90"/>
                        <wps:cNvSpPr>
                          <a:spLocks noChangeArrowheads="1"/>
                        </wps:cNvSpPr>
                        <wps:spPr bwMode="auto">
                          <a:xfrm>
                            <a:off x="5488" y="8806"/>
                            <a:ext cx="680" cy="867"/>
                          </a:xfrm>
                          <a:prstGeom prst="rect">
                            <a:avLst/>
                          </a:prstGeom>
                          <a:solidFill>
                            <a:srgbClr val="FFFFFF"/>
                          </a:solidFill>
                          <a:ln w="9525">
                            <a:solidFill>
                              <a:srgbClr val="000000"/>
                            </a:solidFill>
                            <a:miter lim="800000"/>
                            <a:headEnd/>
                            <a:tailEnd/>
                          </a:ln>
                        </wps:spPr>
                        <wps:txbx>
                          <w:txbxContent>
                            <w:p w14:paraId="614674B5" w14:textId="77777777" w:rsidR="00E35497" w:rsidRPr="005577F4" w:rsidRDefault="00E35497" w:rsidP="00E35497">
                              <w:pPr>
                                <w:jc w:val="center"/>
                                <w:rPr>
                                  <w:sz w:val="16"/>
                                  <w:szCs w:val="16"/>
                                </w:rPr>
                              </w:pPr>
                              <w:r w:rsidRPr="005577F4">
                                <w:rPr>
                                  <w:sz w:val="16"/>
                                  <w:szCs w:val="16"/>
                                </w:rPr>
                                <w:t>3.2.1</w:t>
                              </w:r>
                            </w:p>
                          </w:txbxContent>
                        </wps:txbx>
                        <wps:bodyPr rot="0" vert="vert270" wrap="square" lIns="91440" tIns="45720" rIns="91440" bIns="45720" anchor="t" anchorCtr="0" upright="1">
                          <a:noAutofit/>
                        </wps:bodyPr>
                      </wps:wsp>
                      <wps:wsp>
                        <wps:cNvPr id="90" name="Rectangle 91"/>
                        <wps:cNvSpPr>
                          <a:spLocks noChangeArrowheads="1"/>
                        </wps:cNvSpPr>
                        <wps:spPr bwMode="auto">
                          <a:xfrm>
                            <a:off x="6168" y="8806"/>
                            <a:ext cx="679" cy="867"/>
                          </a:xfrm>
                          <a:prstGeom prst="rect">
                            <a:avLst/>
                          </a:prstGeom>
                          <a:solidFill>
                            <a:srgbClr val="FFFFFF"/>
                          </a:solidFill>
                          <a:ln w="9525">
                            <a:solidFill>
                              <a:srgbClr val="000000"/>
                            </a:solidFill>
                            <a:miter lim="800000"/>
                            <a:headEnd/>
                            <a:tailEnd/>
                          </a:ln>
                        </wps:spPr>
                        <wps:txbx>
                          <w:txbxContent>
                            <w:p w14:paraId="58AAF558" w14:textId="77777777" w:rsidR="00E35497" w:rsidRPr="005577F4" w:rsidRDefault="00E35497" w:rsidP="00E35497">
                              <w:pPr>
                                <w:jc w:val="center"/>
                                <w:rPr>
                                  <w:sz w:val="16"/>
                                  <w:szCs w:val="16"/>
                                </w:rPr>
                              </w:pPr>
                              <w:r w:rsidRPr="005577F4">
                                <w:rPr>
                                  <w:sz w:val="16"/>
                                  <w:szCs w:val="16"/>
                                </w:rPr>
                                <w:t>3.2.2</w:t>
                              </w:r>
                            </w:p>
                          </w:txbxContent>
                        </wps:txbx>
                        <wps:bodyPr rot="0" vert="vert270" wrap="square" lIns="91440" tIns="45720" rIns="91440" bIns="45720" anchor="t" anchorCtr="0" upright="1">
                          <a:noAutofit/>
                        </wps:bodyPr>
                      </wps:wsp>
                      <wps:wsp>
                        <wps:cNvPr id="91" name="Rectangle 92"/>
                        <wps:cNvSpPr>
                          <a:spLocks noChangeArrowheads="1"/>
                        </wps:cNvSpPr>
                        <wps:spPr bwMode="auto">
                          <a:xfrm>
                            <a:off x="6847" y="8806"/>
                            <a:ext cx="679" cy="867"/>
                          </a:xfrm>
                          <a:prstGeom prst="rect">
                            <a:avLst/>
                          </a:prstGeom>
                          <a:solidFill>
                            <a:srgbClr val="FFFFFF"/>
                          </a:solidFill>
                          <a:ln w="9525">
                            <a:solidFill>
                              <a:srgbClr val="000000"/>
                            </a:solidFill>
                            <a:miter lim="800000"/>
                            <a:headEnd/>
                            <a:tailEnd/>
                          </a:ln>
                        </wps:spPr>
                        <wps:txbx>
                          <w:txbxContent>
                            <w:p w14:paraId="7456F33C" w14:textId="77777777" w:rsidR="00E35497" w:rsidRPr="005577F4" w:rsidRDefault="00E35497" w:rsidP="00E35497">
                              <w:pPr>
                                <w:jc w:val="center"/>
                                <w:rPr>
                                  <w:sz w:val="16"/>
                                  <w:szCs w:val="16"/>
                                </w:rPr>
                              </w:pPr>
                              <w:r w:rsidRPr="005577F4">
                                <w:rPr>
                                  <w:sz w:val="16"/>
                                  <w:szCs w:val="16"/>
                                </w:rPr>
                                <w:t>3.2.3</w:t>
                              </w:r>
                            </w:p>
                          </w:txbxContent>
                        </wps:txbx>
                        <wps:bodyPr rot="0" vert="vert270" wrap="square" lIns="91440" tIns="45720" rIns="91440" bIns="45720" anchor="t" anchorCtr="0" upright="1">
                          <a:noAutofit/>
                        </wps:bodyPr>
                      </wps:wsp>
                      <wps:wsp>
                        <wps:cNvPr id="92" name="Rectangle 93"/>
                        <wps:cNvSpPr>
                          <a:spLocks noChangeArrowheads="1"/>
                        </wps:cNvSpPr>
                        <wps:spPr bwMode="auto">
                          <a:xfrm>
                            <a:off x="8207" y="8806"/>
                            <a:ext cx="679" cy="867"/>
                          </a:xfrm>
                          <a:prstGeom prst="rect">
                            <a:avLst/>
                          </a:prstGeom>
                          <a:solidFill>
                            <a:srgbClr val="FFFFFF"/>
                          </a:solidFill>
                          <a:ln w="9525">
                            <a:solidFill>
                              <a:srgbClr val="000000"/>
                            </a:solidFill>
                            <a:miter lim="800000"/>
                            <a:headEnd/>
                            <a:tailEnd/>
                          </a:ln>
                        </wps:spPr>
                        <wps:txbx>
                          <w:txbxContent>
                            <w:p w14:paraId="0ADA54A7" w14:textId="77777777" w:rsidR="00E35497" w:rsidRPr="005577F4" w:rsidRDefault="00E35497" w:rsidP="00E35497">
                              <w:pPr>
                                <w:jc w:val="center"/>
                                <w:rPr>
                                  <w:sz w:val="16"/>
                                  <w:szCs w:val="16"/>
                                </w:rPr>
                              </w:pPr>
                              <w:r w:rsidRPr="005577F4">
                                <w:rPr>
                                  <w:sz w:val="16"/>
                                  <w:szCs w:val="16"/>
                                </w:rPr>
                                <w:t>4.2.2</w:t>
                              </w:r>
                            </w:p>
                          </w:txbxContent>
                        </wps:txbx>
                        <wps:bodyPr rot="0" vert="vert270" wrap="square" lIns="91440" tIns="45720" rIns="91440" bIns="45720" anchor="t" anchorCtr="0" upright="1">
                          <a:noAutofit/>
                        </wps:bodyPr>
                      </wps:wsp>
                      <wps:wsp>
                        <wps:cNvPr id="93" name="Rectangle 94"/>
                        <wps:cNvSpPr>
                          <a:spLocks noChangeArrowheads="1"/>
                        </wps:cNvSpPr>
                        <wps:spPr bwMode="auto">
                          <a:xfrm>
                            <a:off x="9111" y="8806"/>
                            <a:ext cx="681" cy="867"/>
                          </a:xfrm>
                          <a:prstGeom prst="rect">
                            <a:avLst/>
                          </a:prstGeom>
                          <a:solidFill>
                            <a:srgbClr val="FFFFFF"/>
                          </a:solidFill>
                          <a:ln w="9525">
                            <a:solidFill>
                              <a:srgbClr val="000000"/>
                            </a:solidFill>
                            <a:miter lim="800000"/>
                            <a:headEnd/>
                            <a:tailEnd/>
                          </a:ln>
                        </wps:spPr>
                        <wps:txbx>
                          <w:txbxContent>
                            <w:p w14:paraId="725D086A" w14:textId="77777777" w:rsidR="00E35497" w:rsidRPr="005577F4" w:rsidRDefault="00E35497" w:rsidP="00E35497">
                              <w:pPr>
                                <w:jc w:val="center"/>
                                <w:rPr>
                                  <w:sz w:val="16"/>
                                  <w:szCs w:val="16"/>
                                </w:rPr>
                              </w:pPr>
                              <w:r w:rsidRPr="005577F4">
                                <w:rPr>
                                  <w:sz w:val="16"/>
                                  <w:szCs w:val="16"/>
                                </w:rPr>
                                <w:t>5.1.1</w:t>
                              </w:r>
                            </w:p>
                          </w:txbxContent>
                        </wps:txbx>
                        <wps:bodyPr rot="0" vert="vert270" wrap="square" lIns="91440" tIns="45720" rIns="91440" bIns="45720" anchor="t" anchorCtr="0" upright="1">
                          <a:noAutofit/>
                        </wps:bodyPr>
                      </wps:wsp>
                      <wps:wsp>
                        <wps:cNvPr id="94" name="Rectangle 95"/>
                        <wps:cNvSpPr>
                          <a:spLocks noChangeArrowheads="1"/>
                        </wps:cNvSpPr>
                        <wps:spPr bwMode="auto">
                          <a:xfrm>
                            <a:off x="9792" y="8806"/>
                            <a:ext cx="679" cy="867"/>
                          </a:xfrm>
                          <a:prstGeom prst="rect">
                            <a:avLst/>
                          </a:prstGeom>
                          <a:solidFill>
                            <a:srgbClr val="FFFFFF"/>
                          </a:solidFill>
                          <a:ln w="9525">
                            <a:solidFill>
                              <a:srgbClr val="000000"/>
                            </a:solidFill>
                            <a:miter lim="800000"/>
                            <a:headEnd/>
                            <a:tailEnd/>
                          </a:ln>
                        </wps:spPr>
                        <wps:txbx>
                          <w:txbxContent>
                            <w:p w14:paraId="2CAA61F5" w14:textId="77777777" w:rsidR="00E35497" w:rsidRPr="005577F4" w:rsidRDefault="00E35497" w:rsidP="00E35497">
                              <w:pPr>
                                <w:jc w:val="center"/>
                                <w:rPr>
                                  <w:sz w:val="16"/>
                                  <w:szCs w:val="16"/>
                                </w:rPr>
                              </w:pPr>
                              <w:r w:rsidRPr="005577F4">
                                <w:rPr>
                                  <w:sz w:val="16"/>
                                  <w:szCs w:val="16"/>
                                </w:rPr>
                                <w:t>5.2.2</w:t>
                              </w:r>
                            </w:p>
                          </w:txbxContent>
                        </wps:txbx>
                        <wps:bodyPr rot="0" vert="vert270" wrap="square" lIns="91440" tIns="45720" rIns="91440" bIns="45720" anchor="t" anchorCtr="0" upright="1">
                          <a:noAutofit/>
                        </wps:bodyPr>
                      </wps:wsp>
                      <wps:wsp>
                        <wps:cNvPr id="95" name="Rectangle 96"/>
                        <wps:cNvSpPr>
                          <a:spLocks noChangeArrowheads="1"/>
                        </wps:cNvSpPr>
                        <wps:spPr bwMode="auto">
                          <a:xfrm>
                            <a:off x="1864" y="8806"/>
                            <a:ext cx="681" cy="867"/>
                          </a:xfrm>
                          <a:prstGeom prst="rect">
                            <a:avLst/>
                          </a:prstGeom>
                          <a:solidFill>
                            <a:srgbClr val="FFFFFF"/>
                          </a:solidFill>
                          <a:ln w="9525">
                            <a:solidFill>
                              <a:srgbClr val="000000"/>
                            </a:solidFill>
                            <a:miter lim="800000"/>
                            <a:headEnd/>
                            <a:tailEnd/>
                          </a:ln>
                        </wps:spPr>
                        <wps:txbx>
                          <w:txbxContent>
                            <w:p w14:paraId="0EE98C10" w14:textId="77777777" w:rsidR="00E35497" w:rsidRPr="005577F4" w:rsidRDefault="00E35497" w:rsidP="00E35497">
                              <w:pPr>
                                <w:jc w:val="center"/>
                                <w:rPr>
                                  <w:sz w:val="16"/>
                                  <w:szCs w:val="16"/>
                                </w:rPr>
                              </w:pPr>
                              <w:r w:rsidRPr="005577F4">
                                <w:rPr>
                                  <w:sz w:val="16"/>
                                  <w:szCs w:val="16"/>
                                </w:rPr>
                                <w:t>1.1.2</w:t>
                              </w:r>
                            </w:p>
                          </w:txbxContent>
                        </wps:txbx>
                        <wps:bodyPr rot="0" vert="vert270" wrap="square" lIns="91440" tIns="45720" rIns="91440" bIns="45720" anchor="t" anchorCtr="0" upright="1">
                          <a:noAutofit/>
                        </wps:bodyPr>
                      </wps:wsp>
                      <wps:wsp>
                        <wps:cNvPr id="96" name="Rectangle 97"/>
                        <wps:cNvSpPr>
                          <a:spLocks noChangeArrowheads="1"/>
                        </wps:cNvSpPr>
                        <wps:spPr bwMode="auto">
                          <a:xfrm>
                            <a:off x="3224" y="8806"/>
                            <a:ext cx="678" cy="867"/>
                          </a:xfrm>
                          <a:prstGeom prst="rect">
                            <a:avLst/>
                          </a:prstGeom>
                          <a:solidFill>
                            <a:srgbClr val="FFFFFF"/>
                          </a:solidFill>
                          <a:ln w="9525">
                            <a:solidFill>
                              <a:srgbClr val="000000"/>
                            </a:solidFill>
                            <a:miter lim="800000"/>
                            <a:headEnd/>
                            <a:tailEnd/>
                          </a:ln>
                        </wps:spPr>
                        <wps:txbx>
                          <w:txbxContent>
                            <w:p w14:paraId="42F96A12" w14:textId="77777777" w:rsidR="00E35497" w:rsidRPr="005577F4" w:rsidRDefault="00E35497" w:rsidP="00E35497">
                              <w:pPr>
                                <w:jc w:val="center"/>
                                <w:rPr>
                                  <w:sz w:val="16"/>
                                  <w:szCs w:val="16"/>
                                </w:rPr>
                              </w:pPr>
                              <w:r w:rsidRPr="005577F4">
                                <w:rPr>
                                  <w:sz w:val="16"/>
                                  <w:szCs w:val="16"/>
                                </w:rPr>
                                <w:t>2.1.1</w:t>
                              </w:r>
                            </w:p>
                          </w:txbxContent>
                        </wps:txbx>
                        <wps:bodyPr rot="0" vert="vert270" wrap="square" lIns="91440" tIns="45720" rIns="91440" bIns="45720" anchor="t" anchorCtr="0" upright="1">
                          <a:noAutofit/>
                        </wps:bodyPr>
                      </wps:wsp>
                      <wps:wsp>
                        <wps:cNvPr id="97" name="Rectangle 98"/>
                        <wps:cNvSpPr>
                          <a:spLocks noChangeArrowheads="1"/>
                        </wps:cNvSpPr>
                        <wps:spPr bwMode="auto">
                          <a:xfrm>
                            <a:off x="2545" y="8806"/>
                            <a:ext cx="679" cy="867"/>
                          </a:xfrm>
                          <a:prstGeom prst="rect">
                            <a:avLst/>
                          </a:prstGeom>
                          <a:solidFill>
                            <a:srgbClr val="FFFFFF"/>
                          </a:solidFill>
                          <a:ln w="9525">
                            <a:solidFill>
                              <a:srgbClr val="000000"/>
                            </a:solidFill>
                            <a:miter lim="800000"/>
                            <a:headEnd/>
                            <a:tailEnd/>
                          </a:ln>
                        </wps:spPr>
                        <wps:txbx>
                          <w:txbxContent>
                            <w:p w14:paraId="1006953D" w14:textId="77777777" w:rsidR="00E35497" w:rsidRPr="005577F4" w:rsidRDefault="00E35497" w:rsidP="00E35497">
                              <w:pPr>
                                <w:jc w:val="center"/>
                                <w:rPr>
                                  <w:sz w:val="16"/>
                                  <w:szCs w:val="16"/>
                                </w:rPr>
                              </w:pPr>
                              <w:r w:rsidRPr="005577F4">
                                <w:rPr>
                                  <w:sz w:val="16"/>
                                  <w:szCs w:val="16"/>
                                </w:rPr>
                                <w:t>1.2.1</w:t>
                              </w:r>
                            </w:p>
                          </w:txbxContent>
                        </wps:txbx>
                        <wps:bodyPr rot="0" vert="vert270" wrap="square" lIns="91440" tIns="45720" rIns="91440" bIns="45720" anchor="t" anchorCtr="0" upright="1">
                          <a:noAutofit/>
                        </wps:bodyPr>
                      </wps:wsp>
                      <wps:wsp>
                        <wps:cNvPr id="98" name="Rectangle 99"/>
                        <wps:cNvSpPr>
                          <a:spLocks noChangeArrowheads="1"/>
                        </wps:cNvSpPr>
                        <wps:spPr bwMode="auto">
                          <a:xfrm>
                            <a:off x="7526" y="8806"/>
                            <a:ext cx="681" cy="867"/>
                          </a:xfrm>
                          <a:prstGeom prst="rect">
                            <a:avLst/>
                          </a:prstGeom>
                          <a:solidFill>
                            <a:srgbClr val="FFFFFF"/>
                          </a:solidFill>
                          <a:ln w="9525">
                            <a:solidFill>
                              <a:srgbClr val="000000"/>
                            </a:solidFill>
                            <a:miter lim="800000"/>
                            <a:headEnd/>
                            <a:tailEnd/>
                          </a:ln>
                        </wps:spPr>
                        <wps:txbx>
                          <w:txbxContent>
                            <w:p w14:paraId="4C2A56E3" w14:textId="77777777" w:rsidR="00E35497" w:rsidRPr="005577F4" w:rsidRDefault="00E35497" w:rsidP="00E35497">
                              <w:pPr>
                                <w:jc w:val="center"/>
                                <w:rPr>
                                  <w:sz w:val="16"/>
                                  <w:szCs w:val="16"/>
                                </w:rPr>
                              </w:pPr>
                              <w:r w:rsidRPr="005577F4">
                                <w:rPr>
                                  <w:sz w:val="16"/>
                                  <w:szCs w:val="16"/>
                                </w:rPr>
                                <w:t>4.2.1</w:t>
                              </w:r>
                            </w:p>
                          </w:txbxContent>
                        </wps:txbx>
                        <wps:bodyPr rot="0" vert="vert270" wrap="square" lIns="91440" tIns="45720" rIns="91440" bIns="45720" anchor="t" anchorCtr="0" upright="1">
                          <a:noAutofit/>
                        </wps:bodyPr>
                      </wps:wsp>
                      <wps:wsp>
                        <wps:cNvPr id="99" name="Line 100"/>
                        <wps:cNvCnPr/>
                        <wps:spPr bwMode="auto">
                          <a:xfrm>
                            <a:off x="2091" y="6364"/>
                            <a:ext cx="7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2091" y="6422"/>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4130" y="6422"/>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3"/>
                        <wps:cNvCnPr/>
                        <wps:spPr bwMode="auto">
                          <a:xfrm>
                            <a:off x="6168" y="6422"/>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a:off x="7754" y="6422"/>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5"/>
                        <wps:cNvCnPr/>
                        <wps:spPr bwMode="auto">
                          <a:xfrm>
                            <a:off x="9792" y="6422"/>
                            <a:ext cx="0" cy="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6"/>
                        <wps:cNvCnPr/>
                        <wps:spPr bwMode="auto">
                          <a:xfrm>
                            <a:off x="2091" y="7505"/>
                            <a:ext cx="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2545" y="728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8"/>
                        <wps:cNvCnPr/>
                        <wps:spPr bwMode="auto">
                          <a:xfrm>
                            <a:off x="2091"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2997"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3676" y="7505"/>
                            <a:ext cx="1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1"/>
                        <wps:cNvCnPr/>
                        <wps:spPr bwMode="auto">
                          <a:xfrm>
                            <a:off x="3676"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2"/>
                        <wps:cNvCnPr/>
                        <wps:spPr bwMode="auto">
                          <a:xfrm>
                            <a:off x="4809"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3"/>
                        <wps:cNvCnPr/>
                        <wps:spPr bwMode="auto">
                          <a:xfrm>
                            <a:off x="4130" y="728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5488" y="7505"/>
                            <a:ext cx="1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5"/>
                        <wps:cNvCnPr/>
                        <wps:spPr bwMode="auto">
                          <a:xfrm>
                            <a:off x="5488"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a:off x="6621"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a:off x="6168" y="728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8"/>
                        <wps:cNvCnPr/>
                        <wps:spPr bwMode="auto">
                          <a:xfrm>
                            <a:off x="7526" y="7505"/>
                            <a:ext cx="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9"/>
                        <wps:cNvCnPr/>
                        <wps:spPr bwMode="auto">
                          <a:xfrm>
                            <a:off x="7526"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0"/>
                        <wps:cNvCnPr/>
                        <wps:spPr bwMode="auto">
                          <a:xfrm>
                            <a:off x="8432"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1"/>
                        <wps:cNvCnPr/>
                        <wps:spPr bwMode="auto">
                          <a:xfrm>
                            <a:off x="9111" y="7505"/>
                            <a:ext cx="1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2"/>
                        <wps:cNvCnPr/>
                        <wps:spPr bwMode="auto">
                          <a:xfrm>
                            <a:off x="9111"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10244" y="7505"/>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4"/>
                        <wps:cNvCnPr/>
                        <wps:spPr bwMode="auto">
                          <a:xfrm>
                            <a:off x="7980" y="728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5"/>
                        <wps:cNvCnPr/>
                        <wps:spPr bwMode="auto">
                          <a:xfrm>
                            <a:off x="9792" y="728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6"/>
                        <wps:cNvCnPr/>
                        <wps:spPr bwMode="auto">
                          <a:xfrm flipH="1">
                            <a:off x="1637" y="8373"/>
                            <a:ext cx="227"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7"/>
                        <wps:cNvCnPr/>
                        <wps:spPr bwMode="auto">
                          <a:xfrm>
                            <a:off x="1864" y="8373"/>
                            <a:ext cx="454"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8"/>
                        <wps:cNvCnPr/>
                        <wps:spPr bwMode="auto">
                          <a:xfrm>
                            <a:off x="2997" y="8373"/>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9"/>
                        <wps:cNvCnPr/>
                        <wps:spPr bwMode="auto">
                          <a:xfrm>
                            <a:off x="3676" y="8373"/>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0"/>
                        <wps:cNvCnPr/>
                        <wps:spPr bwMode="auto">
                          <a:xfrm flipH="1">
                            <a:off x="4355" y="8373"/>
                            <a:ext cx="227"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1"/>
                        <wps:cNvCnPr/>
                        <wps:spPr bwMode="auto">
                          <a:xfrm>
                            <a:off x="4582" y="8373"/>
                            <a:ext cx="453"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2"/>
                        <wps:cNvCnPr/>
                        <wps:spPr bwMode="auto">
                          <a:xfrm flipH="1">
                            <a:off x="5942" y="8373"/>
                            <a:ext cx="679"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3"/>
                        <wps:cNvCnPr/>
                        <wps:spPr bwMode="auto">
                          <a:xfrm>
                            <a:off x="6621" y="8373"/>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4"/>
                        <wps:cNvCnPr/>
                        <wps:spPr bwMode="auto">
                          <a:xfrm>
                            <a:off x="6621" y="8373"/>
                            <a:ext cx="68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5"/>
                        <wps:cNvCnPr/>
                        <wps:spPr bwMode="auto">
                          <a:xfrm flipH="1">
                            <a:off x="7980" y="8373"/>
                            <a:ext cx="227"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6"/>
                        <wps:cNvCnPr/>
                        <wps:spPr bwMode="auto">
                          <a:xfrm>
                            <a:off x="8207" y="8373"/>
                            <a:ext cx="452"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7"/>
                        <wps:cNvCnPr/>
                        <wps:spPr bwMode="auto">
                          <a:xfrm>
                            <a:off x="9338" y="8373"/>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8"/>
                        <wps:cNvCnPr/>
                        <wps:spPr bwMode="auto">
                          <a:xfrm>
                            <a:off x="10244" y="8373"/>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9"/>
                        <wps:cNvCnPr/>
                        <wps:spPr bwMode="auto">
                          <a:xfrm>
                            <a:off x="5714" y="620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wps:spPr bwMode="auto">
                          <a:xfrm>
                            <a:off x="5714" y="6146"/>
                            <a:ext cx="0"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41"/>
                        <wps:cNvSpPr>
                          <a:spLocks noChangeArrowheads="1"/>
                        </wps:cNvSpPr>
                        <wps:spPr bwMode="auto">
                          <a:xfrm>
                            <a:off x="5262" y="6639"/>
                            <a:ext cx="1585" cy="650"/>
                          </a:xfrm>
                          <a:prstGeom prst="rect">
                            <a:avLst/>
                          </a:prstGeom>
                          <a:solidFill>
                            <a:srgbClr val="FFFFFF"/>
                          </a:solidFill>
                          <a:ln w="9525">
                            <a:solidFill>
                              <a:srgbClr val="000000"/>
                            </a:solidFill>
                            <a:miter lim="800000"/>
                            <a:headEnd/>
                            <a:tailEnd/>
                          </a:ln>
                        </wps:spPr>
                        <wps:txbx>
                          <w:txbxContent>
                            <w:p w14:paraId="28BD6EC9" w14:textId="77777777" w:rsidR="00E35497" w:rsidRPr="005577F4" w:rsidRDefault="00E35497" w:rsidP="00E35497">
                              <w:pPr>
                                <w:jc w:val="center"/>
                                <w:rPr>
                                  <w:sz w:val="16"/>
                                  <w:szCs w:val="16"/>
                                </w:rPr>
                              </w:pPr>
                              <w:r w:rsidRPr="005577F4">
                                <w:rPr>
                                  <w:sz w:val="16"/>
                                  <w:szCs w:val="16"/>
                                </w:rPr>
                                <w:t>Персонал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 o:spid="_x0000_s1026" style="position:absolute;margin-left:8.2pt;margin-top:4.05pt;width:464.3pt;height:211.65pt;z-index:251659264" coordorigin="1185,5440" coordsize="9286,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">
                <v:rect id="Rectangle 71" o:spid="_x0000_s1027" style="position:absolute;left:4582;top:5440;width:22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0E2CAF97" w14:textId="77777777" w:rsidR="00E35497" w:rsidRPr="005577F4" w:rsidRDefault="00E35497" w:rsidP="00E35497">
                        <w:pPr>
                          <w:jc w:val="center"/>
                          <w:rPr>
                            <w:sz w:val="16"/>
                            <w:szCs w:val="16"/>
                          </w:rPr>
                        </w:pPr>
                        <w:r w:rsidRPr="005577F4">
                          <w:rPr>
                            <w:sz w:val="16"/>
                            <w:szCs w:val="16"/>
                          </w:rPr>
                          <w:t>Общая цель</w:t>
                        </w:r>
                      </w:p>
                    </w:txbxContent>
                  </v:textbox>
                </v:rect>
                <v:rect id="Rectangle 72" o:spid="_x0000_s1028" style="position:absolute;left:8886;top:6639;width:1358;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64817B9E" w14:textId="77777777" w:rsidR="00E35497" w:rsidRPr="005577F4" w:rsidRDefault="00E35497" w:rsidP="00E35497">
                        <w:pPr>
                          <w:jc w:val="center"/>
                          <w:rPr>
                            <w:sz w:val="16"/>
                            <w:szCs w:val="16"/>
                          </w:rPr>
                        </w:pPr>
                        <w:r w:rsidRPr="005577F4">
                          <w:rPr>
                            <w:sz w:val="16"/>
                            <w:szCs w:val="16"/>
                          </w:rPr>
                          <w:t>НИОКР 5</w:t>
                        </w:r>
                      </w:p>
                    </w:txbxContent>
                  </v:textbox>
                </v:rect>
                <v:rect id="Rectangle 73" o:spid="_x0000_s1029" style="position:absolute;left:3449;top:6639;width:158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2DEE2504" w14:textId="77777777" w:rsidR="00E35497" w:rsidRPr="005577F4" w:rsidRDefault="00E35497" w:rsidP="00E35497">
                        <w:pPr>
                          <w:jc w:val="center"/>
                          <w:rPr>
                            <w:sz w:val="16"/>
                            <w:szCs w:val="16"/>
                          </w:rPr>
                        </w:pPr>
                        <w:r w:rsidRPr="005577F4">
                          <w:rPr>
                            <w:sz w:val="16"/>
                            <w:szCs w:val="16"/>
                          </w:rPr>
                          <w:t>Маркетинг 2</w:t>
                        </w:r>
                      </w:p>
                    </w:txbxContent>
                  </v:textbox>
                </v:rect>
                <v:rect id="Rectangle 74" o:spid="_x0000_s1030" style="position:absolute;left:5262;top:6639;width:158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75" o:spid="_x0000_s1031" style="position:absolute;left:7074;top:6639;width:158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6AEE5C31" w14:textId="77777777" w:rsidR="00E35497" w:rsidRPr="005577F4" w:rsidRDefault="00E35497" w:rsidP="00E35497">
                        <w:pPr>
                          <w:jc w:val="center"/>
                          <w:rPr>
                            <w:sz w:val="16"/>
                            <w:szCs w:val="16"/>
                          </w:rPr>
                        </w:pPr>
                        <w:r w:rsidRPr="005577F4">
                          <w:rPr>
                            <w:sz w:val="16"/>
                            <w:szCs w:val="16"/>
                          </w:rPr>
                          <w:t>Финансы 4</w:t>
                        </w:r>
                      </w:p>
                    </w:txbxContent>
                  </v:textbox>
                </v:rect>
                <v:rect id="Rectangle 76" o:spid="_x0000_s1032" style="position:absolute;left:1185;top:6639;width:2039;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14:paraId="062393B0" w14:textId="77777777" w:rsidR="00E35497" w:rsidRPr="005577F4" w:rsidRDefault="00E35497" w:rsidP="00E35497">
                        <w:pPr>
                          <w:jc w:val="center"/>
                          <w:rPr>
                            <w:sz w:val="16"/>
                            <w:szCs w:val="16"/>
                          </w:rPr>
                        </w:pPr>
                        <w:r w:rsidRPr="005577F4">
                          <w:rPr>
                            <w:sz w:val="16"/>
                            <w:szCs w:val="16"/>
                          </w:rPr>
                          <w:t>Производство 1</w:t>
                        </w:r>
                      </w:p>
                    </w:txbxContent>
                  </v:textbox>
                </v:rect>
                <v:rect id="Rectangle 77" o:spid="_x0000_s1033" style="position:absolute;left:1637;top:7723;width:68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14:paraId="07D26378" w14:textId="77777777" w:rsidR="00E35497" w:rsidRPr="005577F4" w:rsidRDefault="00E35497" w:rsidP="00E35497">
                        <w:pPr>
                          <w:jc w:val="center"/>
                          <w:rPr>
                            <w:sz w:val="16"/>
                            <w:szCs w:val="16"/>
                          </w:rPr>
                        </w:pPr>
                        <w:r w:rsidRPr="005577F4">
                          <w:rPr>
                            <w:sz w:val="16"/>
                            <w:szCs w:val="16"/>
                          </w:rPr>
                          <w:t>1.1</w:t>
                        </w:r>
                      </w:p>
                    </w:txbxContent>
                  </v:textbox>
                </v:rect>
                <v:rect id="Rectangle 78" o:spid="_x0000_s1034" style="position:absolute;left:2545;top:7723;width:67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14:paraId="55EC03ED" w14:textId="77777777" w:rsidR="00E35497" w:rsidRPr="005577F4" w:rsidRDefault="00E35497" w:rsidP="00E35497">
                        <w:pPr>
                          <w:jc w:val="center"/>
                          <w:rPr>
                            <w:sz w:val="16"/>
                            <w:szCs w:val="16"/>
                          </w:rPr>
                        </w:pPr>
                        <w:r w:rsidRPr="005577F4">
                          <w:rPr>
                            <w:sz w:val="16"/>
                            <w:szCs w:val="16"/>
                          </w:rPr>
                          <w:t>1.2</w:t>
                        </w:r>
                      </w:p>
                    </w:txbxContent>
                  </v:textbox>
                </v:rect>
                <v:rect id="Rectangle 79" o:spid="_x0000_s1035" style="position:absolute;left:3449;top:7723;width:68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14:paraId="1F239E2D" w14:textId="77777777" w:rsidR="00E35497" w:rsidRPr="005577F4" w:rsidRDefault="00E35497" w:rsidP="00E35497">
                        <w:pPr>
                          <w:jc w:val="center"/>
                          <w:rPr>
                            <w:sz w:val="16"/>
                            <w:szCs w:val="16"/>
                          </w:rPr>
                        </w:pPr>
                        <w:r w:rsidRPr="005577F4">
                          <w:rPr>
                            <w:sz w:val="16"/>
                            <w:szCs w:val="16"/>
                          </w:rPr>
                          <w:t>2.1</w:t>
                        </w:r>
                      </w:p>
                    </w:txbxContent>
                  </v:textbox>
                </v:rect>
                <v:rect id="Rectangle 80" o:spid="_x0000_s1036" style="position:absolute;left:6168;top:7723;width:67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14:paraId="75D31D7C" w14:textId="77777777" w:rsidR="00E35497" w:rsidRPr="005577F4" w:rsidRDefault="00E35497" w:rsidP="00E35497">
                        <w:pPr>
                          <w:jc w:val="center"/>
                          <w:rPr>
                            <w:sz w:val="16"/>
                            <w:szCs w:val="16"/>
                          </w:rPr>
                        </w:pPr>
                        <w:r w:rsidRPr="005577F4">
                          <w:rPr>
                            <w:sz w:val="16"/>
                            <w:szCs w:val="16"/>
                          </w:rPr>
                          <w:t>3.2</w:t>
                        </w:r>
                      </w:p>
                    </w:txbxContent>
                  </v:textbox>
                </v:rect>
                <v:rect id="Rectangle 81" o:spid="_x0000_s1037" style="position:absolute;left:7074;top:7723;width:68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14:paraId="24EFD06B" w14:textId="77777777" w:rsidR="00E35497" w:rsidRPr="005577F4" w:rsidRDefault="00E35497" w:rsidP="00E35497">
                        <w:pPr>
                          <w:jc w:val="center"/>
                          <w:rPr>
                            <w:sz w:val="16"/>
                            <w:szCs w:val="16"/>
                          </w:rPr>
                        </w:pPr>
                        <w:r w:rsidRPr="005577F4">
                          <w:rPr>
                            <w:sz w:val="16"/>
                            <w:szCs w:val="16"/>
                          </w:rPr>
                          <w:t>4.1</w:t>
                        </w:r>
                      </w:p>
                    </w:txbxContent>
                  </v:textbox>
                </v:rect>
                <v:rect id="Rectangle 82" o:spid="_x0000_s1038" style="position:absolute;left:9792;top:7723;width:67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14:paraId="79F5AE55" w14:textId="77777777" w:rsidR="00E35497" w:rsidRPr="005577F4" w:rsidRDefault="00E35497" w:rsidP="00E35497">
                        <w:pPr>
                          <w:jc w:val="center"/>
                          <w:rPr>
                            <w:sz w:val="16"/>
                            <w:szCs w:val="16"/>
                          </w:rPr>
                        </w:pPr>
                        <w:r w:rsidRPr="005577F4">
                          <w:rPr>
                            <w:sz w:val="16"/>
                            <w:szCs w:val="16"/>
                          </w:rPr>
                          <w:t>5.2</w:t>
                        </w:r>
                      </w:p>
                    </w:txbxContent>
                  </v:textbox>
                </v:rect>
                <v:rect id="Rectangle 83" o:spid="_x0000_s1039" style="position:absolute;left:8886;top:7723;width:67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14:paraId="376C457D" w14:textId="77777777" w:rsidR="00E35497" w:rsidRPr="005577F4" w:rsidRDefault="00E35497" w:rsidP="00E35497">
                        <w:pPr>
                          <w:jc w:val="center"/>
                          <w:rPr>
                            <w:sz w:val="16"/>
                            <w:szCs w:val="16"/>
                          </w:rPr>
                        </w:pPr>
                        <w:r w:rsidRPr="005577F4">
                          <w:rPr>
                            <w:sz w:val="16"/>
                            <w:szCs w:val="16"/>
                          </w:rPr>
                          <w:t>5.1</w:t>
                        </w:r>
                      </w:p>
                    </w:txbxContent>
                  </v:textbox>
                </v:rect>
                <v:rect id="Rectangle 84" o:spid="_x0000_s1040" style="position:absolute;left:4355;top:7723;width:68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14:paraId="10F77593" w14:textId="77777777" w:rsidR="00E35497" w:rsidRPr="005577F4" w:rsidRDefault="00E35497" w:rsidP="00E35497">
                        <w:pPr>
                          <w:jc w:val="center"/>
                          <w:rPr>
                            <w:sz w:val="16"/>
                            <w:szCs w:val="16"/>
                          </w:rPr>
                        </w:pPr>
                        <w:r w:rsidRPr="005577F4">
                          <w:rPr>
                            <w:sz w:val="16"/>
                            <w:szCs w:val="16"/>
                          </w:rPr>
                          <w:t>2.2</w:t>
                        </w:r>
                      </w:p>
                    </w:txbxContent>
                  </v:textbox>
                </v:rect>
                <v:rect id="Rectangle 85" o:spid="_x0000_s1041" style="position:absolute;left:5262;top:7723;width:68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14:paraId="6FA63ACB" w14:textId="77777777" w:rsidR="00E35497" w:rsidRPr="005577F4" w:rsidRDefault="00E35497" w:rsidP="00E35497">
                        <w:pPr>
                          <w:jc w:val="center"/>
                          <w:rPr>
                            <w:sz w:val="16"/>
                            <w:szCs w:val="16"/>
                          </w:rPr>
                        </w:pPr>
                        <w:r w:rsidRPr="005577F4">
                          <w:rPr>
                            <w:sz w:val="16"/>
                            <w:szCs w:val="16"/>
                          </w:rPr>
                          <w:t>3.1</w:t>
                        </w:r>
                      </w:p>
                    </w:txbxContent>
                  </v:textbox>
                </v:rect>
                <v:rect id="Rectangle 86" o:spid="_x0000_s1042" style="position:absolute;left:7980;top:7723;width:679;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14:paraId="10AAFBD1" w14:textId="77777777" w:rsidR="00E35497" w:rsidRPr="005577F4" w:rsidRDefault="00E35497" w:rsidP="00E35497">
                        <w:pPr>
                          <w:rPr>
                            <w:sz w:val="16"/>
                            <w:szCs w:val="16"/>
                          </w:rPr>
                        </w:pPr>
                        <w:r w:rsidRPr="005577F4">
                          <w:rPr>
                            <w:sz w:val="16"/>
                            <w:szCs w:val="16"/>
                          </w:rPr>
                          <w:t>4.2</w:t>
                        </w:r>
                      </w:p>
                    </w:txbxContent>
                  </v:textbox>
                </v:rect>
                <v:rect id="Rectangle 87" o:spid="_x0000_s1043" style="position:absolute;left:1185;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KY8IA&#10;AADbAAAADwAAAGRycy9kb3ducmV2LnhtbESPQWsCMRSE74L/ITyhN81aqujWKFIUxF50Wz0/Ns/d&#10;pZuXNYm6/ntTEDwOM/MNM1u0phZXcr6yrGA4SEAQ51ZXXCj4/Vn3JyB8QNZYWyYFd/KwmHc7M0y1&#10;vfGerlkoRISwT1FBGUKTSunzkgz6gW2Io3eyzmCI0hVSO7xFuKnle5KMpcGK40KJDX2VlP9lF6Pg&#10;kB2JitO5/piut+1oys6udt9KvfXa5SeIQG14hZ/tjVYwGcP/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cpjwgAAANsAAAAPAAAAAAAAAAAAAAAAAJgCAABkcnMvZG93&#10;bnJldi54bWxQSwUGAAAAAAQABAD1AAAAhwMAAAAA&#10;">
                  <v:textbox style="layout-flow:vertical;mso-layout-flow-alt:bottom-to-top">
                    <w:txbxContent>
                      <w:p w14:paraId="1C31E4E4" w14:textId="77777777" w:rsidR="00E35497" w:rsidRPr="005577F4" w:rsidRDefault="00E35497" w:rsidP="00E35497">
                        <w:pPr>
                          <w:jc w:val="center"/>
                          <w:rPr>
                            <w:sz w:val="16"/>
                            <w:szCs w:val="16"/>
                          </w:rPr>
                        </w:pPr>
                        <w:r w:rsidRPr="005577F4">
                          <w:rPr>
                            <w:sz w:val="16"/>
                            <w:szCs w:val="16"/>
                          </w:rPr>
                          <w:t>1.1.1</w:t>
                        </w:r>
                      </w:p>
                    </w:txbxContent>
                  </v:textbox>
                </v:rect>
                <v:rect id="Rectangle 88" o:spid="_x0000_s1044" style="position:absolute;left:4130;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v+MQA&#10;AADbAAAADwAAAGRycy9kb3ducmV2LnhtbESPT2vCQBTE74LfYXmCN91UWqtpNiJSobQXTf+cH9ln&#10;Epp9G3dXTb99VxA8DjPzGyZb9aYVZ3K+sazgYZqAIC6tbrhS8PW5nSxA+ICssbVMCv7IwyofDjJM&#10;tb3wns5FqESEsE9RQR1Cl0rpy5oM+qntiKN3sM5giNJVUju8RLhp5SxJ5tJgw3Ghxo42NZW/xcko&#10;+C5+iKrDsX1cbt/7pyU7+7r7UGo86tcvIAL14R6+td+0gsUz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b/jEAAAA2wAAAA8AAAAAAAAAAAAAAAAAmAIAAGRycy9k&#10;b3ducmV2LnhtbFBLBQYAAAAABAAEAPUAAACJAwAAAAA=&#10;">
                  <v:textbox style="layout-flow:vertical;mso-layout-flow-alt:bottom-to-top">
                    <w:txbxContent>
                      <w:p w14:paraId="05F4BC1B" w14:textId="77777777" w:rsidR="00E35497" w:rsidRPr="005577F4" w:rsidRDefault="00E35497" w:rsidP="00E35497">
                        <w:pPr>
                          <w:jc w:val="center"/>
                          <w:rPr>
                            <w:sz w:val="16"/>
                            <w:szCs w:val="16"/>
                          </w:rPr>
                        </w:pPr>
                        <w:r w:rsidRPr="005577F4">
                          <w:rPr>
                            <w:sz w:val="16"/>
                            <w:szCs w:val="16"/>
                          </w:rPr>
                          <w:t>2.2.1</w:t>
                        </w:r>
                      </w:p>
                    </w:txbxContent>
                  </v:textbox>
                </v:rect>
                <v:rect id="Rectangle 89" o:spid="_x0000_s1045" style="position:absolute;left:4809;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7isEA&#10;AADbAAAADwAAAGRycy9kb3ducmV2LnhtbERPz2vCMBS+D/Y/hDfwNtMNldqZljEUxF1cNz0/mmdb&#10;1rzUJNr635vDYMeP7/eqGE0nruR8a1nByzQBQVxZ3XKt4Od785yC8AFZY2eZFNzIQ5E/Pqww03bg&#10;L7qWoRYxhH2GCpoQ+kxKXzVk0E9tTxy5k3UGQ4SultrhEMNNJ1+TZCENthwbGuzpo6Hqt7wYBYfy&#10;SFSfzt1sudmN8yU7u95/KjV5Gt/fQAQaw7/4z73VCtI4N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4rBAAAA2wAAAA8AAAAAAAAAAAAAAAAAmAIAAGRycy9kb3du&#10;cmV2LnhtbFBLBQYAAAAABAAEAPUAAACGAwAAAAA=&#10;">
                  <v:textbox style="layout-flow:vertical;mso-layout-flow-alt:bottom-to-top">
                    <w:txbxContent>
                      <w:p w14:paraId="0B303011" w14:textId="77777777" w:rsidR="00E35497" w:rsidRPr="005577F4" w:rsidRDefault="00E35497" w:rsidP="00E35497">
                        <w:pPr>
                          <w:jc w:val="center"/>
                          <w:rPr>
                            <w:sz w:val="16"/>
                            <w:szCs w:val="16"/>
                          </w:rPr>
                        </w:pPr>
                        <w:r w:rsidRPr="005577F4">
                          <w:rPr>
                            <w:sz w:val="16"/>
                            <w:szCs w:val="16"/>
                          </w:rPr>
                          <w:t>2.2.2</w:t>
                        </w:r>
                      </w:p>
                    </w:txbxContent>
                  </v:textbox>
                </v:rect>
                <v:rect id="Rectangle 90" o:spid="_x0000_s1046" style="position:absolute;left:5488;top:8806;width:68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eEcMA&#10;AADbAAAADwAAAGRycy9kb3ducmV2LnhtbESPQWvCQBSE74L/YXmCN91YajHRVUQqiL20qXp+ZJ9J&#10;MPs23V01/vtuoeBxmJlvmMWqM424kfO1ZQWTcQKCuLC65lLB4Xs7moHwAVljY5kUPMjDatnvLTDT&#10;9s5fdMtDKSKEfYYKqhDaTEpfVGTQj21LHL2zdQZDlK6U2uE9wk0jX5LkTRqsOS5U2NKmouKSX42C&#10;Y34iKs8/zWu63XfTlJ19//xQajjo1nMQgbrwDP+3d1rBLI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eEcMAAADbAAAADwAAAAAAAAAAAAAAAACYAgAAZHJzL2Rv&#10;d25yZXYueG1sUEsFBgAAAAAEAAQA9QAAAIgDAAAAAA==&#10;">
                  <v:textbox style="layout-flow:vertical;mso-layout-flow-alt:bottom-to-top">
                    <w:txbxContent>
                      <w:p w14:paraId="614674B5" w14:textId="77777777" w:rsidR="00E35497" w:rsidRPr="005577F4" w:rsidRDefault="00E35497" w:rsidP="00E35497">
                        <w:pPr>
                          <w:jc w:val="center"/>
                          <w:rPr>
                            <w:sz w:val="16"/>
                            <w:szCs w:val="16"/>
                          </w:rPr>
                        </w:pPr>
                        <w:r w:rsidRPr="005577F4">
                          <w:rPr>
                            <w:sz w:val="16"/>
                            <w:szCs w:val="16"/>
                          </w:rPr>
                          <w:t>3.2.1</w:t>
                        </w:r>
                      </w:p>
                    </w:txbxContent>
                  </v:textbox>
                </v:rect>
                <v:rect id="Rectangle 91" o:spid="_x0000_s1047" style="position:absolute;left:6168;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hUcAA&#10;AADbAAAADwAAAGRycy9kb3ducmV2LnhtbERPz2vCMBS+C/4P4Qm7aepwYjujiFgQd5l12/nRPNti&#10;89IlWe3+++Uw8Pjx/V5vB9OKnpxvLCuYzxIQxKXVDVcKPi75dAXCB2SNrWVS8EsetpvxaI2Ztnc+&#10;U1+ESsQQ9hkqqEPoMil9WZNBP7MdceSu1hkMEbpKaof3GG5a+ZwkS2mw4dhQY0f7mspb8WMUfBZf&#10;RNX1u12k+Wl4SdnZw/ubUk+TYfcKItAQHuJ/91ErSOP6+C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hUcAAAADbAAAADwAAAAAAAAAAAAAAAACYAgAAZHJzL2Rvd25y&#10;ZXYueG1sUEsFBgAAAAAEAAQA9QAAAIUDAAAAAA==&#10;">
                  <v:textbox style="layout-flow:vertical;mso-layout-flow-alt:bottom-to-top">
                    <w:txbxContent>
                      <w:p w14:paraId="58AAF558" w14:textId="77777777" w:rsidR="00E35497" w:rsidRPr="005577F4" w:rsidRDefault="00E35497" w:rsidP="00E35497">
                        <w:pPr>
                          <w:jc w:val="center"/>
                          <w:rPr>
                            <w:sz w:val="16"/>
                            <w:szCs w:val="16"/>
                          </w:rPr>
                        </w:pPr>
                        <w:r w:rsidRPr="005577F4">
                          <w:rPr>
                            <w:sz w:val="16"/>
                            <w:szCs w:val="16"/>
                          </w:rPr>
                          <w:t>3.2.2</w:t>
                        </w:r>
                      </w:p>
                    </w:txbxContent>
                  </v:textbox>
                </v:rect>
                <v:rect id="Rectangle 92" o:spid="_x0000_s1048" style="position:absolute;left:6847;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EysMA&#10;AADbAAAADwAAAGRycy9kb3ducmV2LnhtbESPQWvCQBSE74X+h+UVvOlG0dJEVymiIHqpaev5kX0m&#10;odm3cXfV+O9dQehxmJlvmNmiM424kPO1ZQXDQQKCuLC65lLBz/e6/wHCB2SNjWVScCMPi/nrywwz&#10;ba+8p0seShEh7DNUUIXQZlL6oiKDfmBb4ugdrTMYonSl1A6vEW4aOUqSd2mw5rhQYUvLioq//GwU&#10;/OYHovJ4asbpettNUnZ29bVTqvfWfU5BBOrCf/jZ3mgF6RAe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EysMAAADbAAAADwAAAAAAAAAAAAAAAACYAgAAZHJzL2Rv&#10;d25yZXYueG1sUEsFBgAAAAAEAAQA9QAAAIgDAAAAAA==&#10;">
                  <v:textbox style="layout-flow:vertical;mso-layout-flow-alt:bottom-to-top">
                    <w:txbxContent>
                      <w:p w14:paraId="7456F33C" w14:textId="77777777" w:rsidR="00E35497" w:rsidRPr="005577F4" w:rsidRDefault="00E35497" w:rsidP="00E35497">
                        <w:pPr>
                          <w:jc w:val="center"/>
                          <w:rPr>
                            <w:sz w:val="16"/>
                            <w:szCs w:val="16"/>
                          </w:rPr>
                        </w:pPr>
                        <w:r w:rsidRPr="005577F4">
                          <w:rPr>
                            <w:sz w:val="16"/>
                            <w:szCs w:val="16"/>
                          </w:rPr>
                          <w:t>3.2.3</w:t>
                        </w:r>
                      </w:p>
                    </w:txbxContent>
                  </v:textbox>
                </v:rect>
                <v:rect id="Rectangle 93" o:spid="_x0000_s1049" style="position:absolute;left:8207;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avcMA&#10;AADbAAAADwAAAGRycy9kb3ducmV2LnhtbESPT2sCMRTE70K/Q3gFbzVbUXFXs1KKQrEXXVvPj83b&#10;P3Tzsiapbr99Uyh4HGbmN8x6M5hOXMn51rKC50kCgri0uuVawcdp97QE4QOyxs4yKfghD5v8YbTG&#10;TNsbH+lahFpECPsMFTQh9JmUvmzIoJ/Ynjh6lXUGQ5SultrhLcJNJ6dJspAGW44LDfb02lD5VXwb&#10;BZ/FmaiuLt0s3e2HecrObg/vSo0fh5cViEBDuIf/229aQTq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davcMAAADbAAAADwAAAAAAAAAAAAAAAACYAgAAZHJzL2Rv&#10;d25yZXYueG1sUEsFBgAAAAAEAAQA9QAAAIgDAAAAAA==&#10;">
                  <v:textbox style="layout-flow:vertical;mso-layout-flow-alt:bottom-to-top">
                    <w:txbxContent>
                      <w:p w14:paraId="0ADA54A7" w14:textId="77777777" w:rsidR="00E35497" w:rsidRPr="005577F4" w:rsidRDefault="00E35497" w:rsidP="00E35497">
                        <w:pPr>
                          <w:jc w:val="center"/>
                          <w:rPr>
                            <w:sz w:val="16"/>
                            <w:szCs w:val="16"/>
                          </w:rPr>
                        </w:pPr>
                        <w:r w:rsidRPr="005577F4">
                          <w:rPr>
                            <w:sz w:val="16"/>
                            <w:szCs w:val="16"/>
                          </w:rPr>
                          <w:t>4.2.2</w:t>
                        </w:r>
                      </w:p>
                    </w:txbxContent>
                  </v:textbox>
                </v:rect>
                <v:rect id="Rectangle 94" o:spid="_x0000_s1050" style="position:absolute;left:9111;top:8806;width:68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JsMA&#10;AADbAAAADwAAAGRycy9kb3ducmV2LnhtbESPQWvCQBSE70L/w/IK3symrZYmdZUiFaRebKo9P7LP&#10;JDT7Nu6umv57VxA8DjPzDTOd96YVJ3K+sazgKUlBEJdWN1wp2P4sR28gfEDW2FomBf/kYT57GEwx&#10;1/bM33QqQiUihH2OCuoQulxKX9Zk0Ce2I47e3jqDIUpXSe3wHOGmlc9p+ioNNhwXauxoUVP5VxyN&#10;gl3xS1TtD+04W371k4yd/dyslRo+9h/vIAL14R6+tVdaQfYC1y/x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JsMAAADbAAAADwAAAAAAAAAAAAAAAACYAgAAZHJzL2Rv&#10;d25yZXYueG1sUEsFBgAAAAAEAAQA9QAAAIgDAAAAAA==&#10;">
                  <v:textbox style="layout-flow:vertical;mso-layout-flow-alt:bottom-to-top">
                    <w:txbxContent>
                      <w:p w14:paraId="725D086A" w14:textId="77777777" w:rsidR="00E35497" w:rsidRPr="005577F4" w:rsidRDefault="00E35497" w:rsidP="00E35497">
                        <w:pPr>
                          <w:jc w:val="center"/>
                          <w:rPr>
                            <w:sz w:val="16"/>
                            <w:szCs w:val="16"/>
                          </w:rPr>
                        </w:pPr>
                        <w:r w:rsidRPr="005577F4">
                          <w:rPr>
                            <w:sz w:val="16"/>
                            <w:szCs w:val="16"/>
                          </w:rPr>
                          <w:t>5.1.1</w:t>
                        </w:r>
                      </w:p>
                    </w:txbxContent>
                  </v:textbox>
                </v:rect>
                <v:rect id="Rectangle 95" o:spid="_x0000_s1051" style="position:absolute;left:9792;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nUsMA&#10;AADbAAAADwAAAGRycy9kb3ducmV2LnhtbESPT2sCMRTE70K/Q3gFbzXbouKuZqUUBbEXXVvPj83b&#10;P3Tzsk2ibr99Uyh4HGbmN8xqPZhOXMn51rKC50kCgri0uuVawcdp+7QA4QOyxs4yKfghD+v8YbTC&#10;TNsbH+lahFpECPsMFTQh9JmUvmzIoJ/Ynjh6lXUGQ5SultrhLcJNJ1+SZC4NthwXGuzpraHyq7gY&#10;BZ/Fmaiuvrtput0Ps5Sd3RzelRo/Dq9LEIGGcA//t3daQTq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nUsMAAADbAAAADwAAAAAAAAAAAAAAAACYAgAAZHJzL2Rv&#10;d25yZXYueG1sUEsFBgAAAAAEAAQA9QAAAIgDAAAAAA==&#10;">
                  <v:textbox style="layout-flow:vertical;mso-layout-flow-alt:bottom-to-top">
                    <w:txbxContent>
                      <w:p w14:paraId="2CAA61F5" w14:textId="77777777" w:rsidR="00E35497" w:rsidRPr="005577F4" w:rsidRDefault="00E35497" w:rsidP="00E35497">
                        <w:pPr>
                          <w:jc w:val="center"/>
                          <w:rPr>
                            <w:sz w:val="16"/>
                            <w:szCs w:val="16"/>
                          </w:rPr>
                        </w:pPr>
                        <w:r w:rsidRPr="005577F4">
                          <w:rPr>
                            <w:sz w:val="16"/>
                            <w:szCs w:val="16"/>
                          </w:rPr>
                          <w:t>5.2.2</w:t>
                        </w:r>
                      </w:p>
                    </w:txbxContent>
                  </v:textbox>
                </v:rect>
                <v:rect id="Rectangle 96" o:spid="_x0000_s1052" style="position:absolute;left:1864;top:8806;width:68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CycMA&#10;AADbAAAADwAAAGRycy9kb3ducmV2LnhtbESPQWvCQBSE7wX/w/KE3nRjqaWJriJSQfRSU/X8yD6T&#10;YPZturvV+O9dQehxmJlvmOm8M424kPO1ZQWjYQKCuLC65lLB/mc1+AThA7LGxjIpuJGH+az3MsVM&#10;2yvv6JKHUkQI+wwVVCG0mZS+qMigH9qWOHon6wyGKF0ptcNrhJtGviXJhzRYc1yosKVlRcU5/zMK&#10;DvmRqDz9Nu/patONU3b263ur1Gu/W0xABOrCf/jZXmsF6Rge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CycMAAADbAAAADwAAAAAAAAAAAAAAAACYAgAAZHJzL2Rv&#10;d25yZXYueG1sUEsFBgAAAAAEAAQA9QAAAIgDAAAAAA==&#10;">
                  <v:textbox style="layout-flow:vertical;mso-layout-flow-alt:bottom-to-top">
                    <w:txbxContent>
                      <w:p w14:paraId="0EE98C10" w14:textId="77777777" w:rsidR="00E35497" w:rsidRPr="005577F4" w:rsidRDefault="00E35497" w:rsidP="00E35497">
                        <w:pPr>
                          <w:jc w:val="center"/>
                          <w:rPr>
                            <w:sz w:val="16"/>
                            <w:szCs w:val="16"/>
                          </w:rPr>
                        </w:pPr>
                        <w:r w:rsidRPr="005577F4">
                          <w:rPr>
                            <w:sz w:val="16"/>
                            <w:szCs w:val="16"/>
                          </w:rPr>
                          <w:t>1.1.2</w:t>
                        </w:r>
                      </w:p>
                    </w:txbxContent>
                  </v:textbox>
                </v:rect>
                <v:rect id="Rectangle 97" o:spid="_x0000_s1053" style="position:absolute;left:3224;top:8806;width:67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cvsMA&#10;AADbAAAADwAAAGRycy9kb3ducmV2LnhtbESPQWvCQBSE74L/YXmCt7qxVGmiq4hUEHupqXp+ZJ9J&#10;MPs23V01/vtuoeBxmJlvmPmyM424kfO1ZQXjUQKCuLC65lLB4Xvz8g7CB2SNjWVS8CAPy0W/N8dM&#10;2zvv6ZaHUkQI+wwVVCG0mZS+qMigH9mWOHpn6wyGKF0ptcN7hJtGvibJVBqsOS5U2NK6ouKSX42C&#10;Y34iKs8/zVu62XWTlJ39+PpUajjoVjMQgbrwDP+3t1pBOoW/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cvsMAAADbAAAADwAAAAAAAAAAAAAAAACYAgAAZHJzL2Rv&#10;d25yZXYueG1sUEsFBgAAAAAEAAQA9QAAAIgDAAAAAA==&#10;">
                  <v:textbox style="layout-flow:vertical;mso-layout-flow-alt:bottom-to-top">
                    <w:txbxContent>
                      <w:p w14:paraId="42F96A12" w14:textId="77777777" w:rsidR="00E35497" w:rsidRPr="005577F4" w:rsidRDefault="00E35497" w:rsidP="00E35497">
                        <w:pPr>
                          <w:jc w:val="center"/>
                          <w:rPr>
                            <w:sz w:val="16"/>
                            <w:szCs w:val="16"/>
                          </w:rPr>
                        </w:pPr>
                        <w:r w:rsidRPr="005577F4">
                          <w:rPr>
                            <w:sz w:val="16"/>
                            <w:szCs w:val="16"/>
                          </w:rPr>
                          <w:t>2.1.1</w:t>
                        </w:r>
                      </w:p>
                    </w:txbxContent>
                  </v:textbox>
                </v:rect>
                <v:rect id="Rectangle 98" o:spid="_x0000_s1054" style="position:absolute;left:2545;top:8806;width:67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5JcMA&#10;AADbAAAADwAAAGRycy9kb3ducmV2LnhtbESPQWvCQBSE70L/w/IK3sympdomdZUiFaRebKo9P7LP&#10;JDT7Nu6umv57VxA8DjPzDTOd96YVJ3K+sazgKUlBEJdWN1wp2P4sR28gfEDW2FomBf/kYT57GEwx&#10;1/bM33QqQiUihH2OCuoQulxKX9Zk0Ce2I47e3jqDIUpXSe3wHOGmlc9pOpEGG44LNXa0qKn8K45G&#10;wa74Jar2h/YlW37144yd/dyslRo+9h/vIAL14R6+tVdaQfYK1y/x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5JcMAAADbAAAADwAAAAAAAAAAAAAAAACYAgAAZHJzL2Rv&#10;d25yZXYueG1sUEsFBgAAAAAEAAQA9QAAAIgDAAAAAA==&#10;">
                  <v:textbox style="layout-flow:vertical;mso-layout-flow-alt:bottom-to-top">
                    <w:txbxContent>
                      <w:p w14:paraId="1006953D" w14:textId="77777777" w:rsidR="00E35497" w:rsidRPr="005577F4" w:rsidRDefault="00E35497" w:rsidP="00E35497">
                        <w:pPr>
                          <w:jc w:val="center"/>
                          <w:rPr>
                            <w:sz w:val="16"/>
                            <w:szCs w:val="16"/>
                          </w:rPr>
                        </w:pPr>
                        <w:r w:rsidRPr="005577F4">
                          <w:rPr>
                            <w:sz w:val="16"/>
                            <w:szCs w:val="16"/>
                          </w:rPr>
                          <w:t>1.2.1</w:t>
                        </w:r>
                      </w:p>
                    </w:txbxContent>
                  </v:textbox>
                </v:rect>
                <v:rect id="Rectangle 99" o:spid="_x0000_s1055" style="position:absolute;left:7526;top:8806;width:68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tV8AA&#10;AADbAAAADwAAAGRycy9kb3ducmV2LnhtbERPz2vCMBS+C/4P4Qm7aepwYjujiFgQd5l12/nRPNti&#10;89IlWe3+++Uw8Pjx/V5vB9OKnpxvLCuYzxIQxKXVDVcKPi75dAXCB2SNrWVS8EsetpvxaI2Ztnc+&#10;U1+ESsQQ9hkqqEPoMil9WZNBP7MdceSu1hkMEbpKaof3GG5a+ZwkS2mw4dhQY0f7mspb8WMUfBZf&#10;RNX1u12k+Wl4SdnZw/ubUk+TYfcKItAQHuJ/91ErSOPY+C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9tV8AAAADbAAAADwAAAAAAAAAAAAAAAACYAgAAZHJzL2Rvd25y&#10;ZXYueG1sUEsFBgAAAAAEAAQA9QAAAIUDAAAAAA==&#10;">
                  <v:textbox style="layout-flow:vertical;mso-layout-flow-alt:bottom-to-top">
                    <w:txbxContent>
                      <w:p w14:paraId="4C2A56E3" w14:textId="77777777" w:rsidR="00E35497" w:rsidRPr="005577F4" w:rsidRDefault="00E35497" w:rsidP="00E35497">
                        <w:pPr>
                          <w:jc w:val="center"/>
                          <w:rPr>
                            <w:sz w:val="16"/>
                            <w:szCs w:val="16"/>
                          </w:rPr>
                        </w:pPr>
                        <w:r w:rsidRPr="005577F4">
                          <w:rPr>
                            <w:sz w:val="16"/>
                            <w:szCs w:val="16"/>
                          </w:rPr>
                          <w:t>4.2.1</w:t>
                        </w:r>
                      </w:p>
                    </w:txbxContent>
                  </v:textbox>
                </v:rect>
                <v:line id="Line 100" o:spid="_x0000_s1056" style="position:absolute;visibility:visible;mso-wrap-style:square" from="2091,6364" to="9792,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01" o:spid="_x0000_s1057" style="position:absolute;visibility:visible;mso-wrap-style:square" from="2091,6422" to="2091,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02" o:spid="_x0000_s1058" style="position:absolute;visibility:visible;mso-wrap-style:square" from="4130,6422" to="4130,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3" o:spid="_x0000_s1059" style="position:absolute;visibility:visible;mso-wrap-style:square" from="6168,6422" to="6168,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04" o:spid="_x0000_s1060" style="position:absolute;visibility:visible;mso-wrap-style:square" from="7754,6422" to="7754,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05" o:spid="_x0000_s1061" style="position:absolute;visibility:visible;mso-wrap-style:square" from="9792,6422" to="9792,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06" o:spid="_x0000_s1062" style="position:absolute;visibility:visible;mso-wrap-style:square" from="2091,7505" to="299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07" o:spid="_x0000_s1063" style="position:absolute;visibility:visible;mso-wrap-style:square" from="2545,7289" to="254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8" o:spid="_x0000_s1064" style="position:absolute;visibility:visible;mso-wrap-style:square" from="2091,7505" to="2091,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09" o:spid="_x0000_s1065" style="position:absolute;visibility:visible;mso-wrap-style:square" from="2997,7505" to="2997,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0" o:spid="_x0000_s1066" style="position:absolute;visibility:visible;mso-wrap-style:square" from="3676,7505" to="480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11" o:spid="_x0000_s1067" style="position:absolute;visibility:visible;mso-wrap-style:square" from="3676,7505" to="3676,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12" o:spid="_x0000_s1068" style="position:absolute;visibility:visible;mso-wrap-style:square" from="4809,7505" to="4809,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13" o:spid="_x0000_s1069" style="position:absolute;visibility:visible;mso-wrap-style:square" from="4130,7289" to="413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4" o:spid="_x0000_s1070" style="position:absolute;visibility:visible;mso-wrap-style:square" from="5488,7505" to="662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15" o:spid="_x0000_s1071" style="position:absolute;visibility:visible;mso-wrap-style:square" from="5488,7505" to="5488,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16" o:spid="_x0000_s1072" style="position:absolute;visibility:visible;mso-wrap-style:square" from="6621,7505" to="6621,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7" o:spid="_x0000_s1073" style="position:absolute;visibility:visible;mso-wrap-style:square" from="6168,7289" to="6168,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18" o:spid="_x0000_s1074" style="position:absolute;visibility:visible;mso-wrap-style:square" from="7526,7505" to="843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19" o:spid="_x0000_s1075" style="position:absolute;visibility:visible;mso-wrap-style:square" from="7526,7505" to="7526,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20" o:spid="_x0000_s1076" style="position:absolute;visibility:visible;mso-wrap-style:square" from="8432,7505" to="8432,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21" o:spid="_x0000_s1077" style="position:absolute;visibility:visible;mso-wrap-style:square" from="9111,7505" to="1024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22" o:spid="_x0000_s1078" style="position:absolute;visibility:visible;mso-wrap-style:square" from="9111,7505" to="9111,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23" o:spid="_x0000_s1079" style="position:absolute;visibility:visible;mso-wrap-style:square" from="10244,7505" to="10244,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24" o:spid="_x0000_s1080" style="position:absolute;visibility:visible;mso-wrap-style:square" from="7980,7289" to="798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25" o:spid="_x0000_s1081" style="position:absolute;visibility:visible;mso-wrap-style:square" from="9792,7289" to="9792,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26" o:spid="_x0000_s1082" style="position:absolute;flip:x;visibility:visible;mso-wrap-style:square" from="1637,8373" to="1864,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127" o:spid="_x0000_s1083" style="position:absolute;visibility:visible;mso-wrap-style:square" from="1864,8373" to="2318,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128" o:spid="_x0000_s1084" style="position:absolute;visibility:visible;mso-wrap-style:square" from="2997,8373" to="2997,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29" o:spid="_x0000_s1085" style="position:absolute;visibility:visible;mso-wrap-style:square" from="3676,8373" to="3676,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30" o:spid="_x0000_s1086" style="position:absolute;flip:x;visibility:visible;mso-wrap-style:square" from="4355,8373" to="4582,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131" o:spid="_x0000_s1087" style="position:absolute;visibility:visible;mso-wrap-style:square" from="4582,8373" to="5035,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32" o:spid="_x0000_s1088" style="position:absolute;flip:x;visibility:visible;mso-wrap-style:square" from="5942,8373" to="6621,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133" o:spid="_x0000_s1089" style="position:absolute;visibility:visible;mso-wrap-style:square" from="6621,8373" to="6621,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34" o:spid="_x0000_s1090" style="position:absolute;visibility:visible;mso-wrap-style:square" from="6621,8373" to="7301,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35" o:spid="_x0000_s1091" style="position:absolute;flip:x;visibility:visible;mso-wrap-style:square" from="7980,8373" to="8207,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136" o:spid="_x0000_s1092" style="position:absolute;visibility:visible;mso-wrap-style:square" from="8207,8373" to="8659,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37" o:spid="_x0000_s1093" style="position:absolute;visibility:visible;mso-wrap-style:square" from="9338,8373" to="9338,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38" o:spid="_x0000_s1094" style="position:absolute;visibility:visible;mso-wrap-style:square" from="10244,8373" to="10244,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39" o:spid="_x0000_s1095" style="position:absolute;visibility:visible;mso-wrap-style:square" from="5714,6205" to="5714,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40" o:spid="_x0000_s1096" style="position:absolute;visibility:visible;mso-wrap-style:square" from="5714,6146" to="5714,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rect id="Rectangle 141" o:spid="_x0000_s1097" style="position:absolute;left:5262;top:6639;width:158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14:paraId="28BD6EC9" w14:textId="77777777" w:rsidR="00E35497" w:rsidRPr="005577F4" w:rsidRDefault="00E35497" w:rsidP="00E35497">
                        <w:pPr>
                          <w:jc w:val="center"/>
                          <w:rPr>
                            <w:sz w:val="16"/>
                            <w:szCs w:val="16"/>
                          </w:rPr>
                        </w:pPr>
                        <w:r w:rsidRPr="005577F4">
                          <w:rPr>
                            <w:sz w:val="16"/>
                            <w:szCs w:val="16"/>
                          </w:rPr>
                          <w:t>Персонал 3</w:t>
                        </w:r>
                      </w:p>
                    </w:txbxContent>
                  </v:textbox>
                </v:rect>
              </v:group>
            </w:pict>
          </mc:Fallback>
        </mc:AlternateContent>
      </w:r>
    </w:p>
    <w:p w14:paraId="79A17EED" w14:textId="77777777" w:rsidR="00E35497" w:rsidRPr="00E75624" w:rsidRDefault="00E35497" w:rsidP="00E75624">
      <w:pPr>
        <w:spacing w:after="0" w:line="240" w:lineRule="auto"/>
        <w:rPr>
          <w:rFonts w:ascii="Times New Roman" w:hAnsi="Times New Roman" w:cs="Times New Roman"/>
          <w:sz w:val="24"/>
          <w:szCs w:val="24"/>
        </w:rPr>
      </w:pPr>
    </w:p>
    <w:p w14:paraId="438F3C83" w14:textId="77777777" w:rsidR="00E35497" w:rsidRPr="00E75624" w:rsidRDefault="00E35497" w:rsidP="00E75624">
      <w:pPr>
        <w:spacing w:after="0" w:line="240" w:lineRule="auto"/>
        <w:rPr>
          <w:rFonts w:ascii="Times New Roman" w:hAnsi="Times New Roman" w:cs="Times New Roman"/>
          <w:sz w:val="24"/>
          <w:szCs w:val="24"/>
        </w:rPr>
      </w:pPr>
    </w:p>
    <w:p w14:paraId="69115583" w14:textId="77777777" w:rsidR="00E35497" w:rsidRPr="00E75624" w:rsidRDefault="00E35497" w:rsidP="00E75624">
      <w:pPr>
        <w:spacing w:after="0" w:line="240" w:lineRule="auto"/>
        <w:rPr>
          <w:rFonts w:ascii="Times New Roman" w:hAnsi="Times New Roman" w:cs="Times New Roman"/>
          <w:sz w:val="24"/>
          <w:szCs w:val="24"/>
        </w:rPr>
      </w:pPr>
    </w:p>
    <w:p w14:paraId="590A8051" w14:textId="77777777" w:rsidR="00E35497" w:rsidRPr="00E75624" w:rsidRDefault="00E35497" w:rsidP="00E75624">
      <w:pPr>
        <w:spacing w:after="0" w:line="240" w:lineRule="auto"/>
        <w:rPr>
          <w:rFonts w:ascii="Times New Roman" w:hAnsi="Times New Roman" w:cs="Times New Roman"/>
          <w:sz w:val="24"/>
          <w:szCs w:val="24"/>
        </w:rPr>
      </w:pPr>
    </w:p>
    <w:p w14:paraId="02E99BB1" w14:textId="77777777" w:rsidR="00E35497" w:rsidRPr="00E75624" w:rsidRDefault="00E35497" w:rsidP="00E75624">
      <w:pPr>
        <w:spacing w:after="0" w:line="240" w:lineRule="auto"/>
        <w:rPr>
          <w:rFonts w:ascii="Times New Roman" w:hAnsi="Times New Roman" w:cs="Times New Roman"/>
          <w:sz w:val="24"/>
          <w:szCs w:val="24"/>
        </w:rPr>
      </w:pPr>
    </w:p>
    <w:p w14:paraId="570676DE" w14:textId="77777777" w:rsidR="00E35497" w:rsidRPr="00E75624" w:rsidRDefault="00E35497" w:rsidP="00E75624">
      <w:pPr>
        <w:spacing w:after="0" w:line="240" w:lineRule="auto"/>
        <w:rPr>
          <w:rFonts w:ascii="Times New Roman" w:hAnsi="Times New Roman" w:cs="Times New Roman"/>
          <w:sz w:val="24"/>
          <w:szCs w:val="24"/>
        </w:rPr>
      </w:pPr>
    </w:p>
    <w:p w14:paraId="2E0B0AE1" w14:textId="77777777" w:rsidR="00E35497" w:rsidRPr="00E75624" w:rsidRDefault="00E35497" w:rsidP="00E75624">
      <w:pPr>
        <w:spacing w:after="0" w:line="240" w:lineRule="auto"/>
        <w:rPr>
          <w:rFonts w:ascii="Times New Roman" w:hAnsi="Times New Roman" w:cs="Times New Roman"/>
          <w:sz w:val="24"/>
          <w:szCs w:val="24"/>
        </w:rPr>
      </w:pPr>
    </w:p>
    <w:p w14:paraId="78AD1740" w14:textId="77777777" w:rsidR="00E35497" w:rsidRPr="00E75624" w:rsidRDefault="00E35497" w:rsidP="00E75624">
      <w:pPr>
        <w:spacing w:after="0" w:line="240" w:lineRule="auto"/>
        <w:rPr>
          <w:rFonts w:ascii="Times New Roman" w:hAnsi="Times New Roman" w:cs="Times New Roman"/>
          <w:sz w:val="24"/>
          <w:szCs w:val="24"/>
        </w:rPr>
      </w:pPr>
    </w:p>
    <w:p w14:paraId="2361F753" w14:textId="77777777" w:rsidR="00E35497" w:rsidRPr="00E75624" w:rsidRDefault="00E35497" w:rsidP="00E75624">
      <w:pPr>
        <w:spacing w:after="0" w:line="240" w:lineRule="auto"/>
        <w:rPr>
          <w:rFonts w:ascii="Times New Roman" w:hAnsi="Times New Roman" w:cs="Times New Roman"/>
          <w:sz w:val="24"/>
          <w:szCs w:val="24"/>
        </w:rPr>
      </w:pPr>
    </w:p>
    <w:p w14:paraId="0059F569" w14:textId="77777777" w:rsidR="00E35497" w:rsidRPr="00E75624" w:rsidRDefault="00E35497" w:rsidP="00E75624">
      <w:pPr>
        <w:spacing w:after="0" w:line="240" w:lineRule="auto"/>
        <w:rPr>
          <w:rFonts w:ascii="Times New Roman" w:hAnsi="Times New Roman" w:cs="Times New Roman"/>
          <w:sz w:val="24"/>
          <w:szCs w:val="24"/>
        </w:rPr>
      </w:pPr>
    </w:p>
    <w:p w14:paraId="162870D9" w14:textId="77777777" w:rsidR="00E35497" w:rsidRPr="00E75624" w:rsidRDefault="00E35497" w:rsidP="00E75624">
      <w:pPr>
        <w:spacing w:after="0" w:line="240" w:lineRule="auto"/>
        <w:rPr>
          <w:rFonts w:ascii="Times New Roman" w:hAnsi="Times New Roman" w:cs="Times New Roman"/>
          <w:sz w:val="24"/>
          <w:szCs w:val="24"/>
        </w:rPr>
      </w:pPr>
    </w:p>
    <w:p w14:paraId="287DF50C" w14:textId="77777777" w:rsidR="00E35497" w:rsidRPr="00E75624" w:rsidRDefault="00E35497" w:rsidP="00E75624">
      <w:pPr>
        <w:spacing w:after="0" w:line="240" w:lineRule="auto"/>
        <w:rPr>
          <w:rFonts w:ascii="Times New Roman" w:hAnsi="Times New Roman" w:cs="Times New Roman"/>
          <w:sz w:val="24"/>
          <w:szCs w:val="24"/>
        </w:rPr>
      </w:pPr>
    </w:p>
    <w:p w14:paraId="032EA8C2" w14:textId="77777777" w:rsidR="00E35497" w:rsidRPr="00E75624" w:rsidRDefault="00E35497" w:rsidP="00E75624">
      <w:pPr>
        <w:spacing w:after="0" w:line="240" w:lineRule="auto"/>
        <w:rPr>
          <w:rFonts w:ascii="Times New Roman" w:hAnsi="Times New Roman" w:cs="Times New Roman"/>
          <w:sz w:val="24"/>
          <w:szCs w:val="24"/>
        </w:rPr>
      </w:pPr>
    </w:p>
    <w:p w14:paraId="300CC689" w14:textId="77777777" w:rsidR="00E35497" w:rsidRPr="00E75624" w:rsidRDefault="00E35497" w:rsidP="00E75624">
      <w:pPr>
        <w:spacing w:after="0" w:line="240" w:lineRule="auto"/>
        <w:rPr>
          <w:rFonts w:ascii="Times New Roman" w:hAnsi="Times New Roman" w:cs="Times New Roman"/>
          <w:sz w:val="24"/>
          <w:szCs w:val="24"/>
        </w:rPr>
      </w:pPr>
    </w:p>
    <w:p w14:paraId="7529481D" w14:textId="77777777" w:rsidR="00E35497" w:rsidRPr="00E75624" w:rsidRDefault="00E35497" w:rsidP="00E75624">
      <w:pPr>
        <w:spacing w:after="0" w:line="240" w:lineRule="auto"/>
        <w:rPr>
          <w:rFonts w:ascii="Times New Roman" w:hAnsi="Times New Roman" w:cs="Times New Roman"/>
          <w:sz w:val="24"/>
          <w:szCs w:val="24"/>
        </w:rPr>
      </w:pPr>
    </w:p>
    <w:p w14:paraId="4BC08947"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Рисунок 1- Схема многоуровневого распределения целей организации</w:t>
      </w:r>
    </w:p>
    <w:p w14:paraId="345F55AA" w14:textId="77777777" w:rsidR="00E35497" w:rsidRPr="00E75624" w:rsidRDefault="00E35497" w:rsidP="00E75624">
      <w:pPr>
        <w:spacing w:after="0" w:line="240" w:lineRule="auto"/>
        <w:rPr>
          <w:rFonts w:ascii="Times New Roman" w:hAnsi="Times New Roman" w:cs="Times New Roman"/>
          <w:sz w:val="24"/>
          <w:szCs w:val="24"/>
        </w:rPr>
      </w:pPr>
    </w:p>
    <w:p w14:paraId="486631AD" w14:textId="77777777" w:rsidR="00E35497" w:rsidRPr="00E75624" w:rsidRDefault="00E35497" w:rsidP="00E75624">
      <w:pPr>
        <w:pStyle w:val="a7"/>
        <w:numPr>
          <w:ilvl w:val="0"/>
          <w:numId w:val="5"/>
        </w:numPr>
        <w:spacing w:line="240" w:lineRule="auto"/>
        <w:rPr>
          <w:szCs w:val="24"/>
        </w:rPr>
      </w:pPr>
      <w:r w:rsidRPr="00E75624">
        <w:rPr>
          <w:szCs w:val="24"/>
        </w:rPr>
        <w:t>В чем заключается сущность инновационной политики вашей   организации, перечислите  цели, задачи  и  принципы инновационной  политики; составьте схему формирования инновационной политики вашей  организации</w:t>
      </w:r>
    </w:p>
    <w:p w14:paraId="138C884D" w14:textId="77777777" w:rsidR="00E35497" w:rsidRPr="00E75624" w:rsidRDefault="00E35497" w:rsidP="00E75624">
      <w:pPr>
        <w:pStyle w:val="a7"/>
        <w:numPr>
          <w:ilvl w:val="0"/>
          <w:numId w:val="5"/>
        </w:numPr>
        <w:spacing w:line="240" w:lineRule="auto"/>
        <w:rPr>
          <w:szCs w:val="24"/>
        </w:rPr>
      </w:pPr>
      <w:r w:rsidRPr="00E75624">
        <w:rPr>
          <w:szCs w:val="24"/>
        </w:rPr>
        <w:t>Определите сущность  и тип инновационной стратегии организации на основе информации табл. 1;</w:t>
      </w:r>
    </w:p>
    <w:p w14:paraId="1155AC45" w14:textId="77777777" w:rsidR="00E35497" w:rsidRPr="00E75624" w:rsidRDefault="00E35497" w:rsidP="00E75624">
      <w:pPr>
        <w:pStyle w:val="a7"/>
        <w:numPr>
          <w:ilvl w:val="0"/>
          <w:numId w:val="5"/>
        </w:numPr>
        <w:spacing w:line="240" w:lineRule="auto"/>
        <w:rPr>
          <w:szCs w:val="24"/>
        </w:rPr>
      </w:pPr>
      <w:r w:rsidRPr="00E75624">
        <w:rPr>
          <w:szCs w:val="24"/>
        </w:rPr>
        <w:lastRenderedPageBreak/>
        <w:t>Постройте дерево целей для решения поставленных задач.</w:t>
      </w:r>
    </w:p>
    <w:p w14:paraId="1EBE92AF" w14:textId="77777777" w:rsidR="00E35497" w:rsidRPr="00E75624" w:rsidRDefault="00E35497" w:rsidP="00E75624">
      <w:pPr>
        <w:pStyle w:val="a7"/>
        <w:numPr>
          <w:ilvl w:val="0"/>
          <w:numId w:val="5"/>
        </w:numPr>
        <w:spacing w:line="240" w:lineRule="auto"/>
        <w:rPr>
          <w:szCs w:val="24"/>
        </w:rPr>
      </w:pPr>
      <w:r w:rsidRPr="00E75624">
        <w:rPr>
          <w:szCs w:val="24"/>
        </w:rPr>
        <w:t>Определите и охарактеризуйте методы управления инновациями в организации.</w:t>
      </w:r>
    </w:p>
    <w:p w14:paraId="100DFF38" w14:textId="77777777" w:rsidR="00E35497" w:rsidRPr="00E75624" w:rsidRDefault="00E35497" w:rsidP="00E75624">
      <w:pPr>
        <w:pStyle w:val="a7"/>
        <w:numPr>
          <w:ilvl w:val="0"/>
          <w:numId w:val="5"/>
        </w:numPr>
        <w:spacing w:line="240" w:lineRule="auto"/>
        <w:rPr>
          <w:szCs w:val="24"/>
        </w:rPr>
      </w:pPr>
      <w:r w:rsidRPr="00E75624">
        <w:rPr>
          <w:szCs w:val="24"/>
        </w:rPr>
        <w:t xml:space="preserve">Разработайте механизм управления инновациями по предложенной схеме = рис. 1 (с указанием содержательного компонента этапа, сроков реализации и  ответственных лиц). </w:t>
      </w:r>
    </w:p>
    <w:p w14:paraId="0404D14D" w14:textId="77777777" w:rsidR="00E35497" w:rsidRPr="00E75624" w:rsidRDefault="00E35497" w:rsidP="00E75624">
      <w:pPr>
        <w:numPr>
          <w:ilvl w:val="0"/>
          <w:numId w:val="5"/>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Сделайте  вывод о  роли системы управления в деятельности организации и в  управлении инновационным развитием .</w:t>
      </w:r>
    </w:p>
    <w:p w14:paraId="47DE352A"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При выполнении практической части  можно использовать  информацию сайтов: </w:t>
      </w:r>
      <w:hyperlink r:id="rId21" w:history="1">
        <w:r w:rsidRPr="00E75624">
          <w:rPr>
            <w:rStyle w:val="a9"/>
            <w:rFonts w:ascii="Times New Roman" w:eastAsia="Arial Unicode MS" w:hAnsi="Times New Roman" w:cs="Times New Roman"/>
            <w:sz w:val="24"/>
            <w:szCs w:val="24"/>
          </w:rPr>
          <w:t>http://metaprom.ru</w:t>
        </w:r>
      </w:hyperlink>
      <w:r w:rsidRPr="00E75624">
        <w:rPr>
          <w:rFonts w:ascii="Times New Roman" w:hAnsi="Times New Roman" w:cs="Times New Roman"/>
          <w:sz w:val="24"/>
          <w:szCs w:val="24"/>
        </w:rPr>
        <w:t xml:space="preserve">,  </w:t>
      </w:r>
      <w:hyperlink r:id="rId22" w:history="1">
        <w:r w:rsidRPr="00E75624">
          <w:rPr>
            <w:rStyle w:val="a9"/>
            <w:rFonts w:ascii="Times New Roman" w:eastAsia="Arial Unicode MS" w:hAnsi="Times New Roman" w:cs="Times New Roman"/>
            <w:sz w:val="24"/>
            <w:szCs w:val="24"/>
          </w:rPr>
          <w:t>http://econom-chelreg.ru</w:t>
        </w:r>
      </w:hyperlink>
      <w:r w:rsidRPr="00E75624">
        <w:rPr>
          <w:rFonts w:ascii="Times New Roman" w:hAnsi="Times New Roman" w:cs="Times New Roman"/>
          <w:sz w:val="24"/>
          <w:szCs w:val="24"/>
        </w:rPr>
        <w:t xml:space="preserve">,   </w:t>
      </w:r>
      <w:hyperlink r:id="rId23" w:history="1">
        <w:r w:rsidRPr="00E75624">
          <w:rPr>
            <w:rStyle w:val="a9"/>
            <w:rFonts w:ascii="Times New Roman" w:eastAsia="Arial Unicode MS" w:hAnsi="Times New Roman" w:cs="Times New Roman"/>
            <w:sz w:val="24"/>
            <w:szCs w:val="24"/>
          </w:rPr>
          <w:t>http://ibprom.ru/</w:t>
        </w:r>
      </w:hyperlink>
      <w:r w:rsidRPr="00E75624">
        <w:rPr>
          <w:rFonts w:ascii="Times New Roman" w:hAnsi="Times New Roman" w:cs="Times New Roman"/>
          <w:sz w:val="24"/>
          <w:szCs w:val="24"/>
        </w:rPr>
        <w:t xml:space="preserve">, </w:t>
      </w:r>
      <w:hyperlink r:id="rId24" w:history="1">
        <w:r w:rsidRPr="00E75624">
          <w:rPr>
            <w:rStyle w:val="a9"/>
            <w:rFonts w:ascii="Times New Roman" w:eastAsia="Arial Unicode MS" w:hAnsi="Times New Roman" w:cs="Times New Roman"/>
            <w:sz w:val="24"/>
            <w:szCs w:val="24"/>
          </w:rPr>
          <w:t>http://mmk.ru/</w:t>
        </w:r>
      </w:hyperlink>
      <w:r w:rsidRPr="00E75624">
        <w:rPr>
          <w:rFonts w:ascii="Times New Roman" w:hAnsi="Times New Roman" w:cs="Times New Roman"/>
          <w:sz w:val="24"/>
          <w:szCs w:val="24"/>
        </w:rPr>
        <w:t xml:space="preserve">, </w:t>
      </w:r>
      <w:hyperlink r:id="rId25" w:history="1">
        <w:r w:rsidRPr="00E75624">
          <w:rPr>
            <w:rStyle w:val="a9"/>
            <w:rFonts w:ascii="Times New Roman" w:eastAsia="Arial Unicode MS" w:hAnsi="Times New Roman" w:cs="Times New Roman"/>
            <w:sz w:val="24"/>
            <w:szCs w:val="24"/>
          </w:rPr>
          <w:t>http://mechel.ru</w:t>
        </w:r>
      </w:hyperlink>
      <w:r w:rsidRPr="00E75624">
        <w:rPr>
          <w:rFonts w:ascii="Times New Roman" w:hAnsi="Times New Roman" w:cs="Times New Roman"/>
          <w:sz w:val="24"/>
          <w:szCs w:val="24"/>
        </w:rPr>
        <w:t xml:space="preserve">, </w:t>
      </w:r>
      <w:hyperlink r:id="rId26" w:history="1">
        <w:r w:rsidRPr="00E75624">
          <w:rPr>
            <w:rStyle w:val="a9"/>
            <w:rFonts w:ascii="Times New Roman" w:eastAsia="Arial Unicode MS" w:hAnsi="Times New Roman" w:cs="Times New Roman"/>
            <w:sz w:val="24"/>
            <w:szCs w:val="24"/>
          </w:rPr>
          <w:t>http://obl74.com</w:t>
        </w:r>
      </w:hyperlink>
      <w:r w:rsidRPr="00E75624">
        <w:rPr>
          <w:rFonts w:ascii="Times New Roman" w:hAnsi="Times New Roman" w:cs="Times New Roman"/>
          <w:sz w:val="24"/>
          <w:szCs w:val="24"/>
        </w:rPr>
        <w:t xml:space="preserve">  и др. </w:t>
      </w:r>
    </w:p>
    <w:p w14:paraId="32AA5CF5" w14:textId="77777777" w:rsidR="00E35497" w:rsidRPr="00E75624" w:rsidRDefault="00E35497" w:rsidP="00E75624">
      <w:pPr>
        <w:spacing w:after="0" w:line="240" w:lineRule="auto"/>
        <w:rPr>
          <w:rFonts w:ascii="Times New Roman" w:hAnsi="Times New Roman" w:cs="Times New Roman"/>
          <w:b/>
          <w:sz w:val="24"/>
          <w:szCs w:val="24"/>
        </w:rPr>
      </w:pPr>
      <w:r w:rsidRPr="00E75624">
        <w:rPr>
          <w:rFonts w:ascii="Times New Roman" w:hAnsi="Times New Roman" w:cs="Times New Roman"/>
          <w:sz w:val="24"/>
          <w:szCs w:val="24"/>
        </w:rPr>
        <w:t xml:space="preserve">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дающие наиболее полное представление о производственно- сбытовой деятельности фирмы, её организационной структуре, финансовом положении, престиже. </w:t>
      </w:r>
    </w:p>
    <w:p w14:paraId="4CBCEE88"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В справке приводятся следующие данные:</w:t>
      </w:r>
    </w:p>
    <w:p w14:paraId="0717B4D8"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полное и сокращённое наименование фирмы;</w:t>
      </w:r>
    </w:p>
    <w:p w14:paraId="3381895A"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почтовый адрес фирмы, место регистрации, номер телефона, телекса и телефакса;</w:t>
      </w:r>
    </w:p>
    <w:p w14:paraId="0B7F1518"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размер фирмы, место фирмы в числе крупнейших компаний страны, региона, города;</w:t>
      </w:r>
    </w:p>
    <w:p w14:paraId="2558F391"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характер собственности фирмы; правовое положение фирмы; характеристика фирмы по капиталу и контролю;</w:t>
      </w:r>
    </w:p>
    <w:p w14:paraId="6084BDD7"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год основания и основные этапы развития фирмы;</w:t>
      </w:r>
    </w:p>
    <w:p w14:paraId="5F73DBD6"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сфера деятельности с указанием вида хозяйственной деятельности;</w:t>
      </w:r>
    </w:p>
    <w:p w14:paraId="7AC58ECF"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основные товары производства, торговли и услуги;</w:t>
      </w:r>
    </w:p>
    <w:p w14:paraId="080494E3"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ассортимент выпускаемой и реализуемой продукции, основные товары или группы товаров, направления специализации;</w:t>
      </w:r>
    </w:p>
    <w:p w14:paraId="32D07B58"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владельцы фирмы или материнская компания, тип объединения, в которое входит фирма и её положение в нём, представительства фирмы;</w:t>
      </w:r>
    </w:p>
    <w:p w14:paraId="03189F43"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состав руководящих органов, организационная структура управления, названия подразделений фирмы, численный состав правления;</w:t>
      </w:r>
    </w:p>
    <w:p w14:paraId="62A27AF8"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14:paraId="0E546DB1"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число занятых в фирме, основной профессиональный состав работников, руководство предприятия и их опыт работы;</w:t>
      </w:r>
    </w:p>
    <w:p w14:paraId="5800D180"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основные финансовые показатели деятельности фирмы за несколько последних лет;</w:t>
      </w:r>
    </w:p>
    <w:p w14:paraId="3272102A" w14:textId="77777777" w:rsidR="00E35497" w:rsidRPr="00E75624" w:rsidRDefault="00E35497" w:rsidP="00E75624">
      <w:pPr>
        <w:numPr>
          <w:ilvl w:val="0"/>
          <w:numId w:val="7"/>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производственно- технические и прочие связи с другими фирмами и т.д.</w:t>
      </w:r>
    </w:p>
    <w:p w14:paraId="5CE2EDFA"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Справка о предприятии может содержать как краткие, так и полные сведения</w:t>
      </w:r>
    </w:p>
    <w:p w14:paraId="08D07E0B"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Для анализа системы управления предприятия необходимо ознакомиться с документацией, регламентирующей деятельность данного предприятия:</w:t>
      </w:r>
    </w:p>
    <w:p w14:paraId="418026E4" w14:textId="77777777" w:rsidR="00E35497" w:rsidRPr="00E75624" w:rsidRDefault="00E35497" w:rsidP="00E75624">
      <w:pPr>
        <w:numPr>
          <w:ilvl w:val="0"/>
          <w:numId w:val="8"/>
        </w:numPr>
        <w:spacing w:after="0" w:line="240" w:lineRule="auto"/>
        <w:ind w:left="426"/>
        <w:jc w:val="both"/>
        <w:rPr>
          <w:rFonts w:ascii="Times New Roman" w:hAnsi="Times New Roman" w:cs="Times New Roman"/>
          <w:sz w:val="24"/>
          <w:szCs w:val="24"/>
        </w:rPr>
      </w:pPr>
      <w:r w:rsidRPr="00E75624">
        <w:rPr>
          <w:rFonts w:ascii="Times New Roman" w:hAnsi="Times New Roman" w:cs="Times New Roman"/>
          <w:sz w:val="24"/>
          <w:szCs w:val="24"/>
        </w:rPr>
        <w:t>Положение о структуре управления предприятия.</w:t>
      </w:r>
    </w:p>
    <w:p w14:paraId="6C60C9D3" w14:textId="77777777" w:rsidR="00E35497" w:rsidRPr="00E75624" w:rsidRDefault="00E35497" w:rsidP="00E75624">
      <w:pPr>
        <w:numPr>
          <w:ilvl w:val="0"/>
          <w:numId w:val="8"/>
        </w:numPr>
        <w:spacing w:after="0" w:line="240" w:lineRule="auto"/>
        <w:ind w:left="426"/>
        <w:jc w:val="both"/>
        <w:rPr>
          <w:rFonts w:ascii="Times New Roman" w:hAnsi="Times New Roman" w:cs="Times New Roman"/>
          <w:sz w:val="24"/>
          <w:szCs w:val="24"/>
        </w:rPr>
      </w:pPr>
      <w:r w:rsidRPr="00E75624">
        <w:rPr>
          <w:rFonts w:ascii="Times New Roman" w:hAnsi="Times New Roman" w:cs="Times New Roman"/>
          <w:sz w:val="24"/>
          <w:szCs w:val="24"/>
        </w:rPr>
        <w:t>Положение об отделах и подразделениях предприятия (положение о  службе (отделе) качества предприятия).</w:t>
      </w:r>
    </w:p>
    <w:p w14:paraId="582B8B0D" w14:textId="77777777" w:rsidR="00E35497" w:rsidRPr="00E75624" w:rsidRDefault="00E35497" w:rsidP="00E75624">
      <w:pPr>
        <w:numPr>
          <w:ilvl w:val="0"/>
          <w:numId w:val="8"/>
        </w:numPr>
        <w:spacing w:after="0" w:line="240" w:lineRule="auto"/>
        <w:ind w:left="426"/>
        <w:jc w:val="both"/>
        <w:rPr>
          <w:rFonts w:ascii="Times New Roman" w:hAnsi="Times New Roman" w:cs="Times New Roman"/>
          <w:sz w:val="24"/>
          <w:szCs w:val="24"/>
        </w:rPr>
      </w:pPr>
      <w:r w:rsidRPr="00E75624">
        <w:rPr>
          <w:rFonts w:ascii="Times New Roman" w:hAnsi="Times New Roman" w:cs="Times New Roman"/>
          <w:sz w:val="24"/>
          <w:szCs w:val="24"/>
        </w:rPr>
        <w:t>Должностные инструкции руководителя и сотрудников подразделений организации.</w:t>
      </w:r>
    </w:p>
    <w:p w14:paraId="1982650A" w14:textId="77777777" w:rsidR="00E35497" w:rsidRPr="00E75624" w:rsidRDefault="00E35497" w:rsidP="00E75624">
      <w:pPr>
        <w:numPr>
          <w:ilvl w:val="0"/>
          <w:numId w:val="8"/>
        </w:numPr>
        <w:spacing w:after="0" w:line="240" w:lineRule="auto"/>
        <w:ind w:left="426"/>
        <w:jc w:val="both"/>
        <w:rPr>
          <w:rFonts w:ascii="Times New Roman" w:hAnsi="Times New Roman" w:cs="Times New Roman"/>
          <w:sz w:val="24"/>
          <w:szCs w:val="24"/>
        </w:rPr>
      </w:pPr>
      <w:r w:rsidRPr="00E75624">
        <w:rPr>
          <w:rFonts w:ascii="Times New Roman" w:hAnsi="Times New Roman" w:cs="Times New Roman"/>
          <w:sz w:val="24"/>
          <w:szCs w:val="24"/>
        </w:rPr>
        <w:t>Штатное  расписание.</w:t>
      </w:r>
    </w:p>
    <w:p w14:paraId="3A6AF904" w14:textId="77777777" w:rsidR="00E35497" w:rsidRPr="00E75624" w:rsidRDefault="00E35497" w:rsidP="00E75624">
      <w:pPr>
        <w:numPr>
          <w:ilvl w:val="0"/>
          <w:numId w:val="8"/>
        </w:numPr>
        <w:spacing w:after="0" w:line="240" w:lineRule="auto"/>
        <w:ind w:left="426"/>
        <w:jc w:val="both"/>
        <w:rPr>
          <w:rFonts w:ascii="Times New Roman" w:hAnsi="Times New Roman" w:cs="Times New Roman"/>
          <w:sz w:val="24"/>
          <w:szCs w:val="24"/>
        </w:rPr>
      </w:pPr>
      <w:r w:rsidRPr="00E75624">
        <w:rPr>
          <w:rFonts w:ascii="Times New Roman" w:hAnsi="Times New Roman" w:cs="Times New Roman"/>
          <w:sz w:val="24"/>
          <w:szCs w:val="24"/>
        </w:rPr>
        <w:t>Иные документы, регламентирующие  инновационную деятельность  предприятия</w:t>
      </w:r>
    </w:p>
    <w:p w14:paraId="34DFD3C3" w14:textId="77777777" w:rsidR="00E35497" w:rsidRPr="00E75624" w:rsidRDefault="00E35497" w:rsidP="00E75624">
      <w:pPr>
        <w:pStyle w:val="a7"/>
        <w:shd w:val="clear" w:color="auto" w:fill="FFFFFF"/>
        <w:tabs>
          <w:tab w:val="left" w:pos="0"/>
        </w:tabs>
        <w:spacing w:line="240" w:lineRule="auto"/>
        <w:ind w:left="1287"/>
        <w:rPr>
          <w:color w:val="000000"/>
          <w:spacing w:val="-2"/>
          <w:szCs w:val="24"/>
        </w:rPr>
      </w:pPr>
    </w:p>
    <w:p w14:paraId="09CBBA5B" w14:textId="77777777" w:rsidR="00E35497" w:rsidRPr="00E75624" w:rsidRDefault="00E35497" w:rsidP="00E75624">
      <w:pPr>
        <w:spacing w:after="0" w:line="240" w:lineRule="auto"/>
        <w:ind w:firstLine="709"/>
        <w:jc w:val="right"/>
        <w:rPr>
          <w:rFonts w:ascii="Times New Roman" w:hAnsi="Times New Roman" w:cs="Times New Roman"/>
          <w:sz w:val="24"/>
          <w:szCs w:val="24"/>
        </w:rPr>
      </w:pPr>
      <w:r w:rsidRPr="00E75624">
        <w:rPr>
          <w:rFonts w:ascii="Times New Roman" w:hAnsi="Times New Roman" w:cs="Times New Roman"/>
          <w:sz w:val="24"/>
          <w:szCs w:val="24"/>
        </w:rPr>
        <w:t>Таблица 1</w:t>
      </w:r>
    </w:p>
    <w:p w14:paraId="67B8F8B7" w14:textId="77777777" w:rsidR="00E35497" w:rsidRPr="00E75624" w:rsidRDefault="00E35497" w:rsidP="00E75624">
      <w:pPr>
        <w:spacing w:after="0" w:line="240" w:lineRule="auto"/>
        <w:ind w:firstLine="709"/>
        <w:jc w:val="center"/>
        <w:rPr>
          <w:rFonts w:ascii="Times New Roman" w:hAnsi="Times New Roman" w:cs="Times New Roman"/>
          <w:b/>
          <w:sz w:val="24"/>
          <w:szCs w:val="24"/>
        </w:rPr>
      </w:pPr>
      <w:r w:rsidRPr="00E75624">
        <w:rPr>
          <w:rFonts w:ascii="Times New Roman" w:hAnsi="Times New Roman" w:cs="Times New Roman"/>
          <w:b/>
          <w:sz w:val="24"/>
          <w:szCs w:val="24"/>
        </w:rPr>
        <w:t>Сущность инновационных стратегий</w:t>
      </w:r>
    </w:p>
    <w:p w14:paraId="3E2A8582" w14:textId="77777777" w:rsidR="00E35497" w:rsidRPr="00E75624" w:rsidRDefault="00E35497" w:rsidP="00E75624">
      <w:pPr>
        <w:spacing w:after="0" w:line="240" w:lineRule="auto"/>
        <w:ind w:firstLine="709"/>
        <w:jc w:val="center"/>
        <w:rPr>
          <w:rFonts w:ascii="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3083"/>
        <w:gridCol w:w="4151"/>
      </w:tblGrid>
      <w:tr w:rsidR="00E35497" w:rsidRPr="00E75624" w14:paraId="1AB65A04" w14:textId="77777777" w:rsidTr="003D6823">
        <w:tc>
          <w:tcPr>
            <w:tcW w:w="2088" w:type="dxa"/>
            <w:shd w:val="clear" w:color="auto" w:fill="auto"/>
          </w:tcPr>
          <w:p w14:paraId="00509DD4" w14:textId="77777777" w:rsidR="00E35497" w:rsidRPr="00E75624" w:rsidRDefault="00E35497" w:rsidP="00E75624">
            <w:pPr>
              <w:spacing w:after="0" w:line="240" w:lineRule="auto"/>
              <w:jc w:val="center"/>
              <w:rPr>
                <w:rFonts w:ascii="Times New Roman" w:hAnsi="Times New Roman" w:cs="Times New Roman"/>
                <w:sz w:val="24"/>
                <w:szCs w:val="24"/>
              </w:rPr>
            </w:pPr>
            <w:r w:rsidRPr="00E75624">
              <w:rPr>
                <w:rFonts w:ascii="Times New Roman" w:hAnsi="Times New Roman" w:cs="Times New Roman"/>
                <w:sz w:val="24"/>
                <w:szCs w:val="24"/>
              </w:rPr>
              <w:t>Цели организации</w:t>
            </w:r>
          </w:p>
        </w:tc>
        <w:tc>
          <w:tcPr>
            <w:tcW w:w="3240" w:type="dxa"/>
            <w:shd w:val="clear" w:color="auto" w:fill="auto"/>
          </w:tcPr>
          <w:p w14:paraId="2FC37A13" w14:textId="77777777" w:rsidR="00E35497" w:rsidRPr="00E75624" w:rsidRDefault="00E35497" w:rsidP="00E75624">
            <w:pPr>
              <w:spacing w:after="0" w:line="240" w:lineRule="auto"/>
              <w:jc w:val="center"/>
              <w:rPr>
                <w:rFonts w:ascii="Times New Roman" w:hAnsi="Times New Roman" w:cs="Times New Roman"/>
                <w:sz w:val="24"/>
                <w:szCs w:val="24"/>
              </w:rPr>
            </w:pPr>
            <w:r w:rsidRPr="00E75624">
              <w:rPr>
                <w:rFonts w:ascii="Times New Roman" w:hAnsi="Times New Roman" w:cs="Times New Roman"/>
                <w:sz w:val="24"/>
                <w:szCs w:val="24"/>
              </w:rPr>
              <w:t>Задачи организации</w:t>
            </w:r>
          </w:p>
        </w:tc>
        <w:tc>
          <w:tcPr>
            <w:tcW w:w="4392" w:type="dxa"/>
            <w:shd w:val="clear" w:color="auto" w:fill="auto"/>
          </w:tcPr>
          <w:p w14:paraId="792EFD3F" w14:textId="77777777" w:rsidR="00E35497" w:rsidRPr="00E75624" w:rsidRDefault="00E35497" w:rsidP="00E75624">
            <w:pPr>
              <w:spacing w:after="0" w:line="240" w:lineRule="auto"/>
              <w:jc w:val="center"/>
              <w:rPr>
                <w:rFonts w:ascii="Times New Roman" w:hAnsi="Times New Roman" w:cs="Times New Roman"/>
                <w:sz w:val="24"/>
                <w:szCs w:val="24"/>
              </w:rPr>
            </w:pPr>
            <w:r w:rsidRPr="00E75624">
              <w:rPr>
                <w:rFonts w:ascii="Times New Roman" w:hAnsi="Times New Roman" w:cs="Times New Roman"/>
                <w:sz w:val="24"/>
                <w:szCs w:val="24"/>
              </w:rPr>
              <w:t>Сущность инновационной стратегии организации</w:t>
            </w:r>
          </w:p>
        </w:tc>
      </w:tr>
      <w:tr w:rsidR="00E35497" w:rsidRPr="00B125B4" w14:paraId="024C3405" w14:textId="77777777" w:rsidTr="003D6823">
        <w:tc>
          <w:tcPr>
            <w:tcW w:w="2088" w:type="dxa"/>
            <w:shd w:val="clear" w:color="auto" w:fill="auto"/>
          </w:tcPr>
          <w:p w14:paraId="60A8164E"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 xml:space="preserve">Рост масштабов </w:t>
            </w:r>
            <w:r w:rsidRPr="00E75624">
              <w:rPr>
                <w:rFonts w:ascii="Times New Roman" w:hAnsi="Times New Roman" w:cs="Times New Roman"/>
                <w:sz w:val="24"/>
                <w:szCs w:val="24"/>
              </w:rPr>
              <w:lastRenderedPageBreak/>
              <w:t>производства:</w:t>
            </w:r>
          </w:p>
          <w:p w14:paraId="2B6C99C9" w14:textId="77777777" w:rsidR="00E35497" w:rsidRPr="00E75624" w:rsidRDefault="00E35497" w:rsidP="00E75624">
            <w:pPr>
              <w:numPr>
                <w:ilvl w:val="0"/>
                <w:numId w:val="9"/>
              </w:numPr>
              <w:spacing w:after="0" w:line="240" w:lineRule="auto"/>
              <w:ind w:left="0" w:firstLine="0"/>
              <w:rPr>
                <w:rFonts w:ascii="Times New Roman" w:hAnsi="Times New Roman" w:cs="Times New Roman"/>
                <w:sz w:val="24"/>
                <w:szCs w:val="24"/>
              </w:rPr>
            </w:pPr>
            <w:r w:rsidRPr="00E75624">
              <w:rPr>
                <w:rFonts w:ascii="Times New Roman" w:hAnsi="Times New Roman" w:cs="Times New Roman"/>
                <w:sz w:val="24"/>
                <w:szCs w:val="24"/>
              </w:rPr>
              <w:t>бурный рост (больше 20% в год)</w:t>
            </w:r>
          </w:p>
          <w:p w14:paraId="005479A2" w14:textId="77777777" w:rsidR="00E35497" w:rsidRPr="00E75624" w:rsidRDefault="00E35497" w:rsidP="00E75624">
            <w:pPr>
              <w:numPr>
                <w:ilvl w:val="0"/>
                <w:numId w:val="9"/>
              </w:numPr>
              <w:spacing w:after="0" w:line="240" w:lineRule="auto"/>
              <w:ind w:left="0" w:firstLine="0"/>
              <w:rPr>
                <w:rFonts w:ascii="Times New Roman" w:hAnsi="Times New Roman" w:cs="Times New Roman"/>
                <w:sz w:val="24"/>
                <w:szCs w:val="24"/>
              </w:rPr>
            </w:pPr>
            <w:r w:rsidRPr="00E75624">
              <w:rPr>
                <w:rFonts w:ascii="Times New Roman" w:hAnsi="Times New Roman" w:cs="Times New Roman"/>
                <w:sz w:val="24"/>
                <w:szCs w:val="24"/>
              </w:rPr>
              <w:t>очень высокий (20%), высокий (10%) рост</w:t>
            </w:r>
          </w:p>
          <w:p w14:paraId="43CAE583" w14:textId="77777777" w:rsidR="00E35497" w:rsidRPr="00E75624" w:rsidRDefault="00E35497" w:rsidP="00E75624">
            <w:pPr>
              <w:numPr>
                <w:ilvl w:val="0"/>
                <w:numId w:val="9"/>
              </w:numPr>
              <w:spacing w:after="0" w:line="240" w:lineRule="auto"/>
              <w:ind w:left="0" w:firstLine="0"/>
              <w:rPr>
                <w:rFonts w:ascii="Times New Roman" w:hAnsi="Times New Roman" w:cs="Times New Roman"/>
                <w:sz w:val="24"/>
                <w:szCs w:val="24"/>
              </w:rPr>
            </w:pPr>
            <w:r w:rsidRPr="00E75624">
              <w:rPr>
                <w:rFonts w:ascii="Times New Roman" w:hAnsi="Times New Roman" w:cs="Times New Roman"/>
                <w:sz w:val="24"/>
                <w:szCs w:val="24"/>
              </w:rPr>
              <w:t>средний (5%), малый (ниже 5%)</w:t>
            </w:r>
          </w:p>
          <w:p w14:paraId="59D3AC21" w14:textId="77777777" w:rsidR="00E35497" w:rsidRPr="00E75624" w:rsidRDefault="00E35497" w:rsidP="00E75624">
            <w:pPr>
              <w:spacing w:after="0" w:line="240" w:lineRule="auto"/>
              <w:rPr>
                <w:rFonts w:ascii="Times New Roman" w:hAnsi="Times New Roman" w:cs="Times New Roman"/>
                <w:sz w:val="24"/>
                <w:szCs w:val="24"/>
              </w:rPr>
            </w:pPr>
          </w:p>
          <w:p w14:paraId="287F588A" w14:textId="77777777" w:rsidR="00E35497" w:rsidRPr="00E75624" w:rsidRDefault="00E35497" w:rsidP="00E75624">
            <w:pPr>
              <w:spacing w:after="0" w:line="240" w:lineRule="auto"/>
              <w:rPr>
                <w:rFonts w:ascii="Times New Roman" w:hAnsi="Times New Roman" w:cs="Times New Roman"/>
                <w:sz w:val="24"/>
                <w:szCs w:val="24"/>
              </w:rPr>
            </w:pPr>
          </w:p>
          <w:p w14:paraId="387464D9" w14:textId="77777777" w:rsidR="00E35497" w:rsidRPr="00E75624" w:rsidRDefault="00E35497" w:rsidP="00E75624">
            <w:pPr>
              <w:spacing w:after="0" w:line="240" w:lineRule="auto"/>
              <w:rPr>
                <w:rFonts w:ascii="Times New Roman" w:hAnsi="Times New Roman" w:cs="Times New Roman"/>
                <w:sz w:val="24"/>
                <w:szCs w:val="24"/>
              </w:rPr>
            </w:pPr>
          </w:p>
        </w:tc>
        <w:tc>
          <w:tcPr>
            <w:tcW w:w="3240" w:type="dxa"/>
            <w:shd w:val="clear" w:color="auto" w:fill="auto"/>
          </w:tcPr>
          <w:p w14:paraId="644DB3F1" w14:textId="77777777" w:rsidR="00E35497" w:rsidRPr="00E75624" w:rsidRDefault="00E35497" w:rsidP="00E75624">
            <w:pPr>
              <w:spacing w:after="0" w:line="240" w:lineRule="auto"/>
              <w:rPr>
                <w:rFonts w:ascii="Times New Roman" w:hAnsi="Times New Roman" w:cs="Times New Roman"/>
                <w:sz w:val="24"/>
                <w:szCs w:val="24"/>
              </w:rPr>
            </w:pPr>
          </w:p>
          <w:p w14:paraId="13FD1FF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lastRenderedPageBreak/>
              <w:t>Серьезная реконструкция, расширение или новое строительство.</w:t>
            </w:r>
          </w:p>
          <w:p w14:paraId="70BFDA0F" w14:textId="77777777" w:rsidR="00E35497" w:rsidRPr="00E75624" w:rsidRDefault="00E35497" w:rsidP="00E75624">
            <w:pPr>
              <w:spacing w:after="0" w:line="240" w:lineRule="auto"/>
              <w:rPr>
                <w:rFonts w:ascii="Times New Roman" w:hAnsi="Times New Roman" w:cs="Times New Roman"/>
                <w:sz w:val="24"/>
                <w:szCs w:val="24"/>
              </w:rPr>
            </w:pPr>
          </w:p>
          <w:p w14:paraId="0B1D6C69"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Выход на рынок нового продукта и освоение уже созданных и введенных в строй мощностей.</w:t>
            </w:r>
          </w:p>
          <w:p w14:paraId="02D4AE79" w14:textId="77777777" w:rsidR="00E35497" w:rsidRPr="00E75624" w:rsidRDefault="00E35497" w:rsidP="00E75624">
            <w:pPr>
              <w:spacing w:after="0" w:line="240" w:lineRule="auto"/>
              <w:rPr>
                <w:rFonts w:ascii="Times New Roman" w:hAnsi="Times New Roman" w:cs="Times New Roman"/>
                <w:sz w:val="24"/>
                <w:szCs w:val="24"/>
              </w:rPr>
            </w:pPr>
          </w:p>
          <w:p w14:paraId="3435FF85"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Производство продукта, находящегося в начале стадии зрелости (то есть в конце стадии роста).</w:t>
            </w:r>
          </w:p>
          <w:p w14:paraId="16986790" w14:textId="77777777" w:rsidR="00E35497" w:rsidRPr="00E75624" w:rsidRDefault="00E35497" w:rsidP="00E75624">
            <w:pPr>
              <w:spacing w:after="0" w:line="240" w:lineRule="auto"/>
              <w:rPr>
                <w:rFonts w:ascii="Times New Roman" w:hAnsi="Times New Roman" w:cs="Times New Roman"/>
                <w:sz w:val="24"/>
                <w:szCs w:val="24"/>
              </w:rPr>
            </w:pPr>
          </w:p>
          <w:p w14:paraId="6FC9CC69" w14:textId="77777777" w:rsidR="00E35497" w:rsidRPr="00E75624" w:rsidRDefault="00E35497" w:rsidP="00E75624">
            <w:pPr>
              <w:spacing w:after="0" w:line="240" w:lineRule="auto"/>
              <w:rPr>
                <w:rFonts w:ascii="Times New Roman" w:hAnsi="Times New Roman" w:cs="Times New Roman"/>
                <w:sz w:val="24"/>
                <w:szCs w:val="24"/>
              </w:rPr>
            </w:pPr>
          </w:p>
        </w:tc>
        <w:tc>
          <w:tcPr>
            <w:tcW w:w="4392" w:type="dxa"/>
            <w:shd w:val="clear" w:color="auto" w:fill="auto"/>
          </w:tcPr>
          <w:p w14:paraId="2BB3D4D4" w14:textId="77777777" w:rsidR="00E35497" w:rsidRPr="00E75624" w:rsidRDefault="00E35497" w:rsidP="00E75624">
            <w:pPr>
              <w:spacing w:after="0" w:line="240" w:lineRule="auto"/>
              <w:rPr>
                <w:rFonts w:ascii="Times New Roman" w:hAnsi="Times New Roman" w:cs="Times New Roman"/>
                <w:sz w:val="24"/>
                <w:szCs w:val="24"/>
              </w:rPr>
            </w:pPr>
          </w:p>
          <w:p w14:paraId="2CF88615"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lastRenderedPageBreak/>
              <w:t>Проектирование и приобретение нового оборудования; разработка новых видов продукции и новых технологических процессов.</w:t>
            </w:r>
          </w:p>
          <w:p w14:paraId="553CAEE4"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Совершенствование действующих технологических процессов и модификация продукции; научно – технологические заготовки для будущих периодов.</w:t>
            </w:r>
          </w:p>
          <w:p w14:paraId="140E43D0"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Обеспечение совершенствования действующих технологических процессов с целью снижения себестоимости, улучшения продукта и подготовки к выходу на рынок новых изделий.</w:t>
            </w:r>
          </w:p>
        </w:tc>
      </w:tr>
      <w:tr w:rsidR="00E35497" w:rsidRPr="00B125B4" w14:paraId="31063432" w14:textId="77777777" w:rsidTr="003D6823">
        <w:tc>
          <w:tcPr>
            <w:tcW w:w="2088" w:type="dxa"/>
            <w:shd w:val="clear" w:color="auto" w:fill="auto"/>
          </w:tcPr>
          <w:p w14:paraId="407452CC"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lastRenderedPageBreak/>
              <w:t>Рост доли на рынке</w:t>
            </w:r>
          </w:p>
        </w:tc>
        <w:tc>
          <w:tcPr>
            <w:tcW w:w="3240" w:type="dxa"/>
            <w:shd w:val="clear" w:color="auto" w:fill="auto"/>
          </w:tcPr>
          <w:p w14:paraId="499931AE"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Производство взаимосвязанных продуктов; рост объемов производства; вытеснение с рынков конкурентов.</w:t>
            </w:r>
          </w:p>
        </w:tc>
        <w:tc>
          <w:tcPr>
            <w:tcW w:w="4392" w:type="dxa"/>
            <w:shd w:val="clear" w:color="auto" w:fill="auto"/>
          </w:tcPr>
          <w:p w14:paraId="1513BB54"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Повышение технического уровня производства, научно техническое обеспечение вывода на рынок продуктов с характеристиками, превосходящими характеристики конкурентов. Разработка инноваций по устойчивому снижению издержек производства продукции до более низкого уровня, чем у конкурентов.</w:t>
            </w:r>
          </w:p>
        </w:tc>
      </w:tr>
      <w:tr w:rsidR="00E35497" w:rsidRPr="00B125B4" w14:paraId="6DE13072" w14:textId="77777777" w:rsidTr="003D6823">
        <w:tc>
          <w:tcPr>
            <w:tcW w:w="2088" w:type="dxa"/>
            <w:shd w:val="clear" w:color="auto" w:fill="auto"/>
          </w:tcPr>
          <w:p w14:paraId="560D4239"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Стабилизация положения на рынке</w:t>
            </w:r>
          </w:p>
        </w:tc>
        <w:tc>
          <w:tcPr>
            <w:tcW w:w="3240" w:type="dxa"/>
            <w:shd w:val="clear" w:color="auto" w:fill="auto"/>
          </w:tcPr>
          <w:p w14:paraId="55B2594D"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Следование жизненному циклу продукции; своевременный вывод продуктов на рынок; поддержание на низком уровне себестоимости продукции</w:t>
            </w:r>
          </w:p>
        </w:tc>
        <w:tc>
          <w:tcPr>
            <w:tcW w:w="4392" w:type="dxa"/>
            <w:shd w:val="clear" w:color="auto" w:fill="auto"/>
          </w:tcPr>
          <w:p w14:paraId="3618BB96"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Достижение высокого технического уровня продукции и технологий; обеспечения соответствия жизненного цикла продукта циклам НИОКР.</w:t>
            </w:r>
          </w:p>
        </w:tc>
      </w:tr>
      <w:tr w:rsidR="00E35497" w:rsidRPr="00B125B4" w14:paraId="5AAF2CC2" w14:textId="77777777" w:rsidTr="003D6823">
        <w:tc>
          <w:tcPr>
            <w:tcW w:w="2088" w:type="dxa"/>
            <w:shd w:val="clear" w:color="auto" w:fill="auto"/>
          </w:tcPr>
          <w:p w14:paraId="730C8623"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Освоение новых рынков</w:t>
            </w:r>
          </w:p>
        </w:tc>
        <w:tc>
          <w:tcPr>
            <w:tcW w:w="3240" w:type="dxa"/>
            <w:shd w:val="clear" w:color="auto" w:fill="auto"/>
          </w:tcPr>
          <w:p w14:paraId="4282EF51"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Освоение производства новых продуктов, позволяющих удовлетворять требования различных рынков; наличие мобильного научно – технического потенциала, способного переключаться на решение разноплановых задач</w:t>
            </w:r>
          </w:p>
        </w:tc>
        <w:tc>
          <w:tcPr>
            <w:tcW w:w="4392" w:type="dxa"/>
            <w:shd w:val="clear" w:color="auto" w:fill="auto"/>
          </w:tcPr>
          <w:p w14:paraId="3423C0FB" w14:textId="77777777" w:rsidR="00E35497" w:rsidRPr="00E75624" w:rsidRDefault="00E35497" w:rsidP="00E75624">
            <w:pPr>
              <w:spacing w:after="0" w:line="240" w:lineRule="auto"/>
              <w:rPr>
                <w:rFonts w:ascii="Times New Roman" w:hAnsi="Times New Roman" w:cs="Times New Roman"/>
                <w:sz w:val="24"/>
                <w:szCs w:val="24"/>
              </w:rPr>
            </w:pPr>
            <w:r w:rsidRPr="00E75624">
              <w:rPr>
                <w:rFonts w:ascii="Times New Roman" w:hAnsi="Times New Roman" w:cs="Times New Roman"/>
                <w:sz w:val="24"/>
                <w:szCs w:val="24"/>
              </w:rPr>
              <w:t>Разработка дифференцированных продуктов и процессов; научно – техническое обеспечение процессов вывода товара на рынок</w:t>
            </w:r>
          </w:p>
        </w:tc>
      </w:tr>
    </w:tbl>
    <w:p w14:paraId="0D54E493" w14:textId="77777777" w:rsidR="00E35497" w:rsidRPr="00E75624" w:rsidRDefault="00E35497" w:rsidP="00E75624">
      <w:pPr>
        <w:spacing w:after="0" w:line="240" w:lineRule="auto"/>
        <w:rPr>
          <w:rFonts w:ascii="Times New Roman" w:hAnsi="Times New Roman" w:cs="Times New Roman"/>
          <w:sz w:val="24"/>
          <w:szCs w:val="24"/>
        </w:rPr>
      </w:pPr>
    </w:p>
    <w:p w14:paraId="0CD18391" w14:textId="77777777" w:rsidR="00E35497" w:rsidRPr="00E75624" w:rsidRDefault="00E35497" w:rsidP="00E75624">
      <w:pPr>
        <w:spacing w:after="0" w:line="240" w:lineRule="auto"/>
        <w:rPr>
          <w:rFonts w:ascii="Times New Roman" w:hAnsi="Times New Roman" w:cs="Times New Roman"/>
          <w:i/>
          <w:sz w:val="24"/>
          <w:szCs w:val="24"/>
        </w:rPr>
      </w:pPr>
    </w:p>
    <w:p w14:paraId="5CB112F0" w14:textId="77777777" w:rsidR="00E35497" w:rsidRPr="00E75624" w:rsidRDefault="00E35497" w:rsidP="00E75624">
      <w:pPr>
        <w:spacing w:after="0" w:line="240" w:lineRule="auto"/>
        <w:jc w:val="center"/>
        <w:rPr>
          <w:rFonts w:ascii="Times New Roman" w:hAnsi="Times New Roman" w:cs="Times New Roman"/>
          <w:b/>
          <w:sz w:val="24"/>
          <w:szCs w:val="24"/>
        </w:rPr>
      </w:pPr>
      <w:r w:rsidRPr="00E75624">
        <w:rPr>
          <w:rFonts w:ascii="Times New Roman" w:hAnsi="Times New Roman" w:cs="Times New Roman"/>
          <w:b/>
          <w:sz w:val="24"/>
          <w:szCs w:val="24"/>
        </w:rPr>
        <w:t>Перечень вопросов для подготовки к зачету  курсу «Инновационные подходы в управлении»</w:t>
      </w:r>
    </w:p>
    <w:p w14:paraId="1030630C"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Содержание понятия «инновация». Классификация инноваций.  </w:t>
      </w:r>
    </w:p>
    <w:p w14:paraId="2B547F61"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Развитие подходов к анализу источников и природы инноваций.  </w:t>
      </w:r>
    </w:p>
    <w:p w14:paraId="63A772AB"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Жизненный цикл технологического уклада и его основные характеристики.</w:t>
      </w:r>
    </w:p>
    <w:p w14:paraId="29E7006F"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Этапы инновационного процесса и их краткая характеристика.  </w:t>
      </w:r>
    </w:p>
    <w:p w14:paraId="1E0874E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Эволюция моделей инновационного процесса. </w:t>
      </w:r>
    </w:p>
    <w:p w14:paraId="45795579"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Инновационный менеджмент и инновационная деятельность. </w:t>
      </w:r>
    </w:p>
    <w:p w14:paraId="5AD0EC74"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Основные теории инноватики и их краткая характеристика.  </w:t>
      </w:r>
    </w:p>
    <w:p w14:paraId="1C0C14C1"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Технологические уклады и их роль в экономическом развитии. </w:t>
      </w:r>
    </w:p>
    <w:p w14:paraId="1684F832"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lastRenderedPageBreak/>
        <w:t xml:space="preserve">Структура НИС и ее основные элементы.  </w:t>
      </w:r>
    </w:p>
    <w:p w14:paraId="063265F7"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Особенности НИС развитых стран. </w:t>
      </w:r>
    </w:p>
    <w:p w14:paraId="567E795D"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Российская инновационная система в условиях новой экономики.  </w:t>
      </w:r>
    </w:p>
    <w:p w14:paraId="4D02CD4F"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Функции государства в инновационной сфере. Прямые и косвенные методы государственной поддержки инновационной деятельности. </w:t>
      </w:r>
    </w:p>
    <w:p w14:paraId="7F8B3872"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Организационные структуры поддержки инновационной деятельности.  </w:t>
      </w:r>
    </w:p>
    <w:p w14:paraId="1B016B12"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Типология инновационных организаций в условиях современной экономики. </w:t>
      </w:r>
    </w:p>
    <w:p w14:paraId="20755C8B"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Научные организации как субъекты инновационной деятельности. Технопарки. </w:t>
      </w:r>
    </w:p>
    <w:p w14:paraId="516C1384"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Малые инновационные фирмы. Бизнес - инкубаторы. </w:t>
      </w:r>
    </w:p>
    <w:p w14:paraId="3A3592AF"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Рынок инноваций, его особенности и классификация. </w:t>
      </w:r>
    </w:p>
    <w:p w14:paraId="34491459"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Модель технологического толчка. </w:t>
      </w:r>
    </w:p>
    <w:p w14:paraId="729E6CD3"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Модель «вытягивания рынком». </w:t>
      </w:r>
    </w:p>
    <w:p w14:paraId="42C1DA55"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Особенности анализа и факторы спроса на инновации. Маркетинг инноваций. </w:t>
      </w:r>
    </w:p>
    <w:p w14:paraId="21E1B623"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Трансфер технологий. Формы коммерческого и некоммерческого трансфера.  </w:t>
      </w:r>
    </w:p>
    <w:p w14:paraId="6B152C9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Отличительные особенности рынка ОИС. </w:t>
      </w:r>
    </w:p>
    <w:p w14:paraId="265C687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Основные типы защиты интеллектуальной собственности. </w:t>
      </w:r>
    </w:p>
    <w:p w14:paraId="422034FC"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Контрактные  и неконтрактные  способы трансфера технологий. </w:t>
      </w:r>
    </w:p>
    <w:p w14:paraId="689D714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Формы лицензионных вознаграждений. </w:t>
      </w:r>
    </w:p>
    <w:p w14:paraId="7B0F8070"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Франчайзинг как  одна из форм технологического обмена. </w:t>
      </w:r>
    </w:p>
    <w:p w14:paraId="1CBF4C1D"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Особенности инжиниринга. </w:t>
      </w:r>
    </w:p>
    <w:p w14:paraId="71D7BF1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Интеллектуальная собственность как актив предприятия. </w:t>
      </w:r>
    </w:p>
    <w:p w14:paraId="7CCAA4ED"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Инновационные цели и задачи. </w:t>
      </w:r>
    </w:p>
    <w:p w14:paraId="052614B5"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Факторы генерации нововведений в организации. </w:t>
      </w:r>
    </w:p>
    <w:p w14:paraId="20F519EE"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Основные направления инновационной деятельности на предприятии. </w:t>
      </w:r>
    </w:p>
    <w:p w14:paraId="75F07F72"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Управление созданием и освоением новой техники. </w:t>
      </w:r>
    </w:p>
    <w:p w14:paraId="26563D44"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Типология инновационных стратегий организации. </w:t>
      </w:r>
    </w:p>
    <w:p w14:paraId="55790F20"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Показатели инновационной активности предприятия и выбор инновационной стратегии. </w:t>
      </w:r>
    </w:p>
    <w:p w14:paraId="20462C0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Эффект и эффективность использования инноваций. Показатели экономической эффективности инноваций. </w:t>
      </w:r>
    </w:p>
    <w:p w14:paraId="3F139D26"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Формы финансирования инноваций.  </w:t>
      </w:r>
    </w:p>
    <w:p w14:paraId="6E8092C5"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Инновационный проект как объект управления. </w:t>
      </w:r>
    </w:p>
    <w:p w14:paraId="558B72D8"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Основные критерии оценки инновационных проектов. </w:t>
      </w:r>
    </w:p>
    <w:p w14:paraId="61C1BC3B" w14:textId="77777777" w:rsidR="00E35497" w:rsidRPr="00E75624" w:rsidRDefault="00E35497" w:rsidP="00E75624">
      <w:pPr>
        <w:numPr>
          <w:ilvl w:val="0"/>
          <w:numId w:val="16"/>
        </w:numPr>
        <w:spacing w:after="0" w:line="240" w:lineRule="auto"/>
        <w:jc w:val="both"/>
        <w:rPr>
          <w:rFonts w:ascii="Times New Roman" w:hAnsi="Times New Roman" w:cs="Times New Roman"/>
          <w:sz w:val="24"/>
          <w:szCs w:val="24"/>
        </w:rPr>
      </w:pPr>
      <w:r w:rsidRPr="00E75624">
        <w:rPr>
          <w:rFonts w:ascii="Times New Roman" w:hAnsi="Times New Roman" w:cs="Times New Roman"/>
          <w:sz w:val="24"/>
          <w:szCs w:val="24"/>
        </w:rPr>
        <w:t xml:space="preserve">Сущность и виды инновационных рисков. </w:t>
      </w:r>
    </w:p>
    <w:p w14:paraId="605F159F" w14:textId="77777777" w:rsidR="00E35497" w:rsidRPr="00E75624" w:rsidRDefault="00E35497" w:rsidP="00E75624">
      <w:pPr>
        <w:numPr>
          <w:ilvl w:val="0"/>
          <w:numId w:val="16"/>
        </w:numPr>
        <w:spacing w:after="0" w:line="240" w:lineRule="auto"/>
        <w:jc w:val="both"/>
        <w:rPr>
          <w:rFonts w:ascii="Times New Roman" w:hAnsi="Times New Roman" w:cs="Times New Roman"/>
          <w:i/>
          <w:sz w:val="24"/>
          <w:szCs w:val="24"/>
        </w:rPr>
      </w:pPr>
      <w:r w:rsidRPr="00E75624">
        <w:rPr>
          <w:rFonts w:ascii="Times New Roman" w:hAnsi="Times New Roman" w:cs="Times New Roman"/>
          <w:sz w:val="24"/>
          <w:szCs w:val="24"/>
        </w:rPr>
        <w:t xml:space="preserve">Методы оценки и пути снижения инновационных рисков. </w:t>
      </w:r>
      <w:r w:rsidRPr="00E75624">
        <w:rPr>
          <w:rFonts w:ascii="Times New Roman" w:hAnsi="Times New Roman" w:cs="Times New Roman"/>
          <w:sz w:val="24"/>
          <w:szCs w:val="24"/>
        </w:rPr>
        <w:cr/>
      </w:r>
    </w:p>
    <w:p w14:paraId="3ACD6E12" w14:textId="77777777" w:rsidR="00E35497" w:rsidRPr="00E75624" w:rsidRDefault="00E35497" w:rsidP="00E75624">
      <w:pPr>
        <w:spacing w:after="0" w:line="240" w:lineRule="auto"/>
        <w:jc w:val="both"/>
        <w:rPr>
          <w:rFonts w:ascii="Times New Roman" w:hAnsi="Times New Roman" w:cs="Times New Roman"/>
          <w:sz w:val="24"/>
          <w:szCs w:val="24"/>
        </w:rPr>
      </w:pPr>
    </w:p>
    <w:p w14:paraId="7604854C" w14:textId="77777777" w:rsidR="00E35497" w:rsidRPr="00E75624" w:rsidRDefault="00E35497" w:rsidP="00E75624">
      <w:pPr>
        <w:spacing w:after="0" w:line="240" w:lineRule="auto"/>
        <w:jc w:val="both"/>
        <w:rPr>
          <w:rFonts w:ascii="Times New Roman" w:hAnsi="Times New Roman" w:cs="Times New Roman"/>
          <w:sz w:val="24"/>
          <w:szCs w:val="24"/>
        </w:rPr>
      </w:pPr>
    </w:p>
    <w:p w14:paraId="267AAFDE" w14:textId="77777777" w:rsidR="00E35497" w:rsidRPr="00E75624" w:rsidRDefault="00E35497" w:rsidP="00E75624">
      <w:pPr>
        <w:pStyle w:val="1"/>
        <w:spacing w:before="0" w:after="0"/>
        <w:rPr>
          <w:rStyle w:val="FontStyle20"/>
          <w:rFonts w:ascii="Times New Roman" w:hAnsi="Times New Roman" w:cs="Times New Roman"/>
          <w:sz w:val="24"/>
          <w:szCs w:val="24"/>
        </w:rPr>
      </w:pPr>
      <w:r w:rsidRPr="00E75624">
        <w:rPr>
          <w:szCs w:val="24"/>
        </w:rPr>
        <w:t xml:space="preserve">Приложение 2. </w:t>
      </w:r>
      <w:r w:rsidRPr="00E75624">
        <w:rPr>
          <w:rStyle w:val="FontStyle20"/>
          <w:rFonts w:ascii="Times New Roman" w:hAnsi="Times New Roman" w:cs="Times New Roman"/>
          <w:sz w:val="24"/>
          <w:szCs w:val="24"/>
        </w:rPr>
        <w:t>Оценочные средства для проведения промежуточной аттестации</w:t>
      </w:r>
    </w:p>
    <w:p w14:paraId="4BB9A9D8" w14:textId="77777777" w:rsidR="00E35497" w:rsidRPr="00E75624" w:rsidRDefault="00E35497" w:rsidP="00E75624">
      <w:pPr>
        <w:spacing w:after="0" w:line="240" w:lineRule="auto"/>
        <w:rPr>
          <w:rFonts w:ascii="Times New Roman" w:hAnsi="Times New Roman" w:cs="Times New Roman"/>
          <w:i/>
          <w:sz w:val="24"/>
          <w:szCs w:val="24"/>
          <w:highlight w:val="yellow"/>
        </w:rPr>
      </w:pPr>
    </w:p>
    <w:p w14:paraId="2CB5A746" w14:textId="77777777" w:rsidR="00E35497" w:rsidRPr="00E75624" w:rsidRDefault="00E35497" w:rsidP="00E75624">
      <w:pPr>
        <w:spacing w:after="0" w:line="240" w:lineRule="auto"/>
        <w:rPr>
          <w:rFonts w:ascii="Times New Roman" w:hAnsi="Times New Roman" w:cs="Times New Roman"/>
          <w:b/>
          <w:sz w:val="24"/>
          <w:szCs w:val="24"/>
        </w:rPr>
      </w:pPr>
      <w:r w:rsidRPr="00E75624">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4FDF002C" w14:textId="77777777" w:rsidR="00E35497" w:rsidRPr="00E75624" w:rsidRDefault="00E35497" w:rsidP="00E75624">
      <w:pPr>
        <w:spacing w:after="0" w:line="240" w:lineRule="auto"/>
        <w:rPr>
          <w:rFonts w:ascii="Times New Roman" w:hAnsi="Times New Roman" w:cs="Times New Roman"/>
          <w:i/>
          <w:sz w:val="24"/>
          <w:szCs w:val="24"/>
          <w:highlight w:val="yellow"/>
        </w:rPr>
      </w:pPr>
    </w:p>
    <w:tbl>
      <w:tblPr>
        <w:tblW w:w="5000" w:type="pct"/>
        <w:tblCellMar>
          <w:left w:w="0" w:type="dxa"/>
          <w:right w:w="0" w:type="dxa"/>
        </w:tblCellMar>
        <w:tblLook w:val="04A0" w:firstRow="1" w:lastRow="0" w:firstColumn="1" w:lastColumn="0" w:noHBand="0" w:noVBand="1"/>
      </w:tblPr>
      <w:tblGrid>
        <w:gridCol w:w="1075"/>
        <w:gridCol w:w="1729"/>
        <w:gridCol w:w="6711"/>
      </w:tblGrid>
      <w:tr w:rsidR="00E35497" w:rsidRPr="00E75624" w14:paraId="38D75DB3" w14:textId="77777777" w:rsidTr="003D6823">
        <w:trPr>
          <w:trHeight w:val="753"/>
          <w:tblHeader/>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916665C" w14:textId="77777777" w:rsidR="00E35497" w:rsidRPr="00E75624" w:rsidRDefault="00E35497" w:rsidP="00E75624">
            <w:pPr>
              <w:spacing w:after="0" w:line="240" w:lineRule="auto"/>
              <w:jc w:val="center"/>
              <w:rPr>
                <w:rFonts w:ascii="Times New Roman" w:hAnsi="Times New Roman" w:cs="Times New Roman"/>
                <w:sz w:val="18"/>
                <w:szCs w:val="18"/>
              </w:rPr>
            </w:pPr>
            <w:r w:rsidRPr="00E75624">
              <w:rPr>
                <w:rFonts w:ascii="Times New Roman" w:hAnsi="Times New Roman" w:cs="Times New Roman"/>
                <w:sz w:val="18"/>
                <w:szCs w:val="18"/>
              </w:rPr>
              <w:t xml:space="preserve">Структурный элемент </w:t>
            </w:r>
            <w:r w:rsidRPr="00E75624">
              <w:rPr>
                <w:rFonts w:ascii="Times New Roman" w:hAnsi="Times New Roman" w:cs="Times New Roman"/>
                <w:sz w:val="18"/>
                <w:szCs w:val="18"/>
              </w:rPr>
              <w:br/>
              <w:t>компетенции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B61B11D" w14:textId="77777777" w:rsidR="00E35497" w:rsidRPr="00E75624" w:rsidRDefault="00E35497" w:rsidP="00E75624">
            <w:pPr>
              <w:spacing w:after="0" w:line="240" w:lineRule="auto"/>
              <w:jc w:val="center"/>
              <w:rPr>
                <w:rFonts w:ascii="Times New Roman" w:hAnsi="Times New Roman" w:cs="Times New Roman"/>
                <w:sz w:val="18"/>
                <w:szCs w:val="18"/>
              </w:rPr>
            </w:pPr>
            <w:r w:rsidRPr="00E75624">
              <w:rPr>
                <w:rFonts w:ascii="Times New Roman" w:hAnsi="Times New Roman" w:cs="Times New Roman"/>
                <w:bCs/>
                <w:sz w:val="18"/>
                <w:szCs w:val="18"/>
              </w:rPr>
              <w:t xml:space="preserve">Планируемые результаты обучения </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DD46945" w14:textId="77777777" w:rsidR="00E35497" w:rsidRPr="00E75624" w:rsidRDefault="00E35497" w:rsidP="00E75624">
            <w:pPr>
              <w:spacing w:after="0" w:line="240" w:lineRule="auto"/>
              <w:jc w:val="center"/>
              <w:rPr>
                <w:rFonts w:ascii="Times New Roman" w:hAnsi="Times New Roman" w:cs="Times New Roman"/>
                <w:sz w:val="18"/>
                <w:szCs w:val="18"/>
              </w:rPr>
            </w:pPr>
            <w:r w:rsidRPr="00E75624">
              <w:rPr>
                <w:rFonts w:ascii="Times New Roman" w:hAnsi="Times New Roman" w:cs="Times New Roman"/>
                <w:sz w:val="18"/>
                <w:szCs w:val="18"/>
              </w:rPr>
              <w:t>Оценочные средства</w:t>
            </w:r>
          </w:p>
        </w:tc>
      </w:tr>
      <w:tr w:rsidR="00E35497" w:rsidRPr="00B125B4" w14:paraId="5E064CA8" w14:textId="77777777" w:rsidTr="003D68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932698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b/>
                <w:color w:val="000000"/>
                <w:sz w:val="18"/>
                <w:szCs w:val="18"/>
              </w:rPr>
              <w:t>ПК-1 «способностью управлять организациями, подразделениями, группами (командами) сотрудников, проектами и сетями»</w:t>
            </w:r>
          </w:p>
        </w:tc>
      </w:tr>
      <w:tr w:rsidR="00E35497" w:rsidRPr="00B125B4" w14:paraId="52E4AB53"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B7BE38"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09477B" w14:textId="77777777" w:rsidR="00E35497" w:rsidRPr="00E75624" w:rsidRDefault="00E35497" w:rsidP="00E75624">
            <w:pPr>
              <w:widowControl w:val="0"/>
              <w:numPr>
                <w:ilvl w:val="0"/>
                <w:numId w:val="17"/>
              </w:numPr>
              <w:autoSpaceDE w:val="0"/>
              <w:autoSpaceDN w:val="0"/>
              <w:adjustRightInd w:val="0"/>
              <w:spacing w:after="0" w:line="240" w:lineRule="auto"/>
              <w:rPr>
                <w:rFonts w:ascii="Times New Roman" w:hAnsi="Times New Roman" w:cs="Times New Roman"/>
                <w:color w:val="000000"/>
                <w:sz w:val="18"/>
                <w:szCs w:val="18"/>
              </w:rPr>
            </w:pPr>
            <w:r w:rsidRPr="00E75624">
              <w:rPr>
                <w:rFonts w:ascii="Times New Roman" w:hAnsi="Times New Roman" w:cs="Times New Roman"/>
                <w:color w:val="000000"/>
                <w:sz w:val="18"/>
                <w:szCs w:val="18"/>
              </w:rPr>
              <w:t xml:space="preserve">Основные определения  и  понятия теории управления, необходимые  для управления </w:t>
            </w:r>
            <w:r w:rsidRPr="00E75624">
              <w:rPr>
                <w:rFonts w:ascii="Times New Roman" w:hAnsi="Times New Roman" w:cs="Times New Roman"/>
                <w:color w:val="000000"/>
                <w:sz w:val="18"/>
                <w:szCs w:val="18"/>
              </w:rPr>
              <w:lastRenderedPageBreak/>
              <w:t>организациями, подразделениями, группами</w:t>
            </w:r>
          </w:p>
          <w:p w14:paraId="55080B0E" w14:textId="77777777" w:rsidR="00E35497" w:rsidRPr="00E75624" w:rsidRDefault="00E35497" w:rsidP="00E75624">
            <w:pPr>
              <w:pStyle w:val="Default"/>
              <w:numPr>
                <w:ilvl w:val="0"/>
                <w:numId w:val="17"/>
              </w:numPr>
              <w:jc w:val="both"/>
              <w:rPr>
                <w:sz w:val="18"/>
                <w:szCs w:val="18"/>
              </w:rPr>
            </w:pPr>
            <w:r w:rsidRPr="00E75624">
              <w:rPr>
                <w:sz w:val="18"/>
                <w:szCs w:val="18"/>
              </w:rPr>
              <w:t xml:space="preserve">Основные методы управления человеческими ресурсами, </w:t>
            </w:r>
          </w:p>
          <w:p w14:paraId="309CFBF7" w14:textId="77777777" w:rsidR="00E35497" w:rsidRPr="00E75624" w:rsidRDefault="00E35497" w:rsidP="00E75624">
            <w:pPr>
              <w:pStyle w:val="Default"/>
              <w:numPr>
                <w:ilvl w:val="0"/>
                <w:numId w:val="17"/>
              </w:numPr>
              <w:jc w:val="both"/>
              <w:rPr>
                <w:sz w:val="18"/>
                <w:szCs w:val="18"/>
              </w:rPr>
            </w:pPr>
            <w:r w:rsidRPr="00E75624">
              <w:rPr>
                <w:sz w:val="18"/>
                <w:szCs w:val="18"/>
              </w:rPr>
              <w:t xml:space="preserve">Методы и подходы к  управлению организациями, подразделениями, группами сотрудников, проектами и сетями. </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7B117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Теоретические вопросы</w:t>
            </w:r>
          </w:p>
          <w:p w14:paraId="3958E64E"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Содержание понятия «инновация». Классификация инноваций.  </w:t>
            </w:r>
          </w:p>
          <w:p w14:paraId="22881867"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Развитие подходов к анализу источников и природы инноваций.  </w:t>
            </w:r>
          </w:p>
          <w:p w14:paraId="5A1CE7A1"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Жизненный цикл технологического уклада и его основные характеристики.</w:t>
            </w:r>
          </w:p>
          <w:p w14:paraId="21EEFEE1"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Этапы инновационного процесса и их краткая характеристика.  </w:t>
            </w:r>
          </w:p>
          <w:p w14:paraId="68B4CD16"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Эволюция моделей инновационного процесса. </w:t>
            </w:r>
          </w:p>
          <w:p w14:paraId="7B2CAC8A"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менеджмент и инновационная деятельность. </w:t>
            </w:r>
          </w:p>
          <w:p w14:paraId="7BE42B61"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lastRenderedPageBreak/>
              <w:t xml:space="preserve">Основные теории инноватики и их краткая характеристика.  </w:t>
            </w:r>
          </w:p>
          <w:p w14:paraId="7B61352D"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Технологические уклады и их роль в экономическом развитии. </w:t>
            </w:r>
          </w:p>
          <w:p w14:paraId="5B41F2D0"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Структура НИС и ее основные элементы.  </w:t>
            </w:r>
          </w:p>
          <w:p w14:paraId="0C0CEBF5"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НИС развитых стран. </w:t>
            </w:r>
          </w:p>
          <w:p w14:paraId="66C4DA09"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Российская инновационная система в условиях новой экономики.  </w:t>
            </w:r>
          </w:p>
          <w:p w14:paraId="28ED88C7"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Функции государства в инновационной сфере. Прямые и косвенные методы государственной поддержки инновационной деятельности. </w:t>
            </w:r>
          </w:p>
          <w:p w14:paraId="3BA4F749"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Организационные структуры поддержки инновационной деятельности.  </w:t>
            </w:r>
          </w:p>
          <w:p w14:paraId="42AF7FD0"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организаций в условиях современной экономики. </w:t>
            </w:r>
          </w:p>
          <w:p w14:paraId="61C735A9"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Научные организации как субъекты инновационной деятельности. Технопарки. </w:t>
            </w:r>
          </w:p>
          <w:p w14:paraId="32629233"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Малые инновационные фирмы. Бизнес - инкубаторы. </w:t>
            </w:r>
          </w:p>
          <w:p w14:paraId="0A8F8765"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Рынок инноваций, его особенности и классификация. </w:t>
            </w:r>
          </w:p>
          <w:p w14:paraId="3F49F180"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технологического толчка. </w:t>
            </w:r>
          </w:p>
          <w:p w14:paraId="12C2A41A"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«вытягивания рынком». </w:t>
            </w:r>
          </w:p>
          <w:p w14:paraId="501E42CD"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анализа и факторы спроса на инновации. Маркетинг инноваций. </w:t>
            </w:r>
          </w:p>
          <w:p w14:paraId="33F585A5"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Трансфер технологий. Формы коммерческого и некоммерческого трансфера.  </w:t>
            </w:r>
          </w:p>
          <w:p w14:paraId="6D14D63E"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Отличительные особенности рынка ОИС. </w:t>
            </w:r>
          </w:p>
          <w:p w14:paraId="536BF76B"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типы защиты интеллектуальной собственности. </w:t>
            </w:r>
          </w:p>
          <w:p w14:paraId="6FFF971D"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Контрактные  и неконтрактные  способы трансфера технологий. </w:t>
            </w:r>
          </w:p>
          <w:p w14:paraId="3B552C2C"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лицензионных вознаграждений. </w:t>
            </w:r>
          </w:p>
          <w:p w14:paraId="4D8C588B"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Франчайзинг как  одна из форм технологического обмена. </w:t>
            </w:r>
          </w:p>
          <w:p w14:paraId="1C2DAE0E"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инжиниринга. </w:t>
            </w:r>
          </w:p>
          <w:p w14:paraId="1F7B1599"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Интеллектуальная собственность как актив предприятия. </w:t>
            </w:r>
          </w:p>
          <w:p w14:paraId="4FF83F23"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Инновационные цели и задачи. </w:t>
            </w:r>
          </w:p>
          <w:p w14:paraId="019AF02B"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Факторы генерации нововведений в организации. </w:t>
            </w:r>
          </w:p>
          <w:p w14:paraId="2FFC5BEB"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направления инновационной деятельности на предприятии. </w:t>
            </w:r>
          </w:p>
          <w:p w14:paraId="7F5F05FC"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Управление созданием и освоением новой техники. </w:t>
            </w:r>
          </w:p>
          <w:p w14:paraId="7B75820D"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стратегий организации. </w:t>
            </w:r>
          </w:p>
          <w:p w14:paraId="660B2BB9"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Показатели инновационной активности предприятия и выбор инновационной стратегии. </w:t>
            </w:r>
          </w:p>
          <w:p w14:paraId="559953EA"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Эффект и эффективность использования инноваций. Показатели экономической эффективности инноваций. </w:t>
            </w:r>
          </w:p>
          <w:p w14:paraId="76350D93"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финансирования инноваций.  </w:t>
            </w:r>
          </w:p>
          <w:p w14:paraId="6C56AAE0"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проект как объект управления. </w:t>
            </w:r>
          </w:p>
          <w:p w14:paraId="53E6318F"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критерии оценки инновационных проектов. </w:t>
            </w:r>
          </w:p>
          <w:p w14:paraId="4108213A"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Сущность и виды инновационных рисков. </w:t>
            </w:r>
          </w:p>
          <w:p w14:paraId="6FEF8595" w14:textId="77777777" w:rsidR="00E35497" w:rsidRPr="00E75624" w:rsidRDefault="00E35497" w:rsidP="00E75624">
            <w:pPr>
              <w:numPr>
                <w:ilvl w:val="0"/>
                <w:numId w:val="27"/>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Методы оценки и пути снижения инновационных рисков</w:t>
            </w:r>
          </w:p>
        </w:tc>
      </w:tr>
      <w:tr w:rsidR="00E35497" w:rsidRPr="00E75624" w14:paraId="08728AFD"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98D7548"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D914BD" w14:textId="77777777" w:rsidR="00E35497" w:rsidRPr="00E75624" w:rsidRDefault="00E35497" w:rsidP="00E75624">
            <w:pPr>
              <w:pStyle w:val="Default"/>
              <w:numPr>
                <w:ilvl w:val="0"/>
                <w:numId w:val="18"/>
              </w:numPr>
              <w:jc w:val="both"/>
              <w:rPr>
                <w:sz w:val="18"/>
                <w:szCs w:val="18"/>
              </w:rPr>
            </w:pPr>
            <w:r w:rsidRPr="00E75624">
              <w:rPr>
                <w:sz w:val="18"/>
                <w:szCs w:val="18"/>
              </w:rPr>
              <w:t xml:space="preserve">Приобретать  знания в  области управления организациями, подразделениями, группами сотрудников, проектами и сетями. </w:t>
            </w:r>
          </w:p>
          <w:p w14:paraId="4CFD585F" w14:textId="77777777" w:rsidR="00E35497" w:rsidRPr="00E75624" w:rsidRDefault="00E35497" w:rsidP="00E75624">
            <w:pPr>
              <w:pStyle w:val="Default"/>
              <w:numPr>
                <w:ilvl w:val="0"/>
                <w:numId w:val="18"/>
              </w:numPr>
              <w:jc w:val="both"/>
              <w:rPr>
                <w:sz w:val="18"/>
                <w:szCs w:val="18"/>
              </w:rPr>
            </w:pPr>
            <w:r w:rsidRPr="00E75624">
              <w:rPr>
                <w:sz w:val="18"/>
                <w:szCs w:val="18"/>
              </w:rPr>
              <w:t>Применять  знания в области управления организациями, подразделениями, группами сотрудников, проектами и сетями, использовать  их на междисциплинарном уровне</w:t>
            </w:r>
          </w:p>
          <w:p w14:paraId="2E3419D1" w14:textId="77777777" w:rsidR="00E35497" w:rsidRPr="00E75624" w:rsidRDefault="00E35497" w:rsidP="00E75624">
            <w:pPr>
              <w:pStyle w:val="Default"/>
              <w:numPr>
                <w:ilvl w:val="0"/>
                <w:numId w:val="18"/>
              </w:numPr>
              <w:jc w:val="both"/>
              <w:rPr>
                <w:sz w:val="18"/>
                <w:szCs w:val="18"/>
              </w:rPr>
            </w:pPr>
            <w:r w:rsidRPr="00E75624">
              <w:rPr>
                <w:sz w:val="18"/>
                <w:szCs w:val="18"/>
              </w:rPr>
              <w:t xml:space="preserve">применять, </w:t>
            </w:r>
            <w:r w:rsidRPr="00E75624">
              <w:rPr>
                <w:sz w:val="18"/>
                <w:szCs w:val="18"/>
              </w:rPr>
              <w:lastRenderedPageBreak/>
              <w:t xml:space="preserve">самостоятельно разрабатывать и внедрять методы управления производственной деятельностью, </w:t>
            </w:r>
          </w:p>
          <w:p w14:paraId="1FCF3095" w14:textId="77777777" w:rsidR="00E35497" w:rsidRPr="00E75624" w:rsidRDefault="00E35497" w:rsidP="00E75624">
            <w:pPr>
              <w:pStyle w:val="Default"/>
              <w:numPr>
                <w:ilvl w:val="0"/>
                <w:numId w:val="18"/>
              </w:numPr>
              <w:jc w:val="both"/>
              <w:rPr>
                <w:sz w:val="18"/>
                <w:szCs w:val="18"/>
              </w:rPr>
            </w:pPr>
            <w:r w:rsidRPr="00E75624">
              <w:rPr>
                <w:sz w:val="18"/>
                <w:szCs w:val="18"/>
              </w:rPr>
              <w:t xml:space="preserve">разрабатывать методы и механизмы мониторинга и оценки качества функционирования служб и подразделений предприятия. </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A878CCF"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Практические  задания</w:t>
            </w:r>
          </w:p>
          <w:p w14:paraId="6D31C261" w14:textId="77777777" w:rsidR="00E35497" w:rsidRPr="00E75624" w:rsidRDefault="00E35497" w:rsidP="00E75624">
            <w:pPr>
              <w:widowControl w:val="0"/>
              <w:numPr>
                <w:ilvl w:val="2"/>
                <w:numId w:val="11"/>
              </w:numPr>
              <w:autoSpaceDE w:val="0"/>
              <w:autoSpaceDN w:val="0"/>
              <w:adjustRightInd w:val="0"/>
              <w:spacing w:after="0" w:line="240" w:lineRule="auto"/>
              <w:ind w:left="325"/>
              <w:rPr>
                <w:rFonts w:ascii="Times New Roman" w:hAnsi="Times New Roman" w:cs="Times New Roman"/>
                <w:sz w:val="18"/>
                <w:szCs w:val="18"/>
              </w:rPr>
            </w:pPr>
            <w:r w:rsidRPr="00E75624">
              <w:rPr>
                <w:rFonts w:ascii="Times New Roman" w:hAnsi="Times New Roman" w:cs="Times New Roman"/>
                <w:sz w:val="18"/>
                <w:szCs w:val="18"/>
              </w:rPr>
              <w:t>Заполните классификационную схему инновационных стратегий</w:t>
            </w:r>
          </w:p>
          <w:p w14:paraId="28FAF3A2" w14:textId="77777777" w:rsidR="00E35497" w:rsidRPr="00E75624" w:rsidRDefault="00E35497" w:rsidP="00E75624">
            <w:pPr>
              <w:spacing w:after="0" w:line="240" w:lineRule="auto"/>
              <w:rPr>
                <w:rFonts w:ascii="Times New Roman" w:hAnsi="Times New Roman" w:cs="Times New Roman"/>
                <w:noProof/>
                <w:sz w:val="18"/>
                <w:szCs w:val="18"/>
              </w:rPr>
            </w:pPr>
            <w:r w:rsidRPr="00E75624">
              <w:rPr>
                <w:rFonts w:ascii="Times New Roman" w:hAnsi="Times New Roman" w:cs="Times New Roman"/>
                <w:noProof/>
                <w:sz w:val="18"/>
                <w:szCs w:val="18"/>
              </w:rPr>
              <w:drawing>
                <wp:inline distT="0" distB="0" distL="0" distR="0" wp14:anchorId="146C97FF" wp14:editId="250FCD35">
                  <wp:extent cx="3810000" cy="2200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200275"/>
                          </a:xfrm>
                          <a:prstGeom prst="rect">
                            <a:avLst/>
                          </a:prstGeom>
                          <a:noFill/>
                          <a:ln>
                            <a:noFill/>
                          </a:ln>
                        </pic:spPr>
                      </pic:pic>
                    </a:graphicData>
                  </a:graphic>
                </wp:inline>
              </w:drawing>
            </w:r>
          </w:p>
          <w:p w14:paraId="3E615303" w14:textId="77777777" w:rsidR="00E35497" w:rsidRPr="00E75624" w:rsidRDefault="00E35497" w:rsidP="00E75624">
            <w:pPr>
              <w:spacing w:after="0" w:line="240" w:lineRule="auto"/>
              <w:rPr>
                <w:rFonts w:ascii="Times New Roman" w:hAnsi="Times New Roman" w:cs="Times New Roman"/>
                <w:sz w:val="18"/>
                <w:szCs w:val="18"/>
              </w:rPr>
            </w:pPr>
          </w:p>
          <w:p w14:paraId="36BA66AB" w14:textId="77777777" w:rsidR="00E35497" w:rsidRPr="00E75624" w:rsidRDefault="00E35497" w:rsidP="00E75624">
            <w:pPr>
              <w:widowControl w:val="0"/>
              <w:numPr>
                <w:ilvl w:val="2"/>
                <w:numId w:val="11"/>
              </w:numPr>
              <w:autoSpaceDE w:val="0"/>
              <w:autoSpaceDN w:val="0"/>
              <w:adjustRightInd w:val="0"/>
              <w:spacing w:after="0" w:line="240" w:lineRule="auto"/>
              <w:ind w:left="466"/>
              <w:rPr>
                <w:rFonts w:ascii="Times New Roman" w:hAnsi="Times New Roman" w:cs="Times New Roman"/>
                <w:sz w:val="18"/>
                <w:szCs w:val="18"/>
              </w:rPr>
            </w:pPr>
            <w:r w:rsidRPr="00E75624">
              <w:rPr>
                <w:rFonts w:ascii="Times New Roman" w:hAnsi="Times New Roman" w:cs="Times New Roman"/>
                <w:sz w:val="18"/>
                <w:szCs w:val="18"/>
              </w:rPr>
              <w:t>Приведите 3-4 примера инноваций из различных областей и сфер жизнедеятельности и заполните таблицу</w:t>
            </w:r>
          </w:p>
          <w:p w14:paraId="28017A0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noProof/>
                <w:sz w:val="18"/>
                <w:szCs w:val="18"/>
              </w:rPr>
              <w:lastRenderedPageBreak/>
              <w:drawing>
                <wp:inline distT="0" distB="0" distL="0" distR="0" wp14:anchorId="6A402D3D" wp14:editId="3B1465D6">
                  <wp:extent cx="46482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1409700"/>
                          </a:xfrm>
                          <a:prstGeom prst="rect">
                            <a:avLst/>
                          </a:prstGeom>
                          <a:noFill/>
                          <a:ln>
                            <a:noFill/>
                          </a:ln>
                        </pic:spPr>
                      </pic:pic>
                    </a:graphicData>
                  </a:graphic>
                </wp:inline>
              </w:drawing>
            </w:r>
          </w:p>
          <w:p w14:paraId="5BB31218" w14:textId="77777777" w:rsidR="00E35497" w:rsidRPr="00E75624" w:rsidRDefault="00E35497" w:rsidP="00E75624">
            <w:pPr>
              <w:numPr>
                <w:ilvl w:val="2"/>
                <w:numId w:val="11"/>
              </w:numPr>
              <w:autoSpaceDE w:val="0"/>
              <w:autoSpaceDN w:val="0"/>
              <w:adjustRightInd w:val="0"/>
              <w:spacing w:after="0" w:line="240" w:lineRule="auto"/>
              <w:ind w:left="325"/>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Какие факторы при разработке стратегии инновационного развития организации определяют значимость кривой опыта (кривой обучения), а какие – относятся к эффекту экономии на масштабах производства:</w:t>
            </w:r>
          </w:p>
          <w:p w14:paraId="7FC9FB5B"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имидж и репутация у потребителя;</w:t>
            </w:r>
          </w:p>
          <w:p w14:paraId="02BCCDB2"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высокая стоимость технологического оборудования;</w:t>
            </w:r>
          </w:p>
          <w:p w14:paraId="202BCE0D"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рост производительности труда в основном производстве;</w:t>
            </w:r>
          </w:p>
          <w:p w14:paraId="4B8C9EE4"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ориентация на “плодотворные” технологии;</w:t>
            </w:r>
          </w:p>
          <w:p w14:paraId="6CB87D52"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профессионализм и высокая квалификация персонала;</w:t>
            </w:r>
          </w:p>
          <w:p w14:paraId="7CACB396" w14:textId="77777777" w:rsidR="00E35497" w:rsidRPr="00E75624" w:rsidRDefault="00E35497" w:rsidP="00E75624">
            <w:pPr>
              <w:numPr>
                <w:ilvl w:val="2"/>
                <w:numId w:val="26"/>
              </w:numPr>
              <w:autoSpaceDE w:val="0"/>
              <w:autoSpaceDN w:val="0"/>
              <w:adjustRightInd w:val="0"/>
              <w:spacing w:after="0" w:line="240" w:lineRule="auto"/>
              <w:rPr>
                <w:rFonts w:ascii="Times New Roman" w:eastAsia="TimesNewRoman" w:hAnsi="Times New Roman" w:cs="Times New Roman"/>
                <w:sz w:val="18"/>
                <w:szCs w:val="18"/>
              </w:rPr>
            </w:pPr>
            <w:r w:rsidRPr="00E75624">
              <w:rPr>
                <w:rFonts w:ascii="Times New Roman" w:eastAsia="TimesNewRoman" w:hAnsi="Times New Roman" w:cs="Times New Roman"/>
                <w:sz w:val="18"/>
                <w:szCs w:val="18"/>
              </w:rPr>
              <w:t>защищенность объектов интеллектуальной собственности.</w:t>
            </w:r>
          </w:p>
        </w:tc>
      </w:tr>
      <w:tr w:rsidR="00E35497" w:rsidRPr="00B125B4" w14:paraId="3733A45F"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4ACB60"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Владеть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968F5F2" w14:textId="77777777" w:rsidR="00E35497" w:rsidRPr="00E75624" w:rsidRDefault="00E35497" w:rsidP="00E75624">
            <w:pPr>
              <w:pStyle w:val="Default"/>
              <w:numPr>
                <w:ilvl w:val="0"/>
                <w:numId w:val="19"/>
              </w:numPr>
              <w:jc w:val="both"/>
              <w:rPr>
                <w:sz w:val="18"/>
                <w:szCs w:val="18"/>
              </w:rPr>
            </w:pPr>
            <w:r w:rsidRPr="00E75624">
              <w:rPr>
                <w:sz w:val="18"/>
                <w:szCs w:val="18"/>
              </w:rPr>
              <w:t xml:space="preserve">Основными методами решения  задач в  области управления организациями, подразделениями, группами сотрудников, проектами и сетями. </w:t>
            </w:r>
          </w:p>
          <w:p w14:paraId="3AB0171C" w14:textId="77777777" w:rsidR="00E35497" w:rsidRPr="00E75624" w:rsidRDefault="00E35497" w:rsidP="00E75624">
            <w:pPr>
              <w:pStyle w:val="Default"/>
              <w:numPr>
                <w:ilvl w:val="0"/>
                <w:numId w:val="19"/>
              </w:numPr>
              <w:jc w:val="both"/>
              <w:rPr>
                <w:sz w:val="18"/>
                <w:szCs w:val="18"/>
              </w:rPr>
            </w:pPr>
            <w:r w:rsidRPr="00E75624">
              <w:rPr>
                <w:sz w:val="18"/>
                <w:szCs w:val="18"/>
              </w:rPr>
              <w:t xml:space="preserve">практическими навыками в области управления организациями, подразделениями, группами сотрудников, проектами и сетями. </w:t>
            </w:r>
          </w:p>
          <w:p w14:paraId="107370FB" w14:textId="77777777" w:rsidR="00E35497" w:rsidRPr="00E75624" w:rsidRDefault="00E35497" w:rsidP="00E75624">
            <w:pPr>
              <w:pStyle w:val="Default"/>
              <w:numPr>
                <w:ilvl w:val="0"/>
                <w:numId w:val="19"/>
              </w:numPr>
              <w:jc w:val="both"/>
              <w:rPr>
                <w:sz w:val="18"/>
                <w:szCs w:val="18"/>
              </w:rPr>
            </w:pPr>
            <w:r w:rsidRPr="00E75624">
              <w:rPr>
                <w:iCs/>
                <w:sz w:val="18"/>
                <w:szCs w:val="18"/>
              </w:rPr>
              <w:t>Возможностью междисциплинарного применения  знаний  и умений в  области управления</w:t>
            </w:r>
            <w:r w:rsidRPr="00E75624">
              <w:rPr>
                <w:sz w:val="18"/>
                <w:szCs w:val="18"/>
              </w:rPr>
              <w:t xml:space="preserve"> организациями, подразделениями, группами сотрудников, проектами и сетями. </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7C1FE90"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Задания  на  решение задач из профессиональной  области, комплексные  задания</w:t>
            </w:r>
          </w:p>
          <w:p w14:paraId="284FA8B0"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Задание 1. Два  противоположных  аспекта  бытия  –  изменение  и  устойчивость  – </w:t>
            </w:r>
          </w:p>
          <w:p w14:paraId="130741A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символизируют  всеобщий  миропорядок.  Модели  поведения  экономических субъектов  связаны  с  выбором  способа  существования  из  этих  двух противоположных  направлений  постоянное  (неизменное,  стабильное)  или предусматривающее  видоизменение  (модификацию,  преобразование, усовершенствование). </w:t>
            </w:r>
          </w:p>
          <w:p w14:paraId="186D813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 1.  Каковы  преимущества  и  недостатки  предложенных  моделей поведения экономических субъектов? </w:t>
            </w:r>
          </w:p>
          <w:p w14:paraId="3C034957"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Как,  по  Вашему  мнению,  проблема  выбора  модели  развития социально-экономических  систем  связана  с  существованием  «длинных волн», или «больших циклов конъюнктуры»? </w:t>
            </w:r>
            <w:r w:rsidRPr="00E75624">
              <w:rPr>
                <w:rFonts w:ascii="Times New Roman" w:hAnsi="Times New Roman" w:cs="Times New Roman"/>
                <w:sz w:val="18"/>
                <w:szCs w:val="18"/>
              </w:rPr>
              <w:cr/>
              <w:t xml:space="preserve">Задание 2. Интеграция  в  мировую  экономику  (глобализация)  существенно  расширяет  поле  конкурентной  борьбы,  заставляя  российские  компании конкурировать  с  лидерами  мирового  рынка.  В  этих  условиях  главной проблемой  компаний  и  основной  задачей  их  руководства  становится обеспечение устойчивого роста.     </w:t>
            </w:r>
          </w:p>
          <w:p w14:paraId="65215C14"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В  чем  сущность  и  за  счет,  каких  факторов,  можно  обеспечить устойчивый рост предприятия? </w:t>
            </w:r>
          </w:p>
          <w:p w14:paraId="4BD6646D"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Существует  два  типа  подходов  к  разработке  инновационных предложений:  предложения  «сверху»  по  поиску  новых  возможностей  и предложения «снизу» по преодолению существующих проблем. Как эти способы связаны с задачей обеспечения устойчивого роста? </w:t>
            </w:r>
            <w:r w:rsidRPr="00E75624">
              <w:rPr>
                <w:rFonts w:ascii="Times New Roman" w:hAnsi="Times New Roman" w:cs="Times New Roman"/>
                <w:sz w:val="18"/>
                <w:szCs w:val="18"/>
              </w:rPr>
              <w:cr/>
              <w:t xml:space="preserve">Задание 3 .История  развития  цивилизации  показала,  что  инновации  являются важнейшим  фактором  устойчивого  и  эффективного  развития  экономики. Вместе  с  противоречия  инновационного  развития  связаны,  прежде  всего,  с природой  инновационной  деятельности,  которая  сопряжена  с  большими рисками  для  всех  ее  субъектов.  Кроме  того,  инновации  по  своей  природе иногда  имеют  разрушительный  характер.  Новаторы  разрушают консервативные  формы  хозяйствования,  вызывая  замедление  темпов  роста экономики  в  краткосрочном  периоде.  С  другой  стороны,  отсутствие инноваций даже при наличии экстенсивного экономического роста приводит к застойным явлениям в экономике и способствует разрушению социально-экономических систем. </w:t>
            </w:r>
          </w:p>
          <w:p w14:paraId="7AD7786B"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 1.  Каковы,  по  Вашему  мнению,  пути  решения  противоречий инновационного развития фирм?</w:t>
            </w:r>
          </w:p>
        </w:tc>
      </w:tr>
      <w:tr w:rsidR="00E35497" w:rsidRPr="00B125B4" w14:paraId="4B931EDA" w14:textId="77777777" w:rsidTr="003D68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335A1F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b/>
                <w:color w:val="000000"/>
                <w:sz w:val="18"/>
                <w:szCs w:val="18"/>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E35497" w:rsidRPr="00B125B4" w14:paraId="45F6BC99"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136BC8"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1AC8A7" w14:textId="77777777" w:rsidR="00E35497" w:rsidRPr="00E75624" w:rsidRDefault="00E35497" w:rsidP="00E75624">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 xml:space="preserve">Основные  определения  и понятия в  области  разработки </w:t>
            </w:r>
            <w:r w:rsidRPr="00E75624">
              <w:rPr>
                <w:rFonts w:ascii="Times New Roman" w:hAnsi="Times New Roman" w:cs="Times New Roman"/>
                <w:color w:val="000000"/>
                <w:sz w:val="18"/>
                <w:szCs w:val="18"/>
              </w:rPr>
              <w:lastRenderedPageBreak/>
              <w:t>корпоративных стратегий, программ организационного развития и  изменения</w:t>
            </w:r>
          </w:p>
          <w:p w14:paraId="28905ED9" w14:textId="77777777" w:rsidR="00E35497" w:rsidRPr="00E75624" w:rsidRDefault="00E35497" w:rsidP="00E75624">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Основные  методы  и  подходы к  разработке корпоративных стратегий, программ организационного развития и  изменения</w:t>
            </w:r>
          </w:p>
          <w:p w14:paraId="45937CCE" w14:textId="77777777" w:rsidR="00E35497" w:rsidRPr="00E75624" w:rsidRDefault="00E35497" w:rsidP="00E75624">
            <w:pPr>
              <w:widowControl w:val="0"/>
              <w:numPr>
                <w:ilvl w:val="0"/>
                <w:numId w:val="21"/>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Методы  обеспечения реализации  разработанных стратегий  и программ  организационного развития  и  изменения</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627B9BC"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Теоретические  вопросы</w:t>
            </w:r>
          </w:p>
          <w:p w14:paraId="7D0D4566"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Содержание понятия «инновация». Классификация инноваций.  </w:t>
            </w:r>
          </w:p>
          <w:p w14:paraId="012C4DAC"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Развитие подходов к анализу источников и природы инноваций.  </w:t>
            </w:r>
          </w:p>
          <w:p w14:paraId="1BAC7D74"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Жизненный цикл технологического уклада и его основные характеристики.</w:t>
            </w:r>
          </w:p>
          <w:p w14:paraId="435586EF"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Этапы инновационного процесса и их краткая характеристика.  </w:t>
            </w:r>
          </w:p>
          <w:p w14:paraId="43266237"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lastRenderedPageBreak/>
              <w:t xml:space="preserve">Эволюция моделей инновационного процесса. </w:t>
            </w:r>
          </w:p>
          <w:p w14:paraId="3292C2FB"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менеджмент и инновационная деятельность. </w:t>
            </w:r>
          </w:p>
          <w:p w14:paraId="434ED958"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теории инноватики и их краткая характеристика.  </w:t>
            </w:r>
          </w:p>
          <w:p w14:paraId="42F4EDB8"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Технологические уклады и их роль в экономическом развитии. </w:t>
            </w:r>
          </w:p>
          <w:p w14:paraId="49508323"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Структура НИС и ее основные элементы.  </w:t>
            </w:r>
          </w:p>
          <w:p w14:paraId="30C3A0A5"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НИС развитых стран. </w:t>
            </w:r>
          </w:p>
          <w:p w14:paraId="5BF6A5FE"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Российская инновационная система в условиях новой экономики.  </w:t>
            </w:r>
          </w:p>
          <w:p w14:paraId="204AE920"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Функции государства в инновационной сфере. Прямые и косвенные методы государственной поддержки инновационной деятельности. </w:t>
            </w:r>
          </w:p>
          <w:p w14:paraId="74DE4105"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Организационные структуры поддержки инновационной деятельности.  </w:t>
            </w:r>
          </w:p>
          <w:p w14:paraId="0D715933"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организаций в условиях современной экономики. </w:t>
            </w:r>
          </w:p>
          <w:p w14:paraId="5077C115"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Научные организации как субъекты инновационной деятельности. Технопарки. </w:t>
            </w:r>
          </w:p>
          <w:p w14:paraId="1D372E61"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Малые инновационные фирмы. Бизнес - инкубаторы. </w:t>
            </w:r>
          </w:p>
          <w:p w14:paraId="68FAFA5B"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Рынок инноваций, его особенности и классификация. </w:t>
            </w:r>
          </w:p>
          <w:p w14:paraId="7F635AF5"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технологического толчка. </w:t>
            </w:r>
          </w:p>
          <w:p w14:paraId="21A56A68"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«вытягивания рынком». </w:t>
            </w:r>
          </w:p>
          <w:p w14:paraId="61EFE5EE"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анализа и факторы спроса на инновации. Маркетинг инноваций. </w:t>
            </w:r>
          </w:p>
          <w:p w14:paraId="4B54C69C"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Трансфер технологий. Формы коммерческого и некоммерческого трансфера.  </w:t>
            </w:r>
          </w:p>
          <w:p w14:paraId="0E541EC6"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Отличительные особенности рынка ОИС. </w:t>
            </w:r>
          </w:p>
          <w:p w14:paraId="4C2D4C13"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типы защиты интеллектуальной собственности. </w:t>
            </w:r>
          </w:p>
          <w:p w14:paraId="00CC4CF3"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Контрактные  и неконтрактные  способы трансфера технологий. </w:t>
            </w:r>
          </w:p>
          <w:p w14:paraId="38B0A3CD"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лицензионных вознаграждений. </w:t>
            </w:r>
          </w:p>
          <w:p w14:paraId="6B88B8AD"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Франчайзинг как  одна из форм технологического обмена. </w:t>
            </w:r>
          </w:p>
          <w:p w14:paraId="7721BBE8"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инжиниринга. </w:t>
            </w:r>
          </w:p>
          <w:p w14:paraId="6432A53F"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Интеллектуальная собственность как актив предприятия. </w:t>
            </w:r>
          </w:p>
          <w:p w14:paraId="05FA465F"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Инновационные цели и задачи. </w:t>
            </w:r>
          </w:p>
          <w:p w14:paraId="6D6A4DE0"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Факторы генерации нововведений в организации. </w:t>
            </w:r>
          </w:p>
          <w:p w14:paraId="223A8064"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направления инновационной деятельности на предприятии. </w:t>
            </w:r>
          </w:p>
          <w:p w14:paraId="395C331A"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Управление созданием и освоением новой техники. </w:t>
            </w:r>
          </w:p>
          <w:p w14:paraId="21213DD2"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стратегий организации. </w:t>
            </w:r>
          </w:p>
          <w:p w14:paraId="134D5ECF"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Показатели инновационной активности предприятия и выбор инновационной стратегии. </w:t>
            </w:r>
          </w:p>
          <w:p w14:paraId="1A3AE38C"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Эффект и эффективность использования инноваций. Показатели экономической эффективности инноваций. </w:t>
            </w:r>
          </w:p>
          <w:p w14:paraId="60383C1D"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финансирования инноваций.  </w:t>
            </w:r>
          </w:p>
          <w:p w14:paraId="6866FE99"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проект как объект управления. </w:t>
            </w:r>
          </w:p>
          <w:p w14:paraId="52421A28"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критерии оценки инновационных проектов. </w:t>
            </w:r>
          </w:p>
          <w:p w14:paraId="4CF263EC"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Сущность и виды инновационных рисков. </w:t>
            </w:r>
          </w:p>
          <w:p w14:paraId="09F02416" w14:textId="77777777" w:rsidR="00E35497" w:rsidRPr="00E75624" w:rsidRDefault="00E35497" w:rsidP="00E75624">
            <w:pPr>
              <w:numPr>
                <w:ilvl w:val="0"/>
                <w:numId w:val="28"/>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Методы оценки и пути снижения инновационных рисков.</w:t>
            </w:r>
          </w:p>
          <w:p w14:paraId="5CA5212E" w14:textId="77777777" w:rsidR="00E35497" w:rsidRPr="00E75624" w:rsidRDefault="00E35497" w:rsidP="00E75624">
            <w:pPr>
              <w:spacing w:after="0" w:line="240" w:lineRule="auto"/>
              <w:rPr>
                <w:rFonts w:ascii="Times New Roman" w:hAnsi="Times New Roman" w:cs="Times New Roman"/>
                <w:sz w:val="18"/>
                <w:szCs w:val="18"/>
              </w:rPr>
            </w:pPr>
          </w:p>
        </w:tc>
      </w:tr>
      <w:tr w:rsidR="00E35497" w:rsidRPr="00E75624" w14:paraId="565F767F"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5AE201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411B20D" w14:textId="77777777" w:rsidR="00E35497" w:rsidRPr="00E75624" w:rsidRDefault="00E35497" w:rsidP="00E75624">
            <w:pPr>
              <w:pStyle w:val="Default"/>
              <w:numPr>
                <w:ilvl w:val="0"/>
                <w:numId w:val="20"/>
              </w:numPr>
              <w:jc w:val="both"/>
              <w:rPr>
                <w:sz w:val="18"/>
                <w:szCs w:val="18"/>
              </w:rPr>
            </w:pPr>
            <w:r w:rsidRPr="00E75624">
              <w:rPr>
                <w:sz w:val="18"/>
                <w:szCs w:val="18"/>
              </w:rPr>
              <w:t xml:space="preserve">Приобретать  знания в  области разработки корпоративных стратегий, программ организационного развития и  изменения. </w:t>
            </w:r>
          </w:p>
          <w:p w14:paraId="55E87031" w14:textId="77777777" w:rsidR="00E35497" w:rsidRPr="00E75624" w:rsidRDefault="00E35497" w:rsidP="00E75624">
            <w:pPr>
              <w:pStyle w:val="Default"/>
              <w:numPr>
                <w:ilvl w:val="0"/>
                <w:numId w:val="20"/>
              </w:numPr>
              <w:jc w:val="both"/>
              <w:rPr>
                <w:sz w:val="18"/>
                <w:szCs w:val="18"/>
              </w:rPr>
            </w:pPr>
            <w:r w:rsidRPr="00E75624">
              <w:rPr>
                <w:sz w:val="18"/>
                <w:szCs w:val="18"/>
              </w:rPr>
              <w:t>Применять  знания в области разработки корпоративных стратегий, программ организационного развития и  изменения, использовать  их на междисциплин</w:t>
            </w:r>
            <w:r w:rsidRPr="00E75624">
              <w:rPr>
                <w:sz w:val="18"/>
                <w:szCs w:val="18"/>
              </w:rPr>
              <w:lastRenderedPageBreak/>
              <w:t>арном уровне</w:t>
            </w:r>
          </w:p>
          <w:p w14:paraId="5124EEFA" w14:textId="77777777" w:rsidR="00E35497" w:rsidRPr="00E75624" w:rsidRDefault="00E35497" w:rsidP="00E75624">
            <w:pPr>
              <w:pStyle w:val="Default"/>
              <w:numPr>
                <w:ilvl w:val="0"/>
                <w:numId w:val="20"/>
              </w:numPr>
              <w:jc w:val="both"/>
              <w:rPr>
                <w:sz w:val="18"/>
                <w:szCs w:val="18"/>
              </w:rPr>
            </w:pPr>
            <w:r w:rsidRPr="00E75624">
              <w:rPr>
                <w:sz w:val="18"/>
                <w:szCs w:val="18"/>
              </w:rPr>
              <w:t>Распознавать эффективное решение от неэффективного при разработке  корпоративных стратегий</w:t>
            </w:r>
          </w:p>
          <w:p w14:paraId="10F0CB3C" w14:textId="77777777" w:rsidR="00E35497" w:rsidRPr="00E75624" w:rsidRDefault="00E35497" w:rsidP="00E75624">
            <w:pPr>
              <w:pStyle w:val="Default"/>
              <w:numPr>
                <w:ilvl w:val="0"/>
                <w:numId w:val="20"/>
              </w:numPr>
              <w:jc w:val="both"/>
              <w:rPr>
                <w:sz w:val="18"/>
                <w:szCs w:val="18"/>
              </w:rPr>
            </w:pPr>
            <w:r w:rsidRPr="00E75624">
              <w:rPr>
                <w:sz w:val="18"/>
                <w:szCs w:val="18"/>
              </w:rPr>
              <w:t>Составлять программу организационных изменений</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0B16B2F" w14:textId="77777777" w:rsidR="00E35497" w:rsidRPr="00E75624" w:rsidRDefault="00E35497" w:rsidP="00E75624">
            <w:pPr>
              <w:spacing w:after="0" w:line="240" w:lineRule="auto"/>
              <w:rPr>
                <w:rFonts w:ascii="Times New Roman" w:hAnsi="Times New Roman" w:cs="Times New Roman"/>
                <w:sz w:val="18"/>
                <w:szCs w:val="18"/>
              </w:rPr>
            </w:pPr>
          </w:p>
          <w:p w14:paraId="316987E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Практические  задания</w:t>
            </w:r>
          </w:p>
          <w:p w14:paraId="388F414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Задание 1. Для  реализации  инновационного  проекта  необходимо  обеспечение  производственного процесса  сырьем,  электроэнергией  и  комплектующими.  Надежность  поставщика  сырья оценивается в 83%, комплектующих 80%, электроэнергией 90%. Определить риск срыва начала  производственного процесса. </w:t>
            </w:r>
          </w:p>
          <w:p w14:paraId="6AC7DAA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Задание 2. На реализацию инновационного проекта влияют два фактора: квалификация персонала и точность  работы  оборудования.  Ошибки персонала  совершаются  в  среднем  2  на  каждые  100 операций,  при  этом  средний  ущерб  составляет  25  тыс.  руб.  Сбои  работы  оборудования  в среднем происходят 17 раз на каждые 1000ч работы, что обходится компании в среднем в 45 тыс.руб. Определить степень риска всего инновационного проекта и ожидаемые потери. </w:t>
            </w:r>
            <w:r w:rsidRPr="00E75624">
              <w:rPr>
                <w:rFonts w:ascii="Times New Roman" w:hAnsi="Times New Roman" w:cs="Times New Roman"/>
                <w:sz w:val="18"/>
                <w:szCs w:val="18"/>
              </w:rPr>
              <w:cr/>
              <w:t>Задание 3. Для  реализации  инновационного  проекта  необходима  поставка  сырья,  электро­энергии  и  комплектующих.  Надежность  поставщиков  сырья  -   95%,  комплектующих  -  90%, электроэнергии -  97%. Оцените степень риска реализации инновационного проекта.</w:t>
            </w:r>
            <w:r w:rsidRPr="00E75624">
              <w:rPr>
                <w:rFonts w:ascii="Times New Roman" w:hAnsi="Times New Roman" w:cs="Times New Roman"/>
                <w:sz w:val="18"/>
                <w:szCs w:val="18"/>
              </w:rPr>
              <w:cr/>
              <w:t xml:space="preserve">Задание 4. Найдите  и  сформулируйте  различия  между  инновационным  и инвестиционным проектом, заполните таблицу 6, добавив 3-4 критерия вместо пропусков: </w:t>
            </w:r>
            <w:r w:rsidRPr="00E75624">
              <w:rPr>
                <w:rFonts w:ascii="Times New Roman" w:hAnsi="Times New Roman" w:cs="Times New Roman"/>
                <w:sz w:val="18"/>
                <w:szCs w:val="18"/>
              </w:rPr>
              <w:cr/>
            </w:r>
            <w:r w:rsidRPr="00E75624">
              <w:rPr>
                <w:rFonts w:ascii="Times New Roman" w:hAnsi="Times New Roman" w:cs="Times New Roman"/>
                <w:noProof/>
                <w:sz w:val="18"/>
                <w:szCs w:val="18"/>
              </w:rPr>
              <w:t xml:space="preserve"> </w:t>
            </w:r>
            <w:r w:rsidRPr="00E75624">
              <w:rPr>
                <w:rFonts w:ascii="Times New Roman" w:hAnsi="Times New Roman" w:cs="Times New Roman"/>
                <w:noProof/>
                <w:sz w:val="18"/>
                <w:szCs w:val="18"/>
              </w:rPr>
              <w:lastRenderedPageBreak/>
              <w:drawing>
                <wp:inline distT="0" distB="0" distL="0" distR="0" wp14:anchorId="18939311" wp14:editId="707DC239">
                  <wp:extent cx="4724400" cy="1552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1552575"/>
                          </a:xfrm>
                          <a:prstGeom prst="rect">
                            <a:avLst/>
                          </a:prstGeom>
                          <a:noFill/>
                          <a:ln>
                            <a:noFill/>
                          </a:ln>
                        </pic:spPr>
                      </pic:pic>
                    </a:graphicData>
                  </a:graphic>
                </wp:inline>
              </w:drawing>
            </w:r>
          </w:p>
          <w:p w14:paraId="101D28D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Задание 5. Предложите  новшество  для  улучшения  образовательного  и/или воспитательного процессов в МГТУ, классифицируйте его. Обоснование приведите в таблице</w:t>
            </w:r>
          </w:p>
          <w:p w14:paraId="49B5969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noProof/>
                <w:sz w:val="18"/>
                <w:szCs w:val="18"/>
              </w:rPr>
              <w:drawing>
                <wp:inline distT="0" distB="0" distL="0" distR="0" wp14:anchorId="2390F6C0" wp14:editId="0B56E8EA">
                  <wp:extent cx="4714875" cy="2409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2409825"/>
                          </a:xfrm>
                          <a:prstGeom prst="rect">
                            <a:avLst/>
                          </a:prstGeom>
                          <a:noFill/>
                          <a:ln>
                            <a:noFill/>
                          </a:ln>
                        </pic:spPr>
                      </pic:pic>
                    </a:graphicData>
                  </a:graphic>
                </wp:inline>
              </w:drawing>
            </w:r>
          </w:p>
        </w:tc>
      </w:tr>
      <w:tr w:rsidR="00E35497" w:rsidRPr="00B125B4" w14:paraId="3E25BDC8"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51DD33"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 xml:space="preserve">Владеть </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9FB90F" w14:textId="77777777" w:rsidR="00E35497" w:rsidRPr="00E75624" w:rsidRDefault="00E35497" w:rsidP="00E75624">
            <w:pPr>
              <w:widowControl w:val="0"/>
              <w:numPr>
                <w:ilvl w:val="0"/>
                <w:numId w:val="22"/>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sz w:val="18"/>
                <w:szCs w:val="18"/>
              </w:rPr>
              <w:t xml:space="preserve">практическими навыками в области </w:t>
            </w:r>
            <w:r w:rsidRPr="00E75624">
              <w:rPr>
                <w:rFonts w:ascii="Times New Roman" w:hAnsi="Times New Roman" w:cs="Times New Roman"/>
                <w:color w:val="000000"/>
                <w:sz w:val="18"/>
                <w:szCs w:val="18"/>
              </w:rPr>
              <w:t>разработки корпоративных стратегий, программ организационного развития и  изменения</w:t>
            </w:r>
          </w:p>
          <w:p w14:paraId="2C8B2B86" w14:textId="77777777" w:rsidR="00E35497" w:rsidRPr="00E75624" w:rsidRDefault="00E35497" w:rsidP="00E75624">
            <w:pPr>
              <w:widowControl w:val="0"/>
              <w:numPr>
                <w:ilvl w:val="0"/>
                <w:numId w:val="22"/>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методами  разработки корпоративных стратегий, программ организационного развития и  изменения</w:t>
            </w:r>
          </w:p>
          <w:p w14:paraId="72117A8F" w14:textId="77777777" w:rsidR="00E35497" w:rsidRPr="00E75624" w:rsidRDefault="00E35497" w:rsidP="00E75624">
            <w:pPr>
              <w:widowControl w:val="0"/>
              <w:numPr>
                <w:ilvl w:val="0"/>
                <w:numId w:val="22"/>
              </w:numPr>
              <w:autoSpaceDE w:val="0"/>
              <w:autoSpaceDN w:val="0"/>
              <w:adjustRightInd w:val="0"/>
              <w:spacing w:after="0" w:line="240" w:lineRule="auto"/>
              <w:rPr>
                <w:rFonts w:ascii="Times New Roman" w:hAnsi="Times New Roman" w:cs="Times New Roman"/>
                <w:color w:val="000000"/>
                <w:sz w:val="18"/>
                <w:szCs w:val="18"/>
              </w:rPr>
            </w:pPr>
            <w:r w:rsidRPr="00E75624">
              <w:rPr>
                <w:rFonts w:ascii="Times New Roman" w:hAnsi="Times New Roman" w:cs="Times New Roman"/>
                <w:color w:val="000000"/>
                <w:sz w:val="18"/>
                <w:szCs w:val="18"/>
              </w:rPr>
              <w:t>навыками определения направлений развития организации</w:t>
            </w:r>
          </w:p>
          <w:p w14:paraId="2397B9B6" w14:textId="77777777" w:rsidR="00E35497" w:rsidRPr="00E75624" w:rsidRDefault="00E35497" w:rsidP="00E75624">
            <w:pPr>
              <w:pStyle w:val="Default"/>
              <w:numPr>
                <w:ilvl w:val="0"/>
                <w:numId w:val="22"/>
              </w:numPr>
              <w:rPr>
                <w:sz w:val="18"/>
                <w:szCs w:val="18"/>
              </w:rPr>
            </w:pPr>
            <w:r w:rsidRPr="00E75624">
              <w:rPr>
                <w:iCs/>
                <w:sz w:val="18"/>
                <w:szCs w:val="18"/>
              </w:rPr>
              <w:t xml:space="preserve">Возможностью междисциплинарного применения  знаний  и умений в  области </w:t>
            </w:r>
            <w:r w:rsidRPr="00E75624">
              <w:rPr>
                <w:sz w:val="18"/>
                <w:szCs w:val="18"/>
              </w:rPr>
              <w:t xml:space="preserve">разработки корпоративных стратегий, </w:t>
            </w:r>
            <w:r w:rsidRPr="00E75624">
              <w:rPr>
                <w:sz w:val="18"/>
                <w:szCs w:val="18"/>
              </w:rPr>
              <w:lastRenderedPageBreak/>
              <w:t>программ организационного развития и  изменения</w:t>
            </w:r>
            <w:r w:rsidRPr="00E75624">
              <w:rPr>
                <w:iCs/>
                <w:sz w:val="18"/>
                <w:szCs w:val="18"/>
              </w:rPr>
              <w:t xml:space="preserve"> </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EBC350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Задания  на  решение задач из профессиональной  области, комплексные  задания</w:t>
            </w:r>
          </w:p>
          <w:p w14:paraId="654B83C4"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Кейс-ситуация </w:t>
            </w:r>
          </w:p>
          <w:p w14:paraId="1D0AECD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Совсем скоро нас ждет необычная революция – японские ученые закончили клинические </w:t>
            </w:r>
          </w:p>
          <w:p w14:paraId="472BD60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испытания  витаминизированной  одежды.  Тем,  кому  надоело  глотать  таблетки,  японцы </w:t>
            </w:r>
          </w:p>
          <w:p w14:paraId="77BDDA8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предлагают  два  в  одном  –  стильную  футболку,  которая  сама  насыщает  кожу  пока  только  витамином С. </w:t>
            </w:r>
          </w:p>
          <w:p w14:paraId="497531AD"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Эффект  питания  во  время  ношения  одежды  достигается  за  счет  того,  что хлопчатобумажные волокна содержат так называемые провитамины. Через соприкосновение с кожей они проникают в организм.  </w:t>
            </w:r>
          </w:p>
          <w:p w14:paraId="2FFFA260"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Ученые  предсказывают  успех  своему  детищу  еще  и  из-за  его  необычайного </w:t>
            </w:r>
          </w:p>
          <w:p w14:paraId="7D04FF4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«долголетия»: одна майка, которая сохраняет свои целебные свойства даже после 30–35 стирок, по содержанию витамина С равнозначна двум увесистым лимонам. </w:t>
            </w:r>
          </w:p>
          <w:p w14:paraId="43C184A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На японских прилавках «аскорбиновые» футболки появятся уже осенью, в России они ожидаются в начале будущего года. Однако у отечественных ученых по этому поводу нет ни </w:t>
            </w:r>
          </w:p>
          <w:p w14:paraId="720A05D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малейшего оптимизма. Если перефразировать специалистов Института питания РАМН, то они уверены, что много витаминов – это скорее вредно, чем полезно. Еще жестче дерматологи. </w:t>
            </w:r>
          </w:p>
          <w:p w14:paraId="058F759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  Мы  давно  отстранены  от  экспертизы  такого  рода,  –  говорит  заместитель  директора </w:t>
            </w:r>
          </w:p>
          <w:p w14:paraId="6B9E927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ЦНИИ  кожно-венерологических  болезней  РАМН  Ваган  Аковбян,–  и,  вероятно,  будем  иметь дело уже с пациентами, у которых начнутся проблемы с кожей от передозировки витамина С. </w:t>
            </w:r>
          </w:p>
          <w:p w14:paraId="3D66E2E9"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Свою  уверенность  специалисты  объясняют  практикой.  В  больших  количествах витамины, особенно С, – серьезный аллерген для кожи.  </w:t>
            </w:r>
          </w:p>
          <w:p w14:paraId="2F1BD74B"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Есть и российская специфика. Наш обыватель считает обычным делом носить одну и ту же одежду двое-трое суток. Вряд ли для «вкусных» маек будет сделано исключение, что с точки </w:t>
            </w:r>
            <w:r w:rsidRPr="00E75624">
              <w:rPr>
                <w:rFonts w:ascii="Times New Roman" w:hAnsi="Times New Roman" w:cs="Times New Roman"/>
                <w:sz w:val="18"/>
                <w:szCs w:val="18"/>
              </w:rPr>
              <w:cr/>
              <w:t xml:space="preserve">зрения врача – прямая дорога к перенасыщению витаминами организма и раздражению, а то и заболеванию кожи. </w:t>
            </w:r>
          </w:p>
          <w:p w14:paraId="5A1F192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 xml:space="preserve">Тем  временем  японцы  работают  над  созданием  маек  и  другой  одежды с  содержанием </w:t>
            </w:r>
          </w:p>
          <w:p w14:paraId="761412B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нескольких витаминов и даже комплекса витаминов и микроэлементов.  Однако  новации  распространяются  исключительно  на  нижнее  белье.  Дело  в  том,  что нужно  плотное  соприкосновение  ткани  с  телом,  чтобы  витамин  «работал».  Верхняя  одежда такой возможности лишена, что позволяет избежать глобальной витаминизации. И оставляет за нами выбор, когда белье-витамин сшито – носить или не носить.  </w:t>
            </w:r>
          </w:p>
          <w:p w14:paraId="7B1F608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Контрольные вопросы и задания: </w:t>
            </w:r>
          </w:p>
          <w:p w14:paraId="7DC8128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Оцените спрос на витаминизированную одежду на мировом и российском рынках.  </w:t>
            </w:r>
          </w:p>
          <w:p w14:paraId="7F7AE6DB"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Постройте матрицу SWOT-анализа для данной инновации и оцените степень будущего </w:t>
            </w:r>
          </w:p>
          <w:p w14:paraId="28F75379"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успеха проекта. </w:t>
            </w:r>
          </w:p>
          <w:p w14:paraId="334A22CC" w14:textId="77777777" w:rsidR="00E35497" w:rsidRPr="00E75624" w:rsidRDefault="00E35497" w:rsidP="00E75624">
            <w:pPr>
              <w:widowControl w:val="0"/>
              <w:numPr>
                <w:ilvl w:val="0"/>
                <w:numId w:val="4"/>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Какую стратегию продвижения данной новинки Вы бы предложили? </w:t>
            </w:r>
          </w:p>
        </w:tc>
      </w:tr>
      <w:tr w:rsidR="00E35497" w:rsidRPr="00B125B4" w14:paraId="7FF34995" w14:textId="77777777" w:rsidTr="003D682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8EE7B0C"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b/>
                <w:color w:val="000000"/>
                <w:sz w:val="18"/>
                <w:szCs w:val="18"/>
              </w:rPr>
              <w:lastRenderedPageBreak/>
              <w:t>ПК-9 «способность  проводить самостоятельные исследования в соответствии с  разработанной  программой</w:t>
            </w:r>
          </w:p>
        </w:tc>
      </w:tr>
      <w:tr w:rsidR="00E35497" w:rsidRPr="00B125B4" w14:paraId="5535D490"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5ACB3F"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Знать </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33FBF0" w14:textId="77777777" w:rsidR="00E35497" w:rsidRPr="00E75624" w:rsidRDefault="00E35497" w:rsidP="00E75624">
            <w:pPr>
              <w:widowControl w:val="0"/>
              <w:numPr>
                <w:ilvl w:val="0"/>
                <w:numId w:val="25"/>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Основные  определения  и понятия, используемые при проведении  исследования в соответствии с  разработанной  программой</w:t>
            </w:r>
          </w:p>
          <w:p w14:paraId="0E550E0B" w14:textId="77777777" w:rsidR="00E35497" w:rsidRPr="00E75624" w:rsidRDefault="00E35497" w:rsidP="00E75624">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sz w:val="18"/>
                <w:szCs w:val="18"/>
              </w:rPr>
              <w:t>Основные направления обоснования актуальности темы научного исследования</w:t>
            </w:r>
          </w:p>
          <w:p w14:paraId="70086607" w14:textId="77777777" w:rsidR="00E35497" w:rsidRPr="00E75624" w:rsidRDefault="00E35497" w:rsidP="00E75624">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Формализованные требования обоснования теоретической и практической значимости темы научного исследования</w:t>
            </w:r>
          </w:p>
          <w:p w14:paraId="0D3F16ED" w14:textId="77777777" w:rsidR="00E35497" w:rsidRPr="00E75624" w:rsidRDefault="00E35497" w:rsidP="00E75624">
            <w:pPr>
              <w:widowControl w:val="0"/>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 xml:space="preserve">Основные методы, правила  и  приемы  проведения  исследований  </w:t>
            </w:r>
            <w:r w:rsidRPr="00E75624">
              <w:rPr>
                <w:rFonts w:ascii="Times New Roman" w:hAnsi="Times New Roman" w:cs="Times New Roman"/>
                <w:sz w:val="18"/>
                <w:szCs w:val="18"/>
              </w:rPr>
              <w:t>в соответствии с  разработанной  программой</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5F49A7"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Теоретические вопросы</w:t>
            </w:r>
          </w:p>
          <w:p w14:paraId="0A99776B"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Содержание понятия «инновация». Классификация инноваций.  </w:t>
            </w:r>
          </w:p>
          <w:p w14:paraId="3C86FEFD"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Развитие подходов к анализу источников и природы инноваций.  </w:t>
            </w:r>
          </w:p>
          <w:p w14:paraId="21F115D1"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Жизненный цикл технологического уклада и его основные характеристики.</w:t>
            </w:r>
          </w:p>
          <w:p w14:paraId="38DEA79A"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Этапы инновационного процесса и их краткая характеристика.  </w:t>
            </w:r>
          </w:p>
          <w:p w14:paraId="50D08D05"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Эволюция моделей инновационного процесса. </w:t>
            </w:r>
          </w:p>
          <w:p w14:paraId="6BBEDCFE"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менеджмент и инновационная деятельность. </w:t>
            </w:r>
          </w:p>
          <w:p w14:paraId="1430F6DC"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теории инноватики и их краткая характеристика.  </w:t>
            </w:r>
          </w:p>
          <w:p w14:paraId="357B0FB1"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Технологические уклады и их роль в экономическом развитии. </w:t>
            </w:r>
          </w:p>
          <w:p w14:paraId="4D15D4DD"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Структура НИС и ее основные элементы.  </w:t>
            </w:r>
          </w:p>
          <w:p w14:paraId="5993FAC6"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НИС развитых стран. </w:t>
            </w:r>
          </w:p>
          <w:p w14:paraId="1D086BA1"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Российская инновационная система в условиях новой экономики.  </w:t>
            </w:r>
          </w:p>
          <w:p w14:paraId="6715AFF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Функции государства в инновационной сфере. Прямые и косвенные методы государственной поддержки инновационной деятельности. </w:t>
            </w:r>
          </w:p>
          <w:p w14:paraId="460C8493"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Организационные структуры поддержки инновационной деятельности.  </w:t>
            </w:r>
          </w:p>
          <w:p w14:paraId="6946E02E"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организаций в условиях современной экономики. </w:t>
            </w:r>
          </w:p>
          <w:p w14:paraId="5F132A50"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Научные организации как субъекты инновационной деятельности. Технопарки. </w:t>
            </w:r>
          </w:p>
          <w:p w14:paraId="7D4B2496"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Малые инновационные фирмы. Бизнес - инкубаторы. </w:t>
            </w:r>
          </w:p>
          <w:p w14:paraId="46C7936A"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Рынок инноваций, его особенности и классификация. </w:t>
            </w:r>
          </w:p>
          <w:p w14:paraId="716F2C56"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технологического толчка. </w:t>
            </w:r>
          </w:p>
          <w:p w14:paraId="5104CF7C"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Модель «вытягивания рынком». </w:t>
            </w:r>
          </w:p>
          <w:p w14:paraId="4098A5C8"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анализа и факторы спроса на инновации. Маркетинг инноваций. </w:t>
            </w:r>
          </w:p>
          <w:p w14:paraId="3B1CCC6A"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Трансфер технологий. Формы коммерческого и некоммерческого трансфера.  </w:t>
            </w:r>
          </w:p>
          <w:p w14:paraId="5ADAC16B"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Отличительные особенности рынка ОИС. </w:t>
            </w:r>
          </w:p>
          <w:p w14:paraId="153B0795"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типы защиты интеллектуальной собственности. </w:t>
            </w:r>
          </w:p>
          <w:p w14:paraId="149E8D36"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Контрактные  и неконтрактные  способы трансфера технологий. </w:t>
            </w:r>
          </w:p>
          <w:p w14:paraId="219C1F4B"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лицензионных вознаграждений. </w:t>
            </w:r>
          </w:p>
          <w:p w14:paraId="7D694F71"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Франчайзинг как  одна из форм технологического обмена. </w:t>
            </w:r>
          </w:p>
          <w:p w14:paraId="4C19A20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Особенности инжиниринга. </w:t>
            </w:r>
          </w:p>
          <w:p w14:paraId="0E69C9AD"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Интеллектуальная собственность как актив предприятия. </w:t>
            </w:r>
          </w:p>
          <w:p w14:paraId="0B6AB13E"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Инновационные цели и задачи. </w:t>
            </w:r>
          </w:p>
          <w:p w14:paraId="171E3E44"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Факторы генерации нововведений в организации. </w:t>
            </w:r>
          </w:p>
          <w:p w14:paraId="7E4766A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направления инновационной деятельности на предприятии. </w:t>
            </w:r>
          </w:p>
          <w:p w14:paraId="143A1E7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Управление созданием и освоением новой техники. </w:t>
            </w:r>
          </w:p>
          <w:p w14:paraId="14AF7035"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Типология инновационных стратегий организации. </w:t>
            </w:r>
          </w:p>
          <w:p w14:paraId="297064D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Показатели инновационной активности предприятия и выбор инновационной стратегии. </w:t>
            </w:r>
          </w:p>
          <w:p w14:paraId="57D95FCD"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Эффект и эффективность использования инноваций. Показатели экономической эффективности инноваций. </w:t>
            </w:r>
          </w:p>
          <w:p w14:paraId="493D1131"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Формы финансирования инноваций.  </w:t>
            </w:r>
          </w:p>
          <w:p w14:paraId="46C956D9"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Инновационный проект как объект управления. </w:t>
            </w:r>
          </w:p>
          <w:p w14:paraId="351598B3"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Основные критерии оценки инновационных проектов. </w:t>
            </w:r>
          </w:p>
          <w:p w14:paraId="188FEB03"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Сущность и виды инновационных рисков. </w:t>
            </w:r>
          </w:p>
          <w:p w14:paraId="64379FB7" w14:textId="77777777" w:rsidR="00E35497" w:rsidRPr="00E75624" w:rsidRDefault="00E35497" w:rsidP="00E75624">
            <w:pPr>
              <w:numPr>
                <w:ilvl w:val="0"/>
                <w:numId w:val="29"/>
              </w:numPr>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Методы оценки и пути снижения инновационных рисков.</w:t>
            </w:r>
          </w:p>
          <w:p w14:paraId="44F71037" w14:textId="77777777" w:rsidR="00E35497" w:rsidRPr="00E75624" w:rsidRDefault="00E35497" w:rsidP="00E75624">
            <w:pPr>
              <w:spacing w:after="0" w:line="240" w:lineRule="auto"/>
              <w:rPr>
                <w:rFonts w:ascii="Times New Roman" w:hAnsi="Times New Roman" w:cs="Times New Roman"/>
                <w:sz w:val="18"/>
                <w:szCs w:val="18"/>
              </w:rPr>
            </w:pPr>
          </w:p>
        </w:tc>
      </w:tr>
      <w:tr w:rsidR="00E35497" w:rsidRPr="00B125B4" w14:paraId="1AB27AD5"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287633"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 xml:space="preserve">Уметь </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4B4CDB" w14:textId="77777777" w:rsidR="00E35497" w:rsidRPr="00E75624" w:rsidRDefault="00E35497" w:rsidP="00E75624">
            <w:pPr>
              <w:widowControl w:val="0"/>
              <w:numPr>
                <w:ilvl w:val="0"/>
                <w:numId w:val="24"/>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color w:val="000000"/>
                <w:sz w:val="18"/>
                <w:szCs w:val="18"/>
              </w:rPr>
              <w:t xml:space="preserve">Приобретать  знания в  области </w:t>
            </w:r>
            <w:r w:rsidRPr="00E75624">
              <w:rPr>
                <w:rFonts w:ascii="Times New Roman" w:hAnsi="Times New Roman" w:cs="Times New Roman"/>
                <w:sz w:val="18"/>
                <w:szCs w:val="18"/>
              </w:rPr>
              <w:t xml:space="preserve">проведения  исследований в соответствии с  разработанной  программой </w:t>
            </w:r>
          </w:p>
          <w:p w14:paraId="37D04E97" w14:textId="77777777" w:rsidR="00E35497" w:rsidRPr="00E75624" w:rsidRDefault="00E35497" w:rsidP="00E75624">
            <w:pPr>
              <w:widowControl w:val="0"/>
              <w:numPr>
                <w:ilvl w:val="0"/>
                <w:numId w:val="24"/>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color w:val="000000"/>
                <w:sz w:val="18"/>
                <w:szCs w:val="18"/>
              </w:rPr>
              <w:t>Применять  знания в области</w:t>
            </w:r>
            <w:r w:rsidRPr="00E75624">
              <w:rPr>
                <w:rFonts w:ascii="Times New Roman" w:hAnsi="Times New Roman" w:cs="Times New Roman"/>
                <w:sz w:val="18"/>
                <w:szCs w:val="18"/>
              </w:rPr>
              <w:t xml:space="preserve"> проведения  исследований в соответствии с  разработанной  программой, использовать  их на междисциплинарном уровне</w:t>
            </w:r>
          </w:p>
          <w:p w14:paraId="4D63D950" w14:textId="77777777" w:rsidR="00E35497" w:rsidRPr="00E75624" w:rsidRDefault="00E35497" w:rsidP="00E75624">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Выделять направления  проведения  исследований в соответствии с разработанной программой</w:t>
            </w:r>
          </w:p>
          <w:p w14:paraId="0A949F78" w14:textId="77777777" w:rsidR="00E35497" w:rsidRPr="00E75624" w:rsidRDefault="00E35497" w:rsidP="00E75624">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 xml:space="preserve">Корректно выражать и аргументировать актуальность исследований и их научную новизну  </w:t>
            </w:r>
          </w:p>
          <w:p w14:paraId="02B66410" w14:textId="77777777" w:rsidR="00E35497" w:rsidRPr="00E75624" w:rsidRDefault="00E35497" w:rsidP="00E75624">
            <w:pPr>
              <w:widowControl w:val="0"/>
              <w:numPr>
                <w:ilvl w:val="0"/>
                <w:numId w:val="24"/>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Представлять результаты проведенных исследований в унифицированных форматах документации</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A29666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Практические  задания </w:t>
            </w:r>
          </w:p>
          <w:p w14:paraId="114A0D7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Задание 1. Инновационный  потенциал  –  основа  рыночной  стратегии  предприятия (организации).  Его  анализ  и  оценка  являются  важными  элементами инновационного менеджмента. </w:t>
            </w:r>
          </w:p>
          <w:p w14:paraId="60F30709"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Точка  зрения:  «Инновационный  потенциал  организации  –  это  мера готовности  выполнить  задачи,  обеспечивающие  достижение  поставленной инновационной цели». </w:t>
            </w:r>
          </w:p>
          <w:p w14:paraId="6661D3B0"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Точка  зрения:  «Инновационный  потенциал  организаций  –  главный критерий  целесообразности  их  существования.  Через  развитие  потенциала идет  развитие  организации,  а  также  всех  элементов  производственно-хозяйственной системы». </w:t>
            </w:r>
          </w:p>
          <w:p w14:paraId="5202E499"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Точка  зрения:  «Развитие  организации  рассматривается  как  реакция  на изменения внешней среды и потому носит стратегический характер». </w:t>
            </w:r>
          </w:p>
          <w:p w14:paraId="54089D5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Вопросы:</w:t>
            </w:r>
          </w:p>
          <w:p w14:paraId="698A0C8B"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Раскройте  сущность  и  содержание  инновационного  потенциала предприятия (организации). Аргументируйте  конкретным примером. </w:t>
            </w:r>
          </w:p>
          <w:p w14:paraId="701011D3"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Какова  взаимосвязь  внутренней  структуры  и  инновационного потенциала организации? </w:t>
            </w:r>
          </w:p>
          <w:p w14:paraId="3388C9FC"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3.  Какие  подходы  к  оценке  инновационного  потенциала  Вам известны?</w:t>
            </w:r>
          </w:p>
          <w:p w14:paraId="21B9859E" w14:textId="77777777" w:rsidR="00E35497" w:rsidRPr="00E75624" w:rsidRDefault="00E35497" w:rsidP="00E75624">
            <w:pPr>
              <w:spacing w:after="0" w:line="240" w:lineRule="auto"/>
              <w:rPr>
                <w:rFonts w:ascii="Times New Roman" w:hAnsi="Times New Roman" w:cs="Times New Roman"/>
                <w:sz w:val="18"/>
                <w:szCs w:val="18"/>
              </w:rPr>
            </w:pPr>
          </w:p>
          <w:p w14:paraId="6547B34C"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Задание 2. Несмотря  на  значительное  количество  источников  рассматривающих инновационную  политику  и  наличие  разработанных  стратегий  развития предприятий,  недостаточно  освещенными  остаются  вопросы  объективной оценки  величины  инновационного  потенциала предприятий, не однозначно трактуются  критерии  и  показатели  для  такой  оценки;  отсутствует  единое мнение по вопросу о содержании и структуре инновационного потенциала; специфичен  инструментарий  для  принятия  эффективных  управленческих </w:t>
            </w:r>
          </w:p>
          <w:p w14:paraId="0AB64D98"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решений, связанных с инновационной деятельностью предприятий.</w:t>
            </w:r>
          </w:p>
          <w:p w14:paraId="0ECB71AD" w14:textId="77777777" w:rsidR="00E35497" w:rsidRPr="00E75624" w:rsidRDefault="00E35497" w:rsidP="00E75624">
            <w:pPr>
              <w:spacing w:after="0" w:line="240" w:lineRule="auto"/>
              <w:rPr>
                <w:rFonts w:ascii="Times New Roman" w:hAnsi="Times New Roman" w:cs="Times New Roman"/>
                <w:noProof/>
                <w:sz w:val="18"/>
                <w:szCs w:val="18"/>
              </w:rPr>
            </w:pPr>
            <w:r w:rsidRPr="00E75624">
              <w:rPr>
                <w:rFonts w:ascii="Times New Roman" w:hAnsi="Times New Roman" w:cs="Times New Roman"/>
                <w:noProof/>
                <w:sz w:val="18"/>
                <w:szCs w:val="18"/>
              </w:rPr>
              <w:drawing>
                <wp:inline distT="0" distB="0" distL="0" distR="0" wp14:anchorId="2031FF39" wp14:editId="3918F99C">
                  <wp:extent cx="464820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2476500"/>
                          </a:xfrm>
                          <a:prstGeom prst="rect">
                            <a:avLst/>
                          </a:prstGeom>
                          <a:noFill/>
                          <a:ln>
                            <a:noFill/>
                          </a:ln>
                        </pic:spPr>
                      </pic:pic>
                    </a:graphicData>
                  </a:graphic>
                </wp:inline>
              </w:drawing>
            </w:r>
          </w:p>
          <w:p w14:paraId="2DD4A8D4" w14:textId="77777777" w:rsidR="00E35497" w:rsidRPr="00E75624" w:rsidRDefault="00E35497" w:rsidP="00E75624">
            <w:pPr>
              <w:spacing w:after="0" w:line="240" w:lineRule="auto"/>
              <w:jc w:val="center"/>
              <w:rPr>
                <w:rFonts w:ascii="Times New Roman" w:hAnsi="Times New Roman" w:cs="Times New Roman"/>
                <w:sz w:val="18"/>
                <w:szCs w:val="18"/>
              </w:rPr>
            </w:pPr>
            <w:r w:rsidRPr="00E75624">
              <w:rPr>
                <w:rFonts w:ascii="Times New Roman" w:hAnsi="Times New Roman" w:cs="Times New Roman"/>
                <w:sz w:val="18"/>
                <w:szCs w:val="18"/>
              </w:rPr>
              <w:t>Рис. Жизненный цикл инноваций</w:t>
            </w:r>
          </w:p>
          <w:p w14:paraId="525DA295" w14:textId="77777777" w:rsidR="00E35497" w:rsidRPr="00E75624" w:rsidRDefault="00E35497" w:rsidP="00E75624">
            <w:pPr>
              <w:spacing w:after="0" w:line="240" w:lineRule="auto"/>
              <w:jc w:val="center"/>
              <w:rPr>
                <w:rFonts w:ascii="Times New Roman" w:hAnsi="Times New Roman" w:cs="Times New Roman"/>
                <w:sz w:val="18"/>
                <w:szCs w:val="18"/>
              </w:rPr>
            </w:pPr>
            <w:r w:rsidRPr="00E75624">
              <w:rPr>
                <w:rFonts w:ascii="Times New Roman" w:hAnsi="Times New Roman" w:cs="Times New Roman"/>
                <w:sz w:val="18"/>
                <w:szCs w:val="18"/>
              </w:rPr>
              <w:t>Вопросы:</w:t>
            </w:r>
          </w:p>
          <w:p w14:paraId="6D331899"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Обозначьте проблемы, возникающие на каждом этапе ЖЦИ. </w:t>
            </w:r>
          </w:p>
          <w:p w14:paraId="5C43AA0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Сформулируйте альтернативные подходы к их решению. </w:t>
            </w:r>
          </w:p>
          <w:p w14:paraId="2ADFBA5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3.  Предложите  комплекс  мер,  направленных  на  реализацию  одной  из общих деловых стратегий организации: 1) укрепление и расширение позиций на старом рынке; 2) проникновение на новый рынок; 3) вертикальная интеграция; 4)горизонтальная интеграция; 5)диверсификация. </w:t>
            </w:r>
          </w:p>
          <w:p w14:paraId="63FBB07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4. Раскройте суть 2-3 наступательных инновационных стратегий: 1)создание нового рынка; 2) приобретение компаний; 3) разбойничья стратегия; 4)непрерывное совершенствование; 5)стратегия сравнительных преимуществ; 6)лицензионная стратегия. </w:t>
            </w:r>
          </w:p>
          <w:p w14:paraId="49AD5C1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5.  Раскройте  суть  2-3  стабилизационных  инновационных стратегий: 1)оборонительной; 2) оппортунистической; 3) зависимой; 4) защитной; 5) селективной (избирательной). </w:t>
            </w:r>
          </w:p>
        </w:tc>
      </w:tr>
      <w:tr w:rsidR="00E35497" w:rsidRPr="00B125B4" w14:paraId="3435F602" w14:textId="77777777" w:rsidTr="003D6823">
        <w:trPr>
          <w:trHeight w:val="446"/>
        </w:trPr>
        <w:tc>
          <w:tcPr>
            <w:tcW w:w="8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1EF1C1"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Владеть </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2D51AD" w14:textId="77777777" w:rsidR="00E35497" w:rsidRPr="00E75624" w:rsidRDefault="00E35497" w:rsidP="00E75624">
            <w:pPr>
              <w:widowControl w:val="0"/>
              <w:numPr>
                <w:ilvl w:val="0"/>
                <w:numId w:val="23"/>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 xml:space="preserve">Практическими навыками проведения  исследований в </w:t>
            </w:r>
            <w:r w:rsidRPr="00E75624">
              <w:rPr>
                <w:rFonts w:ascii="Times New Roman" w:hAnsi="Times New Roman" w:cs="Times New Roman"/>
                <w:sz w:val="18"/>
                <w:szCs w:val="18"/>
              </w:rPr>
              <w:lastRenderedPageBreak/>
              <w:t xml:space="preserve">соответствии с  разработанной  программой </w:t>
            </w:r>
          </w:p>
          <w:p w14:paraId="17A34E84" w14:textId="77777777" w:rsidR="00E35497" w:rsidRPr="00E75624" w:rsidRDefault="00E35497" w:rsidP="00E75624">
            <w:pPr>
              <w:widowControl w:val="0"/>
              <w:numPr>
                <w:ilvl w:val="0"/>
                <w:numId w:val="23"/>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color w:val="000000"/>
                <w:sz w:val="18"/>
                <w:szCs w:val="18"/>
              </w:rPr>
              <w:t xml:space="preserve">Методами и методиками </w:t>
            </w:r>
            <w:r w:rsidRPr="00E75624">
              <w:rPr>
                <w:rFonts w:ascii="Times New Roman" w:hAnsi="Times New Roman" w:cs="Times New Roman"/>
                <w:sz w:val="18"/>
                <w:szCs w:val="18"/>
              </w:rPr>
              <w:t xml:space="preserve">проведения  исследований в соответствии с  разработанной  программой </w:t>
            </w:r>
          </w:p>
          <w:p w14:paraId="6F07CA4F" w14:textId="77777777" w:rsidR="00E35497" w:rsidRPr="00E75624" w:rsidRDefault="00E35497" w:rsidP="00E75624">
            <w:pPr>
              <w:widowControl w:val="0"/>
              <w:numPr>
                <w:ilvl w:val="0"/>
                <w:numId w:val="23"/>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Навыками  и  методиками обобщения  результатов  исследования, экспериментальной  работы</w:t>
            </w:r>
          </w:p>
          <w:p w14:paraId="18E926EC" w14:textId="77777777" w:rsidR="00E35497" w:rsidRPr="00E75624" w:rsidRDefault="00E35497" w:rsidP="00E75624">
            <w:pPr>
              <w:widowControl w:val="0"/>
              <w:numPr>
                <w:ilvl w:val="0"/>
                <w:numId w:val="23"/>
              </w:numPr>
              <w:autoSpaceDE w:val="0"/>
              <w:autoSpaceDN w:val="0"/>
              <w:adjustRightInd w:val="0"/>
              <w:spacing w:after="0" w:line="240" w:lineRule="auto"/>
              <w:jc w:val="both"/>
              <w:rPr>
                <w:rFonts w:ascii="Times New Roman" w:hAnsi="Times New Roman" w:cs="Times New Roman"/>
                <w:color w:val="000000"/>
                <w:sz w:val="18"/>
                <w:szCs w:val="18"/>
              </w:rPr>
            </w:pPr>
            <w:r w:rsidRPr="00E75624">
              <w:rPr>
                <w:rFonts w:ascii="Times New Roman" w:hAnsi="Times New Roman" w:cs="Times New Roman"/>
                <w:color w:val="000000"/>
                <w:sz w:val="18"/>
                <w:szCs w:val="18"/>
              </w:rPr>
              <w:t>Способами оценки значимости и практической пригодности полученных результатов исследования</w:t>
            </w:r>
          </w:p>
          <w:p w14:paraId="4386E6B4" w14:textId="77777777" w:rsidR="00E35497" w:rsidRPr="00E75624" w:rsidRDefault="00E35497" w:rsidP="00E75624">
            <w:pPr>
              <w:pStyle w:val="Default"/>
              <w:numPr>
                <w:ilvl w:val="0"/>
                <w:numId w:val="23"/>
              </w:numPr>
              <w:jc w:val="both"/>
              <w:rPr>
                <w:sz w:val="18"/>
                <w:szCs w:val="18"/>
              </w:rPr>
            </w:pPr>
            <w:r w:rsidRPr="00E75624">
              <w:rPr>
                <w:iCs/>
                <w:sz w:val="18"/>
                <w:szCs w:val="18"/>
              </w:rPr>
              <w:t>Возможностью междисциплинарного применения результатов исследования</w:t>
            </w:r>
          </w:p>
        </w:tc>
        <w:tc>
          <w:tcPr>
            <w:tcW w:w="28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94D5F5C"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Задания  на  решение задач из профессиональной  области, комплексные  задания</w:t>
            </w:r>
          </w:p>
          <w:p w14:paraId="18500957" w14:textId="77777777" w:rsidR="00E35497" w:rsidRPr="00E75624" w:rsidRDefault="00E35497" w:rsidP="00E75624">
            <w:pPr>
              <w:spacing w:after="0" w:line="240" w:lineRule="auto"/>
              <w:rPr>
                <w:rFonts w:ascii="Times New Roman" w:hAnsi="Times New Roman" w:cs="Times New Roman"/>
                <w:b/>
                <w:sz w:val="18"/>
                <w:szCs w:val="18"/>
              </w:rPr>
            </w:pPr>
            <w:r w:rsidRPr="00E75624">
              <w:rPr>
                <w:rFonts w:ascii="Times New Roman" w:hAnsi="Times New Roman" w:cs="Times New Roman"/>
                <w:b/>
                <w:sz w:val="18"/>
                <w:szCs w:val="18"/>
              </w:rPr>
              <w:t xml:space="preserve">Задание. Кейс-ситуация </w:t>
            </w:r>
          </w:p>
          <w:p w14:paraId="51831BE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«В  Северной  столице  не  просто  любят  мороженое.  Потребляют  его  здесь  в  три  раза </w:t>
            </w:r>
          </w:p>
          <w:p w14:paraId="2DD364AF"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lastRenderedPageBreak/>
              <w:t xml:space="preserve">больше,  чем  в  Москве,  при  этом  ассортимент  в  этой  категории  шире,  чем  в  большинстве  российских  регионов:  местные  производители  охотно  обмениваются  своей  продукцией  с заводами других городов, с одной стороны, закрывая спрос в Питере, а с другой  – расширяя собственные рынки сбыта. </w:t>
            </w:r>
          </w:p>
          <w:p w14:paraId="21CA64A5"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По  наблюдениям  петербургских  оптовиков,  специализирующихся  на  продаже мороженого, каждую неделю в Петербург ввозится мороженого не менее чем на 3 млн. руб. и вывозится на 2 млн. руб. В отличие от Москвы, житель которой в среднем потребляет 2,5 кг мороженого в год, петербуржец ведает около 8 кг. </w:t>
            </w:r>
          </w:p>
          <w:p w14:paraId="6C83C3F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В  Петербурге  действуют  четыре  крупных  производителя  мороженого.  Летом Хладокомбинат 1 производит 60 - 80 т в сутки, Талосто – порядка 18 т, Колибри – около 15 т, Петрохолод – более 8 т. Как  считают  эксперты,  более  60%  петербургского  рынка  мороженого  удерживают местные  производители.  В  Петербурге  еще  есть  место  для  локальной  продукции.  </w:t>
            </w:r>
          </w:p>
          <w:p w14:paraId="1601B32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«Ситуация станет критичной, когда нашим мороженщикам останется только половина рынка», – говорит Дмитрий Шилов, менеджер по рекламе и маркетингу компании Талосто. «Петербургский рынок очень  перспективен,  так  как  в  Петербурге  едят  мороженое  и  зимой,  и  летом»,  –  считает Светлана Ступина, заместитель директора Хладокомбината 1. </w:t>
            </w:r>
          </w:p>
          <w:p w14:paraId="5A42792B"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В  Петербург  ввозится  либо  очень  дешевая  продукция,  либо  достаточно  дорогая продукцию  Айс-Фили  –  мороженое  под  марками  Северная  Венеция,  Жемчужина  России.  А, например, петрозаводский Славмо среди прочего привозит в Петербург мороженое с творогом и йогуртом, которого здесь больше никто не предлагает.  Петербургские заводы обмениваются с производителями из других городов мороженым разной  ценовой  категории  или  вида,  восполняя  таким  образом  недостаток  собственного ассортимента. Так, Петрохолод заключил бартерные соглашения с Тульским хладокомбинатом, с  подмосковным  Коломенским  хладокомбинатом  и  Сервис-холодом,  а  крупнейший петербургский  производитель  мороженого  Хладокомбинат  1  работает  на  той  же  основе  с Тверским  хладокомбинатом.  С  большинством  регионов,  которые  небогаты  мороженым  и испытывают  пиетет  к  петербургской  продукции,  отношения  носят  более  цивилизованный характер.  Так,  петербургское  мороженое  оптовики  закупают  для  Северо-Западного  региона, Сибири, Одессы, Ростова, Сочи. Петрохолод вагонами отправляет свои популярные батончики Митя, Даша и Белые ночи на Камчатку. Разработаны самолетные рейсы, которыми мороженое доставляется  в  Норильск,  Воркуту,  Надым,  Салехард  и  другие  северные  города.  На  такие маршруты  приходится  всего  5%  от  общего  объема  поставок,  и  такой  способ  доставки увеличивает оптовые цены почти вдвое. </w:t>
            </w:r>
          </w:p>
          <w:p w14:paraId="432F4196"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Для  большинства  петербургских  мороженщиков  региональные  поставки  –  это  в определенной  степени  диверсификация.  Московский  рынок  остается  для  них  лакомым,  но труднодостижимым кусочком. Московский рынок тесен, так как производственные мощности московских  предприятий,  специализирующихся  на  производстве  мороженого,  превышают потребности Москвы. Зато, по словам Дмитрия Шилова из Талосто, оптовая торговля в Москве весьма  перспективна  –  здесь  производятся  закупки  для  торговли  в  Калининской,  Тверской областях  и  в  Поволжье.  «Учитывая  московские  цены,  даже  издержки  по  транспортировке оставляют нашу продукцию конкурентоспособной», – заметил Шилов». </w:t>
            </w:r>
          </w:p>
          <w:p w14:paraId="06F3DE9A"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Контрольные вопросы и задания: </w:t>
            </w:r>
          </w:p>
          <w:p w14:paraId="54AF7BE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1.  Как  вы  оцениваете  перспективы  мороженого  с  творогом  и  йогуртом?  Постройте </w:t>
            </w:r>
          </w:p>
          <w:p w14:paraId="6B3060F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матрицу SWOT-анализа.  </w:t>
            </w:r>
          </w:p>
          <w:p w14:paraId="3A040792"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2. Какие инновационные решения Вы бы предложили для завоевания рынка Москвы?  </w:t>
            </w:r>
          </w:p>
          <w:p w14:paraId="47A335FE"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 xml:space="preserve">3.  Какие  инновационные  решения  Вы  бы  предложили  для  завоевания  рынка  нашего </w:t>
            </w:r>
          </w:p>
          <w:p w14:paraId="5B5B35D3" w14:textId="77777777" w:rsidR="00E35497" w:rsidRPr="00E75624" w:rsidRDefault="00E35497" w:rsidP="00E75624">
            <w:pPr>
              <w:spacing w:after="0" w:line="240" w:lineRule="auto"/>
              <w:rPr>
                <w:rFonts w:ascii="Times New Roman" w:hAnsi="Times New Roman" w:cs="Times New Roman"/>
                <w:sz w:val="18"/>
                <w:szCs w:val="18"/>
              </w:rPr>
            </w:pPr>
            <w:r w:rsidRPr="00E75624">
              <w:rPr>
                <w:rFonts w:ascii="Times New Roman" w:hAnsi="Times New Roman" w:cs="Times New Roman"/>
                <w:sz w:val="18"/>
                <w:szCs w:val="18"/>
              </w:rPr>
              <w:t>города?</w:t>
            </w:r>
          </w:p>
          <w:p w14:paraId="552CD6B6" w14:textId="77777777" w:rsidR="00E35497" w:rsidRPr="00E75624" w:rsidRDefault="00E35497" w:rsidP="00E75624">
            <w:pPr>
              <w:widowControl w:val="0"/>
              <w:numPr>
                <w:ilvl w:val="0"/>
                <w:numId w:val="4"/>
              </w:numPr>
              <w:autoSpaceDE w:val="0"/>
              <w:autoSpaceDN w:val="0"/>
              <w:adjustRightInd w:val="0"/>
              <w:spacing w:after="0" w:line="240" w:lineRule="auto"/>
              <w:jc w:val="both"/>
              <w:rPr>
                <w:rFonts w:ascii="Times New Roman" w:hAnsi="Times New Roman" w:cs="Times New Roman"/>
                <w:sz w:val="18"/>
                <w:szCs w:val="18"/>
              </w:rPr>
            </w:pPr>
            <w:r w:rsidRPr="00E75624">
              <w:rPr>
                <w:rFonts w:ascii="Times New Roman" w:hAnsi="Times New Roman" w:cs="Times New Roman"/>
                <w:sz w:val="18"/>
                <w:szCs w:val="18"/>
              </w:rPr>
              <w:t>Какие  документы необходимо  оформить в  данном случае?</w:t>
            </w:r>
          </w:p>
        </w:tc>
      </w:tr>
    </w:tbl>
    <w:p w14:paraId="152B882A" w14:textId="77777777" w:rsidR="00E35497" w:rsidRPr="00E35497" w:rsidRDefault="00E35497" w:rsidP="00E35497">
      <w:pPr>
        <w:rPr>
          <w:i/>
          <w:highlight w:val="yellow"/>
        </w:rPr>
      </w:pPr>
    </w:p>
    <w:p w14:paraId="42137A24" w14:textId="77777777" w:rsidR="005A5E27" w:rsidRPr="005A5E27" w:rsidRDefault="005A5E27" w:rsidP="005A5E27">
      <w:pPr>
        <w:spacing w:after="0" w:line="240" w:lineRule="auto"/>
        <w:rPr>
          <w:rFonts w:ascii="Times New Roman" w:hAnsi="Times New Roman" w:cs="Times New Roman"/>
          <w:b/>
          <w:sz w:val="24"/>
          <w:szCs w:val="24"/>
        </w:rPr>
      </w:pPr>
      <w:r w:rsidRPr="005A5E27">
        <w:rPr>
          <w:rFonts w:ascii="Times New Roman" w:hAnsi="Times New Roman" w:cs="Times New Roman"/>
          <w:b/>
          <w:sz w:val="24"/>
          <w:szCs w:val="24"/>
        </w:rPr>
        <w:t>б) Порядок проведения промежуточной аттестации, показатели и критерии оценивания:</w:t>
      </w:r>
    </w:p>
    <w:p w14:paraId="00418A7A"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(работы), выявляющие степень сформированности умений и владений, проводится в форме зачета.</w:t>
      </w:r>
    </w:p>
    <w:p w14:paraId="6D6A242A"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lastRenderedPageBreak/>
        <w:t>Зачет проводится в  устной форме и включает один теоретический вопрос и  одно  практическое  задание.</w:t>
      </w:r>
    </w:p>
    <w:p w14:paraId="1BFA41CB"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Показатели  и критерии  оценивания  зачета:</w:t>
      </w:r>
    </w:p>
    <w:p w14:paraId="6ABAC536"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 xml:space="preserve">на оценку </w:t>
      </w:r>
      <w:r w:rsidRPr="005A5E27">
        <w:rPr>
          <w:rFonts w:ascii="Times New Roman" w:hAnsi="Times New Roman" w:cs="Times New Roman"/>
          <w:b/>
          <w:sz w:val="24"/>
          <w:szCs w:val="24"/>
        </w:rPr>
        <w:t>«зачтено»</w:t>
      </w:r>
      <w:r w:rsidRPr="005A5E27">
        <w:rPr>
          <w:rFonts w:ascii="Times New Roman" w:hAnsi="Times New Roman" w:cs="Times New Roman"/>
          <w:sz w:val="24"/>
          <w:szCs w:val="24"/>
        </w:rPr>
        <w:t xml:space="preserve"> – обучающийся демонстрирует высокий и средний уровень сформированности компетенций, всестороннее, систематическое знание учебного материала, свободно выполняет практические задания, оперирует знаниями, умениями, применяет их в ситуациях повышенной сложности.</w:t>
      </w:r>
    </w:p>
    <w:p w14:paraId="1A2C98DD"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BF10D82" w14:textId="77777777" w:rsidR="005A5E27" w:rsidRPr="005A5E27" w:rsidRDefault="005A5E27" w:rsidP="005A5E27">
      <w:pPr>
        <w:spacing w:after="0" w:line="240" w:lineRule="auto"/>
        <w:rPr>
          <w:rFonts w:ascii="Times New Roman" w:hAnsi="Times New Roman" w:cs="Times New Roman"/>
          <w:i/>
          <w:sz w:val="24"/>
          <w:szCs w:val="24"/>
        </w:rPr>
      </w:pPr>
      <w:r w:rsidRPr="005A5E27">
        <w:rPr>
          <w:rFonts w:ascii="Times New Roman" w:hAnsi="Times New Roman" w:cs="Times New Roman"/>
          <w:i/>
          <w:sz w:val="24"/>
          <w:szCs w:val="24"/>
        </w:rPr>
        <w:t>Методические рекомендации для подготовки к зачету</w:t>
      </w:r>
    </w:p>
    <w:p w14:paraId="29A0090C"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 xml:space="preserve">Подготовка к зачету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14:paraId="7B87DC82" w14:textId="77777777" w:rsidR="005A5E27" w:rsidRPr="005A5E27" w:rsidRDefault="005A5E27" w:rsidP="005A5E27">
      <w:pPr>
        <w:spacing w:after="0" w:line="240" w:lineRule="auto"/>
        <w:rPr>
          <w:rFonts w:ascii="Times New Roman" w:hAnsi="Times New Roman" w:cs="Times New Roman"/>
          <w:sz w:val="24"/>
          <w:szCs w:val="24"/>
        </w:rPr>
      </w:pPr>
      <w:r w:rsidRPr="005A5E27">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14:paraId="26236E8D" w14:textId="77777777" w:rsidR="005A5E27" w:rsidRPr="005A5E27" w:rsidRDefault="005A5E27" w:rsidP="005A5E27">
      <w:pPr>
        <w:spacing w:after="0" w:line="240" w:lineRule="auto"/>
        <w:ind w:firstLine="426"/>
        <w:rPr>
          <w:rFonts w:ascii="Times New Roman" w:hAnsi="Times New Roman" w:cs="Times New Roman"/>
          <w:sz w:val="24"/>
          <w:szCs w:val="24"/>
        </w:rPr>
      </w:pPr>
      <w:r w:rsidRPr="005A5E27">
        <w:rPr>
          <w:rFonts w:ascii="Times New Roman" w:hAnsi="Times New Roman" w:cs="Times New Roman"/>
          <w:sz w:val="24"/>
          <w:szCs w:val="24"/>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14:paraId="3854CC7F" w14:textId="77777777" w:rsidR="005A5E27" w:rsidRPr="005A5E27" w:rsidRDefault="005A5E27" w:rsidP="005A5E27">
      <w:pPr>
        <w:spacing w:after="0" w:line="240" w:lineRule="auto"/>
        <w:rPr>
          <w:rStyle w:val="FontStyle15"/>
          <w:b w:val="0"/>
          <w:i/>
          <w:sz w:val="24"/>
          <w:szCs w:val="24"/>
        </w:rPr>
      </w:pPr>
      <w:r w:rsidRPr="005A5E27">
        <w:rPr>
          <w:rFonts w:ascii="Times New Roman" w:hAnsi="Times New Roman" w:cs="Times New Roman"/>
          <w:sz w:val="24"/>
          <w:szCs w:val="24"/>
        </w:rPr>
        <w:t xml:space="preserve"> В случае затруднения при изучении дисциплины следует обращаться за консультацией к преподавателю</w:t>
      </w:r>
    </w:p>
    <w:p w14:paraId="28360399" w14:textId="77777777" w:rsidR="00E35497" w:rsidRPr="00E35497" w:rsidRDefault="00E35497" w:rsidP="00E35497">
      <w:pPr>
        <w:rPr>
          <w:i/>
        </w:rPr>
      </w:pPr>
    </w:p>
    <w:p w14:paraId="3B34C7CB" w14:textId="77777777" w:rsidR="00E35497" w:rsidRPr="00E35497" w:rsidRDefault="00E35497" w:rsidP="00E35497"/>
    <w:p w14:paraId="72E18DF6" w14:textId="77777777" w:rsidR="00E35497" w:rsidRPr="00E35497" w:rsidRDefault="00E35497" w:rsidP="00E35497">
      <w:pPr>
        <w:spacing w:after="0" w:line="240" w:lineRule="auto"/>
        <w:jc w:val="both"/>
        <w:rPr>
          <w:i/>
        </w:rPr>
        <w:sectPr w:rsidR="00E35497" w:rsidRPr="00E35497" w:rsidSect="00951970">
          <w:pgSz w:w="11907" w:h="16840" w:code="9"/>
          <w:pgMar w:top="1134" w:right="851" w:bottom="851" w:left="1701" w:header="720" w:footer="720" w:gutter="0"/>
          <w:cols w:space="720"/>
          <w:noEndnote/>
          <w:titlePg/>
          <w:docGrid w:linePitch="326"/>
        </w:sectPr>
      </w:pPr>
    </w:p>
    <w:p w14:paraId="521000B1" w14:textId="77777777" w:rsidR="00E35497" w:rsidRPr="00E35497" w:rsidRDefault="00E35497" w:rsidP="00E35497"/>
    <w:p w14:paraId="4AF7568C" w14:textId="77777777" w:rsidR="00E35497" w:rsidRPr="00E35497" w:rsidRDefault="00E35497"/>
    <w:sectPr w:rsidR="00E35497" w:rsidRPr="00E35497" w:rsidSect="00367C7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201" w:usb1="08070000" w:usb2="00000010" w:usb3="00000000" w:csb0="00020004" w:csb1="00000000"/>
  </w:font>
  <w:font w:name="Symbo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74D"/>
    <w:multiLevelType w:val="hybridMultilevel"/>
    <w:tmpl w:val="70E43B20"/>
    <w:lvl w:ilvl="0" w:tplc="EED620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22711DA"/>
    <w:multiLevelType w:val="hybridMultilevel"/>
    <w:tmpl w:val="11BC9D6C"/>
    <w:lvl w:ilvl="0" w:tplc="EED620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192063"/>
    <w:multiLevelType w:val="hybridMultilevel"/>
    <w:tmpl w:val="6C00BF50"/>
    <w:lvl w:ilvl="0" w:tplc="CD3E3FF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443D41"/>
    <w:multiLevelType w:val="hybridMultilevel"/>
    <w:tmpl w:val="32848398"/>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F441E48"/>
    <w:multiLevelType w:val="hybridMultilevel"/>
    <w:tmpl w:val="80ACE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A96495"/>
    <w:multiLevelType w:val="hybridMultilevel"/>
    <w:tmpl w:val="F35CD1E0"/>
    <w:lvl w:ilvl="0" w:tplc="51B02868">
      <w:start w:val="10"/>
      <w:numFmt w:val="decimal"/>
      <w:lvlText w:val="%1."/>
      <w:lvlJc w:val="left"/>
      <w:pPr>
        <w:tabs>
          <w:tab w:val="num" w:pos="1440"/>
        </w:tabs>
        <w:ind w:left="1440" w:hanging="360"/>
      </w:pPr>
      <w:rPr>
        <w:rFonts w:hint="default"/>
        <w:i w:val="0"/>
        <w:color w:val="auto"/>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CBD0BFA"/>
    <w:multiLevelType w:val="hybridMultilevel"/>
    <w:tmpl w:val="31E47652"/>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1DA1401"/>
    <w:multiLevelType w:val="hybridMultilevel"/>
    <w:tmpl w:val="620605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302580F"/>
    <w:multiLevelType w:val="hybridMultilevel"/>
    <w:tmpl w:val="012A0678"/>
    <w:lvl w:ilvl="0" w:tplc="28A6B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28A6B9E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09171D"/>
    <w:multiLevelType w:val="hybridMultilevel"/>
    <w:tmpl w:val="9A2C18A2"/>
    <w:lvl w:ilvl="0" w:tplc="28A6B9E2">
      <w:start w:val="1"/>
      <w:numFmt w:val="bullet"/>
      <w:lvlText w:val=""/>
      <w:lvlJc w:val="left"/>
      <w:pPr>
        <w:ind w:left="360" w:hanging="360"/>
      </w:pPr>
      <w:rPr>
        <w:rFonts w:ascii="Symbol" w:hAnsi="Symbol" w:hint="default"/>
      </w:rPr>
    </w:lvl>
    <w:lvl w:ilvl="1" w:tplc="70C0FCCA">
      <w:numFmt w:val="bullet"/>
      <w:lvlText w:val=""/>
      <w:lvlJc w:val="left"/>
      <w:pPr>
        <w:ind w:left="1080" w:hanging="360"/>
      </w:pPr>
      <w:rPr>
        <w:rFonts w:ascii="Symbol" w:eastAsia="TimesNewRoman" w:hAnsi="Symbol" w:cs="Times New Roman" w:hint="default"/>
      </w:rPr>
    </w:lvl>
    <w:lvl w:ilvl="2" w:tplc="5EA8CBC6">
      <w:numFmt w:val="bullet"/>
      <w:lvlText w:val="•"/>
      <w:lvlJc w:val="left"/>
      <w:pPr>
        <w:ind w:left="1800" w:hanging="360"/>
      </w:pPr>
      <w:rPr>
        <w:rFonts w:ascii="Times New Roman" w:eastAsia="SymbolMT"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7FA7453"/>
    <w:multiLevelType w:val="hybridMultilevel"/>
    <w:tmpl w:val="EA3ECCC0"/>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CC42E1C"/>
    <w:multiLevelType w:val="hybridMultilevel"/>
    <w:tmpl w:val="51C4502C"/>
    <w:lvl w:ilvl="0" w:tplc="EED62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E6A6F77"/>
    <w:multiLevelType w:val="hybridMultilevel"/>
    <w:tmpl w:val="80ACE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6F4937"/>
    <w:multiLevelType w:val="hybridMultilevel"/>
    <w:tmpl w:val="0FF486DA"/>
    <w:lvl w:ilvl="0" w:tplc="35CEA372">
      <w:start w:val="11"/>
      <w:numFmt w:val="decimal"/>
      <w:lvlText w:val="%1."/>
      <w:lvlJc w:val="left"/>
      <w:pPr>
        <w:tabs>
          <w:tab w:val="num" w:pos="1620"/>
        </w:tabs>
        <w:ind w:left="1620" w:hanging="360"/>
      </w:pPr>
      <w:rPr>
        <w:rFonts w:hint="default"/>
        <w:i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260489"/>
    <w:multiLevelType w:val="hybridMultilevel"/>
    <w:tmpl w:val="524CA0D2"/>
    <w:lvl w:ilvl="0" w:tplc="3C52646E">
      <w:start w:val="1"/>
      <w:numFmt w:val="russianUpper"/>
      <w:lvlText w:val="%1)"/>
      <w:lvlJc w:val="left"/>
      <w:pPr>
        <w:tabs>
          <w:tab w:val="num" w:pos="1485"/>
        </w:tabs>
        <w:ind w:left="1485" w:hanging="360"/>
      </w:pPr>
      <w:rPr>
        <w:rFonts w:hint="default"/>
        <w:i/>
      </w:rPr>
    </w:lvl>
    <w:lvl w:ilvl="1" w:tplc="3F203F60">
      <w:start w:val="1"/>
      <w:numFmt w:val="russianUpper"/>
      <w:lvlText w:val="%2)"/>
      <w:lvlJc w:val="left"/>
      <w:pPr>
        <w:tabs>
          <w:tab w:val="num" w:pos="1485"/>
        </w:tabs>
        <w:ind w:left="1485" w:hanging="360"/>
      </w:pPr>
      <w:rPr>
        <w:rFonts w:hint="default"/>
        <w:i/>
      </w:r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17">
    <w:nsid w:val="673A5D24"/>
    <w:multiLevelType w:val="hybridMultilevel"/>
    <w:tmpl w:val="F7F28878"/>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A296F5F"/>
    <w:multiLevelType w:val="hybridMultilevel"/>
    <w:tmpl w:val="D006326C"/>
    <w:lvl w:ilvl="0" w:tplc="1CF43436">
      <w:start w:val="1"/>
      <w:numFmt w:val="bullet"/>
      <w:lvlText w:val=""/>
      <w:lvlJc w:val="left"/>
      <w:pPr>
        <w:tabs>
          <w:tab w:val="num" w:pos="1068"/>
        </w:tabs>
        <w:ind w:left="1068" w:hanging="360"/>
      </w:pPr>
      <w:rPr>
        <w:rFonts w:ascii="Wingdings 2" w:hAnsi="Wingdings 2" w:cs="Wingdings 2" w:hint="default"/>
      </w:rPr>
    </w:lvl>
    <w:lvl w:ilvl="1" w:tplc="04190003">
      <w:start w:val="1"/>
      <w:numFmt w:val="bullet"/>
      <w:lvlText w:val="o"/>
      <w:lvlJc w:val="left"/>
      <w:pPr>
        <w:tabs>
          <w:tab w:val="num" w:pos="1608"/>
        </w:tabs>
        <w:ind w:left="1608" w:hanging="360"/>
      </w:pPr>
      <w:rPr>
        <w:rFonts w:ascii="Courier New" w:hAnsi="Courier New" w:cs="Courier New" w:hint="default"/>
      </w:rPr>
    </w:lvl>
    <w:lvl w:ilvl="2" w:tplc="04190005">
      <w:start w:val="1"/>
      <w:numFmt w:val="bullet"/>
      <w:lvlText w:val=""/>
      <w:lvlJc w:val="left"/>
      <w:pPr>
        <w:tabs>
          <w:tab w:val="num" w:pos="2328"/>
        </w:tabs>
        <w:ind w:left="2328" w:hanging="360"/>
      </w:pPr>
      <w:rPr>
        <w:rFonts w:ascii="Wingdings" w:hAnsi="Wingdings" w:cs="Wingdings" w:hint="default"/>
      </w:rPr>
    </w:lvl>
    <w:lvl w:ilvl="3" w:tplc="04190001">
      <w:start w:val="1"/>
      <w:numFmt w:val="bullet"/>
      <w:lvlText w:val=""/>
      <w:lvlJc w:val="left"/>
      <w:pPr>
        <w:tabs>
          <w:tab w:val="num" w:pos="3048"/>
        </w:tabs>
        <w:ind w:left="3048" w:hanging="360"/>
      </w:pPr>
      <w:rPr>
        <w:rFonts w:ascii="Symbol" w:hAnsi="Symbol" w:cs="Symbol" w:hint="default"/>
      </w:rPr>
    </w:lvl>
    <w:lvl w:ilvl="4" w:tplc="04190003">
      <w:start w:val="1"/>
      <w:numFmt w:val="bullet"/>
      <w:lvlText w:val="o"/>
      <w:lvlJc w:val="left"/>
      <w:pPr>
        <w:tabs>
          <w:tab w:val="num" w:pos="3768"/>
        </w:tabs>
        <w:ind w:left="3768" w:hanging="360"/>
      </w:pPr>
      <w:rPr>
        <w:rFonts w:ascii="Courier New" w:hAnsi="Courier New" w:cs="Courier New" w:hint="default"/>
      </w:rPr>
    </w:lvl>
    <w:lvl w:ilvl="5" w:tplc="04190005">
      <w:start w:val="1"/>
      <w:numFmt w:val="bullet"/>
      <w:lvlText w:val=""/>
      <w:lvlJc w:val="left"/>
      <w:pPr>
        <w:tabs>
          <w:tab w:val="num" w:pos="4488"/>
        </w:tabs>
        <w:ind w:left="4488" w:hanging="360"/>
      </w:pPr>
      <w:rPr>
        <w:rFonts w:ascii="Wingdings" w:hAnsi="Wingdings" w:cs="Wingdings" w:hint="default"/>
      </w:rPr>
    </w:lvl>
    <w:lvl w:ilvl="6" w:tplc="04190001">
      <w:start w:val="1"/>
      <w:numFmt w:val="bullet"/>
      <w:lvlText w:val=""/>
      <w:lvlJc w:val="left"/>
      <w:pPr>
        <w:tabs>
          <w:tab w:val="num" w:pos="5208"/>
        </w:tabs>
        <w:ind w:left="5208" w:hanging="360"/>
      </w:pPr>
      <w:rPr>
        <w:rFonts w:ascii="Symbol" w:hAnsi="Symbol" w:cs="Symbol" w:hint="default"/>
      </w:rPr>
    </w:lvl>
    <w:lvl w:ilvl="7" w:tplc="04190003">
      <w:start w:val="1"/>
      <w:numFmt w:val="bullet"/>
      <w:lvlText w:val="o"/>
      <w:lvlJc w:val="left"/>
      <w:pPr>
        <w:tabs>
          <w:tab w:val="num" w:pos="5928"/>
        </w:tabs>
        <w:ind w:left="5928" w:hanging="360"/>
      </w:pPr>
      <w:rPr>
        <w:rFonts w:ascii="Courier New" w:hAnsi="Courier New" w:cs="Courier New" w:hint="default"/>
      </w:rPr>
    </w:lvl>
    <w:lvl w:ilvl="8" w:tplc="04190005">
      <w:start w:val="1"/>
      <w:numFmt w:val="bullet"/>
      <w:lvlText w:val=""/>
      <w:lvlJc w:val="left"/>
      <w:pPr>
        <w:tabs>
          <w:tab w:val="num" w:pos="6648"/>
        </w:tabs>
        <w:ind w:left="6648" w:hanging="360"/>
      </w:pPr>
      <w:rPr>
        <w:rFonts w:ascii="Wingdings" w:hAnsi="Wingdings" w:cs="Wingdings" w:hint="default"/>
      </w:rPr>
    </w:lvl>
  </w:abstractNum>
  <w:abstractNum w:abstractNumId="19">
    <w:nsid w:val="6A42383C"/>
    <w:multiLevelType w:val="hybridMultilevel"/>
    <w:tmpl w:val="328EE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8955BF"/>
    <w:multiLevelType w:val="multilevel"/>
    <w:tmpl w:val="73E8F6F8"/>
    <w:lvl w:ilvl="0">
      <w:start w:val="1"/>
      <w:numFmt w:val="decimal"/>
      <w:lvlText w:val="%1."/>
      <w:lvlJc w:val="left"/>
      <w:pPr>
        <w:tabs>
          <w:tab w:val="num" w:pos="1080"/>
        </w:tabs>
        <w:ind w:left="1080" w:hanging="360"/>
      </w:pPr>
      <w:rPr>
        <w:rFonts w:hint="default"/>
        <w:sz w:val="28"/>
        <w:szCs w:val="28"/>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DAF2834"/>
    <w:multiLevelType w:val="hybridMultilevel"/>
    <w:tmpl w:val="19A2B456"/>
    <w:lvl w:ilvl="0" w:tplc="49BE51DC">
      <w:start w:val="9"/>
      <w:numFmt w:val="decimal"/>
      <w:lvlText w:val="%1."/>
      <w:lvlJc w:val="left"/>
      <w:pPr>
        <w:tabs>
          <w:tab w:val="num" w:pos="900"/>
        </w:tabs>
        <w:ind w:left="900" w:hanging="360"/>
      </w:pPr>
      <w:rPr>
        <w:rFonts w:hint="default"/>
        <w:i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10218A5"/>
    <w:multiLevelType w:val="hybridMultilevel"/>
    <w:tmpl w:val="316ECCC8"/>
    <w:lvl w:ilvl="0" w:tplc="04F0D856">
      <w:start w:val="1"/>
      <w:numFmt w:val="upperLetter"/>
      <w:lvlText w:val="%1)"/>
      <w:lvlJc w:val="left"/>
      <w:pPr>
        <w:tabs>
          <w:tab w:val="num" w:pos="1627"/>
        </w:tabs>
        <w:ind w:left="1627" w:hanging="360"/>
      </w:pPr>
      <w:rPr>
        <w:rFonts w:hint="default"/>
      </w:rPr>
    </w:lvl>
    <w:lvl w:ilvl="1" w:tplc="3F203F60">
      <w:start w:val="1"/>
      <w:numFmt w:val="russianUpper"/>
      <w:lvlText w:val="%2)"/>
      <w:lvlJc w:val="left"/>
      <w:pPr>
        <w:tabs>
          <w:tab w:val="num" w:pos="1440"/>
        </w:tabs>
        <w:ind w:left="1440" w:hanging="360"/>
      </w:pPr>
      <w:rPr>
        <w:rFonts w:hint="default"/>
      </w:rPr>
    </w:lvl>
    <w:lvl w:ilvl="2" w:tplc="BB66EB00">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21F6209"/>
    <w:multiLevelType w:val="hybridMultilevel"/>
    <w:tmpl w:val="89DC2950"/>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33766E9"/>
    <w:multiLevelType w:val="hybridMultilevel"/>
    <w:tmpl w:val="929A9866"/>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3525ED1"/>
    <w:multiLevelType w:val="hybridMultilevel"/>
    <w:tmpl w:val="90044EA0"/>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60153B8"/>
    <w:multiLevelType w:val="hybridMultilevel"/>
    <w:tmpl w:val="1DE899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7A00000"/>
    <w:multiLevelType w:val="hybridMultilevel"/>
    <w:tmpl w:val="80ACE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20639C"/>
    <w:multiLevelType w:val="hybridMultilevel"/>
    <w:tmpl w:val="3F2A7BCE"/>
    <w:lvl w:ilvl="0" w:tplc="28A6B9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
  </w:num>
  <w:num w:numId="2">
    <w:abstractNumId w:val="18"/>
  </w:num>
  <w:num w:numId="3">
    <w:abstractNumId w:val="2"/>
  </w:num>
  <w:num w:numId="4">
    <w:abstractNumId w:val="12"/>
  </w:num>
  <w:num w:numId="5">
    <w:abstractNumId w:val="8"/>
  </w:num>
  <w:num w:numId="6">
    <w:abstractNumId w:val="0"/>
  </w:num>
  <w:num w:numId="7">
    <w:abstractNumId w:val="13"/>
  </w:num>
  <w:num w:numId="8">
    <w:abstractNumId w:val="1"/>
  </w:num>
  <w:num w:numId="9">
    <w:abstractNumId w:val="26"/>
  </w:num>
  <w:num w:numId="10">
    <w:abstractNumId w:val="20"/>
  </w:num>
  <w:num w:numId="11">
    <w:abstractNumId w:val="22"/>
  </w:num>
  <w:num w:numId="12">
    <w:abstractNumId w:val="16"/>
  </w:num>
  <w:num w:numId="13">
    <w:abstractNumId w:val="21"/>
  </w:num>
  <w:num w:numId="14">
    <w:abstractNumId w:val="5"/>
  </w:num>
  <w:num w:numId="15">
    <w:abstractNumId w:val="15"/>
  </w:num>
  <w:num w:numId="16">
    <w:abstractNumId w:val="19"/>
  </w:num>
  <w:num w:numId="17">
    <w:abstractNumId w:val="25"/>
  </w:num>
  <w:num w:numId="18">
    <w:abstractNumId w:val="17"/>
  </w:num>
  <w:num w:numId="19">
    <w:abstractNumId w:val="28"/>
  </w:num>
  <w:num w:numId="20">
    <w:abstractNumId w:val="3"/>
  </w:num>
  <w:num w:numId="21">
    <w:abstractNumId w:val="23"/>
  </w:num>
  <w:num w:numId="22">
    <w:abstractNumId w:val="24"/>
  </w:num>
  <w:num w:numId="23">
    <w:abstractNumId w:val="11"/>
  </w:num>
  <w:num w:numId="24">
    <w:abstractNumId w:val="7"/>
  </w:num>
  <w:num w:numId="25">
    <w:abstractNumId w:val="10"/>
  </w:num>
  <w:num w:numId="26">
    <w:abstractNumId w:val="9"/>
  </w:num>
  <w:num w:numId="27">
    <w:abstractNumId w:val="14"/>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429CA"/>
    <w:rsid w:val="001F0BC7"/>
    <w:rsid w:val="00367C7B"/>
    <w:rsid w:val="004C0EC4"/>
    <w:rsid w:val="00544AE9"/>
    <w:rsid w:val="005A5E27"/>
    <w:rsid w:val="005D28D9"/>
    <w:rsid w:val="00A66B63"/>
    <w:rsid w:val="00B125B4"/>
    <w:rsid w:val="00B375AD"/>
    <w:rsid w:val="00B409D6"/>
    <w:rsid w:val="00D31453"/>
    <w:rsid w:val="00E209E2"/>
    <w:rsid w:val="00E35497"/>
    <w:rsid w:val="00E75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A1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3549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35497"/>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4">
    <w:name w:val="heading 4"/>
    <w:basedOn w:val="a"/>
    <w:next w:val="a"/>
    <w:link w:val="40"/>
    <w:semiHidden/>
    <w:unhideWhenUsed/>
    <w:qFormat/>
    <w:rsid w:val="00E35497"/>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4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5497"/>
    <w:rPr>
      <w:rFonts w:ascii="Tahoma" w:hAnsi="Tahoma" w:cs="Tahoma"/>
      <w:sz w:val="16"/>
      <w:szCs w:val="16"/>
    </w:rPr>
  </w:style>
  <w:style w:type="character" w:customStyle="1" w:styleId="10">
    <w:name w:val="Заголовок 1 Знак"/>
    <w:basedOn w:val="a0"/>
    <w:link w:val="1"/>
    <w:rsid w:val="00E3549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35497"/>
    <w:rPr>
      <w:rFonts w:ascii="Times New Roman" w:eastAsia="Times New Roman" w:hAnsi="Times New Roman" w:cs="Times New Roman"/>
      <w:b/>
      <w:bCs/>
      <w:i/>
      <w:sz w:val="24"/>
      <w:szCs w:val="20"/>
      <w:lang w:val="ru-RU" w:eastAsia="ru-RU"/>
    </w:rPr>
  </w:style>
  <w:style w:type="character" w:customStyle="1" w:styleId="40">
    <w:name w:val="Заголовок 4 Знак"/>
    <w:basedOn w:val="a0"/>
    <w:link w:val="4"/>
    <w:semiHidden/>
    <w:rsid w:val="00E35497"/>
    <w:rPr>
      <w:rFonts w:ascii="Calibri" w:eastAsia="Times New Roman" w:hAnsi="Calibri" w:cs="Times New Roman"/>
      <w:b/>
      <w:bCs/>
      <w:sz w:val="28"/>
      <w:szCs w:val="28"/>
    </w:rPr>
  </w:style>
  <w:style w:type="paragraph" w:customStyle="1" w:styleId="Style8">
    <w:name w:val="Style8"/>
    <w:basedOn w:val="a"/>
    <w:rsid w:val="00E354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E35497"/>
    <w:rPr>
      <w:rFonts w:ascii="Georgia" w:hAnsi="Georgia" w:cs="Georgia"/>
      <w:sz w:val="12"/>
      <w:szCs w:val="12"/>
    </w:rPr>
  </w:style>
  <w:style w:type="paragraph" w:customStyle="1" w:styleId="Style14">
    <w:name w:val="Style14"/>
    <w:basedOn w:val="a"/>
    <w:uiPriority w:val="99"/>
    <w:rsid w:val="00E354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E35497"/>
    <w:rPr>
      <w:rFonts w:ascii="Georgia" w:hAnsi="Georgia" w:cs="Georgia"/>
      <w:sz w:val="12"/>
      <w:szCs w:val="12"/>
    </w:rPr>
  </w:style>
  <w:style w:type="paragraph" w:styleId="a5">
    <w:name w:val="Body Text Indent"/>
    <w:basedOn w:val="a"/>
    <w:link w:val="a6"/>
    <w:rsid w:val="00E35497"/>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E35497"/>
    <w:rPr>
      <w:rFonts w:ascii="Times New Roman" w:eastAsia="Times New Roman" w:hAnsi="Times New Roman" w:cs="Times New Roman"/>
      <w:i/>
      <w:iCs/>
      <w:sz w:val="24"/>
      <w:szCs w:val="24"/>
    </w:rPr>
  </w:style>
  <w:style w:type="paragraph" w:styleId="a7">
    <w:name w:val="List Paragraph"/>
    <w:basedOn w:val="a"/>
    <w:uiPriority w:val="34"/>
    <w:qFormat/>
    <w:rsid w:val="00E35497"/>
    <w:pPr>
      <w:spacing w:after="0"/>
      <w:ind w:left="720" w:firstLine="709"/>
      <w:contextualSpacing/>
      <w:jc w:val="both"/>
    </w:pPr>
    <w:rPr>
      <w:rFonts w:ascii="Times New Roman" w:eastAsia="Calibri" w:hAnsi="Times New Roman" w:cs="Times New Roman"/>
      <w:sz w:val="24"/>
    </w:rPr>
  </w:style>
  <w:style w:type="paragraph" w:styleId="21">
    <w:name w:val="Body Text Indent 2"/>
    <w:basedOn w:val="a"/>
    <w:link w:val="22"/>
    <w:rsid w:val="00E3549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35497"/>
    <w:rPr>
      <w:rFonts w:ascii="Times New Roman" w:eastAsia="Times New Roman" w:hAnsi="Times New Roman" w:cs="Times New Roman"/>
      <w:sz w:val="24"/>
      <w:szCs w:val="24"/>
    </w:rPr>
  </w:style>
  <w:style w:type="paragraph" w:styleId="a8">
    <w:name w:val="Normal (Web)"/>
    <w:basedOn w:val="a"/>
    <w:uiPriority w:val="99"/>
    <w:rsid w:val="00E3549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9">
    <w:name w:val="Hyperlink"/>
    <w:uiPriority w:val="99"/>
    <w:rsid w:val="00E35497"/>
    <w:rPr>
      <w:color w:val="333333"/>
      <w:u w:val="none"/>
      <w:effect w:val="none"/>
    </w:rPr>
  </w:style>
  <w:style w:type="paragraph" w:styleId="aa">
    <w:name w:val="Body Text"/>
    <w:basedOn w:val="a"/>
    <w:link w:val="ab"/>
    <w:rsid w:val="00E35497"/>
    <w:pPr>
      <w:spacing w:after="0" w:line="240" w:lineRule="auto"/>
      <w:jc w:val="center"/>
    </w:pPr>
    <w:rPr>
      <w:rFonts w:ascii="Arial" w:eastAsia="Times New Roman" w:hAnsi="Arial" w:cs="Times New Roman"/>
      <w:sz w:val="20"/>
      <w:szCs w:val="20"/>
    </w:rPr>
  </w:style>
  <w:style w:type="character" w:customStyle="1" w:styleId="ab">
    <w:name w:val="Основной текст Знак"/>
    <w:basedOn w:val="a0"/>
    <w:link w:val="aa"/>
    <w:rsid w:val="00E35497"/>
    <w:rPr>
      <w:rFonts w:ascii="Arial" w:eastAsia="Times New Roman" w:hAnsi="Arial" w:cs="Times New Roman"/>
      <w:sz w:val="20"/>
      <w:szCs w:val="20"/>
    </w:rPr>
  </w:style>
  <w:style w:type="paragraph" w:customStyle="1" w:styleId="11">
    <w:name w:val="Абзац списка1"/>
    <w:basedOn w:val="a"/>
    <w:rsid w:val="00E35497"/>
    <w:pPr>
      <w:spacing w:after="0"/>
      <w:ind w:left="720" w:firstLine="709"/>
      <w:jc w:val="both"/>
    </w:pPr>
    <w:rPr>
      <w:rFonts w:ascii="Times New Roman" w:eastAsia="Times New Roman" w:hAnsi="Times New Roman" w:cs="Times New Roman"/>
      <w:sz w:val="24"/>
    </w:rPr>
  </w:style>
  <w:style w:type="character" w:customStyle="1" w:styleId="3">
    <w:name w:val="Оглавление 3 Знак"/>
    <w:link w:val="30"/>
    <w:uiPriority w:val="99"/>
    <w:locked/>
    <w:rsid w:val="00E35497"/>
    <w:rPr>
      <w:b/>
      <w:bCs/>
      <w:sz w:val="19"/>
      <w:szCs w:val="19"/>
      <w:shd w:val="clear" w:color="auto" w:fill="FFFFFF"/>
    </w:rPr>
  </w:style>
  <w:style w:type="paragraph" w:styleId="30">
    <w:name w:val="toc 3"/>
    <w:basedOn w:val="a"/>
    <w:next w:val="a"/>
    <w:link w:val="3"/>
    <w:uiPriority w:val="99"/>
    <w:rsid w:val="00E35497"/>
    <w:pPr>
      <w:shd w:val="clear" w:color="auto" w:fill="FFFFFF"/>
      <w:spacing w:before="240" w:after="60" w:line="240" w:lineRule="atLeast"/>
      <w:ind w:hanging="960"/>
    </w:pPr>
    <w:rPr>
      <w:b/>
      <w:bCs/>
      <w:sz w:val="19"/>
      <w:szCs w:val="19"/>
    </w:rPr>
  </w:style>
  <w:style w:type="paragraph" w:styleId="31">
    <w:name w:val="Body Text Indent 3"/>
    <w:basedOn w:val="a"/>
    <w:link w:val="32"/>
    <w:rsid w:val="00E35497"/>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35497"/>
    <w:rPr>
      <w:rFonts w:ascii="Times New Roman" w:eastAsia="Times New Roman" w:hAnsi="Times New Roman" w:cs="Times New Roman"/>
      <w:sz w:val="16"/>
      <w:szCs w:val="16"/>
    </w:rPr>
  </w:style>
  <w:style w:type="paragraph" w:customStyle="1" w:styleId="Default">
    <w:name w:val="Default"/>
    <w:rsid w:val="00E354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5">
    <w:name w:val="Font Style15"/>
    <w:rsid w:val="005A5E27"/>
    <w:rPr>
      <w:rFonts w:ascii="Times New Roman" w:hAnsi="Times New Roman" w:cs="Times New Roman"/>
      <w:b/>
      <w:bCs/>
      <w:sz w:val="18"/>
      <w:szCs w:val="18"/>
    </w:rPr>
  </w:style>
  <w:style w:type="character" w:styleId="ac">
    <w:name w:val="FollowedHyperlink"/>
    <w:basedOn w:val="a0"/>
    <w:uiPriority w:val="99"/>
    <w:semiHidden/>
    <w:unhideWhenUsed/>
    <w:rsid w:val="00B375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35497"/>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35497"/>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4">
    <w:name w:val="heading 4"/>
    <w:basedOn w:val="a"/>
    <w:next w:val="a"/>
    <w:link w:val="40"/>
    <w:semiHidden/>
    <w:unhideWhenUsed/>
    <w:qFormat/>
    <w:rsid w:val="00E35497"/>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54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5497"/>
    <w:rPr>
      <w:rFonts w:ascii="Tahoma" w:hAnsi="Tahoma" w:cs="Tahoma"/>
      <w:sz w:val="16"/>
      <w:szCs w:val="16"/>
    </w:rPr>
  </w:style>
  <w:style w:type="character" w:customStyle="1" w:styleId="10">
    <w:name w:val="Заголовок 1 Знак"/>
    <w:basedOn w:val="a0"/>
    <w:link w:val="1"/>
    <w:rsid w:val="00E3549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35497"/>
    <w:rPr>
      <w:rFonts w:ascii="Times New Roman" w:eastAsia="Times New Roman" w:hAnsi="Times New Roman" w:cs="Times New Roman"/>
      <w:b/>
      <w:bCs/>
      <w:i/>
      <w:sz w:val="24"/>
      <w:szCs w:val="20"/>
      <w:lang w:val="ru-RU" w:eastAsia="ru-RU"/>
    </w:rPr>
  </w:style>
  <w:style w:type="character" w:customStyle="1" w:styleId="40">
    <w:name w:val="Заголовок 4 Знак"/>
    <w:basedOn w:val="a0"/>
    <w:link w:val="4"/>
    <w:semiHidden/>
    <w:rsid w:val="00E35497"/>
    <w:rPr>
      <w:rFonts w:ascii="Calibri" w:eastAsia="Times New Roman" w:hAnsi="Calibri" w:cs="Times New Roman"/>
      <w:b/>
      <w:bCs/>
      <w:sz w:val="28"/>
      <w:szCs w:val="28"/>
    </w:rPr>
  </w:style>
  <w:style w:type="paragraph" w:customStyle="1" w:styleId="Style8">
    <w:name w:val="Style8"/>
    <w:basedOn w:val="a"/>
    <w:rsid w:val="00E354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E35497"/>
    <w:rPr>
      <w:rFonts w:ascii="Georgia" w:hAnsi="Georgia" w:cs="Georgia"/>
      <w:sz w:val="12"/>
      <w:szCs w:val="12"/>
    </w:rPr>
  </w:style>
  <w:style w:type="paragraph" w:customStyle="1" w:styleId="Style14">
    <w:name w:val="Style14"/>
    <w:basedOn w:val="a"/>
    <w:uiPriority w:val="99"/>
    <w:rsid w:val="00E3549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E35497"/>
    <w:rPr>
      <w:rFonts w:ascii="Georgia" w:hAnsi="Georgia" w:cs="Georgia"/>
      <w:sz w:val="12"/>
      <w:szCs w:val="12"/>
    </w:rPr>
  </w:style>
  <w:style w:type="paragraph" w:styleId="a5">
    <w:name w:val="Body Text Indent"/>
    <w:basedOn w:val="a"/>
    <w:link w:val="a6"/>
    <w:rsid w:val="00E35497"/>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E35497"/>
    <w:rPr>
      <w:rFonts w:ascii="Times New Roman" w:eastAsia="Times New Roman" w:hAnsi="Times New Roman" w:cs="Times New Roman"/>
      <w:i/>
      <w:iCs/>
      <w:sz w:val="24"/>
      <w:szCs w:val="24"/>
    </w:rPr>
  </w:style>
  <w:style w:type="paragraph" w:styleId="a7">
    <w:name w:val="List Paragraph"/>
    <w:basedOn w:val="a"/>
    <w:uiPriority w:val="34"/>
    <w:qFormat/>
    <w:rsid w:val="00E35497"/>
    <w:pPr>
      <w:spacing w:after="0"/>
      <w:ind w:left="720" w:firstLine="709"/>
      <w:contextualSpacing/>
      <w:jc w:val="both"/>
    </w:pPr>
    <w:rPr>
      <w:rFonts w:ascii="Times New Roman" w:eastAsia="Calibri" w:hAnsi="Times New Roman" w:cs="Times New Roman"/>
      <w:sz w:val="24"/>
    </w:rPr>
  </w:style>
  <w:style w:type="paragraph" w:styleId="21">
    <w:name w:val="Body Text Indent 2"/>
    <w:basedOn w:val="a"/>
    <w:link w:val="22"/>
    <w:rsid w:val="00E35497"/>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35497"/>
    <w:rPr>
      <w:rFonts w:ascii="Times New Roman" w:eastAsia="Times New Roman" w:hAnsi="Times New Roman" w:cs="Times New Roman"/>
      <w:sz w:val="24"/>
      <w:szCs w:val="24"/>
    </w:rPr>
  </w:style>
  <w:style w:type="paragraph" w:styleId="a8">
    <w:name w:val="Normal (Web)"/>
    <w:basedOn w:val="a"/>
    <w:uiPriority w:val="99"/>
    <w:rsid w:val="00E35497"/>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9">
    <w:name w:val="Hyperlink"/>
    <w:uiPriority w:val="99"/>
    <w:rsid w:val="00E35497"/>
    <w:rPr>
      <w:color w:val="333333"/>
      <w:u w:val="none"/>
      <w:effect w:val="none"/>
    </w:rPr>
  </w:style>
  <w:style w:type="paragraph" w:styleId="aa">
    <w:name w:val="Body Text"/>
    <w:basedOn w:val="a"/>
    <w:link w:val="ab"/>
    <w:rsid w:val="00E35497"/>
    <w:pPr>
      <w:spacing w:after="0" w:line="240" w:lineRule="auto"/>
      <w:jc w:val="center"/>
    </w:pPr>
    <w:rPr>
      <w:rFonts w:ascii="Arial" w:eastAsia="Times New Roman" w:hAnsi="Arial" w:cs="Times New Roman"/>
      <w:sz w:val="20"/>
      <w:szCs w:val="20"/>
    </w:rPr>
  </w:style>
  <w:style w:type="character" w:customStyle="1" w:styleId="ab">
    <w:name w:val="Основной текст Знак"/>
    <w:basedOn w:val="a0"/>
    <w:link w:val="aa"/>
    <w:rsid w:val="00E35497"/>
    <w:rPr>
      <w:rFonts w:ascii="Arial" w:eastAsia="Times New Roman" w:hAnsi="Arial" w:cs="Times New Roman"/>
      <w:sz w:val="20"/>
      <w:szCs w:val="20"/>
    </w:rPr>
  </w:style>
  <w:style w:type="paragraph" w:customStyle="1" w:styleId="11">
    <w:name w:val="Абзац списка1"/>
    <w:basedOn w:val="a"/>
    <w:rsid w:val="00E35497"/>
    <w:pPr>
      <w:spacing w:after="0"/>
      <w:ind w:left="720" w:firstLine="709"/>
      <w:jc w:val="both"/>
    </w:pPr>
    <w:rPr>
      <w:rFonts w:ascii="Times New Roman" w:eastAsia="Times New Roman" w:hAnsi="Times New Roman" w:cs="Times New Roman"/>
      <w:sz w:val="24"/>
    </w:rPr>
  </w:style>
  <w:style w:type="character" w:customStyle="1" w:styleId="3">
    <w:name w:val="Оглавление 3 Знак"/>
    <w:link w:val="30"/>
    <w:uiPriority w:val="99"/>
    <w:locked/>
    <w:rsid w:val="00E35497"/>
    <w:rPr>
      <w:b/>
      <w:bCs/>
      <w:sz w:val="19"/>
      <w:szCs w:val="19"/>
      <w:shd w:val="clear" w:color="auto" w:fill="FFFFFF"/>
    </w:rPr>
  </w:style>
  <w:style w:type="paragraph" w:styleId="30">
    <w:name w:val="toc 3"/>
    <w:basedOn w:val="a"/>
    <w:next w:val="a"/>
    <w:link w:val="3"/>
    <w:uiPriority w:val="99"/>
    <w:rsid w:val="00E35497"/>
    <w:pPr>
      <w:shd w:val="clear" w:color="auto" w:fill="FFFFFF"/>
      <w:spacing w:before="240" w:after="60" w:line="240" w:lineRule="atLeast"/>
      <w:ind w:hanging="960"/>
    </w:pPr>
    <w:rPr>
      <w:b/>
      <w:bCs/>
      <w:sz w:val="19"/>
      <w:szCs w:val="19"/>
    </w:rPr>
  </w:style>
  <w:style w:type="paragraph" w:styleId="31">
    <w:name w:val="Body Text Indent 3"/>
    <w:basedOn w:val="a"/>
    <w:link w:val="32"/>
    <w:rsid w:val="00E35497"/>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35497"/>
    <w:rPr>
      <w:rFonts w:ascii="Times New Roman" w:eastAsia="Times New Roman" w:hAnsi="Times New Roman" w:cs="Times New Roman"/>
      <w:sz w:val="16"/>
      <w:szCs w:val="16"/>
    </w:rPr>
  </w:style>
  <w:style w:type="paragraph" w:customStyle="1" w:styleId="Default">
    <w:name w:val="Default"/>
    <w:rsid w:val="00E354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5">
    <w:name w:val="Font Style15"/>
    <w:rsid w:val="005A5E27"/>
    <w:rPr>
      <w:rFonts w:ascii="Times New Roman" w:hAnsi="Times New Roman" w:cs="Times New Roman"/>
      <w:b/>
      <w:bCs/>
      <w:sz w:val="18"/>
      <w:szCs w:val="18"/>
    </w:rPr>
  </w:style>
  <w:style w:type="character" w:styleId="ac">
    <w:name w:val="FollowedHyperlink"/>
    <w:basedOn w:val="a0"/>
    <w:uiPriority w:val="99"/>
    <w:semiHidden/>
    <w:unhideWhenUsed/>
    <w:rsid w:val="00B375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nanium.com/read?id=358230" TargetMode="External"/><Relationship Id="rId18" Type="http://schemas.openxmlformats.org/officeDocument/2006/relationships/hyperlink" Target="https://elibrary.ru/project_risc.asp" TargetMode="External"/><Relationship Id="rId26" Type="http://schemas.openxmlformats.org/officeDocument/2006/relationships/hyperlink" Target="http://obl74.com" TargetMode="External"/><Relationship Id="rId3" Type="http://schemas.microsoft.com/office/2007/relationships/stylesWithEffects" Target="stylesWithEffects.xml"/><Relationship Id="rId21" Type="http://schemas.openxmlformats.org/officeDocument/2006/relationships/hyperlink" Target="http://metaprom.ru" TargetMode="External"/><Relationship Id="rId7" Type="http://schemas.openxmlformats.org/officeDocument/2006/relationships/image" Target="media/image2.jpeg"/><Relationship Id="rId12" Type="http://schemas.openxmlformats.org/officeDocument/2006/relationships/hyperlink" Target="https://magtu.informsystema.ru/uploader/fileUpload?name=2900.pdf&amp;show=dcatalogues/1/1134325/2900.pdf&amp;view=true" TargetMode="External"/><Relationship Id="rId17" Type="http://schemas.openxmlformats.org/officeDocument/2006/relationships/hyperlink" Target="http://education.polpred.com/" TargetMode="External"/><Relationship Id="rId25" Type="http://schemas.openxmlformats.org/officeDocument/2006/relationships/hyperlink" Target="http://mechel.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2775.pdf&amp;show=dcatalogues/1/1132911/2775.pdf&amp;view=true" TargetMode="External"/><Relationship Id="rId20" Type="http://schemas.openxmlformats.org/officeDocument/2006/relationships/hyperlink" Target="http://window.edu.ru/"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456.pdf&amp;show=dcatalogues/1/1514285/3456.pdf&amp;view=true" TargetMode="External"/><Relationship Id="rId24" Type="http://schemas.openxmlformats.org/officeDocument/2006/relationships/hyperlink" Target="http://mmk.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nanium.com/read?id=333347" TargetMode="External"/><Relationship Id="rId23" Type="http://schemas.openxmlformats.org/officeDocument/2006/relationships/hyperlink" Target="http://ibprom.ru/" TargetMode="External"/><Relationship Id="rId28" Type="http://schemas.openxmlformats.org/officeDocument/2006/relationships/image" Target="media/image5.png"/><Relationship Id="rId10" Type="http://schemas.openxmlformats.org/officeDocument/2006/relationships/hyperlink" Target="https://magtu.informsystema.ru/uploader/fileUpload?name=3217.pdf&amp;show=dcatalogues/1/1136749/3217.pdf&amp;view=true" TargetMode="External"/><Relationship Id="rId19" Type="http://schemas.openxmlformats.org/officeDocument/2006/relationships/hyperlink" Target="https://scholar.google.ru/"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znanium.com/bookread2.php?book=415304" TargetMode="External"/><Relationship Id="rId14" Type="http://schemas.openxmlformats.org/officeDocument/2006/relationships/hyperlink" Target="http://znanium.com/bookread2.php?book=405632" TargetMode="External"/><Relationship Id="rId22" Type="http://schemas.openxmlformats.org/officeDocument/2006/relationships/hyperlink" Target="http://econom-chelreg.ru" TargetMode="Externa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11962</Words>
  <Characters>68188</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2019-2020_38_04_02-зЭМм-19_29_plx_Инновационные подходы в управлении</vt:lpstr>
    </vt:vector>
  </TitlesOfParts>
  <Company>Krokoz™</Company>
  <LinksUpToDate>false</LinksUpToDate>
  <CharactersWithSpaces>79991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2019-2020_38_04_02-зЭМм-19_29_plx_Инновационные подходы в управлении</dc:title>
  <dc:creator>FastReport.NET</dc:creator>
  <cp:lastModifiedBy>User</cp:lastModifiedBy>
  <cp:revision>4</cp:revision>
  <dcterms:created xsi:type="dcterms:W3CDTF">2020-11-02T05:05:00Z</dcterms:created>
  <dcterms:modified xsi:type="dcterms:W3CDTF">2020-11-02T05:06:00Z</dcterms:modified>
</cp:coreProperties>
</file>