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38" w:rsidRDefault="00F50E0E" w:rsidP="00CA2510">
      <w:pPr>
        <w:jc w:val="center"/>
      </w:pPr>
      <w:r>
        <w:rPr>
          <w:noProof/>
          <w:lang w:val="ru-RU" w:eastAsia="ru-RU"/>
        </w:rPr>
        <w:pict>
          <v:rect id="_x0000_s1026" style="position:absolute;left:0;text-align:left;margin-left:19.95pt;margin-top:600.9pt;width:59.4pt;height:18.6pt;z-index:251658240" fillcolor="white [3212]" strokecolor="white [3212]"/>
        </w:pict>
      </w:r>
      <w:r w:rsidR="008C7D38">
        <w:rPr>
          <w:noProof/>
          <w:lang w:val="ru-RU" w:eastAsia="ru-RU"/>
        </w:rPr>
        <w:drawing>
          <wp:inline distT="0" distB="0" distL="0" distR="0">
            <wp:extent cx="6375052" cy="8368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9" t="4672" b="8528"/>
                    <a:stretch/>
                  </pic:blipFill>
                  <pic:spPr bwMode="auto">
                    <a:xfrm>
                      <a:off x="0" y="0"/>
                      <a:ext cx="6387300" cy="838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04E" w:rsidRDefault="008C7D38">
      <w:pPr>
        <w:rPr>
          <w:sz w:val="0"/>
          <w:szCs w:val="0"/>
        </w:rPr>
      </w:pPr>
      <w:r>
        <w:br w:type="page"/>
      </w:r>
    </w:p>
    <w:p w:rsidR="008C7D38" w:rsidRDefault="008C7D38" w:rsidP="00C5359B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28655" cy="610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99" t="4323" b="33995"/>
                    <a:stretch/>
                  </pic:blipFill>
                  <pic:spPr bwMode="auto">
                    <a:xfrm>
                      <a:off x="0" y="0"/>
                      <a:ext cx="6347646" cy="61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04E" w:rsidRDefault="008C7D38">
      <w:pPr>
        <w:rPr>
          <w:sz w:val="0"/>
          <w:szCs w:val="0"/>
        </w:rPr>
      </w:pPr>
      <w:r>
        <w:br w:type="page"/>
      </w:r>
    </w:p>
    <w:p w:rsidR="00A0604E" w:rsidRPr="008C7D38" w:rsidRDefault="006A49C2" w:rsidP="00C5359B">
      <w:pPr>
        <w:jc w:val="center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49340" cy="8696886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081" cy="86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38" w:rsidRPr="008C7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0604E" w:rsidTr="00DA472C">
        <w:trPr>
          <w:trHeight w:hRule="exact" w:val="4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0604E" w:rsidRPr="00C7130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критериев.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138"/>
        </w:trPr>
        <w:tc>
          <w:tcPr>
            <w:tcW w:w="198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 w:rsidRPr="00C7130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A2510" w:rsidTr="00C5359B">
        <w:trPr>
          <w:trHeight w:hRule="exact" w:val="121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C7D38">
              <w:rPr>
                <w:lang w:val="ru-RU"/>
              </w:rPr>
              <w:t xml:space="preserve"> </w:t>
            </w:r>
            <w:r w:rsidR="00C5359B">
              <w:rPr>
                <w:lang w:val="ru-RU"/>
              </w:rPr>
              <w:t>«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="00C53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</w:p>
          <w:p w:rsidR="00A0604E" w:rsidRDefault="00C5359B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ФТД.</w:t>
            </w:r>
            <w:r w:rsidRPr="00B563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3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Факультативы.</w:t>
            </w:r>
          </w:p>
          <w:p w:rsidR="00110336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336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336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336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336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336" w:rsidRPr="00DA472C" w:rsidRDefault="00110336" w:rsidP="00DA472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04E" w:rsidRPr="00110336" w:rsidTr="00110336">
        <w:trPr>
          <w:trHeight w:hRule="exact" w:val="141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110336" w:rsidP="001103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  <w:p w:rsidR="00110336" w:rsidRDefault="00110336" w:rsidP="001103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 финансовый учет</w:t>
            </w:r>
          </w:p>
          <w:p w:rsidR="00110336" w:rsidRDefault="00110336" w:rsidP="001103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 (продвинутый уровень)</w:t>
            </w:r>
          </w:p>
          <w:p w:rsidR="00110336" w:rsidRPr="00110336" w:rsidRDefault="00110336" w:rsidP="0011033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10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организации</w:t>
            </w:r>
          </w:p>
        </w:tc>
      </w:tr>
      <w:tr w:rsidR="00A0604E" w:rsidRPr="00C713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 w:rsidP="0011033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 w:rsidP="00110336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A0604E" w:rsidRPr="00C713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 w:rsidP="0011033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 w:rsidP="0011033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138"/>
        </w:trPr>
        <w:tc>
          <w:tcPr>
            <w:tcW w:w="198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 w:rsidRPr="00C713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277"/>
        </w:trPr>
        <w:tc>
          <w:tcPr>
            <w:tcW w:w="198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0604E" w:rsidRPr="00C7130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принимать организационно-управленческие решения</w:t>
            </w:r>
          </w:p>
        </w:tc>
      </w:tr>
      <w:tr w:rsidR="00A0604E" w:rsidRPr="00C7130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бухгалтерского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задачи, объект и предмет бухгалтерского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и модели управленческого учета.</w:t>
            </w:r>
          </w:p>
        </w:tc>
      </w:tr>
      <w:tr w:rsidR="00A0604E" w:rsidRPr="00C7130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решение от неэффективного;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</w:tr>
    </w:tbl>
    <w:p w:rsidR="00A0604E" w:rsidRPr="008C7D38" w:rsidRDefault="008C7D38">
      <w:pPr>
        <w:rPr>
          <w:sz w:val="0"/>
          <w:szCs w:val="0"/>
          <w:lang w:val="ru-RU"/>
        </w:rPr>
      </w:pPr>
      <w:r w:rsidRPr="008C7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0604E" w:rsidRPr="00C7130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элементов бухгалтерского управленческого учета для принятия управленческих решений различного уровня;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ситуацию и принимать адекватные управленческие решения при помощи методов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управленческого решения;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  <w:tr w:rsidR="00A0604E" w:rsidRPr="00C7130C" w:rsidTr="00F00F0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A0604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информационную базу принятия управленческих решений;</w:t>
            </w:r>
          </w:p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604E" w:rsidRPr="00C7130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результаты полученных расчетов по данным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управленческое решение от неэффективного.</w:t>
            </w:r>
          </w:p>
        </w:tc>
      </w:tr>
      <w:tr w:rsidR="00A0604E" w:rsidRPr="00C7130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принятия управленческих решений различного уровня по данным управленческого учета;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расчетов;</w:t>
            </w:r>
          </w:p>
          <w:p w:rsidR="00A0604E" w:rsidRPr="008C7D38" w:rsidRDefault="008C7D3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полученных результатов выполненных расчетов по данным управленческого учета для принятия решения.</w:t>
            </w:r>
          </w:p>
        </w:tc>
      </w:tr>
    </w:tbl>
    <w:p w:rsidR="00A0604E" w:rsidRPr="00F00F01" w:rsidRDefault="008C7D38">
      <w:pPr>
        <w:rPr>
          <w:sz w:val="0"/>
          <w:szCs w:val="0"/>
          <w:lang w:val="ru-RU"/>
        </w:rPr>
      </w:pPr>
      <w:r w:rsidRPr="00F00F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1495"/>
        <w:gridCol w:w="403"/>
        <w:gridCol w:w="536"/>
        <w:gridCol w:w="627"/>
        <w:gridCol w:w="679"/>
        <w:gridCol w:w="530"/>
        <w:gridCol w:w="1545"/>
        <w:gridCol w:w="1614"/>
        <w:gridCol w:w="1262"/>
      </w:tblGrid>
      <w:tr w:rsidR="00A0604E" w:rsidRPr="00C7130C">
        <w:trPr>
          <w:trHeight w:hRule="exact" w:val="285"/>
        </w:trPr>
        <w:tc>
          <w:tcPr>
            <w:tcW w:w="710" w:type="dxa"/>
          </w:tcPr>
          <w:p w:rsidR="00A0604E" w:rsidRPr="00F00F01" w:rsidRDefault="00A0604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C7D38">
              <w:rPr>
                <w:lang w:val="ru-RU"/>
              </w:rPr>
              <w:t xml:space="preserve"> </w:t>
            </w:r>
          </w:p>
          <w:p w:rsidR="00C5359B" w:rsidRDefault="00C535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57C2" w:rsidRDefault="00D65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04E" w:rsidRPr="008C7D38" w:rsidRDefault="008C7D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138"/>
        </w:trPr>
        <w:tc>
          <w:tcPr>
            <w:tcW w:w="710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0604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604E" w:rsidRDefault="00A0604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 w:rsidRPr="00C7130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учета.</w:t>
            </w:r>
            <w:r w:rsidRPr="008C7D3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учёта.</w:t>
            </w:r>
            <w:r w:rsidRPr="008C7D3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стандарт-кост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позаказного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попередельного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Модификации</w:t>
            </w:r>
            <w:r w:rsidRPr="008C7D38">
              <w:rPr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попередельного</w:t>
            </w:r>
            <w:proofErr w:type="spellEnd"/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калькулирования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попроцессный</w:t>
            </w:r>
            <w:proofErr w:type="spellEnd"/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метод)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 w:rsidRPr="00C7130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безубыточности:</w:t>
            </w:r>
            <w:r w:rsidRPr="008C7D38">
              <w:rPr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однопродуктовый</w:t>
            </w:r>
            <w:proofErr w:type="spellEnd"/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многопродуктовый</w:t>
            </w:r>
            <w:proofErr w:type="spellEnd"/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Pr="008C7D38" w:rsidRDefault="008C7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8C7D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060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</w:tr>
      <w:tr w:rsidR="00A060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A060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 w:rsidP="00D657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ОПК-3,ПК-12</w:t>
            </w:r>
          </w:p>
        </w:tc>
      </w:tr>
    </w:tbl>
    <w:p w:rsidR="00A0604E" w:rsidRDefault="008C7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060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0604E">
        <w:trPr>
          <w:trHeight w:hRule="exact" w:val="138"/>
        </w:trPr>
        <w:tc>
          <w:tcPr>
            <w:tcW w:w="9357" w:type="dxa"/>
          </w:tcPr>
          <w:p w:rsidR="00A0604E" w:rsidRDefault="00A0604E"/>
        </w:tc>
      </w:tr>
      <w:tr w:rsidR="00A0604E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проектора.</w:t>
            </w:r>
            <w:r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факультатива,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8C7D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C7D38">
              <w:rPr>
                <w:lang w:val="ru-RU"/>
              </w:rPr>
              <w:t xml:space="preserve"> </w:t>
            </w:r>
          </w:p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C7D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0604E">
        <w:trPr>
          <w:trHeight w:hRule="exact" w:val="277"/>
        </w:trPr>
        <w:tc>
          <w:tcPr>
            <w:tcW w:w="9357" w:type="dxa"/>
          </w:tcPr>
          <w:p w:rsidR="00A0604E" w:rsidRDefault="00A0604E"/>
        </w:tc>
      </w:tr>
      <w:tr w:rsidR="00A0604E" w:rsidRPr="00C713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0604E">
        <w:trPr>
          <w:trHeight w:hRule="exact" w:val="138"/>
        </w:trPr>
        <w:tc>
          <w:tcPr>
            <w:tcW w:w="9357" w:type="dxa"/>
          </w:tcPr>
          <w:p w:rsidR="00A0604E" w:rsidRDefault="00A0604E"/>
        </w:tc>
      </w:tr>
      <w:tr w:rsidR="00A0604E" w:rsidRPr="00C713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0604E">
        <w:trPr>
          <w:trHeight w:hRule="exact" w:val="138"/>
        </w:trPr>
        <w:tc>
          <w:tcPr>
            <w:tcW w:w="9357" w:type="dxa"/>
          </w:tcPr>
          <w:p w:rsidR="00A0604E" w:rsidRDefault="00A0604E"/>
        </w:tc>
      </w:tr>
      <w:tr w:rsidR="00A0604E" w:rsidRPr="00C7130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604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A0604E"/>
        </w:tc>
      </w:tr>
      <w:tr w:rsidR="00A0604E" w:rsidRPr="00C7130C" w:rsidTr="00F00F01">
        <w:trPr>
          <w:trHeight w:hRule="exact" w:val="25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49C2" w:rsidRPr="00524598" w:rsidRDefault="00F00F01" w:rsidP="006A49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(управленческий)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учет: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Басова,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Нечаев.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/10.12737/21805.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6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=192486</w:t>
              </w:r>
            </w:hyperlink>
            <w:r w:rsidRPr="006A6E5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E5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9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9C2" w:rsidRPr="00524598">
              <w:rPr>
                <w:lang w:val="ru-RU"/>
              </w:rPr>
              <w:t xml:space="preserve"> </w:t>
            </w:r>
          </w:p>
          <w:p w:rsidR="00A0604E" w:rsidRPr="008C7D38" w:rsidRDefault="00F00F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A6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Воронова, Е.</w:t>
            </w:r>
            <w:r w:rsidRPr="006A6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A6E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Управленческий учет: учебник для вузов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Е.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- 3-е изд., </w:t>
            </w:r>
            <w:proofErr w:type="spellStart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Москва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Издательство </w:t>
            </w:r>
            <w:proofErr w:type="spellStart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- 428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978-5-534-00500-4. - Текст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электронный // ЭБС </w:t>
            </w:r>
            <w:proofErr w:type="spellStart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anchor="page/1" w:history="1"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upravlencheskiy</w:t>
              </w:r>
              <w:proofErr w:type="spellEnd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-449767#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A6E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6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01.09.2020).</w:t>
            </w:r>
          </w:p>
        </w:tc>
      </w:tr>
      <w:tr w:rsidR="00A0604E" w:rsidRPr="00C7130C">
        <w:trPr>
          <w:trHeight w:hRule="exact" w:val="138"/>
        </w:trPr>
        <w:tc>
          <w:tcPr>
            <w:tcW w:w="9357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604E" w:rsidRPr="00C7130C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0F01" w:rsidRPr="00F82468" w:rsidRDefault="00F00F01" w:rsidP="00F00F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 учет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и практикум для вузов / О. Н. Волкова.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978-5-534-10748-7.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https://urait.ru/viewer/upravlencheskiy-uchet-451293#page/1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D13">
              <w:rPr>
                <w:lang w:val="ru-RU"/>
              </w:rPr>
              <w:t xml:space="preserve"> </w:t>
            </w:r>
          </w:p>
          <w:p w:rsidR="00A0604E" w:rsidRPr="008C7D38" w:rsidRDefault="00F00F01" w:rsidP="00F00F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Управленческий учет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учебник и практикум для вузов / В. Т. Чая, Н. И.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Чупахина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332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978-5-534-10739-5.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657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 </w:t>
            </w:r>
            <w:hyperlink r:id="rId11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https://urait.ru/viewer/upravlencheskiy-uchet-450372#page/1</w:t>
              </w:r>
            </w:hyperlink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3E7C08" w:rsidRPr="003E7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C7D38" w:rsidRPr="008C7D38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>
        <w:trPr>
          <w:trHeight w:hRule="exact" w:val="138"/>
        </w:trPr>
        <w:tc>
          <w:tcPr>
            <w:tcW w:w="9357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0604E" w:rsidRPr="006A49C2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A0604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0604E" w:rsidRPr="008C7D38" w:rsidRDefault="008C7D38">
      <w:pPr>
        <w:rPr>
          <w:sz w:val="0"/>
          <w:szCs w:val="0"/>
          <w:lang w:val="ru-RU"/>
        </w:rPr>
      </w:pPr>
      <w:r w:rsidRPr="008C7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"/>
        <w:gridCol w:w="1986"/>
        <w:gridCol w:w="2743"/>
        <w:gridCol w:w="4281"/>
        <w:gridCol w:w="78"/>
      </w:tblGrid>
      <w:tr w:rsidR="00A0604E" w:rsidRPr="00DA472C" w:rsidTr="00D657C2">
        <w:trPr>
          <w:trHeight w:hRule="exact" w:val="1147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D657C2" w:rsidP="00D657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Представлены в приложении 3.</w:t>
            </w:r>
          </w:p>
        </w:tc>
      </w:tr>
      <w:tr w:rsidR="00A0604E" w:rsidRPr="00DA472C" w:rsidTr="00D657C2">
        <w:trPr>
          <w:trHeight w:hRule="exact" w:val="68"/>
        </w:trPr>
        <w:tc>
          <w:tcPr>
            <w:tcW w:w="213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2743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 w:rsidRPr="00C7130C" w:rsidTr="00D657C2">
        <w:trPr>
          <w:trHeight w:hRule="exact" w:val="361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 w:rsidTr="00D657C2">
        <w:trPr>
          <w:trHeight w:hRule="exact" w:val="350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 w:rsidTr="00D657C2">
        <w:trPr>
          <w:trHeight w:hRule="exact" w:val="350"/>
        </w:trPr>
        <w:tc>
          <w:tcPr>
            <w:tcW w:w="213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2743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78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</w:tr>
      <w:tr w:rsidR="00A0604E" w:rsidTr="00D657C2">
        <w:trPr>
          <w:trHeight w:hRule="exact" w:val="361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0604E" w:rsidTr="00D657C2">
        <w:trPr>
          <w:trHeight w:hRule="exact" w:val="703"/>
        </w:trPr>
        <w:tc>
          <w:tcPr>
            <w:tcW w:w="213" w:type="dxa"/>
          </w:tcPr>
          <w:p w:rsidR="00A0604E" w:rsidRDefault="00A0604E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78" w:type="dxa"/>
          </w:tcPr>
          <w:p w:rsidR="00A0604E" w:rsidRDefault="00A0604E"/>
        </w:tc>
      </w:tr>
      <w:tr w:rsidR="006A49C2" w:rsidTr="00D657C2">
        <w:trPr>
          <w:trHeight w:hRule="exact" w:val="835"/>
        </w:trPr>
        <w:tc>
          <w:tcPr>
            <w:tcW w:w="213" w:type="dxa"/>
          </w:tcPr>
          <w:p w:rsidR="006A49C2" w:rsidRDefault="006A49C2" w:rsidP="006A49C2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0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6A49C2" w:rsidTr="00D657C2">
        <w:trPr>
          <w:trHeight w:hRule="exact" w:val="703"/>
        </w:trPr>
        <w:tc>
          <w:tcPr>
            <w:tcW w:w="213" w:type="dxa"/>
          </w:tcPr>
          <w:p w:rsidR="006A49C2" w:rsidRDefault="006A49C2" w:rsidP="006A49C2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6A49C2" w:rsidTr="00D657C2">
        <w:trPr>
          <w:trHeight w:hRule="exact" w:val="519"/>
        </w:trPr>
        <w:tc>
          <w:tcPr>
            <w:tcW w:w="213" w:type="dxa"/>
          </w:tcPr>
          <w:p w:rsidR="006A49C2" w:rsidRDefault="006A49C2" w:rsidP="006A49C2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6A49C2" w:rsidTr="00D657C2">
        <w:trPr>
          <w:trHeight w:hRule="exact" w:val="711"/>
        </w:trPr>
        <w:tc>
          <w:tcPr>
            <w:tcW w:w="213" w:type="dxa"/>
          </w:tcPr>
          <w:p w:rsidR="006A49C2" w:rsidRDefault="006A49C2" w:rsidP="006A49C2"/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A0604E" w:rsidTr="00D657C2">
        <w:trPr>
          <w:trHeight w:hRule="exact" w:val="174"/>
        </w:trPr>
        <w:tc>
          <w:tcPr>
            <w:tcW w:w="213" w:type="dxa"/>
          </w:tcPr>
          <w:p w:rsidR="00A0604E" w:rsidRDefault="00A0604E"/>
        </w:tc>
        <w:tc>
          <w:tcPr>
            <w:tcW w:w="1986" w:type="dxa"/>
          </w:tcPr>
          <w:p w:rsidR="00A0604E" w:rsidRDefault="00A0604E"/>
        </w:tc>
        <w:tc>
          <w:tcPr>
            <w:tcW w:w="2743" w:type="dxa"/>
          </w:tcPr>
          <w:p w:rsidR="00A0604E" w:rsidRDefault="00A0604E"/>
        </w:tc>
        <w:tc>
          <w:tcPr>
            <w:tcW w:w="4281" w:type="dxa"/>
          </w:tcPr>
          <w:p w:rsidR="00A0604E" w:rsidRDefault="00A0604E"/>
        </w:tc>
        <w:tc>
          <w:tcPr>
            <w:tcW w:w="78" w:type="dxa"/>
          </w:tcPr>
          <w:p w:rsidR="00A0604E" w:rsidRDefault="00A0604E"/>
        </w:tc>
      </w:tr>
      <w:tr w:rsidR="00A0604E" w:rsidRPr="00C7130C" w:rsidTr="00D657C2">
        <w:trPr>
          <w:trHeight w:hRule="exact" w:val="361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Tr="00D657C2">
        <w:trPr>
          <w:trHeight w:hRule="exact" w:val="342"/>
        </w:trPr>
        <w:tc>
          <w:tcPr>
            <w:tcW w:w="213" w:type="dxa"/>
          </w:tcPr>
          <w:p w:rsidR="00A0604E" w:rsidRPr="008C7D38" w:rsidRDefault="00A0604E">
            <w:pPr>
              <w:rPr>
                <w:lang w:val="ru-RU"/>
              </w:rPr>
            </w:pPr>
          </w:p>
        </w:tc>
        <w:tc>
          <w:tcPr>
            <w:tcW w:w="47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04E" w:rsidRDefault="008C7D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78" w:type="dxa"/>
          </w:tcPr>
          <w:p w:rsidR="00A0604E" w:rsidRDefault="00A0604E"/>
        </w:tc>
      </w:tr>
      <w:tr w:rsidR="006A49C2" w:rsidTr="00D657C2">
        <w:trPr>
          <w:trHeight w:hRule="exact" w:val="17"/>
        </w:trPr>
        <w:tc>
          <w:tcPr>
            <w:tcW w:w="213" w:type="dxa"/>
          </w:tcPr>
          <w:p w:rsidR="006A49C2" w:rsidRDefault="006A49C2" w:rsidP="006A49C2"/>
        </w:tc>
        <w:tc>
          <w:tcPr>
            <w:tcW w:w="47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Pr="00524598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C5C76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5C76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C5C76">
              <w:rPr>
                <w:lang w:val="ru-RU"/>
              </w:rPr>
              <w:t xml:space="preserve"> </w:t>
            </w:r>
          </w:p>
          <w:p w:rsidR="006A49C2" w:rsidRPr="008C7D38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0F01" w:rsidRPr="00F00F01" w:rsidRDefault="006A49C2" w:rsidP="006A49C2">
            <w:pPr>
              <w:spacing w:after="0" w:line="240" w:lineRule="auto"/>
              <w:jc w:val="both"/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2" w:history="1"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  <w:r w:rsidR="00F0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6A49C2" w:rsidTr="00D657C2">
        <w:trPr>
          <w:trHeight w:hRule="exact" w:val="589"/>
        </w:trPr>
        <w:tc>
          <w:tcPr>
            <w:tcW w:w="213" w:type="dxa"/>
          </w:tcPr>
          <w:p w:rsidR="006A49C2" w:rsidRDefault="006A49C2" w:rsidP="006A49C2"/>
        </w:tc>
        <w:tc>
          <w:tcPr>
            <w:tcW w:w="47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/>
        </w:tc>
        <w:tc>
          <w:tcPr>
            <w:tcW w:w="78" w:type="dxa"/>
          </w:tcPr>
          <w:p w:rsidR="006A49C2" w:rsidRDefault="006A49C2" w:rsidP="006A49C2"/>
        </w:tc>
      </w:tr>
      <w:tr w:rsidR="006A49C2" w:rsidRPr="00C7130C" w:rsidTr="00D657C2">
        <w:trPr>
          <w:trHeight w:hRule="exact" w:val="1046"/>
        </w:trPr>
        <w:tc>
          <w:tcPr>
            <w:tcW w:w="213" w:type="dxa"/>
          </w:tcPr>
          <w:p w:rsidR="006A49C2" w:rsidRDefault="006A49C2" w:rsidP="006A49C2"/>
        </w:tc>
        <w:tc>
          <w:tcPr>
            <w:tcW w:w="4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Pr="008C7D38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C5C76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5018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Pr="006A49C2" w:rsidRDefault="00F50E0E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F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9C2" w:rsidRPr="00BC5C76">
              <w:rPr>
                <w:lang w:val="ru-RU"/>
              </w:rPr>
              <w:t xml:space="preserve"> </w:t>
            </w:r>
          </w:p>
        </w:tc>
        <w:tc>
          <w:tcPr>
            <w:tcW w:w="78" w:type="dxa"/>
          </w:tcPr>
          <w:p w:rsidR="006A49C2" w:rsidRPr="006A49C2" w:rsidRDefault="006A49C2" w:rsidP="006A49C2">
            <w:pPr>
              <w:rPr>
                <w:lang w:val="ru-RU"/>
              </w:rPr>
            </w:pPr>
          </w:p>
        </w:tc>
      </w:tr>
      <w:tr w:rsidR="006A49C2" w:rsidTr="00D657C2">
        <w:trPr>
          <w:trHeight w:hRule="exact" w:val="703"/>
        </w:trPr>
        <w:tc>
          <w:tcPr>
            <w:tcW w:w="213" w:type="dxa"/>
          </w:tcPr>
          <w:p w:rsidR="006A49C2" w:rsidRPr="006A49C2" w:rsidRDefault="006A49C2" w:rsidP="006A49C2">
            <w:pPr>
              <w:rPr>
                <w:lang w:val="ru-RU"/>
              </w:rPr>
            </w:pPr>
          </w:p>
        </w:tc>
        <w:tc>
          <w:tcPr>
            <w:tcW w:w="4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Pr="008C7D38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BC5C76">
              <w:rPr>
                <w:lang w:val="ru-RU"/>
              </w:rPr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A5018C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F50E0E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9C2" w:rsidRPr="00A5018C"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6A49C2" w:rsidTr="00D657C2">
        <w:trPr>
          <w:trHeight w:hRule="exact" w:val="703"/>
        </w:trPr>
        <w:tc>
          <w:tcPr>
            <w:tcW w:w="213" w:type="dxa"/>
          </w:tcPr>
          <w:p w:rsidR="006A49C2" w:rsidRDefault="006A49C2" w:rsidP="006A49C2"/>
        </w:tc>
        <w:tc>
          <w:tcPr>
            <w:tcW w:w="4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Pr="008C7D38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C5C76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5C76">
              <w:rPr>
                <w:lang w:val="ru-RU"/>
              </w:rPr>
              <w:t xml:space="preserve"> 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C5C76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C5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C5C7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9C2" w:rsidRDefault="006A49C2" w:rsidP="006A49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hyperlink r:id="rId15" w:history="1">
              <w:r w:rsidR="00F00F01" w:rsidRPr="00985B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00F01" w:rsidRPr="00F0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18C">
              <w:t xml:space="preserve"> </w:t>
            </w:r>
          </w:p>
        </w:tc>
        <w:tc>
          <w:tcPr>
            <w:tcW w:w="78" w:type="dxa"/>
          </w:tcPr>
          <w:p w:rsidR="006A49C2" w:rsidRDefault="006A49C2" w:rsidP="006A49C2"/>
        </w:tc>
      </w:tr>
      <w:tr w:rsidR="00A0604E" w:rsidRPr="00C7130C" w:rsidTr="00D657C2">
        <w:trPr>
          <w:trHeight w:hRule="exact" w:val="728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57C2" w:rsidRPr="00C7130C" w:rsidRDefault="00D657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 w:rsidTr="00D657C2">
        <w:trPr>
          <w:trHeight w:hRule="exact" w:val="342"/>
        </w:trPr>
        <w:tc>
          <w:tcPr>
            <w:tcW w:w="93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C7D38">
              <w:rPr>
                <w:lang w:val="ru-RU"/>
              </w:rPr>
              <w:t xml:space="preserve"> </w:t>
            </w:r>
            <w:r w:rsidRPr="008C7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 w:rsidTr="00D657C2">
        <w:trPr>
          <w:trHeight w:hRule="exact" w:val="3970"/>
        </w:trPr>
        <w:tc>
          <w:tcPr>
            <w:tcW w:w="93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04E" w:rsidRPr="0081289C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1289C">
              <w:rPr>
                <w:lang w:val="ru-RU"/>
              </w:rPr>
              <w:t xml:space="preserve"> </w:t>
            </w:r>
          </w:p>
          <w:p w:rsidR="0081289C" w:rsidRPr="0081289C" w:rsidRDefault="0081289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информации. Комплекс тестовых заданий для проведения промежуточных и рубежных контролей.</w:t>
            </w:r>
          </w:p>
          <w:p w:rsidR="00A0604E" w:rsidRPr="0081289C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1289C">
              <w:rPr>
                <w:lang w:val="ru-RU"/>
              </w:rPr>
              <w:t xml:space="preserve"> </w:t>
            </w:r>
          </w:p>
          <w:p w:rsidR="00A0604E" w:rsidRPr="008C7D38" w:rsidRDefault="008C7D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1289C">
              <w:rPr>
                <w:lang w:val="ru-RU"/>
              </w:rPr>
              <w:t xml:space="preserve"> </w:t>
            </w:r>
            <w:r w:rsidRPr="00812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8C7D38">
              <w:rPr>
                <w:lang w:val="ru-RU"/>
              </w:rPr>
              <w:t xml:space="preserve"> </w:t>
            </w:r>
          </w:p>
        </w:tc>
      </w:tr>
      <w:tr w:rsidR="00A0604E" w:rsidRPr="00C7130C" w:rsidTr="00D657C2">
        <w:trPr>
          <w:trHeight w:hRule="exact" w:val="2740"/>
        </w:trPr>
        <w:tc>
          <w:tcPr>
            <w:tcW w:w="93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04E" w:rsidRPr="008C7D38" w:rsidRDefault="00A0604E" w:rsidP="00D657C2">
            <w:pPr>
              <w:spacing w:after="0"/>
              <w:rPr>
                <w:lang w:val="ru-RU"/>
              </w:rPr>
            </w:pPr>
          </w:p>
        </w:tc>
      </w:tr>
    </w:tbl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bookmarkStart w:id="0" w:name="_Hlk36341509"/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D657C2" w:rsidRDefault="00D657C2" w:rsidP="00D657C2">
      <w:pPr>
        <w:keepNext/>
        <w:widowControl w:val="0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</w:t>
      </w:r>
      <w:r w:rsidRPr="002D15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РИЛОЖЕНИЕ 1</w:t>
      </w:r>
    </w:p>
    <w:p w:rsidR="00D657C2" w:rsidRPr="00D657C2" w:rsidRDefault="00D657C2" w:rsidP="00D657C2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2D1532" w:rsidRPr="002D1532" w:rsidRDefault="002D1532" w:rsidP="002D1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факультативу «Практикум по бухгалтерскому управленческому учету» предусмотрена самостоятельная работа обучающихся. </w:t>
      </w:r>
    </w:p>
    <w:p w:rsidR="002D1532" w:rsidRPr="002D1532" w:rsidRDefault="002D1532" w:rsidP="002D1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предполагает формирование глоссария по соответствующим лекционным темам и написание тестов. </w:t>
      </w:r>
    </w:p>
    <w:p w:rsidR="002D1532" w:rsidRPr="002D1532" w:rsidRDefault="002D1532" w:rsidP="00D65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проектирования глоссария в рамках самостоятельной работы:</w:t>
      </w:r>
    </w:p>
    <w:p w:rsidR="002D1532" w:rsidRPr="002D1532" w:rsidRDefault="002D1532" w:rsidP="002D15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Содержание, принципы и назначение управленческого учета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следующим понятиям: управление предприятием; информация для управления; финансовый учет; управленческий учет;  пользователи информации; поставщики информации; принципы управленческого учета; цели и задачи учета для управления.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данные управленческого учета могут составлять коммерческую тайну?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чего в управленческом учете использует методы прогнозирования затрат и результатов деятельности?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Какую роль играет управленческий учет в ценовой политике предприятия?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требования к управленческому учету отличны от требований, предъявляемых к финансовому учету?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отличие отчетности в управленческом учете от бухгалтерской (финансовой) отчетности предприятия?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 используются данные отчетности в управленческом учете?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Какой вид учета важнее для предприятия: финансовый или управленческий? Кому, по вашему мнению, нужно платить более высокую заработную плату –руководителю финансовой или управленческой (производственной) бухгалтерии?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Аргументируйте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мнение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532" w:rsidRPr="002D1532" w:rsidRDefault="002D1532" w:rsidP="002D1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разных странах управленческий учет называют по-разному. Какое название вы считаете более правильное и почему? </w:t>
      </w:r>
    </w:p>
    <w:p w:rsidR="002D1532" w:rsidRPr="002D1532" w:rsidRDefault="002D1532" w:rsidP="002D153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Затраты и их классификация по целям учёта. Калькулирование себестоимости продукции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означает понятие «затраты»? Чем затраты предприятия отличаются от его расходов?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цели и задачи учета затрат и расходов предприятия. </w:t>
      </w:r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чем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различие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различие в содержании расходов по обычной деятельности в управленческом и финансовом учете?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отличаются доходы и расходы предприятия от притока и оттока денежных средств?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прямых и косвенных затрат, приведите примеры.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различаются постоянные, переменные и полупеременные расходы?</w:t>
      </w:r>
    </w:p>
    <w:p w:rsidR="002D1532" w:rsidRPr="002D1532" w:rsidRDefault="002D1532" w:rsidP="002D1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методы разделения расходов на постоянные и переменные вы 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знаете? Почему ни один из них не может считаться абсолютно точным?</w:t>
      </w:r>
    </w:p>
    <w:p w:rsidR="002D1532" w:rsidRPr="002D1532" w:rsidRDefault="002D1532" w:rsidP="002D153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Системы калькулирования себестоимости продукции           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сущности калькулирования. Почему оно важно в управленческом учете?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Почему в финансовом и налоговом учете можно обойтись без калькулирования, а в управленческом учете – нет?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Что нужно </w:t>
      </w:r>
      <w:r w:rsidR="00C5359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сделать для повышения точности 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и оперативности калькуляционных расходов?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виды калькуляций себестоимости продукции вы знаете? Чем они отличаются друг от друга?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состоят особенности позаказного калькулирования себестоимости продукции?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особенности предельного позаказного калькулирования себестоимости продукции?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калькулирования себестоимости вы знаете?</w:t>
      </w:r>
    </w:p>
    <w:p w:rsidR="002D1532" w:rsidRPr="002D1532" w:rsidRDefault="002D1532" w:rsidP="002D15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расходы, прежде чем отнести их на объекты калькулирования, нужно распределить между отчетными периодами времени?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Использование данных управленческого учёта для анализа и обоснования решений на разных уровнях управления </w:t>
      </w:r>
    </w:p>
    <w:p w:rsidR="002D1532" w:rsidRPr="002D1532" w:rsidRDefault="002D1532" w:rsidP="002D153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суть анализа безубыточности. Какие основные методы анализа безубыточности Вам известны?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Почему для анализа безубыточности требуется дифференциация затрат на постоянные и переменные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формулировку модели безубыточности входят четыре фактора – объем выпуска, цена, удельные переменные затраты, постоянные затраты. Обсудите, какие факторы второго и более высокого порядков участвуют в их формировании.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такое «точка нулевой прибыли»?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«Чем выше доля переменных затрат в цене реализации продукта, тем выше точка безубыточности».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Поясните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высказывание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так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математически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ограничения анализа безубыточности?</w:t>
      </w:r>
    </w:p>
    <w:p w:rsidR="002D1532" w:rsidRPr="002D1532" w:rsidRDefault="002D1532" w:rsidP="002D15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Бухгалтерская и экономическая модели анализа безубыточности: сходства и различия.</w:t>
      </w:r>
    </w:p>
    <w:p w:rsidR="002D1532" w:rsidRPr="002D1532" w:rsidRDefault="002D1532" w:rsidP="002D153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 для организации самостоятельной работы:</w:t>
      </w:r>
    </w:p>
    <w:p w:rsidR="002D1532" w:rsidRPr="002D1532" w:rsidRDefault="002D1532" w:rsidP="001909E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Управленческий учет представляет собой подсистему: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статистического учета;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финансового учета;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бухгалтерского учета.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бухгалтерского управленческого учета является:</w:t>
      </w:r>
    </w:p>
    <w:p w:rsidR="002D1532" w:rsidRPr="002D1532" w:rsidRDefault="002D1532" w:rsidP="001909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цель состоит в предоставлении информации:</w:t>
      </w: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Требование обязательности ведения учета в наибольшей степени распространяется на:</w:t>
      </w:r>
    </w:p>
    <w:p w:rsidR="002D1532" w:rsidRPr="002D1532" w:rsidRDefault="002D1532" w:rsidP="001909E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</w:p>
    <w:p w:rsidR="002D1532" w:rsidRPr="002D1532" w:rsidRDefault="002D1532" w:rsidP="001909E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учетных функций включает и другие функции управления;</w:t>
      </w:r>
    </w:p>
    <w:p w:rsidR="002D1532" w:rsidRPr="002D1532" w:rsidRDefault="002D1532" w:rsidP="001909E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ведется в строгом  соответствии с системой двойной записи операций.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для исч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исления себестоимости продукции –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…</w:t>
      </w:r>
    </w:p>
    <w:p w:rsidR="002D1532" w:rsidRPr="002D1532" w:rsidRDefault="001909E4" w:rsidP="001909E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</w:t>
      </w:r>
      <w:r w:rsidR="002D1532"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ресурсов в стоимостном выражении на производство и реализацию  </w:t>
      </w:r>
      <w:proofErr w:type="spellStart"/>
      <w:r w:rsidR="002D1532"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="002D1532"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расходы организации за отчетный период, связанные с ее деятельностью;</w:t>
      </w:r>
    </w:p>
    <w:p w:rsidR="002D1532" w:rsidRPr="002D1532" w:rsidRDefault="002D1532" w:rsidP="001909E4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финансовых ресурсов за отчетный период работы организации. 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определение понятия «затраты» можно считать правильным?</w:t>
      </w:r>
    </w:p>
    <w:p w:rsidR="002D1532" w:rsidRPr="002D1532" w:rsidRDefault="002D1532" w:rsidP="001909E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D1532" w:rsidRPr="002D1532" w:rsidRDefault="001909E4" w:rsidP="001909E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- это расход ресурсов</w:t>
      </w:r>
      <w:r w:rsidR="002D1532"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стоимостном выражении…</w:t>
      </w:r>
    </w:p>
    <w:p w:rsidR="002D1532" w:rsidRPr="002D1532" w:rsidRDefault="002D1532" w:rsidP="001909E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– это стоимость израсходованных ресурсов …</w:t>
      </w:r>
    </w:p>
    <w:p w:rsidR="002D1532" w:rsidRPr="002D1532" w:rsidRDefault="002D1532" w:rsidP="001909E4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 одно из определений не является верным.</w:t>
      </w:r>
    </w:p>
    <w:p w:rsidR="002D1532" w:rsidRPr="002D1532" w:rsidRDefault="002D1532" w:rsidP="001909E4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1532" w:rsidRPr="002D1532" w:rsidRDefault="002D1532" w:rsidP="001909E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 и переменные</w:t>
      </w:r>
    </w:p>
    <w:p w:rsidR="002D1532" w:rsidRPr="002D1532" w:rsidRDefault="002D1532" w:rsidP="001909E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постоянные, переменные и смешанные</w:t>
      </w:r>
    </w:p>
    <w:p w:rsidR="002D1532" w:rsidRPr="002D1532" w:rsidRDefault="002D1532" w:rsidP="001909E4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 и переменные или на постоянные, переменные и смешанные в зависимости от формы представления затрат.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Признаком поэлементной классификация затрат является …</w:t>
      </w:r>
    </w:p>
    <w:p w:rsidR="002D1532" w:rsidRPr="002D1532" w:rsidRDefault="002D1532" w:rsidP="001909E4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вид, место и назначение затрат; </w:t>
      </w:r>
    </w:p>
    <w:p w:rsidR="002D1532" w:rsidRPr="002D1532" w:rsidRDefault="002D1532" w:rsidP="001909E4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Признаком постатейной классификация затрат является …</w:t>
      </w:r>
    </w:p>
    <w:p w:rsidR="002D1532" w:rsidRPr="002D1532" w:rsidRDefault="002D1532" w:rsidP="001909E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вид, место и назначение затрат;</w:t>
      </w:r>
    </w:p>
    <w:p w:rsidR="002D1532" w:rsidRPr="002D1532" w:rsidRDefault="002D1532" w:rsidP="001909E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распределение затрат по местам возникновения.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Назначением поэлементной классификации затрат является …</w:t>
      </w:r>
    </w:p>
    <w:p w:rsidR="002D1532" w:rsidRPr="002D1532" w:rsidRDefault="002D1532" w:rsidP="001909E4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:rsidR="002D1532" w:rsidRPr="002D1532" w:rsidRDefault="002D1532" w:rsidP="001909E4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:rsidR="002D1532" w:rsidRPr="002D1532" w:rsidRDefault="002D1532" w:rsidP="001909E4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Назначение постатейной классификации затрат является …</w:t>
      </w:r>
    </w:p>
    <w:p w:rsidR="002D1532" w:rsidRPr="002D1532" w:rsidRDefault="002D1532" w:rsidP="001909E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:rsidR="002D1532" w:rsidRPr="002D1532" w:rsidRDefault="002D1532" w:rsidP="001909E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калькулирование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:rsidR="002D1532" w:rsidRPr="002D1532" w:rsidRDefault="002D1532" w:rsidP="001909E4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способу отнесения затрат на виды продукции затраты делятся …</w:t>
      </w:r>
    </w:p>
    <w:p w:rsidR="002D1532" w:rsidRPr="002D1532" w:rsidRDefault="002D1532" w:rsidP="001909E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1532" w:rsidRPr="002D1532" w:rsidRDefault="002D1532" w:rsidP="001909E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:rsidR="002D1532" w:rsidRPr="002D1532" w:rsidRDefault="002D1532" w:rsidP="001909E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Затраты делятся на основные и накладные по …</w:t>
      </w:r>
    </w:p>
    <w:p w:rsidR="002D1532" w:rsidRPr="002D1532" w:rsidRDefault="002D1532" w:rsidP="001909E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роли в процессе производства;</w:t>
      </w:r>
    </w:p>
    <w:p w:rsidR="002D1532" w:rsidRPr="002D1532" w:rsidRDefault="002D1532" w:rsidP="001909E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способу включения в себестоимость видов продукции;</w:t>
      </w:r>
    </w:p>
    <w:p w:rsidR="002D1532" w:rsidRPr="002D1532" w:rsidRDefault="002D1532" w:rsidP="001909E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характеру изменения при изменении объема производства. 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характеру изменения при изменении объема производства затраты делятся на затраты ….</w:t>
      </w:r>
    </w:p>
    <w:p w:rsidR="002D1532" w:rsidRPr="002D1532" w:rsidRDefault="002D1532" w:rsidP="001909E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прямые и косвенные;</w:t>
      </w:r>
    </w:p>
    <w:p w:rsidR="002D1532" w:rsidRPr="002D1532" w:rsidRDefault="002D1532" w:rsidP="001909E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постоянные и переменные; </w:t>
      </w:r>
    </w:p>
    <w:p w:rsidR="002D1532" w:rsidRPr="002D1532" w:rsidRDefault="002D1532" w:rsidP="001909E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:rsidR="002D1532" w:rsidRPr="002D1532" w:rsidRDefault="002D1532" w:rsidP="001909E4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основные и накладные.</w:t>
      </w:r>
    </w:p>
    <w:p w:rsid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</w:p>
    <w:p w:rsidR="001909E4" w:rsidRPr="002D1532" w:rsidRDefault="001909E4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1909E4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затраты на продукт и затраты периода.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периода – это …</w:t>
      </w:r>
    </w:p>
    <w:p w:rsidR="002D1532" w:rsidRPr="002D1532" w:rsidRDefault="002D1532" w:rsidP="001909E4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:rsidR="002D1532" w:rsidRPr="002D1532" w:rsidRDefault="002D1532" w:rsidP="001909E4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затраты на продукт и затр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аты периода. Затраты на продукт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 …</w:t>
      </w:r>
    </w:p>
    <w:p w:rsidR="002D1532" w:rsidRPr="002D1532" w:rsidRDefault="002D1532" w:rsidP="001909E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:rsidR="002D1532" w:rsidRPr="002D1532" w:rsidRDefault="002D1532" w:rsidP="001909E4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1909E4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необходимо дифференцировать …</w:t>
      </w:r>
    </w:p>
    <w:p w:rsidR="002D1532" w:rsidRPr="002D1532" w:rsidRDefault="002D1532" w:rsidP="001909E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периодам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proofErr w:type="spellEnd"/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:rsidR="002D1532" w:rsidRPr="002D1532" w:rsidRDefault="002D1532" w:rsidP="001909E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одну база распределения косвенных затрат;</w:t>
      </w:r>
    </w:p>
    <w:p w:rsidR="002D1532" w:rsidRPr="002D1532" w:rsidRDefault="002D1532" w:rsidP="001909E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одну или несколько баз распределения;</w:t>
      </w:r>
    </w:p>
    <w:p w:rsidR="002D1532" w:rsidRPr="002D1532" w:rsidRDefault="002D1532" w:rsidP="001909E4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:rsidR="002D1532" w:rsidRPr="002D1532" w:rsidRDefault="002D1532" w:rsidP="001909E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один шаг распределения косвенных затрат;</w:t>
      </w:r>
    </w:p>
    <w:p w:rsidR="002D1532" w:rsidRPr="002D1532" w:rsidRDefault="002D1532" w:rsidP="001909E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 шагов распределения косвенных затрат;</w:t>
      </w:r>
    </w:p>
    <w:p w:rsidR="002D1532" w:rsidRPr="002D1532" w:rsidRDefault="002D1532" w:rsidP="001909E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шаг  или несколько шагов распределения косвенных затрат.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учета взаимных услуг центров ответственности необходимо использовать …</w:t>
      </w:r>
    </w:p>
    <w:p w:rsidR="002D1532" w:rsidRPr="002D1532" w:rsidRDefault="002D1532" w:rsidP="001909E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D1532" w:rsidRPr="002D1532" w:rsidRDefault="002D1532" w:rsidP="001909E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итераций в системе электронных таблиц;</w:t>
      </w:r>
    </w:p>
    <w:p w:rsidR="002D1532" w:rsidRPr="002D1532" w:rsidRDefault="002D1532" w:rsidP="001909E4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матричный метод или метод итераций.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 регрессионного анализа зависимости затрат от объема производства позволяет …</w:t>
      </w:r>
    </w:p>
    <w:p w:rsidR="002D1532" w:rsidRPr="002D1532" w:rsidRDefault="002D1532" w:rsidP="001909E4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 точное значение постоянных и переменных затрат;</w:t>
      </w:r>
    </w:p>
    <w:p w:rsidR="002D1532" w:rsidRPr="002D1532" w:rsidRDefault="002D1532" w:rsidP="001909E4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 математическое ожидание и дисперсию постоянных и переменных затрат в зависимости от объема производства;</w:t>
      </w:r>
    </w:p>
    <w:p w:rsidR="002D1532" w:rsidRPr="002D1532" w:rsidRDefault="002D1532" w:rsidP="001909E4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D1532" w:rsidRPr="002D1532" w:rsidRDefault="002D1532" w:rsidP="001909E4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и ассортиментную структуру продукции, которым соответствует нулевая прибыль;</w:t>
      </w:r>
    </w:p>
    <w:p w:rsidR="002D1532" w:rsidRPr="002D1532" w:rsidRDefault="002D1532" w:rsidP="001909E4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продукции, которому соответствует нулевая прибыль;</w:t>
      </w:r>
    </w:p>
    <w:p w:rsidR="002D1532" w:rsidRPr="002D1532" w:rsidRDefault="002D1532" w:rsidP="001909E4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ассортиментную структуру продукции, которой соответствует нулевая прибыль.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Точка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2D1532" w:rsidRPr="002D1532" w:rsidRDefault="002D1532" w:rsidP="001909E4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продукции;</w:t>
      </w:r>
    </w:p>
    <w:p w:rsidR="002D1532" w:rsidRPr="002D1532" w:rsidRDefault="002D1532" w:rsidP="001909E4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существенно зависит от ассортиментной структуры продукции;</w:t>
      </w:r>
    </w:p>
    <w:p w:rsidR="002D1532" w:rsidRPr="002D1532" w:rsidRDefault="002D1532" w:rsidP="001909E4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</w:r>
    </w:p>
    <w:p w:rsidR="002D1532" w:rsidRPr="002D1532" w:rsidRDefault="002D1532" w:rsidP="001909E4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имеют единый физический измеритель.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расчета точки нулевой прибыли достаточно знать …</w:t>
      </w:r>
    </w:p>
    <w:p w:rsidR="002D1532" w:rsidRPr="002D1532" w:rsidRDefault="002D1532" w:rsidP="001909E4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 и средний удельный маржинальный доход;</w:t>
      </w:r>
    </w:p>
    <w:p w:rsidR="002D1532" w:rsidRPr="002D1532" w:rsidRDefault="002D1532" w:rsidP="001909E4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постоянные затраты и среднюю себестоимость единицы продукции в части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переменных затрат;</w:t>
      </w:r>
    </w:p>
    <w:p w:rsidR="002D1532" w:rsidRPr="002D1532" w:rsidRDefault="002D1532" w:rsidP="001909E4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затраты, цены на продукцию и  себестоимость единицы продукции каждого вида в части переменных затрат.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очка нулевой прибыли зависит от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соотношения …</w:t>
      </w:r>
    </w:p>
    <w:p w:rsidR="002D1532" w:rsidRPr="002D1532" w:rsidRDefault="002D1532" w:rsidP="001909E4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накладных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D1532" w:rsidRPr="002D1532" w:rsidRDefault="002D1532" w:rsidP="001909E4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уменьшению точки нулевой прибыли;</w:t>
      </w:r>
    </w:p>
    <w:p w:rsidR="002D1532" w:rsidRPr="002D1532" w:rsidRDefault="002D1532" w:rsidP="001909E4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увеличению точки нулевой прибыли;</w:t>
      </w:r>
    </w:p>
    <w:p w:rsidR="002D1532" w:rsidRPr="002D1532" w:rsidRDefault="002D1532" w:rsidP="001909E4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влияет на величину точки нулевой прибыли.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 удельных переменных затрат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приводит к уменьшению точки нулевой прибыли;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приводит к увеличению точки нулевой прибыли;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не влияет на величину точки нулевой прибыли.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Предприятие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2D1532" w:rsidRPr="002D1532" w:rsidRDefault="002D1532" w:rsidP="001909E4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снижению точки нулевой прибыли;</w:t>
      </w:r>
    </w:p>
    <w:p w:rsidR="002D1532" w:rsidRPr="002D1532" w:rsidRDefault="002D1532" w:rsidP="001909E4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увеличению точки нулевой прибыли;</w:t>
      </w:r>
    </w:p>
    <w:p w:rsidR="002D1532" w:rsidRPr="002D1532" w:rsidRDefault="002D1532" w:rsidP="001909E4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поддерживать точку нулевой прибыли на заданном уровне.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Постоянные затраты не рас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пределяются по видам продукции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системе …</w:t>
      </w:r>
    </w:p>
    <w:p w:rsidR="002D1532" w:rsidRPr="002D1532" w:rsidRDefault="002D1532" w:rsidP="001909E4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direct-costing; </w:t>
      </w:r>
    </w:p>
    <w:p w:rsidR="002D1532" w:rsidRPr="002D1532" w:rsidRDefault="002D1532" w:rsidP="001909E4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absorption-costing; </w:t>
      </w:r>
    </w:p>
    <w:p w:rsidR="002D1532" w:rsidRPr="002D1532" w:rsidRDefault="002D1532" w:rsidP="001909E4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standard-costing. 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verbal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:rsidR="002D1532" w:rsidRPr="002D1532" w:rsidRDefault="002D1532" w:rsidP="001909E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системе 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:rsidR="002D1532" w:rsidRPr="002D1532" w:rsidRDefault="002D1532" w:rsidP="001909E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1532" w:rsidRPr="002D1532" w:rsidRDefault="002D1532" w:rsidP="001909E4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532" w:rsidRPr="002D1532" w:rsidRDefault="002D1532" w:rsidP="002D153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32" w:rsidRPr="002D1532" w:rsidRDefault="002D1532" w:rsidP="001909E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системе 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D1532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все фактические затраты;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только переменные затраты;</w:t>
      </w:r>
    </w:p>
    <w:p w:rsidR="002D1532" w:rsidRPr="002D1532" w:rsidRDefault="002D1532" w:rsidP="001909E4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затраты в пределах норм, а отклонения от норм списываются на финансовые результаты. 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keepNext/>
        <w:keepLines/>
        <w:widowControl w:val="0"/>
        <w:tabs>
          <w:tab w:val="left" w:pos="46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Перечень теоретических вопросов к зачету: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Сущность, содержание, принципы и назначение управленческого учёта.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различия финансового и управленческого учёта.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 построения управленческого учёта.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Концепции и терминология классификации издержек. 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Классификация затрат для целей калькулирования.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планирования.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принятия решений.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Центры расходов, прибыли, ответственности и бюджетирования.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 и проектирование систем управленческого учёта и контроля затрат в организациях.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модели учёта затрат.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Позаказный,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попроцессный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попередельный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нормативный методы учета затрат и калькулирования себестоимости продукции.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Учёт и контроль издержек производства и продаж продукции по видам расходов.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исчисление затрат по местам формирования и центрам ответственности.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распределение затрат по объектам калькулирования. 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Нормативный учёт 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стандарт-кост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директ-костинг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Однокомпонентный анализ безубыточности производства.</w:t>
      </w:r>
    </w:p>
    <w:p w:rsidR="002D1532" w:rsidRPr="002D1532" w:rsidRDefault="002D1532" w:rsidP="002D1532">
      <w:pPr>
        <w:widowControl w:val="0"/>
        <w:numPr>
          <w:ilvl w:val="0"/>
          <w:numId w:val="37"/>
        </w:numPr>
        <w:tabs>
          <w:tab w:val="left" w:pos="3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безубыточности </w:t>
      </w:r>
      <w:proofErr w:type="spellStart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многопродуктового</w:t>
      </w:r>
      <w:proofErr w:type="spellEnd"/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производства.</w:t>
      </w:r>
    </w:p>
    <w:p w:rsidR="002D1532" w:rsidRDefault="002D1532">
      <w:pPr>
        <w:rPr>
          <w:lang w:val="ru-RU"/>
        </w:rPr>
        <w:sectPr w:rsidR="002D1532" w:rsidSect="00DA472C">
          <w:pgSz w:w="11907" w:h="16840"/>
          <w:pgMar w:top="1134" w:right="851" w:bottom="811" w:left="1701" w:header="708" w:footer="708" w:gutter="0"/>
          <w:cols w:space="708"/>
          <w:docGrid w:linePitch="360"/>
        </w:sectPr>
      </w:pPr>
    </w:p>
    <w:p w:rsidR="002D1532" w:rsidRPr="002D1532" w:rsidRDefault="002D1532" w:rsidP="002D1532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2D1532" w:rsidRPr="002D1532" w:rsidRDefault="002D1532" w:rsidP="002D1532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4086"/>
        <w:gridCol w:w="10235"/>
      </w:tblGrid>
      <w:tr w:rsidR="002D1532" w:rsidRPr="002D1532" w:rsidTr="001909E4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D1532" w:rsidRPr="00C7130C" w:rsidTr="001909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ОПК-3 способностью принимать организационно-управленческие решения</w:t>
            </w:r>
          </w:p>
        </w:tc>
      </w:tr>
      <w:tr w:rsidR="002D1532" w:rsidRPr="00C7130C" w:rsidTr="001909E4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бухгалтерского управленческого учета;</w:t>
            </w:r>
          </w:p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цели, задачи, объект и предмет бухгалтерского управленческого учета;</w:t>
            </w:r>
          </w:p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 модели управленческого учета.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1532" w:rsidRPr="002D1532" w:rsidRDefault="002D1532" w:rsidP="002D1532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Перечень теоретических вопросов к </w:t>
            </w:r>
            <w:r w:rsidR="00205A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зачету</w:t>
            </w:r>
            <w:r w:rsidRPr="002D15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: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Сущность, содержание, принципы и назначение управленческого учёта.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различия финансового и управленческого учёта.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построения управленческого учёта.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Концепции и терминология классификации издержек. 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калькулирования.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планирования.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принятия решений.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Центры расходов, прибыли, ответственности и бюджетирования.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и проектирование систем управленческого учёта и контроля затрат в организациях.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модели учёта затрат.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Позаказный,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попроцессный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попередельный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нормативный методы учета затрат и калькулирования себестоимости продукции.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контроль издержек производства и продаж продукции по видам расходов.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исчисление затрат по местам формирования и центрам ответственности.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распределение затрат по объектам калькулирования. 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Нормативный учёт и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стандарт-кост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директ-костинг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Однокомпонентный анализ безубыточности производства.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безубыточности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многопродуктового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 и бюджетного процесса на предприятии.</w:t>
            </w:r>
          </w:p>
        </w:tc>
      </w:tr>
      <w:tr w:rsidR="002D1532" w:rsidRPr="00C7130C" w:rsidTr="001909E4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задач управленческого учета;</w:t>
            </w:r>
          </w:p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:rsidR="002D1532" w:rsidRPr="002D1532" w:rsidRDefault="002D1532" w:rsidP="00F50E0E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1532" w:rsidRPr="002D1532" w:rsidRDefault="002D1532" w:rsidP="002D1532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Задание 1.</w:t>
            </w:r>
          </w:p>
          <w:p w:rsidR="002D1532" w:rsidRPr="002D1532" w:rsidRDefault="002D1532" w:rsidP="002D1532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Сформулирова</w:t>
            </w:r>
            <w:r w:rsidR="00190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ть сходства и различия понятий </w:t>
            </w:r>
            <w:r w:rsidRPr="002D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«издержки», «затраты», «расходы». Проанализировать подходы различных авторов, определить правила грамотного использования указанных понятий.</w:t>
            </w:r>
          </w:p>
          <w:p w:rsidR="002D1532" w:rsidRPr="002D1532" w:rsidRDefault="002D1532" w:rsidP="002D1532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D1532" w:rsidRPr="002D1532" w:rsidRDefault="002D1532" w:rsidP="002D1532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Задание 2.</w:t>
            </w:r>
          </w:p>
          <w:p w:rsidR="002D1532" w:rsidRPr="002D1532" w:rsidRDefault="002D1532" w:rsidP="002D1532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к какой из указанных категорий относятся перечисленные ниже затраты (постоянные, переменные, условно-переменные):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оплата труда производственных рабочих;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амортизация машин и оборудования; 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плата за аренду помещения; 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расход вспомогательных материалов;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д) расходы на рекламу; 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е) расходы на обслуживание машин и оборудования; 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ж) оплата труда аппарата управления;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з) лицензионные платежи (роялти).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3.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Классифицируйте затраты по их виду и способу включения в себестоимость. 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(статьи) классификации: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материалы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Вспомогательные материалы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Заработная плата производственных рабочих.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Прямые затраты.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Косвенные общепроизводственные расходы.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Затраты на продажу продукции.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Общехозяйственные расходы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1 – Исходные данные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55"/>
              <w:gridCol w:w="2410"/>
            </w:tblGrid>
            <w:tr w:rsidR="002D1532" w:rsidRPr="002D1532" w:rsidTr="001909E4">
              <w:trPr>
                <w:trHeight w:val="431"/>
              </w:trPr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затрат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затрат</w:t>
                  </w: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 Стоимость смазочных материалов для швейных машин.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 Стоимость тонера для принтеров заводоуправления.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 Затраты на обслуживание копировальной машины заводоуправления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4. Расходы </w:t>
                  </w:r>
                  <w:r w:rsidR="001909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 интернет (в заводоуправлении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5. Заработная плата охраны предприятия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6. Затраты основных материалов, отпущенных на производство продукции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7. Затраты на доставку продукции до покупателей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8. Стоимость услуг собственного транспорта для перевозки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9. Стоимость материалов, использованных на обслуживание производственного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10. Стоимость запасных частей, использованных на ремонт оборудования, выполняемого слесарями ремонтного цеха.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11. Заработная плата сменных технологов цехов.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12. Затраты на рекламу продукции.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13. Затраты на обязательный аудит бухгалтерской отчетности.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14. Заработная плата главного бухгалтера.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15. Заработная плата швей-мотористок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16. Заработная плата водителей автопогрузчиков отдела логистики.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17. Заработная плата кладовщиков на заводском складе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1532" w:rsidRPr="002D1532" w:rsidTr="001909E4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элементов бухгалтерского управленческого учета для принятия управленческих решений различного уровня;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ситуацию и принимать адекватные управленческие решения при помощи методов управленческого учета;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навыками и методиками обобщения результатов управленческого решения;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Предприятие «Восход» производит несколько видов замороженных полуфабрикатов. В структуру предприятия входят: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0"/>
              </w:num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А, где выпускаются (с использованием ручной лепки) пельмени и вареники;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Б, где с помощью автоматических линий выпускаются</w:t>
            </w:r>
            <w:r w:rsidRPr="002D153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блинчики;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теста Т, поставляющий тесто в цех П и на</w:t>
            </w:r>
            <w:r w:rsidRPr="002D1532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сторону;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0"/>
              </w:num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упаковки У, осуществляющий автоматическую расфасовку продуктов, а также доставку заказов мелкооптовым</w:t>
            </w:r>
            <w:r w:rsidRPr="002D1532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покупателям;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(включающая отдел сбыта) –</w:t>
            </w:r>
            <w:r w:rsidRPr="002D1532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всех категорий работающих оплата труда повременная, за исключением лепщиков в цехе А, у которых она сдельная.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Требуется: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Классифицировать следующие виды затрат по категориям (классификацию по динамике рассматривать в среднесрочной перспективе) и направлениям учета:</w:t>
            </w:r>
          </w:p>
          <w:p w:rsidR="002D1532" w:rsidRPr="002D1532" w:rsidRDefault="002D1532" w:rsidP="002D1532">
            <w:pPr>
              <w:widowControl w:val="0"/>
              <w:numPr>
                <w:ilvl w:val="1"/>
                <w:numId w:val="41"/>
              </w:numPr>
              <w:tabs>
                <w:tab w:val="left" w:pos="128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2D1532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:rsidR="002D1532" w:rsidRPr="002D1532" w:rsidRDefault="002D1532" w:rsidP="002D1532">
            <w:pPr>
              <w:widowControl w:val="0"/>
              <w:numPr>
                <w:ilvl w:val="1"/>
                <w:numId w:val="41"/>
              </w:numPr>
              <w:tabs>
                <w:tab w:val="left" w:pos="130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2D153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Решение: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2D1532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2 – Исходные данные</w:t>
            </w:r>
          </w:p>
          <w:tbl>
            <w:tblPr>
              <w:tblW w:w="9888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245"/>
              <w:gridCol w:w="773"/>
              <w:gridCol w:w="774"/>
              <w:gridCol w:w="774"/>
              <w:gridCol w:w="774"/>
              <w:gridCol w:w="774"/>
              <w:gridCol w:w="774"/>
            </w:tblGrid>
            <w:tr w:rsidR="002D1532" w:rsidRPr="002D1532" w:rsidTr="001909E4">
              <w:trPr>
                <w:trHeight w:hRule="exact" w:val="145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Основные</w:t>
                  </w:r>
                  <w:proofErr w:type="spellEnd"/>
                </w:p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ямые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Накладные</w:t>
                  </w:r>
                  <w:proofErr w:type="spellEnd"/>
                </w:p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свенные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е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пе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еменные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стоянные</w:t>
                  </w:r>
                  <w:proofErr w:type="spellEnd"/>
                </w:p>
              </w:tc>
            </w:tr>
            <w:tr w:rsidR="002D1532" w:rsidRPr="002D1532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 и оборудования в цехах А и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 и оборудования в цехе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Топливо и энергия на технологические нужды    в цехе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цехах Б,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377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 оборудования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36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транспортировку продукции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(+) в случае когда велика доля премиальных выплат, назначаемых не постоянно, а в зависимости, например, от результатов деятельности.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2"/>
              </w:num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2D153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15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3 – Исходные данные</w:t>
            </w:r>
          </w:p>
          <w:tbl>
            <w:tblPr>
              <w:tblW w:w="988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7854"/>
              <w:gridCol w:w="584"/>
              <w:gridCol w:w="1449"/>
            </w:tblGrid>
            <w:tr w:rsidR="002D1532" w:rsidRPr="002D1532" w:rsidTr="001909E4">
              <w:trPr>
                <w:trHeight w:hRule="exact" w:val="1459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вные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кладные</w:t>
                  </w:r>
                  <w:proofErr w:type="spellEnd"/>
                </w:p>
              </w:tc>
            </w:tr>
            <w:tr w:rsidR="002D1532" w:rsidRPr="002D1532" w:rsidTr="001909E4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Соль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5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цехах П и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716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цехах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оборудования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2D1532" w:rsidTr="001909E4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D1532" w:rsidRPr="002D1532" w:rsidRDefault="002D1532" w:rsidP="002D1532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транспортировку</w:t>
                  </w:r>
                  <w:proofErr w:type="spellEnd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5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D1532" w:rsidRPr="00C7130C" w:rsidTr="001909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2D1532" w:rsidRPr="00C7130C" w:rsidTr="001909E4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информационную базу принятия управленческих решений;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инструменты управленческого учета.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Примерные тестовые задания: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Метод регрессионного анализа зависимости затрат от объема производства позволяет …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получить точное значение постоянных и переменных затрат;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оценить математическое ожидание и дисперсию постоянных и переменных затрат в зависимости от объема производства;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 Анализ безубыточности позволяет определить …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и ассортиментную структуру продукции, которым соответствует нулевая прибыль;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продукции, которому соответствует нулевая прибыль;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ассортиментную структуру продукции, которой соответствует нулевая прибыль.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существенно зависит от ассортиментной структуры продукции;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имеют единый физический измеритель.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 Для расчета точки нулевой прибыли достаточно знать …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средний удельный маржинальный доход;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среднюю себестоимость единицы продукции в части переменных затрат;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затраты, цены на продукцию и  себестоимость единицы продукции каждого вида в части переменных затрат.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То</w:t>
            </w:r>
            <w:r w:rsidR="001909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чка нулевой прибыли зависит от </w:t>
            </w: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 …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532" w:rsidRPr="002D1532" w:rsidRDefault="002D1532" w:rsidP="002D15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6.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proofErr w:type="spellEnd"/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уменьшению точки нулевой прибыли;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увеличению точки нулевой прибыли;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влияет на величину точки нулевой прибыли.</w:t>
            </w:r>
          </w:p>
        </w:tc>
      </w:tr>
      <w:tr w:rsidR="002D1532" w:rsidRPr="00C7130C" w:rsidTr="001909E4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результаты полученных расчетов по данным управленческого учета;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управленческое решение от неэффективного.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1532" w:rsidRPr="002D1532" w:rsidRDefault="002D1532" w:rsidP="002D1532">
            <w:pPr>
              <w:spacing w:after="0" w:line="326" w:lineRule="exact"/>
              <w:ind w:left="20" w:right="1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 1.</w:t>
            </w: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Принятие управленческих решений на основе анализа соотношения прибыли, затрат и объема продаж.</w:t>
            </w:r>
          </w:p>
          <w:p w:rsidR="002D1532" w:rsidRPr="002D1532" w:rsidRDefault="002D1532" w:rsidP="002D1532">
            <w:pPr>
              <w:spacing w:after="248" w:line="260" w:lineRule="exac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Таблица 1- Исходные данные по результатам финансово-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05"/>
              <w:gridCol w:w="1685"/>
            </w:tblGrid>
            <w:tr w:rsidR="002D1532" w:rsidRPr="002D1532" w:rsidTr="001909E4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Наименование показателя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Значение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8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2D1532" w:rsidRPr="002D1532" w:rsidTr="001909E4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Производственная мощность,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</w:tr>
            <w:tr w:rsidR="002D1532" w:rsidRPr="002D1532" w:rsidTr="001909E4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Объем производства продукции фактический,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Переменные затраты на ед. (</w:t>
                  </w:r>
                  <w:proofErr w:type="spellStart"/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2D1532" w:rsidRPr="002D1532" w:rsidTr="001909E4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переменные затраты (на весь объем) (</w:t>
                  </w:r>
                  <w:proofErr w:type="spellStart"/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1170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постоянные затраты (</w:t>
                  </w: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Fc</w:t>
                  </w: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195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Общие затраты на ед.,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10,5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общие затраты,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1365</w:t>
                  </w:r>
                </w:p>
              </w:tc>
            </w:tr>
            <w:tr w:rsidR="002D1532" w:rsidRPr="002D1532" w:rsidTr="001909E4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Цена реализации (Ц),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14,5</w:t>
                  </w:r>
                </w:p>
              </w:tc>
            </w:tr>
            <w:tr w:rsidR="002D1532" w:rsidRPr="00C7130C" w:rsidTr="001909E4">
              <w:trPr>
                <w:trHeight w:val="34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Выручка от реализации (В),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1885</w:t>
                  </w:r>
                </w:p>
              </w:tc>
            </w:tr>
          </w:tbl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1.1. Определите критическую точку объема производства (продаж).</w:t>
            </w: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1.2. Определите объем производства при заданной рентабельности равной 2,8 руб. на единицу изделия (что составляет 19% к цене).</w:t>
            </w: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1.3. Определите возможность достижения рентабельности по обороту (рентабельность продаж) в размере 30%.</w:t>
            </w: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1.4. Определите величину прибыли для исходных условий (при объеме продаж 130 шт.).</w:t>
            </w: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1.5. Определите величину прибыли при увеличении объема производства на 20 %.</w:t>
            </w:r>
          </w:p>
          <w:p w:rsidR="002D1532" w:rsidRPr="002D1532" w:rsidRDefault="002D1532" w:rsidP="002D1532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Задание 1.6. Определите величину прибыли при увеличении административных затрат на 10 % для исходных условий объема производства продукции (130 шт.).</w:t>
            </w:r>
          </w:p>
          <w:p w:rsidR="002D1532" w:rsidRPr="002D1532" w:rsidRDefault="002D1532" w:rsidP="002D1532">
            <w:pPr>
              <w:spacing w:after="24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1.7. Определите объем производства, при котором прибыль будет равна 690 руб. для исходных условий значений необходимых параметров.</w:t>
            </w:r>
          </w:p>
        </w:tc>
      </w:tr>
      <w:tr w:rsidR="002D1532" w:rsidRPr="002D1532" w:rsidTr="001909E4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принятия управленческих решений различного уровня по данным управленческого учета;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полученных расчетов;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полученных результатов выполненных расчетов по данным управленческого анализа для принятия решения.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1532" w:rsidRPr="002D1532" w:rsidRDefault="002D1532" w:rsidP="002D1532">
            <w:pPr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Задание.</w:t>
            </w: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Рассчитать величину следующих показателей: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маржинальной прибыли;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нормы маржинальной прибыли;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маржинального дохода;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883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операционной прибыли.</w:t>
            </w:r>
          </w:p>
          <w:p w:rsidR="002D1532" w:rsidRPr="002D1532" w:rsidRDefault="002D1532" w:rsidP="002D1532">
            <w:pPr>
              <w:spacing w:after="0" w:line="322" w:lineRule="exact"/>
              <w:ind w:right="20"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Согласно данным анализируемого хозяйства, выручка от реализации продукции растениеводства в 20_ году составила: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1421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зерновых и зернобобовых -22642 тыс. руб.,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1430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сахарной свеклы - 275 тыс. руб.,</w:t>
            </w:r>
          </w:p>
          <w:p w:rsidR="002D1532" w:rsidRPr="002D1532" w:rsidRDefault="002D1532" w:rsidP="002D1532">
            <w:pPr>
              <w:widowControl w:val="0"/>
              <w:numPr>
                <w:ilvl w:val="0"/>
                <w:numId w:val="51"/>
              </w:numPr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подсолнечника -872 тыс. руб.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- Переменные затраты по видам культур в АО «Соколовское» за 20___ год.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82"/>
              <w:gridCol w:w="1262"/>
              <w:gridCol w:w="1474"/>
              <w:gridCol w:w="1584"/>
              <w:gridCol w:w="1622"/>
              <w:gridCol w:w="1459"/>
            </w:tblGrid>
            <w:tr w:rsidR="002D1532" w:rsidRPr="00C7130C" w:rsidTr="001909E4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Затраты,</w:t>
                  </w:r>
                </w:p>
              </w:tc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6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Из них:</w:t>
                  </w:r>
                </w:p>
              </w:tc>
            </w:tr>
            <w:tr w:rsidR="002D1532" w:rsidRPr="00C7130C" w:rsidTr="001909E4">
              <w:trPr>
                <w:trHeight w:val="322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4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Культуры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оплата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Семена 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удобрения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содержание</w:t>
                  </w:r>
                </w:p>
              </w:tc>
            </w:tr>
            <w:tr w:rsidR="002D1532" w:rsidRPr="00C7130C" w:rsidTr="001909E4">
              <w:trPr>
                <w:trHeight w:val="274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(тыс.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труда с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посадочный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минеральные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основных</w:t>
                  </w:r>
                </w:p>
              </w:tc>
            </w:tr>
            <w:tr w:rsidR="002D1532" w:rsidRPr="00C7130C" w:rsidTr="001909E4">
              <w:trPr>
                <w:trHeight w:val="1070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pacing w:val="20"/>
                      <w:sz w:val="24"/>
                      <w:szCs w:val="24"/>
                      <w:shd w:val="clear" w:color="auto" w:fill="FFFFFF"/>
                      <w:lang w:val="ru-RU"/>
                    </w:rPr>
                    <w:t>руб.)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74" w:lineRule="exact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отчисления</w:t>
                  </w: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softHyphen/>
                    <w:t>ми на социальные нужды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материал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120" w:line="240" w:lineRule="auto"/>
                    <w:ind w:left="7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</w:p>
                <w:p w:rsidR="002D1532" w:rsidRPr="002D1532" w:rsidRDefault="002D1532" w:rsidP="002D1532">
                  <w:pPr>
                    <w:spacing w:before="120"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органические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средств</w:t>
                  </w:r>
                </w:p>
              </w:tc>
            </w:tr>
            <w:tr w:rsidR="002D1532" w:rsidRPr="00C7130C" w:rsidTr="001909E4">
              <w:trPr>
                <w:trHeight w:val="307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9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5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7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7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6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2D1532" w:rsidRPr="00C7130C" w:rsidTr="001909E4">
              <w:trPr>
                <w:trHeight w:val="293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Зерновые 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19727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4400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2214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11963</w:t>
                  </w:r>
                </w:p>
              </w:tc>
            </w:tr>
            <w:tr w:rsidR="002D1532" w:rsidRPr="00C7130C" w:rsidTr="001909E4">
              <w:trPr>
                <w:trHeight w:val="269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зернобобовые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D1532" w:rsidRPr="002D1532" w:rsidRDefault="002D1532" w:rsidP="002D1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1532" w:rsidRPr="00C7130C" w:rsidTr="001909E4">
              <w:trPr>
                <w:trHeight w:val="28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Сахарная свекла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588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154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392</w:t>
                  </w:r>
                </w:p>
              </w:tc>
            </w:tr>
            <w:tr w:rsidR="002D1532" w:rsidRPr="00C7130C" w:rsidTr="001909E4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Подсолнечник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9594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1806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261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793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1532" w:rsidRPr="002D1532" w:rsidRDefault="002D1532" w:rsidP="002D1532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2D153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6734</w:t>
                  </w:r>
                </w:p>
              </w:tc>
            </w:tr>
          </w:tbl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D1532" w:rsidRPr="002D1532" w:rsidRDefault="002D1532" w:rsidP="002D1532">
            <w:pPr>
              <w:spacing w:before="245" w:after="0" w:line="322" w:lineRule="exact"/>
              <w:ind w:left="180" w:right="14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Согласно имеющимся данным для каждого вида культур необходимо рассчитать маржинальную прибыль.</w:t>
            </w:r>
          </w:p>
          <w:p w:rsidR="002D1532" w:rsidRPr="002D1532" w:rsidRDefault="002D1532" w:rsidP="002D1532">
            <w:pPr>
              <w:tabs>
                <w:tab w:val="left" w:leader="underscore" w:pos="8409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 зерновых и зернобобовых: МП=</w:t>
            </w: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:rsidR="002D1532" w:rsidRPr="002D1532" w:rsidRDefault="002D1532" w:rsidP="002D1532">
            <w:pPr>
              <w:tabs>
                <w:tab w:val="left" w:leader="underscore" w:pos="8289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 сахарной свеклы: МП =</w:t>
            </w: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:rsidR="002D1532" w:rsidRPr="002D1532" w:rsidRDefault="002D1532" w:rsidP="002D1532">
            <w:pPr>
              <w:tabs>
                <w:tab w:val="left" w:leader="underscore" w:pos="8442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 подсолнечника: МП=</w:t>
            </w:r>
            <w:r w:rsidRPr="002D1532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:rsidR="002D1532" w:rsidRPr="002D1532" w:rsidRDefault="002D1532" w:rsidP="002D1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Вывод: ____________________________________________________________________</w:t>
            </w:r>
          </w:p>
        </w:tc>
      </w:tr>
    </w:tbl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1532" w:rsidRPr="002D1532" w:rsidRDefault="002D1532" w:rsidP="002D1532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D1532" w:rsidRPr="002D1532" w:rsidRDefault="002D1532" w:rsidP="002D1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D1532" w:rsidRPr="002D1532" w:rsidSect="002D1532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факультативу «Практикум по бухгалтерскому управленческому учету» включает вопросы, позволяющие оценить уровень усвоения обучающимися знаний и степень сформированности умений и владений, проводится в форме зачета.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демонстрирует пороговый уровень сформированности компетенций (ОПК-3 и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D1532" w:rsidRPr="002D1532" w:rsidRDefault="002D1532" w:rsidP="002D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</w:t>
      </w:r>
      <w:r w:rsidR="001909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bookmarkEnd w:id="0"/>
    <w:p w:rsidR="00A0604E" w:rsidRDefault="00A0604E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Default="001909E4">
      <w:pPr>
        <w:rPr>
          <w:lang w:val="ru-RU"/>
        </w:rPr>
      </w:pPr>
    </w:p>
    <w:p w:rsidR="001909E4" w:rsidRPr="002D1532" w:rsidRDefault="001909E4" w:rsidP="001909E4">
      <w:pPr>
        <w:keepNext/>
        <w:widowControl w:val="0"/>
        <w:spacing w:before="24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:rsidR="001909E4" w:rsidRPr="002D1532" w:rsidRDefault="001909E4" w:rsidP="001909E4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Методические указания по формированию глоссария в рамках организации факультатива «Практикум по бухгалтерск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ому управленческому учету»</w:t>
      </w:r>
    </w:p>
    <w:p w:rsidR="001909E4" w:rsidRPr="002D1532" w:rsidRDefault="001909E4" w:rsidP="001909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Глоссарий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словарь определенных понятий или терминов, объединенных общей специфической тематикой.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Этапы работы над глоссарием: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Для начала внимательно прочитайте и ознакомьтесь </w:t>
      </w:r>
      <w:r w:rsidR="00C713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конспектом лекций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Наверняка, вы встретите в ней много различных терминов, которые имеются по данной теме.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После того, как вы определили наиболее часто встречающиеся термины, вы должны составить из них список. Слова в этом списке должны быть расположены в строго алфавитном порядке, так как глоссарий представляет собой не что иное, как словарь специализированных терминов.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После этого начинается работа по составлению статей глоссария.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Статья глоссария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определение термина. Она состоит из двух частей: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точная формулировка термина в именительном падеже;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содержательная часть, объемно раскрывающая смысл данного термина. При составлении глоссария важно придерживаться следующих правил: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стремитесь к максимальной точности и достоверности информации;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старайтесь указывать корректные научные термины и избегать всякого рода жаргонизмов. В случае употребления такового, давайте ему краткое и понятное пояснение;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излагая несколько точек зрения в статье по поводу спорного вопроса, не принимайте ни одну из указанных позиций. Глоссария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всего лишь констатация имеющихся фактов;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также не забывайте приводить в пример контекст, в котором может употреблять данный термин; </w:t>
      </w:r>
    </w:p>
    <w:p w:rsidR="001909E4" w:rsidRPr="00B5208E" w:rsidRDefault="001909E4" w:rsidP="00190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 желании в глоссарий можно включить не только отельные слова и термины, но и целые фразы.</w:t>
      </w: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1909E4" w:rsidRPr="002D1532" w:rsidRDefault="001909E4" w:rsidP="001909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проектирования глоссария в рамках самостоятельной работы:</w:t>
      </w:r>
    </w:p>
    <w:p w:rsidR="001909E4" w:rsidRPr="002D1532" w:rsidRDefault="001909E4" w:rsidP="001909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Содержание, принципы и назначение управленческого учета</w:t>
      </w: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следующим понятиям: управление предприятием; информация для управления; финансовый учет; управленческий учет;  пользователи информации; поставщики информации; принципы управленческого учета; цели и задачи учета для управления.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данные управленческого учета могут составлять коммерческую тайну?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чего в управленческом учете использует методы прогнозирования затрат и результатов деятельности?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Какую роль играет управленческий учет в ценовой политике предприятия?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требования к управленческому учету отличны от требований, предъявляемых к финансовому учету?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отличие отчетности в управленческом учете от бухгалтерской (финансовой) отчетности предприятия?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 используются данные отчетности в управленческом учете?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Какой вид учета важнее для предприятия: финансовый или управленческий? Кому, по вашему мнению, нужно платить более высокую заработную плату –руководителю финансовой или управленческой (производственной) 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бухгалтерии?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Аргументируйте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мнение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9E4" w:rsidRPr="002D1532" w:rsidRDefault="001909E4" w:rsidP="001909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разных странах управленческий учет называют по-разному. Какое название вы считаете более правильное и почему? </w:t>
      </w:r>
    </w:p>
    <w:p w:rsidR="001909E4" w:rsidRPr="002D1532" w:rsidRDefault="001909E4" w:rsidP="001909E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Затраты и их классификация по целям учёта. </w:t>
      </w:r>
      <w:proofErr w:type="spellStart"/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Калькулирование</w:t>
      </w:r>
      <w:proofErr w:type="spellEnd"/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себестоимости продукции</w:t>
      </w: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означает понятие «затраты»? Чем затраты предприятия отличаются от его расходов?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цели и задачи учета затрат и расходов предприятия. </w:t>
      </w:r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чем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различие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различие в содержании расходов по обычной деятельности в управленческом и финансовом учете?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отличаются доходы и расходы предприятия от притока и оттока денежных средств?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прямых и косвенных затрат, приведите примеры.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различаются постоянные, переменные и полупеременные расходы?</w:t>
      </w:r>
    </w:p>
    <w:p w:rsidR="001909E4" w:rsidRPr="002D1532" w:rsidRDefault="001909E4" w:rsidP="001909E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разделения расходов на постоянные и переменные вы знаете? Почему ни один из них не может считаться абсолютно точным?</w:t>
      </w:r>
    </w:p>
    <w:p w:rsidR="001909E4" w:rsidRPr="002D1532" w:rsidRDefault="001909E4" w:rsidP="001909E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Системы калькулирования себестоимости продукции           </w:t>
      </w: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сущности калькулирования. Почему оно важно в управленческом учете?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Почему в финансовом и налоговом учете можно обойтись без калькулирования, а в управленческом учете – нет?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Что нужно сделать для повышения точности и оперативности калькуляционных расходов?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Какие виды калькуляций себестоимости продукции вы знаете? Чем они отличаются друг от друга?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состоят особенности позаказного калькулирования себестоимости продукции?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В чем особенности предельного позаказного калькулирования себестоимости продукции?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калькулирования себестоимости вы знаете?</w:t>
      </w:r>
    </w:p>
    <w:p w:rsidR="001909E4" w:rsidRPr="00852ACF" w:rsidRDefault="001909E4" w:rsidP="001909E4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расходы, прежде чем отнести их на объекты калькулирования, нужно распределить между отчетными периодами времени? </w:t>
      </w:r>
      <w:proofErr w:type="spellStart"/>
      <w:r w:rsidRPr="00852ACF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852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2ACF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852A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09E4" w:rsidRPr="002D1532" w:rsidRDefault="001909E4" w:rsidP="00190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09E4" w:rsidRPr="002D1532" w:rsidRDefault="001909E4" w:rsidP="001909E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Использование данных управленческого учёта для анализа и обоснования решений на разных уровнях управления </w:t>
      </w:r>
    </w:p>
    <w:p w:rsidR="001909E4" w:rsidRPr="002D1532" w:rsidRDefault="001909E4" w:rsidP="001909E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суть анализа безубыточности. Какие основные методы анализа безубыточности Вам известны?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Почему для анализа безубыточности требуется дифференциация затрат на постоянные и переменные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формулировку модели безубыточности входят четыре фактора – объем выпуска, цена, удельные переменные затраты, постоянные затраты. Обсудите, какие факторы второго и более высокого порядков участвуют в их формировании.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такое «точка нулевой прибыли»?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«Чем выше доля переменных затрат в цене реализации продукта, тем выше точка безубыточности».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Поясните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высказывание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так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математически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ограничения анализа безубыточности?</w:t>
      </w:r>
    </w:p>
    <w:p w:rsidR="001909E4" w:rsidRPr="002D1532" w:rsidRDefault="001909E4" w:rsidP="001909E4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Бухгалтерская и экономическая модели анализа безубыточности: сходства и различия.</w:t>
      </w:r>
    </w:p>
    <w:p w:rsidR="001909E4" w:rsidRPr="008C7D38" w:rsidRDefault="001909E4" w:rsidP="001909E4">
      <w:pPr>
        <w:rPr>
          <w:lang w:val="ru-RU"/>
        </w:rPr>
      </w:pPr>
    </w:p>
    <w:p w:rsidR="001909E4" w:rsidRPr="008C7D38" w:rsidRDefault="001909E4">
      <w:pPr>
        <w:rPr>
          <w:lang w:val="ru-RU"/>
        </w:rPr>
      </w:pPr>
    </w:p>
    <w:sectPr w:rsidR="001909E4" w:rsidRPr="008C7D38" w:rsidSect="000D5A9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9513F8"/>
    <w:multiLevelType w:val="hybridMultilevel"/>
    <w:tmpl w:val="82326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4E05"/>
    <w:multiLevelType w:val="hybridMultilevel"/>
    <w:tmpl w:val="3C2A7FC0"/>
    <w:lvl w:ilvl="0" w:tplc="267478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301E3D"/>
    <w:multiLevelType w:val="hybridMultilevel"/>
    <w:tmpl w:val="9C8C1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05FF6"/>
    <w:multiLevelType w:val="hybridMultilevel"/>
    <w:tmpl w:val="4AC6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C55CD"/>
    <w:multiLevelType w:val="hybridMultilevel"/>
    <w:tmpl w:val="BD561B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3A1720"/>
    <w:multiLevelType w:val="hybridMultilevel"/>
    <w:tmpl w:val="A7EC8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4A09"/>
    <w:multiLevelType w:val="hybridMultilevel"/>
    <w:tmpl w:val="44ACCEFC"/>
    <w:lvl w:ilvl="0" w:tplc="B32E70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E45B29"/>
    <w:multiLevelType w:val="hybridMultilevel"/>
    <w:tmpl w:val="977A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52D57"/>
    <w:multiLevelType w:val="hybridMultilevel"/>
    <w:tmpl w:val="3D7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D6F58"/>
    <w:multiLevelType w:val="hybridMultilevel"/>
    <w:tmpl w:val="8A0EB0EC"/>
    <w:lvl w:ilvl="0" w:tplc="F816FFF6">
      <w:start w:val="1"/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9EA7FC">
      <w:start w:val="1"/>
      <w:numFmt w:val="bullet"/>
      <w:lvlText w:val="•"/>
      <w:lvlJc w:val="left"/>
      <w:pPr>
        <w:ind w:left="1094" w:hanging="203"/>
      </w:pPr>
    </w:lvl>
    <w:lvl w:ilvl="2" w:tplc="FB1AA6FA">
      <w:start w:val="1"/>
      <w:numFmt w:val="bullet"/>
      <w:lvlText w:val="•"/>
      <w:lvlJc w:val="left"/>
      <w:pPr>
        <w:ind w:left="2068" w:hanging="203"/>
      </w:pPr>
    </w:lvl>
    <w:lvl w:ilvl="3" w:tplc="4B0A4612">
      <w:start w:val="1"/>
      <w:numFmt w:val="bullet"/>
      <w:lvlText w:val="•"/>
      <w:lvlJc w:val="left"/>
      <w:pPr>
        <w:ind w:left="3043" w:hanging="203"/>
      </w:pPr>
    </w:lvl>
    <w:lvl w:ilvl="4" w:tplc="8C6EC308">
      <w:start w:val="1"/>
      <w:numFmt w:val="bullet"/>
      <w:lvlText w:val="•"/>
      <w:lvlJc w:val="left"/>
      <w:pPr>
        <w:ind w:left="4017" w:hanging="203"/>
      </w:pPr>
    </w:lvl>
    <w:lvl w:ilvl="5" w:tplc="C1ECEF84">
      <w:start w:val="1"/>
      <w:numFmt w:val="bullet"/>
      <w:lvlText w:val="•"/>
      <w:lvlJc w:val="left"/>
      <w:pPr>
        <w:ind w:left="4992" w:hanging="203"/>
      </w:pPr>
    </w:lvl>
    <w:lvl w:ilvl="6" w:tplc="277C4D12">
      <w:start w:val="1"/>
      <w:numFmt w:val="bullet"/>
      <w:lvlText w:val="•"/>
      <w:lvlJc w:val="left"/>
      <w:pPr>
        <w:ind w:left="5966" w:hanging="203"/>
      </w:pPr>
    </w:lvl>
    <w:lvl w:ilvl="7" w:tplc="3F5AD588">
      <w:start w:val="1"/>
      <w:numFmt w:val="bullet"/>
      <w:lvlText w:val="•"/>
      <w:lvlJc w:val="left"/>
      <w:pPr>
        <w:ind w:left="6941" w:hanging="203"/>
      </w:pPr>
    </w:lvl>
    <w:lvl w:ilvl="8" w:tplc="57A6155A">
      <w:start w:val="1"/>
      <w:numFmt w:val="bullet"/>
      <w:lvlText w:val="•"/>
      <w:lvlJc w:val="left"/>
      <w:pPr>
        <w:ind w:left="7915" w:hanging="203"/>
      </w:pPr>
    </w:lvl>
  </w:abstractNum>
  <w:abstractNum w:abstractNumId="11">
    <w:nsid w:val="10E558C5"/>
    <w:multiLevelType w:val="hybridMultilevel"/>
    <w:tmpl w:val="70D8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B75F2"/>
    <w:multiLevelType w:val="hybridMultilevel"/>
    <w:tmpl w:val="48F2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D167FB"/>
    <w:multiLevelType w:val="hybridMultilevel"/>
    <w:tmpl w:val="89A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A831DF"/>
    <w:multiLevelType w:val="hybridMultilevel"/>
    <w:tmpl w:val="0D48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62A5D"/>
    <w:multiLevelType w:val="hybridMultilevel"/>
    <w:tmpl w:val="B94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F041F"/>
    <w:multiLevelType w:val="hybridMultilevel"/>
    <w:tmpl w:val="C4B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40E83"/>
    <w:multiLevelType w:val="hybridMultilevel"/>
    <w:tmpl w:val="1A629F4E"/>
    <w:lvl w:ilvl="0" w:tplc="F8AEC9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435413"/>
    <w:multiLevelType w:val="hybridMultilevel"/>
    <w:tmpl w:val="509CE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F33EF1"/>
    <w:multiLevelType w:val="hybridMultilevel"/>
    <w:tmpl w:val="DB3073BE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51BAE"/>
    <w:multiLevelType w:val="hybridMultilevel"/>
    <w:tmpl w:val="33D2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D14C8"/>
    <w:multiLevelType w:val="hybridMultilevel"/>
    <w:tmpl w:val="DC565B74"/>
    <w:lvl w:ilvl="0" w:tplc="7D34D4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523F85"/>
    <w:multiLevelType w:val="hybridMultilevel"/>
    <w:tmpl w:val="57CC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5138E"/>
    <w:multiLevelType w:val="hybridMultilevel"/>
    <w:tmpl w:val="4EE2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32D9F"/>
    <w:multiLevelType w:val="hybridMultilevel"/>
    <w:tmpl w:val="F1285132"/>
    <w:lvl w:ilvl="0" w:tplc="4278503A">
      <w:start w:val="1"/>
      <w:numFmt w:val="decimal"/>
      <w:lvlText w:val="%1."/>
      <w:lvlJc w:val="left"/>
      <w:pPr>
        <w:ind w:left="573" w:hanging="4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BCCF1A">
      <w:start w:val="1"/>
      <w:numFmt w:val="decimal"/>
      <w:lvlText w:val="%2)"/>
      <w:lvlJc w:val="left"/>
      <w:pPr>
        <w:ind w:left="254" w:hanging="3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DEA805C">
      <w:start w:val="1"/>
      <w:numFmt w:val="bullet"/>
      <w:lvlText w:val="•"/>
      <w:lvlJc w:val="left"/>
      <w:pPr>
        <w:ind w:left="1636" w:hanging="326"/>
      </w:pPr>
    </w:lvl>
    <w:lvl w:ilvl="3" w:tplc="B6F8DC6A">
      <w:start w:val="1"/>
      <w:numFmt w:val="bullet"/>
      <w:lvlText w:val="•"/>
      <w:lvlJc w:val="left"/>
      <w:pPr>
        <w:ind w:left="2692" w:hanging="326"/>
      </w:pPr>
    </w:lvl>
    <w:lvl w:ilvl="4" w:tplc="6C86B864">
      <w:start w:val="1"/>
      <w:numFmt w:val="bullet"/>
      <w:lvlText w:val="•"/>
      <w:lvlJc w:val="left"/>
      <w:pPr>
        <w:ind w:left="3748" w:hanging="326"/>
      </w:pPr>
    </w:lvl>
    <w:lvl w:ilvl="5" w:tplc="59B4E516">
      <w:start w:val="1"/>
      <w:numFmt w:val="bullet"/>
      <w:lvlText w:val="•"/>
      <w:lvlJc w:val="left"/>
      <w:pPr>
        <w:ind w:left="4804" w:hanging="326"/>
      </w:pPr>
    </w:lvl>
    <w:lvl w:ilvl="6" w:tplc="441E8740">
      <w:start w:val="1"/>
      <w:numFmt w:val="bullet"/>
      <w:lvlText w:val="•"/>
      <w:lvlJc w:val="left"/>
      <w:pPr>
        <w:ind w:left="5860" w:hanging="326"/>
      </w:pPr>
    </w:lvl>
    <w:lvl w:ilvl="7" w:tplc="310E476C">
      <w:start w:val="1"/>
      <w:numFmt w:val="bullet"/>
      <w:lvlText w:val="•"/>
      <w:lvlJc w:val="left"/>
      <w:pPr>
        <w:ind w:left="6916" w:hanging="326"/>
      </w:pPr>
    </w:lvl>
    <w:lvl w:ilvl="8" w:tplc="48741966">
      <w:start w:val="1"/>
      <w:numFmt w:val="bullet"/>
      <w:lvlText w:val="•"/>
      <w:lvlJc w:val="left"/>
      <w:pPr>
        <w:ind w:left="7972" w:hanging="326"/>
      </w:pPr>
    </w:lvl>
  </w:abstractNum>
  <w:abstractNum w:abstractNumId="26">
    <w:nsid w:val="363D12CC"/>
    <w:multiLevelType w:val="hybridMultilevel"/>
    <w:tmpl w:val="9198FF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BC42A6"/>
    <w:multiLevelType w:val="hybridMultilevel"/>
    <w:tmpl w:val="DFE6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8427B"/>
    <w:multiLevelType w:val="hybridMultilevel"/>
    <w:tmpl w:val="0CF4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C621D"/>
    <w:multiLevelType w:val="hybridMultilevel"/>
    <w:tmpl w:val="82CAF6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2557D8"/>
    <w:multiLevelType w:val="hybridMultilevel"/>
    <w:tmpl w:val="03D0C35E"/>
    <w:lvl w:ilvl="0" w:tplc="689A3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BC510B"/>
    <w:multiLevelType w:val="hybridMultilevel"/>
    <w:tmpl w:val="13F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202009"/>
    <w:multiLevelType w:val="hybridMultilevel"/>
    <w:tmpl w:val="0C88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E118F7"/>
    <w:multiLevelType w:val="hybridMultilevel"/>
    <w:tmpl w:val="92544AC4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8A4B77"/>
    <w:multiLevelType w:val="hybridMultilevel"/>
    <w:tmpl w:val="24C27986"/>
    <w:lvl w:ilvl="0" w:tplc="B4D6F75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4A3F0E84"/>
    <w:multiLevelType w:val="hybridMultilevel"/>
    <w:tmpl w:val="0D8E4F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C25661C"/>
    <w:multiLevelType w:val="hybridMultilevel"/>
    <w:tmpl w:val="3F34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46088"/>
    <w:multiLevelType w:val="hybridMultilevel"/>
    <w:tmpl w:val="4BA4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15654D"/>
    <w:multiLevelType w:val="hybridMultilevel"/>
    <w:tmpl w:val="26142656"/>
    <w:lvl w:ilvl="0" w:tplc="FCC4A3C8">
      <w:start w:val="1"/>
      <w:numFmt w:val="decimal"/>
      <w:lvlText w:val="%1."/>
      <w:lvlJc w:val="left"/>
      <w:pPr>
        <w:ind w:left="254" w:hanging="29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5889A78">
      <w:start w:val="1"/>
      <w:numFmt w:val="bullet"/>
      <w:lvlText w:val="•"/>
      <w:lvlJc w:val="left"/>
      <w:pPr>
        <w:ind w:left="1246" w:hanging="298"/>
      </w:pPr>
    </w:lvl>
    <w:lvl w:ilvl="2" w:tplc="75FA9120">
      <w:start w:val="1"/>
      <w:numFmt w:val="bullet"/>
      <w:lvlText w:val="•"/>
      <w:lvlJc w:val="left"/>
      <w:pPr>
        <w:ind w:left="2232" w:hanging="298"/>
      </w:pPr>
    </w:lvl>
    <w:lvl w:ilvl="3" w:tplc="F77C05B2">
      <w:start w:val="1"/>
      <w:numFmt w:val="bullet"/>
      <w:lvlText w:val="•"/>
      <w:lvlJc w:val="left"/>
      <w:pPr>
        <w:ind w:left="3219" w:hanging="298"/>
      </w:pPr>
    </w:lvl>
    <w:lvl w:ilvl="4" w:tplc="B78AB016">
      <w:start w:val="1"/>
      <w:numFmt w:val="bullet"/>
      <w:lvlText w:val="•"/>
      <w:lvlJc w:val="left"/>
      <w:pPr>
        <w:ind w:left="4205" w:hanging="298"/>
      </w:pPr>
    </w:lvl>
    <w:lvl w:ilvl="5" w:tplc="C96A6D3A">
      <w:start w:val="1"/>
      <w:numFmt w:val="bullet"/>
      <w:lvlText w:val="•"/>
      <w:lvlJc w:val="left"/>
      <w:pPr>
        <w:ind w:left="5192" w:hanging="298"/>
      </w:pPr>
    </w:lvl>
    <w:lvl w:ilvl="6" w:tplc="B97C5C9C">
      <w:start w:val="1"/>
      <w:numFmt w:val="bullet"/>
      <w:lvlText w:val="•"/>
      <w:lvlJc w:val="left"/>
      <w:pPr>
        <w:ind w:left="6178" w:hanging="298"/>
      </w:pPr>
    </w:lvl>
    <w:lvl w:ilvl="7" w:tplc="3CCA666A">
      <w:start w:val="1"/>
      <w:numFmt w:val="bullet"/>
      <w:lvlText w:val="•"/>
      <w:lvlJc w:val="left"/>
      <w:pPr>
        <w:ind w:left="7165" w:hanging="298"/>
      </w:pPr>
    </w:lvl>
    <w:lvl w:ilvl="8" w:tplc="50DEAD04">
      <w:start w:val="1"/>
      <w:numFmt w:val="bullet"/>
      <w:lvlText w:val="•"/>
      <w:lvlJc w:val="left"/>
      <w:pPr>
        <w:ind w:left="8151" w:hanging="298"/>
      </w:pPr>
    </w:lvl>
  </w:abstractNum>
  <w:abstractNum w:abstractNumId="39">
    <w:nsid w:val="549B05C4"/>
    <w:multiLevelType w:val="hybridMultilevel"/>
    <w:tmpl w:val="ADC88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917848"/>
    <w:multiLevelType w:val="hybridMultilevel"/>
    <w:tmpl w:val="19E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11A4"/>
    <w:multiLevelType w:val="hybridMultilevel"/>
    <w:tmpl w:val="FAE01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B15BBD"/>
    <w:multiLevelType w:val="hybridMultilevel"/>
    <w:tmpl w:val="B74E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D5369"/>
    <w:multiLevelType w:val="hybridMultilevel"/>
    <w:tmpl w:val="3D5C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806F54"/>
    <w:multiLevelType w:val="hybridMultilevel"/>
    <w:tmpl w:val="5E1CC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5036D"/>
    <w:multiLevelType w:val="hybridMultilevel"/>
    <w:tmpl w:val="09A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1E1B11"/>
    <w:multiLevelType w:val="hybridMultilevel"/>
    <w:tmpl w:val="0FD848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D55172C"/>
    <w:multiLevelType w:val="hybridMultilevel"/>
    <w:tmpl w:val="36248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EF0DF7"/>
    <w:multiLevelType w:val="hybridMultilevel"/>
    <w:tmpl w:val="F63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314536"/>
    <w:multiLevelType w:val="hybridMultilevel"/>
    <w:tmpl w:val="FDAE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77638"/>
    <w:multiLevelType w:val="hybridMultilevel"/>
    <w:tmpl w:val="5188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BD0C41"/>
    <w:multiLevelType w:val="hybridMultilevel"/>
    <w:tmpl w:val="5FC0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BB3976"/>
    <w:multiLevelType w:val="hybridMultilevel"/>
    <w:tmpl w:val="9C8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225C47"/>
    <w:multiLevelType w:val="hybridMultilevel"/>
    <w:tmpl w:val="8708BCE2"/>
    <w:lvl w:ilvl="0" w:tplc="6C8A6378">
      <w:start w:val="2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ED2536"/>
    <w:multiLevelType w:val="hybridMultilevel"/>
    <w:tmpl w:val="858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</w:num>
  <w:num w:numId="51">
    <w:abstractNumId w:val="0"/>
  </w:num>
  <w:num w:numId="52">
    <w:abstractNumId w:val="46"/>
  </w:num>
  <w:num w:numId="53">
    <w:abstractNumId w:val="26"/>
  </w:num>
  <w:num w:numId="54">
    <w:abstractNumId w:val="4"/>
  </w:num>
  <w:num w:numId="55">
    <w:abstractNumId w:val="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5A98"/>
    <w:rsid w:val="00110336"/>
    <w:rsid w:val="001909E4"/>
    <w:rsid w:val="001F0BC7"/>
    <w:rsid w:val="00205A8A"/>
    <w:rsid w:val="002D1532"/>
    <w:rsid w:val="003E7C08"/>
    <w:rsid w:val="0046366C"/>
    <w:rsid w:val="006A49C2"/>
    <w:rsid w:val="006C2F0A"/>
    <w:rsid w:val="0081289C"/>
    <w:rsid w:val="008C1015"/>
    <w:rsid w:val="008C7D38"/>
    <w:rsid w:val="00A0604E"/>
    <w:rsid w:val="00C5359B"/>
    <w:rsid w:val="00C7130C"/>
    <w:rsid w:val="00CA2510"/>
    <w:rsid w:val="00D31453"/>
    <w:rsid w:val="00D657C2"/>
    <w:rsid w:val="00DA472C"/>
    <w:rsid w:val="00E209E2"/>
    <w:rsid w:val="00F00F01"/>
    <w:rsid w:val="00F5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C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192486" TargetMode="External"/><Relationship Id="rId13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cholar.googl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viewer/upravlencheskiy-uchet-45037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viewer/upravlencheskiy-uchet-451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upravlencheskiy-uchet-449767" TargetMode="External"/><Relationship Id="rId14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31</Pages>
  <Words>5250</Words>
  <Characters>36990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2019-2020_38_04_01-зЭЭм-19-1_69_plx_Практикум по бухгалтерскому управленческому учету</vt:lpstr>
    </vt:vector>
  </TitlesOfParts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2019-2020_38_04_01-зЭЭм-19-1_69_plx_Практикум по бухгалтерскому управленческому учету</dc:title>
  <dc:creator>FastReport.NET</dc:creator>
  <cp:lastModifiedBy>user301</cp:lastModifiedBy>
  <cp:revision>18</cp:revision>
  <dcterms:created xsi:type="dcterms:W3CDTF">2020-03-25T15:58:00Z</dcterms:created>
  <dcterms:modified xsi:type="dcterms:W3CDTF">2020-12-03T14:52:00Z</dcterms:modified>
</cp:coreProperties>
</file>