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A00" w:rsidRDefault="00355C91">
      <w:pPr>
        <w:rPr>
          <w:sz w:val="0"/>
          <w:szCs w:val="0"/>
        </w:rPr>
      </w:pPr>
      <w:r w:rsidRPr="00355C91">
        <w:rPr>
          <w:noProof/>
          <w:lang w:val="ru-RU" w:eastAsia="ru-RU"/>
        </w:rPr>
        <w:drawing>
          <wp:inline distT="0" distB="0" distL="0" distR="0">
            <wp:extent cx="5941060" cy="9109710"/>
            <wp:effectExtent l="19050" t="0" r="2540" b="0"/>
            <wp:docPr id="6" name="Рисунок 1" descr="титу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95A00" w:rsidRPr="00355C91" w:rsidRDefault="00355C91">
      <w:pPr>
        <w:rPr>
          <w:sz w:val="0"/>
          <w:szCs w:val="0"/>
          <w:lang w:val="ru-RU"/>
        </w:rPr>
      </w:pPr>
      <w:r w:rsidRPr="00355C91">
        <w:rPr>
          <w:noProof/>
          <w:lang w:val="ru-RU" w:eastAsia="ru-RU"/>
        </w:rPr>
        <w:lastRenderedPageBreak/>
        <w:drawing>
          <wp:inline distT="0" distB="0" distL="0" distR="0">
            <wp:extent cx="5941060" cy="8154670"/>
            <wp:effectExtent l="19050" t="0" r="2540" b="0"/>
            <wp:docPr id="7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C91">
        <w:rPr>
          <w:lang w:val="ru-RU"/>
        </w:rPr>
        <w:br w:type="page"/>
      </w:r>
    </w:p>
    <w:p w:rsidR="00355C91" w:rsidRDefault="00E44C7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1" name="Рисунок 1" descr="C:\Users\ПК\Downloads\3 лист акту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 лист актуализ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C91" w:rsidRPr="00355C91">
        <w:rPr>
          <w:lang w:val="ru-RU"/>
        </w:rPr>
        <w:br w:type="page"/>
      </w:r>
    </w:p>
    <w:p w:rsidR="00355C91" w:rsidRPr="00355C91" w:rsidRDefault="00355C9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95A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95A00" w:rsidRPr="00E81AC5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технологиях;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здоровьесберегающий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здоровьеразвивающий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оздоровительно-рекреативной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;н</w:t>
            </w:r>
            <w:proofErr w:type="gram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аучить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нагрузкам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тренировки;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индивидуально-типологических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занимающихся.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138"/>
        </w:trPr>
        <w:tc>
          <w:tcPr>
            <w:tcW w:w="1985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 w:rsidRPr="00E81AC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"Методика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дошкольниками",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"Методика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школьниками",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"в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95A00" w:rsidRPr="00E81A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138"/>
        </w:trPr>
        <w:tc>
          <w:tcPr>
            <w:tcW w:w="1985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 w:rsidRPr="00E81A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55C91">
              <w:rPr>
                <w:lang w:val="ru-RU"/>
              </w:rPr>
              <w:t xml:space="preserve"> </w:t>
            </w:r>
            <w:proofErr w:type="gramEnd"/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95A00" w:rsidRPr="00E81AC5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(модулей)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ситуацией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предметно-пространственной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35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спортсменов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тренировочном</w:t>
            </w:r>
            <w:proofErr w:type="gramEnd"/>
            <w:r w:rsidRPr="00355C91">
              <w:rPr>
                <w:lang w:val="ru-RU"/>
              </w:rPr>
              <w:t xml:space="preserve"> </w:t>
            </w:r>
          </w:p>
        </w:tc>
      </w:tr>
    </w:tbl>
    <w:p w:rsidR="00195A00" w:rsidRPr="00355C91" w:rsidRDefault="00355C91">
      <w:pPr>
        <w:rPr>
          <w:sz w:val="0"/>
          <w:szCs w:val="0"/>
          <w:lang w:val="ru-RU"/>
        </w:rPr>
      </w:pPr>
      <w:r w:rsidRPr="00355C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95A00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этапе</w:t>
            </w:r>
            <w:proofErr w:type="spellEnd"/>
            <w:r>
              <w:t xml:space="preserve"> </w:t>
            </w:r>
          </w:p>
        </w:tc>
      </w:tr>
      <w:tr w:rsidR="00195A00" w:rsidRPr="00E81AC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ситуацией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разносторонней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занимающихся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355C91">
              <w:rPr>
                <w:lang w:val="ru-RU"/>
              </w:rPr>
              <w:t xml:space="preserve"> </w:t>
            </w:r>
          </w:p>
        </w:tc>
      </w:tr>
    </w:tbl>
    <w:p w:rsidR="00195A00" w:rsidRPr="00355C91" w:rsidRDefault="00355C91">
      <w:pPr>
        <w:rPr>
          <w:sz w:val="0"/>
          <w:szCs w:val="0"/>
          <w:lang w:val="ru-RU"/>
        </w:rPr>
      </w:pPr>
      <w:r w:rsidRPr="00355C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1929"/>
        <w:gridCol w:w="559"/>
        <w:gridCol w:w="704"/>
        <w:gridCol w:w="378"/>
        <w:gridCol w:w="550"/>
        <w:gridCol w:w="477"/>
        <w:gridCol w:w="1413"/>
        <w:gridCol w:w="1389"/>
        <w:gridCol w:w="1090"/>
      </w:tblGrid>
      <w:tr w:rsidR="00195A00" w:rsidRPr="00E81AC5">
        <w:trPr>
          <w:trHeight w:hRule="exact" w:val="285"/>
        </w:trPr>
        <w:tc>
          <w:tcPr>
            <w:tcW w:w="71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355C9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195A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355C91">
        <w:trPr>
          <w:trHeight w:hRule="exact" w:val="138"/>
        </w:trPr>
        <w:tc>
          <w:tcPr>
            <w:tcW w:w="71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95A0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95A00" w:rsidRDefault="00195A0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 w:rsidRPr="00E81AC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культурой.</w:t>
            </w:r>
            <w:r w:rsidRPr="00355C9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ЗДОРОВЬЕСБЕРЕГАЮЩЕЙ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здоровьесберегающих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здоровьесберегающей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педагогики.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 w:rsidRPr="00E81AC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ДОШКОЛЬНЫХ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дошкольных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 w:rsidRPr="00E81AC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школьников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 w:rsidRPr="00E81AC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МОЛОДЕЖЬЮ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ВЗРОСЛЫМ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НАСЕЛЕНИЕМ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студенческой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молодежи.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тренировки.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проведению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тренировки.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Дозирование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тренировке.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 w:rsidRPr="00E81AC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НЕТРАДИЦИОННЫХ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ОЗДОРОВЛЕНИЯ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 w:rsidRPr="00E81AC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Ритмическая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аэробика,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стретчинг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гимнастика,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шейпиг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фитнес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изотонические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изометрические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оздоровления.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Китае.</w:t>
            </w:r>
            <w:r w:rsidRPr="00355C9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Йога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авторских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оздоровления.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оздоровления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Брэгга,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Кацудзо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Ниши,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аэробного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оздоровления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Купера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рограмма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«1000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движений»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Амосова,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закаливания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тренировки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Иванова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«Детка»,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оздоровления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Г.С.Шаталовой.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дыхательных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Дыхательная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Хатха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йога»,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парадоксальная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дыхательная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Стрельниковой,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волевой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ликвидации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глубокого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Бутейко,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трехфазного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Лобановой.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Презентация.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 w:rsidRPr="00E81AC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конспектов лекций и практических занятий. Самостоятельное изучение литературы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  <w:tr w:rsidR="00195A0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</w:tr>
    </w:tbl>
    <w:p w:rsidR="00195A00" w:rsidRDefault="00355C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95A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95A00" w:rsidTr="00E81AC5">
        <w:trPr>
          <w:trHeight w:hRule="exact" w:val="138"/>
        </w:trPr>
        <w:tc>
          <w:tcPr>
            <w:tcW w:w="9370" w:type="dxa"/>
          </w:tcPr>
          <w:p w:rsidR="00195A00" w:rsidRDefault="00195A00"/>
        </w:tc>
      </w:tr>
      <w:tr w:rsidR="00195A00" w:rsidRPr="00E81AC5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</w:t>
            </w:r>
            <w:proofErr w:type="gram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диторных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реализовывается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стола.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элементов.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фитнес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инструкторами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города.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 w:rsidTr="00E81AC5">
        <w:trPr>
          <w:trHeight w:hRule="exact" w:val="277"/>
        </w:trPr>
        <w:tc>
          <w:tcPr>
            <w:tcW w:w="937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 w:rsidRPr="00E81A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5C91">
              <w:rPr>
                <w:lang w:val="ru-RU"/>
              </w:rPr>
              <w:t xml:space="preserve"> </w:t>
            </w:r>
          </w:p>
        </w:tc>
      </w:tr>
      <w:tr w:rsidR="00195A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95A00" w:rsidTr="00E81AC5">
        <w:trPr>
          <w:trHeight w:hRule="exact" w:val="138"/>
        </w:trPr>
        <w:tc>
          <w:tcPr>
            <w:tcW w:w="9370" w:type="dxa"/>
          </w:tcPr>
          <w:p w:rsidR="00195A00" w:rsidRDefault="00195A00"/>
        </w:tc>
      </w:tr>
      <w:tr w:rsidR="00195A00" w:rsidRPr="00E81A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95A00" w:rsidTr="00E81AC5">
        <w:trPr>
          <w:trHeight w:hRule="exact" w:val="138"/>
        </w:trPr>
        <w:tc>
          <w:tcPr>
            <w:tcW w:w="9370" w:type="dxa"/>
          </w:tcPr>
          <w:p w:rsidR="00195A00" w:rsidRDefault="00195A00"/>
        </w:tc>
      </w:tr>
      <w:tr w:rsidR="00195A00" w:rsidRPr="00E81AC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95A00" w:rsidRPr="00E81AC5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C91" w:rsidRPr="00355C91" w:rsidRDefault="00355C91" w:rsidP="00355C91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Никитушкин,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proofErr w:type="gramStart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Никитушкин,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Чесноков,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Чернышева.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978-5-534-07339-3.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C91">
              <w:rPr>
                <w:lang w:val="ru-RU"/>
              </w:rPr>
              <w:t xml:space="preserve"> </w:t>
            </w:r>
            <w:hyperlink r:id="rId9" w:history="1"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/438400</w:t>
              </w:r>
            </w:hyperlink>
          </w:p>
          <w:p w:rsidR="00195A00" w:rsidRPr="00355C91" w:rsidRDefault="00355C91" w:rsidP="00355C91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20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 w:rsidTr="00E81AC5">
        <w:trPr>
          <w:trHeight w:hRule="exact" w:val="138"/>
        </w:trPr>
        <w:tc>
          <w:tcPr>
            <w:tcW w:w="9370" w:type="dxa"/>
          </w:tcPr>
          <w:p w:rsidR="00195A00" w:rsidRPr="00355C91" w:rsidRDefault="00195A00" w:rsidP="00355C91">
            <w:pPr>
              <w:spacing w:after="0" w:line="240" w:lineRule="auto"/>
              <w:ind w:firstLine="720"/>
              <w:rPr>
                <w:lang w:val="ru-RU"/>
              </w:rPr>
            </w:pPr>
          </w:p>
        </w:tc>
      </w:tr>
      <w:tr w:rsidR="00195A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95A00" w:rsidRPr="00E81AC5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 w:rsidP="00355C9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Айзман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proofErr w:type="gramStart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Айзман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Мельникова,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Косованова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978-5-534-07354-6.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C91">
              <w:rPr>
                <w:lang w:val="ru-RU"/>
              </w:rPr>
              <w:t xml:space="preserve"> </w:t>
            </w:r>
            <w:hyperlink r:id="rId10" w:history="1"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/452423</w:t>
              </w:r>
            </w:hyperlink>
          </w:p>
          <w:p w:rsidR="00355C91" w:rsidRPr="00355C91" w:rsidRDefault="00355C91" w:rsidP="00355C9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20"/>
              <w:jc w:val="both"/>
              <w:rPr>
                <w:lang w:val="ru-RU"/>
              </w:rPr>
            </w:pP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Виленская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proofErr w:type="gramStart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Виленская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978-5-534-08305-7.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C91">
              <w:rPr>
                <w:lang w:val="ru-RU"/>
              </w:rPr>
              <w:t xml:space="preserve"> </w:t>
            </w:r>
            <w:hyperlink r:id="rId11" w:history="1"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/453727</w:t>
              </w:r>
            </w:hyperlink>
          </w:p>
          <w:p w:rsidR="00195A00" w:rsidRPr="00355C91" w:rsidRDefault="00355C91" w:rsidP="00355C9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Рипа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Лечебно-оздоровительные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воспитании</w:t>
            </w:r>
            <w:proofErr w:type="gramStart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Рипа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Кулькова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978-5-534-07260-0.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55C91">
              <w:rPr>
                <w:lang w:val="ru-RU"/>
              </w:rPr>
              <w:t xml:space="preserve"> </w:t>
            </w:r>
            <w:proofErr w:type="spell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C91">
              <w:rPr>
                <w:lang w:val="ru-RU"/>
              </w:rPr>
              <w:t xml:space="preserve"> </w:t>
            </w:r>
            <w:hyperlink r:id="rId12" w:history="1"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52A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/453942</w:t>
              </w:r>
            </w:hyperlink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 w:rsidTr="00E81AC5">
        <w:trPr>
          <w:trHeight w:hRule="exact" w:val="138"/>
        </w:trPr>
        <w:tc>
          <w:tcPr>
            <w:tcW w:w="937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195A00" w:rsidRPr="00355C91" w:rsidRDefault="00195A0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"/>
        <w:gridCol w:w="1885"/>
        <w:gridCol w:w="2863"/>
        <w:gridCol w:w="4337"/>
        <w:gridCol w:w="85"/>
      </w:tblGrid>
      <w:tr w:rsidR="00195A00" w:rsidRPr="00355C91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C91" w:rsidRPr="00E81AC5" w:rsidRDefault="00355C91" w:rsidP="00E81AC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Методические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спортивно-массовой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81AC5">
              <w:rPr>
                <w:lang w:val="ru-RU"/>
              </w:rPr>
              <w:t xml:space="preserve"> </w:t>
            </w:r>
            <w:r w:rsidRPr="00E81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учреждениях.</w:t>
            </w:r>
            <w:r w:rsidRPr="00E81AC5">
              <w:rPr>
                <w:lang w:val="ru-RU"/>
              </w:rPr>
              <w:t xml:space="preserve"> </w:t>
            </w:r>
            <w:hyperlink r:id="rId13" w:history="1">
              <w:r w:rsidRPr="00E81A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http://mirznanii.com/a/292126/metodicheskie-rekomendatsii-po-organizatsii-uchebnoy-fizkulturno-ozdorovitelnoy-i-sportivno-massovoy-raboty-v-obrazovatelnykh-uchrezhdeniyakh</w:t>
              </w:r>
            </w:hyperlink>
          </w:p>
          <w:p w:rsidR="00195A00" w:rsidRPr="00355C91" w:rsidRDefault="00355C91" w:rsidP="00E81AC5">
            <w:pPr>
              <w:pStyle w:val="a3"/>
              <w:spacing w:after="0" w:line="240" w:lineRule="auto"/>
              <w:jc w:val="both"/>
              <w:rPr>
                <w:sz w:val="24"/>
                <w:szCs w:val="24"/>
              </w:rPr>
            </w:pPr>
            <w:r w:rsidRPr="00355C91">
              <w:t xml:space="preserve"> </w:t>
            </w:r>
          </w:p>
          <w:p w:rsidR="00195A00" w:rsidRPr="00355C91" w:rsidRDefault="00355C91" w:rsidP="00355C91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 w:rsidRPr="00355C91">
              <w:t xml:space="preserve"> </w:t>
            </w:r>
          </w:p>
        </w:tc>
      </w:tr>
      <w:tr w:rsidR="00195A00" w:rsidRPr="00355C91">
        <w:trPr>
          <w:trHeight w:hRule="exact" w:val="138"/>
        </w:trPr>
        <w:tc>
          <w:tcPr>
            <w:tcW w:w="426" w:type="dxa"/>
          </w:tcPr>
          <w:p w:rsidR="00195A00" w:rsidRPr="00355C91" w:rsidRDefault="00195A00"/>
        </w:tc>
        <w:tc>
          <w:tcPr>
            <w:tcW w:w="1985" w:type="dxa"/>
          </w:tcPr>
          <w:p w:rsidR="00195A00" w:rsidRPr="00355C91" w:rsidRDefault="00195A00"/>
        </w:tc>
        <w:tc>
          <w:tcPr>
            <w:tcW w:w="3686" w:type="dxa"/>
          </w:tcPr>
          <w:p w:rsidR="00195A00" w:rsidRPr="00355C91" w:rsidRDefault="00195A00"/>
        </w:tc>
        <w:tc>
          <w:tcPr>
            <w:tcW w:w="3120" w:type="dxa"/>
          </w:tcPr>
          <w:p w:rsidR="00195A00" w:rsidRPr="00355C91" w:rsidRDefault="00195A00" w:rsidP="00355C91">
            <w:pPr>
              <w:spacing w:after="0" w:line="240" w:lineRule="auto"/>
              <w:ind w:firstLine="720"/>
            </w:pPr>
          </w:p>
        </w:tc>
        <w:tc>
          <w:tcPr>
            <w:tcW w:w="143" w:type="dxa"/>
          </w:tcPr>
          <w:p w:rsidR="00195A00" w:rsidRPr="00355C91" w:rsidRDefault="00195A00"/>
        </w:tc>
      </w:tr>
      <w:tr w:rsidR="00195A00" w:rsidRPr="00E81AC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lang w:val="ru-RU"/>
              </w:rPr>
              <w:t xml:space="preserve"> </w:t>
            </w:r>
            <w:bookmarkStart w:id="0" w:name="_GoBack"/>
            <w:bookmarkEnd w:id="0"/>
          </w:p>
        </w:tc>
      </w:tr>
      <w:tr w:rsidR="00195A00" w:rsidRPr="00E81AC5">
        <w:trPr>
          <w:trHeight w:hRule="exact" w:val="277"/>
        </w:trPr>
        <w:tc>
          <w:tcPr>
            <w:tcW w:w="426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A00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95A00">
        <w:trPr>
          <w:trHeight w:hRule="exact" w:val="555"/>
        </w:trPr>
        <w:tc>
          <w:tcPr>
            <w:tcW w:w="426" w:type="dxa"/>
          </w:tcPr>
          <w:p w:rsidR="00195A00" w:rsidRDefault="00195A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818"/>
        </w:trPr>
        <w:tc>
          <w:tcPr>
            <w:tcW w:w="426" w:type="dxa"/>
          </w:tcPr>
          <w:p w:rsidR="00195A00" w:rsidRDefault="00195A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555"/>
        </w:trPr>
        <w:tc>
          <w:tcPr>
            <w:tcW w:w="426" w:type="dxa"/>
          </w:tcPr>
          <w:p w:rsidR="00195A00" w:rsidRDefault="00195A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285"/>
        </w:trPr>
        <w:tc>
          <w:tcPr>
            <w:tcW w:w="426" w:type="dxa"/>
          </w:tcPr>
          <w:p w:rsidR="00195A00" w:rsidRDefault="00195A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285"/>
        </w:trPr>
        <w:tc>
          <w:tcPr>
            <w:tcW w:w="426" w:type="dxa"/>
          </w:tcPr>
          <w:p w:rsidR="00195A00" w:rsidRDefault="00195A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138"/>
        </w:trPr>
        <w:tc>
          <w:tcPr>
            <w:tcW w:w="426" w:type="dxa"/>
          </w:tcPr>
          <w:p w:rsidR="00195A00" w:rsidRDefault="00195A00"/>
        </w:tc>
        <w:tc>
          <w:tcPr>
            <w:tcW w:w="1985" w:type="dxa"/>
          </w:tcPr>
          <w:p w:rsidR="00195A00" w:rsidRDefault="00195A00"/>
        </w:tc>
        <w:tc>
          <w:tcPr>
            <w:tcW w:w="3686" w:type="dxa"/>
          </w:tcPr>
          <w:p w:rsidR="00195A00" w:rsidRDefault="00195A00"/>
        </w:tc>
        <w:tc>
          <w:tcPr>
            <w:tcW w:w="3120" w:type="dxa"/>
          </w:tcPr>
          <w:p w:rsidR="00195A00" w:rsidRDefault="00195A00"/>
        </w:tc>
        <w:tc>
          <w:tcPr>
            <w:tcW w:w="143" w:type="dxa"/>
          </w:tcPr>
          <w:p w:rsidR="00195A00" w:rsidRDefault="00195A00"/>
        </w:tc>
      </w:tr>
      <w:tr w:rsidR="00195A00" w:rsidRPr="00E81AC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>
        <w:trPr>
          <w:trHeight w:hRule="exact" w:val="270"/>
        </w:trPr>
        <w:tc>
          <w:tcPr>
            <w:tcW w:w="426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14"/>
        </w:trPr>
        <w:tc>
          <w:tcPr>
            <w:tcW w:w="426" w:type="dxa"/>
          </w:tcPr>
          <w:p w:rsidR="00195A00" w:rsidRDefault="00195A0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8F4" w:rsidRDefault="004018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4" w:history="1">
              <w:r w:rsidRPr="00825C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540"/>
        </w:trPr>
        <w:tc>
          <w:tcPr>
            <w:tcW w:w="426" w:type="dxa"/>
          </w:tcPr>
          <w:p w:rsidR="00195A00" w:rsidRDefault="00195A0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195A00"/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826"/>
        </w:trPr>
        <w:tc>
          <w:tcPr>
            <w:tcW w:w="426" w:type="dxa"/>
          </w:tcPr>
          <w:p w:rsidR="00195A00" w:rsidRDefault="00195A0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8F4" w:rsidRPr="004018F4" w:rsidRDefault="00355C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4018F4" w:rsidRPr="00825C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555"/>
        </w:trPr>
        <w:tc>
          <w:tcPr>
            <w:tcW w:w="426" w:type="dxa"/>
          </w:tcPr>
          <w:p w:rsidR="00195A00" w:rsidRDefault="00195A0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8F4" w:rsidRPr="004018F4" w:rsidRDefault="00355C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4018F4" w:rsidRPr="00825C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555"/>
        </w:trPr>
        <w:tc>
          <w:tcPr>
            <w:tcW w:w="426" w:type="dxa"/>
          </w:tcPr>
          <w:p w:rsidR="00195A00" w:rsidRDefault="00195A0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Pr="00355C91" w:rsidRDefault="00355C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55C9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8F4" w:rsidRPr="004018F4" w:rsidRDefault="00355C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4018F4" w:rsidRPr="00825C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555"/>
        </w:trPr>
        <w:tc>
          <w:tcPr>
            <w:tcW w:w="426" w:type="dxa"/>
          </w:tcPr>
          <w:p w:rsidR="00195A00" w:rsidRDefault="00195A0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8F4" w:rsidRPr="004018F4" w:rsidRDefault="004018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8" w:history="1">
              <w:r w:rsidRPr="00825C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>
        <w:trPr>
          <w:trHeight w:hRule="exact" w:val="555"/>
        </w:trPr>
        <w:tc>
          <w:tcPr>
            <w:tcW w:w="426" w:type="dxa"/>
          </w:tcPr>
          <w:p w:rsidR="00195A00" w:rsidRDefault="00195A0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18F4" w:rsidRPr="004018F4" w:rsidRDefault="004018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history="1">
              <w:r w:rsidRPr="00825C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195A00" w:rsidRDefault="00355C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195A00" w:rsidRDefault="00195A00"/>
        </w:tc>
      </w:tr>
      <w:tr w:rsidR="00195A00" w:rsidRPr="00E81AC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138"/>
        </w:trPr>
        <w:tc>
          <w:tcPr>
            <w:tcW w:w="426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  <w:tr w:rsidR="00195A00" w:rsidRPr="00E81AC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5C91">
              <w:rPr>
                <w:lang w:val="ru-RU"/>
              </w:rPr>
              <w:t xml:space="preserve"> </w:t>
            </w:r>
            <w:proofErr w:type="gramStart"/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55C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контейнеры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инвентаря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C91">
              <w:rPr>
                <w:lang w:val="ru-RU"/>
              </w:rPr>
              <w:t xml:space="preserve"> </w:t>
            </w:r>
            <w:r w:rsidRPr="00355C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55C91">
              <w:rPr>
                <w:lang w:val="ru-RU"/>
              </w:rPr>
              <w:t xml:space="preserve"> </w:t>
            </w:r>
          </w:p>
          <w:p w:rsidR="00195A00" w:rsidRPr="00355C91" w:rsidRDefault="00355C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5C91">
              <w:rPr>
                <w:lang w:val="ru-RU"/>
              </w:rPr>
              <w:t xml:space="preserve"> </w:t>
            </w:r>
          </w:p>
        </w:tc>
      </w:tr>
      <w:tr w:rsidR="00195A00" w:rsidRPr="00E81AC5">
        <w:trPr>
          <w:trHeight w:hRule="exact" w:val="2974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A00" w:rsidRPr="00355C91" w:rsidRDefault="00195A00">
            <w:pPr>
              <w:rPr>
                <w:lang w:val="ru-RU"/>
              </w:rPr>
            </w:pPr>
          </w:p>
        </w:tc>
      </w:tr>
    </w:tbl>
    <w:p w:rsidR="00195A00" w:rsidRDefault="00195A00">
      <w:pPr>
        <w:rPr>
          <w:lang w:val="ru-RU"/>
        </w:rPr>
      </w:pPr>
    </w:p>
    <w:p w:rsidR="00355C91" w:rsidRDefault="00355C91">
      <w:pPr>
        <w:rPr>
          <w:lang w:val="ru-RU"/>
        </w:rPr>
      </w:pPr>
    </w:p>
    <w:p w:rsidR="00355C91" w:rsidRPr="008A238C" w:rsidRDefault="00355C91" w:rsidP="00355C91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/>
          <w:b w:val="0"/>
          <w:sz w:val="24"/>
          <w:szCs w:val="24"/>
        </w:rPr>
      </w:pPr>
      <w:r w:rsidRPr="008A238C">
        <w:rPr>
          <w:rStyle w:val="FontStyle31"/>
          <w:rFonts w:ascii="Times New Roman" w:hAnsi="Times New Roman"/>
          <w:b w:val="0"/>
          <w:sz w:val="24"/>
          <w:szCs w:val="24"/>
        </w:rPr>
        <w:lastRenderedPageBreak/>
        <w:t>ПРИЛОЖЕНИЕ 1</w:t>
      </w:r>
    </w:p>
    <w:p w:rsidR="00355C91" w:rsidRPr="008A238C" w:rsidRDefault="00355C91" w:rsidP="00355C91">
      <w:pPr>
        <w:pStyle w:val="1"/>
        <w:spacing w:before="0" w:after="0"/>
        <w:ind w:left="0" w:firstLine="720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8A238C">
        <w:rPr>
          <w:rStyle w:val="FontStyle31"/>
          <w:rFonts w:ascii="Times New Roman" w:hAnsi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8A238C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355C91" w:rsidRPr="008A238C" w:rsidRDefault="00355C91" w:rsidP="00355C9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Перечень тем для самостоятельной подготовки:</w:t>
      </w:r>
    </w:p>
    <w:p w:rsidR="00355C91" w:rsidRPr="008A238C" w:rsidRDefault="00355C91" w:rsidP="00355C9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>1. «</w:t>
      </w:r>
      <w:r>
        <w:rPr>
          <w:rFonts w:ascii="Times New Roman" w:hAnsi="Times New Roman" w:cs="Times New Roman"/>
          <w:sz w:val="24"/>
          <w:szCs w:val="24"/>
          <w:lang w:val="ru-RU"/>
        </w:rPr>
        <w:t>Современные технологии ФОД</w:t>
      </w: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» - как учебная дисциплина.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2. Понятие «технология» в физической культуре.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3. Содержание оздоровительной физической культуры.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4. Здоровье и здоровый образ жизни.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5. Влияние физических упражнений на состояние здоровья человека.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6. Значение аэробных упражнений для здоровья человека.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7. Значение силовых и скоростно-силовых упражнений для здоровья человека.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8. Общая характеристика физкультурно-оздоровительных систем: волевая гимнастика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А.К.Анохина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; упражнения с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самосопротивлением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9. Общая характеристика физкультурно-оздоровительных систем: программа занятий Н.М.Амосова «тысяча движений».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10. Общая характеристика физкультурно-оздоровительных систем: программы занятий оздоровительным бегом (программа К.Купера, С.Розенцвейга, программы ВННИФК и др.).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11. Фитнесс. Характеристика, содержание, средства.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12. Краткая характеристика наиболее популярных форм занятий в современных фитнесс центрах.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13. Характеристика атлетической гимнастики как физкультурно-оздоровительной системы.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14. Характеристика аэробики как физкультурно-оздоровительной системы.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15. Современные физкультурно-оздоровительные технологии.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Калланетика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, ее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16. Современные физкультурно-оздоровительные технологии.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Стретчинг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17. Современные физкультурно-оздоровительные технологии.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Пилатес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18. Современные физкультурно-оздоровительные технологии.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Боди-флекс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19. Современные физкультурно-оздоровительные технологии. Йога, ее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>20. Современные физкультурно-оздоровительные технологии. Тай-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бо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21. Современные физкультурно-оздоровительные технологии. </w:t>
      </w:r>
      <w:proofErr w:type="gram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Памп-аэробика</w:t>
      </w:r>
      <w:proofErr w:type="gram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, ее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22. Современные физкультурно-оздоровительные технологии.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Кинезитерапия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, сущность и содержание, предпосылки возникновения (методика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С.М.Бубновского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 для восстановления позвоночника).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23. Современные физкультурно-оздоровительные технологии. Шейпинг, его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24. Современные физкультурно-оздоровительные технологии.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Изотон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proofErr w:type="gram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 состоянием здоровья в процессе занятий оздоровительной физической культурой.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26. Методика тестирования функциональной подготовленности в процессе занятий оздоровительной физической культурой.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27. Методика тестирования физической подготовленности в процессе занятий оздоровительной физической культурой.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28. Самоконтроль в процессе физкультурно-оздоровительных занятий. Понятие, задачи, функции, содержание.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29. Особенности составления индивидуальных программ. </w:t>
      </w:r>
    </w:p>
    <w:p w:rsidR="00355C91" w:rsidRPr="008A238C" w:rsidRDefault="00355C91" w:rsidP="00355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30. Требования к инструктору, ведущему физкультурно-оздоровительные занятия в условиях </w:t>
      </w:r>
      <w:proofErr w:type="gramStart"/>
      <w:r w:rsidRPr="008A238C">
        <w:rPr>
          <w:rFonts w:ascii="Times New Roman" w:hAnsi="Times New Roman" w:cs="Times New Roman"/>
          <w:sz w:val="24"/>
          <w:szCs w:val="24"/>
          <w:lang w:val="ru-RU"/>
        </w:rPr>
        <w:t>фитнесс-центра</w:t>
      </w:r>
      <w:proofErr w:type="gram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5C91" w:rsidRDefault="00355C91" w:rsidP="00355C91">
      <w:pPr>
        <w:ind w:firstLine="709"/>
        <w:jc w:val="both"/>
        <w:rPr>
          <w:lang w:val="ru-RU"/>
        </w:rPr>
      </w:pPr>
    </w:p>
    <w:p w:rsidR="00355C91" w:rsidRDefault="00355C91" w:rsidP="00355C91">
      <w:pPr>
        <w:ind w:firstLine="709"/>
        <w:jc w:val="both"/>
        <w:rPr>
          <w:lang w:val="ru-RU"/>
        </w:rPr>
      </w:pPr>
    </w:p>
    <w:p w:rsidR="00355C91" w:rsidRDefault="00355C91" w:rsidP="00355C91">
      <w:pPr>
        <w:ind w:firstLine="709"/>
        <w:jc w:val="both"/>
        <w:rPr>
          <w:lang w:val="ru-RU"/>
        </w:rPr>
      </w:pPr>
    </w:p>
    <w:p w:rsidR="00355C91" w:rsidRDefault="00355C91" w:rsidP="00355C91">
      <w:pPr>
        <w:ind w:firstLine="709"/>
        <w:jc w:val="both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Default="00355C91" w:rsidP="00355C91">
      <w:pPr>
        <w:ind w:firstLine="709"/>
        <w:rPr>
          <w:lang w:val="ru-RU"/>
        </w:rPr>
      </w:pPr>
    </w:p>
    <w:p w:rsidR="00355C91" w:rsidRPr="008A238C" w:rsidRDefault="00355C91" w:rsidP="00355C91">
      <w:pPr>
        <w:ind w:firstLine="709"/>
        <w:rPr>
          <w:lang w:val="ru-RU"/>
        </w:rPr>
      </w:pPr>
    </w:p>
    <w:p w:rsidR="00355C91" w:rsidRPr="008A238C" w:rsidRDefault="00355C91" w:rsidP="00355C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355C91" w:rsidRPr="008A238C" w:rsidRDefault="00355C91" w:rsidP="00355C9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A23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355C91" w:rsidRPr="008A238C" w:rsidRDefault="00355C91" w:rsidP="00355C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</w:t>
      </w:r>
      <w:r w:rsidRPr="008A238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5"/>
        <w:tblpPr w:leftFromText="180" w:rightFromText="180" w:vertAnchor="page" w:horzAnchor="margin" w:tblpY="3001"/>
        <w:tblW w:w="0" w:type="auto"/>
        <w:tblLook w:val="04A0" w:firstRow="1" w:lastRow="0" w:firstColumn="1" w:lastColumn="0" w:noHBand="0" w:noVBand="1"/>
      </w:tblPr>
      <w:tblGrid>
        <w:gridCol w:w="1501"/>
        <w:gridCol w:w="3522"/>
        <w:gridCol w:w="4549"/>
      </w:tblGrid>
      <w:tr w:rsidR="00355C91" w:rsidRPr="00682625" w:rsidTr="00A47CC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55C91" w:rsidRPr="00E81AC5" w:rsidTr="00A47CC2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ПК-2: Способен осуществлять тренировочный процесс спортсменов на тренировочном этапе</w:t>
            </w:r>
          </w:p>
        </w:tc>
      </w:tr>
      <w:tr w:rsidR="00355C91" w:rsidRPr="00E81AC5" w:rsidTr="00A47CC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ПК-2.1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управляет ситуацией формирования разносторонней подготовленностью </w:t>
            </w:r>
            <w:proofErr w:type="gramStart"/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занимающихся</w:t>
            </w:r>
            <w:proofErr w:type="gramEnd"/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в избранном виде спорта;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355C91">
            <w:pPr>
              <w:pStyle w:val="c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0"/>
            </w:pPr>
            <w:r w:rsidRPr="00682625">
              <w:t xml:space="preserve">Деятельность в сфере физической культуры, направленная на восстановление, сохранение и укрепление здоровья: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а) адаптивная физическая культура;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лечебная физическая культура;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рекреативная физическая культура;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оздоровительная физическая культура.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2. Состояние полного физического, душевного и социального благополучия: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физическая подготовка;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б) физическая подготовленность;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здоровье;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адаптация.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3. Набольшее влияние на здоровье оказывают: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а) условия и образ жизни;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генетические факторы;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медицинское обслуживание;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состояние окружающей среды.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4. Наибольшее положительное влияние на сердечно-сосудистую и </w:t>
            </w:r>
            <w:proofErr w:type="gramStart"/>
            <w:r w:rsidRPr="00682625">
              <w:t>дыхательную</w:t>
            </w:r>
            <w:proofErr w:type="gramEnd"/>
            <w:r w:rsidRPr="00682625">
              <w:t xml:space="preserve"> системы оказывают: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анаэробные упражнения;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аэробные упражнения;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силовые упражнения;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скоростно-силовые упражнения.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5. Вид физического упражнения относительно низкой интенсивности, где кислород используется как основной источник энергии для поддержания мышечной двигательной деятельности: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аэробные упражнения;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двигательная активность;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анаэробные упражнения;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г) циклические упражнения.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6. Какое минимальное количество занятий физическими упражнениями в неделю необходимо, чтобы получить оздоровительно-тренировочный эффект: а) одно;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не менее трех;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в) не менее двух;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г) не менее четырех;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д) не менее пяти.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lastRenderedPageBreak/>
              <w:t>7. Для того</w:t>
            </w:r>
            <w:proofErr w:type="gramStart"/>
            <w:r w:rsidRPr="00682625">
              <w:t>,</w:t>
            </w:r>
            <w:proofErr w:type="gramEnd"/>
            <w:r w:rsidRPr="00682625">
              <w:t xml:space="preserve"> чтобы уменьшить массу тела необходимо: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чтобы энергетическая ценность пищи была ниже расходуемой организмом энергии;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чтобы питание состояло преимущественно из белковых продуктов;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уменьшить количество жирной пищи в рационе;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увеличить количество овощей и фруктов в рационе;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д) увеличить объём двигательной активности;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ж) использовать физические упражнения силовой направленности;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з) использовать физические упражнения аэробной направленности. </w:t>
            </w:r>
          </w:p>
          <w:p w:rsidR="00355C91" w:rsidRPr="00682625" w:rsidRDefault="00355C91" w:rsidP="00355C91">
            <w:pPr>
              <w:pStyle w:val="c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682625">
              <w:t xml:space="preserve">Какие упражнения наиболее эффективны для увеличения мышечной массы тела: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а) скоростно-силовые;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общеразвивающие;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в) упражнения на выносливость;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силовые.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9. Экспресс-оценка состояния, в котором находится занимающийся в данный момент - это: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 а) текущий контроль;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оперативный контроль;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предварительный контроль;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итоговый контроль. </w:t>
            </w:r>
          </w:p>
          <w:p w:rsidR="00355C91" w:rsidRPr="00682625" w:rsidRDefault="00355C91" w:rsidP="00355C91">
            <w:pPr>
              <w:pStyle w:val="c7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682625">
              <w:t xml:space="preserve">10. Автор системы «тысяча движений»: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Евгений </w:t>
            </w:r>
            <w:proofErr w:type="spellStart"/>
            <w:r w:rsidRPr="00682625">
              <w:t>Сандов</w:t>
            </w:r>
            <w:proofErr w:type="spellEnd"/>
            <w:r w:rsidRPr="00682625">
              <w:t xml:space="preserve">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Н.М.Амосов;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в) А.К.Анохин;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И.П.Павлов.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11. Термин «аэробика» предложил: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В.И.Лях;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</w:t>
            </w:r>
            <w:proofErr w:type="spellStart"/>
            <w:r w:rsidRPr="00682625">
              <w:t>Ю.Ф.Курамшин</w:t>
            </w:r>
            <w:proofErr w:type="spellEnd"/>
            <w:r w:rsidRPr="00682625">
              <w:t xml:space="preserve">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в) К.Купер;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г) Л.П.Матвеев.</w:t>
            </w:r>
          </w:p>
          <w:p w:rsidR="00355C91" w:rsidRPr="00682625" w:rsidRDefault="00355C91" w:rsidP="00355C91">
            <w:pPr>
              <w:pStyle w:val="c7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0"/>
            </w:pPr>
            <w:r w:rsidRPr="00682625">
              <w:t xml:space="preserve">Основоположником танцевальной аэробики была: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Джекки </w:t>
            </w:r>
            <w:proofErr w:type="spellStart"/>
            <w:r w:rsidRPr="00682625">
              <w:t>Соренсен</w:t>
            </w:r>
            <w:proofErr w:type="spellEnd"/>
            <w:r w:rsidRPr="00682625">
              <w:t xml:space="preserve">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Джейн Фонда;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Синди Ром;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Марлен </w:t>
            </w:r>
            <w:proofErr w:type="spellStart"/>
            <w:r w:rsidRPr="00682625">
              <w:t>Шарель</w:t>
            </w:r>
            <w:proofErr w:type="spellEnd"/>
            <w:r w:rsidRPr="00682625">
              <w:t xml:space="preserve">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13. Система «Шейпинг» возникла </w:t>
            </w:r>
            <w:proofErr w:type="gramStart"/>
            <w:r w:rsidRPr="00682625">
              <w:t>в</w:t>
            </w:r>
            <w:proofErr w:type="gramEnd"/>
            <w:r w:rsidRPr="00682625">
              <w:t xml:space="preserve">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США;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Швеция;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Германия;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СССР.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14. Основой </w:t>
            </w:r>
            <w:proofErr w:type="spellStart"/>
            <w:r w:rsidRPr="00682625">
              <w:t>калланетики</w:t>
            </w:r>
            <w:proofErr w:type="spellEnd"/>
            <w:r w:rsidRPr="00682625">
              <w:t xml:space="preserve"> являются: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lastRenderedPageBreak/>
              <w:t xml:space="preserve">а) статические упражнения и упражнения с минимальной амплитудой;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упражнения на растягивание;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танцевальные упражнения под музыку;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г) упражнения на специальном резиновом мяче большого диаметра.</w:t>
            </w:r>
          </w:p>
          <w:p w:rsidR="00355C91" w:rsidRPr="00682625" w:rsidRDefault="00355C91" w:rsidP="00355C91">
            <w:pPr>
              <w:pStyle w:val="c7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0" w:firstLine="0"/>
            </w:pPr>
            <w:r w:rsidRPr="00682625">
              <w:t xml:space="preserve">Шейпинг является: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физкультурно-оздоровительной технологией силовой направленности;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физкультурно-оздоровительной технологией аэробно-силовой направленности; в) физкультурно-оздоровительной технологией аэробной направленности;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физкультурно-оздоровительной технологией восстановительно-релаксирующей направленности.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16. Оздоровительная аэробика ярко выраженной атлетической направленности с использованием штанги и других отягощений: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</w:t>
            </w:r>
            <w:proofErr w:type="gramStart"/>
            <w:r w:rsidRPr="00682625">
              <w:t>памп-аэробика</w:t>
            </w:r>
            <w:proofErr w:type="gramEnd"/>
            <w:r w:rsidRPr="00682625">
              <w:t>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</w:t>
            </w:r>
            <w:proofErr w:type="spellStart"/>
            <w:r w:rsidRPr="00682625">
              <w:t>фитбол</w:t>
            </w:r>
            <w:proofErr w:type="spellEnd"/>
            <w:r w:rsidRPr="00682625">
              <w:t>-аэробика;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степ-аэробика;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</w:t>
            </w:r>
            <w:proofErr w:type="spellStart"/>
            <w:r w:rsidRPr="00682625">
              <w:t>пилатес</w:t>
            </w:r>
            <w:proofErr w:type="spellEnd"/>
            <w:r w:rsidRPr="00682625">
              <w:t>.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17. Упражнения с </w:t>
            </w:r>
            <w:proofErr w:type="spellStart"/>
            <w:r w:rsidRPr="00682625">
              <w:t>самосопротивлением</w:t>
            </w:r>
            <w:proofErr w:type="spellEnd"/>
            <w:r w:rsidRPr="00682625">
              <w:t xml:space="preserve"> предполагают: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использование неотягощенных движений с </w:t>
            </w:r>
            <w:proofErr w:type="gramStart"/>
            <w:r w:rsidRPr="00682625">
              <w:t>сознательным</w:t>
            </w:r>
            <w:proofErr w:type="gramEnd"/>
            <w:r w:rsidRPr="00682625">
              <w:t xml:space="preserve"> волевым напряжение мышц;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б) использование упражнений с весом собственного тела на специальном оборудовании (перекладина, брусья и т.п.);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 в) использование упражнений с противодействием движению собственными частями тела;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г) использование эспандеров и резиновых жгутов.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 18. Как часто рекомендуется использовать занятия оздоровительным бегом для начинающих: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 а) три раза в неделю через день;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один раз в неделю;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два раза в неделю;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каждый день.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19. Физкультурно-оздоровительная система, предполагающая выполнение упражнений на задержке дыхания: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а) йога;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 б) </w:t>
            </w:r>
            <w:proofErr w:type="gramStart"/>
            <w:r w:rsidRPr="00682625">
              <w:t>памп-аэробика</w:t>
            </w:r>
            <w:proofErr w:type="gramEnd"/>
            <w:r w:rsidRPr="00682625">
              <w:t xml:space="preserve">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</w:t>
            </w:r>
            <w:proofErr w:type="spellStart"/>
            <w:r w:rsidRPr="00682625">
              <w:t>бодифлекс</w:t>
            </w:r>
            <w:proofErr w:type="spellEnd"/>
            <w:r w:rsidRPr="00682625">
              <w:t>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lastRenderedPageBreak/>
              <w:t xml:space="preserve">г) </w:t>
            </w:r>
            <w:proofErr w:type="spellStart"/>
            <w:r w:rsidRPr="00682625">
              <w:t>калланетика</w:t>
            </w:r>
            <w:proofErr w:type="spellEnd"/>
            <w:r w:rsidRPr="00682625">
              <w:t xml:space="preserve">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д) </w:t>
            </w:r>
            <w:proofErr w:type="spellStart"/>
            <w:r w:rsidRPr="00682625">
              <w:t>пилатес</w:t>
            </w:r>
            <w:proofErr w:type="spellEnd"/>
            <w:proofErr w:type="gramStart"/>
            <w:r w:rsidRPr="00682625">
              <w:t xml:space="preserve"> .</w:t>
            </w:r>
            <w:proofErr w:type="gramEnd"/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20. В какой из перечисленных физкультурно-оздоровительных технологий во время занятий частота сердечных сокращений наибольшая по сравнению с остальными: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</w:t>
            </w:r>
            <w:proofErr w:type="spellStart"/>
            <w:r w:rsidRPr="00682625">
              <w:t>тайбо</w:t>
            </w:r>
            <w:proofErr w:type="spellEnd"/>
            <w:r w:rsidRPr="00682625">
              <w:t xml:space="preserve">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</w:t>
            </w:r>
            <w:proofErr w:type="spellStart"/>
            <w:r w:rsidRPr="00682625">
              <w:t>пилатес</w:t>
            </w:r>
            <w:proofErr w:type="spellEnd"/>
            <w:r w:rsidRPr="00682625">
              <w:t>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 в) </w:t>
            </w:r>
            <w:proofErr w:type="spellStart"/>
            <w:r w:rsidRPr="00682625">
              <w:t>калланетика</w:t>
            </w:r>
            <w:proofErr w:type="spellEnd"/>
            <w:r w:rsidRPr="00682625">
              <w:t xml:space="preserve">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йога;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д) </w:t>
            </w:r>
            <w:proofErr w:type="spellStart"/>
            <w:r w:rsidRPr="00682625">
              <w:t>стретчинг</w:t>
            </w:r>
            <w:proofErr w:type="spellEnd"/>
            <w:r w:rsidRPr="00682625">
              <w:t>.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21. Какая группа мышц наиболее сильно тренируется в </w:t>
            </w:r>
            <w:proofErr w:type="spellStart"/>
            <w:r w:rsidRPr="00682625">
              <w:t>пилатесе</w:t>
            </w:r>
            <w:proofErr w:type="spellEnd"/>
            <w:r w:rsidRPr="00682625">
              <w:t xml:space="preserve">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ягодичные мышцы;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мышцы живота;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грудные мышцы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д) мышцы спины.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22. </w:t>
            </w:r>
            <w:proofErr w:type="spellStart"/>
            <w:r w:rsidRPr="00682625">
              <w:t>Спинбайк</w:t>
            </w:r>
            <w:proofErr w:type="spellEnd"/>
            <w:r w:rsidRPr="00682625">
              <w:t xml:space="preserve">-аэробика предполагает: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использование скакалок;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использование велотренажеров;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в) использование лёгких штанг (</w:t>
            </w:r>
            <w:proofErr w:type="spellStart"/>
            <w:r w:rsidRPr="00682625">
              <w:t>бодибаров</w:t>
            </w:r>
            <w:proofErr w:type="spellEnd"/>
            <w:r w:rsidRPr="00682625">
              <w:t>);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использование специальных резиновых мячей большого диаметра.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23. Какую физкультурно-оздоровительную систему можно рекомендовать людям с излишней массой тела и проблемами с суставами: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а) ходьба;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</w:t>
            </w:r>
            <w:proofErr w:type="spellStart"/>
            <w:r w:rsidRPr="00682625">
              <w:t>аква</w:t>
            </w:r>
            <w:proofErr w:type="spellEnd"/>
            <w:r w:rsidRPr="00682625">
              <w:t xml:space="preserve">-аэробика;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степ-аэробика;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г) </w:t>
            </w:r>
            <w:proofErr w:type="spellStart"/>
            <w:r w:rsidRPr="00682625">
              <w:t>калланетика</w:t>
            </w:r>
            <w:proofErr w:type="spellEnd"/>
            <w:r w:rsidRPr="00682625">
              <w:t>.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24. Выбор физкультурно-оздоровительной программы в первую очередь зависит: а) от возраста занимающегося;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б) от цели </w:t>
            </w:r>
            <w:proofErr w:type="gramStart"/>
            <w:r w:rsidRPr="00682625">
              <w:t>занимающегося</w:t>
            </w:r>
            <w:proofErr w:type="gramEnd"/>
            <w:r w:rsidRPr="00682625">
              <w:t xml:space="preserve">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 xml:space="preserve">в) от пола; 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г) от уровня физической подготовленности.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C91" w:rsidRPr="00E81AC5" w:rsidTr="00A47CC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ПК-2</w:t>
            </w: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организует тренировочный процесс по избранному виду спорта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682625">
              <w:t>Разработать программу тренировки по одному из видов оздоровительных технологий: фитнесу, йоге и т.д.</w:t>
            </w:r>
          </w:p>
          <w:p w:rsidR="00355C91" w:rsidRPr="00682625" w:rsidRDefault="00355C91" w:rsidP="00A47CC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Проведение и анализ занятия.</w:t>
            </w:r>
          </w:p>
          <w:p w:rsidR="00355C91" w:rsidRPr="00682625" w:rsidRDefault="00355C91" w:rsidP="00A47CC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Разработка конспекта тренировки.</w:t>
            </w:r>
          </w:p>
          <w:p w:rsidR="00355C91" w:rsidRPr="00682625" w:rsidRDefault="00355C91" w:rsidP="00A47CC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тренировки с учетом возрастных, физических особенностей занимающихся.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  <w:r w:rsidRPr="00FC394E">
              <w:rPr>
                <w:lang w:eastAsia="en-US"/>
              </w:rPr>
              <w:t>Составление календаря мероприятий на месяц</w:t>
            </w:r>
            <w:r>
              <w:rPr>
                <w:lang w:eastAsia="en-US"/>
              </w:rPr>
              <w:t>.</w:t>
            </w:r>
          </w:p>
          <w:p w:rsidR="00355C91" w:rsidRPr="00682625" w:rsidRDefault="00355C91" w:rsidP="00A47CC2">
            <w:pPr>
              <w:pStyle w:val="c7"/>
              <w:shd w:val="clear" w:color="auto" w:fill="FFFFFF"/>
              <w:spacing w:before="0" w:beforeAutospacing="0" w:after="0" w:afterAutospacing="0"/>
            </w:pPr>
          </w:p>
        </w:tc>
      </w:tr>
      <w:tr w:rsidR="00355C91" w:rsidRPr="00E81AC5" w:rsidTr="00A47CC2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 xml:space="preserve">ПК-1: </w:t>
            </w:r>
            <w:proofErr w:type="gram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учебную деятельность обучающихся по освоению учебных предметов, курсов, дисциплин (модулей) программ профессионального обучения, СПО и (или) ДПП</w:t>
            </w:r>
          </w:p>
        </w:tc>
      </w:tr>
      <w:tr w:rsidR="00355C91" w:rsidRPr="00E81AC5" w:rsidTr="00A47CC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ПК-1.1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осуществляет управление ситуацией по вопросам профессионального самоопределения, развития и адаптации </w:t>
            </w:r>
            <w:proofErr w:type="gramStart"/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Понятие, структура индивидуального здоровья, характеристика компонентов; основы комплексной диагностики индивидуального здоровья.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Принципы физкультурно-оздоровительной тренировки.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Оздоровительный подход к развитию физических способностей.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характеристика оздоровительных видов гимнастики.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авторских систем оздоровления.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систем дыхательных упражнений.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нетрадиционных средств и систем оздоровления.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восточных систем оздоровления.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Аэробика в системе оздоровительной тренировки: виды, структура и содержание занятий.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Атлетическая гимнастика в системе оздоровительной тренировки: виды, структура и содержание занятий.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Учёт особенностей телосложения в физкультурно-рекреационной тренировке с силовой направленностью.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Специфика занятий по системе «</w:t>
            </w:r>
            <w:proofErr w:type="spellStart"/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Изотон</w:t>
            </w:r>
            <w:proofErr w:type="spellEnd"/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»: структура, содержание, особенности питания.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Шейпинг как научная комплексная система оздоровительной физической культуры: принципы, дозирование нагрузки, направленность тренировки, тестирование, питание и т.д.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Характеристика </w:t>
            </w:r>
            <w:proofErr w:type="spellStart"/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стретчинг</w:t>
            </w:r>
            <w:proofErr w:type="spellEnd"/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-системы: задачи, средства, особенности занятий.</w:t>
            </w: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тренировки в фитнесе: задачи, средства, особенности проведения.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Особенности питания в физкультурно-оздоровительной тренировке различными видами ФОТ.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Физкультурно-оздоровительная работа с детьми дошкольного возраста: направленность; форма организации, содержание.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Физкультурно-оздоровительная работа с детьми и подростками: направленность, задачи, формы организации, содержание.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Оздоровительная тренировка с лицами молодого возраста (направленность, содержание, методические особенности).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Оздоровительная тренировка с лицами зрелого возраста: направленность, содержание, методические особенности.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Физкультурно-оздоровительная тренировка с лицами пожилого возраста: направленность, содержание, методические особенности.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Массовая физкультурно-оздоровительная работа в рекреационных зонах.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Массовая физкультурно-оздоровительная работа с взрослым населением: формы, содержание деятельности (трудовые коллективы, по месту жительства, сельская местность, рекреационные зоны).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Организация, содержание и особенности проведения занятий в группах здоровья.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Особенности физкультурно-оздоровительной тренировки женщин.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планирования и учёта в сфере физкультурно-оздоровительной работы.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Массовые физкультурно-спортивные мероприятия: виды, организация, особенности проведения.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Пропаганда массовой физкультурно-спортивной и оздоровительной работы: формы, особенности деятельности.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самоконтроля при занятиях физической культурой: задачи и содержание. Использование данных самоконтроля в управлении тренировочным процессом.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Врачебно-педагогический контроль в процессе физкультурно-оздоровительной тренировки: виды, задачи, содержание, учет возрастных особенностей.</w:t>
            </w:r>
          </w:p>
          <w:p w:rsidR="00355C91" w:rsidRPr="00682625" w:rsidRDefault="00355C91" w:rsidP="00355C9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Понятие, компоненты и особенности оценки физического состояния в системе физкультурно-оздоровительной деятельности с учетом направленности физкультурно-оздоровительной тренировки.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Учет возрастных особенностей в процессе </w:t>
            </w:r>
            <w:proofErr w:type="gramStart"/>
            <w:r w:rsidRPr="006826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физкультурно-оздоровительной</w:t>
            </w:r>
            <w:proofErr w:type="gramEnd"/>
          </w:p>
        </w:tc>
      </w:tr>
      <w:tr w:rsidR="00355C91" w:rsidRPr="00E81AC5" w:rsidTr="00A47CC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ПК-1.2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решает профессиональные задачи по планированию и организации занятий по курсам и дисциплинам, а также самостоятельной работы обучающихся; по модернизации оснащения и формирования предметно-пространственной среды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Подготовить презентацию по одной оздоровительной технологии.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классической аэробики. 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gram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степ-аэробики</w:t>
            </w:r>
            <w:proofErr w:type="gram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калланетики</w:t>
            </w:r>
            <w:proofErr w:type="spell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пилатес</w:t>
            </w:r>
            <w:proofErr w:type="spell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Содержание, средства и методы шейпинга.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стетчинга</w:t>
            </w:r>
            <w:proofErr w:type="spell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Содержание, средства и методы атлетической гимнастики.</w:t>
            </w:r>
          </w:p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C91" w:rsidRPr="00E81AC5" w:rsidTr="00A47CC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ПК-1.3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осуществляет контроль за подготовленностью и мотивацией </w:t>
            </w:r>
            <w:proofErr w:type="gramStart"/>
            <w:r w:rsidRPr="0068262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утренней гимнастики (возрастно-половая группа по заданию экзаменатора). 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физкультминутки (возрастно-половая группа по заданию экзаменатора). 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</w:t>
            </w:r>
            <w:proofErr w:type="spell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физкультпаузы</w:t>
            </w:r>
            <w:proofErr w:type="spell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фрагмент занятия по </w:t>
            </w:r>
            <w:proofErr w:type="spell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калланетике</w:t>
            </w:r>
            <w:proofErr w:type="spell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фрагмент занятия по </w:t>
            </w:r>
            <w:proofErr w:type="gram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памп-аэробике</w:t>
            </w:r>
            <w:proofErr w:type="gram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</w:t>
            </w:r>
            <w:proofErr w:type="spell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стретчинга</w:t>
            </w:r>
            <w:proofErr w:type="spell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Составить комплекс упражнений для укрепления мышц брюшного пресса (</w:t>
            </w:r>
            <w:proofErr w:type="spellStart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возрастнополовая</w:t>
            </w:r>
            <w:proofErr w:type="spellEnd"/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 группа по заданию экзаменатора). 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укрепления мышц спины (возрастно-половая группа по заданию экзаменатора). 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укрепления мышц ног (возрастно-половая </w:t>
            </w:r>
            <w:r w:rsidRPr="00682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по заданию экзаменатора). </w:t>
            </w:r>
          </w:p>
          <w:p w:rsidR="00355C91" w:rsidRPr="00682625" w:rsidRDefault="00355C91" w:rsidP="00A4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25">
              <w:rPr>
                <w:rFonts w:ascii="Times New Roman" w:hAnsi="Times New Roman" w:cs="Times New Roman"/>
                <w:sz w:val="24"/>
                <w:szCs w:val="24"/>
              </w:rPr>
              <w:t>Составить программу оздоровительного бега (возрастно-половая группа по заданию экзаменатора).</w:t>
            </w:r>
          </w:p>
        </w:tc>
      </w:tr>
    </w:tbl>
    <w:p w:rsidR="00355C91" w:rsidRPr="008A238C" w:rsidRDefault="00355C91" w:rsidP="00355C9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55C91" w:rsidRPr="008A238C" w:rsidRDefault="00355C91" w:rsidP="00355C9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55C91" w:rsidRPr="008A238C" w:rsidRDefault="00355C91" w:rsidP="00355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8A238C">
        <w:rPr>
          <w:rStyle w:val="FontStyle16"/>
          <w:rFonts w:cs="Times New Roman"/>
          <w:b w:val="0"/>
          <w:bCs/>
          <w:sz w:val="24"/>
          <w:szCs w:val="24"/>
          <w:lang w:val="ru-RU"/>
        </w:rPr>
        <w:t>Современные технологии физкультурно-оздоровительной деятельности</w:t>
      </w: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 в форме теста на образовательном портале, позволяющие оценить уровень усвоения обучающимися знаний, и практические задания, выявляющие степень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 навыками, проводится в форме зачета. </w:t>
      </w:r>
    </w:p>
    <w:p w:rsidR="00355C91" w:rsidRPr="00682625" w:rsidRDefault="00355C91" w:rsidP="00355C91">
      <w:pPr>
        <w:pStyle w:val="a6"/>
        <w:tabs>
          <w:tab w:val="left" w:pos="993"/>
        </w:tabs>
        <w:rPr>
          <w:i w:val="0"/>
          <w:iCs w:val="0"/>
        </w:rPr>
      </w:pPr>
      <w:r w:rsidRPr="00682625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выполненных заданий.</w:t>
      </w:r>
    </w:p>
    <w:p w:rsidR="00355C91" w:rsidRPr="008A238C" w:rsidRDefault="00355C91" w:rsidP="00355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подготовленности студента:</w:t>
      </w:r>
    </w:p>
    <w:p w:rsidR="00355C91" w:rsidRPr="008A238C" w:rsidRDefault="00355C91" w:rsidP="00355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>– на оценку «</w:t>
      </w:r>
      <w:r w:rsidRPr="008A238C">
        <w:rPr>
          <w:rFonts w:ascii="Times New Roman" w:hAnsi="Times New Roman" w:cs="Times New Roman"/>
          <w:b/>
          <w:sz w:val="24"/>
          <w:szCs w:val="24"/>
          <w:lang w:val="ru-RU"/>
        </w:rPr>
        <w:t>зачтено</w:t>
      </w: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» – обучающийся демонстрирует высокий уровень </w:t>
      </w:r>
      <w:proofErr w:type="spellStart"/>
      <w:r w:rsidRPr="008A238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55C91" w:rsidRPr="008A238C" w:rsidRDefault="00355C91" w:rsidP="00355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38C">
        <w:rPr>
          <w:rFonts w:ascii="Times New Roman" w:hAnsi="Times New Roman" w:cs="Times New Roman"/>
          <w:sz w:val="24"/>
          <w:szCs w:val="24"/>
          <w:lang w:val="ru-RU"/>
        </w:rPr>
        <w:t>– на оценку «</w:t>
      </w:r>
      <w:r w:rsidRPr="008A238C">
        <w:rPr>
          <w:rFonts w:ascii="Times New Roman" w:hAnsi="Times New Roman" w:cs="Times New Roman"/>
          <w:b/>
          <w:sz w:val="24"/>
          <w:szCs w:val="24"/>
          <w:lang w:val="ru-RU"/>
        </w:rPr>
        <w:t>не зачтено</w:t>
      </w:r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» – </w:t>
      </w:r>
      <w:proofErr w:type="gramStart"/>
      <w:r w:rsidRPr="008A238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A238C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55C91" w:rsidRPr="008A238C" w:rsidRDefault="00355C91" w:rsidP="00355C91">
      <w:pPr>
        <w:rPr>
          <w:lang w:val="ru-RU"/>
        </w:rPr>
      </w:pPr>
    </w:p>
    <w:p w:rsidR="00355C91" w:rsidRPr="00355C91" w:rsidRDefault="00355C91">
      <w:pPr>
        <w:rPr>
          <w:lang w:val="ru-RU"/>
        </w:rPr>
      </w:pPr>
    </w:p>
    <w:sectPr w:rsidR="00355C91" w:rsidRPr="00355C91" w:rsidSect="00195A0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1895"/>
    <w:multiLevelType w:val="hybridMultilevel"/>
    <w:tmpl w:val="BA74694C"/>
    <w:lvl w:ilvl="0" w:tplc="2D044314">
      <w:start w:val="1"/>
      <w:numFmt w:val="decimal"/>
      <w:lvlText w:val="%1."/>
      <w:lvlJc w:val="left"/>
      <w:pPr>
        <w:ind w:left="1731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0CBB0EF1"/>
    <w:multiLevelType w:val="hybridMultilevel"/>
    <w:tmpl w:val="1A28DB56"/>
    <w:lvl w:ilvl="0" w:tplc="0419000F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6F5721"/>
    <w:multiLevelType w:val="hybridMultilevel"/>
    <w:tmpl w:val="1BC6EE08"/>
    <w:lvl w:ilvl="0" w:tplc="0419000F">
      <w:start w:val="1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102B14"/>
    <w:multiLevelType w:val="hybridMultilevel"/>
    <w:tmpl w:val="9D683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663D64"/>
    <w:multiLevelType w:val="multilevel"/>
    <w:tmpl w:val="623AC692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sz w:val="28"/>
      </w:rPr>
    </w:lvl>
  </w:abstractNum>
  <w:abstractNum w:abstractNumId="5">
    <w:nsid w:val="60B603E5"/>
    <w:multiLevelType w:val="hybridMultilevel"/>
    <w:tmpl w:val="87CAF1BA"/>
    <w:lvl w:ilvl="0" w:tplc="471A3D8C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">
    <w:nsid w:val="661A3654"/>
    <w:multiLevelType w:val="hybridMultilevel"/>
    <w:tmpl w:val="EFA67280"/>
    <w:lvl w:ilvl="0" w:tplc="5D726DA6">
      <w:start w:val="1"/>
      <w:numFmt w:val="decimal"/>
      <w:lvlText w:val="%1."/>
      <w:lvlJc w:val="left"/>
      <w:pPr>
        <w:ind w:left="1851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7">
    <w:nsid w:val="6DB332D4"/>
    <w:multiLevelType w:val="hybridMultilevel"/>
    <w:tmpl w:val="EB7A3ECA"/>
    <w:lvl w:ilvl="0" w:tplc="457AE064">
      <w:start w:val="1"/>
      <w:numFmt w:val="decimal"/>
      <w:lvlText w:val="%1."/>
      <w:lvlJc w:val="left"/>
      <w:pPr>
        <w:ind w:left="11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8">
    <w:nsid w:val="754F2698"/>
    <w:multiLevelType w:val="hybridMultilevel"/>
    <w:tmpl w:val="7B002064"/>
    <w:lvl w:ilvl="0" w:tplc="0419000F">
      <w:start w:val="1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5A00"/>
    <w:rsid w:val="001F0BC7"/>
    <w:rsid w:val="00355C91"/>
    <w:rsid w:val="003E2490"/>
    <w:rsid w:val="004018F4"/>
    <w:rsid w:val="007E6B65"/>
    <w:rsid w:val="00D31453"/>
    <w:rsid w:val="00E209E2"/>
    <w:rsid w:val="00E44C77"/>
    <w:rsid w:val="00E8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A00"/>
  </w:style>
  <w:style w:type="paragraph" w:styleId="1">
    <w:name w:val="heading 1"/>
    <w:basedOn w:val="a"/>
    <w:next w:val="a"/>
    <w:link w:val="10"/>
    <w:uiPriority w:val="99"/>
    <w:qFormat/>
    <w:rsid w:val="00355C9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55C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5C9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355C9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uiPriority w:val="99"/>
    <w:rsid w:val="00355C91"/>
    <w:rPr>
      <w:rFonts w:ascii="Georgia" w:hAnsi="Georgia"/>
      <w:sz w:val="12"/>
    </w:rPr>
  </w:style>
  <w:style w:type="table" w:styleId="a5">
    <w:name w:val="Table Grid"/>
    <w:basedOn w:val="a1"/>
    <w:uiPriority w:val="59"/>
    <w:rsid w:val="00355C9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uiPriority w:val="99"/>
    <w:rsid w:val="00355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355C91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355C9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355C91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FontStyle16">
    <w:name w:val="Font Style16"/>
    <w:uiPriority w:val="99"/>
    <w:rsid w:val="00355C91"/>
    <w:rPr>
      <w:rFonts w:ascii="Times New Roman" w:hAnsi="Times New Roman"/>
      <w:b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E8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1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irznanii.com/a/292126/metodicheskie-rekomendatsii-po-organizatsii-uchebnoy-fizkulturno-ozdorovitelnoy-i-sportivno-massovoy-raboty-v-obrazovatelnykh-uchrezhdeniyakh" TargetMode="External"/><Relationship Id="rId18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biblio-online.ru/bcode/453942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iblio-online.ru/bcode/4537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://www.biblio-online.ru/bcode/452423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io-online.ru/bcode/438400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3071</Words>
  <Characters>26135</Characters>
  <Application>Microsoft Office Word</Application>
  <DocSecurity>0</DocSecurity>
  <Lines>217</Lines>
  <Paragraphs>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2019-2020_44_04_01-зКПОм-19-2_53_plx_Современные технологии физкультурно-оздоровительной деятельности</dc:title>
  <dc:creator>FastReport.NET</dc:creator>
  <cp:lastModifiedBy>Алонцев В.В.</cp:lastModifiedBy>
  <cp:revision>5</cp:revision>
  <dcterms:created xsi:type="dcterms:W3CDTF">2020-09-28T08:36:00Z</dcterms:created>
  <dcterms:modified xsi:type="dcterms:W3CDTF">2020-11-10T07:42:00Z</dcterms:modified>
</cp:coreProperties>
</file>