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C50" w:rsidRDefault="00ED392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9109710"/>
            <wp:effectExtent l="19050" t="0" r="2540" b="0"/>
            <wp:docPr id="6" name="Рисунок 5" descr="титу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479">
        <w:br w:type="page"/>
      </w:r>
    </w:p>
    <w:p w:rsidR="00280C50" w:rsidRPr="000767A9" w:rsidRDefault="000767A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670"/>
            <wp:effectExtent l="19050" t="0" r="2540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479" w:rsidRPr="000767A9">
        <w:rPr>
          <w:lang w:val="ru-RU"/>
        </w:rPr>
        <w:br w:type="page"/>
      </w:r>
    </w:p>
    <w:p w:rsidR="00280C50" w:rsidRPr="000767A9" w:rsidRDefault="006348E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1" name="Рисунок 1" descr="C:\Users\ПК\Downloads\3 лист актуал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3 лист актуализац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479" w:rsidRPr="000767A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80C5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80C50" w:rsidRPr="00A70CAA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научно-методической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мероприятий;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767A9">
              <w:rPr>
                <w:lang w:val="ru-RU"/>
              </w:rPr>
              <w:t xml:space="preserve"> </w:t>
            </w:r>
            <w:r w:rsidR="003311F1">
              <w:rPr>
                <w:lang w:val="ru-RU"/>
              </w:rPr>
              <w:t xml:space="preserve">при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</w:t>
            </w:r>
            <w:r w:rsidR="00331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="00331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="00331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тренировочном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="00331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 также с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r w:rsidR="00331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ность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предметов,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курсов,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="003311F1" w:rsidRPr="000767A9">
              <w:rPr>
                <w:lang w:val="ru-RU"/>
              </w:rPr>
              <w:t xml:space="preserve"> </w:t>
            </w:r>
            <w:r w:rsidR="00331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3311F1" w:rsidRPr="000767A9">
              <w:rPr>
                <w:lang w:val="ru-RU"/>
              </w:rPr>
              <w:t xml:space="preserve"> </w:t>
            </w:r>
            <w:r w:rsidR="003311F1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</w:t>
            </w:r>
            <w:r w:rsidR="003311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138"/>
        </w:trPr>
        <w:tc>
          <w:tcPr>
            <w:tcW w:w="1985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 w:rsidRPr="00A70CA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физкультурно-оздоровительные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80C50" w:rsidRPr="00A70C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138"/>
        </w:trPr>
        <w:tc>
          <w:tcPr>
            <w:tcW w:w="1985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 w:rsidRPr="00A70C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767A9">
              <w:rPr>
                <w:lang w:val="ru-RU"/>
              </w:rPr>
              <w:t xml:space="preserve"> </w:t>
            </w:r>
            <w:proofErr w:type="gramEnd"/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826"/>
        </w:trPr>
        <w:tc>
          <w:tcPr>
            <w:tcW w:w="9370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«Теоретические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7"/>
        </w:trPr>
        <w:tc>
          <w:tcPr>
            <w:tcW w:w="9370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80C50" w:rsidRPr="00A70CAA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0767A9">
              <w:rPr>
                <w:lang w:val="ru-RU"/>
              </w:rPr>
              <w:t xml:space="preserve"> </w:t>
            </w:r>
            <w:proofErr w:type="gram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(модулей)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ситуацией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самоопределения,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0767A9">
              <w:rPr>
                <w:lang w:val="ru-RU"/>
              </w:rPr>
              <w:t xml:space="preserve"> </w:t>
            </w:r>
            <w:proofErr w:type="gram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обучающихся;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предметно-пространственной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среды;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мотивацией</w:t>
            </w:r>
            <w:r w:rsidRPr="000767A9">
              <w:rPr>
                <w:lang w:val="ru-RU"/>
              </w:rPr>
              <w:t xml:space="preserve"> </w:t>
            </w:r>
            <w:proofErr w:type="gram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избранному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занимающихся,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767A9">
              <w:rPr>
                <w:lang w:val="ru-RU"/>
              </w:rPr>
              <w:t xml:space="preserve"> </w:t>
            </w:r>
            <w:proofErr w:type="gramEnd"/>
          </w:p>
        </w:tc>
      </w:tr>
    </w:tbl>
    <w:p w:rsidR="00280C50" w:rsidRPr="000767A9" w:rsidRDefault="00AC5479">
      <w:pPr>
        <w:rPr>
          <w:sz w:val="0"/>
          <w:szCs w:val="0"/>
          <w:lang w:val="ru-RU"/>
        </w:rPr>
      </w:pPr>
      <w:r w:rsidRPr="000767A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1714"/>
        <w:gridCol w:w="538"/>
        <w:gridCol w:w="378"/>
        <w:gridCol w:w="352"/>
        <w:gridCol w:w="527"/>
        <w:gridCol w:w="360"/>
        <w:gridCol w:w="1301"/>
        <w:gridCol w:w="2340"/>
        <w:gridCol w:w="1004"/>
      </w:tblGrid>
      <w:tr w:rsidR="00280C50" w:rsidRPr="00A70CAA">
        <w:trPr>
          <w:trHeight w:hRule="exact" w:val="285"/>
        </w:trPr>
        <w:tc>
          <w:tcPr>
            <w:tcW w:w="710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767A9">
              <w:rPr>
                <w:lang w:val="ru-RU"/>
              </w:rPr>
              <w:t xml:space="preserve"> </w:t>
            </w:r>
            <w:bookmarkStart w:id="0" w:name="_GoBack"/>
            <w:bookmarkEnd w:id="0"/>
          </w:p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8,4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67A9">
              <w:rPr>
                <w:lang w:val="ru-RU"/>
              </w:rPr>
              <w:t xml:space="preserve"> </w:t>
            </w:r>
            <w:proofErr w:type="gram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A70CAA" w:rsidRDefault="00AC54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0CAA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A70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70CA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0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0CA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0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A70CA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0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0CA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0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70CA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280C50" w:rsidRPr="00A70CAA" w:rsidRDefault="00AC54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0CA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0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70CA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0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70CA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0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70CA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0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95,7</w:t>
            </w:r>
            <w:r w:rsidRPr="00A70CA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0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70CA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70C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70CA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280C50" w:rsidRPr="00A70CAA" w:rsidRDefault="00A70C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0C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подготовка к зачету – 3,9 часа</w:t>
            </w:r>
          </w:p>
          <w:p w:rsidR="00280C50" w:rsidRPr="000767A9" w:rsidRDefault="00280C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138"/>
        </w:trPr>
        <w:tc>
          <w:tcPr>
            <w:tcW w:w="710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80C5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80C50" w:rsidRDefault="00280C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80C50" w:rsidRDefault="00280C5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</w:tr>
      <w:tr w:rsidR="00280C50" w:rsidRPr="00A70CAA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</w:t>
            </w:r>
            <w:r>
              <w:t xml:space="preserve"> </w:t>
            </w:r>
          </w:p>
        </w:tc>
      </w:tr>
      <w:tr w:rsidR="00280C50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направленностью.</w:t>
            </w:r>
            <w:r w:rsidRPr="000767A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занимающихся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</w:t>
            </w:r>
            <w:r>
              <w:t xml:space="preserve"> </w:t>
            </w:r>
          </w:p>
        </w:tc>
      </w:tr>
      <w:tr w:rsidR="00280C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</w:tr>
      <w:tr w:rsidR="00280C50" w:rsidRPr="00A70CAA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ДОШКОЛЬНЫХ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 w:rsidRPr="00A70CA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дошкольников.</w:t>
            </w:r>
            <w:r w:rsidRPr="000767A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физкультурно-оздоровительной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дошкольных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учреждениях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</w:tr>
      <w:tr w:rsidR="00280C50" w:rsidRPr="00A70CA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 w:rsidRPr="00A70CA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школьников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ухудшения.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школьников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"ГТО".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</w:tr>
      <w:tr w:rsidR="00280C50" w:rsidRPr="00A70CAA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МОЛОДЕЖЬЮ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ВЗРОСЛЫМ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НАСЕЛЕНИЕМ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 w:rsidRPr="00A70CAA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студенческой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молодежью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взрослым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населением.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календаря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месяц.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</w:tr>
      <w:tr w:rsidR="00280C50" w:rsidRPr="00A70CAA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ЛИЦАМИ,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ИМЕЮЩИМИ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ОТКЛОНЕНИЯ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 w:rsidRPr="00A70CA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адаптивной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0767A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адаптивной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 Самостоятельное изучение учебной литературы.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</w:tr>
      <w:tr w:rsidR="00280C50" w:rsidRPr="00A70CAA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ФИЗКУЛЬТУРНО-ОЗДОРОВИТЕЛЬНЫЕ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ПОДДЕРЖАНИЯ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ЗДОРОВЬЯ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 w:rsidRPr="00A70CAA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Ритмическая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аэробика,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стретчинг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гимнастика,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шейпиг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фитнес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изотонические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изометрические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Китае.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Йога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Индии.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дыхательных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теме. Самостоятельное изучение учебной литературы. Работа с электронными библиотеками.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оздоровительных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технологий.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пройденного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</w:tr>
      <w:tr w:rsidR="00280C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</w:tr>
      <w:tr w:rsidR="00280C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</w:tr>
    </w:tbl>
    <w:p w:rsidR="00280C50" w:rsidRDefault="00AC54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80C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80C50">
        <w:trPr>
          <w:trHeight w:hRule="exact" w:val="138"/>
        </w:trPr>
        <w:tc>
          <w:tcPr>
            <w:tcW w:w="9357" w:type="dxa"/>
          </w:tcPr>
          <w:p w:rsidR="00280C50" w:rsidRDefault="00280C50"/>
        </w:tc>
      </w:tr>
      <w:tr w:rsidR="00280C50" w:rsidRPr="00A70CAA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</w:t>
            </w:r>
            <w:proofErr w:type="gram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</w:t>
            </w:r>
            <w:proofErr w:type="gram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диторных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реализовывается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игровом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стола.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элементов.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ведущими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фитнес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инструкторами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города.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277"/>
        </w:trPr>
        <w:tc>
          <w:tcPr>
            <w:tcW w:w="9357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 w:rsidRPr="00A70C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767A9">
              <w:rPr>
                <w:lang w:val="ru-RU"/>
              </w:rPr>
              <w:t xml:space="preserve"> </w:t>
            </w:r>
            <w:proofErr w:type="gramStart"/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767A9">
              <w:rPr>
                <w:lang w:val="ru-RU"/>
              </w:rPr>
              <w:t xml:space="preserve"> </w:t>
            </w:r>
          </w:p>
        </w:tc>
      </w:tr>
      <w:tr w:rsidR="00280C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80C50">
        <w:trPr>
          <w:trHeight w:hRule="exact" w:val="138"/>
        </w:trPr>
        <w:tc>
          <w:tcPr>
            <w:tcW w:w="9357" w:type="dxa"/>
          </w:tcPr>
          <w:p w:rsidR="00280C50" w:rsidRDefault="00280C50"/>
        </w:tc>
      </w:tr>
      <w:tr w:rsidR="00280C50" w:rsidRPr="00A70C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80C50">
        <w:trPr>
          <w:trHeight w:hRule="exact" w:val="138"/>
        </w:trPr>
        <w:tc>
          <w:tcPr>
            <w:tcW w:w="9357" w:type="dxa"/>
          </w:tcPr>
          <w:p w:rsidR="00280C50" w:rsidRDefault="00280C50"/>
        </w:tc>
      </w:tr>
      <w:tr w:rsidR="00280C50" w:rsidRPr="00A70CA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80C50" w:rsidRPr="00A70CAA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 w:rsidP="000767A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Никитушкин,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proofErr w:type="gramStart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Никитушкин,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Чесноков,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Чернышева.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246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978-5-534-07339-3.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67A9">
              <w:rPr>
                <w:lang w:val="ru-RU"/>
              </w:rPr>
              <w:t xml:space="preserve"> </w:t>
            </w:r>
            <w:hyperlink r:id="rId9" w:history="1"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/438400</w:t>
              </w:r>
            </w:hyperlink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138"/>
        </w:trPr>
        <w:tc>
          <w:tcPr>
            <w:tcW w:w="9357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80C50" w:rsidRPr="00A70CAA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 w:rsidP="000767A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Айзман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Здоровьесберегающие</w:t>
            </w:r>
            <w:proofErr w:type="spell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proofErr w:type="gramStart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Айзман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Мельникова,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Косованова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978-5-534-07354-6.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67A9">
              <w:rPr>
                <w:lang w:val="ru-RU"/>
              </w:rPr>
              <w:t xml:space="preserve"> </w:t>
            </w:r>
            <w:hyperlink r:id="rId10" w:history="1"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/452423</w:t>
              </w:r>
            </w:hyperlink>
          </w:p>
          <w:p w:rsidR="00280C50" w:rsidRPr="000767A9" w:rsidRDefault="00AC5479" w:rsidP="000767A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Виленская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младшего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</w:t>
            </w:r>
            <w:proofErr w:type="gramStart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Виленская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285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978-5-534-08305-7.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67A9">
              <w:rPr>
                <w:lang w:val="ru-RU"/>
              </w:rPr>
              <w:t xml:space="preserve"> </w:t>
            </w:r>
            <w:hyperlink r:id="rId11" w:history="1"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/453727</w:t>
              </w:r>
            </w:hyperlink>
            <w:r w:rsidRPr="000767A9">
              <w:rPr>
                <w:lang w:val="ru-RU"/>
              </w:rPr>
              <w:t xml:space="preserve"> </w:t>
            </w:r>
          </w:p>
          <w:p w:rsidR="000767A9" w:rsidRPr="000767A9" w:rsidRDefault="00AC5479" w:rsidP="000767A9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Рипа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Лечебно-оздоровительные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воспитании</w:t>
            </w:r>
            <w:proofErr w:type="gramStart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Рипа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Кулькова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158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978-5-534-07260-0.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767A9">
              <w:rPr>
                <w:lang w:val="ru-RU"/>
              </w:rPr>
              <w:t xml:space="preserve">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767A9">
              <w:rPr>
                <w:lang w:val="ru-RU"/>
              </w:rPr>
              <w:t xml:space="preserve"> </w:t>
            </w:r>
            <w:hyperlink r:id="rId12" w:history="1"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/453942</w:t>
              </w:r>
            </w:hyperlink>
          </w:p>
          <w:p w:rsidR="00280C50" w:rsidRPr="000767A9" w:rsidRDefault="00AC5479" w:rsidP="000767A9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138"/>
        </w:trPr>
        <w:tc>
          <w:tcPr>
            <w:tcW w:w="9357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80C50" w:rsidRPr="009D1A65">
        <w:trPr>
          <w:trHeight w:hRule="exact" w:val="4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280C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280C50" w:rsidRPr="000767A9" w:rsidRDefault="00AC5479">
      <w:pPr>
        <w:rPr>
          <w:sz w:val="0"/>
          <w:szCs w:val="0"/>
          <w:lang w:val="ru-RU"/>
        </w:rPr>
      </w:pPr>
      <w:r w:rsidRPr="000767A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"/>
        <w:gridCol w:w="1885"/>
        <w:gridCol w:w="2863"/>
        <w:gridCol w:w="4337"/>
        <w:gridCol w:w="85"/>
      </w:tblGrid>
      <w:tr w:rsidR="00280C50" w:rsidRPr="000767A9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67A9" w:rsidRPr="000767A9" w:rsidRDefault="003311F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="00AC5479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C5479" w:rsidRPr="000767A9">
              <w:rPr>
                <w:lang w:val="ru-RU"/>
              </w:rPr>
              <w:t xml:space="preserve"> </w:t>
            </w:r>
            <w:r w:rsidR="00AC5479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="00AC5479" w:rsidRPr="000767A9">
              <w:rPr>
                <w:lang w:val="ru-RU"/>
              </w:rPr>
              <w:t xml:space="preserve"> </w:t>
            </w:r>
            <w:r w:rsidR="00AC5479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="00AC5479" w:rsidRPr="000767A9">
              <w:rPr>
                <w:lang w:val="ru-RU"/>
              </w:rPr>
              <w:t xml:space="preserve"> </w:t>
            </w:r>
            <w:r w:rsidR="00AC5479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AC5479" w:rsidRPr="000767A9">
              <w:rPr>
                <w:lang w:val="ru-RU"/>
              </w:rPr>
              <w:t xml:space="preserve"> </w:t>
            </w:r>
            <w:r w:rsidR="00AC5479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="00AC5479" w:rsidRPr="000767A9">
              <w:rPr>
                <w:lang w:val="ru-RU"/>
              </w:rPr>
              <w:t xml:space="preserve"> </w:t>
            </w:r>
            <w:r w:rsidR="00AC5479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="00AC5479" w:rsidRPr="000767A9">
              <w:rPr>
                <w:lang w:val="ru-RU"/>
              </w:rPr>
              <w:t xml:space="preserve"> </w:t>
            </w:r>
            <w:r w:rsidR="00AC5479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="00AC5479" w:rsidRPr="000767A9">
              <w:rPr>
                <w:lang w:val="ru-RU"/>
              </w:rPr>
              <w:t xml:space="preserve"> </w:t>
            </w:r>
            <w:r w:rsidR="00AC5479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C5479" w:rsidRPr="000767A9">
              <w:rPr>
                <w:lang w:val="ru-RU"/>
              </w:rPr>
              <w:t xml:space="preserve"> </w:t>
            </w:r>
            <w:r w:rsidR="00AC5479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спортивно-массовой</w:t>
            </w:r>
            <w:r w:rsidR="00AC5479" w:rsidRPr="000767A9">
              <w:rPr>
                <w:lang w:val="ru-RU"/>
              </w:rPr>
              <w:t xml:space="preserve"> </w:t>
            </w:r>
            <w:r w:rsidR="00AC5479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AC5479" w:rsidRPr="000767A9">
              <w:rPr>
                <w:lang w:val="ru-RU"/>
              </w:rPr>
              <w:t xml:space="preserve"> </w:t>
            </w:r>
            <w:r w:rsidR="00AC5479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AC5479" w:rsidRPr="000767A9">
              <w:rPr>
                <w:lang w:val="ru-RU"/>
              </w:rPr>
              <w:t xml:space="preserve"> </w:t>
            </w:r>
            <w:r w:rsidR="00AC5479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="00AC5479" w:rsidRPr="000767A9">
              <w:rPr>
                <w:lang w:val="ru-RU"/>
              </w:rPr>
              <w:t xml:space="preserve"> </w:t>
            </w:r>
            <w:r w:rsidR="00AC5479"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учреждениях.</w:t>
            </w:r>
            <w:r w:rsidR="00AC5479" w:rsidRPr="000767A9">
              <w:rPr>
                <w:lang w:val="ru-RU"/>
              </w:rPr>
              <w:t xml:space="preserve"> </w:t>
            </w:r>
            <w:hyperlink r:id="rId13" w:history="1"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mirznanii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/292126/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metodicheskie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rekomendatsii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po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organizatsii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uchebnoy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fizkulturno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ozdorovitelnoy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sportivno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massovoy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raboty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obrazovatelnykh</w:t>
              </w:r>
              <w:r w:rsidR="000767A9" w:rsidRPr="000767A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0767A9" w:rsidRPr="008D672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uchrezhdeniyakh</w:t>
              </w:r>
            </w:hyperlink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67A9">
              <w:t xml:space="preserve"> </w:t>
            </w:r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767A9">
              <w:t xml:space="preserve"> </w:t>
            </w:r>
          </w:p>
        </w:tc>
      </w:tr>
      <w:tr w:rsidR="00280C50" w:rsidRPr="000767A9">
        <w:trPr>
          <w:trHeight w:hRule="exact" w:val="138"/>
        </w:trPr>
        <w:tc>
          <w:tcPr>
            <w:tcW w:w="426" w:type="dxa"/>
          </w:tcPr>
          <w:p w:rsidR="00280C50" w:rsidRPr="000767A9" w:rsidRDefault="00280C50"/>
        </w:tc>
        <w:tc>
          <w:tcPr>
            <w:tcW w:w="1985" w:type="dxa"/>
          </w:tcPr>
          <w:p w:rsidR="00280C50" w:rsidRPr="000767A9" w:rsidRDefault="00280C50"/>
        </w:tc>
        <w:tc>
          <w:tcPr>
            <w:tcW w:w="3686" w:type="dxa"/>
          </w:tcPr>
          <w:p w:rsidR="00280C50" w:rsidRPr="000767A9" w:rsidRDefault="00280C50"/>
        </w:tc>
        <w:tc>
          <w:tcPr>
            <w:tcW w:w="3120" w:type="dxa"/>
          </w:tcPr>
          <w:p w:rsidR="00280C50" w:rsidRPr="000767A9" w:rsidRDefault="00280C50"/>
        </w:tc>
        <w:tc>
          <w:tcPr>
            <w:tcW w:w="143" w:type="dxa"/>
          </w:tcPr>
          <w:p w:rsidR="00280C50" w:rsidRPr="000767A9" w:rsidRDefault="00280C50"/>
        </w:tc>
      </w:tr>
      <w:tr w:rsidR="00280C50" w:rsidRPr="00A70CA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277"/>
        </w:trPr>
        <w:tc>
          <w:tcPr>
            <w:tcW w:w="426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C50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80C50">
        <w:trPr>
          <w:trHeight w:hRule="exact" w:val="555"/>
        </w:trPr>
        <w:tc>
          <w:tcPr>
            <w:tcW w:w="426" w:type="dxa"/>
          </w:tcPr>
          <w:p w:rsidR="00280C50" w:rsidRDefault="00280C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80C50" w:rsidRDefault="00280C50"/>
        </w:tc>
      </w:tr>
      <w:tr w:rsidR="00280C50">
        <w:trPr>
          <w:trHeight w:hRule="exact" w:val="818"/>
        </w:trPr>
        <w:tc>
          <w:tcPr>
            <w:tcW w:w="426" w:type="dxa"/>
          </w:tcPr>
          <w:p w:rsidR="00280C50" w:rsidRDefault="00280C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80C50" w:rsidRDefault="00280C50"/>
        </w:tc>
      </w:tr>
      <w:tr w:rsidR="00280C50">
        <w:trPr>
          <w:trHeight w:hRule="exact" w:val="555"/>
        </w:trPr>
        <w:tc>
          <w:tcPr>
            <w:tcW w:w="426" w:type="dxa"/>
          </w:tcPr>
          <w:p w:rsidR="00280C50" w:rsidRDefault="00280C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80C50" w:rsidRDefault="00280C50"/>
        </w:tc>
      </w:tr>
      <w:tr w:rsidR="00280C50">
        <w:trPr>
          <w:trHeight w:hRule="exact" w:val="285"/>
        </w:trPr>
        <w:tc>
          <w:tcPr>
            <w:tcW w:w="426" w:type="dxa"/>
          </w:tcPr>
          <w:p w:rsidR="00280C50" w:rsidRDefault="00280C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80C50" w:rsidRDefault="00280C50"/>
        </w:tc>
      </w:tr>
      <w:tr w:rsidR="00280C50">
        <w:trPr>
          <w:trHeight w:hRule="exact" w:val="285"/>
        </w:trPr>
        <w:tc>
          <w:tcPr>
            <w:tcW w:w="426" w:type="dxa"/>
          </w:tcPr>
          <w:p w:rsidR="00280C50" w:rsidRDefault="00280C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80C50" w:rsidRDefault="00280C50"/>
        </w:tc>
      </w:tr>
      <w:tr w:rsidR="00280C50">
        <w:trPr>
          <w:trHeight w:hRule="exact" w:val="138"/>
        </w:trPr>
        <w:tc>
          <w:tcPr>
            <w:tcW w:w="426" w:type="dxa"/>
          </w:tcPr>
          <w:p w:rsidR="00280C50" w:rsidRDefault="00280C50"/>
        </w:tc>
        <w:tc>
          <w:tcPr>
            <w:tcW w:w="1985" w:type="dxa"/>
          </w:tcPr>
          <w:p w:rsidR="00280C50" w:rsidRDefault="00280C50"/>
        </w:tc>
        <w:tc>
          <w:tcPr>
            <w:tcW w:w="3686" w:type="dxa"/>
          </w:tcPr>
          <w:p w:rsidR="00280C50" w:rsidRDefault="00280C50"/>
        </w:tc>
        <w:tc>
          <w:tcPr>
            <w:tcW w:w="3120" w:type="dxa"/>
          </w:tcPr>
          <w:p w:rsidR="00280C50" w:rsidRDefault="00280C50"/>
        </w:tc>
        <w:tc>
          <w:tcPr>
            <w:tcW w:w="143" w:type="dxa"/>
          </w:tcPr>
          <w:p w:rsidR="00280C50" w:rsidRDefault="00280C50"/>
        </w:tc>
      </w:tr>
      <w:tr w:rsidR="00280C50" w:rsidRPr="00A70CA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>
        <w:trPr>
          <w:trHeight w:hRule="exact" w:val="270"/>
        </w:trPr>
        <w:tc>
          <w:tcPr>
            <w:tcW w:w="426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80C50" w:rsidRDefault="00280C50"/>
        </w:tc>
      </w:tr>
      <w:tr w:rsidR="00280C50">
        <w:trPr>
          <w:trHeight w:hRule="exact" w:val="14"/>
        </w:trPr>
        <w:tc>
          <w:tcPr>
            <w:tcW w:w="426" w:type="dxa"/>
          </w:tcPr>
          <w:p w:rsidR="00280C50" w:rsidRDefault="00280C5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767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767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767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767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F98" w:rsidRDefault="00A70CA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4" w:history="1">
              <w:r w:rsidR="00876F98" w:rsidRPr="0057302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280C50" w:rsidRDefault="00280C50"/>
        </w:tc>
      </w:tr>
      <w:tr w:rsidR="00280C50">
        <w:trPr>
          <w:trHeight w:hRule="exact" w:val="540"/>
        </w:trPr>
        <w:tc>
          <w:tcPr>
            <w:tcW w:w="426" w:type="dxa"/>
          </w:tcPr>
          <w:p w:rsidR="00280C50" w:rsidRDefault="00280C50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280C50"/>
        </w:tc>
        <w:tc>
          <w:tcPr>
            <w:tcW w:w="143" w:type="dxa"/>
          </w:tcPr>
          <w:p w:rsidR="00280C50" w:rsidRDefault="00280C50"/>
        </w:tc>
      </w:tr>
      <w:tr w:rsidR="00280C50">
        <w:trPr>
          <w:trHeight w:hRule="exact" w:val="826"/>
        </w:trPr>
        <w:tc>
          <w:tcPr>
            <w:tcW w:w="426" w:type="dxa"/>
          </w:tcPr>
          <w:p w:rsidR="00280C50" w:rsidRDefault="00280C5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F98" w:rsidRPr="00876F98" w:rsidRDefault="00AC54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876F98" w:rsidRPr="0057302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280C50" w:rsidRDefault="00280C50"/>
        </w:tc>
      </w:tr>
      <w:tr w:rsidR="00280C50">
        <w:trPr>
          <w:trHeight w:hRule="exact" w:val="555"/>
        </w:trPr>
        <w:tc>
          <w:tcPr>
            <w:tcW w:w="426" w:type="dxa"/>
          </w:tcPr>
          <w:p w:rsidR="00280C50" w:rsidRDefault="00280C5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767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767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F98" w:rsidRPr="00876F98" w:rsidRDefault="00AC54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876F98" w:rsidRPr="0057302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280C50" w:rsidRDefault="00280C50"/>
        </w:tc>
      </w:tr>
      <w:tr w:rsidR="00280C50">
        <w:trPr>
          <w:trHeight w:hRule="exact" w:val="555"/>
        </w:trPr>
        <w:tc>
          <w:tcPr>
            <w:tcW w:w="426" w:type="dxa"/>
          </w:tcPr>
          <w:p w:rsidR="00280C50" w:rsidRDefault="00280C5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Pr="000767A9" w:rsidRDefault="00AC54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767A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F98" w:rsidRPr="00876F98" w:rsidRDefault="00AC547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876F98" w:rsidRPr="0057302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280C50" w:rsidRDefault="00280C50"/>
        </w:tc>
      </w:tr>
      <w:tr w:rsidR="00280C50">
        <w:trPr>
          <w:trHeight w:hRule="exact" w:val="555"/>
        </w:trPr>
        <w:tc>
          <w:tcPr>
            <w:tcW w:w="426" w:type="dxa"/>
          </w:tcPr>
          <w:p w:rsidR="00280C50" w:rsidRDefault="00280C5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F98" w:rsidRPr="00876F98" w:rsidRDefault="00A70CA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8" w:history="1">
              <w:r w:rsidR="00876F98" w:rsidRPr="0057302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280C50" w:rsidRDefault="00280C50"/>
        </w:tc>
      </w:tr>
      <w:tr w:rsidR="00280C50">
        <w:trPr>
          <w:trHeight w:hRule="exact" w:val="555"/>
        </w:trPr>
        <w:tc>
          <w:tcPr>
            <w:tcW w:w="426" w:type="dxa"/>
          </w:tcPr>
          <w:p w:rsidR="00280C50" w:rsidRDefault="00280C5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767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6F98" w:rsidRPr="00876F98" w:rsidRDefault="00A70CA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9" w:history="1">
              <w:r w:rsidR="00876F98" w:rsidRPr="0057302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280C50" w:rsidRDefault="00AC54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143" w:type="dxa"/>
          </w:tcPr>
          <w:p w:rsidR="00280C50" w:rsidRDefault="00280C50"/>
        </w:tc>
      </w:tr>
      <w:tr w:rsidR="00280C50" w:rsidRPr="00A70CA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138"/>
        </w:trPr>
        <w:tc>
          <w:tcPr>
            <w:tcW w:w="426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  <w:tr w:rsidR="00280C50" w:rsidRPr="00A70CAA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767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767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767A9">
              <w:rPr>
                <w:lang w:val="ru-RU"/>
              </w:rPr>
              <w:t xml:space="preserve"> </w:t>
            </w:r>
            <w:proofErr w:type="gram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767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767A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контейнеры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спортивного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инвентаря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767A9">
              <w:rPr>
                <w:lang w:val="ru-RU"/>
              </w:rPr>
              <w:t xml:space="preserve">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767A9">
              <w:rPr>
                <w:lang w:val="ru-RU"/>
              </w:rPr>
              <w:t xml:space="preserve"> </w:t>
            </w:r>
          </w:p>
          <w:p w:rsidR="00280C50" w:rsidRPr="000767A9" w:rsidRDefault="00AC54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767A9">
              <w:rPr>
                <w:lang w:val="ru-RU"/>
              </w:rPr>
              <w:t xml:space="preserve"> </w:t>
            </w:r>
          </w:p>
        </w:tc>
      </w:tr>
      <w:tr w:rsidR="00280C50" w:rsidRPr="00A70CAA">
        <w:trPr>
          <w:trHeight w:hRule="exact" w:val="2974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C50" w:rsidRPr="000767A9" w:rsidRDefault="00280C50">
            <w:pPr>
              <w:rPr>
                <w:lang w:val="ru-RU"/>
              </w:rPr>
            </w:pPr>
          </w:p>
        </w:tc>
      </w:tr>
    </w:tbl>
    <w:p w:rsidR="00280C50" w:rsidRDefault="00280C50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Pr="000767A9" w:rsidRDefault="000767A9" w:rsidP="000767A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0767A9" w:rsidRPr="000767A9" w:rsidRDefault="000767A9" w:rsidP="000767A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0767A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выполнение тестовых заданий на образовательном портале, опрос студентов, </w:t>
      </w:r>
      <w:r w:rsidRPr="000767A9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разработку конспектов занятий по видам спорта и комплексов упражнений с использованием современных </w:t>
      </w:r>
      <w:proofErr w:type="spellStart"/>
      <w:r w:rsidRPr="000767A9">
        <w:rPr>
          <w:rFonts w:ascii="Times New Roman" w:hAnsi="Times New Roman" w:cs="Times New Roman"/>
          <w:bCs/>
          <w:iCs/>
          <w:sz w:val="24"/>
          <w:szCs w:val="24"/>
          <w:lang w:val="ru-RU"/>
        </w:rPr>
        <w:t>физкульурно</w:t>
      </w:r>
      <w:proofErr w:type="spellEnd"/>
      <w:r w:rsidRPr="000767A9">
        <w:rPr>
          <w:rFonts w:ascii="Times New Roman" w:hAnsi="Times New Roman" w:cs="Times New Roman"/>
          <w:bCs/>
          <w:iCs/>
          <w:sz w:val="24"/>
          <w:szCs w:val="24"/>
          <w:lang w:val="ru-RU"/>
        </w:rPr>
        <w:t>-оздоровительных технологий.</w:t>
      </w:r>
    </w:p>
    <w:p w:rsidR="000767A9" w:rsidRPr="000767A9" w:rsidRDefault="000767A9" w:rsidP="000767A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bCs/>
          <w:sz w:val="24"/>
          <w:szCs w:val="24"/>
          <w:lang w:val="ru-RU"/>
        </w:rPr>
        <w:t>Перечень тем для самостоятельной подготовки к практическим занятиям: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1. «Технологии физкультурно-оздоровительных мероприятий» - как учебная дисциплина.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2. Понятие «технология» в физической культуре.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3. Содержание оздоровительной физической культуры.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4. Здоровье и здоровый образ жизни.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5. Влияние физических упражнений на состояние здоровья человека.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6. Значение аэробных упражнений для здоровья человека.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7. Значение силовых и скоростно-силовых упражнений для здоровья человека.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8. Общая характеристика физкультурно-оздоровительных систем: волевая гимнастика </w:t>
      </w:r>
      <w:proofErr w:type="spellStart"/>
      <w:r w:rsidRPr="000767A9">
        <w:rPr>
          <w:rFonts w:ascii="Times New Roman" w:hAnsi="Times New Roman" w:cs="Times New Roman"/>
          <w:sz w:val="24"/>
          <w:szCs w:val="24"/>
          <w:lang w:val="ru-RU"/>
        </w:rPr>
        <w:t>А.К.Анохина</w:t>
      </w:r>
      <w:proofErr w:type="spellEnd"/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; упражнения с </w:t>
      </w:r>
      <w:proofErr w:type="spellStart"/>
      <w:r w:rsidRPr="000767A9">
        <w:rPr>
          <w:rFonts w:ascii="Times New Roman" w:hAnsi="Times New Roman" w:cs="Times New Roman"/>
          <w:sz w:val="24"/>
          <w:szCs w:val="24"/>
          <w:lang w:val="ru-RU"/>
        </w:rPr>
        <w:t>самосопротивлением</w:t>
      </w:r>
      <w:proofErr w:type="spellEnd"/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9. Общая характеристика физкультурно-оздоровительных систем: программа занятий Н.М.Амосова «тысяча движений».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10. Общая характеристика физкультурно-оздоровительных систем: программы занятий оздоровительным бегом (программа К.Купера, С.Розенцвейга, программы ВННИФК и др.).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11. Фитнесс. Характеристика, содержание, средства.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12. Краткая характеристика наиболее популярных форм занятий в современных фитнесс центрах.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13. Характеристика атлетической гимнастики как физкультурно-оздоровительной системы.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14. Характеристика аэробики как физкультурно-оздоровительной системы.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15. Современные физкультурно-оздоровительные технологии. </w:t>
      </w:r>
      <w:proofErr w:type="spellStart"/>
      <w:r w:rsidRPr="000767A9">
        <w:rPr>
          <w:rFonts w:ascii="Times New Roman" w:hAnsi="Times New Roman" w:cs="Times New Roman"/>
          <w:sz w:val="24"/>
          <w:szCs w:val="24"/>
          <w:lang w:val="ru-RU"/>
        </w:rPr>
        <w:t>Калланетика</w:t>
      </w:r>
      <w:proofErr w:type="spellEnd"/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, ее характеристика.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16. Современные физкультурно-оздоровительные технологии. </w:t>
      </w:r>
      <w:proofErr w:type="spellStart"/>
      <w:r w:rsidRPr="000767A9">
        <w:rPr>
          <w:rFonts w:ascii="Times New Roman" w:hAnsi="Times New Roman" w:cs="Times New Roman"/>
          <w:sz w:val="24"/>
          <w:szCs w:val="24"/>
          <w:lang w:val="ru-RU"/>
        </w:rPr>
        <w:t>Стретчинг</w:t>
      </w:r>
      <w:proofErr w:type="spellEnd"/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, его характеристика.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17. Современные физкультурно-оздоровительные технологии. </w:t>
      </w:r>
      <w:proofErr w:type="spellStart"/>
      <w:r w:rsidRPr="000767A9">
        <w:rPr>
          <w:rFonts w:ascii="Times New Roman" w:hAnsi="Times New Roman" w:cs="Times New Roman"/>
          <w:sz w:val="24"/>
          <w:szCs w:val="24"/>
          <w:lang w:val="ru-RU"/>
        </w:rPr>
        <w:t>Пилатес</w:t>
      </w:r>
      <w:proofErr w:type="spellEnd"/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, его характеристика.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18. Современные физкультурно-оздоровительные технологии. </w:t>
      </w:r>
      <w:proofErr w:type="spellStart"/>
      <w:r w:rsidRPr="000767A9">
        <w:rPr>
          <w:rFonts w:ascii="Times New Roman" w:hAnsi="Times New Roman" w:cs="Times New Roman"/>
          <w:sz w:val="24"/>
          <w:szCs w:val="24"/>
          <w:lang w:val="ru-RU"/>
        </w:rPr>
        <w:t>Боди-флекс</w:t>
      </w:r>
      <w:proofErr w:type="spellEnd"/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, его характеристика.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19. Современные физкультурно-оздоровительные технологии. Йога, ее характеристика.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>20. Современные физкультурно-оздоровительные технологии. Тай-</w:t>
      </w:r>
      <w:proofErr w:type="spellStart"/>
      <w:r w:rsidRPr="000767A9">
        <w:rPr>
          <w:rFonts w:ascii="Times New Roman" w:hAnsi="Times New Roman" w:cs="Times New Roman"/>
          <w:sz w:val="24"/>
          <w:szCs w:val="24"/>
          <w:lang w:val="ru-RU"/>
        </w:rPr>
        <w:t>бо</w:t>
      </w:r>
      <w:proofErr w:type="spellEnd"/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, его характеристика.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21. Современные физкультурно-оздоровительные технологии. </w:t>
      </w:r>
      <w:proofErr w:type="gramStart"/>
      <w:r w:rsidRPr="000767A9">
        <w:rPr>
          <w:rFonts w:ascii="Times New Roman" w:hAnsi="Times New Roman" w:cs="Times New Roman"/>
          <w:sz w:val="24"/>
          <w:szCs w:val="24"/>
          <w:lang w:val="ru-RU"/>
        </w:rPr>
        <w:t>Памп-аэробика</w:t>
      </w:r>
      <w:proofErr w:type="gramEnd"/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, ее характеристика.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22. Современные физкультурно-оздоровительные технологии. </w:t>
      </w:r>
      <w:proofErr w:type="spellStart"/>
      <w:r w:rsidRPr="000767A9">
        <w:rPr>
          <w:rFonts w:ascii="Times New Roman" w:hAnsi="Times New Roman" w:cs="Times New Roman"/>
          <w:sz w:val="24"/>
          <w:szCs w:val="24"/>
          <w:lang w:val="ru-RU"/>
        </w:rPr>
        <w:t>Кинезитерапия</w:t>
      </w:r>
      <w:proofErr w:type="spellEnd"/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, сущность и содержание, предпосылки возникновения (методика </w:t>
      </w:r>
      <w:proofErr w:type="spellStart"/>
      <w:r w:rsidRPr="000767A9">
        <w:rPr>
          <w:rFonts w:ascii="Times New Roman" w:hAnsi="Times New Roman" w:cs="Times New Roman"/>
          <w:sz w:val="24"/>
          <w:szCs w:val="24"/>
          <w:lang w:val="ru-RU"/>
        </w:rPr>
        <w:t>С.М.Бубновского</w:t>
      </w:r>
      <w:proofErr w:type="spellEnd"/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 для восстановления позвоночника).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23. Современные физкультурно-оздоровительные технологии. Шейпинг, его характеристика.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24. Современные физкультурно-оздоровительные технологии. </w:t>
      </w:r>
      <w:proofErr w:type="spellStart"/>
      <w:r w:rsidRPr="000767A9">
        <w:rPr>
          <w:rFonts w:ascii="Times New Roman" w:hAnsi="Times New Roman" w:cs="Times New Roman"/>
          <w:sz w:val="24"/>
          <w:szCs w:val="24"/>
          <w:lang w:val="ru-RU"/>
        </w:rPr>
        <w:t>Изотон</w:t>
      </w:r>
      <w:proofErr w:type="spellEnd"/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, его характеристика.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25. </w:t>
      </w:r>
      <w:proofErr w:type="gramStart"/>
      <w:r w:rsidRPr="000767A9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 состоянием здоровья в процессе занятий оздоровительной физической культурой.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26. Методика тестирования функциональной подготовленности в процессе занятий оздоровительной физической культурой.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27. Методика тестирования физической подготовленности в процессе занятий оздоровительной физической культурой.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28. Самоконтроль в процессе физкультурно-оздоровительных занятий. Понятие, задачи, функции, содержание.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29. Особенности составления индивидуальных программ. 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30. Требования к инструктору, ведущему физкультурно-оздоровительные занятия в условиях </w:t>
      </w:r>
      <w:proofErr w:type="gramStart"/>
      <w:r w:rsidRPr="000767A9">
        <w:rPr>
          <w:rFonts w:ascii="Times New Roman" w:hAnsi="Times New Roman" w:cs="Times New Roman"/>
          <w:sz w:val="24"/>
          <w:szCs w:val="24"/>
          <w:lang w:val="ru-RU"/>
        </w:rPr>
        <w:t>фитнесс-центра</w:t>
      </w:r>
      <w:proofErr w:type="gramEnd"/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0767A9" w:rsidRPr="000767A9" w:rsidRDefault="000767A9" w:rsidP="000767A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Default="000767A9">
      <w:pPr>
        <w:rPr>
          <w:lang w:val="ru-RU"/>
        </w:rPr>
      </w:pPr>
    </w:p>
    <w:p w:rsidR="000767A9" w:rsidRPr="000767A9" w:rsidRDefault="000767A9" w:rsidP="000767A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0767A9" w:rsidRPr="000767A9" w:rsidRDefault="000767A9" w:rsidP="000767A9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0767A9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0767A9" w:rsidRPr="000767A9" w:rsidRDefault="000767A9" w:rsidP="000767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</w:t>
      </w:r>
      <w:r w:rsidRPr="000767A9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tbl>
      <w:tblPr>
        <w:tblStyle w:val="a5"/>
        <w:tblpPr w:leftFromText="180" w:rightFromText="180" w:vertAnchor="page" w:horzAnchor="margin" w:tblpY="3001"/>
        <w:tblW w:w="0" w:type="auto"/>
        <w:tblLook w:val="04A0" w:firstRow="1" w:lastRow="0" w:firstColumn="1" w:lastColumn="0" w:noHBand="0" w:noVBand="1"/>
      </w:tblPr>
      <w:tblGrid>
        <w:gridCol w:w="1501"/>
        <w:gridCol w:w="3522"/>
        <w:gridCol w:w="4549"/>
      </w:tblGrid>
      <w:tr w:rsidR="000767A9" w:rsidRPr="000767A9" w:rsidTr="000C761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Индикаторы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0767A9" w:rsidRPr="00A70CAA" w:rsidTr="000C761C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rPr>
                <w:rFonts w:ascii="Times New Roman" w:hAnsi="Times New Roman" w:cs="Times New Roman"/>
                <w:color w:val="201F35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>ПК-3: Способен осуществлять планирование, учет и анализ результатов тренировочного процесса на тренировочном этапе</w:t>
            </w:r>
          </w:p>
        </w:tc>
      </w:tr>
      <w:tr w:rsidR="000767A9" w:rsidRPr="00A70CAA" w:rsidTr="000C761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ПК-3.1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осуществляет планирование тренировочного процесса по избранному виду спорта и управление им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Разработать программу тренировки по одному из видов оздоровительных технологий: фитнесу, йоге и т.д.</w:t>
            </w:r>
          </w:p>
        </w:tc>
      </w:tr>
      <w:tr w:rsidR="000767A9" w:rsidRPr="00A70CAA" w:rsidTr="000C761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ПК-3.2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осуществляет учет, контроль за подготовленностью занимающихся, анализирует результаты подготовки в избранном виде спорта на разных этапах тренировочного процесса</w:t>
            </w:r>
            <w:proofErr w:type="gramEnd"/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767A9">
            <w:pPr>
              <w:pStyle w:val="c7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ind w:left="0" w:firstLine="0"/>
            </w:pPr>
            <w:r w:rsidRPr="000767A9">
              <w:t xml:space="preserve">Деятельность в сфере физической культуры, направленная на восстановление, сохранение и укрепление здоровья: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а) адаптивная физическая культура;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лечебная физическая культура;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рекреативная физическая культура;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оздоровительная физическая культура.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2. Состояние полного физического, душевного и социального благополучия: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физическая подготовка;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б) физическая подготовленность;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здоровье;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адаптация.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3. Набольшее влияние на здоровье оказывают: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а) условия и образ жизни;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генетические факторы;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медицинское обслуживание;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состояние окружающей среды.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4. Наибольшее положительное влияние на сердечно-сосудистую и </w:t>
            </w:r>
            <w:proofErr w:type="gramStart"/>
            <w:r w:rsidRPr="000767A9">
              <w:t>дыхательную</w:t>
            </w:r>
            <w:proofErr w:type="gramEnd"/>
            <w:r w:rsidRPr="000767A9">
              <w:t xml:space="preserve"> системы оказывают: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анаэробные упражнения;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аэробные упражнения;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силовые упражнения;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скоростно-силовые упражнения.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5. Вид физического упражнения относительно низкой интенсивности, где кислород используется как основной источник энергии для поддержания мышечной двигательной деятельности: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аэробные упражнения;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двигательная активность;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анаэробные упражнения;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г) циклические упражнения.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6. Какое минимальное количество занятий физическими упражнениями в неделю необходимо, чтобы получить оздоровительно-тренировочный эффект: а) одно;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lastRenderedPageBreak/>
              <w:t xml:space="preserve">б) не менее трех;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в) не менее двух;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г) не менее четырех;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д) не менее пяти.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7. Для того</w:t>
            </w:r>
            <w:proofErr w:type="gramStart"/>
            <w:r w:rsidRPr="000767A9">
              <w:t>,</w:t>
            </w:r>
            <w:proofErr w:type="gramEnd"/>
            <w:r w:rsidRPr="000767A9">
              <w:t xml:space="preserve"> чтобы уменьшить массу тела необходимо: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чтобы энергетическая ценность пищи была ниже расходуемой организмом энергии;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чтобы питание состояло преимущественно из белковых продуктов;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уменьшить количество жирной пищи в рационе;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увеличить количество овощей и фруктов в рационе;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д) увеличить объём двигательной активности;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ж) использовать физические упражнения силовой направленности;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з) использовать физические упражнения аэробной направленности. </w:t>
            </w:r>
          </w:p>
          <w:p w:rsidR="000767A9" w:rsidRPr="000767A9" w:rsidRDefault="000767A9" w:rsidP="000767A9">
            <w:pPr>
              <w:pStyle w:val="c7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/>
              <w:ind w:left="0"/>
            </w:pPr>
            <w:r w:rsidRPr="000767A9">
              <w:t xml:space="preserve">Какие упражнения наиболее эффективны для увеличения мышечной массы тела: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а) скоростно-силовые;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общеразвивающие;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в) упражнения на выносливость;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силовые.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9. Экспресс-оценка состояния, в котором находится занимающийся в данный момент - это: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 а) текущий контроль;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оперативный контроль;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предварительный контроль;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итоговый контроль. </w:t>
            </w:r>
          </w:p>
          <w:p w:rsidR="000767A9" w:rsidRPr="000767A9" w:rsidRDefault="000767A9" w:rsidP="000767A9">
            <w:pPr>
              <w:pStyle w:val="c7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ind w:left="0"/>
            </w:pPr>
            <w:r w:rsidRPr="000767A9">
              <w:t xml:space="preserve">10. Автор системы «тысяча движений»: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Евгений </w:t>
            </w:r>
            <w:proofErr w:type="spellStart"/>
            <w:r w:rsidRPr="000767A9">
              <w:t>Сандов</w:t>
            </w:r>
            <w:proofErr w:type="spellEnd"/>
            <w:r w:rsidRPr="000767A9">
              <w:t xml:space="preserve">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Н.М.Амосов;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в) А.К.Анохин;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И.П.Павлов.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11. Термин «аэробика» предложил: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В.И.Лях;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</w:t>
            </w:r>
            <w:proofErr w:type="spellStart"/>
            <w:r w:rsidRPr="000767A9">
              <w:t>Ю.Ф.Курамшин</w:t>
            </w:r>
            <w:proofErr w:type="spellEnd"/>
            <w:r w:rsidRPr="000767A9">
              <w:t xml:space="preserve">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в) К.Купер;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г) Л.П.Матвеев.</w:t>
            </w:r>
          </w:p>
          <w:p w:rsidR="000767A9" w:rsidRPr="000767A9" w:rsidRDefault="000767A9" w:rsidP="000767A9">
            <w:pPr>
              <w:pStyle w:val="c7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 w:firstLine="0"/>
            </w:pPr>
            <w:r w:rsidRPr="000767A9">
              <w:t xml:space="preserve">Основоположником танцевальной аэробики была: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Джекки </w:t>
            </w:r>
            <w:proofErr w:type="spellStart"/>
            <w:r w:rsidRPr="000767A9">
              <w:t>Соренсен</w:t>
            </w:r>
            <w:proofErr w:type="spellEnd"/>
            <w:r w:rsidRPr="000767A9">
              <w:t xml:space="preserve">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Джейн Фонда;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Синди Ром;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Марлен </w:t>
            </w:r>
            <w:proofErr w:type="spellStart"/>
            <w:r w:rsidRPr="000767A9">
              <w:t>Шарель</w:t>
            </w:r>
            <w:proofErr w:type="spellEnd"/>
            <w:r w:rsidRPr="000767A9">
              <w:t xml:space="preserve">.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13. Система «Шейпинг» возникла </w:t>
            </w:r>
            <w:proofErr w:type="gramStart"/>
            <w:r w:rsidRPr="000767A9">
              <w:t>в</w:t>
            </w:r>
            <w:proofErr w:type="gramEnd"/>
            <w:r w:rsidRPr="000767A9">
              <w:t xml:space="preserve">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США;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lastRenderedPageBreak/>
              <w:t xml:space="preserve">б) Швеция;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Германия;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СССР.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14. Основой </w:t>
            </w:r>
            <w:proofErr w:type="spellStart"/>
            <w:r w:rsidRPr="000767A9">
              <w:t>калланетики</w:t>
            </w:r>
            <w:proofErr w:type="spellEnd"/>
            <w:r w:rsidRPr="000767A9">
              <w:t xml:space="preserve"> являются: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статические упражнения и упражнения с минимальной амплитудой;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упражнения на растягивание;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танцевальные упражнения под музыку;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г) упражнения на специальном резиновом мяче большого диаметра.</w:t>
            </w:r>
          </w:p>
          <w:p w:rsidR="000767A9" w:rsidRPr="000767A9" w:rsidRDefault="000767A9" w:rsidP="000767A9">
            <w:pPr>
              <w:pStyle w:val="c7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 w:firstLine="0"/>
            </w:pPr>
            <w:r w:rsidRPr="000767A9">
              <w:t xml:space="preserve">Шейпинг является: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физкультурно-оздоровительной технологией силовой направленности;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физкультурно-оздоровительной технологией аэробно-силовой направленности; в) физкультурно-оздоровительной технологией аэробной направленности;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физкультурно-оздоровительной технологией восстановительно-релаксирующей направленности.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16. Оздоровительная аэробика ярко выраженной атлетической направленности с использованием штанги и других отягощений: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</w:t>
            </w:r>
            <w:proofErr w:type="gramStart"/>
            <w:r w:rsidRPr="000767A9">
              <w:t>памп-аэробика</w:t>
            </w:r>
            <w:proofErr w:type="gramEnd"/>
            <w:r w:rsidRPr="000767A9">
              <w:t>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</w:t>
            </w:r>
            <w:proofErr w:type="spellStart"/>
            <w:r w:rsidRPr="000767A9">
              <w:t>фитбол</w:t>
            </w:r>
            <w:proofErr w:type="spellEnd"/>
            <w:r w:rsidRPr="000767A9">
              <w:t>-аэробика;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степ-аэробика;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</w:t>
            </w:r>
            <w:proofErr w:type="spellStart"/>
            <w:r w:rsidRPr="000767A9">
              <w:t>пилатес</w:t>
            </w:r>
            <w:proofErr w:type="spellEnd"/>
            <w:r w:rsidRPr="000767A9">
              <w:t>.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17. Упражнения с </w:t>
            </w:r>
            <w:proofErr w:type="spellStart"/>
            <w:r w:rsidRPr="000767A9">
              <w:t>самосопротивлением</w:t>
            </w:r>
            <w:proofErr w:type="spellEnd"/>
            <w:r w:rsidRPr="000767A9">
              <w:t xml:space="preserve"> предполагают: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использование неотягощенных движений с </w:t>
            </w:r>
            <w:proofErr w:type="gramStart"/>
            <w:r w:rsidRPr="000767A9">
              <w:t>сознательным</w:t>
            </w:r>
            <w:proofErr w:type="gramEnd"/>
            <w:r w:rsidRPr="000767A9">
              <w:t xml:space="preserve"> волевым напряжение мышц;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б) использование упражнений с весом собственного тела на специальном оборудовании (перекладина, брусья и т.п.);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 в) использование упражнений с противодействием движению собственными частями тела;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г) использование эспандеров и резиновых жгутов.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 18. Как часто рекомендуется использовать занятия оздоровительным бегом для начинающих: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 а) три раза в неделю через день;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один раз в неделю;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два раза в неделю;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каждый день.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19. Физкультурно-оздоровительная система, предполагающая выполнение </w:t>
            </w:r>
            <w:r w:rsidRPr="000767A9">
              <w:lastRenderedPageBreak/>
              <w:t xml:space="preserve">упражнений на задержке дыхания: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а) йога;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 б) </w:t>
            </w:r>
            <w:proofErr w:type="gramStart"/>
            <w:r w:rsidRPr="000767A9">
              <w:t>памп-аэробика</w:t>
            </w:r>
            <w:proofErr w:type="gramEnd"/>
            <w:r w:rsidRPr="000767A9">
              <w:t xml:space="preserve">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</w:t>
            </w:r>
            <w:proofErr w:type="spellStart"/>
            <w:r w:rsidRPr="000767A9">
              <w:t>бодифлекс</w:t>
            </w:r>
            <w:proofErr w:type="spellEnd"/>
            <w:r w:rsidRPr="000767A9">
              <w:t>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</w:t>
            </w:r>
            <w:proofErr w:type="spellStart"/>
            <w:r w:rsidRPr="000767A9">
              <w:t>калланетика</w:t>
            </w:r>
            <w:proofErr w:type="spellEnd"/>
            <w:r w:rsidRPr="000767A9">
              <w:t xml:space="preserve">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д) </w:t>
            </w:r>
            <w:proofErr w:type="spellStart"/>
            <w:r w:rsidRPr="000767A9">
              <w:t>пилатес</w:t>
            </w:r>
            <w:proofErr w:type="spellEnd"/>
            <w:proofErr w:type="gramStart"/>
            <w:r w:rsidRPr="000767A9">
              <w:t xml:space="preserve"> .</w:t>
            </w:r>
            <w:proofErr w:type="gramEnd"/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20. В какой из перечисленных физкультурно-оздоровительных технологий во время занятий частота сердечных сокращений наибольшая по сравнению с остальными: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</w:t>
            </w:r>
            <w:proofErr w:type="spellStart"/>
            <w:r w:rsidRPr="000767A9">
              <w:t>тайбо</w:t>
            </w:r>
            <w:proofErr w:type="spellEnd"/>
            <w:r w:rsidRPr="000767A9">
              <w:t xml:space="preserve">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</w:t>
            </w:r>
            <w:proofErr w:type="spellStart"/>
            <w:r w:rsidRPr="000767A9">
              <w:t>пилатес</w:t>
            </w:r>
            <w:proofErr w:type="spellEnd"/>
            <w:r w:rsidRPr="000767A9">
              <w:t>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 в) </w:t>
            </w:r>
            <w:proofErr w:type="spellStart"/>
            <w:r w:rsidRPr="000767A9">
              <w:t>калланетика</w:t>
            </w:r>
            <w:proofErr w:type="spellEnd"/>
            <w:r w:rsidRPr="000767A9">
              <w:t xml:space="preserve">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йога;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д) </w:t>
            </w:r>
            <w:proofErr w:type="spellStart"/>
            <w:r w:rsidRPr="000767A9">
              <w:t>стретчинг</w:t>
            </w:r>
            <w:proofErr w:type="spellEnd"/>
            <w:r w:rsidRPr="000767A9">
              <w:t>.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21. Какая группа мышц наиболее сильно тренируется в </w:t>
            </w:r>
            <w:proofErr w:type="spellStart"/>
            <w:r w:rsidRPr="000767A9">
              <w:t>пилатесе</w:t>
            </w:r>
            <w:proofErr w:type="spellEnd"/>
            <w:r w:rsidRPr="000767A9">
              <w:t xml:space="preserve">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ягодичные мышцы;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мышцы живота;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грудные мышцы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д) мышцы спины.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22. </w:t>
            </w:r>
            <w:proofErr w:type="spellStart"/>
            <w:r w:rsidRPr="000767A9">
              <w:t>Спинбайк</w:t>
            </w:r>
            <w:proofErr w:type="spellEnd"/>
            <w:r w:rsidRPr="000767A9">
              <w:t xml:space="preserve">-аэробика предполагает: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использование скакалок;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использование велотренажеров;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в) использование лёгких штанг (</w:t>
            </w:r>
            <w:proofErr w:type="spellStart"/>
            <w:r w:rsidRPr="000767A9">
              <w:t>бодибаров</w:t>
            </w:r>
            <w:proofErr w:type="spellEnd"/>
            <w:r w:rsidRPr="000767A9">
              <w:t>);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использование специальных резиновых мячей большого диаметра.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23. Какую физкультурно-оздоровительную систему можно рекомендовать людям с излишней массой тела и проблемами с суставами: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а) ходьба;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</w:t>
            </w:r>
            <w:proofErr w:type="spellStart"/>
            <w:r w:rsidRPr="000767A9">
              <w:t>аква</w:t>
            </w:r>
            <w:proofErr w:type="spellEnd"/>
            <w:r w:rsidRPr="000767A9">
              <w:t xml:space="preserve">-аэробика;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степ-аэробика;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г) </w:t>
            </w:r>
            <w:proofErr w:type="spellStart"/>
            <w:r w:rsidRPr="000767A9">
              <w:t>калланетика</w:t>
            </w:r>
            <w:proofErr w:type="spellEnd"/>
            <w:r w:rsidRPr="000767A9">
              <w:t>.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24. Выбор физкультурно-оздоровительной программы в первую очередь зависит: а) от возраста занимающегося;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б) от цели </w:t>
            </w:r>
            <w:proofErr w:type="gramStart"/>
            <w:r w:rsidRPr="000767A9">
              <w:t>занимающегося</w:t>
            </w:r>
            <w:proofErr w:type="gramEnd"/>
            <w:r w:rsidRPr="000767A9">
              <w:t xml:space="preserve">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 xml:space="preserve">в) от пола; </w:t>
            </w:r>
          </w:p>
          <w:p w:rsidR="000767A9" w:rsidRPr="000767A9" w:rsidRDefault="000767A9" w:rsidP="000C761C">
            <w:pPr>
              <w:pStyle w:val="c7"/>
              <w:shd w:val="clear" w:color="auto" w:fill="FFFFFF"/>
              <w:spacing w:before="0" w:beforeAutospacing="0" w:after="0" w:afterAutospacing="0"/>
            </w:pPr>
            <w:r w:rsidRPr="000767A9">
              <w:t>г) от уровня физической подготовленности.</w:t>
            </w:r>
          </w:p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7A9" w:rsidRPr="00A70CAA" w:rsidTr="000C761C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 xml:space="preserve">ПК-1: </w:t>
            </w:r>
            <w:proofErr w:type="gramStart"/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>Способен</w:t>
            </w:r>
            <w:proofErr w:type="gramEnd"/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</w:rPr>
              <w:t xml:space="preserve"> осуществлять учебную деятельность обучающихся по освоению учебных предметов, курсов, дисциплин (модулей) программ профессионального обучения, СПО и (или) ДПП</w:t>
            </w:r>
          </w:p>
        </w:tc>
      </w:tr>
      <w:tr w:rsidR="000767A9" w:rsidRPr="00A70CAA" w:rsidTr="000C761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ПК-1.1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осуществляет управление ситуацией по вопросам профессионального самоопределения, развития и </w:t>
            </w:r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 xml:space="preserve">адаптации </w:t>
            </w:r>
            <w:proofErr w:type="gramStart"/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Понятие, структура индивидуального здоровья, характеристика компонентов; основы комплексной диагностики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индивидуального здоровья.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Принципы физкультурно-оздоровительной тренировки.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Оздоровительный подход к развитию физических способностей.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Общая характеристика оздоровительных видов гимнастики.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Характеристика авторских систем оздоровления.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Характеристика систем дыхательных упражнений.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Характеристика нетрадиционных средств и систем оздоровления.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Характеристика восточных систем оздоровления.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Аэробика в системе оздоровительной тренировки: виды, структура и содержание занятий.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Атлетическая гимнастика в системе оздоровительной тренировки: виды, структура и содержание занятий.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Учёт особенностей телосложения в физкультурно-рекреационной тренировке с силовой направленностью.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Специфика занятий по системе «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Изотон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»: структура, содержание, особенности питания.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Шейпинг как научная комплексная система оздоровительной физической культуры: принципы, дозирование нагрузки, направленность тренировки, тестирование, питание и т.д.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Характеристика </w:t>
            </w:r>
            <w:proofErr w:type="spell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стретчинг</w:t>
            </w:r>
            <w:proofErr w:type="spellEnd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-системы: задачи, средства, особенности занятий.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Понятие тренировки в фитнесе: задачи, средства, особенности проведения.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Особенности питания в физкультурно-оздоровительной тренировке различными видами ФОТ.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Физкультурно-оздоровительная работа с детьми дошкольного возраста: направленность; форма организации, содержание.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Физкультурно-оздоровительная работа с детьми и подростками: направленность, задачи, формы организации, содержание.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Оздоровительная тренировка с лицами молодого возраста (направленность, содержание, </w:t>
            </w: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методические особенности).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Оздоровительная тренировка с лицами зрелого возраста: направленность, содержание, методические особенности.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Физкультурно-оздоровительная тренировка с лицами пожилого возраста: направленность, содержание, методические особенности.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Массовая физкультурно-оздоровительная работа в рекреационных зонах.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Массовая физкультурно-оздоровительная работа с взрослым населением: формы, содержание деятельности (трудовые коллективы, по месту жительства, сельская местность, рекреационные зоны).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Организация, содержание и особенности проведения занятий в группах здоровья.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Особенности физкультурно-оздоровительной тренировки женщин.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планирования и учёта в сфере физкультурно-оздоровительной работы.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Массовые физкультурно-спортивные мероприятия: виды, организация, особенности проведения.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Пропаганда массовой физкультурно-спортивной и оздоровительной работы: формы, особенности деятельности.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Основы самоконтроля при занятиях физической культурой: задачи и содержание. Использование данных самоконтроля в управлении тренировочным процессом.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Врачебно-педагогический контроль в процессе физкультурно-оздоровительной тренировки: виды, задачи, содержание, учет возрастных особенностей.</w:t>
            </w:r>
          </w:p>
          <w:p w:rsidR="000767A9" w:rsidRPr="000767A9" w:rsidRDefault="000767A9" w:rsidP="000767A9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Понятие, компоненты и особенности оценки физического состояния в системе физкультурно-оздоровительной деятельности с учетом направленности физкультурно-оздоровительной тренировки.</w:t>
            </w:r>
          </w:p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Учет возрастных особенностей в процессе </w:t>
            </w:r>
            <w:proofErr w:type="gramStart"/>
            <w:r w:rsidRPr="000767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физкультурно-оздоровительной</w:t>
            </w:r>
            <w:proofErr w:type="gramEnd"/>
          </w:p>
        </w:tc>
      </w:tr>
      <w:tr w:rsidR="000767A9" w:rsidRPr="00A70CAA" w:rsidTr="000C761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ПК-1.2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решает профессиональные задачи по планированию и организации занятий по курсам и дисциплинам, а также самостоятельной работы обучающихся; по модернизации оснащения и формирования предметно-пространственной среды</w:t>
            </w: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Подготовить презентацию по одной оздоровительной технологии.</w:t>
            </w:r>
          </w:p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классической аэробики. </w:t>
            </w:r>
          </w:p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</w:t>
            </w:r>
            <w:proofErr w:type="gramStart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степ-аэробики</w:t>
            </w:r>
            <w:proofErr w:type="gramEnd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</w:t>
            </w:r>
            <w:proofErr w:type="spellStart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калланетики</w:t>
            </w:r>
            <w:proofErr w:type="spellEnd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</w:t>
            </w:r>
            <w:proofErr w:type="spellStart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пилатес</w:t>
            </w:r>
            <w:proofErr w:type="spellEnd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Содержание, средства и методы шейпинга.</w:t>
            </w:r>
          </w:p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Содержание, средства и методы </w:t>
            </w:r>
            <w:proofErr w:type="spellStart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стетчинга</w:t>
            </w:r>
            <w:proofErr w:type="spellEnd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Содержание, средства и методы атлетической гимнастики.</w:t>
            </w:r>
          </w:p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7A9" w:rsidRPr="00A70CAA" w:rsidTr="000C761C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ПК-1.3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осуществляет контроль за подготовленностью и мотивацией </w:t>
            </w:r>
            <w:proofErr w:type="gramStart"/>
            <w:r w:rsidRPr="000767A9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утренней гимнастики (возрастно-половая группа по заданию экзаменатора). </w:t>
            </w:r>
          </w:p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физкультминутки (возрастно-половая группа по заданию экзаменатора). </w:t>
            </w:r>
          </w:p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</w:t>
            </w:r>
            <w:proofErr w:type="spellStart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физкультпаузы</w:t>
            </w:r>
            <w:proofErr w:type="spellEnd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 (возрастно-половая группа по заданию экзаменатора). </w:t>
            </w:r>
          </w:p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фрагмент занятия по </w:t>
            </w:r>
            <w:proofErr w:type="spellStart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калланетике</w:t>
            </w:r>
            <w:proofErr w:type="spellEnd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 (возрастно-половая группа по заданию экзаменатора). </w:t>
            </w:r>
          </w:p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фрагмент занятия по </w:t>
            </w:r>
            <w:proofErr w:type="gramStart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памп-аэробике</w:t>
            </w:r>
            <w:proofErr w:type="gramEnd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 (возрастно-половая группа по заданию экзаменатора).</w:t>
            </w:r>
          </w:p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</w:t>
            </w:r>
            <w:proofErr w:type="spellStart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стретчинга</w:t>
            </w:r>
            <w:proofErr w:type="spellEnd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 (возрастно-половая группа по заданию экзаменатора). </w:t>
            </w:r>
          </w:p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Составить комплекс упражнений для укрепления мышц брюшного пресса (</w:t>
            </w:r>
            <w:proofErr w:type="spellStart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возрастнополовая</w:t>
            </w:r>
            <w:proofErr w:type="spellEnd"/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 группа по заданию экзаменатора). </w:t>
            </w:r>
          </w:p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укрепления мышц спины (возрастно-половая группа по заданию экзаменатора). </w:t>
            </w:r>
          </w:p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комплекс упражнений для укрепления мышц ног (возрастно-половая группа по заданию экзаменатора). </w:t>
            </w:r>
          </w:p>
          <w:p w:rsidR="000767A9" w:rsidRPr="000767A9" w:rsidRDefault="000767A9" w:rsidP="000C7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7A9">
              <w:rPr>
                <w:rFonts w:ascii="Times New Roman" w:hAnsi="Times New Roman" w:cs="Times New Roman"/>
                <w:sz w:val="24"/>
                <w:szCs w:val="24"/>
              </w:rPr>
              <w:t>Составить программу оздоровительного бега (возрастно-половая группа по заданию экзаменатора).</w:t>
            </w:r>
          </w:p>
        </w:tc>
      </w:tr>
    </w:tbl>
    <w:p w:rsidR="000767A9" w:rsidRPr="000767A9" w:rsidRDefault="000767A9" w:rsidP="000767A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767A9" w:rsidRPr="000767A9" w:rsidRDefault="000767A9" w:rsidP="000767A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D1A65" w:rsidRPr="009D1A65" w:rsidRDefault="009D1A65" w:rsidP="009D1A6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D1A65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9D1A65">
        <w:rPr>
          <w:rStyle w:val="FontStyle16"/>
          <w:rFonts w:cs="Times New Roman"/>
          <w:b w:val="0"/>
          <w:bCs/>
          <w:sz w:val="24"/>
          <w:szCs w:val="24"/>
          <w:lang w:val="ru-RU"/>
        </w:rPr>
        <w:t>Теоретические основы физкультурно-оздоровительной деятельности</w:t>
      </w:r>
      <w:r w:rsidRPr="009D1A65">
        <w:rPr>
          <w:rFonts w:ascii="Times New Roman" w:hAnsi="Times New Roman" w:cs="Times New Roman"/>
          <w:sz w:val="24"/>
          <w:szCs w:val="24"/>
          <w:lang w:val="ru-RU"/>
        </w:rPr>
        <w:t>» включает теоретические вопросы в форме теста на образовательном портале, которы</w:t>
      </w:r>
      <w:r w:rsidR="00F14BD1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9D1A65">
        <w:rPr>
          <w:rFonts w:ascii="Times New Roman" w:hAnsi="Times New Roman" w:cs="Times New Roman"/>
          <w:sz w:val="24"/>
          <w:szCs w:val="24"/>
          <w:lang w:val="ru-RU"/>
        </w:rPr>
        <w:t xml:space="preserve"> позволя</w:t>
      </w:r>
      <w:r w:rsidR="00F14BD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D1A65">
        <w:rPr>
          <w:rFonts w:ascii="Times New Roman" w:hAnsi="Times New Roman" w:cs="Times New Roman"/>
          <w:sz w:val="24"/>
          <w:szCs w:val="24"/>
          <w:lang w:val="ru-RU"/>
        </w:rPr>
        <w:t xml:space="preserve">т оценить уровень усвоения обучающимися знаний, и практические задания, выявить степень </w:t>
      </w:r>
      <w:proofErr w:type="spellStart"/>
      <w:r w:rsidRPr="009D1A6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D1A65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 навыками. </w:t>
      </w:r>
    </w:p>
    <w:p w:rsidR="009D1A65" w:rsidRPr="00BE3A92" w:rsidRDefault="009D1A65" w:rsidP="009D1A65">
      <w:pPr>
        <w:pStyle w:val="a6"/>
        <w:tabs>
          <w:tab w:val="left" w:pos="993"/>
        </w:tabs>
        <w:ind w:firstLine="567"/>
        <w:rPr>
          <w:i w:val="0"/>
          <w:iCs w:val="0"/>
        </w:rPr>
      </w:pPr>
      <w:r w:rsidRPr="00BE3A92">
        <w:rPr>
          <w:i w:val="0"/>
          <w:iCs w:val="0"/>
        </w:rPr>
        <w:t xml:space="preserve">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</w:t>
      </w:r>
      <w:r>
        <w:rPr>
          <w:i w:val="0"/>
          <w:iCs w:val="0"/>
        </w:rPr>
        <w:t>выполненных заданий.</w:t>
      </w:r>
    </w:p>
    <w:p w:rsidR="000767A9" w:rsidRPr="000767A9" w:rsidRDefault="000767A9" w:rsidP="00076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 подготовленности студента:</w:t>
      </w:r>
    </w:p>
    <w:p w:rsidR="000767A9" w:rsidRPr="000767A9" w:rsidRDefault="000767A9" w:rsidP="000767A9">
      <w:pPr>
        <w:pStyle w:val="a3"/>
        <w:tabs>
          <w:tab w:val="left" w:pos="851"/>
        </w:tabs>
        <w:spacing w:line="240" w:lineRule="auto"/>
        <w:ind w:left="0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Критерии оценки: </w:t>
      </w:r>
    </w:p>
    <w:p w:rsidR="000767A9" w:rsidRPr="000767A9" w:rsidRDefault="000767A9" w:rsidP="000767A9">
      <w:pPr>
        <w:pStyle w:val="a3"/>
        <w:tabs>
          <w:tab w:val="left" w:pos="85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767A9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0767A9" w:rsidRPr="000767A9" w:rsidRDefault="000767A9" w:rsidP="000767A9">
      <w:pPr>
        <w:pStyle w:val="a3"/>
        <w:tabs>
          <w:tab w:val="left" w:pos="85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767A9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767A9" w:rsidRPr="000767A9" w:rsidRDefault="000767A9" w:rsidP="000767A9">
      <w:pPr>
        <w:pStyle w:val="a3"/>
        <w:tabs>
          <w:tab w:val="left" w:pos="85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767A9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0767A9" w:rsidRPr="000767A9" w:rsidRDefault="000767A9" w:rsidP="000767A9">
      <w:pPr>
        <w:pStyle w:val="a3"/>
        <w:tabs>
          <w:tab w:val="left" w:pos="85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767A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767A9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767A9" w:rsidRPr="000767A9" w:rsidRDefault="000767A9" w:rsidP="000767A9">
      <w:pPr>
        <w:jc w:val="both"/>
        <w:rPr>
          <w:lang w:val="ru-RU"/>
        </w:rPr>
      </w:pPr>
    </w:p>
    <w:sectPr w:rsidR="000767A9" w:rsidRPr="000767A9" w:rsidSect="00280C5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B0EF1"/>
    <w:multiLevelType w:val="hybridMultilevel"/>
    <w:tmpl w:val="1A28DB56"/>
    <w:lvl w:ilvl="0" w:tplc="0419000F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26F5721"/>
    <w:multiLevelType w:val="hybridMultilevel"/>
    <w:tmpl w:val="1BC6EE08"/>
    <w:lvl w:ilvl="0" w:tplc="0419000F">
      <w:start w:val="1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9102B14"/>
    <w:multiLevelType w:val="hybridMultilevel"/>
    <w:tmpl w:val="9D683F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9663D64"/>
    <w:multiLevelType w:val="multilevel"/>
    <w:tmpl w:val="623AC692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cs="Times New Roman"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sz w:val="28"/>
      </w:rPr>
    </w:lvl>
  </w:abstractNum>
  <w:abstractNum w:abstractNumId="4">
    <w:nsid w:val="527A4FB6"/>
    <w:multiLevelType w:val="hybridMultilevel"/>
    <w:tmpl w:val="ABB0F284"/>
    <w:lvl w:ilvl="0" w:tplc="949CACD4">
      <w:start w:val="1"/>
      <w:numFmt w:val="decimal"/>
      <w:lvlText w:val="%1."/>
      <w:lvlJc w:val="left"/>
      <w:pPr>
        <w:ind w:left="1731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">
    <w:nsid w:val="6DB332D4"/>
    <w:multiLevelType w:val="hybridMultilevel"/>
    <w:tmpl w:val="EB7A3ECA"/>
    <w:lvl w:ilvl="0" w:tplc="457AE064">
      <w:start w:val="1"/>
      <w:numFmt w:val="decimal"/>
      <w:lvlText w:val="%1."/>
      <w:lvlJc w:val="left"/>
      <w:pPr>
        <w:ind w:left="11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6">
    <w:nsid w:val="754F2698"/>
    <w:multiLevelType w:val="hybridMultilevel"/>
    <w:tmpl w:val="7B002064"/>
    <w:lvl w:ilvl="0" w:tplc="0419000F">
      <w:start w:val="1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67A9"/>
    <w:rsid w:val="001F0BC7"/>
    <w:rsid w:val="00280C50"/>
    <w:rsid w:val="003311F1"/>
    <w:rsid w:val="004C0640"/>
    <w:rsid w:val="006348EC"/>
    <w:rsid w:val="00876F98"/>
    <w:rsid w:val="008D6A2F"/>
    <w:rsid w:val="009D1A65"/>
    <w:rsid w:val="00A70CAA"/>
    <w:rsid w:val="00AC5479"/>
    <w:rsid w:val="00D31453"/>
    <w:rsid w:val="00E16F91"/>
    <w:rsid w:val="00E209E2"/>
    <w:rsid w:val="00ED3923"/>
    <w:rsid w:val="00F1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767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767A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767A9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uiPriority w:val="99"/>
    <w:rsid w:val="00076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uiPriority w:val="99"/>
    <w:rsid w:val="000767A9"/>
    <w:rPr>
      <w:rFonts w:ascii="Georgia" w:hAnsi="Georgia" w:cs="Georgia"/>
      <w:sz w:val="12"/>
      <w:szCs w:val="12"/>
    </w:rPr>
  </w:style>
  <w:style w:type="paragraph" w:styleId="a6">
    <w:name w:val="Body Text Indent"/>
    <w:basedOn w:val="a"/>
    <w:link w:val="a7"/>
    <w:uiPriority w:val="99"/>
    <w:rsid w:val="000767A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0767A9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9D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1A65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9D1A65"/>
    <w:rPr>
      <w:rFonts w:ascii="Times New Roman" w:hAnsi="Times New Roman"/>
      <w:b/>
      <w:sz w:val="16"/>
    </w:rPr>
  </w:style>
  <w:style w:type="character" w:styleId="aa">
    <w:name w:val="FollowedHyperlink"/>
    <w:basedOn w:val="a0"/>
    <w:uiPriority w:val="99"/>
    <w:semiHidden/>
    <w:unhideWhenUsed/>
    <w:rsid w:val="003311F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mirznanii.com/a/292126/metodicheskie-rekomendatsii-po-organizatsii-uchebnoy-fizkulturno-ozdorovitelnoy-i-sportivno-massovoy-raboty-v-obrazovatelnykh-uchrezhdeniyakh" TargetMode="External"/><Relationship Id="rId18" Type="http://schemas.openxmlformats.org/officeDocument/2006/relationships/hyperlink" Target="https://www.rsl.ru/ru/4readers/catalogues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biblio-online.ru/bcode/453942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iblio-online.ru/bcode/45372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://www.biblio-online.ru/bcode/452423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blio-online.ru/bcode/438400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2958</Words>
  <Characters>24994</Characters>
  <Application>Microsoft Office Word</Application>
  <DocSecurity>0</DocSecurity>
  <Lines>208</Lines>
  <Paragraphs>55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2019-2020_44_04_01-зКПОм-19-2_53_plx_Теоретические основы физкультурно-оздоровительной деятельности</dc:title>
  <dc:creator>FastReport.NET</dc:creator>
  <cp:lastModifiedBy>Алонцев В.В.</cp:lastModifiedBy>
  <cp:revision>10</cp:revision>
  <dcterms:created xsi:type="dcterms:W3CDTF">2020-09-28T04:49:00Z</dcterms:created>
  <dcterms:modified xsi:type="dcterms:W3CDTF">2020-11-10T07:51:00Z</dcterms:modified>
</cp:coreProperties>
</file>