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28D" w:rsidRDefault="00EE628D">
      <w:pPr>
        <w:rPr>
          <w:sz w:val="0"/>
          <w:szCs w:val="0"/>
          <w:lang w:val="ru-RU"/>
        </w:rPr>
      </w:pPr>
      <w:bookmarkStart w:id="0" w:name="_GoBack"/>
      <w:r>
        <w:rPr>
          <w:noProof/>
          <w:sz w:val="0"/>
          <w:szCs w:val="0"/>
          <w:lang w:val="ru-RU" w:eastAsia="ru-RU"/>
        </w:rPr>
        <w:drawing>
          <wp:inline distT="0" distB="0" distL="0" distR="0" wp14:anchorId="17DDB149" wp14:editId="2EE6EB74">
            <wp:extent cx="5945922" cy="8048625"/>
            <wp:effectExtent l="0" t="0" r="0" b="0"/>
            <wp:docPr id="12" name="Рисунок 12" descr="E:\Аккредитация\РПД для размещения по преподам\Андреев\2019\сканы\IMG_20200925_14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ккредитация\РПД для размещения по преподам\Андреев\2019\сканы\IMG_20200925_143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6" b="3730"/>
                    <a:stretch/>
                  </pic:blipFill>
                  <pic:spPr bwMode="auto">
                    <a:xfrm>
                      <a:off x="0" y="0"/>
                      <a:ext cx="5945922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E628D" w:rsidRDefault="00EE628D">
      <w:pPr>
        <w:rPr>
          <w:sz w:val="0"/>
          <w:szCs w:val="0"/>
          <w:lang w:val="ru-RU"/>
        </w:rPr>
      </w:pPr>
    </w:p>
    <w:p w:rsidR="00EE628D" w:rsidRDefault="00EE628D">
      <w:pPr>
        <w:rPr>
          <w:sz w:val="0"/>
          <w:szCs w:val="0"/>
          <w:lang w:val="ru-RU"/>
        </w:rPr>
      </w:pPr>
    </w:p>
    <w:p w:rsidR="00EE628D" w:rsidRDefault="00EE628D">
      <w:pPr>
        <w:rPr>
          <w:sz w:val="0"/>
          <w:szCs w:val="0"/>
          <w:lang w:val="ru-RU"/>
        </w:rPr>
      </w:pPr>
    </w:p>
    <w:p w:rsidR="00EE628D" w:rsidRDefault="00EE628D">
      <w:pP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</w:pPr>
    </w:p>
    <w:p w:rsidR="00EE628D" w:rsidRDefault="00EE628D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5AA1DA71" wp14:editId="0E461A10">
            <wp:extent cx="5940425" cy="7206703"/>
            <wp:effectExtent l="0" t="0" r="0" b="0"/>
            <wp:docPr id="5" name="Рисунок 5" descr="D:\РПД для размещения\Андреев\сканы\IMG_20200925_14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Д для размещения\Андреев\сканы\IMG_20200925_143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0"/>
                    <a:stretch/>
                  </pic:blipFill>
                  <pic:spPr bwMode="auto">
                    <a:xfrm>
                      <a:off x="0" y="0"/>
                      <a:ext cx="5940425" cy="720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28D" w:rsidRDefault="00EE628D">
      <w:pPr>
        <w:rPr>
          <w:sz w:val="0"/>
          <w:szCs w:val="0"/>
          <w:lang w:val="ru-RU"/>
        </w:rPr>
      </w:pPr>
    </w:p>
    <w:p w:rsidR="00EE628D" w:rsidRDefault="00EE628D">
      <w:pPr>
        <w:rPr>
          <w:sz w:val="0"/>
          <w:szCs w:val="0"/>
          <w:lang w:val="ru-RU"/>
        </w:rPr>
      </w:pPr>
    </w:p>
    <w:p w:rsidR="00EE628D" w:rsidRDefault="00EE628D">
      <w:pPr>
        <w:rPr>
          <w:sz w:val="0"/>
          <w:szCs w:val="0"/>
          <w:lang w:val="ru-RU"/>
        </w:rPr>
      </w:pPr>
    </w:p>
    <w:p w:rsidR="00EE628D" w:rsidRDefault="00EE628D">
      <w:pPr>
        <w:rPr>
          <w:sz w:val="0"/>
          <w:szCs w:val="0"/>
          <w:lang w:val="ru-RU"/>
        </w:rPr>
      </w:pPr>
    </w:p>
    <w:p w:rsidR="00EE628D" w:rsidRDefault="00EE628D">
      <w:pPr>
        <w:rPr>
          <w:sz w:val="0"/>
          <w:szCs w:val="0"/>
          <w:lang w:val="ru-RU"/>
        </w:rPr>
      </w:pPr>
    </w:p>
    <w:p w:rsidR="00EE628D" w:rsidRDefault="00EE628D">
      <w:pPr>
        <w:rPr>
          <w:sz w:val="0"/>
          <w:szCs w:val="0"/>
          <w:lang w:val="ru-RU"/>
        </w:rPr>
      </w:pPr>
    </w:p>
    <w:p w:rsidR="00EE628D" w:rsidRDefault="00EE628D">
      <w:pPr>
        <w:rPr>
          <w:sz w:val="0"/>
          <w:szCs w:val="0"/>
          <w:lang w:val="ru-RU"/>
        </w:rPr>
      </w:pPr>
    </w:p>
    <w:p w:rsidR="00EE628D" w:rsidRDefault="00EE628D">
      <w:pPr>
        <w:rPr>
          <w:sz w:val="0"/>
          <w:szCs w:val="0"/>
          <w:lang w:val="ru-RU"/>
        </w:rPr>
      </w:pPr>
    </w:p>
    <w:p w:rsidR="00EE628D" w:rsidRDefault="00EE628D">
      <w:pPr>
        <w:rPr>
          <w:sz w:val="0"/>
          <w:szCs w:val="0"/>
          <w:lang w:val="ru-RU"/>
        </w:rPr>
      </w:pPr>
    </w:p>
    <w:p w:rsidR="00EE628D" w:rsidRDefault="00EE628D">
      <w:pPr>
        <w:rPr>
          <w:sz w:val="0"/>
          <w:szCs w:val="0"/>
          <w:lang w:val="ru-RU"/>
        </w:rPr>
      </w:pPr>
    </w:p>
    <w:p w:rsidR="00EE628D" w:rsidRDefault="00EE628D">
      <w:pPr>
        <w:rPr>
          <w:sz w:val="0"/>
          <w:szCs w:val="0"/>
          <w:lang w:val="ru-RU"/>
        </w:rPr>
      </w:pPr>
    </w:p>
    <w:p w:rsidR="00EE628D" w:rsidRDefault="00EE628D">
      <w:pPr>
        <w:rPr>
          <w:sz w:val="0"/>
          <w:szCs w:val="0"/>
          <w:lang w:val="ru-RU"/>
        </w:rPr>
      </w:pPr>
    </w:p>
    <w:p w:rsidR="00EE628D" w:rsidRDefault="00EE628D">
      <w:pPr>
        <w:rPr>
          <w:sz w:val="0"/>
          <w:szCs w:val="0"/>
          <w:lang w:val="ru-RU"/>
        </w:rPr>
      </w:pPr>
    </w:p>
    <w:p w:rsidR="00EE628D" w:rsidRDefault="00EE628D">
      <w:pPr>
        <w:rPr>
          <w:sz w:val="0"/>
          <w:szCs w:val="0"/>
          <w:lang w:val="ru-RU"/>
        </w:rPr>
      </w:pPr>
    </w:p>
    <w:p w:rsidR="00EE628D" w:rsidRPr="00EE628D" w:rsidRDefault="00EE628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32EAD" w:rsidRPr="00C871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Лист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актуализации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рабочей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131"/>
        </w:trPr>
        <w:tc>
          <w:tcPr>
            <w:tcW w:w="3119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13"/>
        </w:trPr>
        <w:tc>
          <w:tcPr>
            <w:tcW w:w="3119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96"/>
        </w:trPr>
        <w:tc>
          <w:tcPr>
            <w:tcW w:w="3119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Строительного производства</w:t>
            </w:r>
          </w:p>
        </w:tc>
      </w:tr>
      <w:tr w:rsidR="00B32EAD" w:rsidRPr="00EE628D">
        <w:trPr>
          <w:trHeight w:hRule="exact" w:val="138"/>
        </w:trPr>
        <w:tc>
          <w:tcPr>
            <w:tcW w:w="3119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555"/>
        </w:trPr>
        <w:tc>
          <w:tcPr>
            <w:tcW w:w="3119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32EAD" w:rsidRPr="00C871B5" w:rsidRDefault="00C871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М.Б. Пермяков</w:t>
            </w:r>
          </w:p>
        </w:tc>
      </w:tr>
      <w:tr w:rsidR="00B32EAD" w:rsidRPr="00EE628D">
        <w:trPr>
          <w:trHeight w:hRule="exact" w:val="277"/>
        </w:trPr>
        <w:tc>
          <w:tcPr>
            <w:tcW w:w="3119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13"/>
        </w:trPr>
        <w:tc>
          <w:tcPr>
            <w:tcW w:w="3119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96"/>
        </w:trPr>
        <w:tc>
          <w:tcPr>
            <w:tcW w:w="3119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Строительного производства</w:t>
            </w:r>
          </w:p>
        </w:tc>
      </w:tr>
      <w:tr w:rsidR="00B32EAD" w:rsidRPr="00EE628D">
        <w:trPr>
          <w:trHeight w:hRule="exact" w:val="138"/>
        </w:trPr>
        <w:tc>
          <w:tcPr>
            <w:tcW w:w="3119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555"/>
        </w:trPr>
        <w:tc>
          <w:tcPr>
            <w:tcW w:w="3119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32EAD" w:rsidRPr="00C871B5" w:rsidRDefault="00C871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М.Б. Пермяков</w:t>
            </w:r>
          </w:p>
        </w:tc>
      </w:tr>
    </w:tbl>
    <w:p w:rsidR="00B32EAD" w:rsidRPr="00C871B5" w:rsidRDefault="00C871B5">
      <w:pPr>
        <w:rPr>
          <w:sz w:val="0"/>
          <w:szCs w:val="0"/>
          <w:lang w:val="ru-RU"/>
        </w:rPr>
      </w:pPr>
      <w:r w:rsidRPr="00C871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2EAD" w:rsidRPr="00C871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«Реконструкция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сооружений»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строительно-монтажных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находящихся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длительной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представлений: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строительно-монтажных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капитального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сооружений;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сооружений;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138"/>
        </w:trPr>
        <w:tc>
          <w:tcPr>
            <w:tcW w:w="1985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строительно-монтажных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138"/>
        </w:trPr>
        <w:tc>
          <w:tcPr>
            <w:tcW w:w="1985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871B5">
              <w:rPr>
                <w:lang w:val="ru-RU"/>
              </w:rPr>
              <w:t xml:space="preserve"> </w:t>
            </w:r>
            <w:proofErr w:type="gramEnd"/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«Реконструкция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сооружений»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277"/>
        </w:trPr>
        <w:tc>
          <w:tcPr>
            <w:tcW w:w="1985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индикатора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Индикатор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proofErr w:type="gram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ПК-1.2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ПК-1.1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контролю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C871B5">
              <w:rPr>
                <w:lang w:val="ru-RU"/>
              </w:rPr>
              <w:t xml:space="preserve"> 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цессов</w:t>
            </w:r>
            <w:proofErr w:type="spellEnd"/>
            <w:proofErr w:type="gram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13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организационно-технологической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строительному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производству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нормативно-техническую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организационно-технического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ПК-2.2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ПК-2.1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871B5">
              <w:rPr>
                <w:lang w:val="ru-RU"/>
              </w:rPr>
              <w:t xml:space="preserve"> </w:t>
            </w:r>
          </w:p>
        </w:tc>
      </w:tr>
    </w:tbl>
    <w:p w:rsidR="00B32EAD" w:rsidRPr="00C871B5" w:rsidRDefault="00C871B5">
      <w:pPr>
        <w:rPr>
          <w:sz w:val="0"/>
          <w:szCs w:val="0"/>
          <w:lang w:val="ru-RU"/>
        </w:rPr>
      </w:pPr>
      <w:r w:rsidRPr="00C871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90"/>
        <w:gridCol w:w="408"/>
        <w:gridCol w:w="525"/>
        <w:gridCol w:w="605"/>
        <w:gridCol w:w="669"/>
        <w:gridCol w:w="518"/>
        <w:gridCol w:w="1538"/>
        <w:gridCol w:w="1590"/>
        <w:gridCol w:w="1235"/>
      </w:tblGrid>
      <w:tr w:rsidR="00B32EAD" w:rsidRPr="00EE628D">
        <w:trPr>
          <w:trHeight w:hRule="exact" w:val="285"/>
        </w:trPr>
        <w:tc>
          <w:tcPr>
            <w:tcW w:w="710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45,2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1,2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62,8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B32E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32EAD" w:rsidRPr="00C871B5" w:rsidRDefault="00B32E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138"/>
        </w:trPr>
        <w:tc>
          <w:tcPr>
            <w:tcW w:w="710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C871B5">
              <w:rPr>
                <w:lang w:val="ru-RU"/>
              </w:rPr>
              <w:t xml:space="preserve"> 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proofErr w:type="gramEnd"/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компетенции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Лек.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научно- технической литературы.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Общестроительные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4/2И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научно- технической литературы.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871B5">
              <w:rPr>
                <w:lang w:val="ru-RU"/>
              </w:rPr>
              <w:t xml:space="preserve"> </w:t>
            </w:r>
            <w:proofErr w:type="spellStart"/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-ей</w:t>
            </w:r>
            <w:proofErr w:type="gramEnd"/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грунтов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оснований,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фундаментов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6/2И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научно- технической литературы.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10/4И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строительно-монтажных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реконструкции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строительно-монтажных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реконструкции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6/2И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научно- технической литературы.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Реконструкция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4/2И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9,8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научно- технической литературы.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10/4И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24,8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22/8И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62,8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зачёт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</w:tbl>
    <w:p w:rsidR="00B32EAD" w:rsidRPr="00C871B5" w:rsidRDefault="00C871B5">
      <w:pPr>
        <w:rPr>
          <w:sz w:val="0"/>
          <w:szCs w:val="0"/>
          <w:lang w:val="ru-RU"/>
        </w:rPr>
      </w:pPr>
      <w:r w:rsidRPr="00C871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32EAD" w:rsidRPr="00C871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138"/>
        </w:trPr>
        <w:tc>
          <w:tcPr>
            <w:tcW w:w="9357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71B5">
              <w:rPr>
                <w:lang w:val="ru-RU"/>
              </w:rPr>
              <w:t xml:space="preserve"> 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под-готовки</w:t>
            </w:r>
            <w:proofErr w:type="gram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плану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C871B5">
              <w:rPr>
                <w:lang w:val="ru-RU"/>
              </w:rPr>
              <w:t xml:space="preserve"> 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искусно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сформулированных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наводящих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побуждает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прийти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правильному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ответу.</w:t>
            </w:r>
            <w:r w:rsidRPr="00C871B5">
              <w:rPr>
                <w:lang w:val="ru-RU"/>
              </w:rPr>
              <w:t xml:space="preserve"> </w:t>
            </w:r>
            <w:proofErr w:type="gramEnd"/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277"/>
        </w:trPr>
        <w:tc>
          <w:tcPr>
            <w:tcW w:w="9357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871B5">
              <w:rPr>
                <w:lang w:val="ru-RU"/>
              </w:rPr>
              <w:t xml:space="preserve"> </w:t>
            </w:r>
            <w:proofErr w:type="gramStart"/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138"/>
        </w:trPr>
        <w:tc>
          <w:tcPr>
            <w:tcW w:w="9357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proofErr w:type="gram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138"/>
        </w:trPr>
        <w:tc>
          <w:tcPr>
            <w:tcW w:w="9357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Казаков,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proofErr w:type="gramStart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Казаков,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Адам.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978-5-8114-3736-8.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https://e.lanbook.com/book/119618.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Бородов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В.Е.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реставрации.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2: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Инженерно-технические,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строительно-монтажные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В.Е.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Бородов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871B5">
              <w:rPr>
                <w:lang w:val="ru-RU"/>
              </w:rPr>
              <w:t xml:space="preserve"> 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Йошкар-Ола</w:t>
            </w:r>
            <w:proofErr w:type="gramStart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ПГТУ,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248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871B5">
              <w:rPr>
                <w:lang w:val="ru-RU"/>
              </w:rPr>
              <w:t xml:space="preserve"> </w:t>
            </w:r>
            <w:hyperlink r:id="rId11" w:history="1">
              <w:r w:rsidR="00EC6C9D" w:rsidRPr="002A346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https://e.lanbook.com/book/107027</w:t>
              </w:r>
            </w:hyperlink>
            <w:r w:rsidR="00EC6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lang w:val="ru-RU"/>
              </w:rPr>
              <w:t xml:space="preserve"> </w:t>
            </w:r>
          </w:p>
        </w:tc>
      </w:tr>
    </w:tbl>
    <w:p w:rsidR="00B32EAD" w:rsidRPr="00C871B5" w:rsidRDefault="00C871B5">
      <w:pPr>
        <w:rPr>
          <w:sz w:val="0"/>
          <w:szCs w:val="0"/>
          <w:lang w:val="ru-RU"/>
        </w:rPr>
      </w:pPr>
      <w:r w:rsidRPr="00C871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2445"/>
        <w:gridCol w:w="3733"/>
        <w:gridCol w:w="2839"/>
        <w:gridCol w:w="106"/>
      </w:tblGrid>
      <w:tr w:rsidR="00B32EAD" w:rsidRPr="00C871B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б)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Сычёв,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Сычёв,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Бадьин.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871B5">
              <w:rPr>
                <w:lang w:val="ru-RU"/>
              </w:rPr>
              <w:t xml:space="preserve"> 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292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https://e.lanbook.com/book/96869.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Леонович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Леонович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Н.Л.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Полейко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Д.Ю.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Снежков.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871B5">
              <w:rPr>
                <w:lang w:val="ru-RU"/>
              </w:rPr>
              <w:t xml:space="preserve"> 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Минск</w:t>
            </w:r>
            <w:proofErr w:type="gramStart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871B5">
              <w:rPr>
                <w:lang w:val="ru-RU"/>
              </w:rPr>
              <w:t xml:space="preserve"> </w:t>
            </w:r>
            <w:hyperlink r:id="rId12" w:history="1">
              <w:r w:rsidR="00EC6C9D" w:rsidRPr="002A346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https://e.lanbook.com/book/64788</w:t>
              </w:r>
            </w:hyperlink>
            <w:r w:rsidR="00EC6C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капитальный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зданий: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работ/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В.Л.Вольфсон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В.А.Ильяшенко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Р.Г.Комарчик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Стройиздат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1996.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5-274-02016-Х.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138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многоэтажных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каркасных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871B5">
              <w:rPr>
                <w:lang w:val="ru-RU"/>
              </w:rPr>
              <w:t xml:space="preserve"> 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(CD-ROM).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https://magtu.informsystema.ru/uploader/fileUpload?name=2474.pdf&amp;show=dcatalogues/1/1130218/2474.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pdf&amp;view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true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138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277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555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C871B5">
              <w:rPr>
                <w:lang w:val="ru-RU"/>
              </w:rPr>
              <w:t xml:space="preserve"> 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818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EC6C9D" w:rsidRDefault="00C871B5">
            <w:pPr>
              <w:spacing w:after="0" w:line="240" w:lineRule="auto"/>
              <w:rPr>
                <w:sz w:val="24"/>
                <w:szCs w:val="24"/>
              </w:rPr>
            </w:pP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C6C9D">
              <w:t xml:space="preserve"> 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C6C9D">
              <w:t xml:space="preserve"> 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C6C9D">
              <w:t xml:space="preserve"> 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6C9D"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C6C9D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826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EC6C9D" w:rsidRDefault="00C871B5">
            <w:pPr>
              <w:spacing w:after="0" w:line="240" w:lineRule="auto"/>
              <w:rPr>
                <w:sz w:val="24"/>
                <w:szCs w:val="24"/>
              </w:rPr>
            </w:pP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C6C9D">
              <w:t xml:space="preserve"> 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C6C9D">
              <w:t xml:space="preserve"> 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C6C9D">
              <w:t xml:space="preserve"> 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C6C9D">
              <w:t xml:space="preserve"> 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6C9D"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C6C9D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Д-757-17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27.06.2017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27.07.2018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555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285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7Zip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826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Autodesk</w:t>
            </w:r>
            <w:proofErr w:type="spellEnd"/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AutoCAD</w:t>
            </w:r>
            <w:proofErr w:type="spellEnd"/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Electrical</w:t>
            </w:r>
            <w:proofErr w:type="spell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версия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826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Autodesk</w:t>
            </w:r>
            <w:proofErr w:type="spellEnd"/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AutoCAD</w:t>
            </w:r>
            <w:proofErr w:type="spellEnd"/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Electrical</w:t>
            </w:r>
            <w:proofErr w:type="spell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версия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285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Adobe</w:t>
            </w:r>
            <w:proofErr w:type="spellEnd"/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Reader</w:t>
            </w:r>
            <w:proofErr w:type="spellEnd"/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826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EC6C9D" w:rsidRDefault="00C871B5">
            <w:pPr>
              <w:spacing w:after="0" w:line="240" w:lineRule="auto"/>
              <w:rPr>
                <w:sz w:val="24"/>
                <w:szCs w:val="24"/>
              </w:rPr>
            </w:pP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C6C9D">
              <w:t xml:space="preserve"> 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C6C9D">
              <w:t xml:space="preserve"> 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EC6C9D">
              <w:t xml:space="preserve"> 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C6C9D">
              <w:t xml:space="preserve"> 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6C9D"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C6C9D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1637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"Технология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процессов"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К-278-11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15.07.2011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</w:tbl>
    <w:p w:rsidR="00B32EAD" w:rsidRPr="00C871B5" w:rsidRDefault="00C871B5">
      <w:pPr>
        <w:rPr>
          <w:sz w:val="0"/>
          <w:szCs w:val="0"/>
          <w:lang w:val="ru-RU"/>
        </w:rPr>
      </w:pPr>
      <w:r w:rsidRPr="00C871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29"/>
        <w:gridCol w:w="3579"/>
        <w:gridCol w:w="3321"/>
        <w:gridCol w:w="133"/>
      </w:tblGrid>
      <w:tr w:rsidR="00B32EAD" w:rsidRPr="00C871B5">
        <w:trPr>
          <w:trHeight w:hRule="exact" w:val="285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FAR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Manager</w:t>
            </w:r>
            <w:proofErr w:type="spellEnd"/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138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C871B5">
        <w:trPr>
          <w:trHeight w:hRule="exact" w:val="270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Ссылка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14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East</w:t>
            </w:r>
            <w:proofErr w:type="spellEnd"/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View</w:t>
            </w:r>
            <w:proofErr w:type="spellEnd"/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Information</w:t>
            </w:r>
            <w:proofErr w:type="spellEnd"/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Services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https://dlib.eastview.com/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540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C871B5">
        <w:trPr>
          <w:trHeight w:hRule="exact" w:val="555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EC6C9D" w:rsidRDefault="00C871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C6C9D">
              <w:t xml:space="preserve"> 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EC6C9D">
              <w:t xml:space="preserve"> </w:t>
            </w:r>
          </w:p>
        </w:tc>
        <w:tc>
          <w:tcPr>
            <w:tcW w:w="143" w:type="dxa"/>
          </w:tcPr>
          <w:p w:rsidR="00B32EAD" w:rsidRPr="00EC6C9D" w:rsidRDefault="00B32EAD"/>
        </w:tc>
      </w:tr>
      <w:tr w:rsidR="00B32EAD" w:rsidRPr="00C871B5">
        <w:trPr>
          <w:trHeight w:hRule="exact" w:val="555"/>
        </w:trPr>
        <w:tc>
          <w:tcPr>
            <w:tcW w:w="426" w:type="dxa"/>
          </w:tcPr>
          <w:p w:rsidR="00B32EAD" w:rsidRPr="00EC6C9D" w:rsidRDefault="00B32EA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</w:t>
            </w:r>
            <w:proofErr w:type="spellEnd"/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</w:t>
            </w:r>
            <w:proofErr w:type="spellEnd"/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Scholar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EC6C9D" w:rsidRDefault="00C871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C6C9D">
              <w:t xml:space="preserve"> 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C6C9D">
              <w:t xml:space="preserve"> </w:t>
            </w:r>
          </w:p>
        </w:tc>
        <w:tc>
          <w:tcPr>
            <w:tcW w:w="143" w:type="dxa"/>
          </w:tcPr>
          <w:p w:rsidR="00B32EAD" w:rsidRPr="00EC6C9D" w:rsidRDefault="00B32EAD"/>
        </w:tc>
      </w:tr>
      <w:tr w:rsidR="00B32EAD" w:rsidRPr="00C871B5">
        <w:trPr>
          <w:trHeight w:hRule="exact" w:val="826"/>
        </w:trPr>
        <w:tc>
          <w:tcPr>
            <w:tcW w:w="426" w:type="dxa"/>
          </w:tcPr>
          <w:p w:rsidR="00B32EAD" w:rsidRPr="00EC6C9D" w:rsidRDefault="00B32EA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C871B5" w:rsidRDefault="00C871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EAD" w:rsidRPr="00EC6C9D" w:rsidRDefault="00C871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C6C9D">
              <w:t xml:space="preserve"> </w:t>
            </w:r>
            <w:r w:rsidRPr="00EC6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C6C9D">
              <w:t xml:space="preserve"> </w:t>
            </w:r>
          </w:p>
        </w:tc>
        <w:tc>
          <w:tcPr>
            <w:tcW w:w="143" w:type="dxa"/>
          </w:tcPr>
          <w:p w:rsidR="00B32EAD" w:rsidRPr="00EC6C9D" w:rsidRDefault="00B32EAD"/>
        </w:tc>
      </w:tr>
      <w:tr w:rsidR="00B32EAD" w:rsidRPr="00EE628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138"/>
        </w:trPr>
        <w:tc>
          <w:tcPr>
            <w:tcW w:w="42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  <w:tr w:rsidR="00B32EAD" w:rsidRPr="00EE628D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871B5">
              <w:rPr>
                <w:lang w:val="ru-RU"/>
              </w:rPr>
              <w:t xml:space="preserve"> </w:t>
            </w:r>
            <w:proofErr w:type="gram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C871B5">
              <w:rPr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871B5">
              <w:rPr>
                <w:lang w:val="ru-RU"/>
              </w:rPr>
              <w:t xml:space="preserve"> </w:t>
            </w:r>
          </w:p>
          <w:p w:rsidR="00B32EAD" w:rsidRPr="00C871B5" w:rsidRDefault="00C87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lang w:val="ru-RU"/>
              </w:rPr>
              <w:t xml:space="preserve"> </w:t>
            </w:r>
          </w:p>
        </w:tc>
      </w:tr>
      <w:tr w:rsidR="00B32EAD" w:rsidRPr="00EE628D">
        <w:trPr>
          <w:trHeight w:hRule="exact" w:val="4868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2EAD" w:rsidRPr="00C871B5" w:rsidRDefault="00B32EAD">
            <w:pPr>
              <w:rPr>
                <w:lang w:val="ru-RU"/>
              </w:rPr>
            </w:pPr>
          </w:p>
        </w:tc>
      </w:tr>
    </w:tbl>
    <w:p w:rsidR="00B32EAD" w:rsidRPr="00C871B5" w:rsidRDefault="00B32EAD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 w:rsidP="00C871B5">
      <w:pPr>
        <w:pStyle w:val="a6"/>
        <w:ind w:firstLine="567"/>
        <w:jc w:val="right"/>
        <w:rPr>
          <w:b/>
          <w:i w:val="0"/>
        </w:rPr>
      </w:pPr>
      <w:r w:rsidRPr="00C871B5">
        <w:rPr>
          <w:b/>
          <w:i w:val="0"/>
        </w:rPr>
        <w:lastRenderedPageBreak/>
        <w:t>Приложение 1</w:t>
      </w:r>
    </w:p>
    <w:p w:rsidR="00C871B5" w:rsidRPr="00C871B5" w:rsidRDefault="00C871B5" w:rsidP="00C871B5">
      <w:pPr>
        <w:pStyle w:val="a6"/>
        <w:ind w:left="57" w:right="57" w:firstLine="170"/>
        <w:rPr>
          <w:b/>
          <w:i w:val="0"/>
        </w:rPr>
      </w:pPr>
    </w:p>
    <w:p w:rsidR="00C871B5" w:rsidRPr="00C871B5" w:rsidRDefault="00C871B5" w:rsidP="00C871B5">
      <w:pPr>
        <w:pStyle w:val="a6"/>
        <w:ind w:left="57" w:right="57" w:firstLine="170"/>
        <w:jc w:val="center"/>
        <w:rPr>
          <w:b/>
          <w:i w:val="0"/>
        </w:rPr>
      </w:pPr>
      <w:r w:rsidRPr="00C871B5">
        <w:rPr>
          <w:b/>
          <w:i w:val="0"/>
        </w:rPr>
        <w:t xml:space="preserve">6 Учебно-методическое обеспечение самостоятельной работы </w:t>
      </w:r>
      <w:proofErr w:type="gramStart"/>
      <w:r w:rsidRPr="00C871B5">
        <w:rPr>
          <w:b/>
          <w:i w:val="0"/>
        </w:rPr>
        <w:t>обучающихся</w:t>
      </w:r>
      <w:proofErr w:type="gramEnd"/>
    </w:p>
    <w:p w:rsidR="00C871B5" w:rsidRPr="00C871B5" w:rsidRDefault="00C871B5" w:rsidP="00C871B5">
      <w:pPr>
        <w:spacing w:after="0" w:line="240" w:lineRule="auto"/>
        <w:ind w:left="57" w:right="57" w:firstLine="17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Задачами дисциплины являются формирование у студента знаний о теоретических основах производства основных видов строительно-монтажных работ, об основных технических средствах строительных процессов и их рациональном выборе. Приобретение </w:t>
      </w:r>
      <w:proofErr w:type="gramStart"/>
      <w:r w:rsidRPr="00C871B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C871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навыков разработки технологической и ведения исполнительной документации, формирование умений проводить количественную и качественную оценки выполнения строительно-монтажных работ, анализировать пооперационные составы строительных процессов с последующей разработкой.</w:t>
      </w:r>
    </w:p>
    <w:p w:rsidR="00C871B5" w:rsidRPr="00C871B5" w:rsidRDefault="00C871B5" w:rsidP="00C871B5">
      <w:pPr>
        <w:spacing w:after="0" w:line="240" w:lineRule="auto"/>
        <w:ind w:left="57" w:right="57" w:firstLine="17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дисциплины содержит следующие виды учебной работы – лекции, практические занятия, самостоятельную работу.</w:t>
      </w:r>
    </w:p>
    <w:p w:rsidR="00C871B5" w:rsidRPr="00C871B5" w:rsidRDefault="00C871B5" w:rsidP="00C871B5">
      <w:pPr>
        <w:spacing w:after="0" w:line="240" w:lineRule="auto"/>
        <w:ind w:left="57" w:right="57" w:firstLine="17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 лекций охватывает аспект тем, составляющих основу технологии строительного производства – особенности выполнения отдельных видов строительно-монтажных работ, требования к качеству и технике безопасности при их производстве. А также действующую систему нормативно-правовых документов, взаимодействие участников создания объектов, состав документации по производству работ.</w:t>
      </w:r>
    </w:p>
    <w:p w:rsidR="00C871B5" w:rsidRPr="00C871B5" w:rsidRDefault="00C871B5" w:rsidP="00C871B5">
      <w:pPr>
        <w:spacing w:after="0" w:line="240" w:lineRule="auto"/>
        <w:ind w:left="57" w:right="57" w:firstLine="17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 при этом значительная доля закрепления материала состоит в самостоятельной работе и, прежде всего, в тщательном изучении дополнительной и учебно-методической литературы по каждой теме дисциплины.</w:t>
      </w:r>
    </w:p>
    <w:p w:rsidR="00C871B5" w:rsidRPr="00C871B5" w:rsidRDefault="00C871B5" w:rsidP="00C871B5">
      <w:pPr>
        <w:spacing w:after="0" w:line="240" w:lineRule="auto"/>
        <w:ind w:left="57" w:right="57" w:firstLine="17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индивидуальным заданиям обучающиеся подготавливают доклады с видео презентацией.</w:t>
      </w:r>
    </w:p>
    <w:p w:rsidR="00C871B5" w:rsidRPr="00C871B5" w:rsidRDefault="00C871B5" w:rsidP="00C871B5">
      <w:pPr>
        <w:spacing w:after="0" w:line="240" w:lineRule="auto"/>
        <w:ind w:left="57" w:right="57" w:firstLine="17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Тестовые задания</w:t>
      </w: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sz w:val="24"/>
          <w:szCs w:val="24"/>
          <w:lang w:val="ru-RU"/>
        </w:rPr>
        <w:t>Определите правильные ответы на вопросы, приведенные в таблице.</w:t>
      </w: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6629"/>
      </w:tblGrid>
      <w:tr w:rsidR="00C871B5" w:rsidRPr="00C871B5" w:rsidTr="006D6EB0">
        <w:trPr>
          <w:tblHeader/>
        </w:trPr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№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Вопрос</w:t>
            </w: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Ответы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Техническое обследование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это …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определение технического состояния и эксплуатационных свойств конструктивных элементов зданий, соответствия их нормативными параметрами и режимам 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функционировании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компле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 стр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оительных работ и организационно-технических мероприятий, связанных с изменением основных технико-экономических показателей здания;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комплекс работ, проводимых для улучшения эксплуатационных каче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зд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ания путем выполнения капитального ремонта, модернизации, реконструкции или аварийно-восстановительных работ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Реконструкция здания – это …</w:t>
            </w: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компле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 стр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оительных работ и организационно-технических мероприятий, связанных с изменением основных технико-экономических показателей здания;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комплекс работ, проводимых для улучшения эксплуатационных каче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зд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ания путем выполнения капитального ремонта, модернизации, реконструкции или аварийно-восстановительных работ;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компле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 стр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оительных работ и организационно-технических мероприятий по устранению физического и морального износа, не связанных с изменением основных технико-экономических характеристик здания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</w:t>
            </w:r>
            <w:proofErr w:type="gramStart"/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o</w:t>
            </w:r>
            <w:proofErr w:type="gramEnd"/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рaльный</w:t>
            </w:r>
            <w:proofErr w:type="spellEnd"/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изнoc</w:t>
            </w:r>
            <w:proofErr w:type="spellEnd"/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здaния</w:t>
            </w:r>
            <w:proofErr w:type="spellEnd"/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– это …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пocтeпeннoe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o</w:t>
            </w:r>
            <w:proofErr w:type="spellEnd"/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врeмeни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oтклoнeниe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ocнoвных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экcплуaтaциoнных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пoкaзaтeлeй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oт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coврeмeннoгo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урoвня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тeхничecких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трeбoвaний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экcплуaтaции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здaний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cooружeний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ухудш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e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ниe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тeхничecких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cвязaнных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c ними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экcплуaтaциoнных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пoкaзaтeлeй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здaния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вызвaннoe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oбъeктивными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причинaми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восстановление утраченных характеристик строительных конструкций или их повышение с целью приведения в соответствие с изменившимися условиями эксплуатации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Капитальный ремонт – это …</w:t>
            </w: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br/>
            </w:r>
          </w:p>
        </w:tc>
        <w:tc>
          <w:tcPr>
            <w:tcW w:w="6629" w:type="dxa"/>
          </w:tcPr>
          <w:p w:rsidR="00C871B5" w:rsidRPr="00C871B5" w:rsidRDefault="00C871B5" w:rsidP="006D6EB0">
            <w:pPr>
              <w:pStyle w:val="a5"/>
              <w:widowControl/>
              <w:numPr>
                <w:ilvl w:val="0"/>
                <w:numId w:val="1"/>
              </w:numPr>
              <w:tabs>
                <w:tab w:val="left" w:pos="271"/>
              </w:tabs>
              <w:autoSpaceDE/>
              <w:autoSpaceDN/>
              <w:adjustRightInd/>
              <w:ind w:left="57" w:right="57" w:firstLine="170"/>
              <w:contextualSpacing/>
              <w:rPr>
                <w:bCs/>
              </w:rPr>
            </w:pPr>
            <w:r w:rsidRPr="00C871B5">
              <w:t>ремонт с целью восстановления его ресурса с заменой при необходимости конструктивных элементов и систем инженерного оборудования, а также улучшения эксплуатационных показателей</w:t>
            </w:r>
          </w:p>
          <w:p w:rsidR="00C871B5" w:rsidRPr="00C871B5" w:rsidRDefault="00C871B5" w:rsidP="006D6EB0">
            <w:pPr>
              <w:pStyle w:val="a5"/>
              <w:widowControl/>
              <w:numPr>
                <w:ilvl w:val="0"/>
                <w:numId w:val="1"/>
              </w:numPr>
              <w:tabs>
                <w:tab w:val="left" w:pos="271"/>
              </w:tabs>
              <w:autoSpaceDE/>
              <w:autoSpaceDN/>
              <w:adjustRightInd/>
              <w:ind w:left="57" w:right="57" w:firstLine="170"/>
              <w:contextualSpacing/>
              <w:rPr>
                <w:bCs/>
              </w:rPr>
            </w:pPr>
            <w:r w:rsidRPr="00C871B5">
              <w:t>компле</w:t>
            </w:r>
            <w:proofErr w:type="gramStart"/>
            <w:r w:rsidRPr="00C871B5">
              <w:t>кс стр</w:t>
            </w:r>
            <w:proofErr w:type="gramEnd"/>
            <w:r w:rsidRPr="00C871B5">
              <w:t>оительных работ и организационно-технических мероприятий, связанных с изменением основных технико-экономических показателей здания</w:t>
            </w:r>
          </w:p>
          <w:p w:rsidR="00C871B5" w:rsidRPr="00C871B5" w:rsidRDefault="00C871B5" w:rsidP="006D6EB0">
            <w:pPr>
              <w:pStyle w:val="a5"/>
              <w:widowControl/>
              <w:numPr>
                <w:ilvl w:val="0"/>
                <w:numId w:val="1"/>
              </w:numPr>
              <w:tabs>
                <w:tab w:val="left" w:pos="271"/>
              </w:tabs>
              <w:autoSpaceDE/>
              <w:autoSpaceDN/>
              <w:adjustRightInd/>
              <w:ind w:left="57" w:right="57" w:firstLine="170"/>
              <w:contextualSpacing/>
              <w:rPr>
                <w:bCs/>
              </w:rPr>
            </w:pPr>
            <w:r w:rsidRPr="00C871B5">
              <w:t>комплекс работ, проводимых для улучшения эксплуатационных каче</w:t>
            </w:r>
            <w:proofErr w:type="gramStart"/>
            <w:r w:rsidRPr="00C871B5">
              <w:t>ств зд</w:t>
            </w:r>
            <w:proofErr w:type="gramEnd"/>
            <w:r w:rsidRPr="00C871B5">
              <w:t>ания путем выполнения капитального ремонта, модернизации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Усиление конструкций – это …</w:t>
            </w:r>
          </w:p>
        </w:tc>
        <w:tc>
          <w:tcPr>
            <w:tcW w:w="6629" w:type="dxa"/>
          </w:tcPr>
          <w:p w:rsidR="00C871B5" w:rsidRPr="00C871B5" w:rsidRDefault="00C871B5" w:rsidP="006D6EB0">
            <w:pPr>
              <w:pStyle w:val="a5"/>
              <w:widowControl/>
              <w:numPr>
                <w:ilvl w:val="0"/>
                <w:numId w:val="2"/>
              </w:numPr>
              <w:tabs>
                <w:tab w:val="left" w:pos="318"/>
              </w:tabs>
              <w:autoSpaceDE/>
              <w:autoSpaceDN/>
              <w:adjustRightInd/>
              <w:ind w:left="57" w:right="57" w:firstLine="170"/>
              <w:contextualSpacing/>
              <w:rPr>
                <w:bCs/>
              </w:rPr>
            </w:pPr>
            <w:r w:rsidRPr="00C871B5">
              <w:t>восстановление утраченных характеристик строительных конструкций или их повышение с целью приведения в соответствие с изменившимися условиями эксплуатации</w:t>
            </w:r>
          </w:p>
          <w:p w:rsidR="00C871B5" w:rsidRPr="00C871B5" w:rsidRDefault="00C871B5" w:rsidP="006D6EB0">
            <w:pPr>
              <w:pStyle w:val="a5"/>
              <w:widowControl/>
              <w:numPr>
                <w:ilvl w:val="0"/>
                <w:numId w:val="2"/>
              </w:numPr>
              <w:tabs>
                <w:tab w:val="left" w:pos="318"/>
              </w:tabs>
              <w:autoSpaceDE/>
              <w:autoSpaceDN/>
              <w:adjustRightInd/>
              <w:ind w:left="57" w:right="57" w:firstLine="170"/>
              <w:contextualSpacing/>
              <w:rPr>
                <w:bCs/>
              </w:rPr>
            </w:pPr>
            <w:r w:rsidRPr="00C871B5">
              <w:t>определение технического состояния и эксплуатационных свойств конструктивных элементов зданий, соответствия их нормативными параметрами и режимам функционирования</w:t>
            </w:r>
          </w:p>
          <w:p w:rsidR="00C871B5" w:rsidRPr="00C871B5" w:rsidRDefault="00C871B5" w:rsidP="006D6EB0">
            <w:pPr>
              <w:pStyle w:val="a5"/>
              <w:widowControl/>
              <w:numPr>
                <w:ilvl w:val="0"/>
                <w:numId w:val="2"/>
              </w:numPr>
              <w:tabs>
                <w:tab w:val="left" w:pos="318"/>
              </w:tabs>
              <w:autoSpaceDE/>
              <w:autoSpaceDN/>
              <w:adjustRightInd/>
              <w:ind w:left="57" w:right="57" w:firstLine="170"/>
              <w:contextualSpacing/>
              <w:rPr>
                <w:bCs/>
              </w:rPr>
            </w:pPr>
            <w:r w:rsidRPr="00C871B5">
              <w:t>компле</w:t>
            </w:r>
            <w:proofErr w:type="gramStart"/>
            <w:r w:rsidRPr="00C871B5">
              <w:t>кс стр</w:t>
            </w:r>
            <w:proofErr w:type="gramEnd"/>
            <w:r w:rsidRPr="00C871B5">
              <w:t>оительных работ и организационно-технических мероприятий, связанных с изменением основных технико-экономических показателей здания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Повреждение конструкции – это …</w:t>
            </w: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1)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событие, заключающееся в нарушении исправности в целом или части строительной конструкции вследствие влияния внешних воздействий, превышающих уровень, установленный нормативно-техническими требованиями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2)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отрыв, расчленение на части, разделение сплошной конструкции на отдельные части под действием нагрузок и воздействий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3)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отдельное несоответствие строительных конструкций, инженерного оборудования, их элементов и деталей требованиям, установленным нормативно-техническими документами.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Дефект – это …</w:t>
            </w: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1) каждое отдельное несоответствие строительных конструкций, инженерного оборудования, их элементов и деталей требованиями, установленными нормативно – техническими документами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2)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установленная оценка технического состояния здания (элемента), соответствующая установленному уровню физического износа (60-80%)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3)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процесс замещения или восстановления основных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фондов, выбывающих из процесса жизнедеятельности в результате физического и морального износ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Долговечность – это</w:t>
            </w: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1) с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войство объекта (элемента) сохранять работоспособность до наступления предельного состояния при установленной системе технического обслуживания и ремонта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2) 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характеристика прочности, долговечности, важности, основательности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3) н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есоответствие современным требованиям основных параметров здания, определяющих условия проживания, объем и качество предоставляемых услуг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Ветхость – это …</w:t>
            </w: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1)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установленная оценка технического состояния здания (элемента), соответствующая установленному уровню физического износа (60-80%)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2)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каждое отдельное несоответствие строительных конструкций, инженерного оборудования, их элементов и деталей требованиями, установленными нормативно – техническими документами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3)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 замещения или восстановления основных фондов, выбывающих из процесса жизнедеятельности в результате физического и морального износ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10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Текущий ремонт здания – это</w:t>
            </w: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1)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ремонт здания с целью восстановления исправности (работоспособности) его конструкций и инженерных систем для поддержания эксплуатационных показателей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2)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процесс замещения или восстановления основных фондов, выбывающих из процесса жизнедеятельности в результате физического и морального износа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3)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 научно производственных мероприятий обеспечивающих восстановление утраченного архитектурно-исторического облика здания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Инженерные системы зданий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это …</w:t>
            </w: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1)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внутренние сети и оборудование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ресурсообеспечения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эксплуатационн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технической и массовой информации, сбора и складирования твердых отходов, перемещения людей, централизованных охранно-запорных систем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2) п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роцесс замещения или восстановления основных фондов, выбывающих из процесса жизнедеятельности в результате физического и морального износа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3) к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омплекс научно производственных мероприятий обеспечивающих восстановление утраченного архитектурно-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-кого облика здания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12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Срок службы – это …</w:t>
            </w: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календарная продолжительность функционирования конструктивных элементов и здания в целом при условии осуществления мероприятий технического обслуживания и ремонта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государственная система регистрации и учета земельных участков и недвижимости 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квалифицированная оценка проектов, технологических и технических решений, условий строительства, эксплуатации и переустройства зданий, причин возникновения дефектов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Перепланировка – это …</w:t>
            </w: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комплекс работ, проводимых для улучшения эксплуатационных каче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зд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ания путем выполнения капитального ремонта, модернизации, реконструкции или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аварийно-восстановительных работ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2) мероприятие, направленное на изменение планировочной структуры квартиры, секции и здания в целях модернизации 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компле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 стр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оительных работ и организационно-технических мероприятий по устранению физического и морального износа, не связанных с изменением основных технико-экономических характеристик здания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Физичecкий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изнoc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здaния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это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пocтeпeннoe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o</w:t>
            </w:r>
            <w:proofErr w:type="spellEnd"/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врeмeни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oтклoнeниe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ocнoвных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экcплуaтa-циoнных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пoкaзaтeлeй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oт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coврeмeннoгo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урoвня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тeхничecких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трeбoвaний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экcплуaтaции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здaний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cooружeний</w:t>
            </w:r>
            <w:proofErr w:type="spellEnd"/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ухудш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e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ниe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тeхничecких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cвязaнных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c ними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экcплуaтaциoнных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пoкaзaтeлeй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здaния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вызвaннoe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oбъeктивными</w:t>
            </w:r>
            <w:proofErr w:type="spell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причинaми</w:t>
            </w:r>
            <w:proofErr w:type="spellEnd"/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восстановление утраченных характеристик строительных конструкций или их повышение с целью приведения в соответствие с изменившимися условиями эксплуатации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15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Реставрация – это …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комплекс научно-производственных мероприятий, обеспечивающих восстановление утраченного архитектурно-исторического облика здания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компле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 стр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оительных работ и организационно-технических мероприятий, связанных с изменением основных технико-экономических показателей здания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комплекс работ, проводимых для улучшения эксплуатационных каче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зд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ания путем выполнения капитального ремонта, модернизации, реконструкции или аварийно-восстановительных работ</w:t>
            </w:r>
          </w:p>
        </w:tc>
      </w:tr>
      <w:tr w:rsidR="00C871B5" w:rsidRPr="00C871B5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16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Физический износ определяется методом…</w:t>
            </w: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сложения величин физического износа отдельных конструктивных элементов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визуального осмотра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постановки чертежей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2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17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Перепланировка – это …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комплекс работ, проводимых для улучшения эксплуатационных каче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зд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ания путем выполнения капитального ремонта, модернизации, реконструкции или аварийно-восстановительных работ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мероприятие, направленное на изменение планировочной структуры квартиры, секции и здания в целях модернизации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компле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 стр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оительных работ и организационно-технических мероприятий по устранению физического и морального износа, не связанных с изменением основных технико-экономических характеристик здания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Реновация – это …</w:t>
            </w: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процесс замещения или восстановления основных фондов, выбывающих из процесса жизнедеятельности в результате физического и морального износ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государственная система регистрации и учета земельных участков и недвижимости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календарная продолжительность функционирования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конструктивных элементов и здания в целом при условии осуществления мероприятий технического обслуживания и ремонта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Работы по восстановлению и усилению фундаментов, как </w:t>
            </w:r>
            <w:proofErr w:type="gramStart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правило</w:t>
            </w:r>
            <w:proofErr w:type="gramEnd"/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начинают с (со)…</w:t>
            </w: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с цоколя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 нуля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со вскрытия участками тела фундамента</w:t>
            </w:r>
          </w:p>
        </w:tc>
      </w:tr>
      <w:tr w:rsidR="00C871B5" w:rsidRPr="00EE628D" w:rsidTr="006D6EB0">
        <w:tc>
          <w:tcPr>
            <w:tcW w:w="567" w:type="dxa"/>
          </w:tcPr>
          <w:p w:rsidR="00C871B5" w:rsidRPr="00C871B5" w:rsidRDefault="00C871B5" w:rsidP="006D6EB0">
            <w:pPr>
              <w:spacing w:after="0" w:line="240" w:lineRule="auto"/>
              <w:ind w:left="57" w:right="57" w:hanging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2268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повышения устойчивости стен устраивают...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6629" w:type="dxa"/>
          </w:tcPr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систему накладок из швеллерного профиля и тяжей круглого, полосового или квадратного сечения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систему упрочнения стен</w:t>
            </w:r>
          </w:p>
          <w:p w:rsidR="00C871B5" w:rsidRPr="00C871B5" w:rsidRDefault="00C871B5" w:rsidP="006D6EB0">
            <w:pPr>
              <w:spacing w:after="0" w:line="240" w:lineRule="auto"/>
              <w:ind w:left="57" w:right="57" w:firstLine="1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систему погружения свай</w:t>
            </w:r>
          </w:p>
        </w:tc>
      </w:tr>
    </w:tbl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  <w:sectPr w:rsidR="00C871B5" w:rsidRPr="00C871B5" w:rsidSect="000B412C">
          <w:pgSz w:w="11907" w:h="16840" w:code="9"/>
          <w:pgMar w:top="1134" w:right="851" w:bottom="851" w:left="1701" w:header="720" w:footer="720" w:gutter="0"/>
          <w:cols w:space="720"/>
          <w:noEndnote/>
        </w:sectPr>
      </w:pPr>
    </w:p>
    <w:p w:rsidR="00C871B5" w:rsidRPr="00C871B5" w:rsidRDefault="00C871B5" w:rsidP="00C871B5">
      <w:pPr>
        <w:spacing w:after="0" w:line="240" w:lineRule="auto"/>
        <w:ind w:left="57" w:right="57" w:firstLine="17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C871B5" w:rsidRPr="00C871B5" w:rsidRDefault="00C871B5" w:rsidP="00C871B5">
      <w:pPr>
        <w:spacing w:after="0" w:line="240" w:lineRule="auto"/>
        <w:ind w:left="57" w:right="57"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C871B5" w:rsidRPr="00C871B5" w:rsidRDefault="00C871B5" w:rsidP="00C871B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C871B5" w:rsidRPr="00C871B5" w:rsidRDefault="00C871B5" w:rsidP="00C871B5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  <w:lang w:val="ru-RU"/>
        </w:rPr>
      </w:pPr>
    </w:p>
    <w:tbl>
      <w:tblPr>
        <w:tblW w:w="4974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4"/>
        <w:gridCol w:w="4286"/>
        <w:gridCol w:w="8543"/>
      </w:tblGrid>
      <w:tr w:rsidR="00C871B5" w:rsidRPr="00C871B5" w:rsidTr="006D6EB0">
        <w:trPr>
          <w:trHeight w:val="753"/>
          <w:tblHeader/>
        </w:trPr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71B5" w:rsidRPr="00C871B5" w:rsidRDefault="00C871B5" w:rsidP="00C87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</w:t>
            </w:r>
          </w:p>
          <w:p w:rsidR="00C871B5" w:rsidRPr="00C871B5" w:rsidRDefault="00C871B5" w:rsidP="00C87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индикатора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71B5" w:rsidRPr="00C871B5" w:rsidRDefault="00C871B5" w:rsidP="00C87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Индикатор достижения</w:t>
            </w:r>
          </w:p>
        </w:tc>
        <w:tc>
          <w:tcPr>
            <w:tcW w:w="2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71B5" w:rsidRPr="00C871B5" w:rsidRDefault="00C871B5" w:rsidP="00C871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C871B5" w:rsidRPr="00EE628D" w:rsidTr="006D6EB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1B5" w:rsidRPr="00C871B5" w:rsidRDefault="00C871B5" w:rsidP="006D6E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ПК-1: Способность осуществлять планирование, анализ результатов деятельности строительной организац</w:t>
            </w:r>
            <w:proofErr w:type="gramStart"/>
            <w:r w:rsidRPr="00C87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ии и ее</w:t>
            </w:r>
            <w:proofErr w:type="gramEnd"/>
            <w:r w:rsidRPr="00C87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подразделений, руководить разработкой проекта производства работ</w:t>
            </w:r>
          </w:p>
        </w:tc>
      </w:tr>
      <w:tr w:rsidR="00C871B5" w:rsidRPr="00C871B5" w:rsidTr="006D6EB0">
        <w:trPr>
          <w:trHeight w:val="225"/>
        </w:trPr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1B5" w:rsidRPr="00C871B5" w:rsidRDefault="00C871B5" w:rsidP="006D6E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ПК-1.1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1B5" w:rsidRPr="00C871B5" w:rsidRDefault="00C871B5" w:rsidP="006D6E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контролю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гражданского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297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1B5" w:rsidRPr="00C871B5" w:rsidRDefault="00C871B5" w:rsidP="006D6EB0">
            <w:pPr>
              <w:spacing w:after="0" w:line="240" w:lineRule="auto"/>
              <w:ind w:firstLine="32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871B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Теоретические вопросы:</w:t>
            </w:r>
            <w:r w:rsidRPr="00C871B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4"/>
              </w:numPr>
              <w:tabs>
                <w:tab w:val="left" w:pos="386"/>
                <w:tab w:val="left" w:pos="851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>Практические задачи в области реконструкции зданий и сооружений и пути их реализации.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4"/>
              </w:numPr>
              <w:tabs>
                <w:tab w:val="left" w:pos="386"/>
                <w:tab w:val="left" w:pos="851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 xml:space="preserve">Требования и технические условия для проведения реконструкции промышленных и гражданских зданий. 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4"/>
              </w:numPr>
              <w:tabs>
                <w:tab w:val="left" w:pos="386"/>
                <w:tab w:val="left" w:pos="851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 xml:space="preserve">Реконструкция промышленных предприятий. 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4"/>
              </w:numPr>
              <w:tabs>
                <w:tab w:val="left" w:pos="386"/>
                <w:tab w:val="left" w:pos="851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>Особенности организации строительства в условиях действующих предприятий.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4"/>
              </w:numPr>
              <w:tabs>
                <w:tab w:val="left" w:pos="386"/>
                <w:tab w:val="left" w:pos="851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>Особенности управления реконструкцией промышленных объектов.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4"/>
              </w:numPr>
              <w:tabs>
                <w:tab w:val="left" w:pos="386"/>
                <w:tab w:val="left" w:pos="851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 xml:space="preserve">Разработка проектов реконструкции и их согласования. 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4"/>
              </w:numPr>
              <w:tabs>
                <w:tab w:val="left" w:pos="386"/>
                <w:tab w:val="left" w:pos="851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 xml:space="preserve">Методы усиления конструктивных элементов зданий при их реконструкции. 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4"/>
              </w:numPr>
              <w:tabs>
                <w:tab w:val="left" w:pos="386"/>
                <w:tab w:val="left" w:pos="993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 xml:space="preserve">Проектирование капитального ремонта и реконструкции зданий. </w:t>
            </w:r>
            <w:r w:rsidRPr="00C871B5">
              <w:t>Разработке технической документации на ремонт.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4"/>
              </w:numPr>
              <w:tabs>
                <w:tab w:val="left" w:pos="386"/>
                <w:tab w:val="left" w:pos="993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 xml:space="preserve">Технология и организация работ по реконструкции зданий и сооружений. Методы проведения работ по реконструкции зданий и сооружений. 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4"/>
              </w:numPr>
              <w:tabs>
                <w:tab w:val="left" w:pos="528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 xml:space="preserve">Проекты производства работ (ППР) и проекты организации работ (ПОР) при реконструкции. 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4"/>
              </w:numPr>
              <w:tabs>
                <w:tab w:val="left" w:pos="528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 xml:space="preserve">Оборудование, машины и механизмы при проведении работ по усилению конструкций зданий и сооружений в ходе реконструкционных работ. 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4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Реконструкция оснований и фундаментов, требования по технике безопасности.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4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Усиление и замена металлических конструкций. 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4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Усиление железобетонных и каменных конструкций. Правила производства и технология работ при усилении конструкций. 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4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Монтаж и демонтаж строительных конструкций. 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4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Разрушение кирпичных, бетонных и железобетонных конструкций.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4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производства общестроительных работ при производстве капитального ремонта и реконструкции промышленных зданий и сооружений.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4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производства общестроительных работ при производстве капитального ремонта и реконструкции общественных и гражданских зданий.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4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Ремонт фасадов жилых и общественных зданий. 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4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технологии реконструкции и ремонта крупнопанельных жилых зданий.</w:t>
            </w:r>
          </w:p>
          <w:p w:rsidR="00C871B5" w:rsidRPr="00C871B5" w:rsidRDefault="00C871B5" w:rsidP="006D6EB0">
            <w:pPr>
              <w:pStyle w:val="a8"/>
              <w:tabs>
                <w:tab w:val="left" w:pos="528"/>
              </w:tabs>
              <w:spacing w:after="0" w:line="240" w:lineRule="auto"/>
              <w:ind w:left="102" w:firstLine="3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6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объема строительно-монтажных работ при реконструкции.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6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Подбор состава средств механизации и монтажного оснащения при реконструкции.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6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и технологические схемы разборки и усиления монолитных железобетонных конструкций. Оснастка и средства механизации.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6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Технология и технологические схемы демонтажа и усиления сборных железобетонных конструкций. Оснастка и средства механизации. 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6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и технологические схемы демонтажа и усиления металлических конструкций. Оснастка и средства механизации.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6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 производства строительно-монтажных работ при реконструкции.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6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доклада.</w:t>
            </w:r>
          </w:p>
        </w:tc>
      </w:tr>
      <w:tr w:rsidR="00C871B5" w:rsidRPr="00EE628D" w:rsidTr="006D6EB0">
        <w:trPr>
          <w:trHeight w:val="739"/>
        </w:trPr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1B5" w:rsidRPr="00C871B5" w:rsidRDefault="00C871B5" w:rsidP="006D6E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ПК-1.2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1B5" w:rsidRPr="00C871B5" w:rsidRDefault="00C871B5" w:rsidP="006D6E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2972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1B5" w:rsidRPr="00C871B5" w:rsidRDefault="00C871B5" w:rsidP="006D6E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871B5" w:rsidRPr="00EE628D" w:rsidTr="006D6EB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1B5" w:rsidRPr="00C871B5" w:rsidRDefault="00C871B5" w:rsidP="006D6E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ПК-2: Способность руководить организационно-технологической подготовкой к строительному производству в соответствии с проектом производства работ, анализировать и использовать нормативно-техническую и проектную документацию в процессе организационно-технического и технологического сопровождения строительного производства</w:t>
            </w:r>
          </w:p>
        </w:tc>
      </w:tr>
      <w:tr w:rsidR="00C871B5" w:rsidRPr="00C871B5" w:rsidTr="006D6EB0">
        <w:trPr>
          <w:trHeight w:val="225"/>
        </w:trPr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1B5" w:rsidRPr="00C871B5" w:rsidRDefault="00C871B5" w:rsidP="006D6E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ПК-2.1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1B5" w:rsidRPr="00C871B5" w:rsidRDefault="00C871B5" w:rsidP="006D6E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297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1B5" w:rsidRPr="00C871B5" w:rsidRDefault="00C871B5" w:rsidP="006D6EB0">
            <w:pPr>
              <w:spacing w:after="0" w:line="240" w:lineRule="auto"/>
              <w:ind w:firstLine="32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871B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Теоретические вопросы:</w:t>
            </w:r>
            <w:r w:rsidRPr="00C871B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5"/>
              </w:numPr>
              <w:tabs>
                <w:tab w:val="left" w:pos="386"/>
                <w:tab w:val="left" w:pos="851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>Практические задачи в области реконструкции зданий и сооружений и пути их реализации.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5"/>
              </w:numPr>
              <w:tabs>
                <w:tab w:val="left" w:pos="386"/>
                <w:tab w:val="left" w:pos="851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 xml:space="preserve">Требования и технические условия для проведения реконструкции промышленных и гражданских зданий. 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5"/>
              </w:numPr>
              <w:tabs>
                <w:tab w:val="left" w:pos="386"/>
                <w:tab w:val="left" w:pos="851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 xml:space="preserve">Реконструкция промышленных предприятий. 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5"/>
              </w:numPr>
              <w:tabs>
                <w:tab w:val="left" w:pos="386"/>
                <w:tab w:val="left" w:pos="851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>Особенности организации строительства в условиях действующих предприятий.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5"/>
              </w:numPr>
              <w:tabs>
                <w:tab w:val="left" w:pos="386"/>
                <w:tab w:val="left" w:pos="851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lastRenderedPageBreak/>
              <w:t>Особенности управления реконструкцией промышленных объектов.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5"/>
              </w:numPr>
              <w:tabs>
                <w:tab w:val="left" w:pos="386"/>
                <w:tab w:val="left" w:pos="851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 xml:space="preserve">Разработка проектов реконструкции и их согласования. 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5"/>
              </w:numPr>
              <w:tabs>
                <w:tab w:val="left" w:pos="386"/>
                <w:tab w:val="left" w:pos="851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 xml:space="preserve">Методы усиления конструктивных элементов зданий при их реконструкции. 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5"/>
              </w:numPr>
              <w:tabs>
                <w:tab w:val="left" w:pos="386"/>
                <w:tab w:val="left" w:pos="993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 xml:space="preserve">Проектирование капитального ремонта и реконструкции зданий. </w:t>
            </w:r>
            <w:r w:rsidRPr="00C871B5">
              <w:t>Разработке технической документации на ремонт.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5"/>
              </w:numPr>
              <w:tabs>
                <w:tab w:val="left" w:pos="386"/>
                <w:tab w:val="left" w:pos="993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 xml:space="preserve">Технология и организация работ по реконструкции зданий и сооружений. Методы проведения работ по реконструкции зданий и сооружений. 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5"/>
              </w:numPr>
              <w:tabs>
                <w:tab w:val="left" w:pos="528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 xml:space="preserve">Проекты производства работ (ППР) и проекты организации работ (ПОР) при реконструкции. </w:t>
            </w:r>
          </w:p>
          <w:p w:rsidR="00C871B5" w:rsidRPr="00C871B5" w:rsidRDefault="00C871B5" w:rsidP="006D6EB0">
            <w:pPr>
              <w:pStyle w:val="Default"/>
              <w:numPr>
                <w:ilvl w:val="0"/>
                <w:numId w:val="5"/>
              </w:numPr>
              <w:tabs>
                <w:tab w:val="left" w:pos="528"/>
              </w:tabs>
              <w:ind w:left="0" w:firstLine="102"/>
              <w:jc w:val="both"/>
              <w:rPr>
                <w:color w:val="auto"/>
              </w:rPr>
            </w:pPr>
            <w:r w:rsidRPr="00C871B5">
              <w:rPr>
                <w:color w:val="auto"/>
              </w:rPr>
              <w:t xml:space="preserve">Оборудование, машины и механизмы при проведении работ по усилению конструкций зданий и сооружений в ходе реконструкционных работ. 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5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Реконструкция оснований и фундаментов, требования по технике безопасности.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5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Усиление и замена металлических конструкций. 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5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Усиление железобетонных и каменных конструкций. Правила производства и технология работ при усилении конструкций. 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5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Монтаж и демонтаж строительных конструкций. 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5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Разрушение кирпичных, бетонных и железобетонных конструкций.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5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производства общестроительных работ при производстве капитального ремонта и реконструкции промышленных зданий и сооружений.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5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производства общестроительных работ при производстве капитального ремонта и реконструкции общественных и гражданских зданий.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5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Ремонт фасадов жилых и общественных зданий. </w:t>
            </w:r>
          </w:p>
          <w:p w:rsidR="00C871B5" w:rsidRPr="00C871B5" w:rsidRDefault="00C871B5" w:rsidP="006D6EB0">
            <w:pPr>
              <w:pStyle w:val="a8"/>
              <w:numPr>
                <w:ilvl w:val="0"/>
                <w:numId w:val="5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технологии реконструкции и ремонта крупнопанельных жилых зданий</w:t>
            </w:r>
          </w:p>
          <w:p w:rsidR="00C871B5" w:rsidRPr="00C871B5" w:rsidRDefault="00C871B5" w:rsidP="006D6EB0">
            <w:pPr>
              <w:pStyle w:val="a8"/>
              <w:tabs>
                <w:tab w:val="left" w:pos="528"/>
              </w:tabs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:rsidR="00C871B5" w:rsidRPr="00C871B5" w:rsidRDefault="00C871B5" w:rsidP="006D6EB0">
            <w:pPr>
              <w:widowControl w:val="0"/>
              <w:numPr>
                <w:ilvl w:val="0"/>
                <w:numId w:val="3"/>
              </w:numPr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и технологические схемы разборки и усиления монолитных железобетонных конструкций. Оснастка и средства механизации.</w:t>
            </w:r>
          </w:p>
          <w:p w:rsidR="00C871B5" w:rsidRPr="00C871B5" w:rsidRDefault="00C871B5" w:rsidP="006D6EB0">
            <w:pPr>
              <w:widowControl w:val="0"/>
              <w:numPr>
                <w:ilvl w:val="0"/>
                <w:numId w:val="3"/>
              </w:numPr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Технология и технологические схемы демонтажа и усиления сборных железобетонных конструкций. Оснастка и средства механизации. </w:t>
            </w:r>
          </w:p>
          <w:p w:rsidR="00C871B5" w:rsidRPr="00C871B5" w:rsidRDefault="00C871B5" w:rsidP="006D6EB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Технология и технологические схемы демонтажа и усиления металлических конструкций. Оснастка и средства механизации.</w:t>
            </w:r>
          </w:p>
          <w:p w:rsidR="00C871B5" w:rsidRPr="00C871B5" w:rsidRDefault="00C871B5" w:rsidP="006D6EB0">
            <w:pPr>
              <w:pStyle w:val="a8"/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Технология и технологические схемы разборки и усиления монолитных </w:t>
            </w: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железобетонных конструкций. Оснастка и средства механизации.</w:t>
            </w:r>
          </w:p>
          <w:p w:rsidR="00C871B5" w:rsidRPr="00C871B5" w:rsidRDefault="00C871B5" w:rsidP="006D6EB0">
            <w:pPr>
              <w:pStyle w:val="a8"/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Технология и технологические схемы демонтажа и усиления сборных железобетонных конструкций. Оснастка и средства механизации. </w:t>
            </w:r>
          </w:p>
          <w:p w:rsidR="00C871B5" w:rsidRPr="00C871B5" w:rsidRDefault="00C871B5" w:rsidP="006D6EB0">
            <w:pPr>
              <w:pStyle w:val="a8"/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Технология и технологические схемы демонтажа и усиления металлических конструкций. Оснастка и средства механизации.</w:t>
            </w:r>
          </w:p>
          <w:p w:rsidR="00C871B5" w:rsidRPr="00C871B5" w:rsidRDefault="00C871B5" w:rsidP="006D6EB0">
            <w:pPr>
              <w:pStyle w:val="a8"/>
              <w:tabs>
                <w:tab w:val="left" w:pos="528"/>
              </w:tabs>
              <w:spacing w:after="0" w:line="240" w:lineRule="auto"/>
              <w:jc w:val="both"/>
              <w:rPr>
                <w:rFonts w:eastAsia="Calibri"/>
                <w:kern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Подготовка доклада.</w:t>
            </w:r>
          </w:p>
        </w:tc>
      </w:tr>
      <w:tr w:rsidR="00C871B5" w:rsidRPr="00C871B5" w:rsidTr="006D6EB0">
        <w:trPr>
          <w:trHeight w:val="757"/>
        </w:trPr>
        <w:tc>
          <w:tcPr>
            <w:tcW w:w="53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1B5" w:rsidRPr="00C871B5" w:rsidRDefault="00C871B5" w:rsidP="006D6E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ПК-2.2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1B5" w:rsidRPr="00C871B5" w:rsidRDefault="00C871B5" w:rsidP="006D6E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исполнительной</w:t>
            </w:r>
            <w:r w:rsidRPr="00C871B5">
              <w:rPr>
                <w:lang w:val="ru-RU"/>
              </w:rPr>
              <w:t xml:space="preserve"> </w:t>
            </w:r>
            <w:r w:rsidRPr="00C871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871B5">
              <w:rPr>
                <w:lang w:val="ru-RU"/>
              </w:rPr>
              <w:t xml:space="preserve"> </w:t>
            </w:r>
          </w:p>
        </w:tc>
        <w:tc>
          <w:tcPr>
            <w:tcW w:w="2972" w:type="pct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1B5" w:rsidRPr="00C871B5" w:rsidRDefault="00C871B5" w:rsidP="006D6EB0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871B5" w:rsidRPr="00C871B5" w:rsidRDefault="00C871B5" w:rsidP="00C871B5">
      <w:pPr>
        <w:tabs>
          <w:tab w:val="left" w:pos="851"/>
        </w:tabs>
        <w:spacing w:after="0" w:line="240" w:lineRule="auto"/>
        <w:jc w:val="center"/>
        <w:rPr>
          <w:rStyle w:val="FontStyle20"/>
          <w:b/>
          <w:lang w:val="ru-RU"/>
        </w:rPr>
        <w:sectPr w:rsidR="00C871B5" w:rsidRPr="00C871B5" w:rsidSect="006F1185">
          <w:pgSz w:w="16840" w:h="11907" w:orient="landscape" w:code="9"/>
          <w:pgMar w:top="1134" w:right="851" w:bottom="794" w:left="1701" w:header="720" w:footer="720" w:gutter="0"/>
          <w:cols w:space="720"/>
          <w:noEndnote/>
        </w:sectPr>
      </w:pPr>
    </w:p>
    <w:p w:rsidR="00C871B5" w:rsidRPr="00C871B5" w:rsidRDefault="00C871B5" w:rsidP="00C871B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C871B5" w:rsidRPr="00C871B5" w:rsidRDefault="00C871B5" w:rsidP="00C871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«Реконструкция зданий и сооружений» включает теоретические вопросы, позволяющие оценить уровень усвоения </w:t>
      </w:r>
      <w:proofErr w:type="gramStart"/>
      <w:r w:rsidRPr="00C871B5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C871B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C871B5" w:rsidRPr="00C871B5" w:rsidRDefault="00C871B5" w:rsidP="00C871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C871B5" w:rsidRPr="00C871B5" w:rsidRDefault="00C871B5" w:rsidP="00C871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871B5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C871B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871B5" w:rsidRPr="00C871B5" w:rsidRDefault="00C871B5" w:rsidP="00C871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871B5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C871B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871B5" w:rsidRPr="00C871B5" w:rsidRDefault="00C871B5" w:rsidP="00C871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871B5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C871B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871B5" w:rsidRPr="00C871B5" w:rsidRDefault="00C871B5" w:rsidP="00C871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871B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C871B5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871B5" w:rsidRPr="00C871B5" w:rsidRDefault="00C871B5" w:rsidP="00C871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871B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871B5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871B5" w:rsidRPr="00C871B5" w:rsidRDefault="00C871B5" w:rsidP="00C871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871B5" w:rsidRPr="00C871B5" w:rsidRDefault="00C871B5" w:rsidP="00C871B5">
      <w:pPr>
        <w:rPr>
          <w:lang w:val="ru-RU"/>
        </w:rPr>
      </w:pPr>
    </w:p>
    <w:p w:rsidR="00C871B5" w:rsidRPr="00C871B5" w:rsidRDefault="00C871B5" w:rsidP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p w:rsidR="00C871B5" w:rsidRPr="00C871B5" w:rsidRDefault="00C871B5">
      <w:pPr>
        <w:rPr>
          <w:lang w:val="ru-RU"/>
        </w:rPr>
      </w:pPr>
    </w:p>
    <w:sectPr w:rsidR="00C871B5" w:rsidRPr="00C871B5" w:rsidSect="00B32EA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0AA" w:rsidRDefault="004C30AA" w:rsidP="00EE628D">
      <w:pPr>
        <w:spacing w:after="0" w:line="240" w:lineRule="auto"/>
      </w:pPr>
      <w:r>
        <w:separator/>
      </w:r>
    </w:p>
  </w:endnote>
  <w:endnote w:type="continuationSeparator" w:id="0">
    <w:p w:rsidR="004C30AA" w:rsidRDefault="004C30AA" w:rsidP="00EE6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0AA" w:rsidRDefault="004C30AA" w:rsidP="00EE628D">
      <w:pPr>
        <w:spacing w:after="0" w:line="240" w:lineRule="auto"/>
      </w:pPr>
      <w:r>
        <w:separator/>
      </w:r>
    </w:p>
  </w:footnote>
  <w:footnote w:type="continuationSeparator" w:id="0">
    <w:p w:rsidR="004C30AA" w:rsidRDefault="004C30AA" w:rsidP="00EE6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158F"/>
    <w:multiLevelType w:val="hybridMultilevel"/>
    <w:tmpl w:val="B0CAD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65B0C"/>
    <w:multiLevelType w:val="hybridMultilevel"/>
    <w:tmpl w:val="DE96C7F0"/>
    <w:lvl w:ilvl="0" w:tplc="DF822B5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544A3"/>
    <w:multiLevelType w:val="hybridMultilevel"/>
    <w:tmpl w:val="5BA42362"/>
    <w:lvl w:ilvl="0" w:tplc="FFD64884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>
    <w:nsid w:val="288E0E32"/>
    <w:multiLevelType w:val="hybridMultilevel"/>
    <w:tmpl w:val="100043B2"/>
    <w:lvl w:ilvl="0" w:tplc="0FE872A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4">
    <w:nsid w:val="632E1AA5"/>
    <w:multiLevelType w:val="hybridMultilevel"/>
    <w:tmpl w:val="6F06AF00"/>
    <w:lvl w:ilvl="0" w:tplc="875A2218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754817C7"/>
    <w:multiLevelType w:val="hybridMultilevel"/>
    <w:tmpl w:val="4D46EA36"/>
    <w:lvl w:ilvl="0" w:tplc="F6BE991C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C30AA"/>
    <w:rsid w:val="00B32EAD"/>
    <w:rsid w:val="00C871B5"/>
    <w:rsid w:val="00D31453"/>
    <w:rsid w:val="00E209E2"/>
    <w:rsid w:val="00EC6C9D"/>
    <w:rsid w:val="00EE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1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71B5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 Indent"/>
    <w:basedOn w:val="a"/>
    <w:link w:val="a7"/>
    <w:rsid w:val="00C871B5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C871B5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8">
    <w:name w:val="Body Text"/>
    <w:basedOn w:val="a"/>
    <w:link w:val="a9"/>
    <w:uiPriority w:val="99"/>
    <w:unhideWhenUsed/>
    <w:rsid w:val="00C871B5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C871B5"/>
  </w:style>
  <w:style w:type="character" w:customStyle="1" w:styleId="FontStyle16">
    <w:name w:val="Font Style16"/>
    <w:basedOn w:val="a0"/>
    <w:rsid w:val="00C871B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C871B5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C871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EC6C9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EC6C9D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EE6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E628D"/>
  </w:style>
  <w:style w:type="paragraph" w:styleId="ae">
    <w:name w:val="footer"/>
    <w:basedOn w:val="a"/>
    <w:link w:val="af"/>
    <w:uiPriority w:val="99"/>
    <w:unhideWhenUsed/>
    <w:rsid w:val="00EE6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E62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6478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107027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1CD30-4817-4199-A27E-7BAEC58F9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4529</Words>
  <Characters>25821</Characters>
  <Application>Microsoft Office Word</Application>
  <DocSecurity>0</DocSecurity>
  <Lines>215</Lines>
  <Paragraphs>60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30290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2020-2021_m08_04_01-ССм-20-1_55_plx_Реконструкция зданий и сооружений</dc:title>
  <dc:creator>FastReport.NET</dc:creator>
  <cp:lastModifiedBy>Пивоварова Е.А.</cp:lastModifiedBy>
  <cp:revision>5</cp:revision>
  <dcterms:created xsi:type="dcterms:W3CDTF">2020-11-05T17:12:00Z</dcterms:created>
  <dcterms:modified xsi:type="dcterms:W3CDTF">2020-11-26T10:06:00Z</dcterms:modified>
</cp:coreProperties>
</file>