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A1" w:rsidRDefault="009F66AE" w:rsidP="007843A1">
      <w:pPr>
        <w:ind w:left="-851"/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048375" cy="8579255"/>
            <wp:effectExtent l="0" t="0" r="0" b="0"/>
            <wp:docPr id="1" name="Рисунок 1" descr="D:\РПД для размещения\Ильин\IMG_20201013_09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Ильин\IMG_20201013_09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12755" r="14767" b="15043"/>
                    <a:stretch/>
                  </pic:blipFill>
                  <pic:spPr bwMode="auto">
                    <a:xfrm>
                      <a:off x="0" y="0"/>
                      <a:ext cx="6048375" cy="85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3A1">
        <w:rPr>
          <w:noProof/>
          <w:sz w:val="0"/>
          <w:szCs w:val="0"/>
        </w:rPr>
        <w:lastRenderedPageBreak/>
        <w:drawing>
          <wp:inline distT="0" distB="0" distL="0" distR="0" wp14:anchorId="7DA25C3C" wp14:editId="58B977EF">
            <wp:extent cx="6666969" cy="8058150"/>
            <wp:effectExtent l="0" t="0" r="0" b="0"/>
            <wp:docPr id="3" name="Рисунок 3" descr="D:\РПД для размещения\Ильин\IMG_20201001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Ильин\IMG_20201001_11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6"/>
                    <a:stretch/>
                  </pic:blipFill>
                  <pic:spPr bwMode="auto">
                    <a:xfrm>
                      <a:off x="0" y="0"/>
                      <a:ext cx="6666969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3A1" w:rsidRDefault="009F66AE" w:rsidP="007843A1">
      <w:pPr>
        <w:ind w:left="-851"/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621852" cy="7886700"/>
            <wp:effectExtent l="0" t="0" r="0" b="0"/>
            <wp:docPr id="2" name="Рисунок 2" descr="D:\РПД для размещения\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лист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0"/>
                    <a:stretch/>
                  </pic:blipFill>
                  <pic:spPr bwMode="auto">
                    <a:xfrm>
                      <a:off x="0" y="0"/>
                      <a:ext cx="6621852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3A1" w:rsidRDefault="007843A1" w:rsidP="007843A1">
      <w:pPr>
        <w:ind w:left="-851"/>
        <w:rPr>
          <w:sz w:val="0"/>
          <w:szCs w:val="0"/>
        </w:rPr>
      </w:pPr>
    </w:p>
    <w:p w:rsidR="007843A1" w:rsidRDefault="007843A1" w:rsidP="007843A1">
      <w:pPr>
        <w:ind w:left="-851"/>
        <w:rPr>
          <w:sz w:val="0"/>
          <w:szCs w:val="0"/>
        </w:rPr>
      </w:pPr>
    </w:p>
    <w:p w:rsidR="007843A1" w:rsidRDefault="007843A1" w:rsidP="007843A1">
      <w:pPr>
        <w:ind w:left="-851"/>
        <w:rPr>
          <w:sz w:val="0"/>
          <w:szCs w:val="0"/>
        </w:rPr>
      </w:pPr>
    </w:p>
    <w:p w:rsidR="007843A1" w:rsidRDefault="007843A1" w:rsidP="007843A1">
      <w:pPr>
        <w:ind w:left="-851"/>
        <w:rPr>
          <w:sz w:val="0"/>
          <w:szCs w:val="0"/>
        </w:rPr>
      </w:pPr>
    </w:p>
    <w:p w:rsidR="009F66AE" w:rsidRDefault="009F66AE" w:rsidP="007843A1">
      <w:pPr>
        <w:ind w:left="-851"/>
        <w:rPr>
          <w:sz w:val="0"/>
          <w:szCs w:val="0"/>
        </w:rPr>
      </w:pPr>
    </w:p>
    <w:p w:rsidR="009F66AE" w:rsidRDefault="009F66AE" w:rsidP="007843A1">
      <w:pPr>
        <w:ind w:left="-851"/>
        <w:rPr>
          <w:sz w:val="0"/>
          <w:szCs w:val="0"/>
        </w:rPr>
      </w:pPr>
    </w:p>
    <w:p w:rsidR="007843A1" w:rsidRDefault="007843A1" w:rsidP="007843A1">
      <w:pPr>
        <w:ind w:left="-851"/>
        <w:rPr>
          <w:sz w:val="0"/>
          <w:szCs w:val="0"/>
        </w:rPr>
      </w:pPr>
    </w:p>
    <w:p w:rsidR="007843A1" w:rsidRDefault="007843A1">
      <w:pPr>
        <w:rPr>
          <w:sz w:val="0"/>
          <w:szCs w:val="0"/>
        </w:rPr>
      </w:pPr>
    </w:p>
    <w:p w:rsidR="007843A1" w:rsidRDefault="007843A1">
      <w:pPr>
        <w:rPr>
          <w:sz w:val="0"/>
          <w:szCs w:val="0"/>
        </w:rPr>
      </w:pPr>
    </w:p>
    <w:p w:rsidR="007843A1" w:rsidRPr="007843A1" w:rsidRDefault="007843A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 w:rsidP="007843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r w:rsidR="009F66AE" w:rsidRPr="009F66AE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научно-исследовательской</w:t>
            </w:r>
            <w:r w:rsidR="009F66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88522C" w:rsidRPr="00BD212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Призвана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тесную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сфере.</w:t>
            </w:r>
            <w:r w:rsidRPr="007843A1">
              <w:t xml:space="preserve"> </w:t>
            </w:r>
            <w:proofErr w:type="gramEnd"/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 w:rsidP="007843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r w:rsidR="009F66AE" w:rsidRPr="009F66AE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научно-исследовательской</w:t>
            </w:r>
            <w:r w:rsidR="009F66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88522C" w:rsidRPr="00BD212F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окончательно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сформулировать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доказать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возведении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научно-производственных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производства.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t xml:space="preserve"> </w:t>
            </w:r>
          </w:p>
        </w:tc>
      </w:tr>
      <w:tr w:rsidR="0088522C" w:rsidRPr="00BD212F">
        <w:trPr>
          <w:trHeight w:hRule="exact" w:val="138"/>
        </w:trPr>
        <w:tc>
          <w:tcPr>
            <w:tcW w:w="9357" w:type="dxa"/>
          </w:tcPr>
          <w:p w:rsidR="0088522C" w:rsidRPr="007843A1" w:rsidRDefault="0088522C"/>
        </w:tc>
      </w:tr>
      <w:tr w:rsidR="0088522C" w:rsidRPr="00BD212F" w:rsidTr="009F66AE">
        <w:trPr>
          <w:trHeight w:hRule="exact" w:val="81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843A1">
              <w:t xml:space="preserve"> </w:t>
            </w:r>
            <w:r w:rsidR="009F66AE" w:rsidRPr="009F66AE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научно-исследовательской</w:t>
            </w:r>
            <w:r w:rsidR="009F66AE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843A1">
              <w:t xml:space="preserve"> </w:t>
            </w:r>
          </w:p>
        </w:tc>
      </w:tr>
      <w:tr w:rsidR="0088522C" w:rsidRPr="00BD212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843A1">
              <w:t xml:space="preserve"> </w:t>
            </w:r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843A1"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8522C" w:rsidRPr="00BD21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843A1">
              <w:t xml:space="preserve"> </w:t>
            </w:r>
          </w:p>
        </w:tc>
      </w:tr>
      <w:tr w:rsidR="0088522C" w:rsidRPr="00BD21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7843A1"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88522C" w:rsidRPr="00BD212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843A1"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8522C" w:rsidRPr="00BD21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843A1">
              <w:t xml:space="preserve"> </w:t>
            </w:r>
          </w:p>
        </w:tc>
      </w:tr>
      <w:tr w:rsidR="0088522C" w:rsidRPr="00BD21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надзор</w:t>
            </w:r>
            <w:r w:rsidRPr="007843A1">
              <w:t xml:space="preserve"> </w:t>
            </w:r>
          </w:p>
        </w:tc>
      </w:tr>
      <w:tr w:rsidR="0088522C" w:rsidRPr="00BD21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7843A1">
              <w:t xml:space="preserve"> </w:t>
            </w:r>
          </w:p>
        </w:tc>
      </w:tr>
    </w:tbl>
    <w:p w:rsidR="0088522C" w:rsidRPr="007843A1" w:rsidRDefault="00C7766B">
      <w:pPr>
        <w:rPr>
          <w:sz w:val="0"/>
          <w:szCs w:val="0"/>
        </w:rPr>
      </w:pPr>
      <w:r w:rsidRPr="007843A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8522C" w:rsidRPr="00BD21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522C" w:rsidRPr="009F66AE" w:rsidRDefault="00C7766B" w:rsidP="007843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6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 w:rsidRPr="009F66AE">
              <w:t xml:space="preserve"> </w:t>
            </w:r>
            <w:r w:rsidRPr="009F6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F66AE">
              <w:t xml:space="preserve"> </w:t>
            </w:r>
            <w:r w:rsidRPr="009F6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F66AE">
              <w:t xml:space="preserve"> </w:t>
            </w:r>
            <w:r w:rsidR="009F66AE" w:rsidRPr="009F66AE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научно-исследовательской</w:t>
            </w:r>
            <w:r w:rsidR="009F66AE">
              <w:t xml:space="preserve"> </w:t>
            </w:r>
            <w:r w:rsidRPr="009F6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F66AE">
              <w:t xml:space="preserve"> </w:t>
            </w:r>
          </w:p>
        </w:tc>
      </w:tr>
      <w:tr w:rsidR="0088522C" w:rsidRPr="00BD212F">
        <w:trPr>
          <w:trHeight w:hRule="exact" w:val="54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3A1">
              <w:t xml:space="preserve"> 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gramEnd"/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строительно-монтажные,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ремонтно-строительные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тресты;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проектно-конструкторские,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выпускающая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кафедра.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необходимостью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расположенным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пункта,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организация.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организациях),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пункта,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организация.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выбранной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предоставляемой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собственному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желанию,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оформленному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заявления,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имеющейся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практики.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t xml:space="preserve"> </w:t>
            </w:r>
          </w:p>
        </w:tc>
      </w:tr>
      <w:tr w:rsidR="0088522C" w:rsidRPr="00784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gramStart"/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7843A1">
              <w:t xml:space="preserve"> </w:t>
            </w:r>
          </w:p>
        </w:tc>
      </w:tr>
      <w:tr w:rsidR="008852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 w:rsidP="00784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88522C">
        <w:trPr>
          <w:trHeight w:hRule="exact" w:val="138"/>
        </w:trPr>
        <w:tc>
          <w:tcPr>
            <w:tcW w:w="1985" w:type="dxa"/>
          </w:tcPr>
          <w:p w:rsidR="0088522C" w:rsidRDefault="0088522C"/>
        </w:tc>
        <w:tc>
          <w:tcPr>
            <w:tcW w:w="7372" w:type="dxa"/>
          </w:tcPr>
          <w:p w:rsidR="0088522C" w:rsidRDefault="0088522C"/>
        </w:tc>
      </w:tr>
      <w:tr w:rsidR="0088522C" w:rsidRPr="00BD21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7843A1">
              <w:t xml:space="preserve"> </w:t>
            </w:r>
            <w:proofErr w:type="gramEnd"/>
          </w:p>
          <w:p w:rsidR="0088522C" w:rsidRPr="007843A1" w:rsidRDefault="00C7766B" w:rsidP="007843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843A1">
              <w:t xml:space="preserve"> </w:t>
            </w:r>
          </w:p>
        </w:tc>
      </w:tr>
      <w:tr w:rsidR="0088522C" w:rsidRPr="00BD21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843A1">
              <w:t xml:space="preserve"> </w:t>
            </w:r>
          </w:p>
        </w:tc>
      </w:tr>
      <w:tr w:rsidR="0088522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88522C" w:rsidRPr="00BD212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ПК-2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88522C" w:rsidRPr="00BD212F">
        <w:trPr>
          <w:trHeight w:val="509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88522C"/>
        </w:tc>
      </w:tr>
      <w:tr w:rsidR="0088522C" w:rsidRPr="00BD212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Контролирует соблюдение 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техно-логической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последовательности и сроков выполнения работ</w:t>
            </w:r>
          </w:p>
        </w:tc>
      </w:tr>
      <w:tr w:rsidR="0088522C" w:rsidRPr="00BD212F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Контролирует подготовку </w:t>
            </w:r>
            <w:proofErr w:type="spellStart"/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испол-нительной</w:t>
            </w:r>
            <w:proofErr w:type="spellEnd"/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документации</w:t>
            </w:r>
          </w:p>
        </w:tc>
      </w:tr>
      <w:tr w:rsidR="0088522C" w:rsidRPr="00BD212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 управлять строительством объекта промышленного и гражданского назначения</w:t>
            </w:r>
          </w:p>
        </w:tc>
      </w:tr>
      <w:tr w:rsidR="0088522C" w:rsidRPr="00BD212F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88522C"/>
        </w:tc>
      </w:tr>
      <w:tr w:rsidR="0088522C" w:rsidRPr="00BD212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Определяет стратегические цели строительной организации,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способы их достижения</w:t>
            </w:r>
          </w:p>
        </w:tc>
      </w:tr>
    </w:tbl>
    <w:p w:rsidR="0088522C" w:rsidRPr="007843A1" w:rsidRDefault="00C7766B">
      <w:pPr>
        <w:rPr>
          <w:sz w:val="0"/>
          <w:szCs w:val="0"/>
        </w:rPr>
      </w:pPr>
      <w:r w:rsidRPr="007843A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1"/>
        <w:gridCol w:w="2850"/>
        <w:gridCol w:w="1512"/>
        <w:gridCol w:w="1192"/>
      </w:tblGrid>
      <w:tr w:rsidR="0088522C" w:rsidRPr="007843A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8522C" w:rsidRPr="00BD212F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741,8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843A1">
              <w:t xml:space="preserve"> </w:t>
            </w:r>
          </w:p>
        </w:tc>
        <w:tc>
          <w:tcPr>
            <w:tcW w:w="1135" w:type="dxa"/>
          </w:tcPr>
          <w:p w:rsidR="0088522C" w:rsidRPr="007843A1" w:rsidRDefault="0088522C"/>
        </w:tc>
      </w:tr>
      <w:tr w:rsidR="0088522C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843A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7843A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8522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временем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843A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88522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88522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843A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88522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временем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843A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88522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88522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843A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88522C">
        <w:trPr>
          <w:trHeight w:hRule="exact" w:val="846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включает: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устава,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свидетельства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регистрации,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имеющихся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допусков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(основной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деятельности),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организационно-управленческой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структурой;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миссии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решаемых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(3-5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лет);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конкретном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рабочем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предполагает: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-изучение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инструктивных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регулирующих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строительно-монтажных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проанализировать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организацию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строительно-монтажных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осуществить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7843A1">
              <w:t xml:space="preserve"> 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gramEnd"/>
            <w:r w:rsidRPr="007843A1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</w:tbl>
    <w:p w:rsidR="0088522C" w:rsidRDefault="00C776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1"/>
        <w:gridCol w:w="2849"/>
        <w:gridCol w:w="2705"/>
      </w:tblGrid>
      <w:tr w:rsidR="0088522C" w:rsidRPr="00BD212F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сформулировать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предложить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гипотезу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7843A1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88522C"/>
        </w:tc>
      </w:tr>
      <w:tr w:rsidR="0088522C">
        <w:trPr>
          <w:trHeight w:hRule="exact" w:val="616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совершенствованию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предприятия: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измерения,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точно-измерительной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аппаратуры;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экспериментов;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экспериментов;</w:t>
            </w:r>
            <w:r w:rsidRPr="007843A1">
              <w:t xml:space="preserve"> </w:t>
            </w:r>
          </w:p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данных;</w:t>
            </w:r>
            <w:r w:rsidRPr="007843A1">
              <w:t xml:space="preserve"> </w:t>
            </w:r>
          </w:p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достоверности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адекватности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результатов.</w:t>
            </w:r>
            <w:r w:rsidRPr="007843A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88522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собеседования</w:t>
            </w:r>
            <w:r w:rsidRPr="007843A1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88522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собеседования</w:t>
            </w:r>
            <w:r w:rsidRPr="007843A1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</w:tbl>
    <w:p w:rsidR="0088522C" w:rsidRDefault="00C776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88522C" w:rsidRPr="00BD212F" w:rsidTr="007843A1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9F66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</w:t>
            </w:r>
            <w:r w:rsidR="009F66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843A1">
              <w:t xml:space="preserve"> </w:t>
            </w:r>
          </w:p>
        </w:tc>
      </w:tr>
      <w:tr w:rsidR="0088522C" w:rsidTr="007843A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8522C" w:rsidTr="007843A1">
        <w:trPr>
          <w:trHeight w:hRule="exact" w:val="138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</w:tcPr>
          <w:p w:rsidR="0088522C" w:rsidRDefault="0088522C"/>
        </w:tc>
        <w:tc>
          <w:tcPr>
            <w:tcW w:w="3545" w:type="dxa"/>
          </w:tcPr>
          <w:p w:rsidR="0088522C" w:rsidRDefault="0088522C"/>
        </w:tc>
        <w:tc>
          <w:tcPr>
            <w:tcW w:w="155" w:type="dxa"/>
          </w:tcPr>
          <w:p w:rsidR="0088522C" w:rsidRDefault="0088522C"/>
        </w:tc>
        <w:tc>
          <w:tcPr>
            <w:tcW w:w="2978" w:type="dxa"/>
          </w:tcPr>
          <w:p w:rsidR="0088522C" w:rsidRDefault="0088522C"/>
        </w:tc>
        <w:tc>
          <w:tcPr>
            <w:tcW w:w="155" w:type="dxa"/>
          </w:tcPr>
          <w:p w:rsidR="0088522C" w:rsidRDefault="0088522C"/>
        </w:tc>
      </w:tr>
      <w:tr w:rsidR="0088522C" w:rsidRPr="00BD212F" w:rsidTr="007843A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843A1">
              <w:t xml:space="preserve"> </w:t>
            </w:r>
          </w:p>
        </w:tc>
      </w:tr>
      <w:tr w:rsidR="0088522C" w:rsidTr="007843A1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522C" w:rsidRPr="00BD212F" w:rsidTr="007843A1">
        <w:trPr>
          <w:trHeight w:hRule="exact" w:val="1096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Овчаров, А.О. Методология научного исследования [Электронный ресурс]: учебник / А.О. Овчаров, Т. Н.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Овчарова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– М.: ИНФРА-М, 2018. – 304 с. – Режим доступа:  </w:t>
            </w:r>
            <w:hyperlink r:id="rId9" w:history="1"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</w:t>
              </w:r>
              <w:proofErr w:type="spellStart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.com/</w:t>
              </w:r>
              <w:proofErr w:type="spellStart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2.</w:t>
              </w:r>
              <w:proofErr w:type="spellStart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?book=944389</w:t>
              </w:r>
            </w:hyperlink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–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экрана.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978-5 -1600-9204-1.</w:t>
            </w:r>
          </w:p>
        </w:tc>
      </w:tr>
      <w:tr w:rsidR="0088522C" w:rsidRPr="00BD212F" w:rsidTr="007843A1">
        <w:trPr>
          <w:trHeight w:hRule="exact" w:val="138"/>
        </w:trPr>
        <w:tc>
          <w:tcPr>
            <w:tcW w:w="426" w:type="dxa"/>
          </w:tcPr>
          <w:p w:rsidR="0088522C" w:rsidRPr="007843A1" w:rsidRDefault="0088522C"/>
        </w:tc>
        <w:tc>
          <w:tcPr>
            <w:tcW w:w="143" w:type="dxa"/>
          </w:tcPr>
          <w:p w:rsidR="0088522C" w:rsidRPr="007843A1" w:rsidRDefault="0088522C"/>
        </w:tc>
        <w:tc>
          <w:tcPr>
            <w:tcW w:w="1999" w:type="dxa"/>
          </w:tcPr>
          <w:p w:rsidR="0088522C" w:rsidRPr="007843A1" w:rsidRDefault="0088522C"/>
        </w:tc>
        <w:tc>
          <w:tcPr>
            <w:tcW w:w="3545" w:type="dxa"/>
          </w:tcPr>
          <w:p w:rsidR="0088522C" w:rsidRPr="007843A1" w:rsidRDefault="0088522C"/>
        </w:tc>
        <w:tc>
          <w:tcPr>
            <w:tcW w:w="155" w:type="dxa"/>
          </w:tcPr>
          <w:p w:rsidR="0088522C" w:rsidRPr="007843A1" w:rsidRDefault="0088522C"/>
        </w:tc>
        <w:tc>
          <w:tcPr>
            <w:tcW w:w="2978" w:type="dxa"/>
          </w:tcPr>
          <w:p w:rsidR="0088522C" w:rsidRPr="007843A1" w:rsidRDefault="0088522C"/>
        </w:tc>
        <w:tc>
          <w:tcPr>
            <w:tcW w:w="155" w:type="dxa"/>
          </w:tcPr>
          <w:p w:rsidR="0088522C" w:rsidRPr="007843A1" w:rsidRDefault="0088522C"/>
        </w:tc>
      </w:tr>
      <w:tr w:rsidR="0088522C" w:rsidRPr="007843A1" w:rsidTr="007843A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8522C" w:rsidRPr="007843A1" w:rsidTr="007843A1">
        <w:trPr>
          <w:trHeight w:hRule="exact" w:val="3801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Сычёв, С.А. Перспективные технологии строительства и реконструкции зданий [Электронный ресурс]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С.А. Сычёв, Г.М. Бадьин. – Электрон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 – Санкт-Петербург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2017. – 292 с. – Режим доступа: </w:t>
            </w:r>
            <w:hyperlink r:id="rId10" w:history="1"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.com/book/96869</w:t>
              </w:r>
            </w:hyperlink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–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экрана.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Белецкий Б.Ф. Технология и механизация строительного производства: [Электронный ресурс]: учебник / Б.Ф. Белецкий.- 4-е изд., стер. – СПб: 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 2011. – 752 с. - (Учебники для вузов.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Специальная литература) – Режим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оступа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электронная библиотечная система «Лань».-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экрана..-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978-5-8114 -1256-3.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Капустин, Ф.Л. Свойства строительных материалов и изделий [Электронный ресурс]: учебно-методическое пособие / Ф.Л. Капустин, А.М. Спиридонова, И.В. Фомина. – Екатеринбург: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УрФУ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2014. –  92 с. –  Режим доступа: </w:t>
            </w:r>
            <w:hyperlink r:id="rId11" w:history="1"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7843A1" w:rsidRPr="00E823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.com/book/98942</w:t>
              </w:r>
            </w:hyperlink>
            <w:r w:rsid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–   </w:t>
            </w:r>
            <w:proofErr w:type="spell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экрана. –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978-5-7996-0971-9.</w:t>
            </w:r>
          </w:p>
          <w:p w:rsidR="0088522C" w:rsidRPr="007843A1" w:rsidRDefault="008852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8522C" w:rsidRPr="007843A1" w:rsidTr="007843A1">
        <w:trPr>
          <w:trHeight w:hRule="exact" w:val="138"/>
        </w:trPr>
        <w:tc>
          <w:tcPr>
            <w:tcW w:w="426" w:type="dxa"/>
          </w:tcPr>
          <w:p w:rsidR="0088522C" w:rsidRPr="007843A1" w:rsidRDefault="0088522C"/>
        </w:tc>
        <w:tc>
          <w:tcPr>
            <w:tcW w:w="143" w:type="dxa"/>
          </w:tcPr>
          <w:p w:rsidR="0088522C" w:rsidRPr="007843A1" w:rsidRDefault="0088522C"/>
        </w:tc>
        <w:tc>
          <w:tcPr>
            <w:tcW w:w="1999" w:type="dxa"/>
          </w:tcPr>
          <w:p w:rsidR="0088522C" w:rsidRPr="007843A1" w:rsidRDefault="0088522C"/>
        </w:tc>
        <w:tc>
          <w:tcPr>
            <w:tcW w:w="3545" w:type="dxa"/>
          </w:tcPr>
          <w:p w:rsidR="0088522C" w:rsidRPr="007843A1" w:rsidRDefault="0088522C"/>
        </w:tc>
        <w:tc>
          <w:tcPr>
            <w:tcW w:w="155" w:type="dxa"/>
          </w:tcPr>
          <w:p w:rsidR="0088522C" w:rsidRPr="007843A1" w:rsidRDefault="0088522C"/>
        </w:tc>
        <w:tc>
          <w:tcPr>
            <w:tcW w:w="2978" w:type="dxa"/>
          </w:tcPr>
          <w:p w:rsidR="0088522C" w:rsidRPr="007843A1" w:rsidRDefault="0088522C"/>
        </w:tc>
        <w:tc>
          <w:tcPr>
            <w:tcW w:w="155" w:type="dxa"/>
          </w:tcPr>
          <w:p w:rsidR="0088522C" w:rsidRPr="007843A1" w:rsidRDefault="0088522C"/>
        </w:tc>
      </w:tr>
      <w:tr w:rsidR="0088522C" w:rsidTr="007843A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522C" w:rsidTr="007843A1">
        <w:trPr>
          <w:trHeight w:hRule="exact" w:val="826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СМК-О-ПВД-01-16. Положение по виду деятельности. О практике </w:t>
            </w:r>
            <w:proofErr w:type="gramStart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осваивающих основные образовательные программы высшего образования.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ГОУ ВО «МГТУ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2016 – 33 с.</w:t>
            </w:r>
          </w:p>
        </w:tc>
      </w:tr>
      <w:tr w:rsidR="0088522C" w:rsidTr="007843A1">
        <w:trPr>
          <w:trHeight w:hRule="exact" w:val="138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</w:tcPr>
          <w:p w:rsidR="0088522C" w:rsidRDefault="0088522C"/>
        </w:tc>
        <w:tc>
          <w:tcPr>
            <w:tcW w:w="3545" w:type="dxa"/>
          </w:tcPr>
          <w:p w:rsidR="0088522C" w:rsidRDefault="0088522C"/>
        </w:tc>
        <w:tc>
          <w:tcPr>
            <w:tcW w:w="155" w:type="dxa"/>
          </w:tcPr>
          <w:p w:rsidR="0088522C" w:rsidRDefault="0088522C"/>
        </w:tc>
        <w:tc>
          <w:tcPr>
            <w:tcW w:w="2978" w:type="dxa"/>
          </w:tcPr>
          <w:p w:rsidR="0088522C" w:rsidRDefault="0088522C"/>
        </w:tc>
        <w:tc>
          <w:tcPr>
            <w:tcW w:w="155" w:type="dxa"/>
          </w:tcPr>
          <w:p w:rsidR="0088522C" w:rsidRDefault="0088522C"/>
        </w:tc>
      </w:tr>
      <w:tr w:rsidR="0088522C" w:rsidRPr="00BD212F" w:rsidTr="007843A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843A1">
              <w:t xml:space="preserve"> </w:t>
            </w:r>
          </w:p>
        </w:tc>
      </w:tr>
      <w:tr w:rsidR="0088522C" w:rsidRPr="00BD212F" w:rsidTr="007843A1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t xml:space="preserve"> </w:t>
            </w:r>
          </w:p>
        </w:tc>
      </w:tr>
      <w:tr w:rsidR="0088522C" w:rsidRPr="00BD212F" w:rsidTr="007843A1">
        <w:trPr>
          <w:trHeight w:hRule="exact" w:val="270"/>
        </w:trPr>
        <w:tc>
          <w:tcPr>
            <w:tcW w:w="426" w:type="dxa"/>
          </w:tcPr>
          <w:p w:rsidR="0088522C" w:rsidRPr="007843A1" w:rsidRDefault="0088522C"/>
        </w:tc>
        <w:tc>
          <w:tcPr>
            <w:tcW w:w="143" w:type="dxa"/>
          </w:tcPr>
          <w:p w:rsidR="0088522C" w:rsidRPr="007843A1" w:rsidRDefault="0088522C"/>
        </w:tc>
        <w:tc>
          <w:tcPr>
            <w:tcW w:w="1999" w:type="dxa"/>
          </w:tcPr>
          <w:p w:rsidR="0088522C" w:rsidRPr="007843A1" w:rsidRDefault="0088522C"/>
        </w:tc>
        <w:tc>
          <w:tcPr>
            <w:tcW w:w="3545" w:type="dxa"/>
          </w:tcPr>
          <w:p w:rsidR="0088522C" w:rsidRPr="007843A1" w:rsidRDefault="0088522C"/>
        </w:tc>
        <w:tc>
          <w:tcPr>
            <w:tcW w:w="155" w:type="dxa"/>
          </w:tcPr>
          <w:p w:rsidR="0088522C" w:rsidRPr="007843A1" w:rsidRDefault="0088522C"/>
        </w:tc>
        <w:tc>
          <w:tcPr>
            <w:tcW w:w="2978" w:type="dxa"/>
          </w:tcPr>
          <w:p w:rsidR="0088522C" w:rsidRPr="007843A1" w:rsidRDefault="0088522C"/>
        </w:tc>
        <w:tc>
          <w:tcPr>
            <w:tcW w:w="155" w:type="dxa"/>
          </w:tcPr>
          <w:p w:rsidR="0088522C" w:rsidRPr="007843A1" w:rsidRDefault="0088522C"/>
        </w:tc>
      </w:tr>
      <w:tr w:rsidR="0088522C" w:rsidTr="007843A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88522C">
        <w:trPr>
          <w:trHeight w:hRule="exact" w:val="555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88522C">
        <w:trPr>
          <w:trHeight w:hRule="exact" w:val="29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522C">
        <w:trPr>
          <w:trHeight w:hRule="exact" w:val="241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</w:tr>
      <w:tr w:rsidR="0088522C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8522C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522C" w:rsidTr="007843A1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143" w:type="dxa"/>
          </w:tcPr>
          <w:p w:rsidR="0088522C" w:rsidRDefault="0088522C"/>
        </w:tc>
        <w:tc>
          <w:tcPr>
            <w:tcW w:w="1999" w:type="dxa"/>
          </w:tcPr>
          <w:p w:rsidR="0088522C" w:rsidRDefault="0088522C"/>
        </w:tc>
        <w:tc>
          <w:tcPr>
            <w:tcW w:w="3545" w:type="dxa"/>
          </w:tcPr>
          <w:p w:rsidR="0088522C" w:rsidRDefault="0088522C"/>
        </w:tc>
        <w:tc>
          <w:tcPr>
            <w:tcW w:w="155" w:type="dxa"/>
          </w:tcPr>
          <w:p w:rsidR="0088522C" w:rsidRDefault="0088522C"/>
        </w:tc>
        <w:tc>
          <w:tcPr>
            <w:tcW w:w="2978" w:type="dxa"/>
          </w:tcPr>
          <w:p w:rsidR="0088522C" w:rsidRDefault="0088522C"/>
        </w:tc>
        <w:tc>
          <w:tcPr>
            <w:tcW w:w="155" w:type="dxa"/>
          </w:tcPr>
          <w:p w:rsidR="0088522C" w:rsidRDefault="0088522C"/>
        </w:tc>
      </w:tr>
      <w:tr w:rsidR="0088522C" w:rsidRPr="00BD212F" w:rsidTr="007843A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88522C" w:rsidTr="007843A1">
        <w:trPr>
          <w:trHeight w:hRule="exact" w:val="270"/>
        </w:trPr>
        <w:tc>
          <w:tcPr>
            <w:tcW w:w="426" w:type="dxa"/>
          </w:tcPr>
          <w:p w:rsidR="0088522C" w:rsidRPr="007843A1" w:rsidRDefault="0088522C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34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243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88522C"/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Pr="007843A1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55" w:type="dxa"/>
          </w:tcPr>
          <w:p w:rsidR="0088522C" w:rsidRDefault="0088522C"/>
        </w:tc>
      </w:tr>
      <w:tr w:rsidR="0088522C" w:rsidTr="007843A1">
        <w:trPr>
          <w:trHeight w:hRule="exact" w:val="277"/>
        </w:trPr>
        <w:tc>
          <w:tcPr>
            <w:tcW w:w="426" w:type="dxa"/>
          </w:tcPr>
          <w:p w:rsidR="0088522C" w:rsidRDefault="0088522C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22C" w:rsidRDefault="00C776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</w:tcPr>
          <w:p w:rsidR="0088522C" w:rsidRDefault="0088522C"/>
        </w:tc>
      </w:tr>
      <w:tr w:rsidR="0088522C" w:rsidRPr="007843A1" w:rsidTr="007843A1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784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84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7843A1">
              <w:t xml:space="preserve"> </w:t>
            </w:r>
          </w:p>
        </w:tc>
      </w:tr>
      <w:tr w:rsidR="0088522C" w:rsidRPr="00BD212F" w:rsidTr="007843A1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C7766B" w:rsidP="00BD2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843A1">
              <w:t xml:space="preserve"> </w:t>
            </w:r>
            <w:r w:rsidRPr="00784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843A1">
              <w:t xml:space="preserve"> </w:t>
            </w:r>
            <w:r w:rsidR="00BD21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8522C" w:rsidRPr="007843A1" w:rsidRDefault="00C776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43A1">
              <w:lastRenderedPageBreak/>
              <w:t xml:space="preserve"> </w:t>
            </w:r>
          </w:p>
        </w:tc>
      </w:tr>
      <w:tr w:rsidR="0088522C" w:rsidRPr="00BD212F" w:rsidTr="007843A1">
        <w:trPr>
          <w:trHeight w:hRule="exact" w:val="3523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22C" w:rsidRPr="007843A1" w:rsidRDefault="0088522C"/>
        </w:tc>
      </w:tr>
    </w:tbl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D212F" w:rsidRPr="00BD212F" w:rsidTr="00E16F22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E4B20">
              <w:t xml:space="preserve"> </w:t>
            </w:r>
          </w:p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1E4B20">
              <w:t xml:space="preserve"> </w:t>
            </w:r>
          </w:p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 w:rsidRPr="001E4B20">
              <w:t xml:space="preserve"> </w:t>
            </w:r>
          </w:p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4B20">
              <w:t xml:space="preserve"> </w:t>
            </w:r>
            <w:proofErr w:type="gram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4B20">
              <w:t xml:space="preserve"> </w:t>
            </w:r>
          </w:p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4B20">
              <w:t xml:space="preserve"> </w:t>
            </w:r>
            <w:proofErr w:type="spellStart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1E4B20">
              <w:t xml:space="preserve"> </w:t>
            </w:r>
          </w:p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1E4B20">
              <w:t xml:space="preserve"> </w:t>
            </w:r>
          </w:p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E4B20">
              <w:t xml:space="preserve"> 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</w:p>
          <w:p w:rsidR="00BD212F" w:rsidRPr="001E4B20" w:rsidRDefault="00BD212F" w:rsidP="00E16F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B20">
              <w:t xml:space="preserve"> </w:t>
            </w:r>
          </w:p>
        </w:tc>
      </w:tr>
      <w:tr w:rsidR="00BD212F" w:rsidRPr="00BD212F" w:rsidTr="00E16F22">
        <w:trPr>
          <w:trHeight w:val="509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212F" w:rsidRPr="001E4B20" w:rsidRDefault="00BD212F" w:rsidP="00E16F22"/>
        </w:tc>
      </w:tr>
    </w:tbl>
    <w:p w:rsidR="00BD212F" w:rsidRPr="001E4B20" w:rsidRDefault="00BD212F" w:rsidP="00BD212F"/>
    <w:p w:rsidR="00BD212F" w:rsidRPr="001E4B20" w:rsidRDefault="00BD212F" w:rsidP="00BD212F">
      <w:bookmarkStart w:id="0" w:name="_GoBack"/>
      <w:bookmarkEnd w:id="0"/>
    </w:p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>
      <w:pPr>
        <w:sectPr w:rsidR="00BD212F" w:rsidRPr="001E4B20" w:rsidSect="00CA7F23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BD212F" w:rsidRPr="001E4B20" w:rsidRDefault="00BD212F" w:rsidP="00BD212F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4B2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BD212F" w:rsidRPr="001E4B20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BD212F" w:rsidRPr="001E4B20" w:rsidRDefault="00BD212F" w:rsidP="00BD212F">
      <w:pPr>
        <w:spacing w:after="0" w:line="240" w:lineRule="auto"/>
        <w:ind w:left="57" w:right="57" w:firstLine="349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E4B20">
        <w:rPr>
          <w:rFonts w:ascii="Times New Roman" w:hAnsi="Times New Roman" w:cs="Times New Roman"/>
          <w:b/>
          <w:snapToGrid w:val="0"/>
          <w:sz w:val="24"/>
          <w:szCs w:val="24"/>
        </w:rPr>
        <w:t>7 Оценочные средства для проведения промежуточной аттестации</w:t>
      </w:r>
    </w:p>
    <w:p w:rsidR="00BD212F" w:rsidRPr="001E4B20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практике «Производственная - научно-исследовательская практика» имеет целью определить степень достижения запланированных результатов обучения и проводится в форме зачета с оценкой. </w:t>
      </w: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 xml:space="preserve">Зачет с оценкой выставляется </w:t>
      </w:r>
      <w:proofErr w:type="gramStart"/>
      <w:r w:rsidRPr="00BD212F"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BD212F">
        <w:rPr>
          <w:rFonts w:ascii="Times New Roman" w:hAnsi="Times New Roman" w:cs="Times New Roman"/>
          <w:color w:val="000000"/>
          <w:sz w:val="24"/>
          <w:szCs w:val="24"/>
        </w:rPr>
        <w:t xml:space="preserve"> за подготовку и защиту отчета по практике.</w:t>
      </w: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Обязательной формой отчетности </w:t>
      </w:r>
      <w:proofErr w:type="gramStart"/>
      <w:r w:rsidRPr="00BD212F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BD212F">
        <w:rPr>
          <w:rFonts w:ascii="Times New Roman" w:hAnsi="Times New Roman" w:cs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>Во время прохождения практики магистранты должны самостоятельно под контролем руководителя практики от университета составить отчет по практике.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>По завершению практики студент вместе с руководителем от кафедры обсуждает итоги практики и собранные материалы. По истечении практики магистрант обязан явиться к руководителю производственной - научно-исследовательской практики в назначенные кафедрой ВУЗа сроки для представления отчета по практике. В процессе написания отчета обучающийся должен разобраться в теоретических вопросах выбранной темы, самостоятельно проанализировать практический материал и полученные экспериментальные данные, разобрать и обосновать практические предложения.</w:t>
      </w: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>Отчет по практике составляется каждым магистрантом в соответствии с индивидуальным заданием. Для составления отчета следует использовать дневник практики, научную, нормативную, справочную и учебную литературу.</w:t>
      </w: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отчету.</w:t>
      </w:r>
    </w:p>
    <w:p w:rsidR="00BD212F" w:rsidRPr="00BD212F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12F">
        <w:rPr>
          <w:rFonts w:ascii="Times New Roman" w:hAnsi="Times New Roman" w:cs="Times New Roman"/>
          <w:color w:val="000000"/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BD212F" w:rsidRPr="001E4B20" w:rsidRDefault="00BD212F" w:rsidP="00BD212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>Оценка по практике приравнивается к оценкам по дисциплинам теоретического обучения и учитывается при проведении итогов промежуточной (сессионной) аттестации студентов. Итоговая документация магистрантов остается  на кафедре.</w:t>
      </w:r>
    </w:p>
    <w:p w:rsidR="00BD212F" w:rsidRPr="00BD212F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BD212F" w:rsidRPr="00BD212F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BD212F" w:rsidRPr="00BD212F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BD212F" w:rsidRPr="001E4B20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BD212F" w:rsidRPr="001E4B20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1E4B20">
        <w:rPr>
          <w:rFonts w:ascii="Times New Roman" w:hAnsi="Times New Roman" w:cs="Times New Roman"/>
          <w:b/>
          <w:sz w:val="24"/>
          <w:szCs w:val="24"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p w:rsidR="00BD212F" w:rsidRPr="001E4B20" w:rsidRDefault="00BD212F" w:rsidP="00BD212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4372"/>
        <w:gridCol w:w="8659"/>
      </w:tblGrid>
      <w:tr w:rsidR="00BD212F" w:rsidRPr="001E4B20" w:rsidTr="00E16F22">
        <w:trPr>
          <w:trHeight w:val="753"/>
          <w:tblHeader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12F" w:rsidRPr="001E4B20" w:rsidRDefault="00BD212F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BD212F" w:rsidRPr="001E4B20" w:rsidRDefault="00BD212F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12F" w:rsidRPr="001E4B20" w:rsidRDefault="00BD212F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Индикаторы достижения компетенций 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212F" w:rsidRPr="001E4B20" w:rsidRDefault="00BD212F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D212F" w:rsidRPr="00BD212F" w:rsidTr="00E16F2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ПК-2:</w:t>
            </w:r>
            <w:r w:rsidRPr="001E4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 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BD212F" w:rsidRPr="00BD212F" w:rsidTr="00E16F22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 w:firstLine="50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 соблюдение технологической последовательности и сроков выполнения работ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E76620" w:rsidRDefault="00BD212F" w:rsidP="00E16F22">
            <w:pPr>
              <w:spacing w:after="0" w:line="240" w:lineRule="auto"/>
              <w:ind w:left="57" w:right="57" w:firstLine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задания:</w:t>
            </w:r>
          </w:p>
          <w:p w:rsidR="00BD212F" w:rsidRPr="00E76620" w:rsidRDefault="00BD212F" w:rsidP="00BD212F">
            <w:pPr>
              <w:pStyle w:val="a6"/>
              <w:numPr>
                <w:ilvl w:val="0"/>
                <w:numId w:val="3"/>
              </w:numPr>
              <w:tabs>
                <w:tab w:val="left" w:pos="427"/>
              </w:tabs>
              <w:spacing w:after="0" w:line="240" w:lineRule="auto"/>
              <w:ind w:left="57" w:right="57" w:firstLine="14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Разработать график производства работ на возведение объекта.</w:t>
            </w:r>
          </w:p>
          <w:p w:rsidR="00BD212F" w:rsidRPr="00E76620" w:rsidRDefault="00BD212F" w:rsidP="00BD212F">
            <w:pPr>
              <w:pStyle w:val="a6"/>
              <w:numPr>
                <w:ilvl w:val="0"/>
                <w:numId w:val="3"/>
              </w:numPr>
              <w:tabs>
                <w:tab w:val="left" w:pos="427"/>
              </w:tabs>
              <w:spacing w:after="0" w:line="240" w:lineRule="auto"/>
              <w:ind w:left="57" w:right="57" w:firstLine="14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Построить график движения рабочих на объекте и выполнить его оптимизацию.</w:t>
            </w:r>
          </w:p>
          <w:p w:rsidR="00BD212F" w:rsidRPr="00E76620" w:rsidRDefault="00BD212F" w:rsidP="00BD212F">
            <w:pPr>
              <w:pStyle w:val="a6"/>
              <w:numPr>
                <w:ilvl w:val="0"/>
                <w:numId w:val="3"/>
              </w:numPr>
              <w:tabs>
                <w:tab w:val="left" w:pos="427"/>
              </w:tabs>
              <w:spacing w:after="0" w:line="240" w:lineRule="auto"/>
              <w:ind w:left="57" w:right="57" w:firstLine="14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Построить график движения основных строительных машин.</w:t>
            </w:r>
          </w:p>
          <w:p w:rsidR="00BD212F" w:rsidRPr="00E76620" w:rsidRDefault="00BD212F" w:rsidP="00BD212F">
            <w:pPr>
              <w:pStyle w:val="a6"/>
              <w:numPr>
                <w:ilvl w:val="0"/>
                <w:numId w:val="3"/>
              </w:numPr>
              <w:tabs>
                <w:tab w:val="left" w:pos="427"/>
              </w:tabs>
              <w:spacing w:after="0" w:line="240" w:lineRule="auto"/>
              <w:ind w:left="57" w:right="57" w:firstLine="14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Определить объем работ, сроки выполнения и численность рабочих по каждому этапу работ (устройство фундаментов, стен, перегородок, перекрытий, крыши) в соответствии с трудозатратами, указанными в сметах.</w:t>
            </w:r>
          </w:p>
        </w:tc>
      </w:tr>
      <w:tr w:rsidR="00BD212F" w:rsidRPr="00BD212F" w:rsidTr="00E16F22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 подготовку исполнительной документации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E76620" w:rsidRDefault="00BD212F" w:rsidP="00E16F22">
            <w:pPr>
              <w:spacing w:after="0" w:line="240" w:lineRule="auto"/>
              <w:ind w:left="57" w:right="57" w:firstLine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задания:</w:t>
            </w:r>
          </w:p>
          <w:p w:rsidR="00BD212F" w:rsidRPr="00E76620" w:rsidRDefault="00BD212F" w:rsidP="00BD212F">
            <w:pPr>
              <w:pStyle w:val="a6"/>
              <w:numPr>
                <w:ilvl w:val="0"/>
                <w:numId w:val="2"/>
              </w:numPr>
              <w:tabs>
                <w:tab w:val="left" w:pos="498"/>
              </w:tabs>
              <w:spacing w:after="0" w:line="240" w:lineRule="auto"/>
              <w:ind w:left="57" w:right="57" w:firstLine="214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Основные документы исполнительной документации.</w:t>
            </w:r>
          </w:p>
          <w:p w:rsidR="00BD212F" w:rsidRPr="00E76620" w:rsidRDefault="00BD212F" w:rsidP="00BD212F">
            <w:pPr>
              <w:pStyle w:val="a6"/>
              <w:numPr>
                <w:ilvl w:val="0"/>
                <w:numId w:val="2"/>
              </w:numPr>
              <w:tabs>
                <w:tab w:val="left" w:pos="498"/>
              </w:tabs>
              <w:spacing w:after="0" w:line="240" w:lineRule="auto"/>
              <w:ind w:left="57" w:right="57" w:firstLine="214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Составить перечень актов освидетельствования скрытых работ для объекта.</w:t>
            </w:r>
          </w:p>
          <w:p w:rsidR="00BD212F" w:rsidRPr="00E76620" w:rsidRDefault="00BD212F" w:rsidP="00BD212F">
            <w:pPr>
              <w:pStyle w:val="a6"/>
              <w:numPr>
                <w:ilvl w:val="0"/>
                <w:numId w:val="2"/>
              </w:numPr>
              <w:tabs>
                <w:tab w:val="left" w:pos="498"/>
              </w:tabs>
              <w:spacing w:after="0" w:line="240" w:lineRule="auto"/>
              <w:ind w:left="57" w:right="57" w:firstLine="214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Составить перечень актов освидетельствования основных строительных конструкций. </w:t>
            </w:r>
          </w:p>
        </w:tc>
      </w:tr>
      <w:tr w:rsidR="00BD212F" w:rsidRPr="00BD212F" w:rsidTr="00E16F2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b/>
                <w:sz w:val="24"/>
                <w:szCs w:val="24"/>
              </w:rPr>
              <w:t>ПК-3:  </w:t>
            </w: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управлять строительством объекта промышленного и гражданского назначения</w:t>
            </w:r>
          </w:p>
        </w:tc>
      </w:tr>
      <w:tr w:rsidR="00BD212F" w:rsidRPr="00BD212F" w:rsidTr="00E16F22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1E4B20" w:rsidRDefault="00BD212F" w:rsidP="00E16F22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E4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 стратегические цели строительной организации, средства и способы их достижения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212F" w:rsidRPr="00E76620" w:rsidRDefault="00BD212F" w:rsidP="00E16F22">
            <w:pPr>
              <w:spacing w:after="0" w:line="240" w:lineRule="auto"/>
              <w:ind w:left="57" w:right="57" w:firstLine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задание:</w:t>
            </w:r>
          </w:p>
          <w:p w:rsidR="00BD212F" w:rsidRPr="00E76620" w:rsidRDefault="00BD212F" w:rsidP="00E16F22">
            <w:pPr>
              <w:spacing w:after="0" w:line="240" w:lineRule="auto"/>
              <w:ind w:left="57" w:right="57" w:firstLine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план технического развития и повышения эффективности строительного производства на основе комплекса научных, технических, организационных и хозяйственных мероприятий для повышения организационно-технического и социально-экономического уровня строительства</w:t>
            </w:r>
          </w:p>
        </w:tc>
      </w:tr>
    </w:tbl>
    <w:p w:rsidR="00BD212F" w:rsidRPr="001E4B20" w:rsidRDefault="00BD212F" w:rsidP="00BD212F"/>
    <w:p w:rsidR="00BD212F" w:rsidRPr="001E4B20" w:rsidRDefault="00BD212F" w:rsidP="00BD212F"/>
    <w:p w:rsidR="00BD212F" w:rsidRPr="001E4B20" w:rsidRDefault="00BD212F" w:rsidP="00BD212F">
      <w:pPr>
        <w:sectPr w:rsidR="00BD212F" w:rsidRPr="001E4B20" w:rsidSect="00CA7F23">
          <w:pgSz w:w="16840" w:h="11907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4B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б) Порядок проведения</w:t>
      </w:r>
      <w:r w:rsidRPr="001E4B20">
        <w:rPr>
          <w:rFonts w:eastAsia="Calibri"/>
          <w:b/>
        </w:rPr>
        <w:t xml:space="preserve"> </w:t>
      </w:r>
      <w:r w:rsidRPr="001E4B20">
        <w:rPr>
          <w:rFonts w:ascii="Times New Roman" w:eastAsia="Calibri" w:hAnsi="Times New Roman" w:cs="Times New Roman"/>
          <w:b/>
          <w:sz w:val="24"/>
          <w:szCs w:val="24"/>
        </w:rPr>
        <w:t>промежуточной аттестации, показатели и критерии оценивания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</w:t>
      </w:r>
      <w:r w:rsidRPr="00BD212F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Pr="00BD212F">
        <w:rPr>
          <w:rFonts w:ascii="Times New Roman" w:hAnsi="Times New Roman" w:cs="Times New Roman"/>
          <w:color w:val="000000"/>
          <w:sz w:val="24"/>
          <w:szCs w:val="24"/>
        </w:rPr>
        <w:t>Производственная</w:t>
      </w:r>
      <w:proofErr w:type="gramEnd"/>
      <w:r w:rsidRPr="00BD212F">
        <w:rPr>
          <w:rFonts w:ascii="Times New Roman" w:hAnsi="Times New Roman" w:cs="Times New Roman"/>
          <w:color w:val="000000"/>
          <w:sz w:val="24"/>
          <w:szCs w:val="24"/>
        </w:rPr>
        <w:t xml:space="preserve"> - научно-исследовательская практика»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имеет целью определить степень достижения запланированных результатов обучения и проводиться в форме зачета с оценкой.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по данной практике включает практические задания, позволяющие оценить уровень усвоения </w:t>
      </w:r>
      <w:proofErr w:type="gramStart"/>
      <w:r w:rsidRPr="001E4B20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 знаний, степень </w:t>
      </w:r>
      <w:proofErr w:type="spellStart"/>
      <w:r w:rsidRPr="001E4B20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1E4B20">
        <w:rPr>
          <w:rFonts w:ascii="Times New Roman" w:eastAsia="Calibri" w:hAnsi="Times New Roman" w:cs="Times New Roman"/>
          <w:sz w:val="24"/>
          <w:szCs w:val="24"/>
        </w:rPr>
        <w:t xml:space="preserve"> умений и навыков и проводится в форме зачета с оценкой.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B20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оценивания: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E4B20">
        <w:rPr>
          <w:rFonts w:ascii="Times New Roman" w:hAnsi="Times New Roman" w:cs="Times New Roman"/>
          <w:spacing w:val="-2"/>
          <w:sz w:val="24"/>
          <w:szCs w:val="24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pacing w:val="-2"/>
          <w:sz w:val="24"/>
          <w:szCs w:val="24"/>
        </w:rPr>
        <w:t>обучающийся</w:t>
      </w:r>
      <w:proofErr w:type="gramEnd"/>
      <w:r w:rsidRPr="001E4B20">
        <w:rPr>
          <w:rFonts w:ascii="Times New Roman" w:hAnsi="Times New Roman" w:cs="Times New Roman"/>
          <w:spacing w:val="-2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 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На защите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BD212F" w:rsidRPr="001E4B20" w:rsidRDefault="00BD212F" w:rsidP="00BD21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4B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E4B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E4B20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</w:t>
      </w:r>
      <w:r w:rsidRPr="001E4B20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1E4B2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1E4B20">
        <w:rPr>
          <w:rFonts w:ascii="Times New Roman" w:hAnsi="Times New Roman" w:cs="Times New Roman"/>
          <w:sz w:val="24"/>
          <w:szCs w:val="24"/>
        </w:rPr>
        <w:t xml:space="preserve"> на доработку, и не допускается до защиты.</w:t>
      </w:r>
    </w:p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BD212F" w:rsidRDefault="00BD212F" w:rsidP="007843A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</w:pPr>
    </w:p>
    <w:p w:rsidR="007843A1" w:rsidRPr="004674CF" w:rsidRDefault="00BD212F" w:rsidP="007843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88522C" w:rsidRDefault="0088522C"/>
    <w:p w:rsidR="007843A1" w:rsidRDefault="007843A1"/>
    <w:p w:rsidR="007843A1" w:rsidRPr="007843A1" w:rsidRDefault="007843A1"/>
    <w:sectPr w:rsidR="007843A1" w:rsidRPr="007843A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D2D29"/>
    <w:multiLevelType w:val="hybridMultilevel"/>
    <w:tmpl w:val="25FEEE2E"/>
    <w:lvl w:ilvl="0" w:tplc="D794E580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>
    <w:nsid w:val="240E5461"/>
    <w:multiLevelType w:val="hybridMultilevel"/>
    <w:tmpl w:val="8BC0B556"/>
    <w:lvl w:ilvl="0" w:tplc="D594248C">
      <w:numFmt w:val="bullet"/>
      <w:lvlText w:val="‒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93B540E"/>
    <w:multiLevelType w:val="hybridMultilevel"/>
    <w:tmpl w:val="C44412DC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F504B"/>
    <w:rsid w:val="007843A1"/>
    <w:rsid w:val="0088522C"/>
    <w:rsid w:val="009F66AE"/>
    <w:rsid w:val="00BD212F"/>
    <w:rsid w:val="00C76C67"/>
    <w:rsid w:val="00C7766B"/>
    <w:rsid w:val="00D31453"/>
    <w:rsid w:val="00E209E2"/>
    <w:rsid w:val="00F5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6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43A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843A1"/>
    <w:pPr>
      <w:spacing w:after="160" w:line="259" w:lineRule="auto"/>
      <w:ind w:left="720"/>
      <w:contextualSpacing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6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43A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843A1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9894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.lanbook.com/book/968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9443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2090</Words>
  <Characters>17297</Characters>
  <Application>Microsoft Office Word</Application>
  <DocSecurity>0</DocSecurity>
  <Lines>144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2019-2020_m08_04_01-ССм-19-1_55_plx_Производственная - научно-исследовательская практика</vt:lpstr>
      <vt:lpstr>Лист1</vt:lpstr>
    </vt:vector>
  </TitlesOfParts>
  <Company/>
  <LinksUpToDate>false</LinksUpToDate>
  <CharactersWithSpaces>19349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2019-2020_m08_04_01-ССм-19-1_55_plx_Производственная - научно-исследовательская практика</dc:title>
  <dc:creator>FastReport.NET</dc:creator>
  <cp:lastModifiedBy>Ильин</cp:lastModifiedBy>
  <cp:revision>2</cp:revision>
  <dcterms:created xsi:type="dcterms:W3CDTF">2020-11-13T09:13:00Z</dcterms:created>
  <dcterms:modified xsi:type="dcterms:W3CDTF">2020-11-13T09:13:00Z</dcterms:modified>
</cp:coreProperties>
</file>