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963" w:rsidRDefault="0093300D" w:rsidP="003528B2">
      <w:pPr>
        <w:ind w:left="-426"/>
        <w:rPr>
          <w:sz w:val="0"/>
          <w:szCs w:val="0"/>
        </w:rPr>
      </w:pPr>
      <w:r>
        <w:rPr>
          <w:noProof/>
          <w:sz w:val="0"/>
        </w:rPr>
        <w:drawing>
          <wp:inline distT="0" distB="0" distL="0" distR="0">
            <wp:extent cx="5839200" cy="8434885"/>
            <wp:effectExtent l="19050" t="0" r="9150" b="0"/>
            <wp:docPr id="1" name="Рисунок 1" descr="C:\УНИ_ВЕР\РП ВЫКЛАДКА сканы РП 19-20\2_Емельянов\Защита ин собс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НИ_ВЕР\РП ВЫКЛАДКА сканы РП 19-20\2_Емельянов\Защита ин собст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0" cy="84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B2" w:rsidRDefault="003528B2" w:rsidP="003528B2">
      <w:pPr>
        <w:ind w:left="-426"/>
        <w:rPr>
          <w:sz w:val="0"/>
          <w:szCs w:val="0"/>
        </w:rPr>
      </w:pPr>
    </w:p>
    <w:p w:rsidR="003528B2" w:rsidRDefault="003528B2" w:rsidP="003528B2">
      <w:pPr>
        <w:ind w:left="-851"/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77000" cy="8066711"/>
            <wp:effectExtent l="0" t="0" r="0" b="0"/>
            <wp:docPr id="6" name="Рисунок 6" descr="D:\РПД для размещения\Трошкина\IMG_20201020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Д для размещения\Трошкина\IMG_20201020_10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" r="4335" b="9627"/>
                    <a:stretch/>
                  </pic:blipFill>
                  <pic:spPr bwMode="auto">
                    <a:xfrm>
                      <a:off x="0" y="0"/>
                      <a:ext cx="6477000" cy="80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8B2" w:rsidRDefault="003528B2" w:rsidP="003528B2">
      <w:pPr>
        <w:ind w:left="-851"/>
        <w:rPr>
          <w:sz w:val="0"/>
          <w:szCs w:val="0"/>
        </w:rPr>
      </w:pPr>
    </w:p>
    <w:p w:rsidR="003528B2" w:rsidRDefault="003528B2" w:rsidP="003528B2">
      <w:pPr>
        <w:ind w:left="-851"/>
        <w:rPr>
          <w:sz w:val="0"/>
          <w:szCs w:val="0"/>
        </w:rPr>
      </w:pPr>
    </w:p>
    <w:p w:rsidR="003528B2" w:rsidRDefault="003528B2" w:rsidP="003528B2">
      <w:pPr>
        <w:ind w:left="-851"/>
        <w:rPr>
          <w:sz w:val="0"/>
          <w:szCs w:val="0"/>
        </w:rPr>
      </w:pPr>
    </w:p>
    <w:p w:rsidR="003528B2" w:rsidRDefault="003528B2" w:rsidP="003528B2">
      <w:pPr>
        <w:ind w:left="-851"/>
        <w:rPr>
          <w:sz w:val="0"/>
          <w:szCs w:val="0"/>
        </w:rPr>
      </w:pPr>
    </w:p>
    <w:p w:rsidR="003528B2" w:rsidRDefault="003528B2" w:rsidP="003528B2">
      <w:pPr>
        <w:ind w:left="-851"/>
        <w:rPr>
          <w:sz w:val="0"/>
          <w:szCs w:val="0"/>
        </w:rPr>
      </w:pPr>
    </w:p>
    <w:p w:rsidR="002B4B3F" w:rsidRDefault="002B4B3F" w:rsidP="003528B2">
      <w:pPr>
        <w:ind w:left="-851"/>
        <w:rPr>
          <w:sz w:val="0"/>
          <w:szCs w:val="0"/>
        </w:rPr>
      </w:pPr>
    </w:p>
    <w:p w:rsidR="002B4B3F" w:rsidRDefault="002B4B3F" w:rsidP="003528B2">
      <w:pPr>
        <w:ind w:left="-851"/>
        <w:rPr>
          <w:sz w:val="0"/>
          <w:szCs w:val="0"/>
        </w:rPr>
      </w:pPr>
    </w:p>
    <w:p w:rsidR="002B4B3F" w:rsidRDefault="002B4B3F" w:rsidP="003528B2">
      <w:pPr>
        <w:ind w:left="-851"/>
        <w:rPr>
          <w:sz w:val="0"/>
          <w:szCs w:val="0"/>
        </w:rPr>
      </w:pPr>
    </w:p>
    <w:p w:rsidR="002B4B3F" w:rsidRDefault="002B4B3F" w:rsidP="003528B2">
      <w:pPr>
        <w:ind w:left="-851"/>
        <w:rPr>
          <w:sz w:val="0"/>
          <w:szCs w:val="0"/>
        </w:rPr>
      </w:pPr>
    </w:p>
    <w:p w:rsidR="002B4B3F" w:rsidRDefault="002B4B3F" w:rsidP="003528B2">
      <w:pPr>
        <w:ind w:left="-851"/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84B34" w:rsidTr="003C7A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4B34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B84B34" w:rsidTr="003C7A34">
        <w:trPr>
          <w:trHeight w:hRule="exact" w:val="131"/>
        </w:trPr>
        <w:tc>
          <w:tcPr>
            <w:tcW w:w="3119" w:type="dxa"/>
          </w:tcPr>
          <w:p w:rsidR="00B84B34" w:rsidRDefault="00B84B34" w:rsidP="003C7A34"/>
        </w:tc>
        <w:tc>
          <w:tcPr>
            <w:tcW w:w="6238" w:type="dxa"/>
          </w:tcPr>
          <w:p w:rsidR="00B84B34" w:rsidRDefault="00B84B34" w:rsidP="003C7A34"/>
        </w:tc>
      </w:tr>
      <w:tr w:rsidR="00B84B34" w:rsidTr="003C7A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4B34" w:rsidRDefault="00B84B34" w:rsidP="003C7A34"/>
        </w:tc>
      </w:tr>
      <w:tr w:rsidR="00B84B34" w:rsidTr="003C7A34">
        <w:trPr>
          <w:trHeight w:hRule="exact" w:val="13"/>
        </w:trPr>
        <w:tc>
          <w:tcPr>
            <w:tcW w:w="3119" w:type="dxa"/>
          </w:tcPr>
          <w:p w:rsidR="00B84B34" w:rsidRDefault="00B84B34" w:rsidP="003C7A34"/>
        </w:tc>
        <w:tc>
          <w:tcPr>
            <w:tcW w:w="6238" w:type="dxa"/>
          </w:tcPr>
          <w:p w:rsidR="00B84B34" w:rsidRDefault="00B84B34" w:rsidP="003C7A34"/>
        </w:tc>
      </w:tr>
      <w:tr w:rsidR="00B84B34" w:rsidTr="003C7A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4B34" w:rsidRDefault="00B84B34" w:rsidP="003C7A34"/>
        </w:tc>
      </w:tr>
      <w:tr w:rsidR="00B84B34" w:rsidTr="003C7A34">
        <w:trPr>
          <w:trHeight w:hRule="exact" w:val="96"/>
        </w:trPr>
        <w:tc>
          <w:tcPr>
            <w:tcW w:w="3119" w:type="dxa"/>
          </w:tcPr>
          <w:p w:rsidR="00B84B34" w:rsidRDefault="00B84B34" w:rsidP="003C7A34"/>
        </w:tc>
        <w:tc>
          <w:tcPr>
            <w:tcW w:w="6238" w:type="dxa"/>
          </w:tcPr>
          <w:p w:rsidR="00B84B34" w:rsidRDefault="00B84B34" w:rsidP="003C7A34"/>
        </w:tc>
      </w:tr>
      <w:tr w:rsidR="00B84B34" w:rsidRPr="002373D1" w:rsidTr="003C7A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B84B34" w:rsidRPr="002373D1" w:rsidTr="003C7A34">
        <w:trPr>
          <w:trHeight w:hRule="exact" w:val="138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38" w:type="dxa"/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555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В.Б. Гаврилов</w:t>
            </w:r>
          </w:p>
        </w:tc>
      </w:tr>
      <w:tr w:rsidR="00B84B34" w:rsidRPr="002373D1" w:rsidTr="003C7A34">
        <w:trPr>
          <w:trHeight w:hRule="exact" w:val="277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38" w:type="dxa"/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13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38" w:type="dxa"/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96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38" w:type="dxa"/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B84B34" w:rsidRPr="002373D1" w:rsidTr="003C7A34">
        <w:trPr>
          <w:trHeight w:hRule="exact" w:val="138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38" w:type="dxa"/>
          </w:tcPr>
          <w:p w:rsidR="00B84B34" w:rsidRPr="0080405E" w:rsidRDefault="00B84B34" w:rsidP="003C7A34"/>
        </w:tc>
      </w:tr>
      <w:tr w:rsidR="00B84B34" w:rsidRPr="002373D1" w:rsidTr="003C7A34">
        <w:trPr>
          <w:trHeight w:hRule="exact" w:val="555"/>
        </w:trPr>
        <w:tc>
          <w:tcPr>
            <w:tcW w:w="3119" w:type="dxa"/>
          </w:tcPr>
          <w:p w:rsidR="00B84B34" w:rsidRPr="0080405E" w:rsidRDefault="00B84B34" w:rsidP="003C7A3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B84B34" w:rsidRPr="0080405E" w:rsidRDefault="00B84B34" w:rsidP="003C7A34">
            <w:pPr>
              <w:spacing w:after="0" w:line="240" w:lineRule="auto"/>
              <w:rPr>
                <w:sz w:val="24"/>
                <w:szCs w:val="24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В.Б. Гаврилов</w:t>
            </w:r>
          </w:p>
        </w:tc>
      </w:tr>
    </w:tbl>
    <w:p w:rsidR="00B84B34" w:rsidRPr="0080405E" w:rsidRDefault="00B84B34" w:rsidP="00B84B34">
      <w:pPr>
        <w:rPr>
          <w:sz w:val="0"/>
          <w:szCs w:val="0"/>
        </w:rPr>
      </w:pPr>
      <w:r w:rsidRPr="0080405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F2963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3528B2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F2963" w:rsidRPr="002B4B3F" w:rsidTr="00B84B3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собственности;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собственности.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138"/>
        </w:trPr>
        <w:tc>
          <w:tcPr>
            <w:tcW w:w="1999" w:type="dxa"/>
          </w:tcPr>
          <w:p w:rsidR="006F2963" w:rsidRPr="00802358" w:rsidRDefault="006F2963"/>
        </w:tc>
        <w:tc>
          <w:tcPr>
            <w:tcW w:w="7386" w:type="dxa"/>
          </w:tcPr>
          <w:p w:rsidR="006F2963" w:rsidRPr="00802358" w:rsidRDefault="006F2963"/>
        </w:tc>
      </w:tr>
      <w:tr w:rsidR="006F2963" w:rsidRPr="002B4B3F" w:rsidTr="00B84B3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обязательую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802358">
              <w:t xml:space="preserve"> </w:t>
            </w:r>
          </w:p>
        </w:tc>
      </w:tr>
      <w:tr w:rsidR="006F2963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>
              <w:t xml:space="preserve"> </w:t>
            </w:r>
          </w:p>
        </w:tc>
      </w:tr>
      <w:tr w:rsidR="006F2963" w:rsidRPr="002B4B3F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138"/>
        </w:trPr>
        <w:tc>
          <w:tcPr>
            <w:tcW w:w="1999" w:type="dxa"/>
          </w:tcPr>
          <w:p w:rsidR="006F2963" w:rsidRPr="00802358" w:rsidRDefault="006F2963"/>
        </w:tc>
        <w:tc>
          <w:tcPr>
            <w:tcW w:w="7386" w:type="dxa"/>
          </w:tcPr>
          <w:p w:rsidR="006F2963" w:rsidRPr="00802358" w:rsidRDefault="006F2963"/>
        </w:tc>
      </w:tr>
      <w:tr w:rsidR="006F2963" w:rsidRPr="002B4B3F" w:rsidTr="00B84B3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02358">
              <w:t xml:space="preserve"> </w:t>
            </w:r>
            <w:proofErr w:type="gramEnd"/>
          </w:p>
          <w:p w:rsidR="006F2963" w:rsidRPr="00802358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277"/>
        </w:trPr>
        <w:tc>
          <w:tcPr>
            <w:tcW w:w="1999" w:type="dxa"/>
          </w:tcPr>
          <w:p w:rsidR="006F2963" w:rsidRPr="00802358" w:rsidRDefault="006F2963"/>
        </w:tc>
        <w:tc>
          <w:tcPr>
            <w:tcW w:w="7386" w:type="dxa"/>
          </w:tcPr>
          <w:p w:rsidR="006F2963" w:rsidRPr="00802358" w:rsidRDefault="006F2963"/>
        </w:tc>
      </w:tr>
      <w:tr w:rsidR="006F296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6F2963" w:rsidRPr="002B4B3F" w:rsidTr="00B84B34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3528B2" w:rsidRDefault="0080433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УК-6</w:t>
            </w:r>
            <w:r w:rsidRPr="003528B2">
              <w:rPr>
                <w:b/>
              </w:rPr>
              <w:t xml:space="preserve"> </w:t>
            </w:r>
            <w:proofErr w:type="gramStart"/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Способен</w:t>
            </w:r>
            <w:proofErr w:type="gramEnd"/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определять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реализовывать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приоритеты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собственной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ее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совершенствования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основе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самооценки</w:t>
            </w:r>
            <w:r w:rsidRPr="003528B2">
              <w:rPr>
                <w:b/>
              </w:rPr>
              <w:t xml:space="preserve"> </w:t>
            </w:r>
          </w:p>
        </w:tc>
      </w:tr>
      <w:tr w:rsidR="006F2963" w:rsidRPr="002B4B3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профессиональной)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траекторию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динамично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изменяющихся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02358">
              <w:t xml:space="preserve"> </w:t>
            </w:r>
          </w:p>
        </w:tc>
      </w:tr>
      <w:tr w:rsidR="006F2963" w:rsidRPr="002B4B3F" w:rsidTr="00B84B34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3528B2" w:rsidRDefault="0080433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ОПК-2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Способен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анализировать,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критически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осмысливать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представлять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информацию,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осуществлять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поиск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научно-технической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информации,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приобретать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новые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знания,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том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числе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помощью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информационных</w:t>
            </w:r>
            <w:r w:rsidRPr="003528B2">
              <w:rPr>
                <w:b/>
              </w:rPr>
              <w:t xml:space="preserve"> </w:t>
            </w:r>
            <w:r w:rsidRP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технологий</w:t>
            </w:r>
            <w:r w:rsidRPr="003528B2">
              <w:rPr>
                <w:b/>
              </w:rPr>
              <w:t xml:space="preserve"> </w:t>
            </w:r>
          </w:p>
        </w:tc>
      </w:tr>
      <w:tr w:rsidR="006F2963" w:rsidRPr="002B4B3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рассматриваемом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достоверность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рассматриваемом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02358">
              <w:t xml:space="preserve"> </w:t>
            </w:r>
          </w:p>
        </w:tc>
      </w:tr>
    </w:tbl>
    <w:p w:rsidR="006F2963" w:rsidRPr="00802358" w:rsidRDefault="0080433F">
      <w:pPr>
        <w:rPr>
          <w:sz w:val="0"/>
          <w:szCs w:val="0"/>
        </w:rPr>
      </w:pPr>
      <w:r w:rsidRPr="008023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4"/>
        <w:gridCol w:w="404"/>
        <w:gridCol w:w="521"/>
        <w:gridCol w:w="596"/>
        <w:gridCol w:w="665"/>
        <w:gridCol w:w="549"/>
        <w:gridCol w:w="1536"/>
        <w:gridCol w:w="1614"/>
        <w:gridCol w:w="1231"/>
      </w:tblGrid>
      <w:tr w:rsidR="006F2963" w:rsidRPr="002B4B3F">
        <w:trPr>
          <w:trHeight w:hRule="exact" w:val="285"/>
        </w:trPr>
        <w:tc>
          <w:tcPr>
            <w:tcW w:w="710" w:type="dxa"/>
          </w:tcPr>
          <w:p w:rsidR="006F2963" w:rsidRPr="00802358" w:rsidRDefault="006F296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22,65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49,35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02358">
              <w:t xml:space="preserve"> </w:t>
            </w:r>
          </w:p>
          <w:p w:rsidR="006F2963" w:rsidRPr="00802358" w:rsidRDefault="006F296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F2963" w:rsidRPr="00802358" w:rsidRDefault="006F296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F2963" w:rsidRPr="00D10B04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10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D10B04">
              <w:t xml:space="preserve"> </w:t>
            </w:r>
            <w:r w:rsidRPr="00D10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D10B04">
              <w:t xml:space="preserve"> </w:t>
            </w:r>
            <w:r w:rsidRPr="00D10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0B04">
              <w:t xml:space="preserve"> </w:t>
            </w:r>
            <w:r w:rsidRPr="00D10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D10B04">
              <w:t xml:space="preserve"> </w:t>
            </w:r>
          </w:p>
        </w:tc>
      </w:tr>
      <w:tr w:rsidR="006F2963" w:rsidRPr="002B4B3F">
        <w:trPr>
          <w:trHeight w:hRule="exact" w:val="138"/>
        </w:trPr>
        <w:tc>
          <w:tcPr>
            <w:tcW w:w="710" w:type="dxa"/>
          </w:tcPr>
          <w:p w:rsidR="006F2963" w:rsidRPr="00D10B04" w:rsidRDefault="006F2963"/>
        </w:tc>
        <w:tc>
          <w:tcPr>
            <w:tcW w:w="1702" w:type="dxa"/>
          </w:tcPr>
          <w:p w:rsidR="006F2963" w:rsidRPr="00D10B04" w:rsidRDefault="006F2963"/>
        </w:tc>
        <w:tc>
          <w:tcPr>
            <w:tcW w:w="426" w:type="dxa"/>
          </w:tcPr>
          <w:p w:rsidR="006F2963" w:rsidRPr="00D10B04" w:rsidRDefault="006F2963"/>
        </w:tc>
        <w:tc>
          <w:tcPr>
            <w:tcW w:w="568" w:type="dxa"/>
          </w:tcPr>
          <w:p w:rsidR="006F2963" w:rsidRPr="00D10B04" w:rsidRDefault="006F2963"/>
        </w:tc>
        <w:tc>
          <w:tcPr>
            <w:tcW w:w="710" w:type="dxa"/>
          </w:tcPr>
          <w:p w:rsidR="006F2963" w:rsidRPr="00D10B04" w:rsidRDefault="006F2963"/>
        </w:tc>
        <w:tc>
          <w:tcPr>
            <w:tcW w:w="710" w:type="dxa"/>
          </w:tcPr>
          <w:p w:rsidR="006F2963" w:rsidRPr="00D10B04" w:rsidRDefault="006F2963"/>
        </w:tc>
        <w:tc>
          <w:tcPr>
            <w:tcW w:w="568" w:type="dxa"/>
          </w:tcPr>
          <w:p w:rsidR="006F2963" w:rsidRPr="00D10B04" w:rsidRDefault="006F2963"/>
        </w:tc>
        <w:tc>
          <w:tcPr>
            <w:tcW w:w="1560" w:type="dxa"/>
          </w:tcPr>
          <w:p w:rsidR="006F2963" w:rsidRPr="00D10B04" w:rsidRDefault="006F2963"/>
        </w:tc>
        <w:tc>
          <w:tcPr>
            <w:tcW w:w="1702" w:type="dxa"/>
          </w:tcPr>
          <w:p w:rsidR="006F2963" w:rsidRPr="00D10B04" w:rsidRDefault="006F2963"/>
        </w:tc>
        <w:tc>
          <w:tcPr>
            <w:tcW w:w="1277" w:type="dxa"/>
          </w:tcPr>
          <w:p w:rsidR="006F2963" w:rsidRPr="00D10B04" w:rsidRDefault="006F2963"/>
        </w:tc>
      </w:tr>
      <w:tr w:rsidR="006F29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80235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0235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F29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2963" w:rsidRDefault="006F29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F2963" w:rsidRDefault="006F29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(МПК).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Роспатента,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также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ведущих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выдачу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изобретение;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практическим занятиям.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выдачу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модель;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модели.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практическим занятиям.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образцы.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образец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практическим занятиям.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практическим занятиям.</w:t>
            </w:r>
          </w:p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обслуживания</w:t>
            </w:r>
            <w:r w:rsidRPr="0080235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 w:rsidRPr="002B4B3F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регистрация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охрана.</w:t>
            </w:r>
            <w:r w:rsidRPr="00802358">
              <w:t xml:space="preserve"> </w:t>
            </w:r>
          </w:p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Патентно-лицензионная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Патентно-лицензионная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Лицензионные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договоры: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виды.</w:t>
            </w:r>
            <w:r w:rsidRPr="0080235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 w:rsidRPr="002B4B3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патентных,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r w:rsidRPr="0080235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 w:rsidRPr="002B4B3F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патентных,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не-добросовестной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конкуренции.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чистоту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 w:rsidR="0080433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 w:rsidRPr="0080235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 w:rsidP="00DD45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DD45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DD45C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  <w:tr w:rsidR="006F296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</w:tr>
    </w:tbl>
    <w:p w:rsidR="006F2963" w:rsidRDefault="008043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F29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F2963">
        <w:trPr>
          <w:trHeight w:hRule="exact" w:val="138"/>
        </w:trPr>
        <w:tc>
          <w:tcPr>
            <w:tcW w:w="9357" w:type="dxa"/>
          </w:tcPr>
          <w:p w:rsidR="006F2963" w:rsidRDefault="006F2963"/>
        </w:tc>
      </w:tr>
      <w:tr w:rsidR="006F2963" w:rsidRPr="002B4B3F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802358">
              <w:t xml:space="preserve"> </w:t>
            </w:r>
            <w:proofErr w:type="gramEnd"/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t xml:space="preserve"> </w:t>
            </w:r>
          </w:p>
        </w:tc>
      </w:tr>
      <w:tr w:rsidR="006F2963" w:rsidRPr="002B4B3F">
        <w:trPr>
          <w:trHeight w:hRule="exact" w:val="277"/>
        </w:trPr>
        <w:tc>
          <w:tcPr>
            <w:tcW w:w="9357" w:type="dxa"/>
          </w:tcPr>
          <w:p w:rsidR="006F2963" w:rsidRPr="00802358" w:rsidRDefault="006F2963"/>
        </w:tc>
      </w:tr>
      <w:tr w:rsidR="006F2963" w:rsidRPr="002B4B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02358">
              <w:t xml:space="preserve"> </w:t>
            </w:r>
          </w:p>
        </w:tc>
      </w:tr>
      <w:tr w:rsidR="006F29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F2963">
        <w:trPr>
          <w:trHeight w:hRule="exact" w:val="138"/>
        </w:trPr>
        <w:tc>
          <w:tcPr>
            <w:tcW w:w="9357" w:type="dxa"/>
          </w:tcPr>
          <w:p w:rsidR="006F2963" w:rsidRDefault="006F2963"/>
        </w:tc>
      </w:tr>
      <w:tr w:rsidR="006F2963" w:rsidRPr="002B4B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802358">
              <w:t xml:space="preserve"> </w:t>
            </w:r>
          </w:p>
        </w:tc>
      </w:tr>
      <w:tr w:rsidR="006F29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F2963">
        <w:trPr>
          <w:trHeight w:hRule="exact" w:val="138"/>
        </w:trPr>
        <w:tc>
          <w:tcPr>
            <w:tcW w:w="9357" w:type="dxa"/>
          </w:tcPr>
          <w:p w:rsidR="006F2963" w:rsidRDefault="006F2963"/>
        </w:tc>
      </w:tr>
      <w:tr w:rsidR="006F2963" w:rsidRPr="002B4B3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</w:p>
        </w:tc>
      </w:tr>
      <w:tr w:rsidR="006F29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F2963" w:rsidRPr="002B4B3F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Ларионова,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Гуреевой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Овчинникова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Издательско-торговая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корпорация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«Дашков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978-5-394-03576-0.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8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https://znanium.com/catalog/product/1091498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</w:p>
        </w:tc>
      </w:tr>
    </w:tbl>
    <w:p w:rsidR="006F2963" w:rsidRPr="00802358" w:rsidRDefault="0080433F">
      <w:pPr>
        <w:rPr>
          <w:sz w:val="0"/>
          <w:szCs w:val="0"/>
        </w:rPr>
      </w:pPr>
      <w:r w:rsidRPr="008023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F2963" w:rsidRPr="002B4B3F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02358">
              <w:t xml:space="preserve"> </w:t>
            </w:r>
          </w:p>
          <w:p w:rsidR="006F2963" w:rsidRPr="00802358" w:rsidRDefault="0080433F" w:rsidP="003528B2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патентоведения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Корнеев,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Коломейченко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ресурс;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/10.12737/21945.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978-5-16-012331-8.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9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https://znanium.com/catalog/product/996024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138"/>
        </w:trPr>
        <w:tc>
          <w:tcPr>
            <w:tcW w:w="9357" w:type="dxa"/>
          </w:tcPr>
          <w:p w:rsidR="006F2963" w:rsidRPr="00802358" w:rsidRDefault="006F2963"/>
        </w:tc>
      </w:tr>
      <w:tr w:rsidR="006F29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F2963" w:rsidRPr="002B4B3F" w:rsidTr="0080433F">
        <w:trPr>
          <w:trHeight w:hRule="exact" w:val="64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Агамагомедова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административно-правовой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Агамагомедова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978-5-16-102061-6.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10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https://znanium.com/catalog/product/475361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Коршунов,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индивидуализации)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Коршунова,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Харитоновой.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978-5-91768-601-1.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11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https://znanium.com/catalog/product/906576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02358">
              <w:t xml:space="preserve"> </w:t>
            </w:r>
          </w:p>
          <w:p w:rsidR="006F2963" w:rsidRPr="00802358" w:rsidRDefault="0080433F" w:rsidP="003528B2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Арзуманян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Арзуманян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978-5-9275-32-16-2.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12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https://znanium.com/catalog/product/1088155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802358">
              <w:t xml:space="preserve"> </w:t>
            </w:r>
          </w:p>
          <w:p w:rsidR="006F2963" w:rsidRPr="00802358" w:rsidRDefault="0080433F" w:rsidP="003528B2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Литвиненко,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Литвиненко,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Бурковский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978-5-8114-2513-6.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02358">
              <w:t xml:space="preserve"> </w:t>
            </w:r>
            <w:hyperlink r:id="rId13" w:history="1">
              <w:r w:rsidR="003528B2" w:rsidRPr="0073534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https://e.lanbook.com/book/105984</w:t>
              </w:r>
            </w:hyperlink>
            <w:r w:rsidR="003528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18.10.2020).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138"/>
        </w:trPr>
        <w:tc>
          <w:tcPr>
            <w:tcW w:w="9357" w:type="dxa"/>
          </w:tcPr>
          <w:p w:rsidR="006F2963" w:rsidRPr="00802358" w:rsidRDefault="006F2963"/>
        </w:tc>
      </w:tr>
      <w:tr w:rsidR="006F29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F2963" w:rsidRPr="002B4B3F" w:rsidTr="0080433F">
        <w:trPr>
          <w:trHeight w:hRule="exact" w:val="42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дипломном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происхождения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  <w:p w:rsidR="006F2963" w:rsidRPr="00802358" w:rsidRDefault="0080433F" w:rsidP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электронно-вычислительных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Астафьева,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Ю.В.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Бужланова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138"/>
        </w:trPr>
        <w:tc>
          <w:tcPr>
            <w:tcW w:w="9357" w:type="dxa"/>
          </w:tcPr>
          <w:p w:rsidR="006F2963" w:rsidRPr="00802358" w:rsidRDefault="006F2963"/>
        </w:tc>
      </w:tr>
      <w:tr w:rsidR="006F2963" w:rsidRPr="002B4B3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t xml:space="preserve"> </w:t>
            </w:r>
          </w:p>
        </w:tc>
      </w:tr>
      <w:tr w:rsidR="006F2963" w:rsidRPr="002B4B3F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6F2963"/>
        </w:tc>
      </w:tr>
    </w:tbl>
    <w:p w:rsidR="006F2963" w:rsidRPr="00802358" w:rsidRDefault="0080433F">
      <w:pPr>
        <w:rPr>
          <w:sz w:val="0"/>
          <w:szCs w:val="0"/>
        </w:rPr>
      </w:pPr>
      <w:r w:rsidRPr="008023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6F29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2963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818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DD45C1" w:rsidRDefault="0080433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D45C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D45C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28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28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28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Default="006F29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138"/>
        </w:trPr>
        <w:tc>
          <w:tcPr>
            <w:tcW w:w="426" w:type="dxa"/>
          </w:tcPr>
          <w:p w:rsidR="006F2963" w:rsidRDefault="006F2963"/>
        </w:tc>
        <w:tc>
          <w:tcPr>
            <w:tcW w:w="1985" w:type="dxa"/>
          </w:tcPr>
          <w:p w:rsidR="006F2963" w:rsidRDefault="006F2963"/>
        </w:tc>
        <w:tc>
          <w:tcPr>
            <w:tcW w:w="3686" w:type="dxa"/>
          </w:tcPr>
          <w:p w:rsidR="006F2963" w:rsidRDefault="006F2963"/>
        </w:tc>
        <w:tc>
          <w:tcPr>
            <w:tcW w:w="3120" w:type="dxa"/>
          </w:tcPr>
          <w:p w:rsidR="006F2963" w:rsidRDefault="006F2963"/>
        </w:tc>
        <w:tc>
          <w:tcPr>
            <w:tcW w:w="143" w:type="dxa"/>
          </w:tcPr>
          <w:p w:rsidR="006F2963" w:rsidRDefault="006F2963"/>
        </w:tc>
      </w:tr>
      <w:tr w:rsidR="006F2963" w:rsidRPr="002B4B3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02358">
              <w:t xml:space="preserve"> </w:t>
            </w:r>
          </w:p>
        </w:tc>
      </w:tr>
      <w:tr w:rsidR="006F2963">
        <w:trPr>
          <w:trHeight w:hRule="exact" w:val="270"/>
        </w:trPr>
        <w:tc>
          <w:tcPr>
            <w:tcW w:w="426" w:type="dxa"/>
          </w:tcPr>
          <w:p w:rsidR="006F2963" w:rsidRPr="00802358" w:rsidRDefault="006F29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14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80235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540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6F2963"/>
        </w:tc>
        <w:tc>
          <w:tcPr>
            <w:tcW w:w="143" w:type="dxa"/>
          </w:tcPr>
          <w:p w:rsidR="006F2963" w:rsidRDefault="006F2963"/>
        </w:tc>
      </w:tr>
      <w:tr w:rsidR="006F2963" w:rsidRPr="00B84B34">
        <w:trPr>
          <w:trHeight w:hRule="exact" w:val="826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023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DD45C1" w:rsidRDefault="0080433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DD45C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</w:tr>
      <w:tr w:rsidR="006F2963" w:rsidRPr="00B84B34">
        <w:trPr>
          <w:trHeight w:hRule="exact" w:val="555"/>
        </w:trPr>
        <w:tc>
          <w:tcPr>
            <w:tcW w:w="426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0235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80235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023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DD45C1" w:rsidRDefault="0080433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DD45C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</w:tr>
      <w:tr w:rsidR="006F2963" w:rsidRPr="00B84B34">
        <w:trPr>
          <w:trHeight w:hRule="exact" w:val="555"/>
        </w:trPr>
        <w:tc>
          <w:tcPr>
            <w:tcW w:w="426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8023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DD45C1" w:rsidRDefault="0080433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D45C1">
              <w:rPr>
                <w:lang w:val="en-US"/>
              </w:rPr>
              <w:t xml:space="preserve"> </w:t>
            </w:r>
            <w:r w:rsidRPr="00DD45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DD45C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Pr="00DD45C1" w:rsidRDefault="006F2963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555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023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>
        <w:trPr>
          <w:trHeight w:hRule="exact" w:val="826"/>
        </w:trPr>
        <w:tc>
          <w:tcPr>
            <w:tcW w:w="426" w:type="dxa"/>
          </w:tcPr>
          <w:p w:rsidR="006F2963" w:rsidRDefault="006F29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Pr="00802358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802358">
              <w:t xml:space="preserve"> </w:t>
            </w:r>
            <w:proofErr w:type="spell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0235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2963" w:rsidRDefault="008043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6F2963" w:rsidRDefault="006F2963"/>
        </w:tc>
      </w:tr>
      <w:tr w:rsidR="006F2963" w:rsidRPr="003528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 w:rsidP="003528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="003528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02358">
              <w:t xml:space="preserve"> </w:t>
            </w:r>
          </w:p>
        </w:tc>
      </w:tr>
      <w:tr w:rsidR="006F2963" w:rsidRPr="003528B2">
        <w:trPr>
          <w:trHeight w:hRule="exact" w:val="138"/>
        </w:trPr>
        <w:tc>
          <w:tcPr>
            <w:tcW w:w="426" w:type="dxa"/>
          </w:tcPr>
          <w:p w:rsidR="006F2963" w:rsidRPr="00802358" w:rsidRDefault="006F2963"/>
        </w:tc>
        <w:tc>
          <w:tcPr>
            <w:tcW w:w="1985" w:type="dxa"/>
          </w:tcPr>
          <w:p w:rsidR="006F2963" w:rsidRPr="00802358" w:rsidRDefault="006F2963"/>
        </w:tc>
        <w:tc>
          <w:tcPr>
            <w:tcW w:w="3686" w:type="dxa"/>
          </w:tcPr>
          <w:p w:rsidR="006F2963" w:rsidRPr="00802358" w:rsidRDefault="006F2963"/>
        </w:tc>
        <w:tc>
          <w:tcPr>
            <w:tcW w:w="3120" w:type="dxa"/>
          </w:tcPr>
          <w:p w:rsidR="006F2963" w:rsidRPr="00802358" w:rsidRDefault="006F2963"/>
        </w:tc>
        <w:tc>
          <w:tcPr>
            <w:tcW w:w="143" w:type="dxa"/>
          </w:tcPr>
          <w:p w:rsidR="006F2963" w:rsidRPr="00802358" w:rsidRDefault="006F2963"/>
        </w:tc>
      </w:tr>
      <w:tr w:rsidR="006F2963" w:rsidRPr="002B4B3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02358">
              <w:t xml:space="preserve"> </w:t>
            </w:r>
            <w:proofErr w:type="gramStart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0235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802358">
              <w:t xml:space="preserve"> </w:t>
            </w:r>
          </w:p>
          <w:p w:rsidR="006F2963" w:rsidRPr="00802358" w:rsidRDefault="008043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802358">
              <w:t xml:space="preserve"> </w:t>
            </w:r>
            <w:r w:rsidRPr="008023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802358">
              <w:t xml:space="preserve"> </w:t>
            </w:r>
          </w:p>
        </w:tc>
      </w:tr>
      <w:tr w:rsidR="006F2963" w:rsidRPr="002B4B3F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F2963" w:rsidRPr="00802358" w:rsidRDefault="006F2963"/>
        </w:tc>
      </w:tr>
    </w:tbl>
    <w:p w:rsidR="00802358" w:rsidRPr="00802358" w:rsidRDefault="00802358"/>
    <w:p w:rsidR="00802358" w:rsidRPr="00802358" w:rsidRDefault="00802358">
      <w:r w:rsidRPr="00802358">
        <w:br w:type="page"/>
      </w:r>
    </w:p>
    <w:p w:rsidR="00802358" w:rsidRDefault="00802358" w:rsidP="00802358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802358" w:rsidRPr="00062B27" w:rsidRDefault="00802358" w:rsidP="0080235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62B2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062B2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802358" w:rsidRPr="00062B27" w:rsidRDefault="00802358" w:rsidP="0080235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02358" w:rsidRPr="00802358" w:rsidRDefault="00802358" w:rsidP="0080235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 xml:space="preserve">По дисциплине «Защита интеллектуальной собственности» предусмотрена аудиторная и внеаудиторная самостоятельная работа </w:t>
      </w:r>
      <w:proofErr w:type="gramStart"/>
      <w:r w:rsidRPr="0080235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023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2358" w:rsidRPr="00802358" w:rsidRDefault="00802358" w:rsidP="0080235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предполагает:</w:t>
      </w:r>
    </w:p>
    <w:p w:rsidR="00802358" w:rsidRPr="00802358" w:rsidRDefault="00802358" w:rsidP="00802358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Style w:val="FontStyle31"/>
          <w:rFonts w:ascii="Times New Roman" w:hAnsi="Times New Roman" w:cs="Times New Roman"/>
          <w:sz w:val="24"/>
          <w:szCs w:val="24"/>
        </w:rPr>
        <w:t xml:space="preserve">Проведение патентного поиска на изобретение; изучение </w:t>
      </w:r>
      <w:r w:rsidRPr="00802358">
        <w:rPr>
          <w:rFonts w:ascii="Times New Roman" w:hAnsi="Times New Roman" w:cs="Times New Roman"/>
          <w:sz w:val="24"/>
          <w:szCs w:val="24"/>
        </w:rPr>
        <w:t>состава заявки на выдачу патента на изобретение, особенностей описания и формулы изобретения. Изучение требований к материалам заявки на изобретение. Составление учебной заявки на изобретение.</w:t>
      </w:r>
    </w:p>
    <w:p w:rsidR="00802358" w:rsidRPr="00062B27" w:rsidRDefault="00802358" w:rsidP="00802358">
      <w:pPr>
        <w:pStyle w:val="31"/>
        <w:numPr>
          <w:ilvl w:val="0"/>
          <w:numId w:val="2"/>
        </w:numPr>
        <w:tabs>
          <w:tab w:val="left" w:pos="851"/>
        </w:tabs>
        <w:ind w:left="0" w:right="0" w:firstLine="567"/>
        <w:jc w:val="both"/>
        <w:rPr>
          <w:sz w:val="24"/>
          <w:szCs w:val="24"/>
        </w:rPr>
      </w:pPr>
      <w:r w:rsidRPr="00062B27">
        <w:rPr>
          <w:rStyle w:val="FontStyle31"/>
          <w:rFonts w:ascii="Times New Roman" w:hAnsi="Times New Roman" w:cs="Times New Roman"/>
          <w:sz w:val="24"/>
          <w:szCs w:val="24"/>
        </w:rPr>
        <w:t xml:space="preserve">Проведение патентного поиска на полезную модель; изучение </w:t>
      </w:r>
      <w:r w:rsidRPr="00062B27">
        <w:rPr>
          <w:sz w:val="24"/>
          <w:szCs w:val="24"/>
        </w:rPr>
        <w:t>структуры заявки на выдачу патента на полезную модель, особенностей описания и формулы полезной модели; изучение требований к материалам заявки. Составление учебной заявки на полезную модель.</w:t>
      </w:r>
    </w:p>
    <w:p w:rsidR="00802358" w:rsidRPr="00062B27" w:rsidRDefault="00802358" w:rsidP="00802358">
      <w:pPr>
        <w:pStyle w:val="31"/>
        <w:numPr>
          <w:ilvl w:val="0"/>
          <w:numId w:val="2"/>
        </w:numPr>
        <w:tabs>
          <w:tab w:val="left" w:pos="851"/>
        </w:tabs>
        <w:ind w:left="0" w:right="0" w:firstLine="567"/>
        <w:jc w:val="both"/>
        <w:rPr>
          <w:sz w:val="24"/>
          <w:szCs w:val="24"/>
        </w:rPr>
      </w:pPr>
      <w:r w:rsidRPr="00062B27">
        <w:rPr>
          <w:sz w:val="24"/>
          <w:szCs w:val="24"/>
        </w:rPr>
        <w:t>Проведение поиска на промышленный образец. Изучение структуры формулы на промышленный образец, состава заявочной документации и требований к ней.  Составление учебной заявки на промышленный образец.</w:t>
      </w:r>
    </w:p>
    <w:p w:rsidR="00802358" w:rsidRPr="00062B27" w:rsidRDefault="00802358" w:rsidP="00802358">
      <w:pPr>
        <w:pStyle w:val="31"/>
        <w:numPr>
          <w:ilvl w:val="0"/>
          <w:numId w:val="2"/>
        </w:numPr>
        <w:tabs>
          <w:tab w:val="left" w:pos="851"/>
        </w:tabs>
        <w:ind w:left="0" w:right="-142" w:firstLine="567"/>
        <w:jc w:val="both"/>
        <w:rPr>
          <w:sz w:val="24"/>
          <w:szCs w:val="24"/>
        </w:rPr>
      </w:pPr>
      <w:r w:rsidRPr="00062B27">
        <w:rPr>
          <w:sz w:val="24"/>
          <w:szCs w:val="24"/>
        </w:rPr>
        <w:t>Проведение поиска на товарный знак или знак обслуживания. Изучение структуры формулы на товарный знак и знак обслуживания, состава заявочной документации и требований к ней. Составление учебной заявки на товарный знак и знак обслуживания.</w:t>
      </w:r>
    </w:p>
    <w:p w:rsidR="00802358" w:rsidRPr="00062B27" w:rsidRDefault="00802358" w:rsidP="00802358">
      <w:pPr>
        <w:pStyle w:val="31"/>
        <w:ind w:right="-142" w:firstLine="0"/>
        <w:jc w:val="both"/>
        <w:rPr>
          <w:sz w:val="24"/>
          <w:szCs w:val="24"/>
        </w:rPr>
      </w:pPr>
    </w:p>
    <w:p w:rsidR="00802358" w:rsidRPr="00062B27" w:rsidRDefault="00802358" w:rsidP="0080235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62B27">
        <w:rPr>
          <w:rStyle w:val="FontStyle31"/>
          <w:rFonts w:ascii="Times New Roman" w:hAnsi="Times New Roman" w:cs="Times New Roman"/>
          <w:sz w:val="24"/>
          <w:szCs w:val="24"/>
        </w:rPr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 и подготовкой к аудиторной контрольной работе.</w:t>
      </w:r>
    </w:p>
    <w:p w:rsidR="00802358" w:rsidRPr="00062B27" w:rsidRDefault="00802358" w:rsidP="0080235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02358" w:rsidRPr="00802358" w:rsidRDefault="00802358" w:rsidP="00802358">
      <w:pPr>
        <w:spacing w:before="120" w:after="120"/>
        <w:ind w:firstLine="567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02358">
        <w:rPr>
          <w:rFonts w:ascii="Times New Roman" w:hAnsi="Times New Roman" w:cs="Times New Roman"/>
          <w:b/>
          <w:snapToGrid w:val="0"/>
          <w:sz w:val="24"/>
          <w:szCs w:val="24"/>
        </w:rPr>
        <w:t>Перечень вопросов для подготовки к аудиторной контрольной работе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«интеллектуальная собственность».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62B27">
        <w:rPr>
          <w:rFonts w:ascii="Times New Roman" w:hAnsi="Times New Roman" w:cs="Times New Roman"/>
          <w:sz w:val="24"/>
          <w:szCs w:val="24"/>
        </w:rPr>
        <w:t>Объекты интеллектуальной собственности.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«промышленная собственность».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62B27">
        <w:rPr>
          <w:rFonts w:ascii="Times New Roman" w:hAnsi="Times New Roman" w:cs="Times New Roman"/>
          <w:sz w:val="24"/>
          <w:szCs w:val="24"/>
        </w:rPr>
        <w:t>Объекты промышленной собственности.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«авторское право».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62B27">
        <w:rPr>
          <w:rFonts w:ascii="Times New Roman" w:hAnsi="Times New Roman" w:cs="Times New Roman"/>
          <w:sz w:val="24"/>
          <w:szCs w:val="24"/>
        </w:rPr>
        <w:t>Объекты авторского права.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62B27">
        <w:rPr>
          <w:rFonts w:ascii="Times New Roman" w:hAnsi="Times New Roman" w:cs="Times New Roman"/>
          <w:sz w:val="24"/>
          <w:szCs w:val="24"/>
        </w:rPr>
        <w:t>Дайте определение термину «изобретение».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«полезная модель».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«промышленный образец».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Лица, признаваемые авторами изобретений, полезных моделей, промышленных образцов.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062B27">
        <w:rPr>
          <w:rFonts w:ascii="Times New Roman" w:hAnsi="Times New Roman" w:cs="Times New Roman"/>
          <w:sz w:val="24"/>
          <w:szCs w:val="24"/>
        </w:rPr>
        <w:t>Лица, признаваемые патентообладателями.</w:t>
      </w:r>
    </w:p>
    <w:p w:rsidR="00802358" w:rsidRPr="00062B27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 xml:space="preserve">Действия, не признаваемые нарушением исключительного права патентообладателя. </w:t>
      </w:r>
      <w:r w:rsidRPr="00062B27">
        <w:rPr>
          <w:rFonts w:ascii="Times New Roman" w:hAnsi="Times New Roman" w:cs="Times New Roman"/>
          <w:sz w:val="24"/>
          <w:szCs w:val="24"/>
        </w:rPr>
        <w:t>Лица, признаваемые патентообладателями.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«лицензионный договор».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«исключительная лицензия».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«неисключительная лицензия».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Дайте определение термину «открытая лицензия».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Состав заявки на выдачу патента на изобретение, полезную модель, промышленный образец.</w:t>
      </w:r>
    </w:p>
    <w:p w:rsidR="00802358" w:rsidRPr="00802358" w:rsidRDefault="00802358" w:rsidP="00802358">
      <w:pPr>
        <w:widowControl w:val="0"/>
        <w:numPr>
          <w:ilvl w:val="0"/>
          <w:numId w:val="1"/>
        </w:numPr>
        <w:tabs>
          <w:tab w:val="clear" w:pos="1440"/>
          <w:tab w:val="num" w:pos="851"/>
        </w:tabs>
        <w:autoSpaceDE w:val="0"/>
        <w:autoSpaceDN w:val="0"/>
        <w:adjustRightInd w:val="0"/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 xml:space="preserve">Виды нарушений патентных, авторских и смежных прав. Методы защиты объектов </w:t>
      </w:r>
      <w:r w:rsidRPr="00802358">
        <w:rPr>
          <w:rFonts w:ascii="Times New Roman" w:hAnsi="Times New Roman" w:cs="Times New Roman"/>
          <w:sz w:val="24"/>
          <w:szCs w:val="24"/>
        </w:rPr>
        <w:lastRenderedPageBreak/>
        <w:t>интеллектуальной собственности.</w:t>
      </w:r>
    </w:p>
    <w:p w:rsidR="00802358" w:rsidRPr="00062B27" w:rsidRDefault="00802358" w:rsidP="00802358">
      <w:pPr>
        <w:pStyle w:val="Default"/>
        <w:ind w:firstLine="141"/>
        <w:jc w:val="both"/>
        <w:rPr>
          <w:highlight w:val="red"/>
        </w:rPr>
      </w:pPr>
    </w:p>
    <w:p w:rsidR="00802358" w:rsidRPr="00062B27" w:rsidRDefault="00802358" w:rsidP="00802358">
      <w:pPr>
        <w:pStyle w:val="Default"/>
        <w:spacing w:after="120"/>
        <w:ind w:firstLine="425"/>
        <w:jc w:val="both"/>
      </w:pPr>
      <w:r w:rsidRPr="00062B27">
        <w:rPr>
          <w:b/>
          <w:bCs/>
        </w:rPr>
        <w:t xml:space="preserve">Темы, выносимые на самостоятельную проработку: </w:t>
      </w:r>
    </w:p>
    <w:p w:rsidR="00802358" w:rsidRPr="00062B27" w:rsidRDefault="00802358" w:rsidP="00802358">
      <w:pPr>
        <w:pStyle w:val="Default"/>
        <w:spacing w:after="38"/>
        <w:ind w:firstLine="426"/>
        <w:jc w:val="both"/>
      </w:pPr>
      <w:r w:rsidRPr="00062B27">
        <w:t xml:space="preserve">– основные показатели современного российского рынка интеллектуальной собственности; </w:t>
      </w:r>
    </w:p>
    <w:p w:rsidR="00802358" w:rsidRPr="00802358" w:rsidRDefault="00802358" w:rsidP="00802358">
      <w:pPr>
        <w:rPr>
          <w:rFonts w:ascii="Times New Roman" w:hAnsi="Times New Roman" w:cs="Times New Roman"/>
          <w:sz w:val="24"/>
          <w:szCs w:val="24"/>
        </w:rPr>
      </w:pPr>
      <w:r w:rsidRPr="00802358">
        <w:rPr>
          <w:rFonts w:ascii="Times New Roman" w:hAnsi="Times New Roman" w:cs="Times New Roman"/>
          <w:sz w:val="24"/>
          <w:szCs w:val="24"/>
        </w:rPr>
        <w:t>– основные направления совершенствования рынка интеллектуальной собственности в Российской Федерации.</w:t>
      </w:r>
    </w:p>
    <w:p w:rsidR="00802358" w:rsidRDefault="00802358">
      <w:pPr>
        <w:sectPr w:rsidR="0080235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84B34" w:rsidRPr="00AC0B6C" w:rsidRDefault="00B84B34" w:rsidP="00B84B3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0B6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84B34" w:rsidRPr="00AC0B6C" w:rsidRDefault="00B84B34" w:rsidP="00B84B3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0B6C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B84B34" w:rsidRPr="00AC0B6C" w:rsidRDefault="00B84B34" w:rsidP="00B84B3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C0B6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4207"/>
        <w:gridCol w:w="8548"/>
      </w:tblGrid>
      <w:tr w:rsidR="00B84B34" w:rsidRPr="00AC0B6C" w:rsidTr="003C7A34">
        <w:trPr>
          <w:trHeight w:val="618"/>
          <w:tblHeader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34" w:rsidRPr="00AC0B6C" w:rsidRDefault="00B84B34" w:rsidP="003C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34" w:rsidRPr="00AC0B6C" w:rsidRDefault="00B84B34" w:rsidP="003C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4B34" w:rsidRPr="00AC0B6C" w:rsidRDefault="00B84B34" w:rsidP="003C7A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84B34" w:rsidRPr="00AC0B6C" w:rsidTr="003C7A34">
        <w:trPr>
          <w:trHeight w:val="6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УК-6: </w:t>
            </w:r>
            <w:proofErr w:type="gramStart"/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профессиональной)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4"/>
              </w:numPr>
              <w:ind w:left="337"/>
            </w:pPr>
            <w:r w:rsidRPr="00AC0B6C">
              <w:t>Объекты изобретений. Технические решения, не относящиеся к изобретениям и не признаваемые патентоспособными.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4"/>
              </w:numPr>
              <w:ind w:left="337"/>
            </w:pPr>
            <w:r w:rsidRPr="00AC0B6C">
              <w:t xml:space="preserve">Право преждепользования. Право </w:t>
            </w:r>
            <w:proofErr w:type="spellStart"/>
            <w:r w:rsidRPr="00AC0B6C">
              <w:t>послепользования</w:t>
            </w:r>
            <w:proofErr w:type="spellEnd"/>
            <w:r w:rsidRPr="00AC0B6C">
              <w:t>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4"/>
              </w:numPr>
              <w:ind w:left="337"/>
            </w:pPr>
            <w:r w:rsidRPr="00AC0B6C">
              <w:t>Состав и экспертиза заявки на изобретение, полезную модель.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4"/>
              </w:numPr>
              <w:ind w:left="337"/>
            </w:pPr>
            <w:r w:rsidRPr="00AC0B6C">
              <w:t>Признаки, используемые для характеристики устройств, композиций, способов.</w:t>
            </w:r>
          </w:p>
          <w:p w:rsidR="00B84B34" w:rsidRPr="00AC0B6C" w:rsidRDefault="00B84B34" w:rsidP="003C7A34">
            <w:pPr>
              <w:pStyle w:val="310"/>
              <w:numPr>
                <w:ilvl w:val="0"/>
                <w:numId w:val="14"/>
              </w:numPr>
              <w:ind w:left="337" w:right="-142"/>
              <w:jc w:val="both"/>
              <w:rPr>
                <w:sz w:val="24"/>
                <w:szCs w:val="24"/>
              </w:rPr>
            </w:pPr>
            <w:r w:rsidRPr="00AC0B6C">
              <w:rPr>
                <w:sz w:val="24"/>
                <w:szCs w:val="24"/>
              </w:rPr>
              <w:t>Требования и структура заявочной документации на регистрацию программ для ЭВМ и баз данных.</w:t>
            </w:r>
          </w:p>
          <w:p w:rsidR="00B84B34" w:rsidRPr="00AC0B6C" w:rsidRDefault="00B84B34" w:rsidP="003C7A34">
            <w:pPr>
              <w:pStyle w:val="310"/>
              <w:numPr>
                <w:ilvl w:val="0"/>
                <w:numId w:val="14"/>
              </w:numPr>
              <w:ind w:left="337" w:right="-142"/>
              <w:jc w:val="both"/>
              <w:rPr>
                <w:sz w:val="24"/>
                <w:szCs w:val="24"/>
              </w:rPr>
            </w:pPr>
            <w:r w:rsidRPr="00AC0B6C">
              <w:rPr>
                <w:sz w:val="24"/>
                <w:szCs w:val="24"/>
              </w:rPr>
              <w:t>Способы защиты исключительных прав на результаты интеллектуальной деятельности.</w:t>
            </w:r>
          </w:p>
          <w:p w:rsidR="00B84B34" w:rsidRPr="00AC0B6C" w:rsidRDefault="00B84B34" w:rsidP="003C7A34">
            <w:pPr>
              <w:tabs>
                <w:tab w:val="left" w:pos="776"/>
              </w:tabs>
              <w:spacing w:after="0" w:line="240" w:lineRule="auto"/>
              <w:jc w:val="both"/>
              <w:rPr>
                <w:rStyle w:val="FontStyle16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p w:rsidR="00B84B34" w:rsidRPr="00AC0B6C" w:rsidRDefault="00B84B34" w:rsidP="003C7A34">
            <w:pPr>
              <w:tabs>
                <w:tab w:val="left" w:pos="77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widowControl w:val="0"/>
              <w:numPr>
                <w:ilvl w:val="0"/>
                <w:numId w:val="7"/>
              </w:numPr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hanging="701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Определение индекса МПК.</w:t>
            </w:r>
          </w:p>
          <w:p w:rsidR="00B84B34" w:rsidRPr="00AC0B6C" w:rsidRDefault="00B84B34" w:rsidP="003C7A34">
            <w:pPr>
              <w:widowControl w:val="0"/>
              <w:numPr>
                <w:ilvl w:val="0"/>
                <w:numId w:val="7"/>
              </w:numPr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hanging="70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>Работа с реестрами и классификаторами.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84B34" w:rsidRPr="00B84B34" w:rsidRDefault="00B84B34" w:rsidP="003C7A34">
            <w:pPr>
              <w:pStyle w:val="a6"/>
              <w:numPr>
                <w:ilvl w:val="0"/>
                <w:numId w:val="21"/>
              </w:numPr>
              <w:tabs>
                <w:tab w:val="left" w:pos="302"/>
              </w:tabs>
              <w:jc w:val="both"/>
              <w:rPr>
                <w:b/>
                <w:bCs/>
              </w:rPr>
            </w:pPr>
            <w:r w:rsidRPr="00B84B34">
              <w:rPr>
                <w:rStyle w:val="FontStyle16"/>
                <w:b w:val="0"/>
                <w:sz w:val="24"/>
                <w:szCs w:val="24"/>
              </w:rPr>
              <w:t>Провести патентный поиск по заданной теме в базе данных ФИПС с использованием информационно-поисковой системы в сети интернет.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непрерывного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proofErr w:type="gramEnd"/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2"/>
              </w:numPr>
              <w:ind w:left="337"/>
            </w:pPr>
            <w:r w:rsidRPr="00AC0B6C">
              <w:t>Исключительное право. Срок действия исключительных прав на различные объекты интеллектуальной собственности.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2"/>
              </w:numPr>
              <w:ind w:left="337"/>
            </w:pPr>
            <w:r w:rsidRPr="00AC0B6C">
              <w:t>Действия, не признаваемые нарушением исключительного права.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2"/>
              </w:numPr>
              <w:tabs>
                <w:tab w:val="left" w:pos="302"/>
              </w:tabs>
              <w:ind w:left="337"/>
              <w:jc w:val="both"/>
            </w:pPr>
            <w:r w:rsidRPr="00AC0B6C">
              <w:t>Признаки, характеризующие наименования мест происхождения товаров. Основания для отказа в государственной регистрации.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2"/>
              </w:numPr>
              <w:tabs>
                <w:tab w:val="left" w:pos="302"/>
              </w:tabs>
              <w:ind w:left="337"/>
              <w:jc w:val="both"/>
            </w:pPr>
            <w:r w:rsidRPr="00AC0B6C">
              <w:t>Использование товарных знаков, знаков обслуживания, наименований мест происхождения товаров.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2"/>
              </w:numPr>
              <w:ind w:left="337"/>
              <w:jc w:val="both"/>
            </w:pPr>
            <w:r w:rsidRPr="00AC0B6C">
              <w:t>Состав и экспертиза заявки на промышленный образец.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2"/>
              </w:numPr>
              <w:ind w:left="337"/>
              <w:jc w:val="both"/>
            </w:pPr>
            <w:r w:rsidRPr="00AC0B6C">
              <w:lastRenderedPageBreak/>
              <w:t>Состав и экспертиза заявки на товарные знаки, знаки обслуживания. Проверка на тождество и сходство. Установление однородности товаров.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2"/>
              </w:numPr>
              <w:ind w:left="337"/>
              <w:jc w:val="both"/>
            </w:pPr>
            <w:r w:rsidRPr="00AC0B6C">
              <w:t>Состав и экспертиза заявки на наименование места происхождения товаров. Субъекты и срок действия исключительного права.</w:t>
            </w:r>
          </w:p>
          <w:p w:rsidR="00B84B34" w:rsidRPr="00B84B34" w:rsidRDefault="00B84B34" w:rsidP="003C7A34">
            <w:pPr>
              <w:pStyle w:val="Style3"/>
              <w:ind w:left="-23"/>
              <w:jc w:val="both"/>
              <w:rPr>
                <w:rStyle w:val="FontStyle16"/>
                <w:sz w:val="24"/>
                <w:szCs w:val="24"/>
              </w:rPr>
            </w:pPr>
            <w:r w:rsidRPr="00B84B34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p w:rsidR="00B84B34" w:rsidRPr="00B84B34" w:rsidRDefault="00B84B34" w:rsidP="003C7A34">
            <w:pPr>
              <w:pStyle w:val="Style3"/>
              <w:ind w:left="-23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84B34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16"/>
              </w:numPr>
              <w:tabs>
                <w:tab w:val="left" w:pos="302"/>
              </w:tabs>
              <w:ind w:left="337"/>
              <w:jc w:val="both"/>
            </w:pPr>
            <w:r w:rsidRPr="00AC0B6C">
              <w:t xml:space="preserve">Формулировка запроса и поиск информации в ИПС. 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16"/>
              </w:numPr>
              <w:tabs>
                <w:tab w:val="left" w:pos="302"/>
              </w:tabs>
              <w:ind w:left="337"/>
              <w:jc w:val="both"/>
            </w:pPr>
            <w:r w:rsidRPr="00AC0B6C">
              <w:t>Пои</w:t>
            </w:r>
            <w:proofErr w:type="gramStart"/>
            <w:r w:rsidRPr="00AC0B6C">
              <w:t>ск в БД</w:t>
            </w:r>
            <w:proofErr w:type="gramEnd"/>
            <w:r w:rsidRPr="00AC0B6C">
              <w:t xml:space="preserve"> по изобретениям, полезным моделям и промышленным образцам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22"/>
              </w:numPr>
              <w:tabs>
                <w:tab w:val="left" w:pos="302"/>
              </w:tabs>
              <w:jc w:val="both"/>
            </w:pPr>
            <w:r w:rsidRPr="00AC0B6C">
              <w:t>Составить учебную заявку на изобретение.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УК-6.3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гибкую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траекторию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накопленного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динамично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изменяющихся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рынка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1"/>
              </w:numPr>
              <w:ind w:left="337"/>
            </w:pPr>
            <w:r w:rsidRPr="00AC0B6C">
              <w:t>Личные неимущественные права на объекты интеллектуальной собственности. Срок действия личных неимущественных прав.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1"/>
              </w:numPr>
              <w:tabs>
                <w:tab w:val="left" w:pos="302"/>
              </w:tabs>
              <w:ind w:left="337"/>
              <w:jc w:val="both"/>
            </w:pPr>
            <w:r w:rsidRPr="00AC0B6C">
              <w:t xml:space="preserve">Субъекты и срок действия </w:t>
            </w:r>
            <w:proofErr w:type="gramStart"/>
            <w:r w:rsidRPr="00AC0B6C">
              <w:t>исключительного</w:t>
            </w:r>
            <w:proofErr w:type="gramEnd"/>
            <w:r w:rsidRPr="00AC0B6C">
              <w:t xml:space="preserve"> права на товарные знаки, знаки обслуживания. Основания для отказа в государственной регистрации товарных знаков, знаков обслуживания.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1"/>
              </w:numPr>
              <w:ind w:left="337"/>
            </w:pPr>
            <w:r w:rsidRPr="00AC0B6C">
              <w:t>Функции товарных знаков, знаков обслуживания, наименований мест происхождения товаров. Виды товарных знаков, знаков обслуживания.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1"/>
              </w:numPr>
              <w:ind w:left="337"/>
              <w:jc w:val="both"/>
            </w:pPr>
            <w:r w:rsidRPr="00AC0B6C">
              <w:t>Структура описания изобретения, полезной модели. Особенности написания осуществления изобретения, относящегося к устройству, композиции, способу.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1"/>
              </w:numPr>
              <w:ind w:left="337"/>
            </w:pPr>
            <w:r w:rsidRPr="00AC0B6C">
              <w:t>Формула изобретения, полезной модели. Ее назначение и структура. Особенности формулы изобретения, относящегося к устройству, композиции, способу.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1"/>
              </w:numPr>
              <w:ind w:left="337"/>
              <w:jc w:val="both"/>
            </w:pPr>
            <w:r w:rsidRPr="00AC0B6C">
              <w:t>Решения, не признаваемые патентоспособными в качестве полезных моделей.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1"/>
              </w:numPr>
              <w:ind w:left="337"/>
            </w:pPr>
            <w:r w:rsidRPr="00AC0B6C">
              <w:t>Решения, не признаваемые патентоспособными в качестве промышленных образцов.</w:t>
            </w:r>
          </w:p>
          <w:p w:rsidR="00B84B34" w:rsidRPr="00AC0B6C" w:rsidRDefault="00B84B34" w:rsidP="003C7A34">
            <w:pPr>
              <w:spacing w:after="0" w:line="240" w:lineRule="auto"/>
              <w:ind w:left="-23"/>
              <w:rPr>
                <w:rStyle w:val="FontStyle16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p w:rsidR="00B84B34" w:rsidRPr="00AC0B6C" w:rsidRDefault="00B84B34" w:rsidP="003C7A34">
            <w:pPr>
              <w:spacing w:after="0" w:line="240" w:lineRule="auto"/>
              <w:ind w:left="-23"/>
              <w:rPr>
                <w:rStyle w:val="FontStyle16"/>
                <w:b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17"/>
              </w:numPr>
              <w:tabs>
                <w:tab w:val="left" w:pos="302"/>
              </w:tabs>
              <w:ind w:left="337"/>
            </w:pPr>
            <w:r w:rsidRPr="00AC0B6C">
              <w:t>Пои</w:t>
            </w:r>
            <w:proofErr w:type="gramStart"/>
            <w:r w:rsidRPr="00AC0B6C">
              <w:t>ск в БД</w:t>
            </w:r>
            <w:proofErr w:type="gramEnd"/>
            <w:r w:rsidRPr="00AC0B6C">
              <w:t xml:space="preserve"> по товарным знакам и знакам обслуживания 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17"/>
              </w:numPr>
              <w:ind w:left="337" w:hanging="283"/>
            </w:pPr>
            <w:r w:rsidRPr="00AC0B6C">
              <w:t>Пои</w:t>
            </w:r>
            <w:proofErr w:type="gramStart"/>
            <w:r w:rsidRPr="00AC0B6C">
              <w:t>ск в БД</w:t>
            </w:r>
            <w:proofErr w:type="gramEnd"/>
            <w:r w:rsidRPr="00AC0B6C">
              <w:t xml:space="preserve"> по программам ЭВМ, базам данных, топологиям интегральных микросхем 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lastRenderedPageBreak/>
              <w:t>Задания на решение задач из профессиональной области: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23"/>
              </w:numPr>
            </w:pPr>
            <w:r w:rsidRPr="00AC0B6C">
              <w:t>Составить учебную заявку на полезную модель.</w:t>
            </w:r>
          </w:p>
        </w:tc>
      </w:tr>
      <w:tr w:rsidR="00B84B34" w:rsidRPr="00AC0B6C" w:rsidTr="003C7A34">
        <w:trPr>
          <w:trHeight w:val="56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осмысливать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систематизацию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рассматриваемом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Дайте определение термину «интеллектуальная собственность». Объекты интеллектуальной собственности: объекты промышленной собственности, объекты авторского права.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Виды промышленных образцов.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Правовая охрана программ для ЭВМ и баз данных.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Дайте определение терминам «товарный знак», «знак обслуживания», «наименование места происхождения товаров».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Дайте определение термину «лицензионный договор». Виды лицензий.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5"/>
              </w:numPr>
              <w:tabs>
                <w:tab w:val="left" w:pos="302"/>
              </w:tabs>
              <w:ind w:left="302"/>
              <w:jc w:val="both"/>
            </w:pPr>
            <w:r w:rsidRPr="00AC0B6C">
              <w:t>Дайте определение термину «секретное изобретение». Объекты секретных изобретений. Степени секретности.</w:t>
            </w:r>
          </w:p>
          <w:p w:rsidR="00B84B34" w:rsidRPr="00B84B34" w:rsidRDefault="00B84B34" w:rsidP="003C7A34">
            <w:pPr>
              <w:pStyle w:val="Style3"/>
              <w:tabs>
                <w:tab w:val="left" w:pos="302"/>
              </w:tabs>
              <w:ind w:left="-58"/>
              <w:jc w:val="both"/>
              <w:rPr>
                <w:rStyle w:val="FontStyle16"/>
                <w:sz w:val="24"/>
                <w:szCs w:val="24"/>
              </w:rPr>
            </w:pPr>
            <w:r w:rsidRPr="00B84B34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p w:rsidR="00B84B34" w:rsidRPr="00B84B34" w:rsidRDefault="00B84B34" w:rsidP="003C7A34">
            <w:pPr>
              <w:pStyle w:val="Style3"/>
              <w:tabs>
                <w:tab w:val="left" w:pos="302"/>
              </w:tabs>
              <w:ind w:left="-58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B84B34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pStyle w:val="Default"/>
              <w:numPr>
                <w:ilvl w:val="0"/>
                <w:numId w:val="18"/>
              </w:numPr>
              <w:tabs>
                <w:tab w:val="left" w:pos="302"/>
              </w:tabs>
              <w:ind w:left="337"/>
            </w:pPr>
            <w:r w:rsidRPr="00AC0B6C">
              <w:t>Просмотр результатов поиска в ИПС.</w:t>
            </w:r>
          </w:p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3CC1CA" wp14:editId="01E3308A">
                  <wp:extent cx="4343400" cy="23691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36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8"/>
              </w:numPr>
              <w:tabs>
                <w:tab w:val="left" w:pos="302"/>
              </w:tabs>
              <w:ind w:left="337"/>
              <w:jc w:val="both"/>
            </w:pPr>
            <w:r w:rsidRPr="00B84B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Изучить</w:t>
            </w:r>
            <w:r w:rsidRPr="00AC0B6C">
              <w:rPr>
                <w:rStyle w:val="FontStyle31"/>
              </w:rPr>
              <w:t xml:space="preserve"> </w:t>
            </w:r>
            <w:r w:rsidRPr="00AC0B6C">
              <w:t>состав заявки на выдачу патента на изобретение, особенности описания и формулы изобретения, требования к материалам заявки на изобретение.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24"/>
              </w:numPr>
              <w:tabs>
                <w:tab w:val="left" w:pos="302"/>
              </w:tabs>
              <w:jc w:val="both"/>
            </w:pPr>
            <w:r w:rsidRPr="00AC0B6C">
              <w:t>Составить учебную заявку на промышленный образец.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ОПК-2.2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достоверность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рассматриваемом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3"/>
              </w:numPr>
              <w:ind w:left="337"/>
            </w:pPr>
            <w:r w:rsidRPr="00AC0B6C">
              <w:t>Лица, признаваемые и не признаваемые авторами изобретений, полезных моделей, промышленных образцов.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3"/>
              </w:numPr>
              <w:ind w:left="337"/>
            </w:pPr>
            <w:r w:rsidRPr="00AC0B6C">
              <w:t>Лица, признаваемые и не признаваемые патентообладателями.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3"/>
              </w:numPr>
              <w:tabs>
                <w:tab w:val="left" w:pos="302"/>
              </w:tabs>
              <w:ind w:left="337"/>
              <w:jc w:val="both"/>
            </w:pPr>
            <w:r w:rsidRPr="00AC0B6C">
              <w:t>Защита авторских прав.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3"/>
              </w:numPr>
              <w:ind w:left="337"/>
            </w:pPr>
            <w:r w:rsidRPr="00AC0B6C">
              <w:t>Дайте определение термину «секрет производства (ноу-хау)». Срок действия и передача исключительного права. Служебный секрет производства.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3"/>
              </w:numPr>
              <w:ind w:left="337"/>
              <w:jc w:val="both"/>
            </w:pPr>
            <w:r w:rsidRPr="00AC0B6C">
              <w:t>Признаки, характеризующие наименования мест происхождения товаров. Основания для отказа в государственной регистрации.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3"/>
              </w:numPr>
              <w:ind w:left="337"/>
              <w:jc w:val="both"/>
            </w:pPr>
            <w:r w:rsidRPr="00AC0B6C">
              <w:t>Лицензионные договоры: содержание, форма, виды. Проверка объектов интеллектуальной собственности на патентную чистоту.</w:t>
            </w:r>
          </w:p>
          <w:p w:rsidR="00B84B34" w:rsidRPr="00B84B34" w:rsidRDefault="00B84B34" w:rsidP="003C7A34">
            <w:pPr>
              <w:pStyle w:val="Style3"/>
              <w:ind w:left="-23"/>
              <w:jc w:val="both"/>
              <w:rPr>
                <w:rStyle w:val="FontStyle16"/>
                <w:sz w:val="24"/>
                <w:szCs w:val="24"/>
              </w:rPr>
            </w:pPr>
            <w:r w:rsidRPr="00B84B34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p w:rsidR="00B84B34" w:rsidRPr="00AC0B6C" w:rsidRDefault="00B84B34" w:rsidP="003C7A34">
            <w:pPr>
              <w:pStyle w:val="Style3"/>
              <w:ind w:left="-23"/>
              <w:jc w:val="both"/>
              <w:rPr>
                <w:rStyle w:val="FontStyle16"/>
                <w:b w:val="0"/>
              </w:rPr>
            </w:pPr>
            <w:r w:rsidRPr="00B84B34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widowControl w:val="0"/>
              <w:numPr>
                <w:ilvl w:val="0"/>
                <w:numId w:val="19"/>
              </w:numPr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Изучить структуру заявки на выдачу патента на полезную модель, особенности описания и формулы полезной модели, требования к материалам заявки. </w:t>
            </w:r>
          </w:p>
          <w:p w:rsidR="00B84B34" w:rsidRPr="00AC0B6C" w:rsidRDefault="00B84B34" w:rsidP="003C7A34">
            <w:pPr>
              <w:widowControl w:val="0"/>
              <w:numPr>
                <w:ilvl w:val="0"/>
                <w:numId w:val="19"/>
              </w:numPr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>Изучить структуру формулы на промышленный образец, состав заявочной документации и требования к ней.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25"/>
              </w:numPr>
              <w:tabs>
                <w:tab w:val="left" w:pos="160"/>
              </w:tabs>
            </w:pPr>
            <w:r w:rsidRPr="00AC0B6C">
              <w:t>Составить учебную заявку на товарный знак и знак обслуживания.</w:t>
            </w:r>
          </w:p>
        </w:tc>
      </w:tr>
      <w:tr w:rsidR="00B84B34" w:rsidRPr="00AC0B6C" w:rsidTr="003C7A34">
        <w:trPr>
          <w:trHeight w:val="764"/>
        </w:trPr>
        <w:tc>
          <w:tcPr>
            <w:tcW w:w="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 к зачету</w:t>
            </w:r>
            <w:r w:rsidRPr="00AC0B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5"/>
              </w:numPr>
              <w:ind w:left="337"/>
            </w:pPr>
            <w:r w:rsidRPr="00AC0B6C">
              <w:t>Чем должно обладать изобретение, чтобы ему была предоставлена правовая охрана?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5"/>
              </w:numPr>
              <w:tabs>
                <w:tab w:val="left" w:pos="302"/>
              </w:tabs>
              <w:ind w:left="337"/>
              <w:jc w:val="both"/>
            </w:pPr>
            <w:r w:rsidRPr="00AC0B6C">
              <w:t xml:space="preserve">Чем должна обладать полезная модель, чтобы ей была предоставлена правовая охрана? Объекты, охраняемые в качестве полезной модели. 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5"/>
              </w:numPr>
              <w:ind w:left="337"/>
            </w:pPr>
            <w:r w:rsidRPr="00AC0B6C">
              <w:t>Чем должен обладать промышленный образец, чтобы получить правовую охрану? Объекты, охраняемые в качестве промышленных образцов.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15"/>
              </w:numPr>
              <w:ind w:left="337"/>
            </w:pPr>
            <w:r w:rsidRPr="00AC0B6C">
              <w:t>Недопустимые элементы заявки на изобретение, полезную модель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5"/>
              </w:numPr>
              <w:ind w:left="337"/>
              <w:jc w:val="both"/>
            </w:pPr>
            <w:r w:rsidRPr="00AC0B6C">
              <w:t xml:space="preserve">Экспертиза заявки на секретные изобретения. Изменение степени секретности </w:t>
            </w:r>
            <w:r w:rsidRPr="00AC0B6C">
              <w:lastRenderedPageBreak/>
              <w:t>и рассекречивание. Передача исключительного права.</w:t>
            </w:r>
          </w:p>
          <w:p w:rsidR="00B84B34" w:rsidRPr="00AC0B6C" w:rsidRDefault="00B84B34" w:rsidP="003C7A34">
            <w:pPr>
              <w:pStyle w:val="Style3"/>
              <w:numPr>
                <w:ilvl w:val="0"/>
                <w:numId w:val="15"/>
              </w:numPr>
              <w:ind w:left="337"/>
              <w:jc w:val="both"/>
            </w:pPr>
            <w:r w:rsidRPr="00AC0B6C">
              <w:t>Виды нарушений патентных, авторских и смежных прав. Защита от недобросовестной конкуренции.</w:t>
            </w:r>
          </w:p>
          <w:p w:rsidR="00B84B34" w:rsidRPr="00B84B34" w:rsidRDefault="00B84B34" w:rsidP="003C7A34">
            <w:pPr>
              <w:pStyle w:val="Style3"/>
              <w:ind w:left="-23"/>
              <w:jc w:val="both"/>
              <w:rPr>
                <w:rStyle w:val="FontStyle16"/>
                <w:sz w:val="24"/>
                <w:szCs w:val="24"/>
              </w:rPr>
            </w:pPr>
            <w:bookmarkStart w:id="0" w:name="_GoBack"/>
            <w:r w:rsidRPr="00B84B34">
              <w:rPr>
                <w:rStyle w:val="FontStyle16"/>
                <w:sz w:val="24"/>
                <w:szCs w:val="24"/>
              </w:rPr>
              <w:t>Практические задания:</w:t>
            </w:r>
          </w:p>
          <w:bookmarkEnd w:id="0"/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Патентно-информационный поиск в базе данных Федерального института промышленной собственности:</w:t>
            </w:r>
          </w:p>
          <w:p w:rsidR="00B84B34" w:rsidRPr="00AC0B6C" w:rsidRDefault="00B84B34" w:rsidP="003C7A34">
            <w:pPr>
              <w:widowControl w:val="0"/>
              <w:numPr>
                <w:ilvl w:val="0"/>
                <w:numId w:val="20"/>
              </w:numPr>
              <w:tabs>
                <w:tab w:val="left" w:pos="160"/>
              </w:tabs>
              <w:autoSpaceDE w:val="0"/>
              <w:autoSpaceDN w:val="0"/>
              <w:adjustRightInd w:val="0"/>
              <w:spacing w:after="0" w:line="240" w:lineRule="auto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sz w:val="24"/>
                <w:szCs w:val="24"/>
              </w:rPr>
              <w:t>Изучить структуру формулы на товарный знак и знак обслуживания, состав заявочной документации и требования к ней.</w:t>
            </w:r>
          </w:p>
          <w:p w:rsidR="00B84B34" w:rsidRPr="00AC0B6C" w:rsidRDefault="00B84B34" w:rsidP="003C7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B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C9BC8F" wp14:editId="6D5363AF">
                  <wp:extent cx="4399075" cy="24669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0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20"/>
              </w:numPr>
              <w:tabs>
                <w:tab w:val="left" w:pos="160"/>
                <w:tab w:val="left" w:pos="302"/>
              </w:tabs>
              <w:ind w:left="337"/>
              <w:jc w:val="both"/>
            </w:pPr>
            <w:r w:rsidRPr="00AC0B6C">
              <w:t>Подготовить отчет о патентных исследованиях.</w:t>
            </w:r>
          </w:p>
          <w:p w:rsidR="00B84B34" w:rsidRPr="00AC0B6C" w:rsidRDefault="00B84B34" w:rsidP="003C7A34">
            <w:pPr>
              <w:tabs>
                <w:tab w:val="left" w:pos="302"/>
              </w:tabs>
              <w:spacing w:after="0" w:line="240" w:lineRule="auto"/>
              <w:ind w:left="19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AC0B6C">
              <w:rPr>
                <w:rStyle w:val="FontStyle16"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B84B34" w:rsidRPr="00AC0B6C" w:rsidRDefault="00B84B34" w:rsidP="003C7A34">
            <w:pPr>
              <w:pStyle w:val="a6"/>
              <w:numPr>
                <w:ilvl w:val="0"/>
                <w:numId w:val="26"/>
              </w:numPr>
              <w:tabs>
                <w:tab w:val="left" w:pos="160"/>
                <w:tab w:val="left" w:pos="302"/>
              </w:tabs>
              <w:jc w:val="both"/>
            </w:pPr>
            <w:r w:rsidRPr="00AC0B6C">
              <w:t>Подготовить отчет о патентных исследованиях.</w:t>
            </w:r>
          </w:p>
        </w:tc>
      </w:tr>
    </w:tbl>
    <w:p w:rsidR="00B84B34" w:rsidRPr="00AC0B6C" w:rsidRDefault="00B84B34" w:rsidP="00B84B3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84B34" w:rsidRPr="00AC0B6C" w:rsidRDefault="00B84B34" w:rsidP="00B84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B34" w:rsidRPr="00AC0B6C" w:rsidRDefault="00B84B34" w:rsidP="00B84B34">
      <w:pPr>
        <w:pStyle w:val="Style3"/>
        <w:widowControl/>
        <w:ind w:firstLine="720"/>
        <w:jc w:val="both"/>
        <w:rPr>
          <w:rStyle w:val="FontStyle31"/>
        </w:rPr>
        <w:sectPr w:rsidR="00B84B34" w:rsidRPr="00AC0B6C" w:rsidSect="00BC656B">
          <w:pgSz w:w="16840" w:h="11907" w:orient="landscape" w:code="9"/>
          <w:pgMar w:top="1134" w:right="1134" w:bottom="567" w:left="1134" w:header="720" w:footer="720" w:gutter="0"/>
          <w:cols w:space="720"/>
          <w:noEndnote/>
          <w:titlePg/>
        </w:sectPr>
      </w:pPr>
    </w:p>
    <w:p w:rsidR="00B84B34" w:rsidRPr="00AC0B6C" w:rsidRDefault="00B84B34" w:rsidP="00B84B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C0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B84B34" w:rsidRPr="00AC0B6C" w:rsidRDefault="00B84B34" w:rsidP="00B84B3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>Промежуточная аттестация по дисциплине «</w:t>
      </w:r>
      <w:r w:rsidRPr="00AC0B6C">
        <w:rPr>
          <w:rFonts w:ascii="Times New Roman" w:hAnsi="Times New Roman" w:cs="Times New Roman"/>
          <w:bCs/>
          <w:iCs/>
          <w:sz w:val="24"/>
          <w:szCs w:val="24"/>
        </w:rPr>
        <w:t>Защита интеллектуальной собственности</w:t>
      </w:r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включает теоретические вопросы и практическое задание, позволяющие оценить уровень усвоения </w:t>
      </w:r>
      <w:proofErr w:type="gramStart"/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знаний, степень </w:t>
      </w:r>
      <w:proofErr w:type="spellStart"/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AC0B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умений и навыков, проводится в форме зачета.</w:t>
      </w:r>
    </w:p>
    <w:p w:rsidR="00B84B34" w:rsidRPr="00AC0B6C" w:rsidRDefault="00B84B34" w:rsidP="00B84B3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0B6C">
        <w:rPr>
          <w:rFonts w:ascii="Times New Roman" w:hAnsi="Times New Roman" w:cs="Times New Roman"/>
          <w:sz w:val="24"/>
          <w:szCs w:val="24"/>
        </w:rPr>
        <w:t>В результате проведения зачета обучающемуся выставляется оценка «зачтено» или «не зачтено».</w:t>
      </w:r>
    </w:p>
    <w:p w:rsidR="00B84B34" w:rsidRPr="00AC0B6C" w:rsidRDefault="00B84B34" w:rsidP="00B84B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0B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Оценку «</w:t>
      </w:r>
      <w:r w:rsidRPr="00AC0B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зачтено</w:t>
      </w:r>
      <w:r w:rsidRPr="00AC0B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</w:t>
      </w:r>
    </w:p>
    <w:p w:rsidR="00B84B34" w:rsidRPr="00AC0B6C" w:rsidRDefault="00B84B34" w:rsidP="00B84B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0B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Оценка «</w:t>
      </w:r>
      <w:r w:rsidRPr="00AC0B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 зачтено</w:t>
      </w:r>
      <w:r w:rsidRPr="00AC0B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выставляется студенту, обнаружившему пробелы в знаниях основного </w:t>
      </w:r>
      <w:r w:rsidRPr="00AC0B6C">
        <w:rPr>
          <w:rFonts w:ascii="Times New Roman" w:eastAsia="Calibri" w:hAnsi="Times New Roman" w:cs="Times New Roman"/>
          <w:color w:val="000000"/>
          <w:sz w:val="24"/>
          <w:szCs w:val="24"/>
        </w:rPr>
        <w:t>учебного</w:t>
      </w:r>
      <w:r w:rsidRPr="00AC0B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материала, допустившему принципиальные ошибки в выполнении предусмотренных в программе заданий, не освоившему умения и навыки в рамках формируемых компетенций на достаточном уровне.</w:t>
      </w:r>
    </w:p>
    <w:p w:rsidR="00B84B34" w:rsidRPr="00206897" w:rsidRDefault="00B84B34" w:rsidP="00B84B34"/>
    <w:p w:rsidR="00B84B34" w:rsidRPr="00802358" w:rsidRDefault="00B84B34" w:rsidP="00B84B34">
      <w:pPr>
        <w:ind w:firstLine="567"/>
      </w:pPr>
    </w:p>
    <w:p w:rsidR="006F2963" w:rsidRPr="00802358" w:rsidRDefault="006F2963" w:rsidP="00B84B34">
      <w:pPr>
        <w:spacing w:after="0" w:line="240" w:lineRule="auto"/>
        <w:ind w:firstLine="567"/>
        <w:jc w:val="right"/>
      </w:pPr>
    </w:p>
    <w:sectPr w:rsidR="006F2963" w:rsidRPr="00802358" w:rsidSect="00AD15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656C"/>
    <w:multiLevelType w:val="hybridMultilevel"/>
    <w:tmpl w:val="53E4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F4B91"/>
    <w:multiLevelType w:val="hybridMultilevel"/>
    <w:tmpl w:val="EEBAFF04"/>
    <w:lvl w:ilvl="0" w:tplc="E8384810">
      <w:start w:val="1"/>
      <w:numFmt w:val="decimal"/>
      <w:lvlText w:val="%1."/>
      <w:lvlJc w:val="left"/>
      <w:pPr>
        <w:ind w:left="41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16741E05"/>
    <w:multiLevelType w:val="hybridMultilevel"/>
    <w:tmpl w:val="20DAC0DC"/>
    <w:lvl w:ilvl="0" w:tplc="AD6440AA">
      <w:start w:val="1"/>
      <w:numFmt w:val="decimal"/>
      <w:lvlText w:val="%1."/>
      <w:lvlJc w:val="left"/>
      <w:pPr>
        <w:ind w:left="720" w:hanging="360"/>
      </w:pPr>
      <w:rPr>
        <w:rFonts w:cs="Georg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F6FA8"/>
    <w:multiLevelType w:val="hybridMultilevel"/>
    <w:tmpl w:val="B90EBBC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1C9A746F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D36471E"/>
    <w:multiLevelType w:val="hybridMultilevel"/>
    <w:tmpl w:val="285E2848"/>
    <w:lvl w:ilvl="0" w:tplc="DCC062C2">
      <w:start w:val="4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534FE"/>
    <w:multiLevelType w:val="hybridMultilevel"/>
    <w:tmpl w:val="DE38A024"/>
    <w:lvl w:ilvl="0" w:tplc="7A1E34AA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7">
    <w:nsid w:val="1FCC1092"/>
    <w:multiLevelType w:val="hybridMultilevel"/>
    <w:tmpl w:val="95FEC366"/>
    <w:lvl w:ilvl="0" w:tplc="A29CD91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</w:lvl>
    <w:lvl w:ilvl="3" w:tplc="0419000F" w:tentative="1">
      <w:start w:val="1"/>
      <w:numFmt w:val="decimal"/>
      <w:lvlText w:val="%4."/>
      <w:lvlJc w:val="left"/>
      <w:pPr>
        <w:ind w:left="2539" w:hanging="360"/>
      </w:p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</w:lvl>
    <w:lvl w:ilvl="6" w:tplc="0419000F" w:tentative="1">
      <w:start w:val="1"/>
      <w:numFmt w:val="decimal"/>
      <w:lvlText w:val="%7."/>
      <w:lvlJc w:val="left"/>
      <w:pPr>
        <w:ind w:left="4699" w:hanging="360"/>
      </w:p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8">
    <w:nsid w:val="2E814E2B"/>
    <w:multiLevelType w:val="hybridMultilevel"/>
    <w:tmpl w:val="172C6D62"/>
    <w:lvl w:ilvl="0" w:tplc="B5087E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550A5"/>
    <w:multiLevelType w:val="hybridMultilevel"/>
    <w:tmpl w:val="04EE7EBE"/>
    <w:lvl w:ilvl="0" w:tplc="57EAFF76">
      <w:start w:val="1"/>
      <w:numFmt w:val="decimal"/>
      <w:lvlText w:val="%1."/>
      <w:lvlJc w:val="left"/>
      <w:pPr>
        <w:ind w:left="720" w:hanging="360"/>
      </w:pPr>
      <w:rPr>
        <w:rFonts w:cs="Georg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9C2CA6"/>
    <w:multiLevelType w:val="hybridMultilevel"/>
    <w:tmpl w:val="357E95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136EFF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FC82E65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407F100C"/>
    <w:multiLevelType w:val="hybridMultilevel"/>
    <w:tmpl w:val="901ACA2A"/>
    <w:lvl w:ilvl="0" w:tplc="322C4974">
      <w:start w:val="1"/>
      <w:numFmt w:val="decimal"/>
      <w:lvlText w:val="%1."/>
      <w:lvlJc w:val="left"/>
      <w:pPr>
        <w:ind w:left="1789" w:hanging="360"/>
      </w:pPr>
      <w:rPr>
        <w:rFonts w:cs="Georgi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4C2E3B66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D9E657A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55D805FD"/>
    <w:multiLevelType w:val="hybridMultilevel"/>
    <w:tmpl w:val="EC644BDA"/>
    <w:lvl w:ilvl="0" w:tplc="3B6E3E4A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7">
    <w:nsid w:val="55E44D07"/>
    <w:multiLevelType w:val="hybridMultilevel"/>
    <w:tmpl w:val="E10C28E4"/>
    <w:lvl w:ilvl="0" w:tplc="2F88C4D8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82CAF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5BBB5816"/>
    <w:multiLevelType w:val="hybridMultilevel"/>
    <w:tmpl w:val="4B8C99D6"/>
    <w:lvl w:ilvl="0" w:tplc="A4D85DF0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20">
    <w:nsid w:val="6D72061E"/>
    <w:multiLevelType w:val="multilevel"/>
    <w:tmpl w:val="7272FA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73B66C90"/>
    <w:multiLevelType w:val="hybridMultilevel"/>
    <w:tmpl w:val="E2A8D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AA31EC"/>
    <w:multiLevelType w:val="hybridMultilevel"/>
    <w:tmpl w:val="EEB4F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961688"/>
    <w:multiLevelType w:val="hybridMultilevel"/>
    <w:tmpl w:val="2AE61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9845F3"/>
    <w:multiLevelType w:val="hybridMultilevel"/>
    <w:tmpl w:val="3392C8CC"/>
    <w:lvl w:ilvl="0" w:tplc="90D47BDC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" w:hanging="360"/>
      </w:pPr>
    </w:lvl>
    <w:lvl w:ilvl="2" w:tplc="0419001B" w:tentative="1">
      <w:start w:val="1"/>
      <w:numFmt w:val="lowerRoman"/>
      <w:lvlText w:val="%3."/>
      <w:lvlJc w:val="right"/>
      <w:pPr>
        <w:ind w:left="1777" w:hanging="180"/>
      </w:pPr>
    </w:lvl>
    <w:lvl w:ilvl="3" w:tplc="0419000F" w:tentative="1">
      <w:start w:val="1"/>
      <w:numFmt w:val="decimal"/>
      <w:lvlText w:val="%4."/>
      <w:lvlJc w:val="left"/>
      <w:pPr>
        <w:ind w:left="2497" w:hanging="360"/>
      </w:pPr>
    </w:lvl>
    <w:lvl w:ilvl="4" w:tplc="04190019" w:tentative="1">
      <w:start w:val="1"/>
      <w:numFmt w:val="lowerLetter"/>
      <w:lvlText w:val="%5."/>
      <w:lvlJc w:val="left"/>
      <w:pPr>
        <w:ind w:left="3217" w:hanging="360"/>
      </w:pPr>
    </w:lvl>
    <w:lvl w:ilvl="5" w:tplc="0419001B" w:tentative="1">
      <w:start w:val="1"/>
      <w:numFmt w:val="lowerRoman"/>
      <w:lvlText w:val="%6."/>
      <w:lvlJc w:val="right"/>
      <w:pPr>
        <w:ind w:left="3937" w:hanging="180"/>
      </w:pPr>
    </w:lvl>
    <w:lvl w:ilvl="6" w:tplc="0419000F" w:tentative="1">
      <w:start w:val="1"/>
      <w:numFmt w:val="decimal"/>
      <w:lvlText w:val="%7."/>
      <w:lvlJc w:val="left"/>
      <w:pPr>
        <w:ind w:left="4657" w:hanging="360"/>
      </w:pPr>
    </w:lvl>
    <w:lvl w:ilvl="7" w:tplc="04190019" w:tentative="1">
      <w:start w:val="1"/>
      <w:numFmt w:val="lowerLetter"/>
      <w:lvlText w:val="%8."/>
      <w:lvlJc w:val="left"/>
      <w:pPr>
        <w:ind w:left="5377" w:hanging="360"/>
      </w:pPr>
    </w:lvl>
    <w:lvl w:ilvl="8" w:tplc="041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25">
    <w:nsid w:val="7FA52C3C"/>
    <w:multiLevelType w:val="hybridMultilevel"/>
    <w:tmpl w:val="361EA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8"/>
  </w:num>
  <w:num w:numId="5">
    <w:abstractNumId w:val="17"/>
  </w:num>
  <w:num w:numId="6">
    <w:abstractNumId w:val="20"/>
  </w:num>
  <w:num w:numId="7">
    <w:abstractNumId w:val="12"/>
  </w:num>
  <w:num w:numId="8">
    <w:abstractNumId w:val="10"/>
  </w:num>
  <w:num w:numId="9">
    <w:abstractNumId w:val="22"/>
  </w:num>
  <w:num w:numId="10">
    <w:abstractNumId w:val="0"/>
  </w:num>
  <w:num w:numId="11">
    <w:abstractNumId w:val="9"/>
  </w:num>
  <w:num w:numId="12">
    <w:abstractNumId w:val="2"/>
  </w:num>
  <w:num w:numId="13">
    <w:abstractNumId w:val="23"/>
  </w:num>
  <w:num w:numId="14">
    <w:abstractNumId w:val="21"/>
  </w:num>
  <w:num w:numId="15">
    <w:abstractNumId w:val="25"/>
  </w:num>
  <w:num w:numId="16">
    <w:abstractNumId w:val="15"/>
  </w:num>
  <w:num w:numId="17">
    <w:abstractNumId w:val="4"/>
  </w:num>
  <w:num w:numId="18">
    <w:abstractNumId w:val="18"/>
  </w:num>
  <w:num w:numId="19">
    <w:abstractNumId w:val="14"/>
  </w:num>
  <w:num w:numId="20">
    <w:abstractNumId w:val="11"/>
  </w:num>
  <w:num w:numId="21">
    <w:abstractNumId w:val="7"/>
  </w:num>
  <w:num w:numId="22">
    <w:abstractNumId w:val="6"/>
  </w:num>
  <w:num w:numId="23">
    <w:abstractNumId w:val="1"/>
  </w:num>
  <w:num w:numId="24">
    <w:abstractNumId w:val="16"/>
  </w:num>
  <w:num w:numId="25">
    <w:abstractNumId w:val="2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4B3F"/>
    <w:rsid w:val="003528B2"/>
    <w:rsid w:val="006F2963"/>
    <w:rsid w:val="007336ED"/>
    <w:rsid w:val="00802358"/>
    <w:rsid w:val="0080433F"/>
    <w:rsid w:val="009323FB"/>
    <w:rsid w:val="0093300D"/>
    <w:rsid w:val="00B84B34"/>
    <w:rsid w:val="00D10B04"/>
    <w:rsid w:val="00D31453"/>
    <w:rsid w:val="00DD45C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5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802358"/>
    <w:rPr>
      <w:rFonts w:ascii="Georgia" w:hAnsi="Georgia" w:cs="Georgia"/>
      <w:sz w:val="12"/>
      <w:szCs w:val="12"/>
    </w:rPr>
  </w:style>
  <w:style w:type="paragraph" w:customStyle="1" w:styleId="31">
    <w:name w:val="Основной текст с отступом 31"/>
    <w:basedOn w:val="a"/>
    <w:rsid w:val="00802358"/>
    <w:pPr>
      <w:widowControl w:val="0"/>
      <w:spacing w:after="0" w:line="240" w:lineRule="auto"/>
      <w:ind w:right="140"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8023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8023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02358"/>
    <w:rPr>
      <w:rFonts w:ascii="Times New Roman" w:hAnsi="Times New Roman" w:cs="Times New Roman"/>
      <w:b/>
      <w:bCs/>
      <w:sz w:val="10"/>
      <w:szCs w:val="10"/>
    </w:rPr>
  </w:style>
  <w:style w:type="paragraph" w:customStyle="1" w:styleId="310">
    <w:name w:val="Основной текст с отступом 31"/>
    <w:basedOn w:val="a"/>
    <w:rsid w:val="00802358"/>
    <w:pPr>
      <w:widowControl w:val="0"/>
      <w:spacing w:after="0" w:line="240" w:lineRule="auto"/>
      <w:ind w:right="140"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unhideWhenUsed/>
    <w:rsid w:val="003528B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84B3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5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802358"/>
    <w:rPr>
      <w:rFonts w:ascii="Georgia" w:hAnsi="Georgia" w:cs="Georgia"/>
      <w:sz w:val="12"/>
      <w:szCs w:val="12"/>
    </w:rPr>
  </w:style>
  <w:style w:type="paragraph" w:customStyle="1" w:styleId="31">
    <w:name w:val="Основной текст с отступом 31"/>
    <w:basedOn w:val="a"/>
    <w:rsid w:val="00802358"/>
    <w:pPr>
      <w:widowControl w:val="0"/>
      <w:spacing w:after="0" w:line="240" w:lineRule="auto"/>
      <w:ind w:right="140"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8023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4">
    <w:name w:val="Style4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8023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8023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02358"/>
    <w:rPr>
      <w:rFonts w:ascii="Times New Roman" w:hAnsi="Times New Roman" w:cs="Times New Roman"/>
      <w:b/>
      <w:bCs/>
      <w:sz w:val="10"/>
      <w:szCs w:val="10"/>
    </w:rPr>
  </w:style>
  <w:style w:type="paragraph" w:customStyle="1" w:styleId="310">
    <w:name w:val="Основной текст с отступом 31"/>
    <w:basedOn w:val="a"/>
    <w:rsid w:val="00802358"/>
    <w:pPr>
      <w:widowControl w:val="0"/>
      <w:spacing w:after="0" w:line="240" w:lineRule="auto"/>
      <w:ind w:right="140" w:firstLine="709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unhideWhenUsed/>
    <w:rsid w:val="003528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1498" TargetMode="External"/><Relationship Id="rId13" Type="http://schemas.openxmlformats.org/officeDocument/2006/relationships/hyperlink" Target="https://e.lanbook.com/book/10598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8815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906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znanium.com/catalog/product/4753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99602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4095</Words>
  <Characters>23343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2019-2020_m08_04_01-ССм-19-2_42_plx_Защита интеллектуальной собственности</vt:lpstr>
      <vt:lpstr>Лист1</vt:lpstr>
    </vt:vector>
  </TitlesOfParts>
  <Company>SPecialiST RePack</Company>
  <LinksUpToDate>false</LinksUpToDate>
  <CharactersWithSpaces>27384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2019-2020_m08_04_01-ССм-19-2_42_plx_Защита интеллектуальной собственности</dc:title>
  <dc:creator>FastReport.NET</dc:creator>
  <cp:lastModifiedBy>Олег</cp:lastModifiedBy>
  <cp:revision>5</cp:revision>
  <cp:lastPrinted>2020-10-20T05:27:00Z</cp:lastPrinted>
  <dcterms:created xsi:type="dcterms:W3CDTF">2020-11-06T07:57:00Z</dcterms:created>
  <dcterms:modified xsi:type="dcterms:W3CDTF">2020-11-06T09:46:00Z</dcterms:modified>
</cp:coreProperties>
</file>