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A1" w:rsidRDefault="0015376A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-651652</wp:posOffset>
            </wp:positionH>
            <wp:positionV relativeFrom="paragraph">
              <wp:posOffset>-501726</wp:posOffset>
            </wp:positionV>
            <wp:extent cx="6900365" cy="10222174"/>
            <wp:effectExtent l="19050" t="0" r="0" b="0"/>
            <wp:wrapNone/>
            <wp:docPr id="1" name="Рисунок 1" descr="C:\УНИ_ВЕР\РП ВЫКЛАДКА 20-21\Рек зданий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НИ_ВЕР\РП ВЫКЛАДКА 20-21\Рек зданий-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5" cy="1022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AC2">
        <w:br w:type="page"/>
      </w:r>
    </w:p>
    <w:p w:rsidR="005013A1" w:rsidRPr="00A52AC2" w:rsidRDefault="00A52AC2">
      <w:pPr>
        <w:rPr>
          <w:sz w:val="0"/>
          <w:szCs w:val="0"/>
          <w:lang w:val="ru-RU"/>
        </w:rPr>
      </w:pPr>
      <w:r w:rsidRPr="00A52AC2"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-316806</wp:posOffset>
            </wp:positionH>
            <wp:positionV relativeFrom="paragraph">
              <wp:posOffset>-284155</wp:posOffset>
            </wp:positionV>
            <wp:extent cx="6573136" cy="9867014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755" cy="98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A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4F1B9D" w:rsidTr="00311F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B9D" w:rsidRDefault="004F1B9D" w:rsidP="00311F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4F1B9D" w:rsidTr="00311F61">
        <w:trPr>
          <w:trHeight w:hRule="exact" w:val="131"/>
        </w:trPr>
        <w:tc>
          <w:tcPr>
            <w:tcW w:w="3119" w:type="dxa"/>
          </w:tcPr>
          <w:p w:rsidR="004F1B9D" w:rsidRDefault="004F1B9D" w:rsidP="00311F61"/>
        </w:tc>
        <w:tc>
          <w:tcPr>
            <w:tcW w:w="6238" w:type="dxa"/>
          </w:tcPr>
          <w:p w:rsidR="004F1B9D" w:rsidRDefault="004F1B9D" w:rsidP="00311F61"/>
        </w:tc>
      </w:tr>
      <w:tr w:rsidR="004F1B9D" w:rsidTr="00311F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1B9D" w:rsidRDefault="004F1B9D" w:rsidP="00311F61"/>
        </w:tc>
      </w:tr>
      <w:tr w:rsidR="004F1B9D" w:rsidTr="00311F61">
        <w:trPr>
          <w:trHeight w:hRule="exact" w:val="13"/>
        </w:trPr>
        <w:tc>
          <w:tcPr>
            <w:tcW w:w="3119" w:type="dxa"/>
          </w:tcPr>
          <w:p w:rsidR="004F1B9D" w:rsidRDefault="004F1B9D" w:rsidP="00311F61"/>
        </w:tc>
        <w:tc>
          <w:tcPr>
            <w:tcW w:w="6238" w:type="dxa"/>
          </w:tcPr>
          <w:p w:rsidR="004F1B9D" w:rsidRDefault="004F1B9D" w:rsidP="00311F61"/>
        </w:tc>
      </w:tr>
      <w:tr w:rsidR="004F1B9D" w:rsidTr="00311F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1B9D" w:rsidRDefault="004F1B9D" w:rsidP="00311F61"/>
        </w:tc>
      </w:tr>
      <w:tr w:rsidR="004F1B9D" w:rsidTr="00311F61">
        <w:trPr>
          <w:trHeight w:hRule="exact" w:val="96"/>
        </w:trPr>
        <w:tc>
          <w:tcPr>
            <w:tcW w:w="3119" w:type="dxa"/>
          </w:tcPr>
          <w:p w:rsidR="004F1B9D" w:rsidRDefault="004F1B9D" w:rsidP="00311F61"/>
        </w:tc>
        <w:tc>
          <w:tcPr>
            <w:tcW w:w="6238" w:type="dxa"/>
          </w:tcPr>
          <w:p w:rsidR="004F1B9D" w:rsidRDefault="004F1B9D" w:rsidP="00311F61"/>
        </w:tc>
      </w:tr>
      <w:tr w:rsidR="004F1B9D" w:rsidRPr="004F1B9D" w:rsidTr="00311F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B9D" w:rsidRPr="00264499" w:rsidRDefault="004F1B9D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</w:p>
        </w:tc>
      </w:tr>
      <w:tr w:rsidR="004F1B9D" w:rsidRPr="004F1B9D" w:rsidTr="00311F61">
        <w:trPr>
          <w:trHeight w:hRule="exact" w:val="138"/>
        </w:trPr>
        <w:tc>
          <w:tcPr>
            <w:tcW w:w="3119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</w:tr>
      <w:tr w:rsidR="004F1B9D" w:rsidRPr="004F1B9D" w:rsidTr="00311F61">
        <w:trPr>
          <w:trHeight w:hRule="exact" w:val="555"/>
        </w:trPr>
        <w:tc>
          <w:tcPr>
            <w:tcW w:w="3119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1B9D" w:rsidRPr="00264499" w:rsidRDefault="004F1B9D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1B9D" w:rsidRPr="00264499" w:rsidRDefault="004F1B9D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4F1B9D" w:rsidRPr="004F1B9D" w:rsidTr="00311F61">
        <w:trPr>
          <w:trHeight w:hRule="exact" w:val="277"/>
        </w:trPr>
        <w:tc>
          <w:tcPr>
            <w:tcW w:w="3119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</w:tr>
      <w:tr w:rsidR="004F1B9D" w:rsidRPr="004F1B9D" w:rsidTr="00311F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</w:tr>
      <w:tr w:rsidR="004F1B9D" w:rsidRPr="004F1B9D" w:rsidTr="00311F61">
        <w:trPr>
          <w:trHeight w:hRule="exact" w:val="13"/>
        </w:trPr>
        <w:tc>
          <w:tcPr>
            <w:tcW w:w="3119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</w:tr>
      <w:tr w:rsidR="004F1B9D" w:rsidRPr="004F1B9D" w:rsidTr="00311F6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</w:tr>
      <w:tr w:rsidR="004F1B9D" w:rsidRPr="004F1B9D" w:rsidTr="00311F61">
        <w:trPr>
          <w:trHeight w:hRule="exact" w:val="96"/>
        </w:trPr>
        <w:tc>
          <w:tcPr>
            <w:tcW w:w="3119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</w:tr>
      <w:tr w:rsidR="004F1B9D" w:rsidRPr="004F1B9D" w:rsidTr="00311F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F1B9D" w:rsidRPr="00264499" w:rsidRDefault="004F1B9D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</w:p>
        </w:tc>
      </w:tr>
      <w:tr w:rsidR="004F1B9D" w:rsidRPr="004F1B9D" w:rsidTr="00311F61">
        <w:trPr>
          <w:trHeight w:hRule="exact" w:val="138"/>
        </w:trPr>
        <w:tc>
          <w:tcPr>
            <w:tcW w:w="3119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</w:tr>
      <w:tr w:rsidR="004F1B9D" w:rsidRPr="004F1B9D" w:rsidTr="00311F61">
        <w:trPr>
          <w:trHeight w:hRule="exact" w:val="555"/>
        </w:trPr>
        <w:tc>
          <w:tcPr>
            <w:tcW w:w="3119" w:type="dxa"/>
          </w:tcPr>
          <w:p w:rsidR="004F1B9D" w:rsidRPr="00264499" w:rsidRDefault="004F1B9D" w:rsidP="00311F6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F1B9D" w:rsidRPr="00264499" w:rsidRDefault="004F1B9D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F1B9D" w:rsidRPr="00264499" w:rsidRDefault="004F1B9D" w:rsidP="00311F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5013A1" w:rsidRPr="00A52AC2" w:rsidRDefault="00A52AC2">
      <w:pPr>
        <w:rPr>
          <w:sz w:val="0"/>
          <w:szCs w:val="0"/>
          <w:lang w:val="ru-RU"/>
        </w:rPr>
      </w:pPr>
      <w:r w:rsidRPr="00A52A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0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013A1" w:rsidRPr="004F1B9D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низации,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зданий.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138"/>
        </w:trPr>
        <w:tc>
          <w:tcPr>
            <w:tcW w:w="1985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 w:rsidRPr="004F1B9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железобетона</w:t>
            </w:r>
            <w:proofErr w:type="spellEnd"/>
            <w:r>
              <w:t xml:space="preserve"> </w:t>
            </w:r>
          </w:p>
        </w:tc>
      </w:tr>
      <w:tr w:rsidR="005013A1" w:rsidRPr="004F1B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proofErr w:type="spellEnd"/>
            <w: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5013A1" w:rsidRPr="004F1B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013A1" w:rsidRPr="004F1B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5013A1" w:rsidRPr="004F1B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013A1">
        <w:trPr>
          <w:trHeight w:hRule="exact" w:val="138"/>
        </w:trPr>
        <w:tc>
          <w:tcPr>
            <w:tcW w:w="1985" w:type="dxa"/>
          </w:tcPr>
          <w:p w:rsidR="005013A1" w:rsidRDefault="005013A1"/>
        </w:tc>
        <w:tc>
          <w:tcPr>
            <w:tcW w:w="7372" w:type="dxa"/>
          </w:tcPr>
          <w:p w:rsidR="005013A1" w:rsidRDefault="005013A1"/>
        </w:tc>
      </w:tr>
      <w:tr w:rsidR="005013A1" w:rsidRPr="004F1B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«Реконструкция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ний»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277"/>
        </w:trPr>
        <w:tc>
          <w:tcPr>
            <w:tcW w:w="1985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013A1" w:rsidRPr="004F1B9D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несущей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стыки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лических,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деревянных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рукций,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13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тельному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ционно-технического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52AC2">
              <w:rPr>
                <w:lang w:val="ru-RU"/>
              </w:rPr>
              <w:t xml:space="preserve"> </w:t>
            </w:r>
          </w:p>
        </w:tc>
      </w:tr>
    </w:tbl>
    <w:p w:rsidR="005013A1" w:rsidRPr="00A52AC2" w:rsidRDefault="00A52AC2">
      <w:pPr>
        <w:rPr>
          <w:sz w:val="0"/>
          <w:szCs w:val="0"/>
          <w:lang w:val="ru-RU"/>
        </w:rPr>
      </w:pPr>
      <w:r w:rsidRPr="00A52A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013A1" w:rsidRPr="004F1B9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площадке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комплектности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заказчика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объектах,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рельефа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местности,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надземных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сооружениях,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характеристиках,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техноприродных</w:t>
            </w:r>
            <w:proofErr w:type="spellEnd"/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52AC2">
              <w:rPr>
                <w:lang w:val="ru-RU"/>
              </w:rPr>
              <w:t xml:space="preserve"> </w:t>
            </w:r>
          </w:p>
        </w:tc>
      </w:tr>
    </w:tbl>
    <w:p w:rsidR="005013A1" w:rsidRPr="00A52AC2" w:rsidRDefault="005013A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3"/>
        <w:gridCol w:w="1725"/>
        <w:gridCol w:w="364"/>
        <w:gridCol w:w="496"/>
        <w:gridCol w:w="545"/>
        <w:gridCol w:w="642"/>
        <w:gridCol w:w="485"/>
        <w:gridCol w:w="1520"/>
        <w:gridCol w:w="1573"/>
        <w:gridCol w:w="1207"/>
      </w:tblGrid>
      <w:tr w:rsidR="005013A1" w:rsidRPr="004F1B9D">
        <w:trPr>
          <w:trHeight w:hRule="exact" w:val="285"/>
        </w:trPr>
        <w:tc>
          <w:tcPr>
            <w:tcW w:w="710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48,9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4,9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23,4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5013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138"/>
        </w:trPr>
        <w:tc>
          <w:tcPr>
            <w:tcW w:w="710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ваемости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013A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13A1" w:rsidRDefault="005013A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013A1" w:rsidRDefault="005013A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</w:tr>
      <w:tr w:rsidR="005013A1" w:rsidRPr="004F1B9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 w:rsidP="000B59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="000B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реконструкции.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Архитектурно-планировочные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оружений.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ний.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стоятельной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боте.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</w:t>
            </w:r>
            <w:r>
              <w:t xml:space="preserve"> </w:t>
            </w:r>
          </w:p>
        </w:tc>
      </w:tr>
      <w:tr w:rsidR="005013A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</w:tr>
      <w:tr w:rsidR="005013A1" w:rsidRPr="004F1B9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 w:rsidP="000B59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рукции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 w:rsidRPr="004F1B9D">
        <w:trPr>
          <w:trHeight w:hRule="exact" w:val="770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="000B59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освидетельствования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обмерочных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грунтов.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нерно-геодезических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реконструкции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геодезической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съемки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стоятельной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боте.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ПК-4.2,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</w:tr>
      <w:tr w:rsidR="005013A1" w:rsidRPr="004F1B9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 w:rsidP="000B596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оружений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 w:rsidRPr="004F1B9D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ний.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0B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52A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A52AC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стоятельной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боте.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ПК-4.2,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ПК-7.1,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0B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52A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A52AC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</w:tr>
      <w:tr w:rsidR="005013A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0B5968" w:rsidP="000B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52A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A52AC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</w:tr>
      <w:tr w:rsidR="005013A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0B5968" w:rsidP="000B59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52A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</w:tr>
    </w:tbl>
    <w:p w:rsidR="005013A1" w:rsidRDefault="00A52A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50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013A1">
        <w:trPr>
          <w:trHeight w:hRule="exact" w:val="138"/>
        </w:trPr>
        <w:tc>
          <w:tcPr>
            <w:tcW w:w="9357" w:type="dxa"/>
          </w:tcPr>
          <w:p w:rsidR="005013A1" w:rsidRDefault="005013A1"/>
        </w:tc>
      </w:tr>
      <w:tr w:rsidR="005013A1" w:rsidRPr="004F1B9D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«Оценка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конструкций»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разовательного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магистранту.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информация,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277"/>
        </w:trPr>
        <w:tc>
          <w:tcPr>
            <w:tcW w:w="9357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 w:rsidRPr="004F1B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013A1">
        <w:trPr>
          <w:trHeight w:hRule="exact" w:val="138"/>
        </w:trPr>
        <w:tc>
          <w:tcPr>
            <w:tcW w:w="9357" w:type="dxa"/>
          </w:tcPr>
          <w:p w:rsidR="005013A1" w:rsidRDefault="005013A1"/>
        </w:tc>
      </w:tr>
      <w:tr w:rsidR="005013A1" w:rsidRPr="004F1B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013A1">
        <w:trPr>
          <w:trHeight w:hRule="exact" w:val="138"/>
        </w:trPr>
        <w:tc>
          <w:tcPr>
            <w:tcW w:w="9357" w:type="dxa"/>
          </w:tcPr>
          <w:p w:rsidR="005013A1" w:rsidRDefault="005013A1"/>
        </w:tc>
      </w:tr>
      <w:tr w:rsidR="005013A1" w:rsidRPr="004F1B9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013A1" w:rsidRPr="004F1B9D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Чикота,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застройки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Чикота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=3621.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/1/1524636/3621.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978-5-9967-1172-7.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.4.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Э.Л.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Шаповалов,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=3349.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</w:t>
            </w:r>
            <w:proofErr w:type="spellEnd"/>
            <w:r w:rsidRPr="00A52AC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/1/1139066/3349.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138"/>
        </w:trPr>
        <w:tc>
          <w:tcPr>
            <w:tcW w:w="9357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013A1" w:rsidRPr="004F1B9D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Рощина,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сурс]: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Рощина,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Лукин,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Лисятников,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A52AC2">
              <w:rPr>
                <w:lang w:val="ru-RU"/>
              </w:rPr>
              <w:t xml:space="preserve"> </w:t>
            </w:r>
          </w:p>
        </w:tc>
      </w:tr>
    </w:tbl>
    <w:p w:rsidR="005013A1" w:rsidRPr="00A52AC2" w:rsidRDefault="00A52AC2">
      <w:pPr>
        <w:rPr>
          <w:sz w:val="0"/>
          <w:szCs w:val="0"/>
          <w:lang w:val="ru-RU"/>
        </w:rPr>
      </w:pPr>
      <w:r w:rsidRPr="00A52A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9"/>
        <w:gridCol w:w="2951"/>
        <w:gridCol w:w="3163"/>
        <w:gridCol w:w="2713"/>
        <w:gridCol w:w="198"/>
      </w:tblGrid>
      <w:tr w:rsidR="005013A1" w:rsidRPr="004F1B9D" w:rsidTr="00244B9E">
        <w:trPr>
          <w:trHeight w:hRule="exact" w:val="396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Тимахова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/926002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Гучкин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И.С.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Гучкин</w:t>
            </w:r>
            <w:proofErr w:type="spellEnd"/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И.С.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третье,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переработанное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344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9785930936315.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2AC2">
              <w:rPr>
                <w:lang w:val="ru-RU"/>
              </w:rPr>
              <w:t xml:space="preserve"> </w:t>
            </w:r>
          </w:p>
          <w:p w:rsidR="00244B9E" w:rsidRDefault="00A52AC2" w:rsidP="00244B9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рилов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 w:rsidP="00244B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застройки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тронный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Федорова,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Сухарев:.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ИНФОРМ-М,2008.-224с.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=149721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978-5-16-003265-8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Tr="00244B9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013A1" w:rsidRPr="004F1B9D" w:rsidTr="00244B9E">
        <w:trPr>
          <w:trHeight w:hRule="exact" w:val="376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3A1" w:rsidRPr="009B0E1B" w:rsidRDefault="00187D30" w:rsidP="000B596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Шахмаева</w:t>
            </w:r>
            <w:proofErr w:type="spellEnd"/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К.Е.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планировки,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застройки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населенных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К.Е.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Шахмаева</w:t>
            </w:r>
            <w:proofErr w:type="spellEnd"/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Оншина</w:t>
            </w:r>
            <w:proofErr w:type="spellEnd"/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университет».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(17,5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CD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IBM PC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любой,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 GHz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50Мб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HDD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MS Windows XP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Mozilla Firefox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Google Chrome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Internet Explorer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CD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DVD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ROM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дисковод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мышь.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="00A52AC2"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52AC2"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36181</w:t>
            </w:r>
          </w:p>
          <w:p w:rsidR="009B0E1B" w:rsidRDefault="009B0E1B" w:rsidP="000B596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Семенюк</w:t>
            </w:r>
            <w:proofErr w:type="spellEnd"/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С. Д. </w:t>
            </w:r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Кожемякина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Е. В. </w:t>
            </w:r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 технического состояния и р</w:t>
            </w:r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5C02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зданий и сооружений.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5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 издание. Методические рек</w:t>
            </w:r>
            <w:r w:rsidRPr="00DD5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D5A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мендации к практическим занятиям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A03C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Белорусско-Российский университет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3C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Могелев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03C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 - 44 с. Режим доступа:</w:t>
            </w:r>
          </w:p>
          <w:p w:rsidR="00187D30" w:rsidRPr="009B0E1B" w:rsidRDefault="009B0E1B" w:rsidP="0086688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B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http://e.biblio.bru.by/bitstream/handle/1212121212/13241/169_Obsledovanie_zdaniy_i_soorujeniy.pdf?sequence=1&amp;isAllowed=y</w:t>
            </w:r>
          </w:p>
        </w:tc>
      </w:tr>
      <w:tr w:rsidR="005013A1" w:rsidRPr="004F1B9D" w:rsidTr="00244B9E">
        <w:trPr>
          <w:trHeight w:hRule="exact" w:val="138"/>
        </w:trPr>
        <w:tc>
          <w:tcPr>
            <w:tcW w:w="425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2440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3466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2917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176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 w:rsidRPr="004F1B9D" w:rsidTr="00244B9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 w:rsidTr="00244B9E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 w:rsidTr="00244B9E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 w:rsidRPr="004F1B9D" w:rsidTr="00244B9E">
        <w:trPr>
          <w:trHeight w:hRule="exact" w:val="277"/>
        </w:trPr>
        <w:tc>
          <w:tcPr>
            <w:tcW w:w="425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2440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3466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2917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176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 w:rsidTr="00244B9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3A1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013A1" w:rsidTr="00244B9E">
        <w:trPr>
          <w:trHeight w:hRule="exact" w:val="555"/>
        </w:trPr>
        <w:tc>
          <w:tcPr>
            <w:tcW w:w="425" w:type="dxa"/>
          </w:tcPr>
          <w:p w:rsidR="005013A1" w:rsidRDefault="005013A1"/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76" w:type="dxa"/>
          </w:tcPr>
          <w:p w:rsidR="005013A1" w:rsidRDefault="005013A1"/>
        </w:tc>
      </w:tr>
      <w:tr w:rsidR="005013A1" w:rsidTr="00244B9E">
        <w:trPr>
          <w:trHeight w:hRule="exact" w:val="818"/>
        </w:trPr>
        <w:tc>
          <w:tcPr>
            <w:tcW w:w="425" w:type="dxa"/>
          </w:tcPr>
          <w:p w:rsidR="005013A1" w:rsidRDefault="005013A1"/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</w:tcPr>
          <w:p w:rsidR="005013A1" w:rsidRDefault="005013A1"/>
        </w:tc>
      </w:tr>
      <w:tr w:rsidR="005013A1" w:rsidTr="00244B9E">
        <w:trPr>
          <w:trHeight w:hRule="exact" w:val="555"/>
        </w:trPr>
        <w:tc>
          <w:tcPr>
            <w:tcW w:w="425" w:type="dxa"/>
          </w:tcPr>
          <w:p w:rsidR="005013A1" w:rsidRDefault="005013A1"/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</w:tcPr>
          <w:p w:rsidR="005013A1" w:rsidRDefault="005013A1"/>
        </w:tc>
      </w:tr>
      <w:tr w:rsidR="005013A1" w:rsidTr="00244B9E">
        <w:trPr>
          <w:trHeight w:hRule="exact" w:val="826"/>
        </w:trPr>
        <w:tc>
          <w:tcPr>
            <w:tcW w:w="425" w:type="dxa"/>
          </w:tcPr>
          <w:p w:rsidR="005013A1" w:rsidRDefault="005013A1"/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</w:tcPr>
          <w:p w:rsidR="005013A1" w:rsidRDefault="005013A1"/>
        </w:tc>
      </w:tr>
      <w:tr w:rsidR="005013A1" w:rsidTr="00244B9E">
        <w:trPr>
          <w:trHeight w:hRule="exact" w:val="826"/>
        </w:trPr>
        <w:tc>
          <w:tcPr>
            <w:tcW w:w="425" w:type="dxa"/>
          </w:tcPr>
          <w:p w:rsidR="005013A1" w:rsidRDefault="005013A1"/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Structure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</w:tcPr>
          <w:p w:rsidR="005013A1" w:rsidRDefault="005013A1"/>
        </w:tc>
      </w:tr>
    </w:tbl>
    <w:p w:rsidR="005013A1" w:rsidRDefault="00A52A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"/>
        <w:gridCol w:w="1890"/>
        <w:gridCol w:w="2834"/>
        <w:gridCol w:w="4281"/>
        <w:gridCol w:w="91"/>
      </w:tblGrid>
      <w:tr w:rsidR="005013A1">
        <w:trPr>
          <w:trHeight w:hRule="exact" w:val="826"/>
        </w:trPr>
        <w:tc>
          <w:tcPr>
            <w:tcW w:w="426" w:type="dxa"/>
          </w:tcPr>
          <w:p w:rsidR="005013A1" w:rsidRDefault="005013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285"/>
        </w:trPr>
        <w:tc>
          <w:tcPr>
            <w:tcW w:w="426" w:type="dxa"/>
          </w:tcPr>
          <w:p w:rsidR="005013A1" w:rsidRDefault="005013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Д-894-14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138"/>
        </w:trPr>
        <w:tc>
          <w:tcPr>
            <w:tcW w:w="426" w:type="dxa"/>
          </w:tcPr>
          <w:p w:rsidR="005013A1" w:rsidRDefault="005013A1"/>
        </w:tc>
        <w:tc>
          <w:tcPr>
            <w:tcW w:w="1985" w:type="dxa"/>
          </w:tcPr>
          <w:p w:rsidR="005013A1" w:rsidRDefault="005013A1"/>
        </w:tc>
        <w:tc>
          <w:tcPr>
            <w:tcW w:w="3686" w:type="dxa"/>
          </w:tcPr>
          <w:p w:rsidR="005013A1" w:rsidRDefault="005013A1"/>
        </w:tc>
        <w:tc>
          <w:tcPr>
            <w:tcW w:w="3120" w:type="dxa"/>
          </w:tcPr>
          <w:p w:rsidR="005013A1" w:rsidRDefault="005013A1"/>
        </w:tc>
        <w:tc>
          <w:tcPr>
            <w:tcW w:w="143" w:type="dxa"/>
          </w:tcPr>
          <w:p w:rsidR="005013A1" w:rsidRDefault="005013A1"/>
        </w:tc>
      </w:tr>
      <w:tr w:rsidR="005013A1" w:rsidRPr="004F1B9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>
        <w:trPr>
          <w:trHeight w:hRule="exact" w:val="270"/>
        </w:trPr>
        <w:tc>
          <w:tcPr>
            <w:tcW w:w="426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14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40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5013A1"/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826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но-аналитическая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826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2AC2">
              <w:rPr>
                <w:lang w:val="ru-RU"/>
              </w:rPr>
              <w:t xml:space="preserve"> </w:t>
            </w:r>
            <w:proofErr w:type="spellStart"/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стовая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>
        <w:trPr>
          <w:trHeight w:hRule="exact" w:val="555"/>
        </w:trPr>
        <w:tc>
          <w:tcPr>
            <w:tcW w:w="426" w:type="dxa"/>
          </w:tcPr>
          <w:p w:rsidR="005013A1" w:rsidRDefault="005013A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Pr="00A52AC2" w:rsidRDefault="00A52A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A52AC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A52A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3A1" w:rsidRDefault="00A52A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5013A1" w:rsidRDefault="005013A1"/>
        </w:tc>
      </w:tr>
      <w:tr w:rsidR="005013A1" w:rsidRPr="004F1B9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2AC2">
              <w:rPr>
                <w:lang w:val="ru-RU"/>
              </w:rPr>
              <w:t xml:space="preserve"> </w:t>
            </w:r>
          </w:p>
        </w:tc>
      </w:tr>
      <w:tr w:rsidR="005013A1" w:rsidRPr="004F1B9D">
        <w:trPr>
          <w:trHeight w:hRule="exact" w:val="138"/>
        </w:trPr>
        <w:tc>
          <w:tcPr>
            <w:tcW w:w="426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013A1" w:rsidRPr="00A52AC2" w:rsidRDefault="005013A1">
            <w:pPr>
              <w:rPr>
                <w:lang w:val="ru-RU"/>
              </w:rPr>
            </w:pPr>
          </w:p>
        </w:tc>
      </w:tr>
      <w:tr w:rsidR="005013A1" w:rsidRPr="004F1B9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52AC2">
              <w:rPr>
                <w:lang w:val="ru-RU"/>
              </w:rPr>
              <w:t xml:space="preserve"> </w:t>
            </w:r>
          </w:p>
        </w:tc>
      </w:tr>
    </w:tbl>
    <w:p w:rsidR="005013A1" w:rsidRPr="00A52AC2" w:rsidRDefault="00A52AC2">
      <w:pPr>
        <w:rPr>
          <w:sz w:val="0"/>
          <w:szCs w:val="0"/>
          <w:lang w:val="ru-RU"/>
        </w:rPr>
      </w:pPr>
      <w:r w:rsidRPr="00A52A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013A1" w:rsidRPr="004F1B9D" w:rsidTr="00910561">
        <w:trPr>
          <w:trHeight w:hRule="exact" w:val="4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Тип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онными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комплексами,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52A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(корпус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ИСАиИ).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МЕТ-Д;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тензометры;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прогибомеры;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автоматические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измерители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датчики.</w:t>
            </w:r>
            <w:r w:rsidRPr="00A52AC2">
              <w:rPr>
                <w:lang w:val="ru-RU"/>
              </w:rPr>
              <w:t xml:space="preserve"> </w:t>
            </w:r>
          </w:p>
          <w:p w:rsidR="005013A1" w:rsidRPr="00A52AC2" w:rsidRDefault="00A52A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(корпус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иИ).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бетона;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A52AC2">
              <w:rPr>
                <w:lang w:val="ru-RU"/>
              </w:rPr>
              <w:t xml:space="preserve"> </w:t>
            </w:r>
            <w:r w:rsidRPr="00A52A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A52AC2">
              <w:rPr>
                <w:lang w:val="ru-RU"/>
              </w:rPr>
              <w:t xml:space="preserve"> </w:t>
            </w:r>
          </w:p>
        </w:tc>
      </w:tr>
    </w:tbl>
    <w:p w:rsidR="005013A1" w:rsidRDefault="005013A1" w:rsidP="00F5651B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</w:p>
    <w:p w:rsidR="00F5651B" w:rsidRPr="00F5651B" w:rsidRDefault="00F5651B" w:rsidP="00F5651B">
      <w:pPr>
        <w:spacing w:line="360" w:lineRule="auto"/>
        <w:jc w:val="right"/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</w:pPr>
      <w:r w:rsidRPr="00F5651B"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  <w:t xml:space="preserve">Приложение 1 </w:t>
      </w:r>
    </w:p>
    <w:p w:rsidR="00F5651B" w:rsidRPr="00F5651B" w:rsidRDefault="00F5651B" w:rsidP="00F5651B">
      <w:pPr>
        <w:jc w:val="center"/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</w:pPr>
      <w:r w:rsidRPr="00F5651B">
        <w:rPr>
          <w:rStyle w:val="dxebasedevex"/>
          <w:rFonts w:ascii="Times New Roman" w:hAnsi="Times New Roman" w:cs="Times New Roman"/>
          <w:b/>
          <w:bCs/>
          <w:sz w:val="24"/>
          <w:lang w:val="ru-RU"/>
        </w:rPr>
        <w:t>«Учебно-методическое обеспечение самостоятельной работы обучающихся»</w:t>
      </w:r>
    </w:p>
    <w:p w:rsidR="00F5651B" w:rsidRPr="00F5651B" w:rsidRDefault="00F5651B" w:rsidP="00F5651B">
      <w:p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 w:rsidRPr="00F5651B">
        <w:rPr>
          <w:rFonts w:ascii="Times New Roman" w:hAnsi="Times New Roman" w:cs="Times New Roman"/>
          <w:sz w:val="24"/>
          <w:lang w:val="ru-RU"/>
        </w:rPr>
        <w:t xml:space="preserve">Самостоятельная работа включает в себя изучение </w:t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>поиск дополнительной инфо</w:t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>р</w:t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>мации по изучаемым темам. Работа с нормативно-технической документацией, с библи</w:t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>о</w:t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>графическим материалами, справочниками, каталогами, словарями, энциклопедиями. П</w:t>
      </w:r>
      <w:r w:rsidRPr="00F5651B">
        <w:rPr>
          <w:rFonts w:ascii="Times New Roman" w:hAnsi="Times New Roman" w:cs="Times New Roman"/>
          <w:sz w:val="24"/>
          <w:lang w:val="ru-RU"/>
        </w:rPr>
        <w:t>одготовка к лекционным и практическим занятиям. Для лучшей организации времени при изучении дисциплины «Реконструкция зданий и сооружений»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F5651B" w:rsidRPr="00F5651B" w:rsidRDefault="00F5651B" w:rsidP="00F5651B">
      <w:p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 w:rsidRPr="00F5651B">
        <w:rPr>
          <w:rFonts w:ascii="Times New Roman" w:hAnsi="Times New Roman" w:cs="Times New Roman"/>
          <w:sz w:val="24"/>
          <w:lang w:val="ru-RU"/>
        </w:rP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F5651B" w:rsidRPr="00F5651B" w:rsidRDefault="00F5651B" w:rsidP="00F5651B">
      <w:pPr>
        <w:spacing w:after="0" w:line="240" w:lineRule="auto"/>
        <w:jc w:val="both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ab/>
      </w:r>
      <w:r w:rsidRPr="00F5651B">
        <w:rPr>
          <w:rFonts w:ascii="Times New Roman" w:hAnsi="Times New Roman" w:cs="Times New Roman"/>
          <w:sz w:val="24"/>
          <w:lang w:val="ru-RU"/>
        </w:rPr>
        <w:t>В процессе самостоятельной работы обучающиеся должны разобраться в теорет</w:t>
      </w:r>
      <w:r w:rsidRPr="00F5651B">
        <w:rPr>
          <w:rFonts w:ascii="Times New Roman" w:hAnsi="Times New Roman" w:cs="Times New Roman"/>
          <w:sz w:val="24"/>
          <w:lang w:val="ru-RU"/>
        </w:rPr>
        <w:t>и</w:t>
      </w:r>
      <w:r w:rsidRPr="00F5651B">
        <w:rPr>
          <w:rFonts w:ascii="Times New Roman" w:hAnsi="Times New Roman" w:cs="Times New Roman"/>
          <w:sz w:val="24"/>
          <w:lang w:val="ru-RU"/>
        </w:rPr>
        <w:t>ческих вопросах, закрепляя их выполнением практических заданий.</w:t>
      </w:r>
    </w:p>
    <w:p w:rsidR="00F5651B" w:rsidRPr="00F5651B" w:rsidRDefault="00F5651B" w:rsidP="000B5968">
      <w:pPr>
        <w:spacing w:after="0"/>
        <w:rPr>
          <w:rFonts w:ascii="Times New Roman" w:eastAsia="Calibri" w:hAnsi="Times New Roman" w:cs="Times New Roman"/>
          <w:b/>
          <w:i/>
          <w:kern w:val="24"/>
          <w:sz w:val="24"/>
          <w:lang w:val="ru-RU"/>
        </w:rPr>
      </w:pPr>
      <w:r w:rsidRPr="00F5651B">
        <w:rPr>
          <w:rFonts w:ascii="Times New Roman" w:eastAsia="Calibri" w:hAnsi="Times New Roman" w:cs="Times New Roman"/>
          <w:b/>
          <w:i/>
          <w:kern w:val="24"/>
          <w:sz w:val="24"/>
          <w:lang w:val="ru-RU"/>
        </w:rPr>
        <w:tab/>
        <w:t>Задания на решение задач из профессиональной области:</w:t>
      </w:r>
    </w:p>
    <w:p w:rsidR="00F5651B" w:rsidRPr="00F5651B" w:rsidRDefault="00F5651B" w:rsidP="00F5651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lang w:val="ru-RU"/>
        </w:rPr>
        <w:tab/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 xml:space="preserve">Изучить и описать методики поверки технических теодолитов, точных нивелиров, </w:t>
      </w:r>
      <w:proofErr w:type="spellStart"/>
      <w:r w:rsidRPr="00F5651B">
        <w:rPr>
          <w:rFonts w:ascii="Times New Roman" w:hAnsi="Times New Roman" w:cs="Times New Roman"/>
          <w:bCs/>
          <w:iCs/>
          <w:sz w:val="24"/>
          <w:lang w:val="ru-RU"/>
        </w:rPr>
        <w:t>компарирование</w:t>
      </w:r>
      <w:proofErr w:type="spellEnd"/>
      <w:r w:rsidRPr="00F5651B">
        <w:rPr>
          <w:rFonts w:ascii="Times New Roman" w:hAnsi="Times New Roman" w:cs="Times New Roman"/>
          <w:bCs/>
          <w:iCs/>
          <w:sz w:val="24"/>
          <w:lang w:val="ru-RU"/>
        </w:rPr>
        <w:t xml:space="preserve"> мерных лент и рулеток, применяющихся при проведении геодезических съемок и обмерочных работах в процессе реконструкции строительных объектов.  </w:t>
      </w:r>
    </w:p>
    <w:p w:rsidR="00F5651B" w:rsidRPr="00F5651B" w:rsidRDefault="00F5651B" w:rsidP="00F5651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lang w:val="ru-RU"/>
        </w:rPr>
        <w:tab/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>Графическую часть проектов следует выполнять на ЭВМ с помощью графических редакторов («Компас», «AutoCAD»).</w:t>
      </w:r>
    </w:p>
    <w:p w:rsidR="00F5651B" w:rsidRDefault="00F5651B" w:rsidP="00F5651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lang w:val="ru-RU"/>
        </w:rPr>
        <w:tab/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>Расчеты рекомендуется выполнять на ЭВМ с использованием современных пр</w:t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>о</w:t>
      </w:r>
      <w:r w:rsidRPr="00F5651B">
        <w:rPr>
          <w:rFonts w:ascii="Times New Roman" w:hAnsi="Times New Roman" w:cs="Times New Roman"/>
          <w:bCs/>
          <w:iCs/>
          <w:sz w:val="24"/>
          <w:lang w:val="ru-RU"/>
        </w:rPr>
        <w:t>граммных комплексов («ЛИРА», «МОНОМАХ-САПР», «SCAD» и др.)</w:t>
      </w:r>
    </w:p>
    <w:p w:rsidR="00E0734A" w:rsidRDefault="00E0734A" w:rsidP="00F5651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lang w:val="ru-RU"/>
        </w:rPr>
      </w:pPr>
    </w:p>
    <w:p w:rsidR="00E0734A" w:rsidRDefault="00E0734A" w:rsidP="00F5651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lang w:val="ru-RU"/>
        </w:rPr>
        <w:sectPr w:rsidR="00E0734A" w:rsidSect="005013A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0734A" w:rsidRPr="00E0734A" w:rsidRDefault="00E0734A" w:rsidP="00E0734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734A" w:rsidRPr="00E0734A" w:rsidRDefault="00E0734A" w:rsidP="00E0734A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E0734A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E0734A" w:rsidRPr="00E0734A" w:rsidRDefault="00E0734A" w:rsidP="00E0734A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</w:p>
    <w:p w:rsidR="00E0734A" w:rsidRPr="00E0734A" w:rsidRDefault="00E0734A" w:rsidP="00E0734A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E0734A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0734A" w:rsidRPr="00E0734A" w:rsidRDefault="00E0734A" w:rsidP="00E0734A">
      <w:pPr>
        <w:spacing w:after="0" w:line="240" w:lineRule="auto"/>
        <w:rPr>
          <w:rStyle w:val="FontStyle15"/>
          <w:b w:val="0"/>
          <w:color w:val="C00000"/>
          <w:sz w:val="24"/>
          <w:szCs w:val="24"/>
          <w:lang w:val="ru-RU"/>
        </w:rPr>
      </w:pPr>
    </w:p>
    <w:tbl>
      <w:tblPr>
        <w:tblW w:w="4956" w:type="pct"/>
        <w:tblInd w:w="80" w:type="dxa"/>
        <w:tblCellMar>
          <w:left w:w="0" w:type="dxa"/>
          <w:right w:w="0" w:type="dxa"/>
        </w:tblCellMar>
        <w:tblLook w:val="04A0"/>
      </w:tblPr>
      <w:tblGrid>
        <w:gridCol w:w="1606"/>
        <w:gridCol w:w="4208"/>
        <w:gridCol w:w="9109"/>
      </w:tblGrid>
      <w:tr w:rsidR="00E0734A" w:rsidRPr="00E0734A" w:rsidTr="00B82069">
        <w:trPr>
          <w:trHeight w:val="753"/>
          <w:tblHeader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021A" w:rsidRDefault="00E0734A" w:rsidP="005E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0734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  <w:p w:rsidR="00E0734A" w:rsidRPr="00E0734A" w:rsidRDefault="00E0734A" w:rsidP="005E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734A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734A" w:rsidRPr="00E0734A" w:rsidRDefault="00E0734A" w:rsidP="005E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734A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Индикаторы</w:t>
            </w:r>
            <w:proofErr w:type="spellEnd"/>
            <w:r w:rsidRPr="00E073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0734A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E073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0734A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734A" w:rsidRPr="00E0734A" w:rsidRDefault="00E0734A" w:rsidP="005E02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734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07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734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0734A" w:rsidRPr="004F1B9D" w:rsidTr="00C074C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 </w:t>
            </w:r>
            <w:r w:rsidRPr="00E073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Умение формировать конструктивную систему и расчетные схемы зданий, сооружений и их элементов; выполнять расчеты несущей способности строительных конструкций в программном комплексе; осуществлять анализ полученных расчетных данных</w:t>
            </w:r>
          </w:p>
        </w:tc>
      </w:tr>
      <w:tr w:rsidR="00E0734A" w:rsidRPr="004F1B9D" w:rsidTr="00B82069">
        <w:trPr>
          <w:trHeight w:val="225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расчет несущей способн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 и подбирает сечение элементов конструкций при помощи програм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ных комплексов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E0734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оценку несущей способности конструкции на предмет дальнейшей эксплу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тации.</w:t>
            </w:r>
          </w:p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техническое состояние элемента подкрановой конструкции промышле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здание с длительным сроком эксплуатации.</w:t>
            </w:r>
          </w:p>
          <w:p w:rsidR="00E0734A" w:rsidRPr="00E0734A" w:rsidRDefault="00E0734A" w:rsidP="00E0734A">
            <w:pPr>
              <w:spacing w:after="0" w:line="240" w:lineRule="auto"/>
              <w:ind w:firstLine="2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Искривление из плоскости </w:t>
            </w:r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ru-RU"/>
              </w:rPr>
              <w:t xml:space="preserve"> </w:t>
            </w:r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у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10 см. Продольное усилие </w:t>
            </w:r>
            <w:r w:rsidRPr="00E0734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- 2600 кг, согласно РСУ, уголок 100х8,  </w:t>
            </w:r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А</w:t>
            </w:r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0</w:t>
            </w:r>
            <w:r w:rsidRPr="00E073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12,2 см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0734A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E0734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x</w:t>
            </w:r>
            <w:r w:rsidRPr="00E0734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 3,07 см, </w:t>
            </w:r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0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205 см, </w:t>
            </w:r>
            <w:r w:rsidRPr="00E0734A">
              <w:rPr>
                <w:rFonts w:ascii="Times New Roman" w:hAnsi="Times New Roman" w:cs="Times New Roman"/>
                <w:i/>
                <w:sz w:val="24"/>
                <w:szCs w:val="24"/>
              </w:rPr>
              <w:sym w:font="Symbol" w:char="F06D"/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0,8.</w:t>
            </w:r>
          </w:p>
          <w:p w:rsidR="00E0734A" w:rsidRPr="00E0734A" w:rsidRDefault="00E0734A" w:rsidP="00E0734A">
            <w:pPr>
              <w:spacing w:after="0" w:line="240" w:lineRule="auto"/>
              <w:ind w:firstLine="21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Расчетное сопротивление стали Ст3 </w:t>
            </w:r>
            <w:proofErr w:type="spellStart"/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E0734A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y</w:t>
            </w:r>
            <w:proofErr w:type="spellEnd"/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2090 кгс/см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0734A" w:rsidRPr="004F1B9D" w:rsidTr="00C074C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</w:t>
            </w:r>
            <w:r w:rsidRPr="00E073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Умение конструировать узловые соединения, стыки и соединения элементов металлических, железобетонных и деревянных конструкций, выполнять подготовку комплекта рабочей документации на здания и сооружения</w:t>
            </w:r>
          </w:p>
        </w:tc>
      </w:tr>
      <w:tr w:rsidR="00E0734A" w:rsidRPr="004F1B9D" w:rsidTr="00B82069">
        <w:trPr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Разрабатывает и составляет чертежи элементов строительных конструкций, чертежи их соединений, разрабатывает спецификации элементов конструкций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E0734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Перепланировка помещений жилого здания с изменением функционального назн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чения без изменения несущих элементов конструкций здания.</w:t>
            </w:r>
          </w:p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2-х или 3-х комнатная квартира в жилом многоэтажном доме в г. Магнитогорске по выбору.</w:t>
            </w:r>
          </w:p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Провести проектирование усиления элементов стропильной фермы по результатам обследования технического состояния:</w:t>
            </w:r>
          </w:p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раскосов, стоек и поясов фермы.</w:t>
            </w:r>
          </w:p>
        </w:tc>
      </w:tr>
      <w:tr w:rsidR="00E0734A" w:rsidRPr="004F1B9D" w:rsidTr="00C074CA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ПК-4</w:t>
            </w:r>
            <w:r w:rsidRPr="00E073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Способность руководить организационно-технологической подготовкой к строительному производству в соответствии с проектом пр</w:t>
            </w:r>
            <w:r w:rsidRPr="00E073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E073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E0734A" w:rsidRPr="004F1B9D" w:rsidTr="00B82069">
        <w:trPr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</w:rPr>
              <w:t>ПК-4.1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прием и проверку ко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плектности рабочей документации от заказчика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Перечень теоретических вопросов к экзамену: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2"/>
              </w:numPr>
              <w:spacing w:line="240" w:lineRule="auto"/>
              <w:ind w:left="36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lastRenderedPageBreak/>
              <w:t>Определение реконструкции зданий и сооружений и необходимость её провед</w:t>
            </w:r>
            <w:r w:rsidRPr="00E0734A">
              <w:rPr>
                <w:szCs w:val="24"/>
                <w:lang w:val="ru-RU"/>
              </w:rPr>
              <w:t>е</w:t>
            </w:r>
            <w:r w:rsidRPr="00E0734A">
              <w:rPr>
                <w:szCs w:val="24"/>
                <w:lang w:val="ru-RU"/>
              </w:rPr>
              <w:t>ния.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2"/>
              </w:numPr>
              <w:spacing w:line="240" w:lineRule="auto"/>
              <w:ind w:left="36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Экстенсивный и интенсивный методы реконструкции градостроительных объе</w:t>
            </w:r>
            <w:r w:rsidRPr="00E0734A">
              <w:rPr>
                <w:szCs w:val="24"/>
                <w:lang w:val="ru-RU"/>
              </w:rPr>
              <w:t>к</w:t>
            </w:r>
            <w:r w:rsidRPr="00E0734A">
              <w:rPr>
                <w:szCs w:val="24"/>
                <w:lang w:val="ru-RU"/>
              </w:rPr>
              <w:t>тов.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2"/>
              </w:numPr>
              <w:spacing w:line="240" w:lineRule="auto"/>
              <w:ind w:left="36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Памятники архитектуры, истории и культуры. Государственный учет памятников истории и культуры.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2"/>
              </w:numPr>
              <w:spacing w:line="240" w:lineRule="auto"/>
              <w:ind w:left="36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Архитектурно-социологический и конструктивно-технический циклы предпр</w:t>
            </w:r>
            <w:r w:rsidRPr="00E0734A">
              <w:rPr>
                <w:szCs w:val="24"/>
                <w:lang w:val="ru-RU"/>
              </w:rPr>
              <w:t>о</w:t>
            </w:r>
            <w:r w:rsidRPr="00E0734A">
              <w:rPr>
                <w:szCs w:val="24"/>
                <w:lang w:val="ru-RU"/>
              </w:rPr>
              <w:t>ектных исследований.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2"/>
              </w:numPr>
              <w:spacing w:line="240" w:lineRule="auto"/>
              <w:ind w:left="367"/>
              <w:jc w:val="left"/>
              <w:rPr>
                <w:szCs w:val="24"/>
              </w:rPr>
            </w:pPr>
            <w:r w:rsidRPr="00E0734A">
              <w:rPr>
                <w:szCs w:val="24"/>
                <w:lang w:val="ru-RU"/>
              </w:rPr>
              <w:t>Виды архитектурно-градостроительной реконструкции</w:t>
            </w:r>
            <w:r w:rsidRPr="00E0734A">
              <w:rPr>
                <w:szCs w:val="24"/>
              </w:rPr>
              <w:t>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2"/>
              </w:numPr>
              <w:spacing w:line="240" w:lineRule="auto"/>
              <w:ind w:left="367"/>
              <w:jc w:val="left"/>
              <w:rPr>
                <w:rFonts w:eastAsia="Times New Roman"/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Виды архитектурно-планировочных мероприятий реконструкции объе</w:t>
            </w:r>
            <w:r w:rsidRPr="00E0734A">
              <w:rPr>
                <w:szCs w:val="24"/>
                <w:lang w:val="ru-RU"/>
              </w:rPr>
              <w:t>м</w:t>
            </w:r>
            <w:r w:rsidRPr="00E0734A">
              <w:rPr>
                <w:szCs w:val="24"/>
                <w:lang w:val="ru-RU"/>
              </w:rPr>
              <w:t>но-планировочных решений зданий.</w:t>
            </w:r>
          </w:p>
        </w:tc>
      </w:tr>
      <w:tr w:rsidR="00E0734A" w:rsidRPr="004F1B9D" w:rsidTr="00B82069">
        <w:trPr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ПК-4.2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Контролирует соблюдение технолог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ческой последовательности и сроков выполнения работ на строительной площадке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E0734A" w:rsidRPr="00E0734A" w:rsidRDefault="00E0734A" w:rsidP="00E0734A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left"/>
              <w:rPr>
                <w:rFonts w:eastAsia="Times New Roman"/>
                <w:vanish/>
                <w:szCs w:val="24"/>
                <w:lang w:val="ru-RU" w:eastAsia="ru-RU"/>
              </w:rPr>
            </w:pPr>
          </w:p>
          <w:p w:rsidR="00E0734A" w:rsidRPr="00E0734A" w:rsidRDefault="00E0734A" w:rsidP="00E0734A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left"/>
              <w:rPr>
                <w:rFonts w:eastAsia="Times New Roman"/>
                <w:vanish/>
                <w:szCs w:val="24"/>
                <w:lang w:val="ru-RU" w:eastAsia="ru-RU"/>
              </w:rPr>
            </w:pPr>
          </w:p>
          <w:p w:rsidR="00E0734A" w:rsidRPr="00E0734A" w:rsidRDefault="00E0734A" w:rsidP="00E0734A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left"/>
              <w:rPr>
                <w:rFonts w:eastAsia="Times New Roman"/>
                <w:vanish/>
                <w:szCs w:val="24"/>
                <w:lang w:val="ru-RU" w:eastAsia="ru-RU"/>
              </w:rPr>
            </w:pPr>
          </w:p>
          <w:p w:rsidR="00E0734A" w:rsidRPr="00E0734A" w:rsidRDefault="00B82069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</w:rPr>
            </w:pPr>
            <w:r>
              <w:rPr>
                <w:szCs w:val="24"/>
                <w:lang w:val="ru-RU"/>
              </w:rPr>
              <w:t>Технические мероприятия реконструкции</w:t>
            </w:r>
            <w:r w:rsidR="00E0734A" w:rsidRPr="00E0734A">
              <w:rPr>
                <w:szCs w:val="24"/>
              </w:rPr>
              <w:t>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Характерные черты исторической застройки, градостроительные и архитекту</w:t>
            </w:r>
            <w:r w:rsidRPr="00E0734A">
              <w:rPr>
                <w:szCs w:val="24"/>
                <w:lang w:val="ru-RU"/>
              </w:rPr>
              <w:t>р</w:t>
            </w:r>
            <w:r w:rsidRPr="00E0734A">
              <w:rPr>
                <w:szCs w:val="24"/>
                <w:lang w:val="ru-RU"/>
              </w:rPr>
              <w:t>но-планировочные принципы её реконструкции.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Архитектурно-планировочные приемы реконструкции жилых и промышленных зданий и сооружений.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Цели и задачи проведения обследований конструкций зданий и сооружений при реконструкции объектов.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kern w:val="24"/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Анализ технического состояния, реконструируемых зданий и сооружений.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kern w:val="24"/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Основные эксплуатационные воздействия на конструкции зданий и сооружений.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Внешние и внутренние факторы, воздействующие на здания и сооружения.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Агрессивные среды, воздействующие на здания и сооружения и способы защиты конструкций.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Воздействие воздушной среды на конструкции зданий и сооружений.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Воздействие технологических процессов на конструкции зданий и сооружений.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Воздействие температуры на конструкции зданий и сооружений.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Физическое и моральное старение конструкций зданий и сооружений.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Усиление конструкций имеющих недостаточную несущую способность.</w:t>
            </w:r>
          </w:p>
          <w:p w:rsidR="00E0734A" w:rsidRPr="00E0734A" w:rsidRDefault="00E0734A" w:rsidP="00B82069">
            <w:pPr>
              <w:pStyle w:val="a5"/>
              <w:numPr>
                <w:ilvl w:val="0"/>
                <w:numId w:val="4"/>
              </w:numPr>
              <w:spacing w:line="240" w:lineRule="auto"/>
              <w:ind w:left="367" w:hanging="357"/>
              <w:jc w:val="left"/>
              <w:rPr>
                <w:kern w:val="24"/>
                <w:szCs w:val="24"/>
                <w:lang w:val="ru-RU"/>
              </w:rPr>
            </w:pPr>
            <w:r w:rsidRPr="00E0734A">
              <w:rPr>
                <w:szCs w:val="24"/>
                <w:lang w:val="ru-RU"/>
              </w:rPr>
              <w:t>Способы усиления конструкций зданий и сооружений.</w:t>
            </w:r>
          </w:p>
        </w:tc>
      </w:tr>
      <w:tr w:rsidR="00E0734A" w:rsidRPr="004F1B9D" w:rsidTr="00C074CA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ПК-7</w:t>
            </w:r>
            <w:r w:rsidRPr="00E073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Знание состава и требований к сведениям об объектах, элементах ситуации и рельефа местности, о подземных и надземных сооружениях, их технических характеристиках, о также об опасных природных и </w:t>
            </w:r>
            <w:proofErr w:type="spellStart"/>
            <w:r w:rsidRPr="00E073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техноприродных</w:t>
            </w:r>
            <w:proofErr w:type="spellEnd"/>
            <w:r w:rsidRPr="00E073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процессах</w:t>
            </w:r>
          </w:p>
        </w:tc>
      </w:tr>
      <w:tr w:rsidR="00E0734A" w:rsidRPr="004F1B9D" w:rsidTr="00B82069">
        <w:trPr>
          <w:trHeight w:val="258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</w:rPr>
              <w:t>ПК-7.1</w:t>
            </w:r>
          </w:p>
        </w:tc>
        <w:tc>
          <w:tcPr>
            <w:tcW w:w="1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Подбирает измерительные приборы и системы для выполнения измерений в соответствии с заданием и программой выполнения работ</w:t>
            </w:r>
          </w:p>
        </w:tc>
        <w:tc>
          <w:tcPr>
            <w:tcW w:w="30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E0734A" w:rsidRPr="00E0734A" w:rsidRDefault="00E0734A" w:rsidP="00B82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проведения натурного освидетельствования реконструируемых конс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рукций.</w:t>
            </w:r>
          </w:p>
          <w:p w:rsidR="00E0734A" w:rsidRPr="00E0734A" w:rsidRDefault="00E0734A" w:rsidP="00B82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Инженерно-геодезические изыскания при реконструкции зданий и сооружений.</w:t>
            </w:r>
          </w:p>
          <w:p w:rsidR="00E0734A" w:rsidRPr="00E0734A" w:rsidRDefault="00E0734A" w:rsidP="00B82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 для исполнительных геодезических съёмок планового и высотного п</w:t>
            </w:r>
            <w:r w:rsidRPr="00E073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073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ложения зданий, сооружений и инженерных коммуникаций.</w:t>
            </w:r>
          </w:p>
          <w:p w:rsidR="00E0734A" w:rsidRPr="00E0734A" w:rsidRDefault="00E0734A" w:rsidP="00B82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Установки и приборы разрушающих и неразрушающих методов контроля качества строительных конструкций. </w:t>
            </w:r>
          </w:p>
          <w:p w:rsidR="00E0734A" w:rsidRPr="00E0734A" w:rsidRDefault="00E0734A" w:rsidP="00B82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Приборы и инструменты для определения дефектов и повреждений металлических конструкций зданий и сооружений. </w:t>
            </w:r>
          </w:p>
          <w:p w:rsidR="00E0734A" w:rsidRPr="00E0734A" w:rsidRDefault="00E0734A" w:rsidP="00B82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Дефекты сварных и болтовых соединений конструкций.</w:t>
            </w:r>
          </w:p>
          <w:p w:rsidR="00E0734A" w:rsidRPr="00E0734A" w:rsidRDefault="00E0734A" w:rsidP="00B82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Коррозионные повреждения конструкций зданий и сооружений.</w:t>
            </w:r>
          </w:p>
          <w:p w:rsidR="00E0734A" w:rsidRPr="00E0734A" w:rsidRDefault="00E0734A" w:rsidP="00B82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Приборы и инструменты  для определения дефектов и повреждений  железоб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тонных конструкций.</w:t>
            </w:r>
          </w:p>
          <w:p w:rsidR="00E0734A" w:rsidRPr="00E0734A" w:rsidRDefault="00E0734A" w:rsidP="00B8206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Приборы по оценке качества материалов конструкций.</w:t>
            </w:r>
          </w:p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0734A" w:rsidRPr="00E0734A" w:rsidRDefault="00E0734A" w:rsidP="00E0734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E0734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E0734A" w:rsidRPr="00E0734A" w:rsidRDefault="00E0734A" w:rsidP="00E073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 анализ результатов геодезической съемки фиксирующей имеющиеся см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щения (крены, прогибы) положения конструкций одноэтажного промышленного зд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E073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по представленным данным.</w:t>
            </w:r>
          </w:p>
        </w:tc>
      </w:tr>
    </w:tbl>
    <w:p w:rsidR="00E0734A" w:rsidRPr="00E0734A" w:rsidRDefault="00E0734A" w:rsidP="00E0734A">
      <w:pPr>
        <w:spacing w:after="0" w:line="240" w:lineRule="auto"/>
        <w:rPr>
          <w:rStyle w:val="FontStyle15"/>
          <w:b w:val="0"/>
          <w:color w:val="C00000"/>
          <w:sz w:val="24"/>
          <w:szCs w:val="24"/>
          <w:lang w:val="ru-RU"/>
        </w:rPr>
      </w:pPr>
    </w:p>
    <w:p w:rsidR="00E0734A" w:rsidRPr="00E0734A" w:rsidRDefault="00E0734A" w:rsidP="00E073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E0734A" w:rsidRPr="00E0734A" w:rsidRDefault="00E0734A" w:rsidP="00E073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«Реконструкций зданий и сооружений» включает теоретические вопросы, позволяющие оц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курсовых проектов. Экзамен по данной дисциплине проводится в устной форме по экзам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национным билетам, каждый из которых включает 2 теоретических вопроса и одно практическое задание.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ab/>
      </w:r>
      <w:r w:rsidRPr="00E0734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чительные затруднения при оперировании знаниями и умениями при их переносе на новые ситуации.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формации, не может показать интеллектуальные навыки решения простых задач.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Курсовой проект выполняется под руководством преподавателя, в процессе ее написания обучающийся развивает навыки к научной р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боте, закрепляя и одновременно расширяя знания, полученные при изучении курса «Металлические конструкции (общий курс)». При выпо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нении курсового проекта обучающийся должен показать свое умение работать с нормативным материалом и другими литературными источн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0"/>
          <w:szCs w:val="24"/>
          <w:lang w:val="ru-RU"/>
        </w:rPr>
      </w:pPr>
    </w:p>
    <w:p w:rsidR="00E0734A" w:rsidRPr="00E0734A" w:rsidRDefault="00E0734A" w:rsidP="00E0734A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курсовой работы проекта: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>блемам;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E0734A" w:rsidRPr="00E0734A" w:rsidRDefault="00E0734A" w:rsidP="00E0734A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0734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0734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sectPr w:rsidR="00E0734A" w:rsidRPr="00E0734A" w:rsidSect="00E0734A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F5534"/>
    <w:multiLevelType w:val="hybridMultilevel"/>
    <w:tmpl w:val="E110A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8701A6"/>
    <w:multiLevelType w:val="hybridMultilevel"/>
    <w:tmpl w:val="79E270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6C413BC"/>
    <w:multiLevelType w:val="hybridMultilevel"/>
    <w:tmpl w:val="79E270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C96D81"/>
    <w:multiLevelType w:val="hybridMultilevel"/>
    <w:tmpl w:val="60E6D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5968"/>
    <w:rsid w:val="0015376A"/>
    <w:rsid w:val="00187D30"/>
    <w:rsid w:val="001F0BC7"/>
    <w:rsid w:val="00244B9E"/>
    <w:rsid w:val="004F1B9D"/>
    <w:rsid w:val="005013A1"/>
    <w:rsid w:val="005E021A"/>
    <w:rsid w:val="00641390"/>
    <w:rsid w:val="0071623C"/>
    <w:rsid w:val="00794F26"/>
    <w:rsid w:val="007B3B04"/>
    <w:rsid w:val="00866885"/>
    <w:rsid w:val="00910561"/>
    <w:rsid w:val="009B0E1B"/>
    <w:rsid w:val="00A52AC2"/>
    <w:rsid w:val="00B7700C"/>
    <w:rsid w:val="00B82069"/>
    <w:rsid w:val="00C96F17"/>
    <w:rsid w:val="00D31453"/>
    <w:rsid w:val="00E0734A"/>
    <w:rsid w:val="00E209E2"/>
    <w:rsid w:val="00EB5120"/>
    <w:rsid w:val="00F56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AC2"/>
    <w:rPr>
      <w:rFonts w:ascii="Tahoma" w:hAnsi="Tahoma" w:cs="Tahoma"/>
      <w:sz w:val="16"/>
      <w:szCs w:val="16"/>
    </w:rPr>
  </w:style>
  <w:style w:type="character" w:customStyle="1" w:styleId="dxebasedevex">
    <w:name w:val="dxebase_devex"/>
    <w:basedOn w:val="a0"/>
    <w:rsid w:val="00F5651B"/>
  </w:style>
  <w:style w:type="paragraph" w:styleId="a5">
    <w:name w:val="List Paragraph"/>
    <w:basedOn w:val="a"/>
    <w:uiPriority w:val="34"/>
    <w:qFormat/>
    <w:rsid w:val="00E0734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15">
    <w:name w:val="Font Style15"/>
    <w:basedOn w:val="a0"/>
    <w:rsid w:val="00E0734A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D0836-9C6D-4668-AF87-38259FC31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15</Pages>
  <Words>3810</Words>
  <Characters>21723</Characters>
  <Application>Microsoft Office Word</Application>
  <DocSecurity>0</DocSecurity>
  <Lines>181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2019-2020_m08_04_01-ССм-19-2_42_plx_Реконструкция зданий и сооружений</dc:title>
  <dc:creator>FastReport.NET</dc:creator>
  <cp:lastModifiedBy>ley</cp:lastModifiedBy>
  <cp:revision>58</cp:revision>
  <cp:lastPrinted>2020-11-08T21:02:00Z</cp:lastPrinted>
  <dcterms:created xsi:type="dcterms:W3CDTF">2020-11-03T07:19:00Z</dcterms:created>
  <dcterms:modified xsi:type="dcterms:W3CDTF">2020-11-12T07:50:00Z</dcterms:modified>
</cp:coreProperties>
</file>