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55" w:rsidRPr="00DD38E9" w:rsidRDefault="007C7911" w:rsidP="005302A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2805" cy="7682230"/>
            <wp:effectExtent l="19050" t="0" r="0" b="0"/>
            <wp:docPr id="1" name="Рисунок 1" descr="Marhutoropckhi rocylapcTBeH TEXT'' B 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hutoropckhi rocylapcTBeH TEXT'' B H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68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8E9">
        <w:br w:type="page"/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932805" cy="7682230"/>
            <wp:effectExtent l="19050" t="0" r="0" b="0"/>
            <wp:docPr id="2" name="Рисунок 2" descr="Marhutoropckhi rocylapcTBeH TEXT'' B 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hutoropckhi rocylapcTBeH TEXT'' B H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68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8E9" w:rsidRPr="00DD38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C10555" w:rsidRPr="000212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555" w:rsidRPr="00021202" w:rsidRDefault="00DD38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212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021202">
              <w:t xml:space="preserve"> </w:t>
            </w:r>
            <w:proofErr w:type="spellStart"/>
            <w:r w:rsidRPr="000212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021202">
              <w:t xml:space="preserve"> </w:t>
            </w:r>
            <w:proofErr w:type="spellStart"/>
            <w:r w:rsidRPr="000212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021202">
              <w:t xml:space="preserve"> </w:t>
            </w:r>
            <w:proofErr w:type="spellStart"/>
            <w:r w:rsidRPr="000212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21202">
              <w:t xml:space="preserve"> </w:t>
            </w:r>
          </w:p>
        </w:tc>
      </w:tr>
      <w:tr w:rsidR="00C10555" w:rsidRPr="00021202">
        <w:trPr>
          <w:trHeight w:hRule="exact" w:val="131"/>
        </w:trPr>
        <w:tc>
          <w:tcPr>
            <w:tcW w:w="3119" w:type="dxa"/>
          </w:tcPr>
          <w:p w:rsidR="00C10555" w:rsidRPr="00021202" w:rsidRDefault="00C10555"/>
        </w:tc>
        <w:tc>
          <w:tcPr>
            <w:tcW w:w="6238" w:type="dxa"/>
          </w:tcPr>
          <w:p w:rsidR="00C10555" w:rsidRPr="00021202" w:rsidRDefault="00C10555"/>
        </w:tc>
      </w:tr>
      <w:tr w:rsidR="00C10555" w:rsidRPr="0002120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0555" w:rsidRPr="00021202" w:rsidRDefault="00C10555"/>
        </w:tc>
      </w:tr>
      <w:tr w:rsidR="00C10555" w:rsidRPr="00021202">
        <w:trPr>
          <w:trHeight w:hRule="exact" w:val="13"/>
        </w:trPr>
        <w:tc>
          <w:tcPr>
            <w:tcW w:w="3119" w:type="dxa"/>
          </w:tcPr>
          <w:p w:rsidR="00C10555" w:rsidRPr="00021202" w:rsidRDefault="00C10555"/>
        </w:tc>
        <w:tc>
          <w:tcPr>
            <w:tcW w:w="6238" w:type="dxa"/>
          </w:tcPr>
          <w:p w:rsidR="00C10555" w:rsidRPr="00021202" w:rsidRDefault="00C10555"/>
        </w:tc>
      </w:tr>
      <w:tr w:rsidR="00C10555" w:rsidRPr="0002120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0555" w:rsidRPr="00021202" w:rsidRDefault="00C10555"/>
        </w:tc>
      </w:tr>
      <w:tr w:rsidR="00C10555" w:rsidRPr="00021202">
        <w:trPr>
          <w:trHeight w:hRule="exact" w:val="96"/>
        </w:trPr>
        <w:tc>
          <w:tcPr>
            <w:tcW w:w="3119" w:type="dxa"/>
          </w:tcPr>
          <w:p w:rsidR="00C10555" w:rsidRPr="00021202" w:rsidRDefault="00C10555"/>
        </w:tc>
        <w:tc>
          <w:tcPr>
            <w:tcW w:w="6238" w:type="dxa"/>
          </w:tcPr>
          <w:p w:rsidR="00C10555" w:rsidRPr="00021202" w:rsidRDefault="00C10555"/>
        </w:tc>
      </w:tr>
      <w:tr w:rsidR="00C10555" w:rsidRPr="001C51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555" w:rsidRPr="00021202" w:rsidRDefault="00DD3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12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C10555" w:rsidRPr="001C512F">
        <w:trPr>
          <w:trHeight w:hRule="exact" w:val="138"/>
        </w:trPr>
        <w:tc>
          <w:tcPr>
            <w:tcW w:w="3119" w:type="dxa"/>
          </w:tcPr>
          <w:p w:rsidR="00C10555" w:rsidRPr="00021202" w:rsidRDefault="00C105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555" w:rsidRPr="00021202" w:rsidRDefault="00C10555">
            <w:pPr>
              <w:rPr>
                <w:lang w:val="ru-RU"/>
              </w:rPr>
            </w:pPr>
          </w:p>
        </w:tc>
      </w:tr>
      <w:tr w:rsidR="00C10555" w:rsidRPr="001C512F">
        <w:trPr>
          <w:trHeight w:hRule="exact" w:val="555"/>
        </w:trPr>
        <w:tc>
          <w:tcPr>
            <w:tcW w:w="3119" w:type="dxa"/>
          </w:tcPr>
          <w:p w:rsidR="00C10555" w:rsidRPr="00021202" w:rsidRDefault="00C1055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10555" w:rsidRPr="00021202" w:rsidRDefault="00DD3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12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10555" w:rsidRPr="00021202" w:rsidRDefault="00DD3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12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C10555" w:rsidRPr="001C512F">
        <w:trPr>
          <w:trHeight w:hRule="exact" w:val="277"/>
        </w:trPr>
        <w:tc>
          <w:tcPr>
            <w:tcW w:w="3119" w:type="dxa"/>
          </w:tcPr>
          <w:p w:rsidR="00C10555" w:rsidRPr="00021202" w:rsidRDefault="00C105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555" w:rsidRPr="00021202" w:rsidRDefault="00C10555">
            <w:pPr>
              <w:rPr>
                <w:lang w:val="ru-RU"/>
              </w:rPr>
            </w:pPr>
          </w:p>
        </w:tc>
      </w:tr>
      <w:tr w:rsidR="00C10555" w:rsidRPr="001C51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0555" w:rsidRPr="00021202" w:rsidRDefault="00C10555">
            <w:pPr>
              <w:rPr>
                <w:lang w:val="ru-RU"/>
              </w:rPr>
            </w:pPr>
          </w:p>
        </w:tc>
      </w:tr>
      <w:tr w:rsidR="00C10555" w:rsidRPr="001C512F">
        <w:trPr>
          <w:trHeight w:hRule="exact" w:val="13"/>
        </w:trPr>
        <w:tc>
          <w:tcPr>
            <w:tcW w:w="3119" w:type="dxa"/>
          </w:tcPr>
          <w:p w:rsidR="00C10555" w:rsidRPr="00021202" w:rsidRDefault="00C105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555" w:rsidRPr="00021202" w:rsidRDefault="00C10555">
            <w:pPr>
              <w:rPr>
                <w:lang w:val="ru-RU"/>
              </w:rPr>
            </w:pPr>
          </w:p>
        </w:tc>
      </w:tr>
      <w:tr w:rsidR="00C10555" w:rsidRPr="001C51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0555" w:rsidRPr="00021202" w:rsidRDefault="00C10555">
            <w:pPr>
              <w:rPr>
                <w:lang w:val="ru-RU"/>
              </w:rPr>
            </w:pPr>
          </w:p>
        </w:tc>
      </w:tr>
      <w:tr w:rsidR="00C10555" w:rsidRPr="001C512F">
        <w:trPr>
          <w:trHeight w:hRule="exact" w:val="96"/>
        </w:trPr>
        <w:tc>
          <w:tcPr>
            <w:tcW w:w="3119" w:type="dxa"/>
          </w:tcPr>
          <w:p w:rsidR="00C10555" w:rsidRPr="00021202" w:rsidRDefault="00C105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555" w:rsidRPr="00021202" w:rsidRDefault="00C10555">
            <w:pPr>
              <w:rPr>
                <w:lang w:val="ru-RU"/>
              </w:rPr>
            </w:pPr>
          </w:p>
        </w:tc>
      </w:tr>
      <w:tr w:rsidR="00C10555" w:rsidRPr="001C51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555" w:rsidRPr="00021202" w:rsidRDefault="00DD3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12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C10555" w:rsidRPr="001C512F">
        <w:trPr>
          <w:trHeight w:hRule="exact" w:val="138"/>
        </w:trPr>
        <w:tc>
          <w:tcPr>
            <w:tcW w:w="3119" w:type="dxa"/>
          </w:tcPr>
          <w:p w:rsidR="00C10555" w:rsidRPr="00021202" w:rsidRDefault="00C105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555" w:rsidRPr="00021202" w:rsidRDefault="00C10555">
            <w:pPr>
              <w:rPr>
                <w:lang w:val="ru-RU"/>
              </w:rPr>
            </w:pPr>
          </w:p>
        </w:tc>
      </w:tr>
      <w:tr w:rsidR="00C10555" w:rsidRPr="001C512F">
        <w:trPr>
          <w:trHeight w:hRule="exact" w:val="555"/>
        </w:trPr>
        <w:tc>
          <w:tcPr>
            <w:tcW w:w="3119" w:type="dxa"/>
          </w:tcPr>
          <w:p w:rsidR="00C10555" w:rsidRPr="00021202" w:rsidRDefault="00C1055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10555" w:rsidRPr="00021202" w:rsidRDefault="00DD3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12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10555" w:rsidRPr="00021202" w:rsidRDefault="00DD3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12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1C512F" w:rsidRPr="00DD38E9" w:rsidRDefault="00DD38E9">
      <w:pPr>
        <w:rPr>
          <w:sz w:val="0"/>
          <w:szCs w:val="0"/>
          <w:lang w:val="ru-RU"/>
        </w:rPr>
      </w:pPr>
      <w:r w:rsidRPr="00DD38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C512F" w:rsidTr="001C512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C512F" w:rsidTr="001C512F">
        <w:trPr>
          <w:trHeight w:val="2448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«Объектно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субъектно-ориентированные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CASE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через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стратегии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кейс-стади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выработать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категориям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клиентов;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стратегии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кейс-стади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социально-технологической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hRule="exact" w:val="138"/>
        </w:trPr>
        <w:tc>
          <w:tcPr>
            <w:tcW w:w="1986" w:type="dxa"/>
          </w:tcPr>
          <w:p w:rsidR="001C512F" w:rsidRDefault="001C512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C512F" w:rsidRDefault="001C512F">
            <w:pPr>
              <w:rPr>
                <w:lang w:val="ru-RU"/>
              </w:rPr>
            </w:pPr>
          </w:p>
        </w:tc>
      </w:tr>
      <w:tr w:rsidR="001C512F" w:rsidTr="001C512F">
        <w:trPr>
          <w:trHeight w:val="41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val="136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субъектно-ориентированные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CASE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1C512F" w:rsidTr="001C512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Межведомственное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Самообразование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карьеры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экспертиза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разработок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1C512F" w:rsidTr="001C512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1C512F" w:rsidTr="001C512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1C512F" w:rsidTr="001C512F">
        <w:trPr>
          <w:trHeight w:hRule="exact" w:val="138"/>
        </w:trPr>
        <w:tc>
          <w:tcPr>
            <w:tcW w:w="1986" w:type="dxa"/>
          </w:tcPr>
          <w:p w:rsidR="001C512F" w:rsidRDefault="001C512F"/>
        </w:tc>
        <w:tc>
          <w:tcPr>
            <w:tcW w:w="7372" w:type="dxa"/>
          </w:tcPr>
          <w:p w:rsidR="001C512F" w:rsidRDefault="001C512F"/>
        </w:tc>
      </w:tr>
      <w:tr w:rsidR="001C512F" w:rsidTr="001C512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proofErr w:type="gramEnd"/>
          </w:p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val="82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«Объектн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субъектно-ориентированные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CASE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C512F" w:rsidTr="001C512F">
        <w:trPr>
          <w:trHeight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ПК-2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информацию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lang w:val="ru-RU"/>
              </w:rPr>
              <w:t xml:space="preserve"> </w:t>
            </w:r>
          </w:p>
        </w:tc>
      </w:tr>
    </w:tbl>
    <w:p w:rsidR="001C512F" w:rsidRDefault="001C512F" w:rsidP="001C512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13"/>
        <w:gridCol w:w="392"/>
        <w:gridCol w:w="566"/>
        <w:gridCol w:w="587"/>
        <w:gridCol w:w="661"/>
        <w:gridCol w:w="465"/>
        <w:gridCol w:w="1533"/>
        <w:gridCol w:w="1636"/>
        <w:gridCol w:w="1227"/>
      </w:tblGrid>
      <w:tr w:rsidR="001C512F" w:rsidTr="001C512F">
        <w:trPr>
          <w:trHeight w:hRule="exact" w:val="285"/>
        </w:trPr>
        <w:tc>
          <w:tcPr>
            <w:tcW w:w="710" w:type="dxa"/>
          </w:tcPr>
          <w:p w:rsidR="001C512F" w:rsidRDefault="001C512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val="3611"/>
        </w:trPr>
        <w:tc>
          <w:tcPr>
            <w:tcW w:w="993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оценкой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hRule="exact" w:val="138"/>
        </w:trPr>
        <w:tc>
          <w:tcPr>
            <w:tcW w:w="710" w:type="dxa"/>
          </w:tcPr>
          <w:p w:rsidR="001C512F" w:rsidRDefault="001C512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C512F" w:rsidRDefault="001C512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C512F" w:rsidRDefault="001C512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C512F" w:rsidRDefault="001C512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512F" w:rsidRDefault="001C512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512F" w:rsidRDefault="001C512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C512F" w:rsidRDefault="001C512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C512F" w:rsidRDefault="001C512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C512F" w:rsidRDefault="001C512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512F" w:rsidRDefault="001C512F">
            <w:pPr>
              <w:rPr>
                <w:lang w:val="ru-RU"/>
              </w:rPr>
            </w:pPr>
          </w:p>
        </w:tc>
      </w:tr>
      <w:tr w:rsidR="001C512F" w:rsidTr="001C512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C512F" w:rsidTr="001C512F">
        <w:trPr>
          <w:trHeight w:hRule="exact" w:val="83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1C512F" w:rsidTr="001C512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Теоретико-методологические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кейс-технологии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>
            <w:pPr>
              <w:rPr>
                <w:lang w:val="ru-RU"/>
              </w:rPr>
            </w:pPr>
          </w:p>
        </w:tc>
      </w:tr>
      <w:tr w:rsidR="001C512F" w:rsidTr="001C512F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Кейс-менеджмент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Понятия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кейс-менеджмента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случаем,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соотношение.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Объектно-ориентированный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субъектно-ориентированный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подходы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Цели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поддерживающий.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Признаки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1C512F" w:rsidTr="001C512F">
        <w:trPr>
          <w:trHeight w:hRule="exact" w:val="1319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Алгоритм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кейс-менеджмента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клиентом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Предварительный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процедуры,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направленные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целевыми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группами.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себя: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целевой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группы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(психологических,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др.);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необходимости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ресурсах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целевой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группы;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создание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координационного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механизма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бюро;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партнерской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сети).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специалиста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кейс-менеджера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предполагает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процедур.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Процедура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набора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кейс-менеджмент.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Процедура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«начало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случая/процесс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случая».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Процедура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выбора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кейс-менеджмента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Процедура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краткого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обслуживания.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Процедура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первоначальной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оценки.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Процедура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первоначального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обслуживания.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7.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Процедура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внедрения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обслуживания,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иентом,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ведение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последующее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наблюдение.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Процедура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оценки.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9.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Процедура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корректировки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обслуживания.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Процедура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координации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случая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специалистами.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Процедура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вмешательства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случае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кризиса.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Процедура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закрытия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случая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1C512F" w:rsidTr="001C512F">
        <w:trPr>
          <w:trHeight w:hRule="exact" w:val="572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кейсов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решаемые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задачи: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проблемный,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причинно-следственный,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прагматический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(праксеологический),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аксиологический,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ситуационный,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прогностический,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рекомендательный,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программно-целевой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Цель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кейс-технологии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кейс-технологии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Мозговой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штурм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Роль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разработчика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принципы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Pr="001C512F" w:rsidRDefault="001C51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проекта (алгоритм кейса по теме исследования)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(алгоритм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1C512F" w:rsidTr="001C51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</w:tr>
      <w:tr w:rsidR="001C512F" w:rsidTr="001C512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Объектно-ориентированные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кейс-технологии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>
            <w:pPr>
              <w:rPr>
                <w:lang w:val="ru-RU"/>
              </w:rPr>
            </w:pPr>
          </w:p>
        </w:tc>
      </w:tr>
      <w:tr w:rsidR="001C512F" w:rsidTr="001C512F">
        <w:trPr>
          <w:trHeight w:hRule="exact" w:val="880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Командообразующие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мультипрофесиональной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клиента.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мультипрофессиональной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команды.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Цели,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задачи,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принципы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бюро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клиента.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бюро.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Цели,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партнерской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клиента.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партнерской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Цель,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алгоритм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создания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терапевтов.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Категории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«группа»,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«команда».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создания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терапевтов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учреждениях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распределение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обязанностей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терапевтов.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Критерии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подбора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нового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члена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терапевтов.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1C512F" w:rsidTr="001C512F">
        <w:trPr>
          <w:trHeight w:hRule="exact" w:val="184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семьей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Организационно-подготовительный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командообразование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специалистов.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семейных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Портрет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России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рубежом.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Системно-ориентированные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Социально-экологический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подход: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микросистема,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мезосистема,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экзосистема,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макросистема.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миром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(рисунок-схема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«Воздушный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шар»)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«Проблемные»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ресурсные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установки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будущего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специалиста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ребенком.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Вектор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психосоциальной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примере).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окружения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карта: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характеристика,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сектора,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изображение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заполнения.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Процесс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карты.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таблица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ребенке: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процесс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заполнения.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пожеланий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биографическая,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будущего,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биографическая,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географическая,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историческая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гипотетическая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карта.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встречи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Критерии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показатели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встречи.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Спираль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встречи: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фаз.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терапевтов: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роли,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процесс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командообразования.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встречи: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приглашение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встречу;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баланс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участников;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мобилизация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участников.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присутствия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детей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встрече.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встречи.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специалистов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после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встречи.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Ожидаемый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встречи.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Рефлексия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рефлексии.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Рефлексия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процессе.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Рефлексия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участников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ведущих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встречи.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Группа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рефлексии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 занятие.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Разработка проектов индивидуально или в творческих группах (алгоритма реализации сетевого метода в работе с семьей)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(алгоритм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семьей)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1C512F" w:rsidTr="001C512F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категориями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Назначение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роль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отдельных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граждан.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условия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 занятие.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Разработка проектов индивидуально или в творческих группах (разработка концепции проекта или программы по теме исследования)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(концепция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1C512F" w:rsidTr="001C512F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кейс-менеджмента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категориями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Назначение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роль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метода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кейс-менеджмента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категориями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категорий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граждан.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Pr="001C512F" w:rsidRDefault="001C51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 занятие.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1C512F" w:rsidTr="001C51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</w:tr>
      <w:tr w:rsidR="001C512F" w:rsidTr="001C51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Субъектно-ориентированные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кейс-технологии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>
            <w:pPr>
              <w:rPr>
                <w:lang w:val="ru-RU"/>
              </w:rPr>
            </w:pPr>
          </w:p>
        </w:tc>
      </w:tr>
      <w:tr w:rsidR="001C512F" w:rsidTr="001C512F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самообразования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специалиста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Назначение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роль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самообразования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специалиста.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Влияние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клиента.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категорий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граждан.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 занятие.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Разработка проектов индивидуально или в творческих группах (план самообразования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проекта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план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самообразования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1C512F" w:rsidTr="001C512F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повышения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квалификации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Назначение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роль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повышения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квалификации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специалистов.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Влияние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клиента.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категорий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граждан.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Pr="001C512F" w:rsidRDefault="001C51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 занятие.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Разработка проектов индивидуально или в творческих группах (план повышения квалификации)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проекта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план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повышения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квалификации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1C512F" w:rsidTr="001C512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3.3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Коммуникативные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специалиста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службы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Назначение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роль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коммуникативных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категорий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категорий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граждан.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Pr="001C512F" w:rsidRDefault="001C51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 занятие.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Выполнение практических работ (решение задач и выполнение упражнений).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1C512F" w:rsidTr="001C512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Мотивационное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интервью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категориями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Назначение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роль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мотивации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категориями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категорий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граждан.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Pr="001C512F" w:rsidRDefault="001C51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 занятие.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Выполнение практических работ (решение задач и выполнение упражнений).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контрольной работе (тесту)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1C512F" w:rsidTr="001C51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</w:tr>
      <w:tr w:rsidR="001C512F" w:rsidTr="001C51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</w:tr>
      <w:tr w:rsidR="001C512F" w:rsidTr="001C512F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18/4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512F" w:rsidRDefault="001C512F"/>
        </w:tc>
      </w:tr>
    </w:tbl>
    <w:p w:rsidR="001C512F" w:rsidRDefault="001C512F" w:rsidP="001C512F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4A0"/>
      </w:tblPr>
      <w:tblGrid>
        <w:gridCol w:w="9322"/>
      </w:tblGrid>
      <w:tr w:rsidR="001C512F" w:rsidTr="001C512F">
        <w:trPr>
          <w:trHeight w:val="285"/>
        </w:trPr>
        <w:tc>
          <w:tcPr>
            <w:tcW w:w="932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C512F" w:rsidTr="001C512F">
        <w:trPr>
          <w:trHeight w:val="138"/>
        </w:trPr>
        <w:tc>
          <w:tcPr>
            <w:tcW w:w="9322" w:type="dxa"/>
          </w:tcPr>
          <w:p w:rsidR="001C512F" w:rsidRDefault="001C512F"/>
        </w:tc>
      </w:tr>
      <w:tr w:rsidR="001C512F" w:rsidTr="001C512F">
        <w:trPr>
          <w:trHeight w:val="1907"/>
        </w:trPr>
        <w:tc>
          <w:tcPr>
            <w:tcW w:w="932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беседа);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кейс-метода,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лекция);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(деловая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игра);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студентов);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(лекция-беседа,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семинар-дискуссия).</w:t>
            </w:r>
            <w:r>
              <w:rPr>
                <w:lang w:val="ru-RU"/>
              </w:rPr>
              <w:t xml:space="preserve"> </w:t>
            </w:r>
            <w:proofErr w:type="gramEnd"/>
          </w:p>
        </w:tc>
      </w:tr>
      <w:tr w:rsidR="001C512F" w:rsidTr="001C512F">
        <w:trPr>
          <w:trHeight w:val="277"/>
        </w:trPr>
        <w:tc>
          <w:tcPr>
            <w:tcW w:w="9322" w:type="dxa"/>
          </w:tcPr>
          <w:p w:rsidR="001C512F" w:rsidRDefault="001C512F">
            <w:pPr>
              <w:rPr>
                <w:lang w:val="ru-RU"/>
              </w:rPr>
            </w:pPr>
          </w:p>
        </w:tc>
      </w:tr>
      <w:tr w:rsidR="001C512F" w:rsidTr="001C512F">
        <w:trPr>
          <w:trHeight w:val="277"/>
        </w:trPr>
        <w:tc>
          <w:tcPr>
            <w:tcW w:w="9322" w:type="dxa"/>
            <w:shd w:val="clear" w:color="auto" w:fill="FFFFFF"/>
            <w:hideMark/>
          </w:tcPr>
          <w:p w:rsidR="001C512F" w:rsidRDefault="001C512F">
            <w:pPr>
              <w:ind w:firstLine="64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6 Учебно-методическое обеспечение самостоятельной работы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1C512F" w:rsidTr="001C512F">
        <w:trPr>
          <w:trHeight w:val="277"/>
        </w:trPr>
        <w:tc>
          <w:tcPr>
            <w:tcW w:w="9322" w:type="dxa"/>
            <w:shd w:val="clear" w:color="auto" w:fill="FFFFFF"/>
            <w:hideMark/>
          </w:tcPr>
          <w:p w:rsidR="001C512F" w:rsidRDefault="001C512F">
            <w:pPr>
              <w:ind w:firstLine="6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Представлено в приложении 1. </w:t>
            </w:r>
          </w:p>
        </w:tc>
      </w:tr>
      <w:tr w:rsidR="001C512F" w:rsidTr="001C512F">
        <w:trPr>
          <w:trHeight w:val="277"/>
        </w:trPr>
        <w:tc>
          <w:tcPr>
            <w:tcW w:w="9322" w:type="dxa"/>
          </w:tcPr>
          <w:p w:rsidR="001C512F" w:rsidRDefault="001C512F">
            <w:pPr>
              <w:ind w:firstLine="6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512F" w:rsidTr="001C512F">
        <w:trPr>
          <w:trHeight w:val="277"/>
        </w:trPr>
        <w:tc>
          <w:tcPr>
            <w:tcW w:w="9322" w:type="dxa"/>
            <w:shd w:val="clear" w:color="auto" w:fill="FFFFFF"/>
            <w:hideMark/>
          </w:tcPr>
          <w:p w:rsidR="001C512F" w:rsidRDefault="001C512F">
            <w:pPr>
              <w:ind w:firstLine="64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7 Оценочные средства для проведения промежуточной аттестации </w:t>
            </w:r>
          </w:p>
        </w:tc>
      </w:tr>
      <w:tr w:rsidR="001C512F" w:rsidTr="001C512F">
        <w:trPr>
          <w:trHeight w:val="277"/>
        </w:trPr>
        <w:tc>
          <w:tcPr>
            <w:tcW w:w="9322" w:type="dxa"/>
            <w:shd w:val="clear" w:color="auto" w:fill="FFFFFF"/>
            <w:hideMark/>
          </w:tcPr>
          <w:p w:rsidR="001C512F" w:rsidRDefault="001C512F">
            <w:pPr>
              <w:ind w:firstLine="64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приложении 2. </w:t>
            </w:r>
          </w:p>
        </w:tc>
      </w:tr>
      <w:tr w:rsidR="001C512F" w:rsidTr="001C512F">
        <w:trPr>
          <w:trHeight w:val="277"/>
        </w:trPr>
        <w:tc>
          <w:tcPr>
            <w:tcW w:w="9322" w:type="dxa"/>
          </w:tcPr>
          <w:p w:rsidR="001C512F" w:rsidRDefault="001C512F">
            <w:pPr>
              <w:ind w:firstLine="6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C512F" w:rsidRDefault="001C512F" w:rsidP="001C512F">
      <w:pPr>
        <w:spacing w:after="0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1C512F" w:rsidTr="001C512F">
        <w:trPr>
          <w:trHeight w:val="27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val="27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C512F" w:rsidTr="001C512F">
        <w:trPr>
          <w:trHeight w:val="353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Супрун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Супрун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8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name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=1499.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show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/1/1124031/1499.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view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Андрусяк,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Ищанова,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Олейник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др.]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9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name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=3181.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show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/1/1136618/3181.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view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val="138"/>
        </w:trPr>
        <w:tc>
          <w:tcPr>
            <w:tcW w:w="9357" w:type="dxa"/>
          </w:tcPr>
          <w:p w:rsidR="001C512F" w:rsidRDefault="001C512F">
            <w:pPr>
              <w:rPr>
                <w:lang w:val="ru-RU"/>
              </w:rPr>
            </w:pPr>
          </w:p>
        </w:tc>
      </w:tr>
      <w:tr w:rsidR="001C512F" w:rsidTr="001C512F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C512F" w:rsidTr="001C512F">
        <w:trPr>
          <w:trHeight w:val="3260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Каминский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будущих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монография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Каминский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10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name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=2586.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show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/1/1130402/2586.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view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Ращикулина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социогуманитарного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Ращикулина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11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name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=2534.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show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/1/1130336/2534.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view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val="138"/>
        </w:trPr>
        <w:tc>
          <w:tcPr>
            <w:tcW w:w="9357" w:type="dxa"/>
          </w:tcPr>
          <w:p w:rsidR="001C512F" w:rsidRDefault="001C512F">
            <w:pPr>
              <w:rPr>
                <w:lang w:val="ru-RU"/>
              </w:rPr>
            </w:pPr>
          </w:p>
        </w:tc>
      </w:tr>
      <w:tr w:rsidR="001C512F" w:rsidTr="001C512F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C512F" w:rsidTr="001C512F">
        <w:trPr>
          <w:trHeight w:val="826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Олейник,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Испулова,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Бурилкина.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техн. ун-та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 с.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val="138"/>
        </w:trPr>
        <w:tc>
          <w:tcPr>
            <w:tcW w:w="9357" w:type="dxa"/>
          </w:tcPr>
          <w:p w:rsidR="001C512F" w:rsidRDefault="001C512F">
            <w:pPr>
              <w:jc w:val="both"/>
              <w:rPr>
                <w:lang w:val="ru-RU"/>
              </w:rPr>
            </w:pPr>
          </w:p>
        </w:tc>
      </w:tr>
      <w:tr w:rsidR="001C512F" w:rsidTr="001C512F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val="27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C512F" w:rsidRDefault="001C512F" w:rsidP="001C512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3700"/>
        <w:gridCol w:w="3133"/>
        <w:gridCol w:w="538"/>
      </w:tblGrid>
      <w:tr w:rsidR="001C512F" w:rsidTr="001C512F">
        <w:trPr>
          <w:trHeight w:val="285"/>
        </w:trPr>
        <w:tc>
          <w:tcPr>
            <w:tcW w:w="9370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gridAfter w:val="1"/>
          <w:wAfter w:w="338" w:type="dxa"/>
          <w:trHeight w:hRule="exact" w:val="5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договора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цензии</w:t>
            </w:r>
            <w:proofErr w:type="spellEnd"/>
            <w:r>
              <w:t xml:space="preserve"> </w:t>
            </w:r>
          </w:p>
        </w:tc>
      </w:tr>
      <w:tr w:rsidR="001C512F" w:rsidTr="001C512F">
        <w:trPr>
          <w:gridAfter w:val="1"/>
          <w:wAfter w:w="338" w:type="dxa"/>
          <w:trHeight w:val="29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1C512F" w:rsidTr="001C512F">
        <w:trPr>
          <w:gridAfter w:val="1"/>
          <w:wAfter w:w="338" w:type="dxa"/>
          <w:trHeight w:hRule="exact" w:val="8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512F" w:rsidTr="001C512F">
        <w:trPr>
          <w:gridAfter w:val="1"/>
          <w:wAfter w:w="338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1C512F" w:rsidTr="001C512F">
        <w:trPr>
          <w:gridAfter w:val="1"/>
          <w:wAfter w:w="338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</w:tbl>
    <w:p w:rsidR="001C512F" w:rsidRDefault="001C512F" w:rsidP="001C512F">
      <w:pPr>
        <w:tabs>
          <w:tab w:val="left" w:pos="306"/>
          <w:tab w:val="left" w:pos="5986"/>
          <w:tab w:val="left" w:pos="9307"/>
        </w:tabs>
        <w:ind w:left="-34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4281"/>
        <w:gridCol w:w="413"/>
      </w:tblGrid>
      <w:tr w:rsidR="001C512F" w:rsidTr="001C512F">
        <w:trPr>
          <w:trHeight w:val="285"/>
        </w:trPr>
        <w:tc>
          <w:tcPr>
            <w:tcW w:w="9370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gridAfter w:val="1"/>
          <w:wAfter w:w="338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</w:tr>
      <w:tr w:rsidR="001C512F" w:rsidTr="001C512F">
        <w:trPr>
          <w:gridAfter w:val="1"/>
          <w:wAfter w:w="338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</w:tr>
      <w:tr w:rsidR="001C512F" w:rsidTr="001C512F">
        <w:trPr>
          <w:gridAfter w:val="1"/>
          <w:wAfter w:w="338" w:type="dxa"/>
          <w:trHeight w:hRule="exact"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512F" w:rsidRPr="001C512F" w:rsidTr="001C512F">
        <w:trPr>
          <w:gridAfter w:val="1"/>
          <w:wAfter w:w="338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</w:tr>
      <w:tr w:rsidR="001C512F" w:rsidRPr="001C512F" w:rsidTr="001C512F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</w:tr>
      <w:tr w:rsidR="001C512F" w:rsidRPr="001C512F" w:rsidTr="001C512F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</w:tr>
      <w:tr w:rsidR="001C512F" w:rsidRPr="001C512F" w:rsidTr="001C512F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</w:tr>
      <w:tr w:rsidR="001C512F" w:rsidRPr="001C512F" w:rsidTr="001C512F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512F" w:rsidRDefault="001C5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</w:tr>
    </w:tbl>
    <w:p w:rsidR="001C512F" w:rsidRDefault="001C512F" w:rsidP="001C512F">
      <w:pPr>
        <w:tabs>
          <w:tab w:val="left" w:pos="306"/>
          <w:tab w:val="left" w:pos="5986"/>
          <w:tab w:val="left" w:pos="9307"/>
        </w:tabs>
        <w:ind w:left="-34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86"/>
        <w:gridCol w:w="3686"/>
        <w:gridCol w:w="3120"/>
        <w:gridCol w:w="152"/>
      </w:tblGrid>
      <w:tr w:rsidR="001C512F" w:rsidTr="001C512F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hRule="exact" w:val="138"/>
        </w:trPr>
        <w:tc>
          <w:tcPr>
            <w:tcW w:w="426" w:type="dxa"/>
          </w:tcPr>
          <w:p w:rsidR="001C512F" w:rsidRDefault="001C512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C512F" w:rsidRDefault="001C512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C512F" w:rsidRDefault="001C512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C512F" w:rsidRDefault="001C512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C512F" w:rsidRDefault="001C512F">
            <w:pPr>
              <w:rPr>
                <w:lang w:val="ru-RU"/>
              </w:rPr>
            </w:pPr>
          </w:p>
        </w:tc>
      </w:tr>
      <w:tr w:rsidR="001C512F" w:rsidTr="001C512F">
        <w:trPr>
          <w:trHeight w:val="270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val="293"/>
        </w:trPr>
        <w:tc>
          <w:tcPr>
            <w:tcW w:w="9370" w:type="dxa"/>
            <w:gridSpan w:val="5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доска,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доска,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проектор,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вы-ходом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стеллажи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>
              <w:rPr>
                <w:lang w:val="ru-RU"/>
              </w:rPr>
              <w:t xml:space="preserve"> </w:t>
            </w:r>
          </w:p>
          <w:p w:rsidR="001C512F" w:rsidRDefault="001C51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1C512F" w:rsidTr="001C512F">
        <w:trPr>
          <w:trHeight w:hRule="exact" w:val="3245"/>
        </w:trPr>
        <w:tc>
          <w:tcPr>
            <w:tcW w:w="0" w:type="auto"/>
            <w:gridSpan w:val="5"/>
            <w:vMerge/>
            <w:vAlign w:val="center"/>
            <w:hideMark/>
          </w:tcPr>
          <w:p w:rsidR="001C512F" w:rsidRDefault="001C51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1C512F" w:rsidRDefault="001C512F" w:rsidP="001C512F">
      <w:pPr>
        <w:spacing w:after="0"/>
        <w:rPr>
          <w:lang w:val="ru-RU"/>
        </w:rPr>
        <w:sectPr w:rsidR="001C512F">
          <w:pgSz w:w="11907" w:h="16840"/>
          <w:pgMar w:top="1134" w:right="850" w:bottom="810" w:left="1701" w:header="708" w:footer="708" w:gutter="0"/>
          <w:cols w:space="720"/>
        </w:sectPr>
      </w:pP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1.</w:t>
      </w:r>
    </w:p>
    <w:p w:rsidR="001C512F" w:rsidRDefault="001C512F" w:rsidP="001C512F">
      <w:pPr>
        <w:spacing w:after="0" w:line="240" w:lineRule="auto"/>
        <w:ind w:firstLine="756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самостоятельной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работы</w:t>
      </w:r>
      <w:r>
        <w:rPr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lang w:val="ru-RU"/>
        </w:rPr>
        <w:t xml:space="preserve"> </w:t>
      </w:r>
    </w:p>
    <w:p w:rsidR="001C512F" w:rsidRDefault="001C512F" w:rsidP="001C512F">
      <w:pPr>
        <w:spacing w:after="0" w:line="240" w:lineRule="auto"/>
        <w:ind w:firstLine="756"/>
        <w:rPr>
          <w:lang w:val="ru-RU"/>
        </w:rPr>
      </w:pPr>
    </w:p>
    <w:p w:rsidR="001C512F" w:rsidRDefault="001C512F" w:rsidP="001C512F">
      <w:pPr>
        <w:tabs>
          <w:tab w:val="left" w:pos="1080"/>
          <w:tab w:val="left" w:pos="120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Перечень теоретических вопросов для подготовки к зачету:</w:t>
      </w:r>
    </w:p>
    <w:p w:rsidR="001C512F" w:rsidRDefault="001C512F" w:rsidP="001C512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Понятия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кейс-менеджмента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управления случаем, индивидуальной социальной работы. </w:t>
      </w:r>
      <w:proofErr w:type="spellStart"/>
      <w:r>
        <w:rPr>
          <w:rFonts w:ascii="Times New Roman" w:hAnsi="Times New Roman"/>
          <w:sz w:val="24"/>
          <w:szCs w:val="24"/>
        </w:rPr>
        <w:t>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соотношение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C512F" w:rsidRDefault="001C512F" w:rsidP="001C512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Объектно-ориентированный и субъектно-ориентированный подходы в социальной работе. </w:t>
      </w:r>
    </w:p>
    <w:p w:rsidR="001C512F" w:rsidRDefault="001C512F" w:rsidP="001C512F">
      <w:pPr>
        <w:numPr>
          <w:ilvl w:val="0"/>
          <w:numId w:val="1"/>
        </w:numPr>
        <w:tabs>
          <w:tab w:val="left" w:pos="993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Цели и модели кейс менеджмента в социальной работе.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C512F" w:rsidRDefault="001C512F" w:rsidP="001C512F">
      <w:pPr>
        <w:numPr>
          <w:ilvl w:val="0"/>
          <w:numId w:val="1"/>
        </w:numPr>
        <w:tabs>
          <w:tab w:val="left" w:pos="993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Процедуры предварительного этапа реализации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кейс-менеджмента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C512F" w:rsidRDefault="001C512F" w:rsidP="001C512F">
      <w:pPr>
        <w:numPr>
          <w:ilvl w:val="0"/>
          <w:numId w:val="1"/>
        </w:numPr>
        <w:tabs>
          <w:tab w:val="left" w:pos="993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Процедуры основного этапа работы специалиста в рамках кейс-менеджера.</w:t>
      </w:r>
    </w:p>
    <w:p w:rsidR="001C512F" w:rsidRDefault="001C512F" w:rsidP="001C512F">
      <w:pPr>
        <w:numPr>
          <w:ilvl w:val="0"/>
          <w:numId w:val="1"/>
        </w:numPr>
        <w:tabs>
          <w:tab w:val="left" w:pos="993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Понятие кейса.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анализа кейсов. </w:t>
      </w:r>
    </w:p>
    <w:p w:rsidR="001C512F" w:rsidRDefault="001C512F" w:rsidP="001C512F">
      <w:pPr>
        <w:numPr>
          <w:ilvl w:val="0"/>
          <w:numId w:val="1"/>
        </w:numPr>
        <w:tabs>
          <w:tab w:val="left" w:pos="993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разработки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кейса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C512F" w:rsidRDefault="001C512F" w:rsidP="001C512F">
      <w:pPr>
        <w:numPr>
          <w:ilvl w:val="0"/>
          <w:numId w:val="1"/>
        </w:numPr>
        <w:tabs>
          <w:tab w:val="left" w:pos="993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Этапы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разработки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кейс-технологии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C512F" w:rsidRDefault="001C512F" w:rsidP="001C512F">
      <w:pPr>
        <w:pStyle w:val="3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Технология работы мультипрофесиональной команды в решении проблемы клиента. </w:t>
      </w:r>
    </w:p>
    <w:p w:rsidR="001C512F" w:rsidRDefault="001C512F" w:rsidP="001C512F">
      <w:pPr>
        <w:pStyle w:val="3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Технология работы социального бюро в решении проблемы клиента. </w:t>
      </w:r>
    </w:p>
    <w:p w:rsidR="001C512F" w:rsidRDefault="001C512F" w:rsidP="001C512F">
      <w:pPr>
        <w:pStyle w:val="3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Технология работы партнерской сети в решении проблемы клиента. </w:t>
      </w:r>
    </w:p>
    <w:p w:rsidR="001C512F" w:rsidRDefault="001C512F" w:rsidP="001C512F">
      <w:pPr>
        <w:pStyle w:val="3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Технология создания команды сетевых терапевтов. </w:t>
      </w:r>
    </w:p>
    <w:p w:rsidR="001C512F" w:rsidRDefault="001C512F" w:rsidP="001C512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Организационно-подготовительный этап сетевой работы. «Проблемные» и ресурсные установки будущего специалиста на деятельность с семьей и ребенком. </w:t>
      </w:r>
    </w:p>
    <w:p w:rsidR="001C512F" w:rsidRDefault="001C512F" w:rsidP="001C512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Сетевые карты и анализ социального окружения</w:t>
      </w:r>
    </w:p>
    <w:p w:rsidR="001C512F" w:rsidRDefault="001C512F" w:rsidP="001C512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Сетевые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встречи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C512F" w:rsidRDefault="001C512F" w:rsidP="001C512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Рефлексия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сетевом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процессе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C512F" w:rsidRDefault="001C512F" w:rsidP="001C512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Понятие социальной программы и социального проекта: общее и особенное.</w:t>
      </w:r>
    </w:p>
    <w:p w:rsidR="001C512F" w:rsidRDefault="001C512F" w:rsidP="001C512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Назначение и роль проектной деятельности в решении отдельных проблем граждан. </w:t>
      </w:r>
    </w:p>
    <w:p w:rsidR="001C512F" w:rsidRDefault="001C512F" w:rsidP="001C512F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Особенности и условия реализации проектной деятельности в решении отдельных проблем граждан.</w:t>
      </w:r>
    </w:p>
    <w:p w:rsidR="001C512F" w:rsidRDefault="001C512F" w:rsidP="001C512F">
      <w:pPr>
        <w:pStyle w:val="3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>Понятие «самообразование».</w:t>
      </w:r>
    </w:p>
    <w:p w:rsidR="001C512F" w:rsidRDefault="001C512F" w:rsidP="001C512F">
      <w:pPr>
        <w:pStyle w:val="3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Назначение и роль самообразования в деятельности магистра социальной работы. </w:t>
      </w:r>
    </w:p>
    <w:p w:rsidR="001C512F" w:rsidRDefault="001C512F" w:rsidP="001C512F">
      <w:pPr>
        <w:pStyle w:val="3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>Особенности и условия реализации технологии самообразования и ее значение в решении проблем различных категорий граждан.</w:t>
      </w:r>
    </w:p>
    <w:p w:rsidR="001C512F" w:rsidRDefault="001C512F" w:rsidP="001C512F">
      <w:pPr>
        <w:pStyle w:val="3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>Назначение и роль повышения квалификации магистров социальной работы.</w:t>
      </w:r>
    </w:p>
    <w:p w:rsidR="001C512F" w:rsidRDefault="001C512F" w:rsidP="001C512F">
      <w:pPr>
        <w:pStyle w:val="3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>Особенности и условия реализации технологии повышения квалификации в социальной работе.</w:t>
      </w:r>
    </w:p>
    <w:p w:rsidR="001C512F" w:rsidRDefault="001C512F" w:rsidP="001C512F">
      <w:pPr>
        <w:pStyle w:val="3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Назначение и роль коммуникативных методов в решении проблем различных категорий населения. </w:t>
      </w:r>
    </w:p>
    <w:p w:rsidR="001C512F" w:rsidRDefault="001C512F" w:rsidP="001C512F">
      <w:pPr>
        <w:pStyle w:val="3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>Особенности и условия реализации коммуникативных методов в решении проблем различных категорий граждан.</w:t>
      </w:r>
    </w:p>
    <w:p w:rsidR="001C512F" w:rsidRDefault="001C512F" w:rsidP="001C512F">
      <w:pPr>
        <w:numPr>
          <w:ilvl w:val="0"/>
          <w:numId w:val="1"/>
        </w:numPr>
        <w:tabs>
          <w:tab w:val="left" w:pos="284"/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Назначение и роль мотивационного интервью в социальной работе с различными категориями населения. </w:t>
      </w:r>
    </w:p>
    <w:p w:rsidR="001C512F" w:rsidRDefault="001C512F" w:rsidP="001C512F">
      <w:pPr>
        <w:numPr>
          <w:ilvl w:val="0"/>
          <w:numId w:val="1"/>
        </w:numPr>
        <w:tabs>
          <w:tab w:val="left" w:pos="284"/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Особенности и условия реализации мотивационного интервью в решении проблем различных категорий граждан.</w:t>
      </w:r>
    </w:p>
    <w:p w:rsidR="001C512F" w:rsidRDefault="001C512F" w:rsidP="001C512F">
      <w:pPr>
        <w:spacing w:after="0" w:line="240" w:lineRule="auto"/>
        <w:ind w:firstLine="756"/>
        <w:rPr>
          <w:rFonts w:ascii="Times New Roman" w:hAnsi="Times New Roman"/>
          <w:sz w:val="24"/>
          <w:szCs w:val="24"/>
          <w:lang w:val="ru-RU"/>
        </w:rPr>
      </w:pPr>
    </w:p>
    <w:p w:rsidR="001C512F" w:rsidRDefault="001C512F" w:rsidP="001C512F">
      <w:pPr>
        <w:tabs>
          <w:tab w:val="left" w:pos="851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Тесты для самопроверки:</w:t>
      </w:r>
    </w:p>
    <w:p w:rsidR="001C512F" w:rsidRDefault="001C512F" w:rsidP="001C512F">
      <w:pPr>
        <w:tabs>
          <w:tab w:val="left" w:pos="851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Раздел 1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 Социальная работа – это: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вид профессиональной деятельности, оказание государственного и негосударственного содействия личности и группе, направленного на восстановление или улучшение способности к социальному функционированию;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государственная система помощи и обслуживания престарелых и нетрудоспособных граждан;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в) процесс активного приспособления личности к меняющимся условиям социальной среды;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система социальных мер в виде содействия некоторым категориям граждан, временно оказавшимся в тяжелом экономическом положении.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 Категории, которые не являются специфическими для теории социальной работы: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социальная защита;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социальная помощь;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семейный конфликт;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социальное обслуживание.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 Государственная система помощи, форма распределения материальных благ с целью удовлетворения жизненно необходимых личных потребностей не в обмен на затраченный труд – это: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социальная работа;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социальное обеспечение;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социальное обслуживание;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социальное страхование.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 Технология в социальной работе не может выступать как: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программа, содержащая процедуры и операции (содержание которых –  способы и средства деятельности);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деятельность, построенная в соответствии с этой программой, специфика которой состоит в том, что она существенным образом предопределяет направленность и содержание технологизируемой деятельности;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совокупность методов, приемов, опробованных и изученных для выполнения определенной работы.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 Метод социальной работы со случаем означает: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индивидуальную работу с клиентом;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работу с группой клиентов, имеющих схожие проблемы;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работу по месту жительства;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все названные методы.</w:t>
      </w:r>
    </w:p>
    <w:p w:rsidR="001C512F" w:rsidRDefault="001C512F" w:rsidP="001C512F">
      <w:pPr>
        <w:tabs>
          <w:tab w:val="left" w:pos="851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1C512F" w:rsidRDefault="001C512F" w:rsidP="001C512F">
      <w:pPr>
        <w:tabs>
          <w:tab w:val="left" w:pos="851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Раздел 2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 Технология в социальной работе не может выступать как: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программа, содержащая процедуры и операции (содержание которых –  способы и средства деятельности);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деятельность, построенная в соответствии с этой программой, специфика которой состоит в том, что она существенным образом предопределяет направленность и содержание технологизируемой деятельности;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совокупность методов, приемов, опробованных и изученных для выполнения определенной работы.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 Проектом можно назвать следующую ситуацию: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мы собираемся, как обычно, выйти за покупками продуктов в соседний магазин и продумываем список товаров; 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мы неожиданно набрели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никому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не известный естественный пляж, стали приходить сюда каждый день и отказались от традиционной поездки на море – таким удачным оказалось наше открытие;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строительство Петром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Санкт-Петербурга.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 П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од эффективностью социальной работы понимается: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а) соотношение между достигнутыми результатами и затратами, связанными с обеспечением этих результатов;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пути и способы решения социальных проблем;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комплекс разнообразных услуг, оказываемых населению государственными  социальными службами;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степень удовлетворения населения работой социальных служб.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 Виды социального обслуживания пожилых людей, которые используются в учреждениях государственной социальной службы: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социальное обслуживание в специализированных домах;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социально-бытовая помощь на дому;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социальное обслуживание на дневном стационаре;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все названные варианты.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 Д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ля оказания помощи молодежи предназначены: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комплекс социальной адаптации граждан;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центр ресоциализации;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геронтологический центр;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все вышеперечисленные варианты.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 Социальная политика, законодательная база, управление социальной защитой в масштабе страны определяют содержание: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федерального уровня социальной работы;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регионального уровня социальной работы;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местного уровня социальной работы;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индивидуального уровня социальной работы.</w:t>
      </w:r>
    </w:p>
    <w:p w:rsidR="001C512F" w:rsidRDefault="001C512F" w:rsidP="001C512F">
      <w:pPr>
        <w:tabs>
          <w:tab w:val="left" w:pos="851"/>
        </w:tabs>
        <w:spacing w:after="0"/>
        <w:rPr>
          <w:rFonts w:ascii="Times New Roman" w:hAnsi="Times New Roman"/>
          <w:bCs/>
          <w:smallCaps/>
          <w:sz w:val="24"/>
          <w:szCs w:val="24"/>
          <w:lang w:val="ru-RU"/>
        </w:rPr>
      </w:pPr>
      <w:r>
        <w:rPr>
          <w:rFonts w:ascii="Times New Roman" w:hAnsi="Times New Roman"/>
          <w:bCs/>
          <w:smallCaps/>
          <w:sz w:val="24"/>
          <w:szCs w:val="24"/>
          <w:lang w:val="ru-RU"/>
        </w:rPr>
        <w:t xml:space="preserve"> </w:t>
      </w:r>
    </w:p>
    <w:p w:rsidR="001C512F" w:rsidRDefault="001C512F" w:rsidP="001C512F">
      <w:pPr>
        <w:tabs>
          <w:tab w:val="left" w:pos="851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Раздел 3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 Социально-психологическая функция социальной работы выражается: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в установлении контактов с нуждающимися в помощи людьми, организации обмена информацией;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в проведении  психологического консультирования и коррекции межличностных отношений;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в оказании необходимой помощи клиенту в изменении жилищных условий;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в оказании необходимой правовой помощи клиенту.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 Диагностическая функция специалиста по социальной работе заключается в том, что он: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прогнозирует развитие событий, процессы, происходящие в семье, группе людей, обществе, и вырабатывает определенные модели социального поведения;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использует законы и правовые акты, направленные на оказание помощи и поддержки населению, его защиту;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изучает особенности семьи, группы людей, личности, степень и направленность влияния на них микросреды, диагностирует характер отношений между людьми, выявляет позитивные и негативные проблемы, ставит «социальный диагноз».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 Помощь в оформлении документов на наследство относится к следующему виду социальных услуг: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социально-бытовые услуги;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социально-психологические услуги;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социально-педагогические услуги;</w:t>
      </w:r>
    </w:p>
    <w:p w:rsidR="001C512F" w:rsidRDefault="001C512F" w:rsidP="001C512F">
      <w:pPr>
        <w:spacing w:after="0"/>
        <w:rPr>
          <w:rFonts w:ascii="Times New Roman" w:hAnsi="Times New Roman"/>
          <w:smallCap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социально-правовые услуги</w:t>
      </w:r>
      <w:r>
        <w:rPr>
          <w:rFonts w:ascii="Times New Roman" w:hAnsi="Times New Roman"/>
          <w:smallCaps/>
          <w:sz w:val="24"/>
          <w:szCs w:val="24"/>
          <w:lang w:val="ru-RU"/>
        </w:rPr>
        <w:t>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4 Вид социального обслуживания, преимущественно на дому, клиентов группы риска, который заключается в постоянном социальном надзоре, регулярном посещении их жилищ социальными работниками, оказании им необходимой экономической, материально-бытовой помощи, проведении несложных медицинских манипуляций и т.д. – это: 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социальный патронаж;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социальное обслуживание на дому;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социальное обслуживание в стационарных условиях;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реабилитация.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 Нормативные установки, направленные на удовлетворение определенных благ и потребностей людей, называются: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социальной защищенностью;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правовым обеспечением социальной работы;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социальными гарантиями;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законами.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6 Социальная служба – это: 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государственное учреждение или общественное формирование, предоставляющее населению социальные услуги; 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система специальных мер, а также реализующих их государственных и негосударственных организационных структур, по предоставлению населению социальных услуг и помощи; 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государственный или государственно-общественный орган, уполномоченный в установленных Законом пределах осуществлять управленческие функции относительно практической деятельности в сфере социальной защиты населения.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 Государственная система помощи, форма распределения материальных благ с целью удовлетворения жизненно необходимых личных потребностей не в обмен на затраченный труд – это: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социальная работа;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социальное обеспечение;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социальное обслуживание;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социальное страхование.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 Виды социального обслуживания пожилых людей, которые используются в учреждениях государственной социальной службы: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социальное обслуживание в специализированных домах;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социально-бытовая помощь на дому;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социальное обслуживание на дневном стационаре;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все названные варианты.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9 Реабилитация – это: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процесс активного приспособления человека к новым для него социальным условиям жизнедеятельности;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б) комплекс медицинских, социально-экономических, педагогических, профессиональных и юридических мер, направленных на восстановление (или компенсацию) нарушенных функций, дефекта, социального отклонения;</w:t>
      </w:r>
      <w:proofErr w:type="gramEnd"/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процесс оказания социально-психологической консультативной помощи при супружеских конфликтах и дисгармониях; 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г) целенаправленные меры по оказанию помощи лицу или группе лиц в вопросах урегулирования чувств, импульсов, мыслей, отношений и снятия психологических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симптомов, которые вызывают беспокойство, дискомфорт у пациентов, врач-психотерапевт работает в основном с неврозами, пограничными состояниями и другими нервно-психическими патологиями человека.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10 Социальная диагностика – это: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специфическая деятельность, связанная с научно обоснованным определением вариантов развития социальных процессов и явлений, с целенаправленным коренным изменением конкретных социальных институтов.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общий способ получения исчерпывающей информации об изучаемом социальном объекте или процессе с позиций социально-экономических, медико-биологических и психолого-педагогических параметров;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информативно-целевой анализ различных документов, статей из местной и центральной прессы, материалов электронных средств информации, писем и жалоб граждан в СМИ, органы власти и т. д.</w:t>
      </w:r>
    </w:p>
    <w:p w:rsidR="001C512F" w:rsidRDefault="001C512F" w:rsidP="001C512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11 Профессионально-этический кодекс в социальной работе – это: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свод нравственных норм, предписываемых к исполнению, принятого ассоциацией или союзом профессиональных социальных работников и в дальнейшем служащего стандартом этических отношений в профессиональной деятельности;</w:t>
      </w:r>
    </w:p>
    <w:p w:rsidR="001C512F" w:rsidRDefault="001C512F" w:rsidP="001C512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совокупность представлений о добре и зле, справедливости как содержании моральных требований к профессиональному поведению и действиям;</w:t>
      </w:r>
    </w:p>
    <w:p w:rsidR="001C512F" w:rsidRDefault="001C512F" w:rsidP="001C512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конкретные требования к поведению и деятельности специалиста в процессе его труда</w:t>
      </w:r>
    </w:p>
    <w:p w:rsidR="001C512F" w:rsidRDefault="001C512F" w:rsidP="001C512F">
      <w:pPr>
        <w:spacing w:after="0"/>
        <w:rPr>
          <w:lang w:val="ru-RU"/>
        </w:rPr>
        <w:sectPr w:rsidR="001C512F">
          <w:pgSz w:w="11907" w:h="16840"/>
          <w:pgMar w:top="1134" w:right="850" w:bottom="810" w:left="1701" w:header="708" w:footer="708" w:gutter="0"/>
          <w:cols w:space="720"/>
        </w:sectPr>
      </w:pPr>
    </w:p>
    <w:p w:rsidR="001C512F" w:rsidRPr="001C512F" w:rsidRDefault="001C512F" w:rsidP="001C512F">
      <w:pPr>
        <w:tabs>
          <w:tab w:val="left" w:pos="13608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1C512F">
        <w:rPr>
          <w:rFonts w:ascii="Times New Roman" w:hAnsi="Times New Roman"/>
          <w:sz w:val="24"/>
          <w:szCs w:val="24"/>
          <w:lang w:val="ru-RU"/>
        </w:rPr>
        <w:lastRenderedPageBreak/>
        <w:t>Приложение 2.</w:t>
      </w:r>
    </w:p>
    <w:p w:rsidR="001C512F" w:rsidRPr="001C512F" w:rsidRDefault="001C512F" w:rsidP="001C512F">
      <w:pPr>
        <w:tabs>
          <w:tab w:val="left" w:pos="13608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C512F">
        <w:rPr>
          <w:rFonts w:ascii="Times New Roman" w:hAnsi="Times New Roman"/>
          <w:b/>
          <w:color w:val="000000"/>
          <w:sz w:val="24"/>
          <w:szCs w:val="24"/>
          <w:lang w:val="ru-RU"/>
        </w:rPr>
        <w:t>Оценочные</w:t>
      </w:r>
      <w:r w:rsidRPr="001C51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512F">
        <w:rPr>
          <w:rFonts w:ascii="Times New Roman" w:hAnsi="Times New Roman"/>
          <w:b/>
          <w:color w:val="000000"/>
          <w:sz w:val="24"/>
          <w:szCs w:val="24"/>
          <w:lang w:val="ru-RU"/>
        </w:rPr>
        <w:t>средства</w:t>
      </w:r>
      <w:r w:rsidRPr="001C51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512F">
        <w:rPr>
          <w:rFonts w:ascii="Times New Roman" w:hAnsi="Times New Roman"/>
          <w:b/>
          <w:color w:val="000000"/>
          <w:sz w:val="24"/>
          <w:szCs w:val="24"/>
          <w:lang w:val="ru-RU"/>
        </w:rPr>
        <w:t>для</w:t>
      </w:r>
      <w:r w:rsidRPr="001C51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512F">
        <w:rPr>
          <w:rFonts w:ascii="Times New Roman" w:hAnsi="Times New Roman"/>
          <w:b/>
          <w:color w:val="000000"/>
          <w:sz w:val="24"/>
          <w:szCs w:val="24"/>
          <w:lang w:val="ru-RU"/>
        </w:rPr>
        <w:t>проведения</w:t>
      </w:r>
      <w:r w:rsidRPr="001C51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512F">
        <w:rPr>
          <w:rFonts w:ascii="Times New Roman" w:hAnsi="Times New Roman"/>
          <w:b/>
          <w:color w:val="000000"/>
          <w:sz w:val="24"/>
          <w:szCs w:val="24"/>
          <w:lang w:val="ru-RU"/>
        </w:rPr>
        <w:t>промежуточной</w:t>
      </w:r>
      <w:r w:rsidRPr="001C51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512F">
        <w:rPr>
          <w:rFonts w:ascii="Times New Roman" w:hAnsi="Times New Roman"/>
          <w:b/>
          <w:color w:val="000000"/>
          <w:sz w:val="24"/>
          <w:szCs w:val="24"/>
          <w:lang w:val="ru-RU"/>
        </w:rPr>
        <w:t>аттестации</w:t>
      </w:r>
      <w:r w:rsidRPr="001C512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512F" w:rsidRPr="001C512F" w:rsidRDefault="001C512F" w:rsidP="001C512F">
      <w:pPr>
        <w:tabs>
          <w:tab w:val="left" w:pos="13608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1C512F" w:rsidRPr="001C512F" w:rsidRDefault="001C512F" w:rsidP="001C512F">
      <w:pPr>
        <w:tabs>
          <w:tab w:val="left" w:pos="13608"/>
        </w:tabs>
        <w:spacing w:after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C512F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1C512F" w:rsidRPr="001C512F" w:rsidRDefault="001C512F" w:rsidP="001C512F">
      <w:pPr>
        <w:tabs>
          <w:tab w:val="left" w:pos="13608"/>
        </w:tabs>
        <w:spacing w:after="0" w:line="240" w:lineRule="auto"/>
        <w:ind w:firstLine="756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4311" w:type="pct"/>
        <w:tblCellMar>
          <w:left w:w="0" w:type="dxa"/>
          <w:right w:w="0" w:type="dxa"/>
        </w:tblCellMar>
        <w:tblLook w:val="04A0"/>
      </w:tblPr>
      <w:tblGrid>
        <w:gridCol w:w="1355"/>
        <w:gridCol w:w="1986"/>
        <w:gridCol w:w="9640"/>
      </w:tblGrid>
      <w:tr w:rsidR="001C512F" w:rsidRPr="001C512F" w:rsidTr="001C512F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C512F" w:rsidRPr="001C512F" w:rsidRDefault="001C512F" w:rsidP="001C512F">
            <w:pPr>
              <w:tabs>
                <w:tab w:val="left" w:pos="129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Структурный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элемент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12F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C512F" w:rsidRPr="001C512F" w:rsidRDefault="001C512F" w:rsidP="001C512F">
            <w:pPr>
              <w:tabs>
                <w:tab w:val="left" w:pos="129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12F">
              <w:rPr>
                <w:rFonts w:ascii="Times New Roman" w:hAnsi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1C512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512F">
              <w:rPr>
                <w:rFonts w:ascii="Times New Roman" w:hAnsi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1C512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512F">
              <w:rPr>
                <w:rFonts w:ascii="Times New Roman" w:hAnsi="Times New Roman"/>
                <w:bCs/>
                <w:sz w:val="20"/>
                <w:szCs w:val="20"/>
              </w:rPr>
              <w:t>обучения</w:t>
            </w:r>
            <w:proofErr w:type="spellEnd"/>
            <w:r w:rsidRPr="001C512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C512F" w:rsidRPr="001C512F" w:rsidRDefault="001C512F" w:rsidP="001C512F">
            <w:pPr>
              <w:tabs>
                <w:tab w:val="left" w:pos="129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Оценочные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1C512F" w:rsidRPr="001C512F" w:rsidTr="001C51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512F" w:rsidRPr="001C512F" w:rsidRDefault="001C512F" w:rsidP="001C512F">
            <w:pPr>
              <w:tabs>
                <w:tab w:val="left" w:pos="12900"/>
              </w:tabs>
              <w:spacing w:after="0" w:line="240" w:lineRule="auto"/>
              <w:rPr>
                <w:rFonts w:ascii="Times New Roman" w:hAnsi="Times New Roman"/>
                <w:b/>
                <w:color w:val="201F35"/>
                <w:sz w:val="20"/>
                <w:szCs w:val="20"/>
                <w:lang w:val="ru-RU" w:eastAsia="ru-RU"/>
              </w:rPr>
            </w:pPr>
            <w:r w:rsidRPr="001C512F">
              <w:rPr>
                <w:rFonts w:ascii="Times New Roman" w:hAnsi="Times New Roman"/>
                <w:b/>
                <w:color w:val="201F35"/>
                <w:sz w:val="20"/>
                <w:szCs w:val="20"/>
                <w:lang w:val="ru-RU" w:eastAsia="ru-RU"/>
              </w:rPr>
              <w:t xml:space="preserve">ПК-2: </w:t>
            </w:r>
            <w:proofErr w:type="gramStart"/>
            <w:r w:rsidRPr="001C512F">
              <w:rPr>
                <w:rFonts w:ascii="Times New Roman" w:hAnsi="Times New Roman"/>
                <w:b/>
                <w:color w:val="201F35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1C512F">
              <w:rPr>
                <w:rFonts w:ascii="Times New Roman" w:hAnsi="Times New Roman"/>
                <w:b/>
                <w:color w:val="201F35"/>
                <w:sz w:val="20"/>
                <w:szCs w:val="20"/>
                <w:lang w:val="ru-RU" w:eastAsia="ru-RU"/>
              </w:rPr>
              <w:t xml:space="preserve"> прогнозировать и проектировать реализацию социального обслуживания, объема и качества оказываемых социальных услуг, мер социальной поддержки</w:t>
            </w:r>
          </w:p>
        </w:tc>
      </w:tr>
      <w:tr w:rsidR="001C512F" w:rsidRPr="001C512F" w:rsidTr="001C512F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1C512F">
              <w:rPr>
                <w:rFonts w:ascii="Times New Roman" w:hAnsi="Times New Roman"/>
                <w:color w:val="201F35"/>
                <w:sz w:val="20"/>
                <w:szCs w:val="20"/>
                <w:lang w:eastAsia="ru-RU"/>
              </w:rPr>
              <w:t>ПК-2.1: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512F" w:rsidRPr="001C512F" w:rsidRDefault="001C512F" w:rsidP="001C512F">
            <w:pPr>
              <w:tabs>
                <w:tab w:val="left" w:pos="356"/>
                <w:tab w:val="left" w:pos="851"/>
                <w:tab w:val="left" w:pos="12900"/>
              </w:tabs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201F35"/>
                <w:sz w:val="20"/>
                <w:szCs w:val="20"/>
                <w:lang w:val="ru-RU" w:eastAsia="ru-RU"/>
              </w:rPr>
              <w:t>Разрабатывает инструментарий для проведения мониторинга социальной ситуации, составляет прогноз развития социального обслуживания, объема и качества оказываемых социальных услуг, мер социальной поддержки</w:t>
            </w:r>
          </w:p>
        </w:tc>
        <w:tc>
          <w:tcPr>
            <w:tcW w:w="3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C512F" w:rsidRPr="001C512F" w:rsidRDefault="001C512F" w:rsidP="001C512F">
            <w:pPr>
              <w:tabs>
                <w:tab w:val="left" w:pos="1080"/>
                <w:tab w:val="left" w:pos="1200"/>
                <w:tab w:val="left" w:pos="12900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Перечень теоретических вопросов для подготовки к зачету: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Понятия </w:t>
            </w:r>
            <w:proofErr w:type="gramStart"/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кейс-менеджмента</w:t>
            </w:r>
            <w:proofErr w:type="gramEnd"/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управления случаем, индивидуальной социальной работы. </w:t>
            </w: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Их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соотношение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Объектно-ориентированный и субъектно-ориентированный подходы в социальной работе. 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993"/>
                <w:tab w:val="left" w:pos="1080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Цели и модели кейс менеджмента в социальной работе.</w:t>
            </w: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993"/>
                <w:tab w:val="left" w:pos="1080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Процедуры предварительного этапа реализации </w:t>
            </w:r>
            <w:proofErr w:type="gramStart"/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кейс-менеджмента</w:t>
            </w:r>
            <w:proofErr w:type="gramEnd"/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993"/>
                <w:tab w:val="left" w:pos="1080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Процедуры основного этапа работы специалиста в рамках кейс-менеджера.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993"/>
                <w:tab w:val="left" w:pos="1080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Понятие кейса. </w:t>
            </w: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анализа кейсов. 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993"/>
                <w:tab w:val="left" w:pos="1080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разработки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кейса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993"/>
                <w:tab w:val="left" w:pos="1080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Этапы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разработки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кейс-технологии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C512F" w:rsidRPr="001C512F" w:rsidRDefault="001C512F" w:rsidP="001C512F">
            <w:pPr>
              <w:pStyle w:val="3"/>
              <w:widowControl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E/>
              <w:adjustRightInd/>
              <w:spacing w:after="0"/>
              <w:rPr>
                <w:sz w:val="20"/>
                <w:szCs w:val="20"/>
                <w:lang w:eastAsia="en-US"/>
              </w:rPr>
            </w:pPr>
            <w:r w:rsidRPr="001C512F">
              <w:rPr>
                <w:sz w:val="20"/>
                <w:szCs w:val="20"/>
                <w:lang w:eastAsia="en-US"/>
              </w:rPr>
              <w:t xml:space="preserve">Технология работы мультипрофесиональной команды в решении проблемы клиента. </w:t>
            </w:r>
          </w:p>
          <w:p w:rsidR="001C512F" w:rsidRPr="001C512F" w:rsidRDefault="001C512F" w:rsidP="001C512F">
            <w:pPr>
              <w:pStyle w:val="3"/>
              <w:widowControl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E/>
              <w:adjustRightInd/>
              <w:spacing w:after="0"/>
              <w:rPr>
                <w:sz w:val="20"/>
                <w:szCs w:val="20"/>
                <w:lang w:eastAsia="en-US"/>
              </w:rPr>
            </w:pPr>
            <w:r w:rsidRPr="001C512F">
              <w:rPr>
                <w:sz w:val="20"/>
                <w:szCs w:val="20"/>
                <w:lang w:eastAsia="en-US"/>
              </w:rPr>
              <w:t xml:space="preserve">Технология работы социального бюро в решении проблемы клиента. </w:t>
            </w:r>
          </w:p>
          <w:p w:rsidR="001C512F" w:rsidRPr="001C512F" w:rsidRDefault="001C512F" w:rsidP="001C512F">
            <w:pPr>
              <w:pStyle w:val="3"/>
              <w:widowControl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E/>
              <w:adjustRightInd/>
              <w:spacing w:after="0"/>
              <w:rPr>
                <w:sz w:val="20"/>
                <w:szCs w:val="20"/>
                <w:lang w:eastAsia="en-US"/>
              </w:rPr>
            </w:pPr>
            <w:r w:rsidRPr="001C512F">
              <w:rPr>
                <w:sz w:val="20"/>
                <w:szCs w:val="20"/>
                <w:lang w:eastAsia="en-US"/>
              </w:rPr>
              <w:t xml:space="preserve">Технология работы партнерской сети в решении проблемы клиента. </w:t>
            </w:r>
          </w:p>
          <w:p w:rsidR="001C512F" w:rsidRPr="001C512F" w:rsidRDefault="001C512F" w:rsidP="001C512F">
            <w:pPr>
              <w:pStyle w:val="3"/>
              <w:widowControl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E/>
              <w:adjustRightInd/>
              <w:spacing w:after="0"/>
              <w:rPr>
                <w:sz w:val="20"/>
                <w:szCs w:val="20"/>
                <w:lang w:eastAsia="en-US"/>
              </w:rPr>
            </w:pPr>
            <w:r w:rsidRPr="001C512F">
              <w:rPr>
                <w:sz w:val="20"/>
                <w:szCs w:val="20"/>
                <w:lang w:eastAsia="en-US"/>
              </w:rPr>
              <w:t xml:space="preserve">Технология создания команды сетевых терапевтов. 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Организационно-подготовительный этап сетевой работы. «Проблемные» и ресурсные установки будущего специалиста на деятельность с семьей и ребенком. 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Сетевые карты и анализ социального окружения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Сетевые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встречи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Рефлексия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сетевом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процессе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Понятие социальной программы и социального проекта: общее и особенное.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Назначение и роль проектной деятельности в решении отдельных проблем граждан. 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и условия реализации проектной деятельности в решении отдельных проблем граждан.</w:t>
            </w:r>
          </w:p>
          <w:p w:rsidR="001C512F" w:rsidRPr="001C512F" w:rsidRDefault="001C512F" w:rsidP="001C512F">
            <w:pPr>
              <w:pStyle w:val="3"/>
              <w:widowControl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E/>
              <w:adjustRightInd/>
              <w:spacing w:after="0"/>
              <w:rPr>
                <w:sz w:val="20"/>
                <w:szCs w:val="20"/>
                <w:lang w:val="en-US" w:eastAsia="en-US"/>
              </w:rPr>
            </w:pPr>
            <w:proofErr w:type="spellStart"/>
            <w:r w:rsidRPr="001C512F">
              <w:rPr>
                <w:sz w:val="20"/>
                <w:szCs w:val="20"/>
                <w:lang w:val="en-US" w:eastAsia="en-US"/>
              </w:rPr>
              <w:t>Понятие</w:t>
            </w:r>
            <w:proofErr w:type="spellEnd"/>
            <w:r w:rsidRPr="001C512F">
              <w:rPr>
                <w:sz w:val="20"/>
                <w:szCs w:val="20"/>
                <w:lang w:val="en-US" w:eastAsia="en-US"/>
              </w:rPr>
              <w:t xml:space="preserve"> «</w:t>
            </w:r>
            <w:proofErr w:type="spellStart"/>
            <w:r w:rsidRPr="001C512F">
              <w:rPr>
                <w:sz w:val="20"/>
                <w:szCs w:val="20"/>
                <w:lang w:val="en-US" w:eastAsia="en-US"/>
              </w:rPr>
              <w:t>самообразование</w:t>
            </w:r>
            <w:proofErr w:type="spellEnd"/>
            <w:r w:rsidRPr="001C512F">
              <w:rPr>
                <w:sz w:val="20"/>
                <w:szCs w:val="20"/>
                <w:lang w:val="en-US" w:eastAsia="en-US"/>
              </w:rPr>
              <w:t>».</w:t>
            </w:r>
          </w:p>
          <w:p w:rsidR="001C512F" w:rsidRPr="001C512F" w:rsidRDefault="001C512F" w:rsidP="001C512F">
            <w:pPr>
              <w:pStyle w:val="3"/>
              <w:widowControl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E/>
              <w:adjustRightInd/>
              <w:spacing w:after="0"/>
              <w:rPr>
                <w:sz w:val="20"/>
                <w:szCs w:val="20"/>
                <w:lang w:eastAsia="en-US"/>
              </w:rPr>
            </w:pPr>
            <w:r w:rsidRPr="001C512F">
              <w:rPr>
                <w:sz w:val="20"/>
                <w:szCs w:val="20"/>
                <w:lang w:eastAsia="en-US"/>
              </w:rPr>
              <w:t xml:space="preserve">Назначение и роль самообразования в деятельности магистра социальной работы. </w:t>
            </w:r>
          </w:p>
          <w:p w:rsidR="001C512F" w:rsidRPr="001C512F" w:rsidRDefault="001C512F" w:rsidP="001C512F">
            <w:pPr>
              <w:pStyle w:val="3"/>
              <w:widowControl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E/>
              <w:adjustRightInd/>
              <w:spacing w:after="0"/>
              <w:rPr>
                <w:sz w:val="20"/>
                <w:szCs w:val="20"/>
                <w:lang w:eastAsia="en-US"/>
              </w:rPr>
            </w:pPr>
            <w:r w:rsidRPr="001C512F">
              <w:rPr>
                <w:sz w:val="20"/>
                <w:szCs w:val="20"/>
                <w:lang w:eastAsia="en-US"/>
              </w:rPr>
              <w:t>Особенности и условия реализации технологии самообразования и ее значение в решении проблем различных категорий граждан.</w:t>
            </w:r>
          </w:p>
          <w:p w:rsidR="001C512F" w:rsidRPr="001C512F" w:rsidRDefault="001C512F" w:rsidP="001C512F">
            <w:pPr>
              <w:pStyle w:val="3"/>
              <w:widowControl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E/>
              <w:adjustRightInd/>
              <w:spacing w:after="0"/>
              <w:rPr>
                <w:sz w:val="20"/>
                <w:szCs w:val="20"/>
                <w:lang w:eastAsia="en-US"/>
              </w:rPr>
            </w:pPr>
            <w:r w:rsidRPr="001C512F">
              <w:rPr>
                <w:sz w:val="20"/>
                <w:szCs w:val="20"/>
                <w:lang w:eastAsia="en-US"/>
              </w:rPr>
              <w:t>Назначение и роль повышения квалификации магистров социальной работы.</w:t>
            </w:r>
          </w:p>
          <w:p w:rsidR="001C512F" w:rsidRPr="001C512F" w:rsidRDefault="001C512F" w:rsidP="001C512F">
            <w:pPr>
              <w:pStyle w:val="3"/>
              <w:widowControl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E/>
              <w:adjustRightInd/>
              <w:spacing w:after="0"/>
              <w:rPr>
                <w:sz w:val="20"/>
                <w:szCs w:val="20"/>
                <w:lang w:eastAsia="en-US"/>
              </w:rPr>
            </w:pPr>
            <w:r w:rsidRPr="001C512F">
              <w:rPr>
                <w:sz w:val="20"/>
                <w:szCs w:val="20"/>
                <w:lang w:eastAsia="en-US"/>
              </w:rPr>
              <w:lastRenderedPageBreak/>
              <w:t>Особенности и условия реализации технологии повышения квалификации в социальной работе.</w:t>
            </w:r>
          </w:p>
          <w:p w:rsidR="001C512F" w:rsidRPr="001C512F" w:rsidRDefault="001C512F" w:rsidP="001C512F">
            <w:pPr>
              <w:pStyle w:val="3"/>
              <w:widowControl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E/>
              <w:adjustRightInd/>
              <w:spacing w:after="0"/>
              <w:rPr>
                <w:sz w:val="20"/>
                <w:szCs w:val="20"/>
                <w:lang w:eastAsia="en-US"/>
              </w:rPr>
            </w:pPr>
            <w:r w:rsidRPr="001C512F">
              <w:rPr>
                <w:sz w:val="20"/>
                <w:szCs w:val="20"/>
                <w:lang w:eastAsia="en-US"/>
              </w:rPr>
              <w:t xml:space="preserve">Назначение и роль коммуникативных методов в решении проблем различных категорий населения. </w:t>
            </w:r>
          </w:p>
          <w:p w:rsidR="001C512F" w:rsidRPr="001C512F" w:rsidRDefault="001C512F" w:rsidP="001C512F">
            <w:pPr>
              <w:pStyle w:val="3"/>
              <w:widowControl/>
              <w:numPr>
                <w:ilvl w:val="0"/>
                <w:numId w:val="5"/>
              </w:numPr>
              <w:tabs>
                <w:tab w:val="left" w:pos="993"/>
                <w:tab w:val="left" w:pos="12900"/>
              </w:tabs>
              <w:autoSpaceDE/>
              <w:adjustRightInd/>
              <w:spacing w:after="0"/>
              <w:rPr>
                <w:sz w:val="20"/>
                <w:szCs w:val="20"/>
                <w:lang w:eastAsia="en-US"/>
              </w:rPr>
            </w:pPr>
            <w:r w:rsidRPr="001C512F">
              <w:rPr>
                <w:sz w:val="20"/>
                <w:szCs w:val="20"/>
                <w:lang w:eastAsia="en-US"/>
              </w:rPr>
              <w:t>Особенности и условия реализации коммуникативных методов в решении проблем различных категорий граждан.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284"/>
                <w:tab w:val="left" w:pos="993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Назначение и роль мотивационного интервью в социальной работе с различными категориями населения. </w:t>
            </w:r>
          </w:p>
          <w:p w:rsidR="001C512F" w:rsidRPr="001C512F" w:rsidRDefault="001C512F" w:rsidP="001C512F">
            <w:pPr>
              <w:pStyle w:val="a7"/>
              <w:numPr>
                <w:ilvl w:val="0"/>
                <w:numId w:val="5"/>
              </w:numPr>
              <w:tabs>
                <w:tab w:val="left" w:pos="284"/>
                <w:tab w:val="left" w:pos="993"/>
                <w:tab w:val="left" w:pos="129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и условия реализации мотивационного интервью в решении проблем различных категорий граждан.</w:t>
            </w:r>
          </w:p>
        </w:tc>
      </w:tr>
      <w:tr w:rsidR="001C512F" w:rsidRPr="001C512F" w:rsidTr="001C512F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512F">
              <w:rPr>
                <w:rFonts w:ascii="Times New Roman" w:hAnsi="Times New Roman"/>
                <w:color w:val="201F35"/>
                <w:sz w:val="20"/>
                <w:szCs w:val="20"/>
                <w:lang w:eastAsia="ru-RU"/>
              </w:rPr>
              <w:lastRenderedPageBreak/>
              <w:t>ПК-2.2: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512F" w:rsidRPr="001C512F" w:rsidRDefault="001C512F" w:rsidP="001C512F">
            <w:pPr>
              <w:tabs>
                <w:tab w:val="left" w:pos="356"/>
                <w:tab w:val="left" w:pos="851"/>
                <w:tab w:val="left" w:pos="12900"/>
              </w:tabs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201F35"/>
                <w:sz w:val="20"/>
                <w:szCs w:val="20"/>
                <w:lang w:val="ru-RU" w:eastAsia="ru-RU"/>
              </w:rPr>
              <w:t>Проводит анализ и обобщает полученную в процессе мониторинга информацию</w:t>
            </w:r>
          </w:p>
        </w:tc>
        <w:tc>
          <w:tcPr>
            <w:tcW w:w="3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u-RU"/>
              </w:rPr>
              <w:t xml:space="preserve">Практические задания </w:t>
            </w:r>
          </w:p>
          <w:p w:rsidR="001C512F" w:rsidRPr="001C512F" w:rsidRDefault="001C512F" w:rsidP="001C512F">
            <w:pPr>
              <w:tabs>
                <w:tab w:val="left" w:pos="284"/>
                <w:tab w:val="left" w:pos="1134"/>
                <w:tab w:val="left" w:pos="12900"/>
              </w:tabs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Разработайте </w:t>
            </w:r>
            <w:proofErr w:type="gramStart"/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индивидуальный проект</w:t>
            </w:r>
            <w:proofErr w:type="gramEnd"/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(алгоритм кейса по теме исследования).</w:t>
            </w:r>
          </w:p>
          <w:p w:rsidR="001C512F" w:rsidRPr="001C512F" w:rsidRDefault="001C512F" w:rsidP="001C512F">
            <w:pPr>
              <w:pStyle w:val="3"/>
              <w:tabs>
                <w:tab w:val="left" w:pos="12900"/>
              </w:tabs>
              <w:spacing w:after="0"/>
              <w:ind w:left="0" w:firstLine="0"/>
              <w:rPr>
                <w:sz w:val="20"/>
                <w:szCs w:val="20"/>
                <w:lang w:eastAsia="en-US"/>
              </w:rPr>
            </w:pPr>
            <w:r w:rsidRPr="001C512F">
              <w:rPr>
                <w:sz w:val="20"/>
                <w:szCs w:val="20"/>
                <w:lang w:eastAsia="en-US"/>
              </w:rPr>
              <w:t>Разработайте проект индивидуально или в творческих группах (алгоритм реализации сетевого метода в работе с семьей)</w:t>
            </w:r>
          </w:p>
          <w:p w:rsidR="001C512F" w:rsidRPr="001C512F" w:rsidRDefault="001C512F" w:rsidP="001C512F">
            <w:pPr>
              <w:tabs>
                <w:tab w:val="left" w:pos="993"/>
                <w:tab w:val="left" w:pos="12900"/>
              </w:tabs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Разработайте проект индивидуально или в творческих группах (разработка концепции проекта или программы по теме исследования)</w:t>
            </w:r>
          </w:p>
          <w:p w:rsidR="001C512F" w:rsidRPr="001C512F" w:rsidRDefault="001C512F" w:rsidP="001C512F">
            <w:pPr>
              <w:pStyle w:val="21"/>
              <w:tabs>
                <w:tab w:val="left" w:pos="993"/>
                <w:tab w:val="left" w:pos="1290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Разработать проект индивидуально или в творческих группах (план самообразования).</w:t>
            </w:r>
          </w:p>
          <w:p w:rsidR="001C512F" w:rsidRPr="001C512F" w:rsidRDefault="001C512F" w:rsidP="001C512F">
            <w:pPr>
              <w:pStyle w:val="21"/>
              <w:tabs>
                <w:tab w:val="left" w:pos="993"/>
                <w:tab w:val="left" w:pos="1290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Разработать проект индивидуально или в творческих группах (план повышения квалификации).</w:t>
            </w:r>
          </w:p>
          <w:p w:rsidR="001C512F" w:rsidRPr="001C512F" w:rsidRDefault="001C512F" w:rsidP="001C512F">
            <w:pPr>
              <w:pStyle w:val="21"/>
              <w:tabs>
                <w:tab w:val="left" w:pos="993"/>
                <w:tab w:val="left" w:pos="1290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Задание 1. Ролевая (деловая) игра. Цель – отработать умения и навыки использования техник и приемов профессиональной коммуникации в ходе социального сопровождения. 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осуществляется в группах по 3 человека (собеседники</w:t>
            </w:r>
            <w:proofErr w:type="gramStart"/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Б, В).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собеседник</w:t>
            </w:r>
            <w:proofErr w:type="gramStart"/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клиент (ПИН, РКС, бывший осужденный);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собеседник</w:t>
            </w:r>
            <w:proofErr w:type="gramStart"/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специалист социального бюро;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собеседник</w:t>
            </w:r>
            <w:proofErr w:type="gramStart"/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наблюдатель.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Клиент впервые обращается в СБ. Задача специалиста – создать благоприятную психологическую атмосферу, заинтересовать клиента, подвести к тому, чтобы клиент выразил желание еще раз встретиться со специалистом. Наблюдатель отмечает, какие техники и приемы использовались для выполнения поставленной задачи.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После выполнения задания – обсуждение его итогов в группе.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Задание 2. Ролевая (деловая) игра. Цель: организовать и провести процесс профессиональной коммуникации с клиентом. 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 прием в </w:t>
            </w:r>
            <w:proofErr w:type="gramStart"/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СБ</w:t>
            </w:r>
            <w:proofErr w:type="gramEnd"/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направлена молодая женщина Н., узнавшая две недели назад о положительном результате теста. Женщина подавлена и неохотно отвечает на вопросы.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Задачи: 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определить, какие техники и приемы нужно использовать в данной ситуации; 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- создать благоприятную психологическую атмосферу; 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оказать психологическую поддержку данному клиенту.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После выполнения задания – обсуждение его итогов в группе.</w:t>
            </w:r>
          </w:p>
          <w:p w:rsidR="001C512F" w:rsidRPr="001C512F" w:rsidRDefault="001C512F" w:rsidP="001C512F">
            <w:pPr>
              <w:pStyle w:val="3"/>
              <w:tabs>
                <w:tab w:val="left" w:pos="993"/>
                <w:tab w:val="left" w:pos="12900"/>
              </w:tabs>
              <w:spacing w:after="0"/>
              <w:ind w:left="0" w:firstLine="0"/>
              <w:rPr>
                <w:b/>
                <w:iCs/>
                <w:sz w:val="20"/>
                <w:szCs w:val="20"/>
                <w:lang w:eastAsia="en-US"/>
              </w:rPr>
            </w:pPr>
            <w:r w:rsidRPr="001C512F">
              <w:rPr>
                <w:b/>
                <w:iCs/>
                <w:sz w:val="20"/>
                <w:szCs w:val="20"/>
                <w:lang w:eastAsia="en-US"/>
              </w:rPr>
              <w:t xml:space="preserve">Упражнения </w:t>
            </w:r>
          </w:p>
          <w:p w:rsidR="001C512F" w:rsidRPr="001C512F" w:rsidRDefault="001C512F" w:rsidP="001C512F">
            <w:pPr>
              <w:pStyle w:val="3"/>
              <w:tabs>
                <w:tab w:val="left" w:pos="993"/>
                <w:tab w:val="left" w:pos="12900"/>
              </w:tabs>
              <w:spacing w:after="0"/>
              <w:ind w:left="0" w:firstLine="0"/>
              <w:rPr>
                <w:sz w:val="20"/>
                <w:szCs w:val="20"/>
                <w:lang w:eastAsia="en-US"/>
              </w:rPr>
            </w:pPr>
            <w:r w:rsidRPr="001C512F">
              <w:rPr>
                <w:sz w:val="20"/>
                <w:szCs w:val="20"/>
                <w:lang w:eastAsia="en-US"/>
              </w:rPr>
              <w:t>1. Любимые привычки. Работа в малых группах. Участникам предлагается описать свои любимые привычки и сформулировать ответы на три вопроса: Что я чувствую, когда что-то мешает в осуществлении моей привычки? Что я готов сделать, чтобы выполнить свою привычку? Как относятся к этому люди?</w:t>
            </w:r>
          </w:p>
          <w:p w:rsidR="001C512F" w:rsidRPr="001C512F" w:rsidRDefault="001C512F" w:rsidP="001C512F">
            <w:pPr>
              <w:pStyle w:val="a3"/>
              <w:tabs>
                <w:tab w:val="left" w:pos="129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Упражнение на развитие навыков публичного выступления. Участникам предлагается выйти и произнести «Уважаемые господа! Я хочу Вам представить ХХХХ, начальника отдела ХХХХ». По ходу упражнения идет корректировка ошибок участников. </w:t>
            </w:r>
          </w:p>
          <w:p w:rsidR="001C512F" w:rsidRPr="001C512F" w:rsidRDefault="001C512F" w:rsidP="001C512F">
            <w:pPr>
              <w:tabs>
                <w:tab w:val="left" w:pos="284"/>
                <w:tab w:val="left" w:pos="1134"/>
                <w:tab w:val="left" w:pos="12900"/>
              </w:tabs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3. Работа в малых группах. Участникам предлагается составить план какого-либо мероприятия. Всего групп – 3, одна группа составляет план мероприятия, продолжающиеся по времени 40 мин, другая группа – 3 часа, третья – 8 часов.</w:t>
            </w:r>
          </w:p>
        </w:tc>
      </w:tr>
      <w:tr w:rsidR="001C512F" w:rsidRPr="001C512F" w:rsidTr="001C512F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512F" w:rsidRPr="001C512F" w:rsidRDefault="001C512F" w:rsidP="001C512F">
            <w:pPr>
              <w:tabs>
                <w:tab w:val="left" w:pos="12900"/>
              </w:tabs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512F">
              <w:rPr>
                <w:rFonts w:ascii="Times New Roman" w:hAnsi="Times New Roman"/>
                <w:color w:val="201F35"/>
                <w:sz w:val="20"/>
                <w:szCs w:val="20"/>
                <w:lang w:eastAsia="ru-RU"/>
              </w:rPr>
              <w:lastRenderedPageBreak/>
              <w:t>ПК-2.3: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512F" w:rsidRPr="001C512F" w:rsidRDefault="001C512F" w:rsidP="001C512F">
            <w:pPr>
              <w:pStyle w:val="2"/>
              <w:tabs>
                <w:tab w:val="left" w:pos="356"/>
                <w:tab w:val="left" w:pos="851"/>
                <w:tab w:val="left" w:pos="12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201F35"/>
                <w:sz w:val="20"/>
                <w:szCs w:val="20"/>
                <w:lang w:val="ru-RU"/>
              </w:rPr>
              <w:t>Готовит предложения в рамках разработки социальных программ и проектов, направленных на повышение эффективности социального обслуживания, определяя объем и качество оказываемых социальных услуг, мер социальной поддержки</w:t>
            </w:r>
          </w:p>
        </w:tc>
        <w:tc>
          <w:tcPr>
            <w:tcW w:w="3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C512F" w:rsidRPr="001C512F" w:rsidRDefault="001C512F" w:rsidP="001C512F">
            <w:pPr>
              <w:tabs>
                <w:tab w:val="left" w:pos="12900"/>
              </w:tabs>
              <w:spacing w:after="0"/>
              <w:ind w:left="23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Примерные темы для индивидуальных заданий 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Ситуация 1. Пациентка Е., 28 лет, образование среднее, не замужем, беременность 16 недель. Работает неофициально в магазине продавцом, социально </w:t>
            </w:r>
            <w:proofErr w:type="gramStart"/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адаптирована</w:t>
            </w:r>
            <w:proofErr w:type="gramEnd"/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. В настоящее время проживает с мамой. В анамнезе употребление ПАВ. Со слов женщины последнее употребление ПАВ было 7 лет назад.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На учёте в центре по профилактике и борьбе со СПИДом состоит с 2001 года, но не посещала. Женщина контактна, мало информирована в вопросах ВИЧ/СПИДа. Мать о диагнозе дочери информирована, помогает ей материально по мере возможности, пациентка рассчитывает на помощь и поддержку матери после родов с ребёнком. Беременность не планировалась. Отец ребёнка, узнав о беременности женщины, бросил её. На учёт в женской консультации встала в 11 недель.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Врачом инфекционистом </w:t>
            </w:r>
            <w:proofErr w:type="gramStart"/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направлена</w:t>
            </w:r>
            <w:proofErr w:type="gramEnd"/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специалисту с целью консультирования по вопросам перинатальной профилактики передачи ВИЧ-инфекции от матери ребёнку, проведения психологической диагностики.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1. Законодательная база, используемая специалистом социальной работы в данном случае для решения проблемы.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2. Какие учреждения могут помочь в разрешении проблем?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3. Какие механизмы решения данной проблемы Вы можете предложить?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Ситуация 2. Женщина А., 27 лет. Образование – среднее, профессии нет. Имеет дочь от первого брака 7 лет. Первый муж </w:t>
            </w:r>
            <w:proofErr w:type="gramStart"/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был ВИЧ+ умер</w:t>
            </w:r>
            <w:proofErr w:type="gramEnd"/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Повторно вышла замуж. В настоящее время </w:t>
            </w:r>
            <w:proofErr w:type="gramStart"/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беременна</w:t>
            </w:r>
            <w:proofErr w:type="gramEnd"/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срок 33 недели. В центре по профилактике и борьбе со СПИДом состоит на учёте с 2008 года, но не наблюдалась. На учёте </w:t>
            </w: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 женской консультации состоит с 26 недель беременности. Беременность не планировалась. Ребёнок желанный. 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В родительской семье: мать В. (45 лет) работает. Дочь пациентки проживает с матерью, находится на её полном содержании. О диагнозе женщины мать не знает. Изначально была против беременности, общаются редко.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Женщина материально зависима от мужа. Отношения с родителями мужа (мамой, бабушкой) напряжённые. Были против отношений между ним (женщина старше своего супруга на 3 г.) и беременности. Наладить отношения с родственниками мужа женщина не пыталась. Женщину волнует вопрос прописки будущего ребёнка, так как муж отказывается прописывать ребёнка в своей квартире. 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Женщина на контакт идёт легко, в беседе активна, свободно делится своими переживаниями. Нет принятия диагноза. У женщины повышен уровень тревоги. Боится негативного отношения со стороны медицинского персонала родильного дома. С чем связан страх - женщина объяснить не может. Беременность не планировалась. На учёт в женскую консультацию встала на 26 недели, в центр по профилактике и борьбе со СПИДом обратилась в 31 неделю беременности. </w:t>
            </w:r>
          </w:p>
          <w:p w:rsidR="001C512F" w:rsidRPr="001C512F" w:rsidRDefault="001C512F" w:rsidP="001C512F">
            <w:pPr>
              <w:widowControl w:val="0"/>
              <w:numPr>
                <w:ilvl w:val="0"/>
                <w:numId w:val="2"/>
              </w:numPr>
              <w:tabs>
                <w:tab w:val="left" w:pos="12900"/>
              </w:tabs>
              <w:autoSpaceDN w:val="0"/>
              <w:spacing w:after="0" w:line="240" w:lineRule="auto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Определите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проблемы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12F">
              <w:rPr>
                <w:rFonts w:ascii="Times New Roman" w:hAnsi="Times New Roman"/>
                <w:sz w:val="20"/>
                <w:szCs w:val="20"/>
              </w:rPr>
              <w:t>семьи</w:t>
            </w:r>
            <w:proofErr w:type="spellEnd"/>
            <w:r w:rsidRPr="001C51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512F" w:rsidRPr="001C512F" w:rsidRDefault="001C512F" w:rsidP="001C512F">
            <w:pPr>
              <w:widowControl w:val="0"/>
              <w:numPr>
                <w:ilvl w:val="0"/>
                <w:numId w:val="2"/>
              </w:numPr>
              <w:tabs>
                <w:tab w:val="left" w:pos="12900"/>
              </w:tabs>
              <w:autoSpaceDN w:val="0"/>
              <w:spacing w:after="0" w:line="240" w:lineRule="auto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Законодательная база, используемая специалистом социальной работы в данном случае для решения проблемы.</w:t>
            </w:r>
          </w:p>
          <w:p w:rsidR="001C512F" w:rsidRPr="001C512F" w:rsidRDefault="001C512F" w:rsidP="001C512F">
            <w:pPr>
              <w:widowControl w:val="0"/>
              <w:numPr>
                <w:ilvl w:val="0"/>
                <w:numId w:val="2"/>
              </w:numPr>
              <w:tabs>
                <w:tab w:val="left" w:pos="12900"/>
              </w:tabs>
              <w:autoSpaceDN w:val="0"/>
              <w:spacing w:after="0" w:line="240" w:lineRule="auto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Какие учреждения могут помочь в разрешении проблем?</w:t>
            </w:r>
          </w:p>
          <w:p w:rsidR="001C512F" w:rsidRPr="001C512F" w:rsidRDefault="001C512F" w:rsidP="001C512F">
            <w:pPr>
              <w:widowControl w:val="0"/>
              <w:numPr>
                <w:ilvl w:val="0"/>
                <w:numId w:val="2"/>
              </w:numPr>
              <w:tabs>
                <w:tab w:val="left" w:pos="12900"/>
              </w:tabs>
              <w:autoSpaceDN w:val="0"/>
              <w:spacing w:after="0" w:line="240" w:lineRule="auto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Какие механизмы решения данной проблемы Вы можете предложить?</w:t>
            </w:r>
          </w:p>
          <w:p w:rsidR="001C512F" w:rsidRPr="001C512F" w:rsidRDefault="001C512F" w:rsidP="001C512F">
            <w:pPr>
              <w:pStyle w:val="a5"/>
              <w:widowControl w:val="0"/>
              <w:tabs>
                <w:tab w:val="left" w:pos="12900"/>
              </w:tabs>
              <w:spacing w:before="0" w:beforeAutospacing="0" w:after="0" w:afterAutospacing="0" w:line="240" w:lineRule="auto"/>
              <w:ind w:left="238" w:firstLine="141"/>
              <w:rPr>
                <w:szCs w:val="20"/>
                <w:lang w:eastAsia="en-US"/>
              </w:rPr>
            </w:pPr>
            <w:r w:rsidRPr="001C512F">
              <w:rPr>
                <w:szCs w:val="20"/>
                <w:lang w:eastAsia="en-US"/>
              </w:rPr>
              <w:t xml:space="preserve">Ситуация 3. Мужчина И., 1971 года рождения, проживает с матерью. Матери о статусе ВИЧ+ не известно. Не работает, </w:t>
            </w:r>
            <w:proofErr w:type="gramStart"/>
            <w:r w:rsidRPr="001C512F">
              <w:rPr>
                <w:szCs w:val="20"/>
                <w:lang w:eastAsia="en-US"/>
              </w:rPr>
              <w:t>холост</w:t>
            </w:r>
            <w:proofErr w:type="gramEnd"/>
            <w:r w:rsidRPr="001C512F">
              <w:rPr>
                <w:szCs w:val="20"/>
                <w:lang w:eastAsia="en-US"/>
              </w:rPr>
              <w:t xml:space="preserve">, постоянной партнерши нет. Путь заражения – половой, примерно 1998 год, с 2005 года по настоящее время употребление опиатов. Судим, отбывал наказание в МЛС. </w:t>
            </w:r>
          </w:p>
          <w:p w:rsidR="001C512F" w:rsidRPr="001C512F" w:rsidRDefault="001C512F" w:rsidP="001C512F">
            <w:pPr>
              <w:pStyle w:val="a5"/>
              <w:widowControl w:val="0"/>
              <w:tabs>
                <w:tab w:val="left" w:pos="12900"/>
              </w:tabs>
              <w:spacing w:before="0" w:beforeAutospacing="0" w:after="0" w:afterAutospacing="0" w:line="240" w:lineRule="auto"/>
              <w:ind w:left="238" w:firstLine="141"/>
              <w:rPr>
                <w:szCs w:val="20"/>
                <w:lang w:eastAsia="en-US"/>
              </w:rPr>
            </w:pPr>
            <w:r w:rsidRPr="001C512F">
              <w:rPr>
                <w:szCs w:val="20"/>
                <w:lang w:eastAsia="en-US"/>
              </w:rPr>
              <w:t xml:space="preserve">В декабре 2019 г. </w:t>
            </w:r>
            <w:proofErr w:type="gramStart"/>
            <w:r w:rsidRPr="001C512F">
              <w:rPr>
                <w:szCs w:val="20"/>
                <w:lang w:eastAsia="en-US"/>
              </w:rPr>
              <w:t>обращался в наркологический диспансер для лечения зависимости через несколько дней ушел из диспансера причину не сообщает</w:t>
            </w:r>
            <w:proofErr w:type="gramEnd"/>
            <w:r w:rsidRPr="001C512F">
              <w:rPr>
                <w:szCs w:val="20"/>
                <w:lang w:eastAsia="en-US"/>
              </w:rPr>
              <w:t xml:space="preserve">. По запросу пациент госпитализирован в отделение Центра </w:t>
            </w:r>
            <w:proofErr w:type="gramStart"/>
            <w:r w:rsidRPr="001C512F">
              <w:rPr>
                <w:szCs w:val="20"/>
                <w:lang w:eastAsia="en-US"/>
              </w:rPr>
              <w:t>СПИДа</w:t>
            </w:r>
            <w:proofErr w:type="gramEnd"/>
            <w:r w:rsidRPr="001C512F">
              <w:rPr>
                <w:szCs w:val="20"/>
                <w:lang w:eastAsia="en-US"/>
              </w:rPr>
              <w:t xml:space="preserve"> где оказывалась симптоматическая терапия, регулярные консультации нарколога в отделении и психолога. </w:t>
            </w:r>
          </w:p>
          <w:p w:rsidR="001C512F" w:rsidRPr="001C512F" w:rsidRDefault="001C512F" w:rsidP="001C512F">
            <w:pPr>
              <w:pStyle w:val="a5"/>
              <w:widowControl w:val="0"/>
              <w:tabs>
                <w:tab w:val="left" w:pos="12900"/>
              </w:tabs>
              <w:spacing w:before="0" w:beforeAutospacing="0" w:after="0" w:afterAutospacing="0" w:line="240" w:lineRule="auto"/>
              <w:ind w:left="238" w:firstLine="141"/>
              <w:rPr>
                <w:szCs w:val="20"/>
                <w:lang w:val="en-US" w:eastAsia="en-US"/>
              </w:rPr>
            </w:pPr>
            <w:r w:rsidRPr="001C512F">
              <w:rPr>
                <w:szCs w:val="20"/>
                <w:lang w:eastAsia="en-US"/>
              </w:rPr>
              <w:t xml:space="preserve">Психологом отмечается: проблема с ВИЧ-статусом не преодолена, </w:t>
            </w:r>
            <w:proofErr w:type="gramStart"/>
            <w:r w:rsidRPr="001C512F">
              <w:rPr>
                <w:szCs w:val="20"/>
                <w:lang w:eastAsia="en-US"/>
              </w:rPr>
              <w:t>поддержка</w:t>
            </w:r>
            <w:proofErr w:type="gramEnd"/>
            <w:r w:rsidRPr="001C512F">
              <w:rPr>
                <w:szCs w:val="20"/>
                <w:lang w:eastAsia="en-US"/>
              </w:rPr>
              <w:t xml:space="preserve"> и понимание только со стороны матери. </w:t>
            </w:r>
            <w:proofErr w:type="spellStart"/>
            <w:r w:rsidRPr="001C512F">
              <w:rPr>
                <w:szCs w:val="20"/>
                <w:lang w:val="en-US" w:eastAsia="en-US"/>
              </w:rPr>
              <w:t>Разочарование</w:t>
            </w:r>
            <w:proofErr w:type="spellEnd"/>
            <w:r w:rsidRPr="001C512F">
              <w:rPr>
                <w:szCs w:val="20"/>
                <w:lang w:val="en-US" w:eastAsia="en-US"/>
              </w:rPr>
              <w:t xml:space="preserve">, </w:t>
            </w:r>
            <w:proofErr w:type="spellStart"/>
            <w:r w:rsidRPr="001C512F">
              <w:rPr>
                <w:szCs w:val="20"/>
                <w:lang w:val="en-US" w:eastAsia="en-US"/>
              </w:rPr>
              <w:t>обида</w:t>
            </w:r>
            <w:proofErr w:type="spellEnd"/>
            <w:r w:rsidRPr="001C512F">
              <w:rPr>
                <w:szCs w:val="20"/>
                <w:lang w:val="en-US" w:eastAsia="en-US"/>
              </w:rPr>
              <w:t xml:space="preserve">, </w:t>
            </w:r>
            <w:proofErr w:type="spellStart"/>
            <w:r w:rsidRPr="001C512F">
              <w:rPr>
                <w:szCs w:val="20"/>
                <w:lang w:val="en-US" w:eastAsia="en-US"/>
              </w:rPr>
              <w:t>тревога</w:t>
            </w:r>
            <w:proofErr w:type="spellEnd"/>
            <w:r w:rsidRPr="001C512F">
              <w:rPr>
                <w:szCs w:val="20"/>
                <w:lang w:val="en-US" w:eastAsia="en-US"/>
              </w:rPr>
              <w:t xml:space="preserve"> </w:t>
            </w:r>
            <w:proofErr w:type="spellStart"/>
            <w:r w:rsidRPr="001C512F">
              <w:rPr>
                <w:szCs w:val="20"/>
                <w:lang w:val="en-US" w:eastAsia="en-US"/>
              </w:rPr>
              <w:t>чувство</w:t>
            </w:r>
            <w:proofErr w:type="spellEnd"/>
            <w:r w:rsidRPr="001C512F">
              <w:rPr>
                <w:szCs w:val="20"/>
                <w:lang w:val="en-US" w:eastAsia="en-US"/>
              </w:rPr>
              <w:t xml:space="preserve"> </w:t>
            </w:r>
            <w:proofErr w:type="spellStart"/>
            <w:r w:rsidRPr="001C512F">
              <w:rPr>
                <w:szCs w:val="20"/>
                <w:lang w:val="en-US" w:eastAsia="en-US"/>
              </w:rPr>
              <w:t>вины</w:t>
            </w:r>
            <w:proofErr w:type="spellEnd"/>
            <w:r w:rsidRPr="001C512F">
              <w:rPr>
                <w:szCs w:val="20"/>
                <w:lang w:val="en-US" w:eastAsia="en-US"/>
              </w:rPr>
              <w:t xml:space="preserve">. </w:t>
            </w:r>
            <w:proofErr w:type="spellStart"/>
            <w:r w:rsidRPr="001C512F">
              <w:rPr>
                <w:szCs w:val="20"/>
                <w:lang w:val="en-US" w:eastAsia="en-US"/>
              </w:rPr>
              <w:t>Мотивация</w:t>
            </w:r>
            <w:proofErr w:type="spellEnd"/>
            <w:r w:rsidRPr="001C512F">
              <w:rPr>
                <w:szCs w:val="20"/>
                <w:lang w:val="en-US" w:eastAsia="en-US"/>
              </w:rPr>
              <w:t xml:space="preserve"> </w:t>
            </w:r>
            <w:proofErr w:type="spellStart"/>
            <w:r w:rsidRPr="001C512F">
              <w:rPr>
                <w:szCs w:val="20"/>
                <w:lang w:val="en-US" w:eastAsia="en-US"/>
              </w:rPr>
              <w:t>на</w:t>
            </w:r>
            <w:proofErr w:type="spellEnd"/>
            <w:r w:rsidRPr="001C512F">
              <w:rPr>
                <w:szCs w:val="20"/>
                <w:lang w:val="en-US" w:eastAsia="en-US"/>
              </w:rPr>
              <w:t xml:space="preserve"> </w:t>
            </w:r>
            <w:proofErr w:type="spellStart"/>
            <w:r w:rsidRPr="001C512F">
              <w:rPr>
                <w:szCs w:val="20"/>
                <w:lang w:val="en-US" w:eastAsia="en-US"/>
              </w:rPr>
              <w:t>лечение</w:t>
            </w:r>
            <w:proofErr w:type="spellEnd"/>
            <w:r w:rsidRPr="001C512F">
              <w:rPr>
                <w:szCs w:val="20"/>
                <w:lang w:val="en-US" w:eastAsia="en-US"/>
              </w:rPr>
              <w:t xml:space="preserve"> </w:t>
            </w:r>
            <w:proofErr w:type="spellStart"/>
            <w:r w:rsidRPr="001C512F">
              <w:rPr>
                <w:szCs w:val="20"/>
                <w:lang w:val="en-US" w:eastAsia="en-US"/>
              </w:rPr>
              <w:t>высокая</w:t>
            </w:r>
            <w:proofErr w:type="spellEnd"/>
            <w:r w:rsidRPr="001C512F">
              <w:rPr>
                <w:szCs w:val="20"/>
                <w:lang w:val="en-US" w:eastAsia="en-US"/>
              </w:rPr>
              <w:t>.</w:t>
            </w:r>
          </w:p>
          <w:p w:rsidR="001C512F" w:rsidRPr="001C512F" w:rsidRDefault="001C512F" w:rsidP="001C512F">
            <w:pPr>
              <w:widowControl w:val="0"/>
              <w:numPr>
                <w:ilvl w:val="0"/>
                <w:numId w:val="3"/>
              </w:numPr>
              <w:tabs>
                <w:tab w:val="left" w:pos="12900"/>
              </w:tabs>
              <w:autoSpaceDE w:val="0"/>
              <w:autoSpaceDN w:val="0"/>
              <w:adjustRightInd w:val="0"/>
              <w:spacing w:after="0" w:line="240" w:lineRule="auto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Законодательная база, используемая специалистом социальной работы в данном случае для решения проблемы.</w:t>
            </w:r>
          </w:p>
          <w:p w:rsidR="001C512F" w:rsidRPr="001C512F" w:rsidRDefault="001C512F" w:rsidP="001C512F">
            <w:pPr>
              <w:widowControl w:val="0"/>
              <w:numPr>
                <w:ilvl w:val="0"/>
                <w:numId w:val="3"/>
              </w:numPr>
              <w:tabs>
                <w:tab w:val="left" w:pos="12900"/>
              </w:tabs>
              <w:autoSpaceDE w:val="0"/>
              <w:autoSpaceDN w:val="0"/>
              <w:adjustRightInd w:val="0"/>
              <w:spacing w:after="0" w:line="240" w:lineRule="auto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Какие учреждения могут помочь в разрешении проблем?</w:t>
            </w:r>
          </w:p>
          <w:p w:rsidR="001C512F" w:rsidRPr="001C512F" w:rsidRDefault="001C512F" w:rsidP="001C512F">
            <w:pPr>
              <w:widowControl w:val="0"/>
              <w:numPr>
                <w:ilvl w:val="0"/>
                <w:numId w:val="3"/>
              </w:numPr>
              <w:tabs>
                <w:tab w:val="left" w:pos="12900"/>
              </w:tabs>
              <w:autoSpaceDE w:val="0"/>
              <w:autoSpaceDN w:val="0"/>
              <w:adjustRightInd w:val="0"/>
              <w:spacing w:after="0" w:line="240" w:lineRule="auto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Какие механизмы решения данной проблемы Вы можете предложить?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Ситуация 4. Пациентка Т., 27 лет, образование – среднее, не замужем, постоянного партнера нет. Работает продавцом, в частной фирме (склад). Социально адаптирована. Проживает с матерью. Имеет </w:t>
            </w: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вредные привычки – злоупотребляет алкоголем, курит. В анамнезе ПАВ отсутствуют. Диагноз: ВИЧ-инфекция (гепатит «С»).</w:t>
            </w:r>
          </w:p>
          <w:p w:rsidR="001C512F" w:rsidRPr="001C512F" w:rsidRDefault="001C512F" w:rsidP="001C512F">
            <w:pPr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учете в Центре борьбы со СПИДом состоит с 2007 г., последний раз обращалась в Центр в начале 2009 г. </w:t>
            </w:r>
            <w:proofErr w:type="gramStart"/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Приглашена</w:t>
            </w:r>
            <w:proofErr w:type="gramEnd"/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прием психологом Центра борьбы со СПИДом с целью консультирования по приверженности АРВТ с предварительной психодиагностикой. </w:t>
            </w:r>
          </w:p>
          <w:p w:rsidR="001C512F" w:rsidRPr="001C512F" w:rsidRDefault="001C512F" w:rsidP="001C512F">
            <w:pPr>
              <w:widowControl w:val="0"/>
              <w:numPr>
                <w:ilvl w:val="0"/>
                <w:numId w:val="4"/>
              </w:numPr>
              <w:tabs>
                <w:tab w:val="left" w:pos="12900"/>
              </w:tabs>
              <w:autoSpaceDE w:val="0"/>
              <w:autoSpaceDN w:val="0"/>
              <w:adjustRightInd w:val="0"/>
              <w:spacing w:after="0" w:line="240" w:lineRule="auto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Законодательная база, используемая специалистом социальной работы в данном случае для решения проблемы.</w:t>
            </w:r>
          </w:p>
          <w:p w:rsidR="001C512F" w:rsidRPr="001C512F" w:rsidRDefault="001C512F" w:rsidP="001C512F">
            <w:pPr>
              <w:widowControl w:val="0"/>
              <w:numPr>
                <w:ilvl w:val="0"/>
                <w:numId w:val="4"/>
              </w:numPr>
              <w:tabs>
                <w:tab w:val="left" w:pos="12900"/>
              </w:tabs>
              <w:autoSpaceDE w:val="0"/>
              <w:autoSpaceDN w:val="0"/>
              <w:adjustRightInd w:val="0"/>
              <w:spacing w:after="0" w:line="240" w:lineRule="auto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Какие учреждения могут помочь в разрешении проблем?</w:t>
            </w:r>
          </w:p>
          <w:p w:rsidR="001C512F" w:rsidRPr="001C512F" w:rsidRDefault="001C512F" w:rsidP="001C512F">
            <w:pPr>
              <w:widowControl w:val="0"/>
              <w:numPr>
                <w:ilvl w:val="0"/>
                <w:numId w:val="4"/>
              </w:numPr>
              <w:tabs>
                <w:tab w:val="left" w:pos="12900"/>
              </w:tabs>
              <w:autoSpaceDE w:val="0"/>
              <w:autoSpaceDN w:val="0"/>
              <w:adjustRightInd w:val="0"/>
              <w:spacing w:after="0" w:line="240" w:lineRule="auto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Какие механизмы решения данной проблемы Вы можете предложить?</w:t>
            </w:r>
          </w:p>
          <w:p w:rsidR="001C512F" w:rsidRPr="001C512F" w:rsidRDefault="001C512F" w:rsidP="001C512F">
            <w:pPr>
              <w:tabs>
                <w:tab w:val="left" w:pos="993"/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Задание 1. Составьте «письмо-обращение» для клиента, затронутого проблемой ВИЧ-инфекции. </w:t>
            </w:r>
          </w:p>
          <w:p w:rsidR="001C512F" w:rsidRPr="001C512F" w:rsidRDefault="001C512F" w:rsidP="001C512F">
            <w:pPr>
              <w:tabs>
                <w:tab w:val="left" w:pos="993"/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Задание 2. Представьте, что Вам необходимо создать партнерскую сеть с целью профилактики ВИЧ среди лиц, уязвимых к ВИЧ/СПИД. Каким образом Вы будете это делать? Разработайте пошаговые действия.</w:t>
            </w:r>
          </w:p>
          <w:p w:rsidR="001C512F" w:rsidRPr="001C512F" w:rsidRDefault="001C512F" w:rsidP="001C512F">
            <w:pPr>
              <w:tabs>
                <w:tab w:val="left" w:pos="1134"/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sz w:val="20"/>
                <w:szCs w:val="20"/>
                <w:lang w:val="ru-RU"/>
              </w:rPr>
              <w:t>Задание 3. Разработайте алгоритм разработки кейсов для отдельных категорий (на Ваш выбор).</w:t>
            </w:r>
          </w:p>
          <w:p w:rsidR="001C512F" w:rsidRPr="001C512F" w:rsidRDefault="001C512F" w:rsidP="001C512F">
            <w:pPr>
              <w:shd w:val="clear" w:color="auto" w:fill="FFFFFF"/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Задание 4. Какое из приведенных ниже определений Вы считаете правильным? Обоснуйте свой ответ.</w:t>
            </w:r>
          </w:p>
          <w:p w:rsidR="001C512F" w:rsidRPr="001C512F" w:rsidRDefault="001C512F" w:rsidP="001C512F">
            <w:pPr>
              <w:shd w:val="clear" w:color="auto" w:fill="FFFFFF"/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«Такт – это умелое применение нормы в соответствии с возникшей ситуацией. В такте всегда есть что-то от импровизации, от</w:t>
            </w:r>
            <w:r w:rsidRPr="001C512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интуитивной оценки сложившейся ситуации. Интуиция же дается общей культурой, высокой нравственностью человека, опытом».</w:t>
            </w:r>
          </w:p>
          <w:p w:rsidR="001C512F" w:rsidRPr="001C512F" w:rsidRDefault="001C512F" w:rsidP="001C512F">
            <w:pPr>
              <w:shd w:val="clear" w:color="auto" w:fill="FFFFFF"/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«Такт – это неписаное соглашение не замечать чужих ошибок и не заниматься их исправлением».</w:t>
            </w:r>
          </w:p>
          <w:p w:rsidR="001C512F" w:rsidRPr="001C512F" w:rsidRDefault="001C512F" w:rsidP="001C512F">
            <w:pPr>
              <w:shd w:val="clear" w:color="auto" w:fill="FFFFFF"/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Задание 5. Какой элемент нравственной культуры личности отражен в народной мудрости? Достаточно ли для оценки облика человека знать этот элемент?</w:t>
            </w:r>
          </w:p>
          <w:p w:rsidR="001C512F" w:rsidRPr="001C512F" w:rsidRDefault="001C512F" w:rsidP="001C512F">
            <w:pPr>
              <w:shd w:val="clear" w:color="auto" w:fill="FFFFFF"/>
              <w:tabs>
                <w:tab w:val="left" w:pos="12900"/>
              </w:tabs>
              <w:spacing w:after="0"/>
              <w:ind w:left="238" w:firstLine="14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51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«Народная мудрость гласит, когда хочешь узнать цену человеку, поставь его перед чужой радостью и чужой бедой – не ошибешься, увидишь, что он за человек. Будет радоваться вместе с чужой радостью или зальется желчью черной зависти? Будет он горевать над чужим несчастьем или злорадствовать? Или пройдет равнодушно и мимо чужой радости, и мимо черной беды, раз она не его?»</w:t>
            </w:r>
          </w:p>
        </w:tc>
      </w:tr>
    </w:tbl>
    <w:p w:rsidR="001C512F" w:rsidRPr="001C512F" w:rsidRDefault="001C512F" w:rsidP="001C512F">
      <w:pPr>
        <w:tabs>
          <w:tab w:val="left" w:pos="13608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1C512F" w:rsidRPr="001C512F" w:rsidRDefault="001C512F" w:rsidP="001C512F">
      <w:pPr>
        <w:tabs>
          <w:tab w:val="left" w:pos="13608"/>
        </w:tabs>
        <w:rPr>
          <w:rFonts w:ascii="Times New Roman" w:hAnsi="Times New Roman"/>
          <w:b/>
          <w:sz w:val="24"/>
          <w:szCs w:val="24"/>
          <w:lang w:val="ru-RU"/>
        </w:rPr>
      </w:pPr>
      <w:r w:rsidRPr="001C512F">
        <w:rPr>
          <w:rFonts w:ascii="Times New Roman" w:hAnsi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</w:t>
      </w:r>
    </w:p>
    <w:p w:rsidR="001C512F" w:rsidRPr="001C512F" w:rsidRDefault="001C512F" w:rsidP="001C512F">
      <w:pPr>
        <w:shd w:val="clear" w:color="auto" w:fill="FFFFFF"/>
        <w:tabs>
          <w:tab w:val="left" w:pos="13608"/>
        </w:tabs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C512F">
        <w:rPr>
          <w:rFonts w:ascii="Times New Roman" w:hAnsi="Times New Roman"/>
          <w:color w:val="000000"/>
          <w:sz w:val="24"/>
          <w:szCs w:val="24"/>
          <w:lang w:val="ru-RU"/>
        </w:rPr>
        <w:t>При подготовке к зачету особое внимание следует обратить на следующие моменты:</w:t>
      </w:r>
    </w:p>
    <w:p w:rsidR="001C512F" w:rsidRPr="001C512F" w:rsidRDefault="001C512F" w:rsidP="001C512F">
      <w:pPr>
        <w:shd w:val="clear" w:color="auto" w:fill="FFFFFF"/>
        <w:tabs>
          <w:tab w:val="left" w:pos="13608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C512F">
        <w:rPr>
          <w:rFonts w:ascii="Times New Roman" w:hAnsi="Times New Roman"/>
          <w:color w:val="000000"/>
          <w:sz w:val="24"/>
          <w:szCs w:val="24"/>
          <w:lang w:val="ru-RU"/>
        </w:rPr>
        <w:t>1. Ознакомиться с вопросником к зачету, выявить вопросы, по которым недостаточно материала.</w:t>
      </w:r>
    </w:p>
    <w:p w:rsidR="001C512F" w:rsidRPr="001C512F" w:rsidRDefault="001C512F" w:rsidP="001C512F">
      <w:pPr>
        <w:shd w:val="clear" w:color="auto" w:fill="FFFFFF"/>
        <w:tabs>
          <w:tab w:val="left" w:pos="13608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C512F">
        <w:rPr>
          <w:rFonts w:ascii="Times New Roman" w:hAnsi="Times New Roman"/>
          <w:color w:val="000000"/>
          <w:sz w:val="24"/>
          <w:szCs w:val="24"/>
          <w:lang w:val="ru-RU"/>
        </w:rPr>
        <w:t>2. Внимательно изучить конспекты лекций и содержание записей, сделанных на практических занятиях.</w:t>
      </w:r>
    </w:p>
    <w:p w:rsidR="001C512F" w:rsidRPr="001C512F" w:rsidRDefault="001C512F" w:rsidP="001C512F">
      <w:pPr>
        <w:shd w:val="clear" w:color="auto" w:fill="FFFFFF"/>
        <w:tabs>
          <w:tab w:val="left" w:pos="13608"/>
        </w:tabs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C51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3. Ознакомиться со списком рекомендуемой обязательной и дополнительной литературы по каждой теме.</w:t>
      </w:r>
    </w:p>
    <w:p w:rsidR="001C512F" w:rsidRPr="001C512F" w:rsidRDefault="001C512F" w:rsidP="001C512F">
      <w:pPr>
        <w:shd w:val="clear" w:color="auto" w:fill="FFFFFF"/>
        <w:tabs>
          <w:tab w:val="left" w:pos="13608"/>
        </w:tabs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C512F">
        <w:rPr>
          <w:rFonts w:ascii="Times New Roman" w:hAnsi="Times New Roman"/>
          <w:color w:val="000000"/>
          <w:sz w:val="24"/>
          <w:szCs w:val="24"/>
          <w:lang w:val="ru-RU"/>
        </w:rPr>
        <w:t>4. Изучить материал по учебникам и учебным пособиям.</w:t>
      </w:r>
    </w:p>
    <w:p w:rsidR="001C512F" w:rsidRPr="001C512F" w:rsidRDefault="001C512F" w:rsidP="001C512F">
      <w:pPr>
        <w:shd w:val="clear" w:color="auto" w:fill="FFFFFF"/>
        <w:tabs>
          <w:tab w:val="left" w:pos="13608"/>
        </w:tabs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C512F">
        <w:rPr>
          <w:rFonts w:ascii="Times New Roman" w:hAnsi="Times New Roman"/>
          <w:color w:val="000000"/>
          <w:sz w:val="24"/>
          <w:szCs w:val="24"/>
          <w:lang w:val="ru-RU"/>
        </w:rPr>
        <w:t>5. Помнить, что на зачете необходимо не только воспроизвести изученный материал, но и связать теоретический материал с практикой.</w:t>
      </w:r>
    </w:p>
    <w:p w:rsidR="001C512F" w:rsidRPr="001C512F" w:rsidRDefault="001C512F" w:rsidP="001C512F">
      <w:pPr>
        <w:shd w:val="clear" w:color="auto" w:fill="FFFFFF"/>
        <w:tabs>
          <w:tab w:val="left" w:pos="13608"/>
        </w:tabs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C512F" w:rsidRPr="001C512F" w:rsidRDefault="001C512F" w:rsidP="001C512F">
      <w:pPr>
        <w:tabs>
          <w:tab w:val="left" w:pos="13608"/>
        </w:tabs>
        <w:spacing w:after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C512F"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1C512F" w:rsidRPr="001C512F" w:rsidRDefault="001C512F" w:rsidP="001C512F">
      <w:pPr>
        <w:tabs>
          <w:tab w:val="left" w:pos="851"/>
          <w:tab w:val="left" w:pos="136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C512F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1C512F">
        <w:rPr>
          <w:rFonts w:ascii="Times New Roman" w:hAnsi="Times New Roman"/>
          <w:b/>
          <w:sz w:val="24"/>
          <w:szCs w:val="24"/>
          <w:lang w:val="ru-RU"/>
        </w:rPr>
        <w:t>«отлично»</w:t>
      </w:r>
      <w:r w:rsidRPr="001C512F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C512F" w:rsidRPr="001C512F" w:rsidRDefault="001C512F" w:rsidP="001C512F">
      <w:pPr>
        <w:tabs>
          <w:tab w:val="left" w:pos="851"/>
          <w:tab w:val="left" w:pos="136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C512F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1C512F">
        <w:rPr>
          <w:rFonts w:ascii="Times New Roman" w:hAnsi="Times New Roman"/>
          <w:b/>
          <w:sz w:val="24"/>
          <w:szCs w:val="24"/>
          <w:lang w:val="ru-RU"/>
        </w:rPr>
        <w:t>«хорошо»</w:t>
      </w:r>
      <w:r w:rsidRPr="001C512F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рассматриваемым проблемам;</w:t>
      </w:r>
    </w:p>
    <w:p w:rsidR="001C512F" w:rsidRPr="001C512F" w:rsidRDefault="001C512F" w:rsidP="001C512F">
      <w:pPr>
        <w:tabs>
          <w:tab w:val="left" w:pos="851"/>
          <w:tab w:val="left" w:pos="136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C512F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1C512F">
        <w:rPr>
          <w:rFonts w:ascii="Times New Roman" w:hAnsi="Times New Roman"/>
          <w:b/>
          <w:sz w:val="24"/>
          <w:szCs w:val="24"/>
          <w:lang w:val="ru-RU"/>
        </w:rPr>
        <w:t>«удовлетворительно»</w:t>
      </w:r>
      <w:r w:rsidRPr="001C512F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1C512F" w:rsidRPr="001C512F" w:rsidRDefault="001C512F" w:rsidP="001C512F">
      <w:pPr>
        <w:tabs>
          <w:tab w:val="left" w:pos="848"/>
          <w:tab w:val="left" w:pos="13608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C512F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1C512F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1C512F">
        <w:rPr>
          <w:rFonts w:ascii="Times New Roman" w:hAnsi="Times New Roman"/>
          <w:sz w:val="24"/>
          <w:szCs w:val="24"/>
          <w:lang w:val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C512F" w:rsidRDefault="001C512F" w:rsidP="001C512F">
      <w:pPr>
        <w:rPr>
          <w:lang w:val="ru-RU"/>
        </w:rPr>
      </w:pPr>
    </w:p>
    <w:p w:rsidR="00C10555" w:rsidRPr="00DD38E9" w:rsidRDefault="00C10555">
      <w:pPr>
        <w:rPr>
          <w:sz w:val="0"/>
          <w:szCs w:val="0"/>
          <w:lang w:val="ru-RU"/>
        </w:rPr>
      </w:pPr>
    </w:p>
    <w:sectPr w:rsidR="00C10555" w:rsidRPr="00DD38E9" w:rsidSect="001C512F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55FD"/>
    <w:multiLevelType w:val="hybridMultilevel"/>
    <w:tmpl w:val="2B084B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5675DFF"/>
    <w:multiLevelType w:val="hybridMultilevel"/>
    <w:tmpl w:val="AC92FF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85D66BE"/>
    <w:multiLevelType w:val="hybridMultilevel"/>
    <w:tmpl w:val="8B7EE236"/>
    <w:lvl w:ilvl="0" w:tplc="D4F0B06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451A3C"/>
    <w:multiLevelType w:val="multilevel"/>
    <w:tmpl w:val="ED80E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016D50"/>
    <w:multiLevelType w:val="hybridMultilevel"/>
    <w:tmpl w:val="BB48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31453"/>
    <w:rsid w:val="00021202"/>
    <w:rsid w:val="0002418B"/>
    <w:rsid w:val="001C512F"/>
    <w:rsid w:val="001F0BC7"/>
    <w:rsid w:val="005302A4"/>
    <w:rsid w:val="007333BD"/>
    <w:rsid w:val="007C7911"/>
    <w:rsid w:val="00A27B4B"/>
    <w:rsid w:val="00BB7DFF"/>
    <w:rsid w:val="00C10555"/>
    <w:rsid w:val="00D31453"/>
    <w:rsid w:val="00DD38E9"/>
    <w:rsid w:val="00E209E2"/>
    <w:rsid w:val="00EF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4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21202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02120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0212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1202"/>
  </w:style>
  <w:style w:type="paragraph" w:styleId="a5">
    <w:name w:val="Normal (Web)"/>
    <w:basedOn w:val="a"/>
    <w:uiPriority w:val="99"/>
    <w:semiHidden/>
    <w:unhideWhenUsed/>
    <w:rsid w:val="00021202"/>
    <w:pPr>
      <w:spacing w:before="100" w:beforeAutospacing="1" w:after="100" w:afterAutospacing="1" w:line="360" w:lineRule="auto"/>
      <w:ind w:firstLine="567"/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0212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21202"/>
  </w:style>
  <w:style w:type="paragraph" w:styleId="21">
    <w:name w:val="Body Text Indent 2"/>
    <w:basedOn w:val="a"/>
    <w:link w:val="22"/>
    <w:uiPriority w:val="99"/>
    <w:semiHidden/>
    <w:unhideWhenUsed/>
    <w:rsid w:val="000212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21202"/>
  </w:style>
  <w:style w:type="character" w:styleId="a6">
    <w:name w:val="Hyperlink"/>
    <w:uiPriority w:val="99"/>
    <w:unhideWhenUsed/>
    <w:rsid w:val="00EF680C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EF68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12F"/>
    <w:rPr>
      <w:rFonts w:ascii="Tahoma" w:hAnsi="Tahoma" w:cs="Tahoma"/>
      <w:sz w:val="16"/>
      <w:szCs w:val="16"/>
      <w:lang w:val="en-US" w:eastAsia="en-US"/>
    </w:rPr>
  </w:style>
  <w:style w:type="character" w:styleId="aa">
    <w:name w:val="FollowedHyperlink"/>
    <w:basedOn w:val="a0"/>
    <w:uiPriority w:val="99"/>
    <w:semiHidden/>
    <w:unhideWhenUsed/>
    <w:rsid w:val="001C512F"/>
    <w:rPr>
      <w:color w:val="800080" w:themeColor="followedHyperlink"/>
      <w:u w:val="single"/>
    </w:rPr>
  </w:style>
  <w:style w:type="character" w:customStyle="1" w:styleId="FontStyle20">
    <w:name w:val="Font Style20"/>
    <w:uiPriority w:val="99"/>
    <w:rsid w:val="001C512F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rsid w:val="001C512F"/>
    <w:rPr>
      <w:rFonts w:ascii="Georgia" w:hAnsi="Georgia" w:cs="Georgia" w:hint="default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499.pdf&amp;show=dcatalogues/1/1124031/1499.pdf&amp;view=tr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2534.pdf&amp;show=dcatalogues/1/1130336/2534.pdf&amp;view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gtu.informsystema.ru/uploader/fileUpload?name=2586.pdf&amp;show=dcatalogues/1/1130402/2586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181.pdf&amp;show=dcatalogues/1/1136618/3181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355B3-021D-4D20-B5D5-9B2190B3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6161</Words>
  <Characters>35119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2020-2021_39_04_02 - ИСРм-20_51_plx_Объектно- и субъектно-ориентированные CASE-технологии в социальной работе</vt:lpstr>
    </vt:vector>
  </TitlesOfParts>
  <Company>SPecialiST RePack</Company>
  <LinksUpToDate>false</LinksUpToDate>
  <CharactersWithSpaces>41198</CharactersWithSpaces>
  <SharedDoc>false</SharedDoc>
  <HLinks>
    <vt:vector size="24" baseType="variant">
      <vt:variant>
        <vt:i4>7995488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https://magtu.informsystema.ru/uploader/fileUpload?name=2534.pdf&amp;show=dcatalogues/1/1130336/2534.pdf&amp;view=true</vt:lpwstr>
      </vt:variant>
      <vt:variant>
        <vt:lpwstr/>
      </vt:variant>
      <vt:variant>
        <vt:i4>7929955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https://magtu.informsystema.ru/uploader/fileUpload?name=2586.pdf&amp;show=dcatalogues/1/1130402/2586.pdf&amp;view=true</vt:lpwstr>
      </vt:variant>
      <vt:variant>
        <vt:lpwstr/>
      </vt:variant>
      <vt:variant>
        <vt:i4>8257643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https://magtu.informsystema.ru/uploader/fileUpload?name=3181.pdf&amp;show=dcatalogues/1/1136618/3181.pdf&amp;view=true</vt:lpwstr>
      </vt:variant>
      <vt:variant>
        <vt:lpwstr/>
      </vt:variant>
      <vt:variant>
        <vt:i4>8257637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https://magtu.informsystema.ru/uploader/fileUpload?name=1499.pdf&amp;show=dcatalogues/1/1124031/1499.pdf&amp;view=true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ИСРм-20_51_plx_Объектно- и субъектно-ориентированные CASE-технологии в социальной работе</dc:title>
  <dc:creator>FastReport.NET</dc:creator>
  <cp:lastModifiedBy>Светлана</cp:lastModifiedBy>
  <cp:revision>3</cp:revision>
  <dcterms:created xsi:type="dcterms:W3CDTF">2020-10-30T04:00:00Z</dcterms:created>
  <dcterms:modified xsi:type="dcterms:W3CDTF">2020-10-30T13:37:00Z</dcterms:modified>
</cp:coreProperties>
</file>