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771" w:rsidRDefault="009920AD">
      <w:pPr>
        <w:rPr>
          <w:sz w:val="0"/>
          <w:szCs w:val="0"/>
        </w:rPr>
      </w:pPr>
      <w:r>
        <w:rPr>
          <w:noProof/>
          <w:lang w:val="ru-RU" w:eastAsia="ru-RU"/>
        </w:rPr>
        <w:drawing>
          <wp:inline distT="0" distB="0" distL="0" distR="0" wp14:anchorId="1927606A" wp14:editId="16AA9276">
            <wp:extent cx="6238660" cy="9538726"/>
            <wp:effectExtent l="0" t="0" r="0" b="0"/>
            <wp:docPr id="1" name="Рисунок 1" descr="C:\Users\m.muhina\Desktop\Новая папка ГУЛЯ\РП 2020\СДПМ-20\СДПМ-20\Производств-преддипл практика\ти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uhina\Desktop\Новая папка ГУЛЯ\РП 2020\СДПМ-20\СДПМ-20\Производств-преддипл практика\тит.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41023" cy="9542339"/>
                    </a:xfrm>
                    <a:prstGeom prst="rect">
                      <a:avLst/>
                    </a:prstGeom>
                    <a:noFill/>
                    <a:ln>
                      <a:noFill/>
                    </a:ln>
                  </pic:spPr>
                </pic:pic>
              </a:graphicData>
            </a:graphic>
          </wp:inline>
        </w:drawing>
      </w:r>
    </w:p>
    <w:p w:rsidR="009920AD" w:rsidRDefault="009920AD">
      <w:pPr>
        <w:rPr>
          <w:sz w:val="0"/>
          <w:szCs w:val="0"/>
        </w:rPr>
      </w:pPr>
      <w:r>
        <w:rPr>
          <w:noProof/>
          <w:lang w:val="ru-RU" w:eastAsia="ru-RU"/>
        </w:rPr>
        <w:lastRenderedPageBreak/>
        <w:drawing>
          <wp:inline distT="0" distB="0" distL="0" distR="0" wp14:anchorId="2A17F507" wp14:editId="741FDA31">
            <wp:extent cx="6067023" cy="9316154"/>
            <wp:effectExtent l="0" t="0" r="0" b="0"/>
            <wp:docPr id="2" name="Рисунок 2" descr="C:\Users\m.muhina\Desktop\Новая папка ГУЛЯ\РП 2020\СДПМ-20\СДПМ-20\Производств-преддипл практика\под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uhina\Desktop\Новая папка ГУЛЯ\РП 2020\СДПМ-20\СДПМ-20\Производств-преддипл практика\подп.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68136" cy="9317863"/>
                    </a:xfrm>
                    <a:prstGeom prst="rect">
                      <a:avLst/>
                    </a:prstGeom>
                    <a:noFill/>
                    <a:ln>
                      <a:noFill/>
                    </a:ln>
                  </pic:spPr>
                </pic:pic>
              </a:graphicData>
            </a:graphic>
          </wp:inline>
        </w:drawing>
      </w:r>
    </w:p>
    <w:p w:rsidR="009920AD" w:rsidRDefault="009920AD">
      <w:pPr>
        <w:rPr>
          <w:sz w:val="0"/>
          <w:szCs w:val="0"/>
        </w:rPr>
      </w:pPr>
    </w:p>
    <w:p w:rsidR="009920AD" w:rsidRPr="007243E3" w:rsidRDefault="009920AD">
      <w:pPr>
        <w:rPr>
          <w:sz w:val="0"/>
          <w:szCs w:val="0"/>
          <w:lang w:val="ru-RU"/>
        </w:rPr>
      </w:pPr>
    </w:p>
    <w:tbl>
      <w:tblPr>
        <w:tblW w:w="0" w:type="auto"/>
        <w:tblCellMar>
          <w:left w:w="0" w:type="dxa"/>
          <w:right w:w="0" w:type="dxa"/>
        </w:tblCellMar>
        <w:tblLook w:val="04A0" w:firstRow="1" w:lastRow="0" w:firstColumn="1" w:lastColumn="0" w:noHBand="0" w:noVBand="1"/>
      </w:tblPr>
      <w:tblGrid>
        <w:gridCol w:w="1996"/>
        <w:gridCol w:w="7350"/>
      </w:tblGrid>
      <w:tr w:rsidR="00A00771">
        <w:trPr>
          <w:trHeight w:hRule="exact" w:val="285"/>
        </w:trPr>
        <w:tc>
          <w:tcPr>
            <w:tcW w:w="9370" w:type="dxa"/>
            <w:gridSpan w:val="2"/>
            <w:shd w:val="clear" w:color="000000" w:fill="FFFFFF"/>
            <w:tcMar>
              <w:left w:w="34" w:type="dxa"/>
              <w:right w:w="34" w:type="dxa"/>
            </w:tcMar>
          </w:tcPr>
          <w:p w:rsidR="00A00771" w:rsidRDefault="00D11677">
            <w:pPr>
              <w:spacing w:after="0" w:line="240" w:lineRule="auto"/>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практики</w:t>
            </w:r>
            <w:proofErr w:type="spellEnd"/>
            <w:r>
              <w:rPr>
                <w:rFonts w:ascii="Times New Roman" w:hAnsi="Times New Roman" w:cs="Times New Roman"/>
                <w:b/>
                <w:color w:val="000000"/>
                <w:sz w:val="24"/>
                <w:szCs w:val="24"/>
              </w:rPr>
              <w:t>/НИР</w:t>
            </w:r>
            <w:r>
              <w:t xml:space="preserve"> </w:t>
            </w:r>
          </w:p>
        </w:tc>
      </w:tr>
      <w:tr w:rsidR="00A00771" w:rsidRPr="00D37104">
        <w:trPr>
          <w:trHeight w:hRule="exact" w:val="1366"/>
        </w:trPr>
        <w:tc>
          <w:tcPr>
            <w:tcW w:w="9370" w:type="dxa"/>
            <w:gridSpan w:val="2"/>
            <w:shd w:val="clear" w:color="000000" w:fill="FFFFFF"/>
            <w:tcMar>
              <w:left w:w="34" w:type="dxa"/>
              <w:right w:w="34" w:type="dxa"/>
            </w:tcMar>
          </w:tcPr>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color w:val="000000"/>
                <w:sz w:val="24"/>
                <w:szCs w:val="24"/>
                <w:lang w:val="ru-RU"/>
              </w:rPr>
              <w:t>Целями</w:t>
            </w:r>
            <w:r w:rsidRPr="007243E3">
              <w:rPr>
                <w:lang w:val="ru-RU"/>
              </w:rPr>
              <w:t xml:space="preserve"> </w:t>
            </w:r>
            <w:r w:rsidRPr="007243E3">
              <w:rPr>
                <w:rFonts w:ascii="Times New Roman" w:hAnsi="Times New Roman" w:cs="Times New Roman"/>
                <w:color w:val="000000"/>
                <w:sz w:val="24"/>
                <w:szCs w:val="24"/>
                <w:lang w:val="ru-RU"/>
              </w:rPr>
              <w:t>производственной-преддипломной</w:t>
            </w:r>
            <w:r w:rsidRPr="007243E3">
              <w:rPr>
                <w:lang w:val="ru-RU"/>
              </w:rPr>
              <w:t xml:space="preserve"> </w:t>
            </w:r>
            <w:r w:rsidRPr="007243E3">
              <w:rPr>
                <w:rFonts w:ascii="Times New Roman" w:hAnsi="Times New Roman" w:cs="Times New Roman"/>
                <w:color w:val="000000"/>
                <w:sz w:val="24"/>
                <w:szCs w:val="24"/>
                <w:lang w:val="ru-RU"/>
              </w:rPr>
              <w:t>практики</w:t>
            </w:r>
            <w:r w:rsidRPr="007243E3">
              <w:rPr>
                <w:lang w:val="ru-RU"/>
              </w:rPr>
              <w:t xml:space="preserve"> </w:t>
            </w:r>
            <w:r w:rsidRPr="007243E3">
              <w:rPr>
                <w:rFonts w:ascii="Times New Roman" w:hAnsi="Times New Roman" w:cs="Times New Roman"/>
                <w:color w:val="000000"/>
                <w:sz w:val="24"/>
                <w:szCs w:val="24"/>
                <w:lang w:val="ru-RU"/>
              </w:rPr>
              <w:t>по</w:t>
            </w:r>
            <w:r w:rsidRPr="007243E3">
              <w:rPr>
                <w:lang w:val="ru-RU"/>
              </w:rPr>
              <w:t xml:space="preserve"> </w:t>
            </w:r>
            <w:r w:rsidRPr="007243E3">
              <w:rPr>
                <w:rFonts w:ascii="Times New Roman" w:hAnsi="Times New Roman" w:cs="Times New Roman"/>
                <w:color w:val="000000"/>
                <w:sz w:val="24"/>
                <w:szCs w:val="24"/>
                <w:lang w:val="ru-RU"/>
              </w:rPr>
              <w:t>направлению</w:t>
            </w:r>
            <w:r w:rsidRPr="007243E3">
              <w:rPr>
                <w:lang w:val="ru-RU"/>
              </w:rPr>
              <w:t xml:space="preserve"> </w:t>
            </w:r>
            <w:r w:rsidRPr="007243E3">
              <w:rPr>
                <w:rFonts w:ascii="Times New Roman" w:hAnsi="Times New Roman" w:cs="Times New Roman"/>
                <w:color w:val="000000"/>
                <w:sz w:val="24"/>
                <w:szCs w:val="24"/>
                <w:lang w:val="ru-RU"/>
              </w:rPr>
              <w:t>подготовки</w:t>
            </w:r>
            <w:r w:rsidRPr="007243E3">
              <w:rPr>
                <w:lang w:val="ru-RU"/>
              </w:rPr>
              <w:t xml:space="preserve"> </w:t>
            </w:r>
            <w:r w:rsidRPr="007243E3">
              <w:rPr>
                <w:rFonts w:ascii="Times New Roman" w:hAnsi="Times New Roman" w:cs="Times New Roman"/>
                <w:color w:val="000000"/>
                <w:sz w:val="24"/>
                <w:szCs w:val="24"/>
                <w:lang w:val="ru-RU"/>
              </w:rPr>
              <w:t>54.04.02</w:t>
            </w:r>
            <w:r w:rsidRPr="007243E3">
              <w:rPr>
                <w:lang w:val="ru-RU"/>
              </w:rPr>
              <w:t xml:space="preserve"> </w:t>
            </w:r>
            <w:r w:rsidRPr="007243E3">
              <w:rPr>
                <w:rFonts w:ascii="Times New Roman" w:hAnsi="Times New Roman" w:cs="Times New Roman"/>
                <w:color w:val="000000"/>
                <w:sz w:val="24"/>
                <w:szCs w:val="24"/>
                <w:lang w:val="ru-RU"/>
              </w:rPr>
              <w:t>«Декоративно-прикладное</w:t>
            </w:r>
            <w:r w:rsidRPr="007243E3">
              <w:rPr>
                <w:lang w:val="ru-RU"/>
              </w:rPr>
              <w:t xml:space="preserve"> </w:t>
            </w:r>
            <w:r w:rsidRPr="007243E3">
              <w:rPr>
                <w:rFonts w:ascii="Times New Roman" w:hAnsi="Times New Roman" w:cs="Times New Roman"/>
                <w:color w:val="000000"/>
                <w:sz w:val="24"/>
                <w:szCs w:val="24"/>
                <w:lang w:val="ru-RU"/>
              </w:rPr>
              <w:t>искусство»</w:t>
            </w:r>
            <w:r w:rsidRPr="007243E3">
              <w:rPr>
                <w:lang w:val="ru-RU"/>
              </w:rPr>
              <w:t xml:space="preserve"> </w:t>
            </w:r>
            <w:r w:rsidRPr="007243E3">
              <w:rPr>
                <w:rFonts w:ascii="Times New Roman" w:hAnsi="Times New Roman" w:cs="Times New Roman"/>
                <w:color w:val="000000"/>
                <w:sz w:val="24"/>
                <w:szCs w:val="24"/>
                <w:lang w:val="ru-RU"/>
              </w:rPr>
              <w:t>являются</w:t>
            </w:r>
            <w:r w:rsidRPr="007243E3">
              <w:rPr>
                <w:lang w:val="ru-RU"/>
              </w:rPr>
              <w:t xml:space="preserve"> </w:t>
            </w:r>
            <w:r w:rsidRPr="007243E3">
              <w:rPr>
                <w:rFonts w:ascii="Times New Roman" w:hAnsi="Times New Roman" w:cs="Times New Roman"/>
                <w:color w:val="000000"/>
                <w:sz w:val="24"/>
                <w:szCs w:val="24"/>
                <w:lang w:val="ru-RU"/>
              </w:rPr>
              <w:t>проверка</w:t>
            </w:r>
            <w:r w:rsidRPr="007243E3">
              <w:rPr>
                <w:lang w:val="ru-RU"/>
              </w:rPr>
              <w:t xml:space="preserve"> </w:t>
            </w:r>
            <w:r w:rsidRPr="007243E3">
              <w:rPr>
                <w:rFonts w:ascii="Times New Roman" w:hAnsi="Times New Roman" w:cs="Times New Roman"/>
                <w:color w:val="000000"/>
                <w:sz w:val="24"/>
                <w:szCs w:val="24"/>
                <w:lang w:val="ru-RU"/>
              </w:rPr>
              <w:t>и</w:t>
            </w:r>
            <w:r w:rsidRPr="007243E3">
              <w:rPr>
                <w:lang w:val="ru-RU"/>
              </w:rPr>
              <w:t xml:space="preserve"> </w:t>
            </w:r>
            <w:r w:rsidRPr="007243E3">
              <w:rPr>
                <w:rFonts w:ascii="Times New Roman" w:hAnsi="Times New Roman" w:cs="Times New Roman"/>
                <w:color w:val="000000"/>
                <w:sz w:val="24"/>
                <w:szCs w:val="24"/>
                <w:lang w:val="ru-RU"/>
              </w:rPr>
              <w:t>корректировка</w:t>
            </w:r>
            <w:r w:rsidRPr="007243E3">
              <w:rPr>
                <w:lang w:val="ru-RU"/>
              </w:rPr>
              <w:t xml:space="preserve"> </w:t>
            </w:r>
            <w:r w:rsidRPr="007243E3">
              <w:rPr>
                <w:rFonts w:ascii="Times New Roman" w:hAnsi="Times New Roman" w:cs="Times New Roman"/>
                <w:color w:val="000000"/>
                <w:sz w:val="24"/>
                <w:szCs w:val="24"/>
                <w:lang w:val="ru-RU"/>
              </w:rPr>
              <w:t>предварительных</w:t>
            </w:r>
            <w:r w:rsidRPr="007243E3">
              <w:rPr>
                <w:lang w:val="ru-RU"/>
              </w:rPr>
              <w:t xml:space="preserve"> </w:t>
            </w:r>
            <w:r w:rsidRPr="007243E3">
              <w:rPr>
                <w:rFonts w:ascii="Times New Roman" w:hAnsi="Times New Roman" w:cs="Times New Roman"/>
                <w:color w:val="000000"/>
                <w:sz w:val="24"/>
                <w:szCs w:val="24"/>
                <w:lang w:val="ru-RU"/>
              </w:rPr>
              <w:t>результатов</w:t>
            </w:r>
            <w:r w:rsidRPr="007243E3">
              <w:rPr>
                <w:lang w:val="ru-RU"/>
              </w:rPr>
              <w:t xml:space="preserve"> </w:t>
            </w:r>
            <w:r w:rsidRPr="007243E3">
              <w:rPr>
                <w:rFonts w:ascii="Times New Roman" w:hAnsi="Times New Roman" w:cs="Times New Roman"/>
                <w:color w:val="000000"/>
                <w:sz w:val="24"/>
                <w:szCs w:val="24"/>
                <w:lang w:val="ru-RU"/>
              </w:rPr>
              <w:t>научного</w:t>
            </w:r>
            <w:r w:rsidRPr="007243E3">
              <w:rPr>
                <w:lang w:val="ru-RU"/>
              </w:rPr>
              <w:t xml:space="preserve"> </w:t>
            </w:r>
            <w:r w:rsidRPr="007243E3">
              <w:rPr>
                <w:rFonts w:ascii="Times New Roman" w:hAnsi="Times New Roman" w:cs="Times New Roman"/>
                <w:color w:val="000000"/>
                <w:sz w:val="24"/>
                <w:szCs w:val="24"/>
                <w:lang w:val="ru-RU"/>
              </w:rPr>
              <w:t>исследования</w:t>
            </w:r>
            <w:r w:rsidRPr="007243E3">
              <w:rPr>
                <w:lang w:val="ru-RU"/>
              </w:rPr>
              <w:t xml:space="preserve"> </w:t>
            </w:r>
            <w:r w:rsidRPr="007243E3">
              <w:rPr>
                <w:rFonts w:ascii="Times New Roman" w:hAnsi="Times New Roman" w:cs="Times New Roman"/>
                <w:color w:val="000000"/>
                <w:sz w:val="24"/>
                <w:szCs w:val="24"/>
                <w:lang w:val="ru-RU"/>
              </w:rPr>
              <w:t>магистранта,</w:t>
            </w:r>
            <w:r w:rsidRPr="007243E3">
              <w:rPr>
                <w:lang w:val="ru-RU"/>
              </w:rPr>
              <w:t xml:space="preserve"> </w:t>
            </w:r>
            <w:r w:rsidRPr="007243E3">
              <w:rPr>
                <w:rFonts w:ascii="Times New Roman" w:hAnsi="Times New Roman" w:cs="Times New Roman"/>
                <w:color w:val="000000"/>
                <w:sz w:val="24"/>
                <w:szCs w:val="24"/>
                <w:lang w:val="ru-RU"/>
              </w:rPr>
              <w:t>приобретение</w:t>
            </w:r>
            <w:r w:rsidRPr="007243E3">
              <w:rPr>
                <w:lang w:val="ru-RU"/>
              </w:rPr>
              <w:t xml:space="preserve"> </w:t>
            </w:r>
            <w:r w:rsidRPr="007243E3">
              <w:rPr>
                <w:rFonts w:ascii="Times New Roman" w:hAnsi="Times New Roman" w:cs="Times New Roman"/>
                <w:color w:val="000000"/>
                <w:sz w:val="24"/>
                <w:szCs w:val="24"/>
                <w:lang w:val="ru-RU"/>
              </w:rPr>
              <w:t>им</w:t>
            </w:r>
            <w:r w:rsidRPr="007243E3">
              <w:rPr>
                <w:lang w:val="ru-RU"/>
              </w:rPr>
              <w:t xml:space="preserve"> </w:t>
            </w:r>
            <w:r w:rsidRPr="007243E3">
              <w:rPr>
                <w:rFonts w:ascii="Times New Roman" w:hAnsi="Times New Roman" w:cs="Times New Roman"/>
                <w:color w:val="000000"/>
                <w:sz w:val="24"/>
                <w:szCs w:val="24"/>
                <w:lang w:val="ru-RU"/>
              </w:rPr>
              <w:t>практических</w:t>
            </w:r>
            <w:r w:rsidRPr="007243E3">
              <w:rPr>
                <w:lang w:val="ru-RU"/>
              </w:rPr>
              <w:t xml:space="preserve"> </w:t>
            </w:r>
            <w:r w:rsidRPr="007243E3">
              <w:rPr>
                <w:rFonts w:ascii="Times New Roman" w:hAnsi="Times New Roman" w:cs="Times New Roman"/>
                <w:color w:val="000000"/>
                <w:sz w:val="24"/>
                <w:szCs w:val="24"/>
                <w:lang w:val="ru-RU"/>
              </w:rPr>
              <w:t>навыков</w:t>
            </w:r>
            <w:r w:rsidRPr="007243E3">
              <w:rPr>
                <w:lang w:val="ru-RU"/>
              </w:rPr>
              <w:t xml:space="preserve"> </w:t>
            </w:r>
            <w:r w:rsidRPr="007243E3">
              <w:rPr>
                <w:rFonts w:ascii="Times New Roman" w:hAnsi="Times New Roman" w:cs="Times New Roman"/>
                <w:color w:val="000000"/>
                <w:sz w:val="24"/>
                <w:szCs w:val="24"/>
                <w:lang w:val="ru-RU"/>
              </w:rPr>
              <w:t>и</w:t>
            </w:r>
            <w:r w:rsidRPr="007243E3">
              <w:rPr>
                <w:lang w:val="ru-RU"/>
              </w:rPr>
              <w:t xml:space="preserve"> </w:t>
            </w:r>
            <w:r w:rsidRPr="007243E3">
              <w:rPr>
                <w:rFonts w:ascii="Times New Roman" w:hAnsi="Times New Roman" w:cs="Times New Roman"/>
                <w:color w:val="000000"/>
                <w:sz w:val="24"/>
                <w:szCs w:val="24"/>
                <w:lang w:val="ru-RU"/>
              </w:rPr>
              <w:t>компетенций,</w:t>
            </w:r>
            <w:r w:rsidRPr="007243E3">
              <w:rPr>
                <w:lang w:val="ru-RU"/>
              </w:rPr>
              <w:t xml:space="preserve"> </w:t>
            </w:r>
            <w:r w:rsidRPr="007243E3">
              <w:rPr>
                <w:rFonts w:ascii="Times New Roman" w:hAnsi="Times New Roman" w:cs="Times New Roman"/>
                <w:color w:val="000000"/>
                <w:sz w:val="24"/>
                <w:szCs w:val="24"/>
                <w:lang w:val="ru-RU"/>
              </w:rPr>
              <w:t>а</w:t>
            </w:r>
            <w:r w:rsidRPr="007243E3">
              <w:rPr>
                <w:lang w:val="ru-RU"/>
              </w:rPr>
              <w:t xml:space="preserve"> </w:t>
            </w:r>
            <w:r w:rsidRPr="007243E3">
              <w:rPr>
                <w:rFonts w:ascii="Times New Roman" w:hAnsi="Times New Roman" w:cs="Times New Roman"/>
                <w:color w:val="000000"/>
                <w:sz w:val="24"/>
                <w:szCs w:val="24"/>
                <w:lang w:val="ru-RU"/>
              </w:rPr>
              <w:t>также</w:t>
            </w:r>
            <w:r w:rsidRPr="007243E3">
              <w:rPr>
                <w:lang w:val="ru-RU"/>
              </w:rPr>
              <w:t xml:space="preserve"> </w:t>
            </w:r>
            <w:r w:rsidRPr="007243E3">
              <w:rPr>
                <w:rFonts w:ascii="Times New Roman" w:hAnsi="Times New Roman" w:cs="Times New Roman"/>
                <w:color w:val="000000"/>
                <w:sz w:val="24"/>
                <w:szCs w:val="24"/>
                <w:lang w:val="ru-RU"/>
              </w:rPr>
              <w:t>опыта</w:t>
            </w:r>
            <w:r w:rsidRPr="007243E3">
              <w:rPr>
                <w:lang w:val="ru-RU"/>
              </w:rPr>
              <w:t xml:space="preserve"> </w:t>
            </w:r>
            <w:r w:rsidRPr="007243E3">
              <w:rPr>
                <w:rFonts w:ascii="Times New Roman" w:hAnsi="Times New Roman" w:cs="Times New Roman"/>
                <w:color w:val="000000"/>
                <w:sz w:val="24"/>
                <w:szCs w:val="24"/>
                <w:lang w:val="ru-RU"/>
              </w:rPr>
              <w:t>самостоятельной</w:t>
            </w:r>
            <w:r w:rsidRPr="007243E3">
              <w:rPr>
                <w:lang w:val="ru-RU"/>
              </w:rPr>
              <w:t xml:space="preserve"> </w:t>
            </w:r>
            <w:r w:rsidRPr="007243E3">
              <w:rPr>
                <w:rFonts w:ascii="Times New Roman" w:hAnsi="Times New Roman" w:cs="Times New Roman"/>
                <w:color w:val="000000"/>
                <w:sz w:val="24"/>
                <w:szCs w:val="24"/>
                <w:lang w:val="ru-RU"/>
              </w:rPr>
              <w:t>профессиональной</w:t>
            </w:r>
            <w:r w:rsidRPr="007243E3">
              <w:rPr>
                <w:lang w:val="ru-RU"/>
              </w:rPr>
              <w:t xml:space="preserve"> </w:t>
            </w:r>
            <w:r w:rsidRPr="007243E3">
              <w:rPr>
                <w:rFonts w:ascii="Times New Roman" w:hAnsi="Times New Roman" w:cs="Times New Roman"/>
                <w:color w:val="000000"/>
                <w:sz w:val="24"/>
                <w:szCs w:val="24"/>
                <w:lang w:val="ru-RU"/>
              </w:rPr>
              <w:t>деятельности.</w:t>
            </w:r>
            <w:r w:rsidRPr="007243E3">
              <w:rPr>
                <w:lang w:val="ru-RU"/>
              </w:rPr>
              <w:t xml:space="preserve"> </w:t>
            </w:r>
          </w:p>
        </w:tc>
      </w:tr>
      <w:tr w:rsidR="00A00771">
        <w:trPr>
          <w:trHeight w:hRule="exact" w:val="285"/>
        </w:trPr>
        <w:tc>
          <w:tcPr>
            <w:tcW w:w="9370" w:type="dxa"/>
            <w:gridSpan w:val="2"/>
            <w:shd w:val="clear" w:color="000000" w:fill="FFFFFF"/>
            <w:tcMar>
              <w:left w:w="34" w:type="dxa"/>
              <w:right w:w="34" w:type="dxa"/>
            </w:tcMar>
          </w:tcPr>
          <w:p w:rsidR="00A00771" w:rsidRDefault="00D11677">
            <w:pPr>
              <w:spacing w:after="0" w:line="240" w:lineRule="auto"/>
              <w:jc w:val="both"/>
              <w:rPr>
                <w:sz w:val="24"/>
                <w:szCs w:val="24"/>
              </w:rPr>
            </w:pPr>
            <w:r>
              <w:rPr>
                <w:rFonts w:ascii="Times New Roman" w:hAnsi="Times New Roman" w:cs="Times New Roman"/>
                <w:b/>
                <w:color w:val="000000"/>
                <w:sz w:val="24"/>
                <w:szCs w:val="24"/>
              </w:rPr>
              <w:t>2</w:t>
            </w:r>
            <w:r>
              <w:t xml:space="preserve"> </w:t>
            </w:r>
            <w:proofErr w:type="spellStart"/>
            <w:r>
              <w:rPr>
                <w:rFonts w:ascii="Times New Roman" w:hAnsi="Times New Roman" w:cs="Times New Roman"/>
                <w:b/>
                <w:color w:val="000000"/>
                <w:sz w:val="24"/>
                <w:szCs w:val="24"/>
              </w:rPr>
              <w:t>Задачи</w:t>
            </w:r>
            <w:proofErr w:type="spellEnd"/>
            <w:r>
              <w:t xml:space="preserve"> </w:t>
            </w:r>
            <w:proofErr w:type="spellStart"/>
            <w:r>
              <w:rPr>
                <w:rFonts w:ascii="Times New Roman" w:hAnsi="Times New Roman" w:cs="Times New Roman"/>
                <w:b/>
                <w:color w:val="000000"/>
                <w:sz w:val="24"/>
                <w:szCs w:val="24"/>
              </w:rPr>
              <w:t>практики</w:t>
            </w:r>
            <w:proofErr w:type="spellEnd"/>
            <w:r>
              <w:rPr>
                <w:rFonts w:ascii="Times New Roman" w:hAnsi="Times New Roman" w:cs="Times New Roman"/>
                <w:b/>
                <w:color w:val="000000"/>
                <w:sz w:val="24"/>
                <w:szCs w:val="24"/>
              </w:rPr>
              <w:t>/НИР</w:t>
            </w:r>
            <w:r>
              <w:t xml:space="preserve"> </w:t>
            </w:r>
          </w:p>
        </w:tc>
      </w:tr>
      <w:tr w:rsidR="00A00771" w:rsidRPr="00D37104">
        <w:trPr>
          <w:trHeight w:hRule="exact" w:val="1637"/>
        </w:trPr>
        <w:tc>
          <w:tcPr>
            <w:tcW w:w="9370" w:type="dxa"/>
            <w:gridSpan w:val="2"/>
            <w:shd w:val="clear" w:color="000000" w:fill="FFFFFF"/>
            <w:tcMar>
              <w:left w:w="34" w:type="dxa"/>
              <w:right w:w="34" w:type="dxa"/>
            </w:tcMar>
          </w:tcPr>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color w:val="000000"/>
                <w:sz w:val="24"/>
                <w:szCs w:val="24"/>
                <w:lang w:val="ru-RU"/>
              </w:rPr>
              <w:t>1.Повышение</w:t>
            </w:r>
            <w:r w:rsidRPr="007243E3">
              <w:rPr>
                <w:lang w:val="ru-RU"/>
              </w:rPr>
              <w:t xml:space="preserve"> </w:t>
            </w:r>
            <w:r w:rsidRPr="007243E3">
              <w:rPr>
                <w:rFonts w:ascii="Times New Roman" w:hAnsi="Times New Roman" w:cs="Times New Roman"/>
                <w:color w:val="000000"/>
                <w:sz w:val="24"/>
                <w:szCs w:val="24"/>
                <w:lang w:val="ru-RU"/>
              </w:rPr>
              <w:t>исходного</w:t>
            </w:r>
            <w:r w:rsidRPr="007243E3">
              <w:rPr>
                <w:lang w:val="ru-RU"/>
              </w:rPr>
              <w:t xml:space="preserve"> </w:t>
            </w:r>
            <w:r w:rsidRPr="007243E3">
              <w:rPr>
                <w:rFonts w:ascii="Times New Roman" w:hAnsi="Times New Roman" w:cs="Times New Roman"/>
                <w:color w:val="000000"/>
                <w:sz w:val="24"/>
                <w:szCs w:val="24"/>
                <w:lang w:val="ru-RU"/>
              </w:rPr>
              <w:t>уровня</w:t>
            </w:r>
            <w:r w:rsidRPr="007243E3">
              <w:rPr>
                <w:lang w:val="ru-RU"/>
              </w:rPr>
              <w:t xml:space="preserve"> </w:t>
            </w:r>
            <w:r w:rsidRPr="007243E3">
              <w:rPr>
                <w:rFonts w:ascii="Times New Roman" w:hAnsi="Times New Roman" w:cs="Times New Roman"/>
                <w:color w:val="000000"/>
                <w:sz w:val="24"/>
                <w:szCs w:val="24"/>
                <w:lang w:val="ru-RU"/>
              </w:rPr>
              <w:t>владения</w:t>
            </w:r>
            <w:r w:rsidRPr="007243E3">
              <w:rPr>
                <w:lang w:val="ru-RU"/>
              </w:rPr>
              <w:t xml:space="preserve"> </w:t>
            </w:r>
            <w:r w:rsidRPr="007243E3">
              <w:rPr>
                <w:rFonts w:ascii="Times New Roman" w:hAnsi="Times New Roman" w:cs="Times New Roman"/>
                <w:color w:val="000000"/>
                <w:sz w:val="24"/>
                <w:szCs w:val="24"/>
                <w:lang w:val="ru-RU"/>
              </w:rPr>
              <w:t>профессиональными</w:t>
            </w:r>
            <w:r w:rsidRPr="007243E3">
              <w:rPr>
                <w:lang w:val="ru-RU"/>
              </w:rPr>
              <w:t xml:space="preserve"> </w:t>
            </w:r>
            <w:r w:rsidRPr="007243E3">
              <w:rPr>
                <w:rFonts w:ascii="Times New Roman" w:hAnsi="Times New Roman" w:cs="Times New Roman"/>
                <w:color w:val="000000"/>
                <w:sz w:val="24"/>
                <w:szCs w:val="24"/>
                <w:lang w:val="ru-RU"/>
              </w:rPr>
              <w:t>компетенциями,</w:t>
            </w:r>
            <w:r w:rsidRPr="007243E3">
              <w:rPr>
                <w:lang w:val="ru-RU"/>
              </w:rPr>
              <w:t xml:space="preserve"> </w:t>
            </w:r>
            <w:r w:rsidRPr="007243E3">
              <w:rPr>
                <w:rFonts w:ascii="Times New Roman" w:hAnsi="Times New Roman" w:cs="Times New Roman"/>
                <w:color w:val="000000"/>
                <w:sz w:val="24"/>
                <w:szCs w:val="24"/>
                <w:lang w:val="ru-RU"/>
              </w:rPr>
              <w:t>достигнутого</w:t>
            </w:r>
            <w:r w:rsidRPr="007243E3">
              <w:rPr>
                <w:lang w:val="ru-RU"/>
              </w:rPr>
              <w:t xml:space="preserve"> </w:t>
            </w:r>
            <w:r w:rsidRPr="007243E3">
              <w:rPr>
                <w:rFonts w:ascii="Times New Roman" w:hAnsi="Times New Roman" w:cs="Times New Roman"/>
                <w:color w:val="000000"/>
                <w:sz w:val="24"/>
                <w:szCs w:val="24"/>
                <w:lang w:val="ru-RU"/>
              </w:rPr>
              <w:t>на</w:t>
            </w:r>
            <w:r w:rsidRPr="007243E3">
              <w:rPr>
                <w:lang w:val="ru-RU"/>
              </w:rPr>
              <w:t xml:space="preserve"> </w:t>
            </w:r>
            <w:r w:rsidRPr="007243E3">
              <w:rPr>
                <w:rFonts w:ascii="Times New Roman" w:hAnsi="Times New Roman" w:cs="Times New Roman"/>
                <w:color w:val="000000"/>
                <w:sz w:val="24"/>
                <w:szCs w:val="24"/>
                <w:lang w:val="ru-RU"/>
              </w:rPr>
              <w:t>предыдущей</w:t>
            </w:r>
            <w:r w:rsidRPr="007243E3">
              <w:rPr>
                <w:lang w:val="ru-RU"/>
              </w:rPr>
              <w:t xml:space="preserve"> </w:t>
            </w:r>
            <w:r w:rsidRPr="007243E3">
              <w:rPr>
                <w:rFonts w:ascii="Times New Roman" w:hAnsi="Times New Roman" w:cs="Times New Roman"/>
                <w:color w:val="000000"/>
                <w:sz w:val="24"/>
                <w:szCs w:val="24"/>
                <w:lang w:val="ru-RU"/>
              </w:rPr>
              <w:t>ступени</w:t>
            </w:r>
            <w:r w:rsidRPr="007243E3">
              <w:rPr>
                <w:lang w:val="ru-RU"/>
              </w:rPr>
              <w:t xml:space="preserve"> </w:t>
            </w:r>
            <w:r w:rsidRPr="007243E3">
              <w:rPr>
                <w:rFonts w:ascii="Times New Roman" w:hAnsi="Times New Roman" w:cs="Times New Roman"/>
                <w:color w:val="000000"/>
                <w:sz w:val="24"/>
                <w:szCs w:val="24"/>
                <w:lang w:val="ru-RU"/>
              </w:rPr>
              <w:t>образования;</w:t>
            </w:r>
            <w:r w:rsidRPr="007243E3">
              <w:rPr>
                <w:lang w:val="ru-RU"/>
              </w:rPr>
              <w:t xml:space="preserve"> </w:t>
            </w:r>
          </w:p>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color w:val="000000"/>
                <w:sz w:val="24"/>
                <w:szCs w:val="24"/>
                <w:lang w:val="ru-RU"/>
              </w:rPr>
              <w:t>2.Овладение</w:t>
            </w:r>
            <w:r w:rsidRPr="007243E3">
              <w:rPr>
                <w:lang w:val="ru-RU"/>
              </w:rPr>
              <w:t xml:space="preserve"> </w:t>
            </w:r>
            <w:r w:rsidRPr="007243E3">
              <w:rPr>
                <w:rFonts w:ascii="Times New Roman" w:hAnsi="Times New Roman" w:cs="Times New Roman"/>
                <w:color w:val="000000"/>
                <w:sz w:val="24"/>
                <w:szCs w:val="24"/>
                <w:lang w:val="ru-RU"/>
              </w:rPr>
              <w:t>студентами,</w:t>
            </w:r>
            <w:r w:rsidRPr="007243E3">
              <w:rPr>
                <w:lang w:val="ru-RU"/>
              </w:rPr>
              <w:t xml:space="preserve"> </w:t>
            </w:r>
            <w:r w:rsidRPr="007243E3">
              <w:rPr>
                <w:rFonts w:ascii="Times New Roman" w:hAnsi="Times New Roman" w:cs="Times New Roman"/>
                <w:color w:val="000000"/>
                <w:sz w:val="24"/>
                <w:szCs w:val="24"/>
                <w:lang w:val="ru-RU"/>
              </w:rPr>
              <w:t>дополнительными</w:t>
            </w:r>
            <w:r w:rsidRPr="007243E3">
              <w:rPr>
                <w:lang w:val="ru-RU"/>
              </w:rPr>
              <w:t xml:space="preserve"> </w:t>
            </w:r>
            <w:r w:rsidRPr="007243E3">
              <w:rPr>
                <w:rFonts w:ascii="Times New Roman" w:hAnsi="Times New Roman" w:cs="Times New Roman"/>
                <w:color w:val="000000"/>
                <w:sz w:val="24"/>
                <w:szCs w:val="24"/>
                <w:lang w:val="ru-RU"/>
              </w:rPr>
              <w:t>способностями</w:t>
            </w:r>
            <w:r w:rsidRPr="007243E3">
              <w:rPr>
                <w:lang w:val="ru-RU"/>
              </w:rPr>
              <w:t xml:space="preserve"> </w:t>
            </w:r>
            <w:r w:rsidRPr="007243E3">
              <w:rPr>
                <w:rFonts w:ascii="Times New Roman" w:hAnsi="Times New Roman" w:cs="Times New Roman"/>
                <w:color w:val="000000"/>
                <w:sz w:val="24"/>
                <w:szCs w:val="24"/>
                <w:lang w:val="ru-RU"/>
              </w:rPr>
              <w:t>по</w:t>
            </w:r>
            <w:r w:rsidRPr="007243E3">
              <w:rPr>
                <w:lang w:val="ru-RU"/>
              </w:rPr>
              <w:t xml:space="preserve"> </w:t>
            </w:r>
            <w:r w:rsidRPr="007243E3">
              <w:rPr>
                <w:rFonts w:ascii="Times New Roman" w:hAnsi="Times New Roman" w:cs="Times New Roman"/>
                <w:color w:val="000000"/>
                <w:sz w:val="24"/>
                <w:szCs w:val="24"/>
                <w:lang w:val="ru-RU"/>
              </w:rPr>
              <w:t>исследованию</w:t>
            </w:r>
            <w:r w:rsidRPr="007243E3">
              <w:rPr>
                <w:lang w:val="ru-RU"/>
              </w:rPr>
              <w:t xml:space="preserve"> </w:t>
            </w:r>
            <w:r w:rsidRPr="007243E3">
              <w:rPr>
                <w:rFonts w:ascii="Times New Roman" w:hAnsi="Times New Roman" w:cs="Times New Roman"/>
                <w:color w:val="000000"/>
                <w:sz w:val="24"/>
                <w:szCs w:val="24"/>
                <w:lang w:val="ru-RU"/>
              </w:rPr>
              <w:t>объектов</w:t>
            </w:r>
            <w:r w:rsidRPr="007243E3">
              <w:rPr>
                <w:lang w:val="ru-RU"/>
              </w:rPr>
              <w:t xml:space="preserve"> </w:t>
            </w:r>
            <w:r w:rsidRPr="007243E3">
              <w:rPr>
                <w:rFonts w:ascii="Times New Roman" w:hAnsi="Times New Roman" w:cs="Times New Roman"/>
                <w:color w:val="000000"/>
                <w:sz w:val="24"/>
                <w:szCs w:val="24"/>
                <w:lang w:val="ru-RU"/>
              </w:rPr>
              <w:t>декоративно-прикладного</w:t>
            </w:r>
            <w:r w:rsidRPr="007243E3">
              <w:rPr>
                <w:lang w:val="ru-RU"/>
              </w:rPr>
              <w:t xml:space="preserve"> </w:t>
            </w:r>
            <w:r w:rsidRPr="007243E3">
              <w:rPr>
                <w:rFonts w:ascii="Times New Roman" w:hAnsi="Times New Roman" w:cs="Times New Roman"/>
                <w:color w:val="000000"/>
                <w:sz w:val="24"/>
                <w:szCs w:val="24"/>
                <w:lang w:val="ru-RU"/>
              </w:rPr>
              <w:t>искусства</w:t>
            </w:r>
            <w:r w:rsidRPr="007243E3">
              <w:rPr>
                <w:lang w:val="ru-RU"/>
              </w:rPr>
              <w:t xml:space="preserve"> </w:t>
            </w:r>
            <w:r w:rsidRPr="007243E3">
              <w:rPr>
                <w:rFonts w:ascii="Times New Roman" w:hAnsi="Times New Roman" w:cs="Times New Roman"/>
                <w:color w:val="000000"/>
                <w:sz w:val="24"/>
                <w:szCs w:val="24"/>
                <w:lang w:val="ru-RU"/>
              </w:rPr>
              <w:t>и</w:t>
            </w:r>
            <w:r w:rsidRPr="007243E3">
              <w:rPr>
                <w:lang w:val="ru-RU"/>
              </w:rPr>
              <w:t xml:space="preserve"> </w:t>
            </w:r>
            <w:r w:rsidRPr="007243E3">
              <w:rPr>
                <w:rFonts w:ascii="Times New Roman" w:hAnsi="Times New Roman" w:cs="Times New Roman"/>
                <w:color w:val="000000"/>
                <w:sz w:val="24"/>
                <w:szCs w:val="24"/>
                <w:lang w:val="ru-RU"/>
              </w:rPr>
              <w:t>народных</w:t>
            </w:r>
            <w:r w:rsidRPr="007243E3">
              <w:rPr>
                <w:lang w:val="ru-RU"/>
              </w:rPr>
              <w:t xml:space="preserve"> </w:t>
            </w:r>
            <w:r w:rsidRPr="007243E3">
              <w:rPr>
                <w:rFonts w:ascii="Times New Roman" w:hAnsi="Times New Roman" w:cs="Times New Roman"/>
                <w:color w:val="000000"/>
                <w:sz w:val="24"/>
                <w:szCs w:val="24"/>
                <w:lang w:val="ru-RU"/>
              </w:rPr>
              <w:t>промыслов.</w:t>
            </w:r>
            <w:r w:rsidRPr="007243E3">
              <w:rPr>
                <w:lang w:val="ru-RU"/>
              </w:rPr>
              <w:t xml:space="preserve"> </w:t>
            </w:r>
          </w:p>
          <w:p w:rsidR="00A00771" w:rsidRPr="007243E3" w:rsidRDefault="00D11677">
            <w:pPr>
              <w:spacing w:after="0" w:line="240" w:lineRule="auto"/>
              <w:ind w:firstLine="756"/>
              <w:jc w:val="both"/>
              <w:rPr>
                <w:sz w:val="24"/>
                <w:szCs w:val="24"/>
                <w:lang w:val="ru-RU"/>
              </w:rPr>
            </w:pPr>
            <w:r w:rsidRPr="007243E3">
              <w:rPr>
                <w:lang w:val="ru-RU"/>
              </w:rPr>
              <w:t xml:space="preserve"> </w:t>
            </w:r>
          </w:p>
          <w:p w:rsidR="00A00771" w:rsidRPr="007243E3" w:rsidRDefault="00D11677">
            <w:pPr>
              <w:spacing w:after="0" w:line="240" w:lineRule="auto"/>
              <w:ind w:firstLine="756"/>
              <w:jc w:val="both"/>
              <w:rPr>
                <w:sz w:val="24"/>
                <w:szCs w:val="24"/>
                <w:lang w:val="ru-RU"/>
              </w:rPr>
            </w:pPr>
            <w:r w:rsidRPr="007243E3">
              <w:rPr>
                <w:lang w:val="ru-RU"/>
              </w:rPr>
              <w:t xml:space="preserve"> </w:t>
            </w:r>
          </w:p>
        </w:tc>
      </w:tr>
      <w:tr w:rsidR="00A00771" w:rsidRPr="00D37104">
        <w:trPr>
          <w:trHeight w:hRule="exact" w:val="138"/>
        </w:trPr>
        <w:tc>
          <w:tcPr>
            <w:tcW w:w="1985" w:type="dxa"/>
          </w:tcPr>
          <w:p w:rsidR="00A00771" w:rsidRPr="007243E3" w:rsidRDefault="00A00771">
            <w:pPr>
              <w:rPr>
                <w:lang w:val="ru-RU"/>
              </w:rPr>
            </w:pPr>
          </w:p>
        </w:tc>
        <w:tc>
          <w:tcPr>
            <w:tcW w:w="7372" w:type="dxa"/>
          </w:tcPr>
          <w:p w:rsidR="00A00771" w:rsidRPr="007243E3" w:rsidRDefault="00A00771">
            <w:pPr>
              <w:rPr>
                <w:lang w:val="ru-RU"/>
              </w:rPr>
            </w:pPr>
          </w:p>
        </w:tc>
      </w:tr>
      <w:tr w:rsidR="00A00771" w:rsidRPr="00D37104">
        <w:trPr>
          <w:trHeight w:hRule="exact" w:val="285"/>
        </w:trPr>
        <w:tc>
          <w:tcPr>
            <w:tcW w:w="9370" w:type="dxa"/>
            <w:gridSpan w:val="2"/>
            <w:shd w:val="clear" w:color="000000" w:fill="FFFFFF"/>
            <w:tcMar>
              <w:left w:w="34" w:type="dxa"/>
              <w:right w:w="34" w:type="dxa"/>
            </w:tcMar>
          </w:tcPr>
          <w:p w:rsidR="00A00771" w:rsidRPr="007243E3" w:rsidRDefault="00D11677">
            <w:pPr>
              <w:spacing w:after="0" w:line="240" w:lineRule="auto"/>
              <w:jc w:val="both"/>
              <w:rPr>
                <w:sz w:val="24"/>
                <w:szCs w:val="24"/>
                <w:lang w:val="ru-RU"/>
              </w:rPr>
            </w:pPr>
            <w:r w:rsidRPr="007243E3">
              <w:rPr>
                <w:rFonts w:ascii="Times New Roman" w:hAnsi="Times New Roman" w:cs="Times New Roman"/>
                <w:b/>
                <w:color w:val="000000"/>
                <w:sz w:val="24"/>
                <w:szCs w:val="24"/>
                <w:lang w:val="ru-RU"/>
              </w:rPr>
              <w:t>3</w:t>
            </w:r>
            <w:r w:rsidRPr="007243E3">
              <w:rPr>
                <w:lang w:val="ru-RU"/>
              </w:rPr>
              <w:t xml:space="preserve"> </w:t>
            </w:r>
            <w:r w:rsidRPr="007243E3">
              <w:rPr>
                <w:rFonts w:ascii="Times New Roman" w:hAnsi="Times New Roman" w:cs="Times New Roman"/>
                <w:b/>
                <w:color w:val="000000"/>
                <w:sz w:val="24"/>
                <w:szCs w:val="24"/>
                <w:lang w:val="ru-RU"/>
              </w:rPr>
              <w:t>Место</w:t>
            </w:r>
            <w:r w:rsidRPr="007243E3">
              <w:rPr>
                <w:lang w:val="ru-RU"/>
              </w:rPr>
              <w:t xml:space="preserve"> </w:t>
            </w:r>
            <w:r w:rsidRPr="007243E3">
              <w:rPr>
                <w:rFonts w:ascii="Times New Roman" w:hAnsi="Times New Roman" w:cs="Times New Roman"/>
                <w:b/>
                <w:color w:val="000000"/>
                <w:sz w:val="24"/>
                <w:szCs w:val="24"/>
                <w:lang w:val="ru-RU"/>
              </w:rPr>
              <w:t>практики/НИР</w:t>
            </w:r>
            <w:r w:rsidRPr="007243E3">
              <w:rPr>
                <w:lang w:val="ru-RU"/>
              </w:rPr>
              <w:t xml:space="preserve"> </w:t>
            </w:r>
            <w:r w:rsidRPr="007243E3">
              <w:rPr>
                <w:rFonts w:ascii="Times New Roman" w:hAnsi="Times New Roman" w:cs="Times New Roman"/>
                <w:b/>
                <w:color w:val="000000"/>
                <w:sz w:val="24"/>
                <w:szCs w:val="24"/>
                <w:lang w:val="ru-RU"/>
              </w:rPr>
              <w:t>в</w:t>
            </w:r>
            <w:r w:rsidRPr="007243E3">
              <w:rPr>
                <w:lang w:val="ru-RU"/>
              </w:rPr>
              <w:t xml:space="preserve"> </w:t>
            </w:r>
            <w:r w:rsidRPr="007243E3">
              <w:rPr>
                <w:rFonts w:ascii="Times New Roman" w:hAnsi="Times New Roman" w:cs="Times New Roman"/>
                <w:b/>
                <w:color w:val="000000"/>
                <w:sz w:val="24"/>
                <w:szCs w:val="24"/>
                <w:lang w:val="ru-RU"/>
              </w:rPr>
              <w:t>структуре</w:t>
            </w:r>
            <w:r w:rsidRPr="007243E3">
              <w:rPr>
                <w:lang w:val="ru-RU"/>
              </w:rPr>
              <w:t xml:space="preserve"> </w:t>
            </w:r>
            <w:r w:rsidRPr="007243E3">
              <w:rPr>
                <w:rFonts w:ascii="Times New Roman" w:hAnsi="Times New Roman" w:cs="Times New Roman"/>
                <w:b/>
                <w:color w:val="000000"/>
                <w:sz w:val="24"/>
                <w:szCs w:val="24"/>
                <w:lang w:val="ru-RU"/>
              </w:rPr>
              <w:t>образовательной</w:t>
            </w:r>
            <w:r w:rsidRPr="007243E3">
              <w:rPr>
                <w:lang w:val="ru-RU"/>
              </w:rPr>
              <w:t xml:space="preserve"> </w:t>
            </w:r>
            <w:r w:rsidRPr="007243E3">
              <w:rPr>
                <w:rFonts w:ascii="Times New Roman" w:hAnsi="Times New Roman" w:cs="Times New Roman"/>
                <w:b/>
                <w:color w:val="000000"/>
                <w:sz w:val="24"/>
                <w:szCs w:val="24"/>
                <w:lang w:val="ru-RU"/>
              </w:rPr>
              <w:t>программы</w:t>
            </w:r>
            <w:r w:rsidRPr="007243E3">
              <w:rPr>
                <w:lang w:val="ru-RU"/>
              </w:rPr>
              <w:t xml:space="preserve"> </w:t>
            </w:r>
          </w:p>
        </w:tc>
      </w:tr>
      <w:tr w:rsidR="00A00771" w:rsidRPr="00D37104">
        <w:trPr>
          <w:trHeight w:hRule="exact" w:val="555"/>
        </w:trPr>
        <w:tc>
          <w:tcPr>
            <w:tcW w:w="9370" w:type="dxa"/>
            <w:gridSpan w:val="2"/>
            <w:shd w:val="clear" w:color="000000" w:fill="FFFFFF"/>
            <w:tcMar>
              <w:left w:w="34" w:type="dxa"/>
              <w:right w:w="34" w:type="dxa"/>
            </w:tcMar>
          </w:tcPr>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color w:val="000000"/>
                <w:sz w:val="24"/>
                <w:szCs w:val="24"/>
                <w:lang w:val="ru-RU"/>
              </w:rPr>
              <w:t>Для</w:t>
            </w:r>
            <w:r w:rsidRPr="007243E3">
              <w:rPr>
                <w:lang w:val="ru-RU"/>
              </w:rPr>
              <w:t xml:space="preserve"> </w:t>
            </w:r>
            <w:r w:rsidRPr="007243E3">
              <w:rPr>
                <w:rFonts w:ascii="Times New Roman" w:hAnsi="Times New Roman" w:cs="Times New Roman"/>
                <w:color w:val="000000"/>
                <w:sz w:val="24"/>
                <w:szCs w:val="24"/>
                <w:lang w:val="ru-RU"/>
              </w:rPr>
              <w:t>прохождения</w:t>
            </w:r>
            <w:r w:rsidRPr="007243E3">
              <w:rPr>
                <w:lang w:val="ru-RU"/>
              </w:rPr>
              <w:t xml:space="preserve"> </w:t>
            </w:r>
            <w:r w:rsidRPr="007243E3">
              <w:rPr>
                <w:rFonts w:ascii="Times New Roman" w:hAnsi="Times New Roman" w:cs="Times New Roman"/>
                <w:color w:val="000000"/>
                <w:sz w:val="24"/>
                <w:szCs w:val="24"/>
                <w:lang w:val="ru-RU"/>
              </w:rPr>
              <w:t>практики/НИР</w:t>
            </w:r>
            <w:r w:rsidRPr="007243E3">
              <w:rPr>
                <w:lang w:val="ru-RU"/>
              </w:rPr>
              <w:t xml:space="preserve"> </w:t>
            </w:r>
            <w:r w:rsidRPr="007243E3">
              <w:rPr>
                <w:rFonts w:ascii="Times New Roman" w:hAnsi="Times New Roman" w:cs="Times New Roman"/>
                <w:color w:val="000000"/>
                <w:sz w:val="24"/>
                <w:szCs w:val="24"/>
                <w:lang w:val="ru-RU"/>
              </w:rPr>
              <w:t>необходимы</w:t>
            </w:r>
            <w:r w:rsidRPr="007243E3">
              <w:rPr>
                <w:lang w:val="ru-RU"/>
              </w:rPr>
              <w:t xml:space="preserve"> </w:t>
            </w:r>
            <w:r w:rsidRPr="007243E3">
              <w:rPr>
                <w:rFonts w:ascii="Times New Roman" w:hAnsi="Times New Roman" w:cs="Times New Roman"/>
                <w:color w:val="000000"/>
                <w:sz w:val="24"/>
                <w:szCs w:val="24"/>
                <w:lang w:val="ru-RU"/>
              </w:rPr>
              <w:t>знания</w:t>
            </w:r>
            <w:r w:rsidRPr="007243E3">
              <w:rPr>
                <w:lang w:val="ru-RU"/>
              </w:rPr>
              <w:t xml:space="preserve"> </w:t>
            </w:r>
            <w:r w:rsidRPr="007243E3">
              <w:rPr>
                <w:rFonts w:ascii="Times New Roman" w:hAnsi="Times New Roman" w:cs="Times New Roman"/>
                <w:color w:val="000000"/>
                <w:sz w:val="24"/>
                <w:szCs w:val="24"/>
                <w:lang w:val="ru-RU"/>
              </w:rPr>
              <w:t>(умения,</w:t>
            </w:r>
            <w:r w:rsidRPr="007243E3">
              <w:rPr>
                <w:lang w:val="ru-RU"/>
              </w:rPr>
              <w:t xml:space="preserve"> </w:t>
            </w:r>
            <w:r w:rsidRPr="007243E3">
              <w:rPr>
                <w:rFonts w:ascii="Times New Roman" w:hAnsi="Times New Roman" w:cs="Times New Roman"/>
                <w:color w:val="000000"/>
                <w:sz w:val="24"/>
                <w:szCs w:val="24"/>
                <w:lang w:val="ru-RU"/>
              </w:rPr>
              <w:t>владения),</w:t>
            </w:r>
            <w:r w:rsidRPr="007243E3">
              <w:rPr>
                <w:lang w:val="ru-RU"/>
              </w:rPr>
              <w:t xml:space="preserve"> </w:t>
            </w:r>
            <w:r w:rsidRPr="007243E3">
              <w:rPr>
                <w:rFonts w:ascii="Times New Roman" w:hAnsi="Times New Roman" w:cs="Times New Roman"/>
                <w:color w:val="000000"/>
                <w:sz w:val="24"/>
                <w:szCs w:val="24"/>
                <w:lang w:val="ru-RU"/>
              </w:rPr>
              <w:t>сформированные</w:t>
            </w:r>
            <w:r w:rsidRPr="007243E3">
              <w:rPr>
                <w:lang w:val="ru-RU"/>
              </w:rPr>
              <w:t xml:space="preserve"> </w:t>
            </w:r>
            <w:r w:rsidRPr="007243E3">
              <w:rPr>
                <w:rFonts w:ascii="Times New Roman" w:hAnsi="Times New Roman" w:cs="Times New Roman"/>
                <w:color w:val="000000"/>
                <w:sz w:val="24"/>
                <w:szCs w:val="24"/>
                <w:lang w:val="ru-RU"/>
              </w:rPr>
              <w:t>в</w:t>
            </w:r>
            <w:r w:rsidRPr="007243E3">
              <w:rPr>
                <w:lang w:val="ru-RU"/>
              </w:rPr>
              <w:t xml:space="preserve"> </w:t>
            </w:r>
            <w:r w:rsidRPr="007243E3">
              <w:rPr>
                <w:rFonts w:ascii="Times New Roman" w:hAnsi="Times New Roman" w:cs="Times New Roman"/>
                <w:color w:val="000000"/>
                <w:sz w:val="24"/>
                <w:szCs w:val="24"/>
                <w:lang w:val="ru-RU"/>
              </w:rPr>
              <w:t>результате</w:t>
            </w:r>
            <w:r w:rsidRPr="007243E3">
              <w:rPr>
                <w:lang w:val="ru-RU"/>
              </w:rPr>
              <w:t xml:space="preserve"> </w:t>
            </w:r>
            <w:r w:rsidRPr="007243E3">
              <w:rPr>
                <w:rFonts w:ascii="Times New Roman" w:hAnsi="Times New Roman" w:cs="Times New Roman"/>
                <w:color w:val="000000"/>
                <w:sz w:val="24"/>
                <w:szCs w:val="24"/>
                <w:lang w:val="ru-RU"/>
              </w:rPr>
              <w:t>изучения</w:t>
            </w:r>
            <w:r w:rsidRPr="007243E3">
              <w:rPr>
                <w:lang w:val="ru-RU"/>
              </w:rPr>
              <w:t xml:space="preserve"> </w:t>
            </w:r>
            <w:r w:rsidRPr="007243E3">
              <w:rPr>
                <w:rFonts w:ascii="Times New Roman" w:hAnsi="Times New Roman" w:cs="Times New Roman"/>
                <w:color w:val="000000"/>
                <w:sz w:val="24"/>
                <w:szCs w:val="24"/>
                <w:lang w:val="ru-RU"/>
              </w:rPr>
              <w:t>дисциплин/</w:t>
            </w:r>
            <w:r w:rsidRPr="007243E3">
              <w:rPr>
                <w:lang w:val="ru-RU"/>
              </w:rPr>
              <w:t xml:space="preserve"> </w:t>
            </w:r>
            <w:r w:rsidRPr="007243E3">
              <w:rPr>
                <w:rFonts w:ascii="Times New Roman" w:hAnsi="Times New Roman" w:cs="Times New Roman"/>
                <w:color w:val="000000"/>
                <w:sz w:val="24"/>
                <w:szCs w:val="24"/>
                <w:lang w:val="ru-RU"/>
              </w:rPr>
              <w:t>практик:</w:t>
            </w:r>
            <w:r w:rsidRPr="007243E3">
              <w:rPr>
                <w:lang w:val="ru-RU"/>
              </w:rPr>
              <w:t xml:space="preserve"> </w:t>
            </w:r>
          </w:p>
        </w:tc>
      </w:tr>
      <w:tr w:rsidR="00A00771">
        <w:trPr>
          <w:trHeight w:hRule="exact" w:val="285"/>
        </w:trPr>
        <w:tc>
          <w:tcPr>
            <w:tcW w:w="9370" w:type="dxa"/>
            <w:gridSpan w:val="2"/>
            <w:shd w:val="clear" w:color="000000" w:fill="FFFFFF"/>
            <w:tcMar>
              <w:left w:w="34" w:type="dxa"/>
              <w:right w:w="34" w:type="dxa"/>
            </w:tcMar>
          </w:tcPr>
          <w:p w:rsidR="00A00771" w:rsidRDefault="00D11677">
            <w:pPr>
              <w:spacing w:after="0" w:line="240" w:lineRule="auto"/>
              <w:ind w:firstLine="756"/>
              <w:jc w:val="both"/>
              <w:rPr>
                <w:sz w:val="24"/>
                <w:szCs w:val="24"/>
              </w:rPr>
            </w:pPr>
            <w:proofErr w:type="spellStart"/>
            <w:r>
              <w:rPr>
                <w:rFonts w:ascii="Times New Roman" w:hAnsi="Times New Roman" w:cs="Times New Roman"/>
                <w:color w:val="000000"/>
                <w:sz w:val="24"/>
                <w:szCs w:val="24"/>
              </w:rPr>
              <w:t>Мастерство</w:t>
            </w:r>
            <w:proofErr w:type="spellEnd"/>
            <w:r>
              <w:t xml:space="preserve"> </w:t>
            </w:r>
          </w:p>
        </w:tc>
      </w:tr>
      <w:tr w:rsidR="00A00771">
        <w:trPr>
          <w:trHeight w:hRule="exact" w:val="285"/>
        </w:trPr>
        <w:tc>
          <w:tcPr>
            <w:tcW w:w="9370" w:type="dxa"/>
            <w:gridSpan w:val="2"/>
            <w:shd w:val="clear" w:color="000000" w:fill="FFFFFF"/>
            <w:tcMar>
              <w:left w:w="34" w:type="dxa"/>
              <w:right w:w="34" w:type="dxa"/>
            </w:tcMar>
          </w:tcPr>
          <w:p w:rsidR="00A00771" w:rsidRDefault="00D11677">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A00771" w:rsidRPr="00D37104">
        <w:trPr>
          <w:trHeight w:hRule="exact" w:val="555"/>
        </w:trPr>
        <w:tc>
          <w:tcPr>
            <w:tcW w:w="9370" w:type="dxa"/>
            <w:gridSpan w:val="2"/>
            <w:shd w:val="clear" w:color="000000" w:fill="FFFFFF"/>
            <w:tcMar>
              <w:left w:w="34" w:type="dxa"/>
              <w:right w:w="34" w:type="dxa"/>
            </w:tcMar>
          </w:tcPr>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color w:val="000000"/>
                <w:sz w:val="24"/>
                <w:szCs w:val="24"/>
                <w:lang w:val="ru-RU"/>
              </w:rPr>
              <w:t>История</w:t>
            </w:r>
            <w:r w:rsidRPr="007243E3">
              <w:rPr>
                <w:lang w:val="ru-RU"/>
              </w:rPr>
              <w:t xml:space="preserve"> </w:t>
            </w:r>
            <w:r w:rsidRPr="007243E3">
              <w:rPr>
                <w:rFonts w:ascii="Times New Roman" w:hAnsi="Times New Roman" w:cs="Times New Roman"/>
                <w:color w:val="000000"/>
                <w:sz w:val="24"/>
                <w:szCs w:val="24"/>
                <w:lang w:val="ru-RU"/>
              </w:rPr>
              <w:t>и</w:t>
            </w:r>
            <w:r w:rsidRPr="007243E3">
              <w:rPr>
                <w:lang w:val="ru-RU"/>
              </w:rPr>
              <w:t xml:space="preserve"> </w:t>
            </w:r>
            <w:r w:rsidRPr="007243E3">
              <w:rPr>
                <w:rFonts w:ascii="Times New Roman" w:hAnsi="Times New Roman" w:cs="Times New Roman"/>
                <w:color w:val="000000"/>
                <w:sz w:val="24"/>
                <w:szCs w:val="24"/>
                <w:lang w:val="ru-RU"/>
              </w:rPr>
              <w:t>методология</w:t>
            </w:r>
            <w:r w:rsidRPr="007243E3">
              <w:rPr>
                <w:lang w:val="ru-RU"/>
              </w:rPr>
              <w:t xml:space="preserve"> </w:t>
            </w:r>
            <w:r w:rsidRPr="007243E3">
              <w:rPr>
                <w:rFonts w:ascii="Times New Roman" w:hAnsi="Times New Roman" w:cs="Times New Roman"/>
                <w:color w:val="000000"/>
                <w:sz w:val="24"/>
                <w:szCs w:val="24"/>
                <w:lang w:val="ru-RU"/>
              </w:rPr>
              <w:t>декоративно-прикладного</w:t>
            </w:r>
            <w:r w:rsidRPr="007243E3">
              <w:rPr>
                <w:lang w:val="ru-RU"/>
              </w:rPr>
              <w:t xml:space="preserve"> </w:t>
            </w:r>
            <w:r w:rsidRPr="007243E3">
              <w:rPr>
                <w:rFonts w:ascii="Times New Roman" w:hAnsi="Times New Roman" w:cs="Times New Roman"/>
                <w:color w:val="000000"/>
                <w:sz w:val="24"/>
                <w:szCs w:val="24"/>
                <w:lang w:val="ru-RU"/>
              </w:rPr>
              <w:t>искусства</w:t>
            </w:r>
            <w:r w:rsidRPr="007243E3">
              <w:rPr>
                <w:lang w:val="ru-RU"/>
              </w:rPr>
              <w:t xml:space="preserve"> </w:t>
            </w:r>
            <w:r w:rsidRPr="007243E3">
              <w:rPr>
                <w:rFonts w:ascii="Times New Roman" w:hAnsi="Times New Roman" w:cs="Times New Roman"/>
                <w:color w:val="000000"/>
                <w:sz w:val="24"/>
                <w:szCs w:val="24"/>
                <w:lang w:val="ru-RU"/>
              </w:rPr>
              <w:t>и</w:t>
            </w:r>
            <w:r w:rsidRPr="007243E3">
              <w:rPr>
                <w:lang w:val="ru-RU"/>
              </w:rPr>
              <w:t xml:space="preserve"> </w:t>
            </w:r>
            <w:r w:rsidRPr="007243E3">
              <w:rPr>
                <w:rFonts w:ascii="Times New Roman" w:hAnsi="Times New Roman" w:cs="Times New Roman"/>
                <w:color w:val="000000"/>
                <w:sz w:val="24"/>
                <w:szCs w:val="24"/>
                <w:lang w:val="ru-RU"/>
              </w:rPr>
              <w:t>народных</w:t>
            </w:r>
            <w:r w:rsidRPr="007243E3">
              <w:rPr>
                <w:lang w:val="ru-RU"/>
              </w:rPr>
              <w:t xml:space="preserve"> </w:t>
            </w:r>
            <w:r w:rsidRPr="007243E3">
              <w:rPr>
                <w:rFonts w:ascii="Times New Roman" w:hAnsi="Times New Roman" w:cs="Times New Roman"/>
                <w:color w:val="000000"/>
                <w:sz w:val="24"/>
                <w:szCs w:val="24"/>
                <w:lang w:val="ru-RU"/>
              </w:rPr>
              <w:t>промыслов</w:t>
            </w:r>
            <w:r w:rsidRPr="007243E3">
              <w:rPr>
                <w:lang w:val="ru-RU"/>
              </w:rPr>
              <w:t xml:space="preserve"> </w:t>
            </w:r>
          </w:p>
        </w:tc>
      </w:tr>
      <w:tr w:rsidR="00A00771" w:rsidRPr="00D37104">
        <w:trPr>
          <w:trHeight w:hRule="exact" w:val="285"/>
        </w:trPr>
        <w:tc>
          <w:tcPr>
            <w:tcW w:w="9370" w:type="dxa"/>
            <w:gridSpan w:val="2"/>
            <w:shd w:val="clear" w:color="000000" w:fill="FFFFFF"/>
            <w:tcMar>
              <w:left w:w="34" w:type="dxa"/>
              <w:right w:w="34" w:type="dxa"/>
            </w:tcMar>
          </w:tcPr>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color w:val="000000"/>
                <w:sz w:val="24"/>
                <w:szCs w:val="24"/>
                <w:lang w:val="ru-RU"/>
              </w:rPr>
              <w:t>Нетрадиционные</w:t>
            </w:r>
            <w:r w:rsidRPr="007243E3">
              <w:rPr>
                <w:lang w:val="ru-RU"/>
              </w:rPr>
              <w:t xml:space="preserve"> </w:t>
            </w:r>
            <w:r w:rsidRPr="007243E3">
              <w:rPr>
                <w:rFonts w:ascii="Times New Roman" w:hAnsi="Times New Roman" w:cs="Times New Roman"/>
                <w:color w:val="000000"/>
                <w:sz w:val="24"/>
                <w:szCs w:val="24"/>
                <w:lang w:val="ru-RU"/>
              </w:rPr>
              <w:t>материалы</w:t>
            </w:r>
            <w:r w:rsidRPr="007243E3">
              <w:rPr>
                <w:lang w:val="ru-RU"/>
              </w:rPr>
              <w:t xml:space="preserve"> </w:t>
            </w:r>
            <w:r w:rsidRPr="007243E3">
              <w:rPr>
                <w:rFonts w:ascii="Times New Roman" w:hAnsi="Times New Roman" w:cs="Times New Roman"/>
                <w:color w:val="000000"/>
                <w:sz w:val="24"/>
                <w:szCs w:val="24"/>
                <w:lang w:val="ru-RU"/>
              </w:rPr>
              <w:t>в</w:t>
            </w:r>
            <w:r w:rsidRPr="007243E3">
              <w:rPr>
                <w:lang w:val="ru-RU"/>
              </w:rPr>
              <w:t xml:space="preserve"> </w:t>
            </w:r>
            <w:r w:rsidRPr="007243E3">
              <w:rPr>
                <w:rFonts w:ascii="Times New Roman" w:hAnsi="Times New Roman" w:cs="Times New Roman"/>
                <w:color w:val="000000"/>
                <w:sz w:val="24"/>
                <w:szCs w:val="24"/>
                <w:lang w:val="ru-RU"/>
              </w:rPr>
              <w:t>художественных</w:t>
            </w:r>
            <w:r w:rsidRPr="007243E3">
              <w:rPr>
                <w:lang w:val="ru-RU"/>
              </w:rPr>
              <w:t xml:space="preserve"> </w:t>
            </w:r>
            <w:r w:rsidRPr="007243E3">
              <w:rPr>
                <w:rFonts w:ascii="Times New Roman" w:hAnsi="Times New Roman" w:cs="Times New Roman"/>
                <w:color w:val="000000"/>
                <w:sz w:val="24"/>
                <w:szCs w:val="24"/>
                <w:lang w:val="ru-RU"/>
              </w:rPr>
              <w:t>изделиях</w:t>
            </w:r>
            <w:r w:rsidRPr="007243E3">
              <w:rPr>
                <w:lang w:val="ru-RU"/>
              </w:rPr>
              <w:t xml:space="preserve"> </w:t>
            </w:r>
            <w:r w:rsidRPr="007243E3">
              <w:rPr>
                <w:rFonts w:ascii="Times New Roman" w:hAnsi="Times New Roman" w:cs="Times New Roman"/>
                <w:color w:val="000000"/>
                <w:sz w:val="24"/>
                <w:szCs w:val="24"/>
                <w:lang w:val="ru-RU"/>
              </w:rPr>
              <w:t>из</w:t>
            </w:r>
            <w:r w:rsidRPr="007243E3">
              <w:rPr>
                <w:lang w:val="ru-RU"/>
              </w:rPr>
              <w:t xml:space="preserve"> </w:t>
            </w:r>
            <w:r w:rsidRPr="007243E3">
              <w:rPr>
                <w:rFonts w:ascii="Times New Roman" w:hAnsi="Times New Roman" w:cs="Times New Roman"/>
                <w:color w:val="000000"/>
                <w:sz w:val="24"/>
                <w:szCs w:val="24"/>
                <w:lang w:val="ru-RU"/>
              </w:rPr>
              <w:t>металла</w:t>
            </w:r>
            <w:r w:rsidRPr="007243E3">
              <w:rPr>
                <w:lang w:val="ru-RU"/>
              </w:rPr>
              <w:t xml:space="preserve"> </w:t>
            </w:r>
          </w:p>
        </w:tc>
      </w:tr>
      <w:tr w:rsidR="00A00771" w:rsidRPr="00D37104">
        <w:trPr>
          <w:trHeight w:hRule="exact" w:val="285"/>
        </w:trPr>
        <w:tc>
          <w:tcPr>
            <w:tcW w:w="9370" w:type="dxa"/>
            <w:gridSpan w:val="2"/>
            <w:shd w:val="clear" w:color="000000" w:fill="FFFFFF"/>
            <w:tcMar>
              <w:left w:w="34" w:type="dxa"/>
              <w:right w:w="34" w:type="dxa"/>
            </w:tcMar>
          </w:tcPr>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color w:val="000000"/>
                <w:sz w:val="24"/>
                <w:szCs w:val="24"/>
                <w:lang w:val="ru-RU"/>
              </w:rPr>
              <w:t>Организация</w:t>
            </w:r>
            <w:r w:rsidRPr="007243E3">
              <w:rPr>
                <w:lang w:val="ru-RU"/>
              </w:rPr>
              <w:t xml:space="preserve"> </w:t>
            </w:r>
            <w:r w:rsidRPr="007243E3">
              <w:rPr>
                <w:rFonts w:ascii="Times New Roman" w:hAnsi="Times New Roman" w:cs="Times New Roman"/>
                <w:color w:val="000000"/>
                <w:sz w:val="24"/>
                <w:szCs w:val="24"/>
                <w:lang w:val="ru-RU"/>
              </w:rPr>
              <w:t>и</w:t>
            </w:r>
            <w:r w:rsidRPr="007243E3">
              <w:rPr>
                <w:lang w:val="ru-RU"/>
              </w:rPr>
              <w:t xml:space="preserve"> </w:t>
            </w:r>
            <w:r w:rsidRPr="007243E3">
              <w:rPr>
                <w:rFonts w:ascii="Times New Roman" w:hAnsi="Times New Roman" w:cs="Times New Roman"/>
                <w:color w:val="000000"/>
                <w:sz w:val="24"/>
                <w:szCs w:val="24"/>
                <w:lang w:val="ru-RU"/>
              </w:rPr>
              <w:t>управление</w:t>
            </w:r>
            <w:r w:rsidRPr="007243E3">
              <w:rPr>
                <w:lang w:val="ru-RU"/>
              </w:rPr>
              <w:t xml:space="preserve"> </w:t>
            </w:r>
            <w:r w:rsidRPr="007243E3">
              <w:rPr>
                <w:rFonts w:ascii="Times New Roman" w:hAnsi="Times New Roman" w:cs="Times New Roman"/>
                <w:color w:val="000000"/>
                <w:sz w:val="24"/>
                <w:szCs w:val="24"/>
                <w:lang w:val="ru-RU"/>
              </w:rPr>
              <w:t>деятельностью</w:t>
            </w:r>
            <w:r w:rsidRPr="007243E3">
              <w:rPr>
                <w:lang w:val="ru-RU"/>
              </w:rPr>
              <w:t xml:space="preserve"> </w:t>
            </w:r>
            <w:r w:rsidRPr="007243E3">
              <w:rPr>
                <w:rFonts w:ascii="Times New Roman" w:hAnsi="Times New Roman" w:cs="Times New Roman"/>
                <w:color w:val="000000"/>
                <w:sz w:val="24"/>
                <w:szCs w:val="24"/>
                <w:lang w:val="ru-RU"/>
              </w:rPr>
              <w:t>художественных</w:t>
            </w:r>
            <w:r w:rsidRPr="007243E3">
              <w:rPr>
                <w:lang w:val="ru-RU"/>
              </w:rPr>
              <w:t xml:space="preserve"> </w:t>
            </w:r>
            <w:r w:rsidRPr="007243E3">
              <w:rPr>
                <w:rFonts w:ascii="Times New Roman" w:hAnsi="Times New Roman" w:cs="Times New Roman"/>
                <w:color w:val="000000"/>
                <w:sz w:val="24"/>
                <w:szCs w:val="24"/>
                <w:lang w:val="ru-RU"/>
              </w:rPr>
              <w:t>предприятий</w:t>
            </w:r>
            <w:r w:rsidRPr="007243E3">
              <w:rPr>
                <w:lang w:val="ru-RU"/>
              </w:rPr>
              <w:t xml:space="preserve"> </w:t>
            </w:r>
          </w:p>
        </w:tc>
      </w:tr>
      <w:tr w:rsidR="00A00771" w:rsidRPr="00D37104">
        <w:trPr>
          <w:trHeight w:hRule="exact" w:val="555"/>
        </w:trPr>
        <w:tc>
          <w:tcPr>
            <w:tcW w:w="9370" w:type="dxa"/>
            <w:gridSpan w:val="2"/>
            <w:shd w:val="clear" w:color="000000" w:fill="FFFFFF"/>
            <w:tcMar>
              <w:left w:w="34" w:type="dxa"/>
              <w:right w:w="34" w:type="dxa"/>
            </w:tcMar>
          </w:tcPr>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color w:val="000000"/>
                <w:sz w:val="24"/>
                <w:szCs w:val="24"/>
                <w:lang w:val="ru-RU"/>
              </w:rPr>
              <w:t>Художественная</w:t>
            </w:r>
            <w:r w:rsidRPr="007243E3">
              <w:rPr>
                <w:lang w:val="ru-RU"/>
              </w:rPr>
              <w:t xml:space="preserve"> </w:t>
            </w:r>
            <w:r w:rsidRPr="007243E3">
              <w:rPr>
                <w:rFonts w:ascii="Times New Roman" w:hAnsi="Times New Roman" w:cs="Times New Roman"/>
                <w:color w:val="000000"/>
                <w:sz w:val="24"/>
                <w:szCs w:val="24"/>
                <w:lang w:val="ru-RU"/>
              </w:rPr>
              <w:t>промышленность</w:t>
            </w:r>
            <w:r w:rsidRPr="007243E3">
              <w:rPr>
                <w:lang w:val="ru-RU"/>
              </w:rPr>
              <w:t xml:space="preserve"> </w:t>
            </w:r>
            <w:r w:rsidRPr="007243E3">
              <w:rPr>
                <w:rFonts w:ascii="Times New Roman" w:hAnsi="Times New Roman" w:cs="Times New Roman"/>
                <w:color w:val="000000"/>
                <w:sz w:val="24"/>
                <w:szCs w:val="24"/>
                <w:lang w:val="ru-RU"/>
              </w:rPr>
              <w:t>и</w:t>
            </w:r>
            <w:r w:rsidRPr="007243E3">
              <w:rPr>
                <w:lang w:val="ru-RU"/>
              </w:rPr>
              <w:t xml:space="preserve"> </w:t>
            </w:r>
            <w:r w:rsidRPr="007243E3">
              <w:rPr>
                <w:rFonts w:ascii="Times New Roman" w:hAnsi="Times New Roman" w:cs="Times New Roman"/>
                <w:color w:val="000000"/>
                <w:sz w:val="24"/>
                <w:szCs w:val="24"/>
                <w:lang w:val="ru-RU"/>
              </w:rPr>
              <w:t>народные</w:t>
            </w:r>
            <w:r w:rsidRPr="007243E3">
              <w:rPr>
                <w:lang w:val="ru-RU"/>
              </w:rPr>
              <w:t xml:space="preserve"> </w:t>
            </w:r>
            <w:r w:rsidRPr="007243E3">
              <w:rPr>
                <w:rFonts w:ascii="Times New Roman" w:hAnsi="Times New Roman" w:cs="Times New Roman"/>
                <w:color w:val="000000"/>
                <w:sz w:val="24"/>
                <w:szCs w:val="24"/>
                <w:lang w:val="ru-RU"/>
              </w:rPr>
              <w:t>промыслы</w:t>
            </w:r>
            <w:r w:rsidRPr="007243E3">
              <w:rPr>
                <w:lang w:val="ru-RU"/>
              </w:rPr>
              <w:t xml:space="preserve"> </w:t>
            </w:r>
            <w:r w:rsidRPr="007243E3">
              <w:rPr>
                <w:rFonts w:ascii="Times New Roman" w:hAnsi="Times New Roman" w:cs="Times New Roman"/>
                <w:color w:val="000000"/>
                <w:sz w:val="24"/>
                <w:szCs w:val="24"/>
                <w:lang w:val="ru-RU"/>
              </w:rPr>
              <w:t>регионов</w:t>
            </w:r>
            <w:r w:rsidRPr="007243E3">
              <w:rPr>
                <w:lang w:val="ru-RU"/>
              </w:rPr>
              <w:t xml:space="preserve"> </w:t>
            </w:r>
            <w:r w:rsidRPr="007243E3">
              <w:rPr>
                <w:rFonts w:ascii="Times New Roman" w:hAnsi="Times New Roman" w:cs="Times New Roman"/>
                <w:color w:val="000000"/>
                <w:sz w:val="24"/>
                <w:szCs w:val="24"/>
                <w:lang w:val="ru-RU"/>
              </w:rPr>
              <w:t>Урала</w:t>
            </w:r>
            <w:r w:rsidRPr="007243E3">
              <w:rPr>
                <w:lang w:val="ru-RU"/>
              </w:rPr>
              <w:t xml:space="preserve"> </w:t>
            </w:r>
            <w:r w:rsidRPr="007243E3">
              <w:rPr>
                <w:rFonts w:ascii="Times New Roman" w:hAnsi="Times New Roman" w:cs="Times New Roman"/>
                <w:color w:val="000000"/>
                <w:sz w:val="24"/>
                <w:szCs w:val="24"/>
                <w:lang w:val="ru-RU"/>
              </w:rPr>
              <w:t>и</w:t>
            </w:r>
            <w:r w:rsidRPr="007243E3">
              <w:rPr>
                <w:lang w:val="ru-RU"/>
              </w:rPr>
              <w:t xml:space="preserve"> </w:t>
            </w:r>
            <w:r w:rsidRPr="007243E3">
              <w:rPr>
                <w:rFonts w:ascii="Times New Roman" w:hAnsi="Times New Roman" w:cs="Times New Roman"/>
                <w:color w:val="000000"/>
                <w:sz w:val="24"/>
                <w:szCs w:val="24"/>
                <w:lang w:val="ru-RU"/>
              </w:rPr>
              <w:t>Сибири</w:t>
            </w:r>
            <w:r w:rsidRPr="007243E3">
              <w:rPr>
                <w:lang w:val="ru-RU"/>
              </w:rPr>
              <w:t xml:space="preserve"> </w:t>
            </w:r>
          </w:p>
        </w:tc>
      </w:tr>
      <w:tr w:rsidR="00A00771" w:rsidRPr="00D37104">
        <w:trPr>
          <w:trHeight w:hRule="exact" w:val="555"/>
        </w:trPr>
        <w:tc>
          <w:tcPr>
            <w:tcW w:w="9370" w:type="dxa"/>
            <w:gridSpan w:val="2"/>
            <w:shd w:val="clear" w:color="000000" w:fill="FFFFFF"/>
            <w:tcMar>
              <w:left w:w="34" w:type="dxa"/>
              <w:right w:w="34" w:type="dxa"/>
            </w:tcMar>
          </w:tcPr>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color w:val="000000"/>
                <w:sz w:val="24"/>
                <w:szCs w:val="24"/>
                <w:lang w:val="ru-RU"/>
              </w:rPr>
              <w:t>Эвристические</w:t>
            </w:r>
            <w:r w:rsidRPr="007243E3">
              <w:rPr>
                <w:lang w:val="ru-RU"/>
              </w:rPr>
              <w:t xml:space="preserve"> </w:t>
            </w:r>
            <w:r w:rsidRPr="007243E3">
              <w:rPr>
                <w:rFonts w:ascii="Times New Roman" w:hAnsi="Times New Roman" w:cs="Times New Roman"/>
                <w:color w:val="000000"/>
                <w:sz w:val="24"/>
                <w:szCs w:val="24"/>
                <w:lang w:val="ru-RU"/>
              </w:rPr>
              <w:t>методы</w:t>
            </w:r>
            <w:r w:rsidRPr="007243E3">
              <w:rPr>
                <w:lang w:val="ru-RU"/>
              </w:rPr>
              <w:t xml:space="preserve"> </w:t>
            </w:r>
            <w:r w:rsidRPr="007243E3">
              <w:rPr>
                <w:rFonts w:ascii="Times New Roman" w:hAnsi="Times New Roman" w:cs="Times New Roman"/>
                <w:color w:val="000000"/>
                <w:sz w:val="24"/>
                <w:szCs w:val="24"/>
                <w:lang w:val="ru-RU"/>
              </w:rPr>
              <w:t>проектирования</w:t>
            </w:r>
            <w:r w:rsidRPr="007243E3">
              <w:rPr>
                <w:lang w:val="ru-RU"/>
              </w:rPr>
              <w:t xml:space="preserve"> </w:t>
            </w:r>
            <w:r w:rsidRPr="007243E3">
              <w:rPr>
                <w:rFonts w:ascii="Times New Roman" w:hAnsi="Times New Roman" w:cs="Times New Roman"/>
                <w:color w:val="000000"/>
                <w:sz w:val="24"/>
                <w:szCs w:val="24"/>
                <w:lang w:val="ru-RU"/>
              </w:rPr>
              <w:t>изделий</w:t>
            </w:r>
            <w:r w:rsidRPr="007243E3">
              <w:rPr>
                <w:lang w:val="ru-RU"/>
              </w:rPr>
              <w:t xml:space="preserve"> </w:t>
            </w:r>
            <w:r w:rsidRPr="007243E3">
              <w:rPr>
                <w:rFonts w:ascii="Times New Roman" w:hAnsi="Times New Roman" w:cs="Times New Roman"/>
                <w:color w:val="000000"/>
                <w:sz w:val="24"/>
                <w:szCs w:val="24"/>
                <w:lang w:val="ru-RU"/>
              </w:rPr>
              <w:t>декоративно-прикладного</w:t>
            </w:r>
            <w:r w:rsidRPr="007243E3">
              <w:rPr>
                <w:lang w:val="ru-RU"/>
              </w:rPr>
              <w:t xml:space="preserve"> </w:t>
            </w:r>
            <w:r w:rsidRPr="007243E3">
              <w:rPr>
                <w:rFonts w:ascii="Times New Roman" w:hAnsi="Times New Roman" w:cs="Times New Roman"/>
                <w:color w:val="000000"/>
                <w:sz w:val="24"/>
                <w:szCs w:val="24"/>
                <w:lang w:val="ru-RU"/>
              </w:rPr>
              <w:t>искусства</w:t>
            </w:r>
            <w:r w:rsidRPr="007243E3">
              <w:rPr>
                <w:lang w:val="ru-RU"/>
              </w:rPr>
              <w:t xml:space="preserve"> </w:t>
            </w:r>
          </w:p>
        </w:tc>
      </w:tr>
      <w:tr w:rsidR="00A00771" w:rsidRPr="00D37104">
        <w:trPr>
          <w:trHeight w:hRule="exact" w:val="285"/>
        </w:trPr>
        <w:tc>
          <w:tcPr>
            <w:tcW w:w="9370" w:type="dxa"/>
            <w:gridSpan w:val="2"/>
            <w:shd w:val="clear" w:color="000000" w:fill="FFFFFF"/>
            <w:tcMar>
              <w:left w:w="34" w:type="dxa"/>
              <w:right w:w="34" w:type="dxa"/>
            </w:tcMar>
          </w:tcPr>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color w:val="000000"/>
                <w:sz w:val="24"/>
                <w:szCs w:val="24"/>
                <w:lang w:val="ru-RU"/>
              </w:rPr>
              <w:t>Специальные</w:t>
            </w:r>
            <w:r w:rsidRPr="007243E3">
              <w:rPr>
                <w:lang w:val="ru-RU"/>
              </w:rPr>
              <w:t xml:space="preserve"> </w:t>
            </w:r>
            <w:r w:rsidRPr="007243E3">
              <w:rPr>
                <w:rFonts w:ascii="Times New Roman" w:hAnsi="Times New Roman" w:cs="Times New Roman"/>
                <w:color w:val="000000"/>
                <w:sz w:val="24"/>
                <w:szCs w:val="24"/>
                <w:lang w:val="ru-RU"/>
              </w:rPr>
              <w:t>технологии</w:t>
            </w:r>
            <w:r w:rsidRPr="007243E3">
              <w:rPr>
                <w:lang w:val="ru-RU"/>
              </w:rPr>
              <w:t xml:space="preserve"> </w:t>
            </w:r>
            <w:r w:rsidRPr="007243E3">
              <w:rPr>
                <w:rFonts w:ascii="Times New Roman" w:hAnsi="Times New Roman" w:cs="Times New Roman"/>
                <w:color w:val="000000"/>
                <w:sz w:val="24"/>
                <w:szCs w:val="24"/>
                <w:lang w:val="ru-RU"/>
              </w:rPr>
              <w:t>в</w:t>
            </w:r>
            <w:r w:rsidRPr="007243E3">
              <w:rPr>
                <w:lang w:val="ru-RU"/>
              </w:rPr>
              <w:t xml:space="preserve"> </w:t>
            </w:r>
            <w:r w:rsidRPr="007243E3">
              <w:rPr>
                <w:rFonts w:ascii="Times New Roman" w:hAnsi="Times New Roman" w:cs="Times New Roman"/>
                <w:color w:val="000000"/>
                <w:sz w:val="24"/>
                <w:szCs w:val="24"/>
                <w:lang w:val="ru-RU"/>
              </w:rPr>
              <w:t>декоративно-прикладном</w:t>
            </w:r>
            <w:r w:rsidRPr="007243E3">
              <w:rPr>
                <w:lang w:val="ru-RU"/>
              </w:rPr>
              <w:t xml:space="preserve"> </w:t>
            </w:r>
            <w:r w:rsidRPr="007243E3">
              <w:rPr>
                <w:rFonts w:ascii="Times New Roman" w:hAnsi="Times New Roman" w:cs="Times New Roman"/>
                <w:color w:val="000000"/>
                <w:sz w:val="24"/>
                <w:szCs w:val="24"/>
                <w:lang w:val="ru-RU"/>
              </w:rPr>
              <w:t>искусстве</w:t>
            </w:r>
            <w:r w:rsidRPr="007243E3">
              <w:rPr>
                <w:lang w:val="ru-RU"/>
              </w:rPr>
              <w:t xml:space="preserve"> </w:t>
            </w:r>
          </w:p>
        </w:tc>
      </w:tr>
      <w:tr w:rsidR="00A00771" w:rsidRPr="00D37104">
        <w:trPr>
          <w:trHeight w:hRule="exact" w:val="285"/>
        </w:trPr>
        <w:tc>
          <w:tcPr>
            <w:tcW w:w="9370" w:type="dxa"/>
            <w:gridSpan w:val="2"/>
            <w:shd w:val="clear" w:color="000000" w:fill="FFFFFF"/>
            <w:tcMar>
              <w:left w:w="34" w:type="dxa"/>
              <w:right w:w="34" w:type="dxa"/>
            </w:tcMar>
          </w:tcPr>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color w:val="000000"/>
                <w:sz w:val="24"/>
                <w:szCs w:val="24"/>
                <w:lang w:val="ru-RU"/>
              </w:rPr>
              <w:t>Современные</w:t>
            </w:r>
            <w:r w:rsidRPr="007243E3">
              <w:rPr>
                <w:lang w:val="ru-RU"/>
              </w:rPr>
              <w:t xml:space="preserve"> </w:t>
            </w:r>
            <w:r w:rsidRPr="007243E3">
              <w:rPr>
                <w:rFonts w:ascii="Times New Roman" w:hAnsi="Times New Roman" w:cs="Times New Roman"/>
                <w:color w:val="000000"/>
                <w:sz w:val="24"/>
                <w:szCs w:val="24"/>
                <w:lang w:val="ru-RU"/>
              </w:rPr>
              <w:t>технологии</w:t>
            </w:r>
            <w:r w:rsidRPr="007243E3">
              <w:rPr>
                <w:lang w:val="ru-RU"/>
              </w:rPr>
              <w:t xml:space="preserve"> </w:t>
            </w:r>
            <w:r w:rsidRPr="007243E3">
              <w:rPr>
                <w:rFonts w:ascii="Times New Roman" w:hAnsi="Times New Roman" w:cs="Times New Roman"/>
                <w:color w:val="000000"/>
                <w:sz w:val="24"/>
                <w:szCs w:val="24"/>
                <w:lang w:val="ru-RU"/>
              </w:rPr>
              <w:t>в</w:t>
            </w:r>
            <w:r w:rsidRPr="007243E3">
              <w:rPr>
                <w:lang w:val="ru-RU"/>
              </w:rPr>
              <w:t xml:space="preserve"> </w:t>
            </w:r>
            <w:r w:rsidRPr="007243E3">
              <w:rPr>
                <w:rFonts w:ascii="Times New Roman" w:hAnsi="Times New Roman" w:cs="Times New Roman"/>
                <w:color w:val="000000"/>
                <w:sz w:val="24"/>
                <w:szCs w:val="24"/>
                <w:lang w:val="ru-RU"/>
              </w:rPr>
              <w:t>декоративно-прикладном</w:t>
            </w:r>
            <w:r w:rsidRPr="007243E3">
              <w:rPr>
                <w:lang w:val="ru-RU"/>
              </w:rPr>
              <w:t xml:space="preserve"> </w:t>
            </w:r>
            <w:r w:rsidRPr="007243E3">
              <w:rPr>
                <w:rFonts w:ascii="Times New Roman" w:hAnsi="Times New Roman" w:cs="Times New Roman"/>
                <w:color w:val="000000"/>
                <w:sz w:val="24"/>
                <w:szCs w:val="24"/>
                <w:lang w:val="ru-RU"/>
              </w:rPr>
              <w:t>искусстве</w:t>
            </w:r>
            <w:r w:rsidRPr="007243E3">
              <w:rPr>
                <w:lang w:val="ru-RU"/>
              </w:rPr>
              <w:t xml:space="preserve"> </w:t>
            </w:r>
          </w:p>
        </w:tc>
      </w:tr>
      <w:tr w:rsidR="00A00771" w:rsidRPr="00D37104">
        <w:trPr>
          <w:trHeight w:hRule="exact" w:val="555"/>
        </w:trPr>
        <w:tc>
          <w:tcPr>
            <w:tcW w:w="9370" w:type="dxa"/>
            <w:gridSpan w:val="2"/>
            <w:shd w:val="clear" w:color="000000" w:fill="FFFFFF"/>
            <w:tcMar>
              <w:left w:w="34" w:type="dxa"/>
              <w:right w:w="34" w:type="dxa"/>
            </w:tcMar>
          </w:tcPr>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color w:val="000000"/>
                <w:sz w:val="24"/>
                <w:szCs w:val="24"/>
                <w:lang w:val="ru-RU"/>
              </w:rPr>
              <w:t>Современные</w:t>
            </w:r>
            <w:r w:rsidRPr="007243E3">
              <w:rPr>
                <w:lang w:val="ru-RU"/>
              </w:rPr>
              <w:t xml:space="preserve"> </w:t>
            </w:r>
            <w:r w:rsidRPr="007243E3">
              <w:rPr>
                <w:rFonts w:ascii="Times New Roman" w:hAnsi="Times New Roman" w:cs="Times New Roman"/>
                <w:color w:val="000000"/>
                <w:sz w:val="24"/>
                <w:szCs w:val="24"/>
                <w:lang w:val="ru-RU"/>
              </w:rPr>
              <w:t>проблемы</w:t>
            </w:r>
            <w:r w:rsidRPr="007243E3">
              <w:rPr>
                <w:lang w:val="ru-RU"/>
              </w:rPr>
              <w:t xml:space="preserve"> </w:t>
            </w:r>
            <w:r w:rsidRPr="007243E3">
              <w:rPr>
                <w:rFonts w:ascii="Times New Roman" w:hAnsi="Times New Roman" w:cs="Times New Roman"/>
                <w:color w:val="000000"/>
                <w:sz w:val="24"/>
                <w:szCs w:val="24"/>
                <w:lang w:val="ru-RU"/>
              </w:rPr>
              <w:t>декоративно-прикладного</w:t>
            </w:r>
            <w:r w:rsidRPr="007243E3">
              <w:rPr>
                <w:lang w:val="ru-RU"/>
              </w:rPr>
              <w:t xml:space="preserve"> </w:t>
            </w:r>
            <w:r w:rsidRPr="007243E3">
              <w:rPr>
                <w:rFonts w:ascii="Times New Roman" w:hAnsi="Times New Roman" w:cs="Times New Roman"/>
                <w:color w:val="000000"/>
                <w:sz w:val="24"/>
                <w:szCs w:val="24"/>
                <w:lang w:val="ru-RU"/>
              </w:rPr>
              <w:t>искусства</w:t>
            </w:r>
            <w:r w:rsidRPr="007243E3">
              <w:rPr>
                <w:lang w:val="ru-RU"/>
              </w:rPr>
              <w:t xml:space="preserve"> </w:t>
            </w:r>
            <w:r w:rsidRPr="007243E3">
              <w:rPr>
                <w:rFonts w:ascii="Times New Roman" w:hAnsi="Times New Roman" w:cs="Times New Roman"/>
                <w:color w:val="000000"/>
                <w:sz w:val="24"/>
                <w:szCs w:val="24"/>
                <w:lang w:val="ru-RU"/>
              </w:rPr>
              <w:t>и</w:t>
            </w:r>
            <w:r w:rsidRPr="007243E3">
              <w:rPr>
                <w:lang w:val="ru-RU"/>
              </w:rPr>
              <w:t xml:space="preserve"> </w:t>
            </w:r>
            <w:r w:rsidRPr="007243E3">
              <w:rPr>
                <w:rFonts w:ascii="Times New Roman" w:hAnsi="Times New Roman" w:cs="Times New Roman"/>
                <w:color w:val="000000"/>
                <w:sz w:val="24"/>
                <w:szCs w:val="24"/>
                <w:lang w:val="ru-RU"/>
              </w:rPr>
              <w:t>народных</w:t>
            </w:r>
            <w:r w:rsidRPr="007243E3">
              <w:rPr>
                <w:lang w:val="ru-RU"/>
              </w:rPr>
              <w:t xml:space="preserve"> </w:t>
            </w:r>
            <w:r w:rsidRPr="007243E3">
              <w:rPr>
                <w:rFonts w:ascii="Times New Roman" w:hAnsi="Times New Roman" w:cs="Times New Roman"/>
                <w:color w:val="000000"/>
                <w:sz w:val="24"/>
                <w:szCs w:val="24"/>
                <w:lang w:val="ru-RU"/>
              </w:rPr>
              <w:t>промыслов</w:t>
            </w:r>
            <w:r w:rsidRPr="007243E3">
              <w:rPr>
                <w:lang w:val="ru-RU"/>
              </w:rPr>
              <w:t xml:space="preserve"> </w:t>
            </w:r>
          </w:p>
        </w:tc>
      </w:tr>
      <w:tr w:rsidR="00A00771" w:rsidRPr="00D37104">
        <w:trPr>
          <w:trHeight w:hRule="exact" w:val="285"/>
        </w:trPr>
        <w:tc>
          <w:tcPr>
            <w:tcW w:w="9370" w:type="dxa"/>
            <w:gridSpan w:val="2"/>
            <w:shd w:val="clear" w:color="000000" w:fill="FFFFFF"/>
            <w:tcMar>
              <w:left w:w="34" w:type="dxa"/>
              <w:right w:w="34" w:type="dxa"/>
            </w:tcMar>
          </w:tcPr>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color w:val="000000"/>
                <w:sz w:val="24"/>
                <w:szCs w:val="24"/>
                <w:lang w:val="ru-RU"/>
              </w:rPr>
              <w:t>Современное</w:t>
            </w:r>
            <w:r w:rsidRPr="007243E3">
              <w:rPr>
                <w:lang w:val="ru-RU"/>
              </w:rPr>
              <w:t xml:space="preserve"> </w:t>
            </w:r>
            <w:r w:rsidRPr="007243E3">
              <w:rPr>
                <w:rFonts w:ascii="Times New Roman" w:hAnsi="Times New Roman" w:cs="Times New Roman"/>
                <w:color w:val="000000"/>
                <w:sz w:val="24"/>
                <w:szCs w:val="24"/>
                <w:lang w:val="ru-RU"/>
              </w:rPr>
              <w:t>формообразование</w:t>
            </w:r>
            <w:r w:rsidRPr="007243E3">
              <w:rPr>
                <w:lang w:val="ru-RU"/>
              </w:rPr>
              <w:t xml:space="preserve"> </w:t>
            </w:r>
            <w:r w:rsidRPr="007243E3">
              <w:rPr>
                <w:rFonts w:ascii="Times New Roman" w:hAnsi="Times New Roman" w:cs="Times New Roman"/>
                <w:color w:val="000000"/>
                <w:sz w:val="24"/>
                <w:szCs w:val="24"/>
                <w:lang w:val="ru-RU"/>
              </w:rPr>
              <w:t>объектов</w:t>
            </w:r>
            <w:r w:rsidRPr="007243E3">
              <w:rPr>
                <w:lang w:val="ru-RU"/>
              </w:rPr>
              <w:t xml:space="preserve"> </w:t>
            </w:r>
            <w:r w:rsidRPr="007243E3">
              <w:rPr>
                <w:rFonts w:ascii="Times New Roman" w:hAnsi="Times New Roman" w:cs="Times New Roman"/>
                <w:color w:val="000000"/>
                <w:sz w:val="24"/>
                <w:szCs w:val="24"/>
                <w:lang w:val="ru-RU"/>
              </w:rPr>
              <w:t>декоративно-прикладного</w:t>
            </w:r>
            <w:r w:rsidRPr="007243E3">
              <w:rPr>
                <w:lang w:val="ru-RU"/>
              </w:rPr>
              <w:t xml:space="preserve"> </w:t>
            </w:r>
            <w:r w:rsidRPr="007243E3">
              <w:rPr>
                <w:rFonts w:ascii="Times New Roman" w:hAnsi="Times New Roman" w:cs="Times New Roman"/>
                <w:color w:val="000000"/>
                <w:sz w:val="24"/>
                <w:szCs w:val="24"/>
                <w:lang w:val="ru-RU"/>
              </w:rPr>
              <w:t>искусства</w:t>
            </w:r>
            <w:r w:rsidRPr="007243E3">
              <w:rPr>
                <w:lang w:val="ru-RU"/>
              </w:rPr>
              <w:t xml:space="preserve"> </w:t>
            </w:r>
          </w:p>
        </w:tc>
      </w:tr>
      <w:tr w:rsidR="00A00771" w:rsidRPr="00D37104">
        <w:trPr>
          <w:trHeight w:hRule="exact" w:val="555"/>
        </w:trPr>
        <w:tc>
          <w:tcPr>
            <w:tcW w:w="9370" w:type="dxa"/>
            <w:gridSpan w:val="2"/>
            <w:shd w:val="clear" w:color="000000" w:fill="FFFFFF"/>
            <w:tcMar>
              <w:left w:w="34" w:type="dxa"/>
              <w:right w:w="34" w:type="dxa"/>
            </w:tcMar>
          </w:tcPr>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color w:val="000000"/>
                <w:sz w:val="24"/>
                <w:szCs w:val="24"/>
                <w:lang w:val="ru-RU"/>
              </w:rPr>
              <w:t>Производственная</w:t>
            </w:r>
            <w:r w:rsidRPr="007243E3">
              <w:rPr>
                <w:lang w:val="ru-RU"/>
              </w:rPr>
              <w:t xml:space="preserve"> </w:t>
            </w:r>
            <w:r w:rsidRPr="007243E3">
              <w:rPr>
                <w:rFonts w:ascii="Times New Roman" w:hAnsi="Times New Roman" w:cs="Times New Roman"/>
                <w:color w:val="000000"/>
                <w:sz w:val="24"/>
                <w:szCs w:val="24"/>
                <w:lang w:val="ru-RU"/>
              </w:rPr>
              <w:t>-</w:t>
            </w:r>
            <w:r w:rsidRPr="007243E3">
              <w:rPr>
                <w:lang w:val="ru-RU"/>
              </w:rPr>
              <w:t xml:space="preserve"> </w:t>
            </w:r>
            <w:r w:rsidRPr="007243E3">
              <w:rPr>
                <w:rFonts w:ascii="Times New Roman" w:hAnsi="Times New Roman" w:cs="Times New Roman"/>
                <w:color w:val="000000"/>
                <w:sz w:val="24"/>
                <w:szCs w:val="24"/>
                <w:lang w:val="ru-RU"/>
              </w:rPr>
              <w:t>практика</w:t>
            </w:r>
            <w:r w:rsidRPr="007243E3">
              <w:rPr>
                <w:lang w:val="ru-RU"/>
              </w:rPr>
              <w:t xml:space="preserve"> </w:t>
            </w:r>
            <w:r w:rsidRPr="007243E3">
              <w:rPr>
                <w:rFonts w:ascii="Times New Roman" w:hAnsi="Times New Roman" w:cs="Times New Roman"/>
                <w:color w:val="000000"/>
                <w:sz w:val="24"/>
                <w:szCs w:val="24"/>
                <w:lang w:val="ru-RU"/>
              </w:rPr>
              <w:t>по</w:t>
            </w:r>
            <w:r w:rsidRPr="007243E3">
              <w:rPr>
                <w:lang w:val="ru-RU"/>
              </w:rPr>
              <w:t xml:space="preserve"> </w:t>
            </w:r>
            <w:r w:rsidRPr="007243E3">
              <w:rPr>
                <w:rFonts w:ascii="Times New Roman" w:hAnsi="Times New Roman" w:cs="Times New Roman"/>
                <w:color w:val="000000"/>
                <w:sz w:val="24"/>
                <w:szCs w:val="24"/>
                <w:lang w:val="ru-RU"/>
              </w:rPr>
              <w:t>получению</w:t>
            </w:r>
            <w:r w:rsidRPr="007243E3">
              <w:rPr>
                <w:lang w:val="ru-RU"/>
              </w:rPr>
              <w:t xml:space="preserve"> </w:t>
            </w:r>
            <w:r w:rsidRPr="007243E3">
              <w:rPr>
                <w:rFonts w:ascii="Times New Roman" w:hAnsi="Times New Roman" w:cs="Times New Roman"/>
                <w:color w:val="000000"/>
                <w:sz w:val="24"/>
                <w:szCs w:val="24"/>
                <w:lang w:val="ru-RU"/>
              </w:rPr>
              <w:t>профессиональных</w:t>
            </w:r>
            <w:r w:rsidRPr="007243E3">
              <w:rPr>
                <w:lang w:val="ru-RU"/>
              </w:rPr>
              <w:t xml:space="preserve"> </w:t>
            </w:r>
            <w:r w:rsidRPr="007243E3">
              <w:rPr>
                <w:rFonts w:ascii="Times New Roman" w:hAnsi="Times New Roman" w:cs="Times New Roman"/>
                <w:color w:val="000000"/>
                <w:sz w:val="24"/>
                <w:szCs w:val="24"/>
                <w:lang w:val="ru-RU"/>
              </w:rPr>
              <w:t>умений</w:t>
            </w:r>
            <w:r w:rsidRPr="007243E3">
              <w:rPr>
                <w:lang w:val="ru-RU"/>
              </w:rPr>
              <w:t xml:space="preserve"> </w:t>
            </w:r>
            <w:r w:rsidRPr="007243E3">
              <w:rPr>
                <w:rFonts w:ascii="Times New Roman" w:hAnsi="Times New Roman" w:cs="Times New Roman"/>
                <w:color w:val="000000"/>
                <w:sz w:val="24"/>
                <w:szCs w:val="24"/>
                <w:lang w:val="ru-RU"/>
              </w:rPr>
              <w:t>и</w:t>
            </w:r>
            <w:r w:rsidRPr="007243E3">
              <w:rPr>
                <w:lang w:val="ru-RU"/>
              </w:rPr>
              <w:t xml:space="preserve"> </w:t>
            </w:r>
            <w:r w:rsidRPr="007243E3">
              <w:rPr>
                <w:rFonts w:ascii="Times New Roman" w:hAnsi="Times New Roman" w:cs="Times New Roman"/>
                <w:color w:val="000000"/>
                <w:sz w:val="24"/>
                <w:szCs w:val="24"/>
                <w:lang w:val="ru-RU"/>
              </w:rPr>
              <w:t>опыта</w:t>
            </w:r>
            <w:r w:rsidRPr="007243E3">
              <w:rPr>
                <w:lang w:val="ru-RU"/>
              </w:rPr>
              <w:t xml:space="preserve"> </w:t>
            </w:r>
            <w:r w:rsidRPr="007243E3">
              <w:rPr>
                <w:rFonts w:ascii="Times New Roman" w:hAnsi="Times New Roman" w:cs="Times New Roman"/>
                <w:color w:val="000000"/>
                <w:sz w:val="24"/>
                <w:szCs w:val="24"/>
                <w:lang w:val="ru-RU"/>
              </w:rPr>
              <w:t>профессиональной</w:t>
            </w:r>
            <w:r w:rsidRPr="007243E3">
              <w:rPr>
                <w:lang w:val="ru-RU"/>
              </w:rPr>
              <w:t xml:space="preserve"> </w:t>
            </w:r>
            <w:r w:rsidRPr="007243E3">
              <w:rPr>
                <w:rFonts w:ascii="Times New Roman" w:hAnsi="Times New Roman" w:cs="Times New Roman"/>
                <w:color w:val="000000"/>
                <w:sz w:val="24"/>
                <w:szCs w:val="24"/>
                <w:lang w:val="ru-RU"/>
              </w:rPr>
              <w:t>деятельности</w:t>
            </w:r>
            <w:r w:rsidRPr="007243E3">
              <w:rPr>
                <w:lang w:val="ru-RU"/>
              </w:rPr>
              <w:t xml:space="preserve"> </w:t>
            </w:r>
          </w:p>
        </w:tc>
      </w:tr>
      <w:tr w:rsidR="00A00771" w:rsidRPr="00D37104">
        <w:trPr>
          <w:trHeight w:hRule="exact" w:val="555"/>
        </w:trPr>
        <w:tc>
          <w:tcPr>
            <w:tcW w:w="9370" w:type="dxa"/>
            <w:gridSpan w:val="2"/>
            <w:shd w:val="clear" w:color="000000" w:fill="FFFFFF"/>
            <w:tcMar>
              <w:left w:w="34" w:type="dxa"/>
              <w:right w:w="34" w:type="dxa"/>
            </w:tcMar>
          </w:tcPr>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color w:val="000000"/>
                <w:sz w:val="24"/>
                <w:szCs w:val="24"/>
                <w:lang w:val="ru-RU"/>
              </w:rPr>
              <w:t>Знания</w:t>
            </w:r>
            <w:r w:rsidRPr="007243E3">
              <w:rPr>
                <w:lang w:val="ru-RU"/>
              </w:rPr>
              <w:t xml:space="preserve"> </w:t>
            </w:r>
            <w:r w:rsidRPr="007243E3">
              <w:rPr>
                <w:rFonts w:ascii="Times New Roman" w:hAnsi="Times New Roman" w:cs="Times New Roman"/>
                <w:color w:val="000000"/>
                <w:sz w:val="24"/>
                <w:szCs w:val="24"/>
                <w:lang w:val="ru-RU"/>
              </w:rPr>
              <w:t>(умения,</w:t>
            </w:r>
            <w:r w:rsidRPr="007243E3">
              <w:rPr>
                <w:lang w:val="ru-RU"/>
              </w:rPr>
              <w:t xml:space="preserve"> </w:t>
            </w:r>
            <w:r w:rsidRPr="007243E3">
              <w:rPr>
                <w:rFonts w:ascii="Times New Roman" w:hAnsi="Times New Roman" w:cs="Times New Roman"/>
                <w:color w:val="000000"/>
                <w:sz w:val="24"/>
                <w:szCs w:val="24"/>
                <w:lang w:val="ru-RU"/>
              </w:rPr>
              <w:t>владения),</w:t>
            </w:r>
            <w:r w:rsidRPr="007243E3">
              <w:rPr>
                <w:lang w:val="ru-RU"/>
              </w:rPr>
              <w:t xml:space="preserve"> </w:t>
            </w:r>
            <w:r w:rsidRPr="007243E3">
              <w:rPr>
                <w:rFonts w:ascii="Times New Roman" w:hAnsi="Times New Roman" w:cs="Times New Roman"/>
                <w:color w:val="000000"/>
                <w:sz w:val="24"/>
                <w:szCs w:val="24"/>
                <w:lang w:val="ru-RU"/>
              </w:rPr>
              <w:t>полученные</w:t>
            </w:r>
            <w:r w:rsidRPr="007243E3">
              <w:rPr>
                <w:lang w:val="ru-RU"/>
              </w:rPr>
              <w:t xml:space="preserve"> </w:t>
            </w:r>
            <w:r w:rsidRPr="007243E3">
              <w:rPr>
                <w:rFonts w:ascii="Times New Roman" w:hAnsi="Times New Roman" w:cs="Times New Roman"/>
                <w:color w:val="000000"/>
                <w:sz w:val="24"/>
                <w:szCs w:val="24"/>
                <w:lang w:val="ru-RU"/>
              </w:rPr>
              <w:t>в</w:t>
            </w:r>
            <w:r w:rsidRPr="007243E3">
              <w:rPr>
                <w:lang w:val="ru-RU"/>
              </w:rPr>
              <w:t xml:space="preserve"> </w:t>
            </w:r>
            <w:r w:rsidRPr="007243E3">
              <w:rPr>
                <w:rFonts w:ascii="Times New Roman" w:hAnsi="Times New Roman" w:cs="Times New Roman"/>
                <w:color w:val="000000"/>
                <w:sz w:val="24"/>
                <w:szCs w:val="24"/>
                <w:lang w:val="ru-RU"/>
              </w:rPr>
              <w:t>процессе</w:t>
            </w:r>
            <w:r w:rsidRPr="007243E3">
              <w:rPr>
                <w:lang w:val="ru-RU"/>
              </w:rPr>
              <w:t xml:space="preserve"> </w:t>
            </w:r>
            <w:r w:rsidRPr="007243E3">
              <w:rPr>
                <w:rFonts w:ascii="Times New Roman" w:hAnsi="Times New Roman" w:cs="Times New Roman"/>
                <w:color w:val="000000"/>
                <w:sz w:val="24"/>
                <w:szCs w:val="24"/>
                <w:lang w:val="ru-RU"/>
              </w:rPr>
              <w:t>прохождения</w:t>
            </w:r>
            <w:r w:rsidRPr="007243E3">
              <w:rPr>
                <w:lang w:val="ru-RU"/>
              </w:rPr>
              <w:t xml:space="preserve"> </w:t>
            </w:r>
            <w:r w:rsidRPr="007243E3">
              <w:rPr>
                <w:rFonts w:ascii="Times New Roman" w:hAnsi="Times New Roman" w:cs="Times New Roman"/>
                <w:color w:val="000000"/>
                <w:sz w:val="24"/>
                <w:szCs w:val="24"/>
                <w:lang w:val="ru-RU"/>
              </w:rPr>
              <w:t>практики/НИР</w:t>
            </w:r>
            <w:r w:rsidRPr="007243E3">
              <w:rPr>
                <w:lang w:val="ru-RU"/>
              </w:rPr>
              <w:t xml:space="preserve"> </w:t>
            </w:r>
            <w:r w:rsidRPr="007243E3">
              <w:rPr>
                <w:rFonts w:ascii="Times New Roman" w:hAnsi="Times New Roman" w:cs="Times New Roman"/>
                <w:color w:val="000000"/>
                <w:sz w:val="24"/>
                <w:szCs w:val="24"/>
                <w:lang w:val="ru-RU"/>
              </w:rPr>
              <w:t>будут</w:t>
            </w:r>
            <w:r w:rsidRPr="007243E3">
              <w:rPr>
                <w:lang w:val="ru-RU"/>
              </w:rPr>
              <w:t xml:space="preserve"> </w:t>
            </w:r>
            <w:r w:rsidRPr="007243E3">
              <w:rPr>
                <w:rFonts w:ascii="Times New Roman" w:hAnsi="Times New Roman" w:cs="Times New Roman"/>
                <w:color w:val="000000"/>
                <w:sz w:val="24"/>
                <w:szCs w:val="24"/>
                <w:lang w:val="ru-RU"/>
              </w:rPr>
              <w:t>необходимы</w:t>
            </w:r>
            <w:r w:rsidRPr="007243E3">
              <w:rPr>
                <w:lang w:val="ru-RU"/>
              </w:rPr>
              <w:t xml:space="preserve"> </w:t>
            </w:r>
            <w:r w:rsidRPr="007243E3">
              <w:rPr>
                <w:rFonts w:ascii="Times New Roman" w:hAnsi="Times New Roman" w:cs="Times New Roman"/>
                <w:color w:val="000000"/>
                <w:sz w:val="24"/>
                <w:szCs w:val="24"/>
                <w:lang w:val="ru-RU"/>
              </w:rPr>
              <w:t>для</w:t>
            </w:r>
            <w:r w:rsidRPr="007243E3">
              <w:rPr>
                <w:lang w:val="ru-RU"/>
              </w:rPr>
              <w:t xml:space="preserve"> </w:t>
            </w:r>
            <w:r w:rsidRPr="007243E3">
              <w:rPr>
                <w:rFonts w:ascii="Times New Roman" w:hAnsi="Times New Roman" w:cs="Times New Roman"/>
                <w:color w:val="000000"/>
                <w:sz w:val="24"/>
                <w:szCs w:val="24"/>
                <w:lang w:val="ru-RU"/>
              </w:rPr>
              <w:t>изучения</w:t>
            </w:r>
            <w:r w:rsidRPr="007243E3">
              <w:rPr>
                <w:lang w:val="ru-RU"/>
              </w:rPr>
              <w:t xml:space="preserve"> </w:t>
            </w:r>
            <w:r w:rsidRPr="007243E3">
              <w:rPr>
                <w:rFonts w:ascii="Times New Roman" w:hAnsi="Times New Roman" w:cs="Times New Roman"/>
                <w:color w:val="000000"/>
                <w:sz w:val="24"/>
                <w:szCs w:val="24"/>
                <w:lang w:val="ru-RU"/>
              </w:rPr>
              <w:t>дисциплин/практик:</w:t>
            </w:r>
            <w:r w:rsidRPr="007243E3">
              <w:rPr>
                <w:lang w:val="ru-RU"/>
              </w:rPr>
              <w:t xml:space="preserve"> </w:t>
            </w:r>
          </w:p>
        </w:tc>
      </w:tr>
      <w:tr w:rsidR="00A00771">
        <w:trPr>
          <w:trHeight w:hRule="exact" w:val="285"/>
        </w:trPr>
        <w:tc>
          <w:tcPr>
            <w:tcW w:w="9370" w:type="dxa"/>
            <w:gridSpan w:val="2"/>
            <w:shd w:val="clear" w:color="000000" w:fill="FFFFFF"/>
            <w:tcMar>
              <w:left w:w="34" w:type="dxa"/>
              <w:right w:w="34" w:type="dxa"/>
            </w:tcMar>
          </w:tcPr>
          <w:p w:rsidR="00A00771" w:rsidRDefault="00D11677">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A00771" w:rsidRPr="00D37104">
        <w:trPr>
          <w:trHeight w:hRule="exact" w:val="285"/>
        </w:trPr>
        <w:tc>
          <w:tcPr>
            <w:tcW w:w="9370" w:type="dxa"/>
            <w:gridSpan w:val="2"/>
            <w:shd w:val="clear" w:color="000000" w:fill="FFFFFF"/>
            <w:tcMar>
              <w:left w:w="34" w:type="dxa"/>
              <w:right w:w="34" w:type="dxa"/>
            </w:tcMar>
          </w:tcPr>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color w:val="000000"/>
                <w:sz w:val="24"/>
                <w:szCs w:val="24"/>
                <w:lang w:val="ru-RU"/>
              </w:rPr>
              <w:t>Подготовка</w:t>
            </w:r>
            <w:r w:rsidRPr="007243E3">
              <w:rPr>
                <w:lang w:val="ru-RU"/>
              </w:rPr>
              <w:t xml:space="preserve"> </w:t>
            </w:r>
            <w:r w:rsidRPr="007243E3">
              <w:rPr>
                <w:rFonts w:ascii="Times New Roman" w:hAnsi="Times New Roman" w:cs="Times New Roman"/>
                <w:color w:val="000000"/>
                <w:sz w:val="24"/>
                <w:szCs w:val="24"/>
                <w:lang w:val="ru-RU"/>
              </w:rPr>
              <w:t>к</w:t>
            </w:r>
            <w:r w:rsidRPr="007243E3">
              <w:rPr>
                <w:lang w:val="ru-RU"/>
              </w:rPr>
              <w:t xml:space="preserve"> </w:t>
            </w:r>
            <w:r w:rsidRPr="007243E3">
              <w:rPr>
                <w:rFonts w:ascii="Times New Roman" w:hAnsi="Times New Roman" w:cs="Times New Roman"/>
                <w:color w:val="000000"/>
                <w:sz w:val="24"/>
                <w:szCs w:val="24"/>
                <w:lang w:val="ru-RU"/>
              </w:rPr>
              <w:t>сдаче</w:t>
            </w:r>
            <w:r w:rsidRPr="007243E3">
              <w:rPr>
                <w:lang w:val="ru-RU"/>
              </w:rPr>
              <w:t xml:space="preserve"> </w:t>
            </w:r>
            <w:r w:rsidRPr="007243E3">
              <w:rPr>
                <w:rFonts w:ascii="Times New Roman" w:hAnsi="Times New Roman" w:cs="Times New Roman"/>
                <w:color w:val="000000"/>
                <w:sz w:val="24"/>
                <w:szCs w:val="24"/>
                <w:lang w:val="ru-RU"/>
              </w:rPr>
              <w:t>и</w:t>
            </w:r>
            <w:r w:rsidRPr="007243E3">
              <w:rPr>
                <w:lang w:val="ru-RU"/>
              </w:rPr>
              <w:t xml:space="preserve"> </w:t>
            </w:r>
            <w:r w:rsidRPr="007243E3">
              <w:rPr>
                <w:rFonts w:ascii="Times New Roman" w:hAnsi="Times New Roman" w:cs="Times New Roman"/>
                <w:color w:val="000000"/>
                <w:sz w:val="24"/>
                <w:szCs w:val="24"/>
                <w:lang w:val="ru-RU"/>
              </w:rPr>
              <w:t>сдача</w:t>
            </w:r>
            <w:r w:rsidRPr="007243E3">
              <w:rPr>
                <w:lang w:val="ru-RU"/>
              </w:rPr>
              <w:t xml:space="preserve"> </w:t>
            </w:r>
            <w:r w:rsidRPr="007243E3">
              <w:rPr>
                <w:rFonts w:ascii="Times New Roman" w:hAnsi="Times New Roman" w:cs="Times New Roman"/>
                <w:color w:val="000000"/>
                <w:sz w:val="24"/>
                <w:szCs w:val="24"/>
                <w:lang w:val="ru-RU"/>
              </w:rPr>
              <w:t>государственного</w:t>
            </w:r>
            <w:r w:rsidRPr="007243E3">
              <w:rPr>
                <w:lang w:val="ru-RU"/>
              </w:rPr>
              <w:t xml:space="preserve"> </w:t>
            </w:r>
            <w:r w:rsidRPr="007243E3">
              <w:rPr>
                <w:rFonts w:ascii="Times New Roman" w:hAnsi="Times New Roman" w:cs="Times New Roman"/>
                <w:color w:val="000000"/>
                <w:sz w:val="24"/>
                <w:szCs w:val="24"/>
                <w:lang w:val="ru-RU"/>
              </w:rPr>
              <w:t>экзамена</w:t>
            </w:r>
            <w:r w:rsidRPr="007243E3">
              <w:rPr>
                <w:lang w:val="ru-RU"/>
              </w:rPr>
              <w:t xml:space="preserve"> </w:t>
            </w:r>
          </w:p>
        </w:tc>
      </w:tr>
      <w:tr w:rsidR="00A00771">
        <w:trPr>
          <w:trHeight w:hRule="exact" w:val="285"/>
        </w:trPr>
        <w:tc>
          <w:tcPr>
            <w:tcW w:w="9370" w:type="dxa"/>
            <w:gridSpan w:val="2"/>
            <w:shd w:val="clear" w:color="000000" w:fill="FFFFFF"/>
            <w:tcMar>
              <w:left w:w="34" w:type="dxa"/>
              <w:right w:w="34" w:type="dxa"/>
            </w:tcMar>
          </w:tcPr>
          <w:p w:rsidR="00A00771" w:rsidRDefault="00D11677">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педагогическая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A00771">
        <w:trPr>
          <w:trHeight w:hRule="exact" w:val="138"/>
        </w:trPr>
        <w:tc>
          <w:tcPr>
            <w:tcW w:w="1985" w:type="dxa"/>
          </w:tcPr>
          <w:p w:rsidR="00A00771" w:rsidRDefault="00A00771"/>
        </w:tc>
        <w:tc>
          <w:tcPr>
            <w:tcW w:w="7372" w:type="dxa"/>
          </w:tcPr>
          <w:p w:rsidR="00A00771" w:rsidRDefault="00A00771"/>
        </w:tc>
      </w:tr>
      <w:tr w:rsidR="00A00771">
        <w:trPr>
          <w:trHeight w:hRule="exact" w:val="285"/>
        </w:trPr>
        <w:tc>
          <w:tcPr>
            <w:tcW w:w="9370" w:type="dxa"/>
            <w:gridSpan w:val="2"/>
            <w:shd w:val="clear" w:color="000000" w:fill="FFFFFF"/>
            <w:tcMar>
              <w:left w:w="34" w:type="dxa"/>
              <w:right w:w="34" w:type="dxa"/>
            </w:tcMar>
          </w:tcPr>
          <w:p w:rsidR="00A00771" w:rsidRDefault="00D11677">
            <w:pPr>
              <w:spacing w:after="0" w:line="240" w:lineRule="auto"/>
              <w:jc w:val="both"/>
              <w:rPr>
                <w:sz w:val="24"/>
                <w:szCs w:val="24"/>
              </w:rPr>
            </w:pPr>
            <w:r>
              <w:rPr>
                <w:rFonts w:ascii="Times New Roman" w:hAnsi="Times New Roman" w:cs="Times New Roman"/>
                <w:b/>
                <w:color w:val="000000"/>
                <w:sz w:val="24"/>
                <w:szCs w:val="24"/>
              </w:rPr>
              <w:t>4</w:t>
            </w:r>
            <w:r>
              <w:t xml:space="preserve"> </w:t>
            </w:r>
            <w:proofErr w:type="spellStart"/>
            <w:r>
              <w:rPr>
                <w:rFonts w:ascii="Times New Roman" w:hAnsi="Times New Roman" w:cs="Times New Roman"/>
                <w:b/>
                <w:color w:val="000000"/>
                <w:sz w:val="24"/>
                <w:szCs w:val="24"/>
              </w:rPr>
              <w:t>Место</w:t>
            </w:r>
            <w:proofErr w:type="spellEnd"/>
            <w:r>
              <w:t xml:space="preserve"> </w:t>
            </w:r>
            <w:proofErr w:type="spellStart"/>
            <w:r>
              <w:rPr>
                <w:rFonts w:ascii="Times New Roman" w:hAnsi="Times New Roman" w:cs="Times New Roman"/>
                <w:b/>
                <w:color w:val="000000"/>
                <w:sz w:val="24"/>
                <w:szCs w:val="24"/>
              </w:rPr>
              <w:t>проведения</w:t>
            </w:r>
            <w:proofErr w:type="spellEnd"/>
            <w:r>
              <w:t xml:space="preserve"> </w:t>
            </w:r>
            <w:proofErr w:type="spellStart"/>
            <w:r>
              <w:rPr>
                <w:rFonts w:ascii="Times New Roman" w:hAnsi="Times New Roman" w:cs="Times New Roman"/>
                <w:b/>
                <w:color w:val="000000"/>
                <w:sz w:val="24"/>
                <w:szCs w:val="24"/>
              </w:rPr>
              <w:t>практики</w:t>
            </w:r>
            <w:proofErr w:type="spellEnd"/>
            <w:r>
              <w:rPr>
                <w:rFonts w:ascii="Times New Roman" w:hAnsi="Times New Roman" w:cs="Times New Roman"/>
                <w:b/>
                <w:color w:val="000000"/>
                <w:sz w:val="24"/>
                <w:szCs w:val="24"/>
              </w:rPr>
              <w:t>/НИР</w:t>
            </w:r>
            <w:r>
              <w:t xml:space="preserve"> </w:t>
            </w:r>
          </w:p>
        </w:tc>
      </w:tr>
      <w:tr w:rsidR="00A00771">
        <w:trPr>
          <w:trHeight w:hRule="exact" w:val="555"/>
        </w:trPr>
        <w:tc>
          <w:tcPr>
            <w:tcW w:w="9370" w:type="dxa"/>
            <w:gridSpan w:val="2"/>
            <w:shd w:val="clear" w:color="000000" w:fill="FFFFFF"/>
            <w:tcMar>
              <w:left w:w="34" w:type="dxa"/>
              <w:right w:w="34" w:type="dxa"/>
            </w:tcMar>
          </w:tcPr>
          <w:p w:rsidR="00A00771" w:rsidRDefault="00D11677">
            <w:pPr>
              <w:spacing w:after="0" w:line="240" w:lineRule="auto"/>
              <w:ind w:firstLine="756"/>
              <w:jc w:val="both"/>
              <w:rPr>
                <w:sz w:val="24"/>
                <w:szCs w:val="24"/>
              </w:rPr>
            </w:pPr>
            <w:r w:rsidRPr="007243E3">
              <w:rPr>
                <w:rFonts w:ascii="Times New Roman" w:hAnsi="Times New Roman" w:cs="Times New Roman"/>
                <w:color w:val="000000"/>
                <w:sz w:val="24"/>
                <w:szCs w:val="24"/>
                <w:lang w:val="ru-RU"/>
              </w:rPr>
              <w:t>Производственная-преддипломная</w:t>
            </w:r>
            <w:r w:rsidRPr="007243E3">
              <w:rPr>
                <w:lang w:val="ru-RU"/>
              </w:rPr>
              <w:t xml:space="preserve"> </w:t>
            </w:r>
            <w:r w:rsidRPr="007243E3">
              <w:rPr>
                <w:rFonts w:ascii="Times New Roman" w:hAnsi="Times New Roman" w:cs="Times New Roman"/>
                <w:color w:val="000000"/>
                <w:sz w:val="24"/>
                <w:szCs w:val="24"/>
                <w:lang w:val="ru-RU"/>
              </w:rPr>
              <w:t>практика</w:t>
            </w:r>
            <w:r w:rsidRPr="007243E3">
              <w:rPr>
                <w:lang w:val="ru-RU"/>
              </w:rPr>
              <w:t xml:space="preserve"> </w:t>
            </w:r>
            <w:r w:rsidRPr="007243E3">
              <w:rPr>
                <w:rFonts w:ascii="Times New Roman" w:hAnsi="Times New Roman" w:cs="Times New Roman"/>
                <w:color w:val="000000"/>
                <w:sz w:val="24"/>
                <w:szCs w:val="24"/>
                <w:lang w:val="ru-RU"/>
              </w:rPr>
              <w:t>проводится</w:t>
            </w:r>
            <w:r w:rsidRPr="007243E3">
              <w:rPr>
                <w:lang w:val="ru-RU"/>
              </w:rPr>
              <w:t xml:space="preserve"> </w:t>
            </w:r>
            <w:r w:rsidRPr="007243E3">
              <w:rPr>
                <w:rFonts w:ascii="Times New Roman" w:hAnsi="Times New Roman" w:cs="Times New Roman"/>
                <w:color w:val="000000"/>
                <w:sz w:val="24"/>
                <w:szCs w:val="24"/>
                <w:lang w:val="ru-RU"/>
              </w:rPr>
              <w:t>на</w:t>
            </w:r>
            <w:r w:rsidRPr="007243E3">
              <w:rPr>
                <w:lang w:val="ru-RU"/>
              </w:rPr>
              <w:t xml:space="preserve"> </w:t>
            </w:r>
            <w:r w:rsidRPr="007243E3">
              <w:rPr>
                <w:rFonts w:ascii="Times New Roman" w:hAnsi="Times New Roman" w:cs="Times New Roman"/>
                <w:color w:val="000000"/>
                <w:sz w:val="24"/>
                <w:szCs w:val="24"/>
                <w:lang w:val="ru-RU"/>
              </w:rPr>
              <w:t>базе</w:t>
            </w:r>
            <w:r w:rsidRPr="007243E3">
              <w:rPr>
                <w:lang w:val="ru-RU"/>
              </w:rPr>
              <w:t xml:space="preserve"> </w:t>
            </w:r>
            <w:r w:rsidRPr="007243E3">
              <w:rPr>
                <w:rFonts w:ascii="Times New Roman" w:hAnsi="Times New Roman" w:cs="Times New Roman"/>
                <w:color w:val="000000"/>
                <w:sz w:val="24"/>
                <w:szCs w:val="24"/>
                <w:lang w:val="ru-RU"/>
              </w:rPr>
              <w:t>Магнитогорского</w:t>
            </w:r>
            <w:r w:rsidRPr="007243E3">
              <w:rPr>
                <w:lang w:val="ru-RU"/>
              </w:rPr>
              <w:t xml:space="preserve"> </w:t>
            </w:r>
            <w:r w:rsidRPr="007243E3">
              <w:rPr>
                <w:rFonts w:ascii="Times New Roman" w:hAnsi="Times New Roman" w:cs="Times New Roman"/>
                <w:color w:val="000000"/>
                <w:sz w:val="24"/>
                <w:szCs w:val="24"/>
                <w:lang w:val="ru-RU"/>
              </w:rPr>
              <w:t>государственного</w:t>
            </w:r>
            <w:r w:rsidRPr="007243E3">
              <w:rPr>
                <w:lang w:val="ru-RU"/>
              </w:rPr>
              <w:t xml:space="preserve"> </w:t>
            </w:r>
            <w:r w:rsidRPr="007243E3">
              <w:rPr>
                <w:rFonts w:ascii="Times New Roman" w:hAnsi="Times New Roman" w:cs="Times New Roman"/>
                <w:color w:val="000000"/>
                <w:sz w:val="24"/>
                <w:szCs w:val="24"/>
                <w:lang w:val="ru-RU"/>
              </w:rPr>
              <w:t>технического</w:t>
            </w:r>
            <w:r w:rsidRPr="007243E3">
              <w:rPr>
                <w:lang w:val="ru-RU"/>
              </w:rPr>
              <w:t xml:space="preserve"> </w:t>
            </w:r>
            <w:r w:rsidRPr="007243E3">
              <w:rPr>
                <w:rFonts w:ascii="Times New Roman" w:hAnsi="Times New Roman" w:cs="Times New Roman"/>
                <w:color w:val="000000"/>
                <w:sz w:val="24"/>
                <w:szCs w:val="24"/>
                <w:lang w:val="ru-RU"/>
              </w:rPr>
              <w:t>университета</w:t>
            </w:r>
            <w:r w:rsidRPr="007243E3">
              <w:rPr>
                <w:lang w:val="ru-RU"/>
              </w:rPr>
              <w:t xml:space="preserve"> </w:t>
            </w:r>
            <w:r w:rsidRPr="007243E3">
              <w:rPr>
                <w:rFonts w:ascii="Times New Roman" w:hAnsi="Times New Roman" w:cs="Times New Roman"/>
                <w:color w:val="000000"/>
                <w:sz w:val="24"/>
                <w:szCs w:val="24"/>
                <w:lang w:val="ru-RU"/>
              </w:rPr>
              <w:t>им.</w:t>
            </w:r>
            <w:r w:rsidRPr="007243E3">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rPr>
                <w:rFonts w:ascii="Times New Roman" w:hAnsi="Times New Roman" w:cs="Times New Roman"/>
                <w:color w:val="000000"/>
                <w:sz w:val="24"/>
                <w:szCs w:val="24"/>
              </w:rPr>
              <w:t>.</w:t>
            </w:r>
            <w:r>
              <w:t xml:space="preserve"> </w:t>
            </w:r>
          </w:p>
        </w:tc>
      </w:tr>
      <w:tr w:rsidR="00A00771" w:rsidRPr="00D37104">
        <w:trPr>
          <w:trHeight w:hRule="exact" w:val="285"/>
        </w:trPr>
        <w:tc>
          <w:tcPr>
            <w:tcW w:w="9370" w:type="dxa"/>
            <w:gridSpan w:val="2"/>
            <w:shd w:val="clear" w:color="000000" w:fill="FFFFFF"/>
            <w:tcMar>
              <w:left w:w="34" w:type="dxa"/>
              <w:right w:w="34" w:type="dxa"/>
            </w:tcMar>
          </w:tcPr>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color w:val="000000"/>
                <w:sz w:val="24"/>
                <w:szCs w:val="24"/>
                <w:lang w:val="ru-RU"/>
              </w:rPr>
              <w:t>Способ</w:t>
            </w:r>
            <w:r w:rsidRPr="007243E3">
              <w:rPr>
                <w:lang w:val="ru-RU"/>
              </w:rPr>
              <w:t xml:space="preserve"> </w:t>
            </w:r>
            <w:r w:rsidRPr="007243E3">
              <w:rPr>
                <w:rFonts w:ascii="Times New Roman" w:hAnsi="Times New Roman" w:cs="Times New Roman"/>
                <w:color w:val="000000"/>
                <w:sz w:val="24"/>
                <w:szCs w:val="24"/>
                <w:lang w:val="ru-RU"/>
              </w:rPr>
              <w:t>проведения</w:t>
            </w:r>
            <w:r w:rsidRPr="007243E3">
              <w:rPr>
                <w:lang w:val="ru-RU"/>
              </w:rPr>
              <w:t xml:space="preserve"> </w:t>
            </w:r>
            <w:r w:rsidRPr="007243E3">
              <w:rPr>
                <w:rFonts w:ascii="Times New Roman" w:hAnsi="Times New Roman" w:cs="Times New Roman"/>
                <w:color w:val="000000"/>
                <w:sz w:val="24"/>
                <w:szCs w:val="24"/>
                <w:lang w:val="ru-RU"/>
              </w:rPr>
              <w:t>практики/НИР:</w:t>
            </w:r>
            <w:r w:rsidRPr="007243E3">
              <w:rPr>
                <w:lang w:val="ru-RU"/>
              </w:rPr>
              <w:t xml:space="preserve"> </w:t>
            </w:r>
            <w:r w:rsidRPr="007243E3">
              <w:rPr>
                <w:rFonts w:ascii="Times New Roman" w:hAnsi="Times New Roman" w:cs="Times New Roman"/>
                <w:color w:val="000000"/>
                <w:sz w:val="24"/>
                <w:szCs w:val="24"/>
                <w:lang w:val="ru-RU"/>
              </w:rPr>
              <w:t>нет</w:t>
            </w:r>
            <w:r w:rsidRPr="007243E3">
              <w:rPr>
                <w:lang w:val="ru-RU"/>
              </w:rPr>
              <w:t xml:space="preserve"> </w:t>
            </w:r>
          </w:p>
        </w:tc>
      </w:tr>
      <w:tr w:rsidR="00A00771">
        <w:trPr>
          <w:trHeight w:hRule="exact" w:val="285"/>
        </w:trPr>
        <w:tc>
          <w:tcPr>
            <w:tcW w:w="9370" w:type="dxa"/>
            <w:gridSpan w:val="2"/>
            <w:shd w:val="clear" w:color="000000" w:fill="FFFFFF"/>
            <w:tcMar>
              <w:left w:w="34" w:type="dxa"/>
              <w:right w:w="34" w:type="dxa"/>
            </w:tcMar>
          </w:tcPr>
          <w:p w:rsidR="00A00771" w:rsidRDefault="00D11677">
            <w:pPr>
              <w:spacing w:after="0" w:line="240" w:lineRule="auto"/>
              <w:ind w:firstLine="756"/>
              <w:jc w:val="both"/>
              <w:rPr>
                <w:sz w:val="24"/>
                <w:szCs w:val="24"/>
              </w:rPr>
            </w:pPr>
            <w:proofErr w:type="spellStart"/>
            <w:r>
              <w:rPr>
                <w:rFonts w:ascii="Times New Roman" w:hAnsi="Times New Roman" w:cs="Times New Roman"/>
                <w:color w:val="000000"/>
                <w:sz w:val="24"/>
                <w:szCs w:val="24"/>
              </w:rPr>
              <w:t>Практика</w:t>
            </w:r>
            <w:proofErr w:type="spellEnd"/>
            <w:r>
              <w:rPr>
                <w:rFonts w:ascii="Times New Roman" w:hAnsi="Times New Roman" w:cs="Times New Roman"/>
                <w:color w:val="000000"/>
                <w:sz w:val="24"/>
                <w:szCs w:val="24"/>
              </w:rPr>
              <w:t>/НИР</w:t>
            </w:r>
            <w:r>
              <w:t xml:space="preserve"> </w:t>
            </w:r>
            <w:proofErr w:type="spellStart"/>
            <w:r>
              <w:rPr>
                <w:rFonts w:ascii="Times New Roman" w:hAnsi="Times New Roman" w:cs="Times New Roman"/>
                <w:color w:val="000000"/>
                <w:sz w:val="24"/>
                <w:szCs w:val="24"/>
              </w:rPr>
              <w:t>осуществляется</w:t>
            </w:r>
            <w:proofErr w:type="spellEnd"/>
            <w:r>
              <w:t xml:space="preserve"> </w:t>
            </w:r>
            <w:proofErr w:type="spellStart"/>
            <w:r>
              <w:rPr>
                <w:rFonts w:ascii="Times New Roman" w:hAnsi="Times New Roman" w:cs="Times New Roman"/>
                <w:color w:val="000000"/>
                <w:sz w:val="24"/>
                <w:szCs w:val="24"/>
              </w:rPr>
              <w:t>дискретно</w:t>
            </w:r>
            <w:proofErr w:type="spellEnd"/>
            <w:r>
              <w:t xml:space="preserve"> </w:t>
            </w:r>
          </w:p>
        </w:tc>
      </w:tr>
      <w:tr w:rsidR="00A00771">
        <w:trPr>
          <w:trHeight w:hRule="exact" w:val="138"/>
        </w:trPr>
        <w:tc>
          <w:tcPr>
            <w:tcW w:w="1985" w:type="dxa"/>
          </w:tcPr>
          <w:p w:rsidR="00A00771" w:rsidRDefault="00A00771"/>
        </w:tc>
        <w:tc>
          <w:tcPr>
            <w:tcW w:w="7372" w:type="dxa"/>
          </w:tcPr>
          <w:p w:rsidR="00A00771" w:rsidRDefault="00A00771"/>
        </w:tc>
      </w:tr>
      <w:tr w:rsidR="00A00771" w:rsidRPr="00D37104">
        <w:trPr>
          <w:trHeight w:hRule="exact" w:val="555"/>
        </w:trPr>
        <w:tc>
          <w:tcPr>
            <w:tcW w:w="9370" w:type="dxa"/>
            <w:gridSpan w:val="2"/>
            <w:shd w:val="clear" w:color="000000" w:fill="FFFFFF"/>
            <w:tcMar>
              <w:left w:w="34" w:type="dxa"/>
              <w:right w:w="34" w:type="dxa"/>
            </w:tcMar>
          </w:tcPr>
          <w:p w:rsidR="00A00771" w:rsidRPr="007243E3" w:rsidRDefault="00D11677">
            <w:pPr>
              <w:spacing w:after="0" w:line="240" w:lineRule="auto"/>
              <w:jc w:val="both"/>
              <w:rPr>
                <w:sz w:val="24"/>
                <w:szCs w:val="24"/>
                <w:lang w:val="ru-RU"/>
              </w:rPr>
            </w:pPr>
            <w:r w:rsidRPr="007243E3">
              <w:rPr>
                <w:rFonts w:ascii="Times New Roman" w:hAnsi="Times New Roman" w:cs="Times New Roman"/>
                <w:b/>
                <w:color w:val="000000"/>
                <w:sz w:val="24"/>
                <w:szCs w:val="24"/>
                <w:lang w:val="ru-RU"/>
              </w:rPr>
              <w:t>5</w:t>
            </w:r>
            <w:r w:rsidRPr="007243E3">
              <w:rPr>
                <w:lang w:val="ru-RU"/>
              </w:rPr>
              <w:t xml:space="preserve"> </w:t>
            </w:r>
            <w:r w:rsidRPr="007243E3">
              <w:rPr>
                <w:rFonts w:ascii="Times New Roman" w:hAnsi="Times New Roman" w:cs="Times New Roman"/>
                <w:b/>
                <w:color w:val="000000"/>
                <w:sz w:val="24"/>
                <w:szCs w:val="24"/>
                <w:lang w:val="ru-RU"/>
              </w:rPr>
              <w:t>Компетенции</w:t>
            </w:r>
            <w:r w:rsidRPr="007243E3">
              <w:rPr>
                <w:lang w:val="ru-RU"/>
              </w:rPr>
              <w:t xml:space="preserve"> </w:t>
            </w:r>
            <w:r w:rsidRPr="007243E3">
              <w:rPr>
                <w:rFonts w:ascii="Times New Roman" w:hAnsi="Times New Roman" w:cs="Times New Roman"/>
                <w:b/>
                <w:color w:val="000000"/>
                <w:sz w:val="24"/>
                <w:szCs w:val="24"/>
                <w:lang w:val="ru-RU"/>
              </w:rPr>
              <w:t>обучающегося,</w:t>
            </w:r>
            <w:r w:rsidRPr="007243E3">
              <w:rPr>
                <w:lang w:val="ru-RU"/>
              </w:rPr>
              <w:t xml:space="preserve"> </w:t>
            </w:r>
            <w:r w:rsidRPr="007243E3">
              <w:rPr>
                <w:rFonts w:ascii="Times New Roman" w:hAnsi="Times New Roman" w:cs="Times New Roman"/>
                <w:b/>
                <w:color w:val="000000"/>
                <w:sz w:val="24"/>
                <w:szCs w:val="24"/>
                <w:lang w:val="ru-RU"/>
              </w:rPr>
              <w:t>формируемые</w:t>
            </w:r>
            <w:r w:rsidRPr="007243E3">
              <w:rPr>
                <w:lang w:val="ru-RU"/>
              </w:rPr>
              <w:t xml:space="preserve"> </w:t>
            </w:r>
            <w:r w:rsidRPr="007243E3">
              <w:rPr>
                <w:rFonts w:ascii="Times New Roman" w:hAnsi="Times New Roman" w:cs="Times New Roman"/>
                <w:b/>
                <w:color w:val="000000"/>
                <w:sz w:val="24"/>
                <w:szCs w:val="24"/>
                <w:lang w:val="ru-RU"/>
              </w:rPr>
              <w:t>в</w:t>
            </w:r>
            <w:r w:rsidRPr="007243E3">
              <w:rPr>
                <w:lang w:val="ru-RU"/>
              </w:rPr>
              <w:t xml:space="preserve"> </w:t>
            </w:r>
            <w:r w:rsidRPr="007243E3">
              <w:rPr>
                <w:rFonts w:ascii="Times New Roman" w:hAnsi="Times New Roman" w:cs="Times New Roman"/>
                <w:b/>
                <w:color w:val="000000"/>
                <w:sz w:val="24"/>
                <w:szCs w:val="24"/>
                <w:lang w:val="ru-RU"/>
              </w:rPr>
              <w:t>результате</w:t>
            </w:r>
            <w:r w:rsidRPr="007243E3">
              <w:rPr>
                <w:lang w:val="ru-RU"/>
              </w:rPr>
              <w:t xml:space="preserve"> </w:t>
            </w:r>
            <w:r w:rsidRPr="007243E3">
              <w:rPr>
                <w:rFonts w:ascii="Times New Roman" w:hAnsi="Times New Roman" w:cs="Times New Roman"/>
                <w:b/>
                <w:color w:val="000000"/>
                <w:sz w:val="24"/>
                <w:szCs w:val="24"/>
                <w:lang w:val="ru-RU"/>
              </w:rPr>
              <w:t>прохождения</w:t>
            </w:r>
            <w:r w:rsidRPr="007243E3">
              <w:rPr>
                <w:lang w:val="ru-RU"/>
              </w:rPr>
              <w:t xml:space="preserve"> </w:t>
            </w:r>
          </w:p>
          <w:p w:rsidR="00A00771" w:rsidRPr="007243E3" w:rsidRDefault="00D11677">
            <w:pPr>
              <w:spacing w:after="0" w:line="240" w:lineRule="auto"/>
              <w:jc w:val="both"/>
              <w:rPr>
                <w:sz w:val="24"/>
                <w:szCs w:val="24"/>
                <w:lang w:val="ru-RU"/>
              </w:rPr>
            </w:pPr>
            <w:r w:rsidRPr="007243E3">
              <w:rPr>
                <w:rFonts w:ascii="Times New Roman" w:hAnsi="Times New Roman" w:cs="Times New Roman"/>
                <w:b/>
                <w:color w:val="000000"/>
                <w:sz w:val="24"/>
                <w:szCs w:val="24"/>
                <w:lang w:val="ru-RU"/>
              </w:rPr>
              <w:t>практики/НИР</w:t>
            </w:r>
            <w:r w:rsidRPr="007243E3">
              <w:rPr>
                <w:lang w:val="ru-RU"/>
              </w:rPr>
              <w:t xml:space="preserve"> </w:t>
            </w:r>
            <w:r w:rsidRPr="007243E3">
              <w:rPr>
                <w:rFonts w:ascii="Times New Roman" w:hAnsi="Times New Roman" w:cs="Times New Roman"/>
                <w:b/>
                <w:color w:val="000000"/>
                <w:sz w:val="24"/>
                <w:szCs w:val="24"/>
                <w:lang w:val="ru-RU"/>
              </w:rPr>
              <w:t>и</w:t>
            </w:r>
            <w:r w:rsidRPr="007243E3">
              <w:rPr>
                <w:lang w:val="ru-RU"/>
              </w:rPr>
              <w:t xml:space="preserve"> </w:t>
            </w:r>
            <w:r w:rsidRPr="007243E3">
              <w:rPr>
                <w:rFonts w:ascii="Times New Roman" w:hAnsi="Times New Roman" w:cs="Times New Roman"/>
                <w:b/>
                <w:color w:val="000000"/>
                <w:sz w:val="24"/>
                <w:szCs w:val="24"/>
                <w:lang w:val="ru-RU"/>
              </w:rPr>
              <w:t>планируемые</w:t>
            </w:r>
            <w:r w:rsidRPr="007243E3">
              <w:rPr>
                <w:lang w:val="ru-RU"/>
              </w:rPr>
              <w:t xml:space="preserve"> </w:t>
            </w:r>
            <w:r w:rsidRPr="007243E3">
              <w:rPr>
                <w:rFonts w:ascii="Times New Roman" w:hAnsi="Times New Roman" w:cs="Times New Roman"/>
                <w:b/>
                <w:color w:val="000000"/>
                <w:sz w:val="24"/>
                <w:szCs w:val="24"/>
                <w:lang w:val="ru-RU"/>
              </w:rPr>
              <w:t>результаты</w:t>
            </w:r>
            <w:r w:rsidRPr="007243E3">
              <w:rPr>
                <w:lang w:val="ru-RU"/>
              </w:rPr>
              <w:t xml:space="preserve"> </w:t>
            </w:r>
            <w:r w:rsidRPr="007243E3">
              <w:rPr>
                <w:rFonts w:ascii="Times New Roman" w:hAnsi="Times New Roman" w:cs="Times New Roman"/>
                <w:b/>
                <w:color w:val="000000"/>
                <w:sz w:val="24"/>
                <w:szCs w:val="24"/>
                <w:lang w:val="ru-RU"/>
              </w:rPr>
              <w:t>обучения</w:t>
            </w:r>
            <w:r w:rsidRPr="007243E3">
              <w:rPr>
                <w:lang w:val="ru-RU"/>
              </w:rPr>
              <w:t xml:space="preserve"> </w:t>
            </w:r>
          </w:p>
        </w:tc>
      </w:tr>
      <w:tr w:rsidR="00A00771" w:rsidRPr="00D37104">
        <w:trPr>
          <w:trHeight w:hRule="exact" w:val="555"/>
        </w:trPr>
        <w:tc>
          <w:tcPr>
            <w:tcW w:w="9370" w:type="dxa"/>
            <w:gridSpan w:val="2"/>
            <w:shd w:val="clear" w:color="000000" w:fill="FFFFFF"/>
            <w:tcMar>
              <w:left w:w="34" w:type="dxa"/>
              <w:right w:w="34" w:type="dxa"/>
            </w:tcMar>
          </w:tcPr>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color w:val="000000"/>
                <w:sz w:val="24"/>
                <w:szCs w:val="24"/>
                <w:lang w:val="ru-RU"/>
              </w:rPr>
              <w:t>В</w:t>
            </w:r>
            <w:r w:rsidRPr="007243E3">
              <w:rPr>
                <w:lang w:val="ru-RU"/>
              </w:rPr>
              <w:t xml:space="preserve"> </w:t>
            </w:r>
            <w:r w:rsidRPr="007243E3">
              <w:rPr>
                <w:rFonts w:ascii="Times New Roman" w:hAnsi="Times New Roman" w:cs="Times New Roman"/>
                <w:color w:val="000000"/>
                <w:sz w:val="24"/>
                <w:szCs w:val="24"/>
                <w:lang w:val="ru-RU"/>
              </w:rPr>
              <w:t>результате</w:t>
            </w:r>
            <w:r w:rsidRPr="007243E3">
              <w:rPr>
                <w:lang w:val="ru-RU"/>
              </w:rPr>
              <w:t xml:space="preserve"> </w:t>
            </w:r>
            <w:r w:rsidRPr="007243E3">
              <w:rPr>
                <w:rFonts w:ascii="Times New Roman" w:hAnsi="Times New Roman" w:cs="Times New Roman"/>
                <w:color w:val="000000"/>
                <w:sz w:val="24"/>
                <w:szCs w:val="24"/>
                <w:lang w:val="ru-RU"/>
              </w:rPr>
              <w:t>прохождения</w:t>
            </w:r>
            <w:r w:rsidRPr="007243E3">
              <w:rPr>
                <w:lang w:val="ru-RU"/>
              </w:rPr>
              <w:t xml:space="preserve"> </w:t>
            </w:r>
            <w:r w:rsidRPr="007243E3">
              <w:rPr>
                <w:rFonts w:ascii="Times New Roman" w:hAnsi="Times New Roman" w:cs="Times New Roman"/>
                <w:color w:val="000000"/>
                <w:sz w:val="24"/>
                <w:szCs w:val="24"/>
                <w:lang w:val="ru-RU"/>
              </w:rPr>
              <w:t>практики/НИР</w:t>
            </w:r>
            <w:r w:rsidRPr="007243E3">
              <w:rPr>
                <w:lang w:val="ru-RU"/>
              </w:rPr>
              <w:t xml:space="preserve"> </w:t>
            </w:r>
            <w:r w:rsidRPr="007243E3">
              <w:rPr>
                <w:rFonts w:ascii="Times New Roman" w:hAnsi="Times New Roman" w:cs="Times New Roman"/>
                <w:color w:val="000000"/>
                <w:sz w:val="24"/>
                <w:szCs w:val="24"/>
                <w:lang w:val="ru-RU"/>
              </w:rPr>
              <w:t>обучающийся</w:t>
            </w:r>
            <w:r w:rsidRPr="007243E3">
              <w:rPr>
                <w:lang w:val="ru-RU"/>
              </w:rPr>
              <w:t xml:space="preserve"> </w:t>
            </w:r>
            <w:r w:rsidRPr="007243E3">
              <w:rPr>
                <w:rFonts w:ascii="Times New Roman" w:hAnsi="Times New Roman" w:cs="Times New Roman"/>
                <w:color w:val="000000"/>
                <w:sz w:val="24"/>
                <w:szCs w:val="24"/>
                <w:lang w:val="ru-RU"/>
              </w:rPr>
              <w:t>должен</w:t>
            </w:r>
            <w:r w:rsidRPr="007243E3">
              <w:rPr>
                <w:lang w:val="ru-RU"/>
              </w:rPr>
              <w:t xml:space="preserve"> </w:t>
            </w:r>
            <w:r w:rsidRPr="007243E3">
              <w:rPr>
                <w:rFonts w:ascii="Times New Roman" w:hAnsi="Times New Roman" w:cs="Times New Roman"/>
                <w:color w:val="000000"/>
                <w:sz w:val="24"/>
                <w:szCs w:val="24"/>
                <w:lang w:val="ru-RU"/>
              </w:rPr>
              <w:t>обладать</w:t>
            </w:r>
            <w:r w:rsidRPr="007243E3">
              <w:rPr>
                <w:lang w:val="ru-RU"/>
              </w:rPr>
              <w:t xml:space="preserve"> </w:t>
            </w:r>
            <w:r w:rsidRPr="007243E3">
              <w:rPr>
                <w:rFonts w:ascii="Times New Roman" w:hAnsi="Times New Roman" w:cs="Times New Roman"/>
                <w:color w:val="000000"/>
                <w:sz w:val="24"/>
                <w:szCs w:val="24"/>
                <w:lang w:val="ru-RU"/>
              </w:rPr>
              <w:t>следующими</w:t>
            </w:r>
            <w:r w:rsidRPr="007243E3">
              <w:rPr>
                <w:lang w:val="ru-RU"/>
              </w:rPr>
              <w:t xml:space="preserve"> </w:t>
            </w:r>
            <w:r w:rsidRPr="007243E3">
              <w:rPr>
                <w:rFonts w:ascii="Times New Roman" w:hAnsi="Times New Roman" w:cs="Times New Roman"/>
                <w:color w:val="000000"/>
                <w:sz w:val="24"/>
                <w:szCs w:val="24"/>
                <w:lang w:val="ru-RU"/>
              </w:rPr>
              <w:t>компетенциями:</w:t>
            </w:r>
            <w:r w:rsidRPr="007243E3">
              <w:rPr>
                <w:lang w:val="ru-RU"/>
              </w:rPr>
              <w:t xml:space="preserve"> </w:t>
            </w:r>
          </w:p>
        </w:tc>
      </w:tr>
      <w:tr w:rsidR="00A00771">
        <w:trPr>
          <w:trHeight w:hRule="exact" w:val="833"/>
        </w:trPr>
        <w:tc>
          <w:tcPr>
            <w:tcW w:w="19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Default="00D11677">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p>
          <w:p w:rsidR="00A00771" w:rsidRDefault="00D11677">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p>
          <w:p w:rsidR="00A00771" w:rsidRDefault="00D11677">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Default="00D11677">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результаты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обучения</w:t>
            </w:r>
            <w:proofErr w:type="spellEnd"/>
          </w:p>
        </w:tc>
      </w:tr>
      <w:tr w:rsidR="00A00771">
        <w:trPr>
          <w:trHeight w:hRule="exact" w:val="22"/>
        </w:trPr>
        <w:tc>
          <w:tcPr>
            <w:tcW w:w="19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Default="00A00771"/>
        </w:tc>
        <w:tc>
          <w:tcPr>
            <w:tcW w:w="7372" w:type="dxa"/>
          </w:tcPr>
          <w:p w:rsidR="00A00771" w:rsidRDefault="00A00771"/>
        </w:tc>
      </w:tr>
    </w:tbl>
    <w:p w:rsidR="00A00771" w:rsidRDefault="00D11677">
      <w:pPr>
        <w:rPr>
          <w:sz w:val="0"/>
          <w:szCs w:val="0"/>
        </w:rPr>
      </w:pPr>
      <w:r>
        <w:br w:type="page"/>
      </w:r>
    </w:p>
    <w:tbl>
      <w:tblPr>
        <w:tblW w:w="0" w:type="auto"/>
        <w:tblCellMar>
          <w:left w:w="0" w:type="dxa"/>
          <w:right w:w="0" w:type="dxa"/>
        </w:tblCellMar>
        <w:tblLook w:val="04A0" w:firstRow="1" w:lastRow="0" w:firstColumn="1" w:lastColumn="0" w:noHBand="0" w:noVBand="1"/>
      </w:tblPr>
      <w:tblGrid>
        <w:gridCol w:w="1990"/>
        <w:gridCol w:w="7346"/>
      </w:tblGrid>
      <w:tr w:rsidR="00A00771" w:rsidRPr="00D3710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lastRenderedPageBreak/>
              <w:t>ОК-3      готовностью к саморазвитию, самореализации, использованию творческого потенциала</w:t>
            </w:r>
          </w:p>
        </w:tc>
      </w:tr>
      <w:tr w:rsidR="00A00771" w:rsidRPr="00D3710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Default="00D1167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приемы саморазвития, самореализации, использования творческого потенциала</w:t>
            </w:r>
          </w:p>
        </w:tc>
      </w:tr>
      <w:tr w:rsidR="00A00771" w:rsidRPr="00D3710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Default="00D1167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proofErr w:type="spellStart"/>
            <w:r w:rsidRPr="007243E3">
              <w:rPr>
                <w:rFonts w:ascii="Times New Roman" w:hAnsi="Times New Roman" w:cs="Times New Roman"/>
                <w:color w:val="000000"/>
                <w:sz w:val="24"/>
                <w:szCs w:val="24"/>
                <w:lang w:val="ru-RU"/>
              </w:rPr>
              <w:t>саморазвиваться</w:t>
            </w:r>
            <w:proofErr w:type="spellEnd"/>
            <w:r w:rsidRPr="007243E3">
              <w:rPr>
                <w:rFonts w:ascii="Times New Roman" w:hAnsi="Times New Roman" w:cs="Times New Roman"/>
                <w:color w:val="000000"/>
                <w:sz w:val="24"/>
                <w:szCs w:val="24"/>
                <w:lang w:val="ru-RU"/>
              </w:rPr>
              <w:t xml:space="preserve">, </w:t>
            </w:r>
            <w:proofErr w:type="spellStart"/>
            <w:r w:rsidRPr="007243E3">
              <w:rPr>
                <w:rFonts w:ascii="Times New Roman" w:hAnsi="Times New Roman" w:cs="Times New Roman"/>
                <w:color w:val="000000"/>
                <w:sz w:val="24"/>
                <w:szCs w:val="24"/>
                <w:lang w:val="ru-RU"/>
              </w:rPr>
              <w:t>самореализовываться</w:t>
            </w:r>
            <w:proofErr w:type="spellEnd"/>
            <w:r w:rsidRPr="007243E3">
              <w:rPr>
                <w:rFonts w:ascii="Times New Roman" w:hAnsi="Times New Roman" w:cs="Times New Roman"/>
                <w:color w:val="000000"/>
                <w:sz w:val="24"/>
                <w:szCs w:val="24"/>
                <w:lang w:val="ru-RU"/>
              </w:rPr>
              <w:t>, использовать творческий потенциал</w:t>
            </w:r>
          </w:p>
        </w:tc>
      </w:tr>
      <w:tr w:rsidR="00A00771" w:rsidRPr="00D3710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Default="00D1167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готовностью к саморазвитию, самореализации, использованию творческого потенциала</w:t>
            </w:r>
          </w:p>
        </w:tc>
      </w:tr>
      <w:tr w:rsidR="00A00771" w:rsidRPr="00D37104">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ПК-3 готовностью демонстрировать наличие комплекса информационно- технологических знаний, владением приемами компьютерного мышления и способностью к моделированию процессов, объектов и систем, используя современные проектные технологии для решения профессиональных задач</w:t>
            </w:r>
          </w:p>
        </w:tc>
      </w:tr>
      <w:tr w:rsidR="00A00771" w:rsidRPr="00D3710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Default="00D1167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 xml:space="preserve">комплекс информационно-технологических </w:t>
            </w:r>
            <w:proofErr w:type="gramStart"/>
            <w:r w:rsidRPr="007243E3">
              <w:rPr>
                <w:rFonts w:ascii="Times New Roman" w:hAnsi="Times New Roman" w:cs="Times New Roman"/>
                <w:color w:val="000000"/>
                <w:sz w:val="24"/>
                <w:szCs w:val="24"/>
                <w:lang w:val="ru-RU"/>
              </w:rPr>
              <w:t>программ,  приемы</w:t>
            </w:r>
            <w:proofErr w:type="gramEnd"/>
            <w:r w:rsidRPr="007243E3">
              <w:rPr>
                <w:rFonts w:ascii="Times New Roman" w:hAnsi="Times New Roman" w:cs="Times New Roman"/>
                <w:color w:val="000000"/>
                <w:sz w:val="24"/>
                <w:szCs w:val="24"/>
                <w:lang w:val="ru-RU"/>
              </w:rPr>
              <w:t xml:space="preserve"> моделирования процессов, объектов и систем, используя современные проектные технологии для решения профессиональных задач</w:t>
            </w:r>
          </w:p>
        </w:tc>
      </w:tr>
      <w:tr w:rsidR="00A00771" w:rsidRPr="00D37104">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Default="00D1167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 демонстрировать наличие комплекса информационно- технологических знаний;</w:t>
            </w:r>
          </w:p>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 xml:space="preserve">- </w:t>
            </w:r>
            <w:proofErr w:type="gramStart"/>
            <w:r w:rsidRPr="007243E3">
              <w:rPr>
                <w:rFonts w:ascii="Times New Roman" w:hAnsi="Times New Roman" w:cs="Times New Roman"/>
                <w:color w:val="000000"/>
                <w:sz w:val="24"/>
                <w:szCs w:val="24"/>
                <w:lang w:val="ru-RU"/>
              </w:rPr>
              <w:t>моделировать  процессы</w:t>
            </w:r>
            <w:proofErr w:type="gramEnd"/>
            <w:r w:rsidRPr="007243E3">
              <w:rPr>
                <w:rFonts w:ascii="Times New Roman" w:hAnsi="Times New Roman" w:cs="Times New Roman"/>
                <w:color w:val="000000"/>
                <w:sz w:val="24"/>
                <w:szCs w:val="24"/>
                <w:lang w:val="ru-RU"/>
              </w:rPr>
              <w:t>, объекты и системы, используя современные проектные технологии для решения профессиональных задач.</w:t>
            </w:r>
          </w:p>
        </w:tc>
      </w:tr>
      <w:tr w:rsidR="00A00771" w:rsidRPr="00D37104">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Default="00D1167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готовностью демонстрировать наличие комплекса информационно- технологических знаний, владением приемами компьютерного мышления и способностью к моделированию процессов, объектов и систем, используя современные проектные технологии для решения профессиональных задач</w:t>
            </w:r>
          </w:p>
        </w:tc>
      </w:tr>
      <w:tr w:rsidR="00A00771" w:rsidRPr="00D37104">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ПК-4 готовностью к оценке технологичности проектно-конструкторских решений, проведению опытно-конструкторских работ и технологических процессов выполнения изделий, предметов, товаров, их промышленного производства, способностью организовать рабочие места, осуществлять профилактику производственного травматизма и профессиональных заболеваний</w:t>
            </w:r>
          </w:p>
        </w:tc>
      </w:tr>
      <w:tr w:rsidR="00A00771" w:rsidRPr="00D37104">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Default="00D1167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 порядок оценки технологичности проектно-конструкторских решений;</w:t>
            </w:r>
          </w:p>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-последовательность проведения опытно-конструкторских работ и технологических процессов выполнения изделий, предметов, товаров, их промышленного производства</w:t>
            </w:r>
          </w:p>
        </w:tc>
      </w:tr>
      <w:tr w:rsidR="00A00771" w:rsidRPr="00D3710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Default="00D1167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 оценить технологичность проектно-конструкторских решений;</w:t>
            </w:r>
          </w:p>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 провести опытно-конструкторские работы и осуществить технологические процессы выполнения изделий, предметов, товаров, их промышленного производства;</w:t>
            </w:r>
          </w:p>
        </w:tc>
      </w:tr>
      <w:tr w:rsidR="00A00771" w:rsidRPr="00D37104">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Default="00D1167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готовностью к оценке технологичности проектно-конструкторских решений, проведению опытно-конструкторских работ и технологических процессов выполнения изделий, предметов, товаров, их промышленного производства, способностью организовать рабочие места, осуществлять профилактику производственного травматизма и профессиональных заболеваний</w:t>
            </w:r>
          </w:p>
        </w:tc>
      </w:tr>
      <w:tr w:rsidR="00A00771" w:rsidRPr="00D37104">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ПК-1 способностью к системному пониманию всех проблем, связанных с умением поставить художественно-творческие задачи и предложить их решение, готовностью к самостоятельному созданию художественного образа предмета, изделия, произведения декоративно-прикладного искусства и его исполнению в материале</w:t>
            </w:r>
          </w:p>
        </w:tc>
      </w:tr>
    </w:tbl>
    <w:p w:rsidR="00A00771" w:rsidRPr="007243E3" w:rsidRDefault="00D11677">
      <w:pPr>
        <w:rPr>
          <w:sz w:val="0"/>
          <w:szCs w:val="0"/>
          <w:lang w:val="ru-RU"/>
        </w:rPr>
      </w:pPr>
      <w:r w:rsidRPr="007243E3">
        <w:rPr>
          <w:lang w:val="ru-RU"/>
        </w:rPr>
        <w:br w:type="page"/>
      </w:r>
    </w:p>
    <w:tbl>
      <w:tblPr>
        <w:tblW w:w="0" w:type="auto"/>
        <w:tblCellMar>
          <w:left w:w="0" w:type="dxa"/>
          <w:right w:w="0" w:type="dxa"/>
        </w:tblCellMar>
        <w:tblLook w:val="04A0" w:firstRow="1" w:lastRow="0" w:firstColumn="1" w:lastColumn="0" w:noHBand="0" w:noVBand="1"/>
      </w:tblPr>
      <w:tblGrid>
        <w:gridCol w:w="1991"/>
        <w:gridCol w:w="7345"/>
      </w:tblGrid>
      <w:tr w:rsidR="00A00771" w:rsidRPr="00D37104">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Default="00D11677">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проблемы, связанные с умением поставить художественно- творческие задачи и предложить их решение, последовательность самостоятельного создания художественного образа предмета, изделия, произведения декоративно-прикладного искусства и его исполнение в материале</w:t>
            </w:r>
          </w:p>
        </w:tc>
      </w:tr>
      <w:tr w:rsidR="00A00771" w:rsidRPr="00D37104">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Default="00D1167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понимать все проблемы, связанные с умением поставить художественно-творческие задачи и предложить их решение, самостоятельно создавать художественный образ предмета, изделия, произведения декоративно-прикладного искусства и его исполнению в материале</w:t>
            </w:r>
          </w:p>
        </w:tc>
      </w:tr>
      <w:tr w:rsidR="00A00771" w:rsidRPr="00D37104">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Default="00D1167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способностью к системному пониманию всех проблем, связанных с умением поставить художественно-творческие задачи и предложить их решение, готовностью к самостоятельному созданию художественного образа предмета, изделия, произведения декоративно-прикладного искусства и его исполнению в материале</w:t>
            </w:r>
          </w:p>
        </w:tc>
      </w:tr>
      <w:tr w:rsidR="00A00771" w:rsidRPr="00D37104">
        <w:trPr>
          <w:trHeight w:hRule="exact" w:val="196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ПК-6 обладанием навыками научно-исследовательской деятельности (планирование научного исследования, сбор информации и ее обработки, фиксирования и обобщения полученных результатов), способностью представлять итоги проделанной научно- исследовательской работы в виде отчетов, рефератов, научных статей, оформленных с использованием современных художественных средств редактирования и печати, а также владением опытом публичных выступлений с научными докладами и сообщениями</w:t>
            </w:r>
          </w:p>
        </w:tc>
      </w:tr>
      <w:tr w:rsidR="00A00771" w:rsidRPr="00D37104">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Default="00D1167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proofErr w:type="gramStart"/>
            <w:r w:rsidRPr="007243E3">
              <w:rPr>
                <w:rFonts w:ascii="Times New Roman" w:hAnsi="Times New Roman" w:cs="Times New Roman"/>
                <w:color w:val="000000"/>
                <w:sz w:val="24"/>
                <w:szCs w:val="24"/>
                <w:lang w:val="ru-RU"/>
              </w:rPr>
              <w:t>приемы  научно</w:t>
            </w:r>
            <w:proofErr w:type="gramEnd"/>
            <w:r w:rsidRPr="007243E3">
              <w:rPr>
                <w:rFonts w:ascii="Times New Roman" w:hAnsi="Times New Roman" w:cs="Times New Roman"/>
                <w:color w:val="000000"/>
                <w:sz w:val="24"/>
                <w:szCs w:val="24"/>
                <w:lang w:val="ru-RU"/>
              </w:rPr>
              <w:t>-исследовательской деятельности (планирование научного исследования, сбор информации и ее обработки, фиксирования и обобщения полученных результатов), способы представления итогов проделанной научно-исследовательской работы в виде отчетов, рефератов, научных статей, оформленных с использованием современных художественных средств редактирования и печати, а также правила публичных выступлений с научными докладами и сообщениями</w:t>
            </w:r>
          </w:p>
        </w:tc>
      </w:tr>
      <w:tr w:rsidR="00A00771" w:rsidRPr="00D37104">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Default="00D1167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вести научно-исследовательскую деятельность (планирование научного исследования, сбор информации и ее обработки, фиксирования и обобщения полученных результатов</w:t>
            </w:r>
            <w:proofErr w:type="gramStart"/>
            <w:r w:rsidRPr="007243E3">
              <w:rPr>
                <w:rFonts w:ascii="Times New Roman" w:hAnsi="Times New Roman" w:cs="Times New Roman"/>
                <w:color w:val="000000"/>
                <w:sz w:val="24"/>
                <w:szCs w:val="24"/>
                <w:lang w:val="ru-RU"/>
              </w:rPr>
              <w:t>),  представлять</w:t>
            </w:r>
            <w:proofErr w:type="gramEnd"/>
            <w:r w:rsidRPr="007243E3">
              <w:rPr>
                <w:rFonts w:ascii="Times New Roman" w:hAnsi="Times New Roman" w:cs="Times New Roman"/>
                <w:color w:val="000000"/>
                <w:sz w:val="24"/>
                <w:szCs w:val="24"/>
                <w:lang w:val="ru-RU"/>
              </w:rPr>
              <w:t xml:space="preserve"> итоги проделанной научно-исследовательской работы в виде отчетов, рефератов, научных статей, оформленных с использованием современных художественных средств редактирования и печати, а также организовывать публичные выступления с научными докладами и сообщениями</w:t>
            </w:r>
          </w:p>
        </w:tc>
      </w:tr>
      <w:tr w:rsidR="00A00771" w:rsidRPr="00D37104">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Default="00D1167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обладанием навыками научно-исследовательской деятельности (планирование научного исследования, сбор информации и ее обработки, фиксирования и обобщения полученных результатов), способностью представлять итоги проделанной научно- исследовательской работы в виде отчетов, рефератов, научных статей, оформленных с использованием современных художественных средств редактирования и печати, а также владением опытом публичных выступлений с научными докладами и сообщениями</w:t>
            </w:r>
          </w:p>
        </w:tc>
      </w:tr>
    </w:tbl>
    <w:p w:rsidR="00A00771" w:rsidRPr="007243E3" w:rsidRDefault="00D11677">
      <w:pPr>
        <w:rPr>
          <w:sz w:val="0"/>
          <w:szCs w:val="0"/>
          <w:lang w:val="ru-RU"/>
        </w:rPr>
      </w:pPr>
      <w:r w:rsidRPr="007243E3">
        <w:rPr>
          <w:lang w:val="ru-RU"/>
        </w:rPr>
        <w:br w:type="page"/>
      </w:r>
    </w:p>
    <w:tbl>
      <w:tblPr>
        <w:tblW w:w="0" w:type="auto"/>
        <w:tblCellMar>
          <w:left w:w="0" w:type="dxa"/>
          <w:right w:w="0" w:type="dxa"/>
        </w:tblCellMar>
        <w:tblLook w:val="04A0" w:firstRow="1" w:lastRow="0" w:firstColumn="1" w:lastColumn="0" w:noHBand="0" w:noVBand="1"/>
      </w:tblPr>
      <w:tblGrid>
        <w:gridCol w:w="1990"/>
        <w:gridCol w:w="7346"/>
      </w:tblGrid>
      <w:tr w:rsidR="00A00771" w:rsidRPr="00D37104">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lastRenderedPageBreak/>
              <w:t>ПК-7 способностью выбирать необходимые методы научного исследования и творческого исполнения, а также модифицировать существующие и разрабатывать новые методы, исходя из задач конкретного научного исследования, либо художественного творчества</w:t>
            </w:r>
          </w:p>
        </w:tc>
      </w:tr>
      <w:tr w:rsidR="00A00771" w:rsidRPr="00D3710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Default="00D1167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 xml:space="preserve">способы выбора необходимых методов научного исследования и творческого исполнения, а </w:t>
            </w:r>
            <w:proofErr w:type="gramStart"/>
            <w:r w:rsidRPr="007243E3">
              <w:rPr>
                <w:rFonts w:ascii="Times New Roman" w:hAnsi="Times New Roman" w:cs="Times New Roman"/>
                <w:color w:val="000000"/>
                <w:sz w:val="24"/>
                <w:szCs w:val="24"/>
                <w:lang w:val="ru-RU"/>
              </w:rPr>
              <w:t>также  возможности</w:t>
            </w:r>
            <w:proofErr w:type="gramEnd"/>
            <w:r w:rsidRPr="007243E3">
              <w:rPr>
                <w:rFonts w:ascii="Times New Roman" w:hAnsi="Times New Roman" w:cs="Times New Roman"/>
                <w:color w:val="000000"/>
                <w:sz w:val="24"/>
                <w:szCs w:val="24"/>
                <w:lang w:val="ru-RU"/>
              </w:rPr>
              <w:t xml:space="preserve"> модифицирования существующих  новых методов, исходя из задач конкретного научного исследования, либо художественного творчества</w:t>
            </w:r>
          </w:p>
        </w:tc>
      </w:tr>
      <w:tr w:rsidR="00A00771" w:rsidRPr="00D3710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Default="00D1167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выбирать необходимые методы научного исследования и творческого исполнения, а также модифицировать существующие и разрабатывать новые методы, исходя из задач конкретного научного исследования, либо художественного творчества</w:t>
            </w:r>
          </w:p>
        </w:tc>
      </w:tr>
      <w:tr w:rsidR="00A00771" w:rsidRPr="00D37104">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Default="00D1167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способностью выбирать необходимые методы научного исследования и творческого исполнения, а также модифицировать существующие и разрабатывать новые методы, исходя из задач конкретного научного исследования, либо художественного творчества</w:t>
            </w:r>
          </w:p>
        </w:tc>
      </w:tr>
      <w:tr w:rsidR="00A00771" w:rsidRPr="00D37104">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ПК-8 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создание авторских программ и курсов</w:t>
            </w:r>
          </w:p>
        </w:tc>
      </w:tr>
      <w:tr w:rsidR="00A00771" w:rsidRPr="00D37104">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Default="00D1167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пути определения целей, отбора содержания, организации образовательной деятельности, выбора образовательных технологий, оценки результатов, ориентации на разработку и внедрение инновационных форм обучения, создание авторских программ и курсов</w:t>
            </w:r>
          </w:p>
        </w:tc>
      </w:tr>
      <w:tr w:rsidR="00A00771" w:rsidRPr="00D37104">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Default="00D1167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определять цели, отбор содержания, организацию образовательной деятельности, выбор образовательных технологий, оценку результатов, ориентироваться на разработку и внедрение инновационных форм обучения, создание авторских программ и курсов</w:t>
            </w:r>
          </w:p>
        </w:tc>
      </w:tr>
      <w:tr w:rsidR="00A00771" w:rsidRPr="00D37104">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Default="00D1167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0771" w:rsidRPr="007243E3" w:rsidRDefault="00D11677">
            <w:pPr>
              <w:spacing w:after="0" w:line="240" w:lineRule="auto"/>
              <w:rPr>
                <w:sz w:val="24"/>
                <w:szCs w:val="24"/>
                <w:lang w:val="ru-RU"/>
              </w:rPr>
            </w:pPr>
            <w:r w:rsidRPr="007243E3">
              <w:rPr>
                <w:rFonts w:ascii="Times New Roman" w:hAnsi="Times New Roman" w:cs="Times New Roman"/>
                <w:color w:val="000000"/>
                <w:sz w:val="24"/>
                <w:szCs w:val="24"/>
                <w:lang w:val="ru-RU"/>
              </w:rPr>
              <w:t>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создание авторских программ и курсов</w:t>
            </w:r>
          </w:p>
        </w:tc>
      </w:tr>
    </w:tbl>
    <w:p w:rsidR="00A00771" w:rsidRPr="007243E3" w:rsidRDefault="00D11677">
      <w:pPr>
        <w:rPr>
          <w:sz w:val="0"/>
          <w:szCs w:val="0"/>
          <w:lang w:val="ru-RU"/>
        </w:rPr>
      </w:pPr>
      <w:r w:rsidRPr="007243E3">
        <w:rPr>
          <w:lang w:val="ru-RU"/>
        </w:rPr>
        <w:br w:type="page"/>
      </w:r>
    </w:p>
    <w:tbl>
      <w:tblPr>
        <w:tblW w:w="0" w:type="auto"/>
        <w:tblCellMar>
          <w:left w:w="0" w:type="dxa"/>
          <w:right w:w="0" w:type="dxa"/>
        </w:tblCellMar>
        <w:tblLook w:val="04A0" w:firstRow="1" w:lastRow="0" w:firstColumn="1" w:lastColumn="0" w:noHBand="0" w:noVBand="1"/>
      </w:tblPr>
      <w:tblGrid>
        <w:gridCol w:w="577"/>
        <w:gridCol w:w="2683"/>
        <w:gridCol w:w="576"/>
        <w:gridCol w:w="2826"/>
        <w:gridCol w:w="1498"/>
        <w:gridCol w:w="1176"/>
      </w:tblGrid>
      <w:tr w:rsidR="00A00771" w:rsidRPr="00D37104">
        <w:trPr>
          <w:trHeight w:hRule="exact" w:val="416"/>
        </w:trPr>
        <w:tc>
          <w:tcPr>
            <w:tcW w:w="9370" w:type="dxa"/>
            <w:gridSpan w:val="6"/>
            <w:shd w:val="clear" w:color="000000" w:fill="FFFFFF"/>
            <w:tcMar>
              <w:left w:w="34" w:type="dxa"/>
              <w:right w:w="34" w:type="dxa"/>
            </w:tcMar>
          </w:tcPr>
          <w:p w:rsidR="00A00771" w:rsidRPr="007243E3" w:rsidRDefault="00D11677">
            <w:pPr>
              <w:spacing w:after="0" w:line="240" w:lineRule="auto"/>
              <w:jc w:val="both"/>
              <w:rPr>
                <w:sz w:val="24"/>
                <w:szCs w:val="24"/>
                <w:lang w:val="ru-RU"/>
              </w:rPr>
            </w:pPr>
            <w:r w:rsidRPr="007243E3">
              <w:rPr>
                <w:rFonts w:ascii="Times New Roman" w:hAnsi="Times New Roman" w:cs="Times New Roman"/>
                <w:b/>
                <w:color w:val="000000"/>
                <w:sz w:val="24"/>
                <w:szCs w:val="24"/>
                <w:lang w:val="ru-RU"/>
              </w:rPr>
              <w:lastRenderedPageBreak/>
              <w:t>6.</w:t>
            </w:r>
            <w:r w:rsidRPr="007243E3">
              <w:rPr>
                <w:lang w:val="ru-RU"/>
              </w:rPr>
              <w:t xml:space="preserve"> </w:t>
            </w:r>
            <w:r w:rsidRPr="007243E3">
              <w:rPr>
                <w:rFonts w:ascii="Times New Roman" w:hAnsi="Times New Roman" w:cs="Times New Roman"/>
                <w:b/>
                <w:color w:val="000000"/>
                <w:sz w:val="24"/>
                <w:szCs w:val="24"/>
                <w:lang w:val="ru-RU"/>
              </w:rPr>
              <w:t>Структура</w:t>
            </w:r>
            <w:r w:rsidRPr="007243E3">
              <w:rPr>
                <w:lang w:val="ru-RU"/>
              </w:rPr>
              <w:t xml:space="preserve"> </w:t>
            </w:r>
            <w:r w:rsidRPr="007243E3">
              <w:rPr>
                <w:rFonts w:ascii="Times New Roman" w:hAnsi="Times New Roman" w:cs="Times New Roman"/>
                <w:b/>
                <w:color w:val="000000"/>
                <w:sz w:val="24"/>
                <w:szCs w:val="24"/>
                <w:lang w:val="ru-RU"/>
              </w:rPr>
              <w:t>и</w:t>
            </w:r>
            <w:r w:rsidRPr="007243E3">
              <w:rPr>
                <w:lang w:val="ru-RU"/>
              </w:rPr>
              <w:t xml:space="preserve"> </w:t>
            </w:r>
            <w:r w:rsidRPr="007243E3">
              <w:rPr>
                <w:rFonts w:ascii="Times New Roman" w:hAnsi="Times New Roman" w:cs="Times New Roman"/>
                <w:b/>
                <w:color w:val="000000"/>
                <w:sz w:val="24"/>
                <w:szCs w:val="24"/>
                <w:lang w:val="ru-RU"/>
              </w:rPr>
              <w:t>содержание</w:t>
            </w:r>
            <w:r w:rsidRPr="007243E3">
              <w:rPr>
                <w:lang w:val="ru-RU"/>
              </w:rPr>
              <w:t xml:space="preserve"> </w:t>
            </w:r>
            <w:r w:rsidRPr="007243E3">
              <w:rPr>
                <w:rFonts w:ascii="Times New Roman" w:hAnsi="Times New Roman" w:cs="Times New Roman"/>
                <w:b/>
                <w:color w:val="000000"/>
                <w:sz w:val="24"/>
                <w:szCs w:val="24"/>
                <w:lang w:val="ru-RU"/>
              </w:rPr>
              <w:t>практики/НИР</w:t>
            </w:r>
            <w:r w:rsidRPr="007243E3">
              <w:rPr>
                <w:lang w:val="ru-RU"/>
              </w:rPr>
              <w:t xml:space="preserve"> </w:t>
            </w:r>
          </w:p>
        </w:tc>
      </w:tr>
      <w:tr w:rsidR="00A00771" w:rsidRPr="00D37104">
        <w:trPr>
          <w:trHeight w:hRule="exact" w:val="1096"/>
        </w:trPr>
        <w:tc>
          <w:tcPr>
            <w:tcW w:w="8236" w:type="dxa"/>
            <w:gridSpan w:val="5"/>
            <w:shd w:val="clear" w:color="000000" w:fill="FFFFFF"/>
            <w:tcMar>
              <w:left w:w="34" w:type="dxa"/>
              <w:right w:w="34" w:type="dxa"/>
            </w:tcMar>
          </w:tcPr>
          <w:p w:rsidR="00A00771" w:rsidRPr="007243E3" w:rsidRDefault="00D11677">
            <w:pPr>
              <w:spacing w:after="0" w:line="240" w:lineRule="auto"/>
              <w:jc w:val="both"/>
              <w:rPr>
                <w:sz w:val="24"/>
                <w:szCs w:val="24"/>
                <w:lang w:val="ru-RU"/>
              </w:rPr>
            </w:pPr>
            <w:r w:rsidRPr="007243E3">
              <w:rPr>
                <w:rFonts w:ascii="Times New Roman" w:hAnsi="Times New Roman" w:cs="Times New Roman"/>
                <w:color w:val="000000"/>
                <w:sz w:val="24"/>
                <w:szCs w:val="24"/>
                <w:lang w:val="ru-RU"/>
              </w:rPr>
              <w:t>Общая</w:t>
            </w:r>
            <w:r w:rsidRPr="007243E3">
              <w:rPr>
                <w:lang w:val="ru-RU"/>
              </w:rPr>
              <w:t xml:space="preserve"> </w:t>
            </w:r>
            <w:r w:rsidRPr="007243E3">
              <w:rPr>
                <w:rFonts w:ascii="Times New Roman" w:hAnsi="Times New Roman" w:cs="Times New Roman"/>
                <w:color w:val="000000"/>
                <w:sz w:val="24"/>
                <w:szCs w:val="24"/>
                <w:lang w:val="ru-RU"/>
              </w:rPr>
              <w:t>трудоемкость</w:t>
            </w:r>
            <w:r w:rsidRPr="007243E3">
              <w:rPr>
                <w:lang w:val="ru-RU"/>
              </w:rPr>
              <w:t xml:space="preserve"> </w:t>
            </w:r>
            <w:r w:rsidRPr="007243E3">
              <w:rPr>
                <w:rFonts w:ascii="Times New Roman" w:hAnsi="Times New Roman" w:cs="Times New Roman"/>
                <w:color w:val="000000"/>
                <w:sz w:val="24"/>
                <w:szCs w:val="24"/>
                <w:lang w:val="ru-RU"/>
              </w:rPr>
              <w:t>практики/НИР</w:t>
            </w:r>
            <w:r w:rsidRPr="007243E3">
              <w:rPr>
                <w:lang w:val="ru-RU"/>
              </w:rPr>
              <w:t xml:space="preserve"> </w:t>
            </w:r>
            <w:r w:rsidRPr="007243E3">
              <w:rPr>
                <w:rFonts w:ascii="Times New Roman" w:hAnsi="Times New Roman" w:cs="Times New Roman"/>
                <w:color w:val="000000"/>
                <w:sz w:val="24"/>
                <w:szCs w:val="24"/>
                <w:lang w:val="ru-RU"/>
              </w:rPr>
              <w:t>составляет</w:t>
            </w:r>
            <w:r w:rsidRPr="007243E3">
              <w:rPr>
                <w:lang w:val="ru-RU"/>
              </w:rPr>
              <w:t xml:space="preserve"> </w:t>
            </w:r>
            <w:r w:rsidRPr="007243E3">
              <w:rPr>
                <w:rFonts w:ascii="Times New Roman" w:hAnsi="Times New Roman" w:cs="Times New Roman"/>
                <w:color w:val="000000"/>
                <w:sz w:val="24"/>
                <w:szCs w:val="24"/>
                <w:lang w:val="ru-RU"/>
              </w:rPr>
              <w:t>3</w:t>
            </w:r>
            <w:r w:rsidRPr="007243E3">
              <w:rPr>
                <w:lang w:val="ru-RU"/>
              </w:rPr>
              <w:t xml:space="preserve"> </w:t>
            </w:r>
            <w:r w:rsidRPr="007243E3">
              <w:rPr>
                <w:rFonts w:ascii="Times New Roman" w:hAnsi="Times New Roman" w:cs="Times New Roman"/>
                <w:color w:val="000000"/>
                <w:sz w:val="24"/>
                <w:szCs w:val="24"/>
                <w:lang w:val="ru-RU"/>
              </w:rPr>
              <w:t>зачетных</w:t>
            </w:r>
            <w:r w:rsidRPr="007243E3">
              <w:rPr>
                <w:lang w:val="ru-RU"/>
              </w:rPr>
              <w:t xml:space="preserve"> </w:t>
            </w:r>
            <w:r w:rsidRPr="007243E3">
              <w:rPr>
                <w:rFonts w:ascii="Times New Roman" w:hAnsi="Times New Roman" w:cs="Times New Roman"/>
                <w:color w:val="000000"/>
                <w:sz w:val="24"/>
                <w:szCs w:val="24"/>
                <w:lang w:val="ru-RU"/>
              </w:rPr>
              <w:t>единиц</w:t>
            </w:r>
            <w:r w:rsidRPr="007243E3">
              <w:rPr>
                <w:lang w:val="ru-RU"/>
              </w:rPr>
              <w:t xml:space="preserve"> </w:t>
            </w:r>
            <w:r w:rsidRPr="007243E3">
              <w:rPr>
                <w:rFonts w:ascii="Times New Roman" w:hAnsi="Times New Roman" w:cs="Times New Roman"/>
                <w:color w:val="000000"/>
                <w:sz w:val="24"/>
                <w:szCs w:val="24"/>
                <w:lang w:val="ru-RU"/>
              </w:rPr>
              <w:t>108</w:t>
            </w:r>
            <w:r w:rsidRPr="007243E3">
              <w:rPr>
                <w:lang w:val="ru-RU"/>
              </w:rPr>
              <w:t xml:space="preserve"> </w:t>
            </w:r>
            <w:r w:rsidRPr="007243E3">
              <w:rPr>
                <w:rFonts w:ascii="Times New Roman" w:hAnsi="Times New Roman" w:cs="Times New Roman"/>
                <w:color w:val="000000"/>
                <w:sz w:val="24"/>
                <w:szCs w:val="24"/>
                <w:lang w:val="ru-RU"/>
              </w:rPr>
              <w:t>акад.</w:t>
            </w:r>
            <w:r w:rsidRPr="007243E3">
              <w:rPr>
                <w:lang w:val="ru-RU"/>
              </w:rPr>
              <w:t xml:space="preserve"> </w:t>
            </w:r>
            <w:r w:rsidRPr="007243E3">
              <w:rPr>
                <w:rFonts w:ascii="Times New Roman" w:hAnsi="Times New Roman" w:cs="Times New Roman"/>
                <w:color w:val="000000"/>
                <w:sz w:val="24"/>
                <w:szCs w:val="24"/>
                <w:lang w:val="ru-RU"/>
              </w:rPr>
              <w:t>часов,</w:t>
            </w:r>
            <w:r w:rsidRPr="007243E3">
              <w:rPr>
                <w:lang w:val="ru-RU"/>
              </w:rPr>
              <w:t xml:space="preserve"> </w:t>
            </w:r>
            <w:r w:rsidRPr="007243E3">
              <w:rPr>
                <w:rFonts w:ascii="Times New Roman" w:hAnsi="Times New Roman" w:cs="Times New Roman"/>
                <w:color w:val="000000"/>
                <w:sz w:val="24"/>
                <w:szCs w:val="24"/>
                <w:lang w:val="ru-RU"/>
              </w:rPr>
              <w:t>в</w:t>
            </w:r>
            <w:r w:rsidRPr="007243E3">
              <w:rPr>
                <w:lang w:val="ru-RU"/>
              </w:rPr>
              <w:t xml:space="preserve"> </w:t>
            </w:r>
            <w:r w:rsidRPr="007243E3">
              <w:rPr>
                <w:rFonts w:ascii="Times New Roman" w:hAnsi="Times New Roman" w:cs="Times New Roman"/>
                <w:color w:val="000000"/>
                <w:sz w:val="24"/>
                <w:szCs w:val="24"/>
                <w:lang w:val="ru-RU"/>
              </w:rPr>
              <w:t>том</w:t>
            </w:r>
            <w:r w:rsidRPr="007243E3">
              <w:rPr>
                <w:lang w:val="ru-RU"/>
              </w:rPr>
              <w:t xml:space="preserve"> </w:t>
            </w:r>
            <w:r w:rsidRPr="007243E3">
              <w:rPr>
                <w:rFonts w:ascii="Times New Roman" w:hAnsi="Times New Roman" w:cs="Times New Roman"/>
                <w:color w:val="000000"/>
                <w:sz w:val="24"/>
                <w:szCs w:val="24"/>
                <w:lang w:val="ru-RU"/>
              </w:rPr>
              <w:t>числе:</w:t>
            </w:r>
            <w:r w:rsidRPr="007243E3">
              <w:rPr>
                <w:lang w:val="ru-RU"/>
              </w:rPr>
              <w:t xml:space="preserve"> </w:t>
            </w:r>
          </w:p>
          <w:p w:rsidR="00A00771" w:rsidRPr="007243E3" w:rsidRDefault="00D11677">
            <w:pPr>
              <w:spacing w:after="0" w:line="240" w:lineRule="auto"/>
              <w:jc w:val="both"/>
              <w:rPr>
                <w:sz w:val="24"/>
                <w:szCs w:val="24"/>
                <w:lang w:val="ru-RU"/>
              </w:rPr>
            </w:pPr>
            <w:r w:rsidRPr="007243E3">
              <w:rPr>
                <w:rFonts w:ascii="Times New Roman" w:hAnsi="Times New Roman" w:cs="Times New Roman"/>
                <w:color w:val="000000"/>
                <w:sz w:val="24"/>
                <w:szCs w:val="24"/>
                <w:lang w:val="ru-RU"/>
              </w:rPr>
              <w:t>–</w:t>
            </w:r>
            <w:r w:rsidRPr="007243E3">
              <w:rPr>
                <w:lang w:val="ru-RU"/>
              </w:rPr>
              <w:t xml:space="preserve"> </w:t>
            </w:r>
            <w:r w:rsidRPr="007243E3">
              <w:rPr>
                <w:rFonts w:ascii="Times New Roman" w:hAnsi="Times New Roman" w:cs="Times New Roman"/>
                <w:color w:val="000000"/>
                <w:sz w:val="24"/>
                <w:szCs w:val="24"/>
                <w:lang w:val="ru-RU"/>
              </w:rPr>
              <w:t>контактная</w:t>
            </w:r>
            <w:r w:rsidRPr="007243E3">
              <w:rPr>
                <w:lang w:val="ru-RU"/>
              </w:rPr>
              <w:t xml:space="preserve"> </w:t>
            </w:r>
            <w:r w:rsidRPr="007243E3">
              <w:rPr>
                <w:rFonts w:ascii="Times New Roman" w:hAnsi="Times New Roman" w:cs="Times New Roman"/>
                <w:color w:val="000000"/>
                <w:sz w:val="24"/>
                <w:szCs w:val="24"/>
                <w:lang w:val="ru-RU"/>
              </w:rPr>
              <w:t>работа</w:t>
            </w:r>
            <w:r w:rsidRPr="007243E3">
              <w:rPr>
                <w:lang w:val="ru-RU"/>
              </w:rPr>
              <w:t xml:space="preserve"> </w:t>
            </w:r>
            <w:r w:rsidRPr="007243E3">
              <w:rPr>
                <w:rFonts w:ascii="Times New Roman" w:hAnsi="Times New Roman" w:cs="Times New Roman"/>
                <w:color w:val="000000"/>
                <w:sz w:val="24"/>
                <w:szCs w:val="24"/>
                <w:lang w:val="ru-RU"/>
              </w:rPr>
              <w:t>–</w:t>
            </w:r>
            <w:r w:rsidRPr="007243E3">
              <w:rPr>
                <w:lang w:val="ru-RU"/>
              </w:rPr>
              <w:t xml:space="preserve"> </w:t>
            </w:r>
            <w:r w:rsidRPr="007243E3">
              <w:rPr>
                <w:rFonts w:ascii="Times New Roman" w:hAnsi="Times New Roman" w:cs="Times New Roman"/>
                <w:color w:val="000000"/>
                <w:sz w:val="24"/>
                <w:szCs w:val="24"/>
                <w:lang w:val="ru-RU"/>
              </w:rPr>
              <w:t>1,3</w:t>
            </w:r>
            <w:r w:rsidRPr="007243E3">
              <w:rPr>
                <w:lang w:val="ru-RU"/>
              </w:rPr>
              <w:t xml:space="preserve"> </w:t>
            </w:r>
            <w:r w:rsidRPr="007243E3">
              <w:rPr>
                <w:rFonts w:ascii="Times New Roman" w:hAnsi="Times New Roman" w:cs="Times New Roman"/>
                <w:color w:val="000000"/>
                <w:sz w:val="24"/>
                <w:szCs w:val="24"/>
                <w:lang w:val="ru-RU"/>
              </w:rPr>
              <w:t>акад.</w:t>
            </w:r>
            <w:r w:rsidRPr="007243E3">
              <w:rPr>
                <w:lang w:val="ru-RU"/>
              </w:rPr>
              <w:t xml:space="preserve"> </w:t>
            </w:r>
            <w:r w:rsidRPr="007243E3">
              <w:rPr>
                <w:rFonts w:ascii="Times New Roman" w:hAnsi="Times New Roman" w:cs="Times New Roman"/>
                <w:color w:val="000000"/>
                <w:sz w:val="24"/>
                <w:szCs w:val="24"/>
                <w:lang w:val="ru-RU"/>
              </w:rPr>
              <w:t>часов:</w:t>
            </w:r>
            <w:r w:rsidRPr="007243E3">
              <w:rPr>
                <w:lang w:val="ru-RU"/>
              </w:rPr>
              <w:t xml:space="preserve"> </w:t>
            </w:r>
          </w:p>
          <w:p w:rsidR="00A00771" w:rsidRPr="007243E3" w:rsidRDefault="00D11677">
            <w:pPr>
              <w:spacing w:after="0" w:line="240" w:lineRule="auto"/>
              <w:jc w:val="both"/>
              <w:rPr>
                <w:sz w:val="24"/>
                <w:szCs w:val="24"/>
                <w:lang w:val="ru-RU"/>
              </w:rPr>
            </w:pPr>
            <w:r w:rsidRPr="007243E3">
              <w:rPr>
                <w:rFonts w:ascii="Times New Roman" w:hAnsi="Times New Roman" w:cs="Times New Roman"/>
                <w:color w:val="000000"/>
                <w:sz w:val="24"/>
                <w:szCs w:val="24"/>
                <w:lang w:val="ru-RU"/>
              </w:rPr>
              <w:t>–</w:t>
            </w:r>
            <w:r w:rsidRPr="007243E3">
              <w:rPr>
                <w:lang w:val="ru-RU"/>
              </w:rPr>
              <w:t xml:space="preserve"> </w:t>
            </w:r>
            <w:r w:rsidRPr="007243E3">
              <w:rPr>
                <w:rFonts w:ascii="Times New Roman" w:hAnsi="Times New Roman" w:cs="Times New Roman"/>
                <w:color w:val="000000"/>
                <w:sz w:val="24"/>
                <w:szCs w:val="24"/>
                <w:lang w:val="ru-RU"/>
              </w:rPr>
              <w:t>самостоятельная</w:t>
            </w:r>
            <w:r w:rsidRPr="007243E3">
              <w:rPr>
                <w:lang w:val="ru-RU"/>
              </w:rPr>
              <w:t xml:space="preserve"> </w:t>
            </w:r>
            <w:r w:rsidRPr="007243E3">
              <w:rPr>
                <w:rFonts w:ascii="Times New Roman" w:hAnsi="Times New Roman" w:cs="Times New Roman"/>
                <w:color w:val="000000"/>
                <w:sz w:val="24"/>
                <w:szCs w:val="24"/>
                <w:lang w:val="ru-RU"/>
              </w:rPr>
              <w:t>работа</w:t>
            </w:r>
            <w:r w:rsidRPr="007243E3">
              <w:rPr>
                <w:lang w:val="ru-RU"/>
              </w:rPr>
              <w:t xml:space="preserve"> </w:t>
            </w:r>
            <w:r w:rsidRPr="007243E3">
              <w:rPr>
                <w:rFonts w:ascii="Times New Roman" w:hAnsi="Times New Roman" w:cs="Times New Roman"/>
                <w:color w:val="000000"/>
                <w:sz w:val="24"/>
                <w:szCs w:val="24"/>
                <w:lang w:val="ru-RU"/>
              </w:rPr>
              <w:t>–</w:t>
            </w:r>
            <w:r w:rsidRPr="007243E3">
              <w:rPr>
                <w:lang w:val="ru-RU"/>
              </w:rPr>
              <w:t xml:space="preserve"> </w:t>
            </w:r>
            <w:r w:rsidRPr="007243E3">
              <w:rPr>
                <w:rFonts w:ascii="Times New Roman" w:hAnsi="Times New Roman" w:cs="Times New Roman"/>
                <w:color w:val="000000"/>
                <w:sz w:val="24"/>
                <w:szCs w:val="24"/>
                <w:lang w:val="ru-RU"/>
              </w:rPr>
              <w:t>106,7</w:t>
            </w:r>
            <w:r w:rsidRPr="007243E3">
              <w:rPr>
                <w:lang w:val="ru-RU"/>
              </w:rPr>
              <w:t xml:space="preserve"> </w:t>
            </w:r>
            <w:r w:rsidRPr="007243E3">
              <w:rPr>
                <w:rFonts w:ascii="Times New Roman" w:hAnsi="Times New Roman" w:cs="Times New Roman"/>
                <w:color w:val="000000"/>
                <w:sz w:val="24"/>
                <w:szCs w:val="24"/>
                <w:lang w:val="ru-RU"/>
              </w:rPr>
              <w:t>акад.</w:t>
            </w:r>
            <w:r w:rsidRPr="007243E3">
              <w:rPr>
                <w:lang w:val="ru-RU"/>
              </w:rPr>
              <w:t xml:space="preserve"> </w:t>
            </w:r>
            <w:r w:rsidRPr="007243E3">
              <w:rPr>
                <w:rFonts w:ascii="Times New Roman" w:hAnsi="Times New Roman" w:cs="Times New Roman"/>
                <w:color w:val="000000"/>
                <w:sz w:val="24"/>
                <w:szCs w:val="24"/>
                <w:lang w:val="ru-RU"/>
              </w:rPr>
              <w:t>часов;</w:t>
            </w:r>
            <w:r w:rsidRPr="007243E3">
              <w:rPr>
                <w:lang w:val="ru-RU"/>
              </w:rPr>
              <w:t xml:space="preserve"> </w:t>
            </w:r>
          </w:p>
        </w:tc>
        <w:tc>
          <w:tcPr>
            <w:tcW w:w="1135" w:type="dxa"/>
          </w:tcPr>
          <w:p w:rsidR="00A00771" w:rsidRPr="007243E3" w:rsidRDefault="00A00771">
            <w:pPr>
              <w:rPr>
                <w:lang w:val="ru-RU"/>
              </w:rPr>
            </w:pPr>
          </w:p>
        </w:tc>
      </w:tr>
      <w:tr w:rsidR="00A00771">
        <w:trPr>
          <w:trHeight w:hRule="exact" w:val="972"/>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center"/>
              <w:rPr>
                <w:sz w:val="19"/>
                <w:szCs w:val="19"/>
              </w:rPr>
            </w:pPr>
            <w:r>
              <w:rPr>
                <w:rFonts w:ascii="Times New Roman" w:hAnsi="Times New Roman" w:cs="Times New Roman"/>
                <w:color w:val="000000"/>
                <w:sz w:val="19"/>
                <w:szCs w:val="19"/>
              </w:rPr>
              <w:t>№</w:t>
            </w:r>
            <w:r>
              <w:t xml:space="preserve"> </w:t>
            </w:r>
          </w:p>
          <w:p w:rsidR="00A00771" w:rsidRDefault="00D11677">
            <w:pPr>
              <w:spacing w:after="0" w:line="240" w:lineRule="auto"/>
              <w:jc w:val="center"/>
              <w:rPr>
                <w:sz w:val="19"/>
                <w:szCs w:val="19"/>
              </w:rPr>
            </w:pPr>
            <w:r>
              <w:rPr>
                <w:rFonts w:ascii="Times New Roman" w:hAnsi="Times New Roman" w:cs="Times New Roman"/>
                <w:color w:val="000000"/>
                <w:sz w:val="19"/>
                <w:szCs w:val="19"/>
              </w:rPr>
              <w:t>п/п</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Pr="007243E3" w:rsidRDefault="00D11677">
            <w:pPr>
              <w:spacing w:after="0" w:line="240" w:lineRule="auto"/>
              <w:jc w:val="center"/>
              <w:rPr>
                <w:sz w:val="19"/>
                <w:szCs w:val="19"/>
                <w:lang w:val="ru-RU"/>
              </w:rPr>
            </w:pPr>
            <w:r w:rsidRPr="007243E3">
              <w:rPr>
                <w:rFonts w:ascii="Times New Roman" w:hAnsi="Times New Roman" w:cs="Times New Roman"/>
                <w:color w:val="000000"/>
                <w:sz w:val="19"/>
                <w:szCs w:val="19"/>
                <w:lang w:val="ru-RU"/>
              </w:rPr>
              <w:t>Разделы</w:t>
            </w:r>
            <w:r w:rsidRPr="007243E3">
              <w:rPr>
                <w:lang w:val="ru-RU"/>
              </w:rPr>
              <w:t xml:space="preserve"> </w:t>
            </w:r>
            <w:r w:rsidRPr="007243E3">
              <w:rPr>
                <w:rFonts w:ascii="Times New Roman" w:hAnsi="Times New Roman" w:cs="Times New Roman"/>
                <w:color w:val="000000"/>
                <w:sz w:val="19"/>
                <w:szCs w:val="19"/>
                <w:lang w:val="ru-RU"/>
              </w:rPr>
              <w:t>(этапы)</w:t>
            </w:r>
            <w:r w:rsidRPr="007243E3">
              <w:rPr>
                <w:lang w:val="ru-RU"/>
              </w:rPr>
              <w:t xml:space="preserve"> </w:t>
            </w:r>
            <w:r w:rsidRPr="007243E3">
              <w:rPr>
                <w:rFonts w:ascii="Times New Roman" w:hAnsi="Times New Roman" w:cs="Times New Roman"/>
                <w:color w:val="000000"/>
                <w:sz w:val="19"/>
                <w:szCs w:val="19"/>
                <w:lang w:val="ru-RU"/>
              </w:rPr>
              <w:t>и</w:t>
            </w:r>
            <w:r w:rsidRPr="007243E3">
              <w:rPr>
                <w:lang w:val="ru-RU"/>
              </w:rPr>
              <w:t xml:space="preserve"> </w:t>
            </w:r>
            <w:r w:rsidRPr="007243E3">
              <w:rPr>
                <w:rFonts w:ascii="Times New Roman" w:hAnsi="Times New Roman" w:cs="Times New Roman"/>
                <w:color w:val="000000"/>
                <w:sz w:val="19"/>
                <w:szCs w:val="19"/>
                <w:lang w:val="ru-RU"/>
              </w:rPr>
              <w:t>содержание</w:t>
            </w:r>
            <w:r w:rsidRPr="007243E3">
              <w:rPr>
                <w:lang w:val="ru-RU"/>
              </w:rPr>
              <w:t xml:space="preserve"> </w:t>
            </w:r>
            <w:r w:rsidRPr="007243E3">
              <w:rPr>
                <w:rFonts w:ascii="Times New Roman" w:hAnsi="Times New Roman" w:cs="Times New Roman"/>
                <w:color w:val="000000"/>
                <w:sz w:val="19"/>
                <w:szCs w:val="19"/>
                <w:lang w:val="ru-RU"/>
              </w:rPr>
              <w:t>практики</w:t>
            </w:r>
            <w:r w:rsidRPr="007243E3">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00771" w:rsidRDefault="00D11677">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Pr="007243E3" w:rsidRDefault="00D11677">
            <w:pPr>
              <w:spacing w:after="0" w:line="240" w:lineRule="auto"/>
              <w:jc w:val="center"/>
              <w:rPr>
                <w:sz w:val="19"/>
                <w:szCs w:val="19"/>
                <w:lang w:val="ru-RU"/>
              </w:rPr>
            </w:pPr>
            <w:r w:rsidRPr="007243E3">
              <w:rPr>
                <w:rFonts w:ascii="Times New Roman" w:hAnsi="Times New Roman" w:cs="Times New Roman"/>
                <w:color w:val="000000"/>
                <w:sz w:val="19"/>
                <w:szCs w:val="19"/>
                <w:lang w:val="ru-RU"/>
              </w:rPr>
              <w:t>Виды</w:t>
            </w:r>
            <w:r w:rsidRPr="007243E3">
              <w:rPr>
                <w:lang w:val="ru-RU"/>
              </w:rPr>
              <w:t xml:space="preserve"> </w:t>
            </w:r>
            <w:r w:rsidRPr="007243E3">
              <w:rPr>
                <w:rFonts w:ascii="Times New Roman" w:hAnsi="Times New Roman" w:cs="Times New Roman"/>
                <w:color w:val="000000"/>
                <w:sz w:val="19"/>
                <w:szCs w:val="19"/>
                <w:lang w:val="ru-RU"/>
              </w:rPr>
              <w:t>работ</w:t>
            </w:r>
            <w:r w:rsidRPr="007243E3">
              <w:rPr>
                <w:lang w:val="ru-RU"/>
              </w:rPr>
              <w:t xml:space="preserve"> </w:t>
            </w:r>
            <w:r w:rsidRPr="007243E3">
              <w:rPr>
                <w:rFonts w:ascii="Times New Roman" w:hAnsi="Times New Roman" w:cs="Times New Roman"/>
                <w:color w:val="000000"/>
                <w:sz w:val="19"/>
                <w:szCs w:val="19"/>
                <w:lang w:val="ru-RU"/>
              </w:rPr>
              <w:t>на</w:t>
            </w:r>
            <w:r w:rsidRPr="007243E3">
              <w:rPr>
                <w:lang w:val="ru-RU"/>
              </w:rPr>
              <w:t xml:space="preserve"> </w:t>
            </w:r>
            <w:r w:rsidRPr="007243E3">
              <w:rPr>
                <w:rFonts w:ascii="Times New Roman" w:hAnsi="Times New Roman" w:cs="Times New Roman"/>
                <w:color w:val="000000"/>
                <w:sz w:val="19"/>
                <w:szCs w:val="19"/>
                <w:lang w:val="ru-RU"/>
              </w:rPr>
              <w:t>практике,</w:t>
            </w:r>
            <w:r w:rsidRPr="007243E3">
              <w:rPr>
                <w:lang w:val="ru-RU"/>
              </w:rPr>
              <w:t xml:space="preserve"> </w:t>
            </w:r>
          </w:p>
          <w:p w:rsidR="00A00771" w:rsidRPr="007243E3" w:rsidRDefault="00D11677">
            <w:pPr>
              <w:spacing w:after="0" w:line="240" w:lineRule="auto"/>
              <w:jc w:val="center"/>
              <w:rPr>
                <w:sz w:val="19"/>
                <w:szCs w:val="19"/>
                <w:lang w:val="ru-RU"/>
              </w:rPr>
            </w:pPr>
            <w:r w:rsidRPr="007243E3">
              <w:rPr>
                <w:rFonts w:ascii="Times New Roman" w:hAnsi="Times New Roman" w:cs="Times New Roman"/>
                <w:color w:val="000000"/>
                <w:sz w:val="19"/>
                <w:szCs w:val="19"/>
                <w:lang w:val="ru-RU"/>
              </w:rPr>
              <w:t>включая</w:t>
            </w:r>
            <w:r w:rsidRPr="007243E3">
              <w:rPr>
                <w:lang w:val="ru-RU"/>
              </w:rPr>
              <w:t xml:space="preserve"> </w:t>
            </w:r>
            <w:r w:rsidRPr="007243E3">
              <w:rPr>
                <w:rFonts w:ascii="Times New Roman" w:hAnsi="Times New Roman" w:cs="Times New Roman"/>
                <w:color w:val="000000"/>
                <w:sz w:val="19"/>
                <w:szCs w:val="19"/>
                <w:lang w:val="ru-RU"/>
              </w:rPr>
              <w:t>самостоятельную</w:t>
            </w:r>
            <w:r w:rsidRPr="007243E3">
              <w:rPr>
                <w:lang w:val="ru-RU"/>
              </w:rPr>
              <w:t xml:space="preserve"> </w:t>
            </w:r>
            <w:r w:rsidRPr="007243E3">
              <w:rPr>
                <w:rFonts w:ascii="Times New Roman" w:hAnsi="Times New Roman" w:cs="Times New Roman"/>
                <w:color w:val="000000"/>
                <w:sz w:val="19"/>
                <w:szCs w:val="19"/>
                <w:lang w:val="ru-RU"/>
              </w:rPr>
              <w:t>работу</w:t>
            </w:r>
            <w:r w:rsidRPr="007243E3">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A00771" w:rsidTr="00D37104">
        <w:trPr>
          <w:trHeight w:hRule="exact" w:val="932"/>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19"/>
                <w:szCs w:val="19"/>
              </w:rPr>
            </w:pPr>
            <w:proofErr w:type="spellStart"/>
            <w:r>
              <w:rPr>
                <w:rFonts w:ascii="Times New Roman" w:hAnsi="Times New Roman" w:cs="Times New Roman"/>
                <w:color w:val="000000"/>
                <w:sz w:val="19"/>
                <w:szCs w:val="19"/>
              </w:rPr>
              <w:t>Ознакомительный</w:t>
            </w:r>
            <w:proofErr w:type="spellEnd"/>
            <w:r>
              <w:t xml:space="preserve"> </w:t>
            </w:r>
            <w:proofErr w:type="spellStart"/>
            <w:r>
              <w:rPr>
                <w:rFonts w:ascii="Times New Roman" w:hAnsi="Times New Roman" w:cs="Times New Roman"/>
                <w:color w:val="000000"/>
                <w:sz w:val="19"/>
                <w:szCs w:val="19"/>
              </w:rPr>
              <w:t>этап</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Pr="007243E3" w:rsidRDefault="00D37104">
            <w:pPr>
              <w:spacing w:after="0" w:line="240" w:lineRule="auto"/>
              <w:jc w:val="both"/>
              <w:rPr>
                <w:sz w:val="19"/>
                <w:szCs w:val="19"/>
                <w:lang w:val="ru-RU"/>
              </w:rPr>
            </w:pPr>
            <w:r w:rsidRPr="00D37104">
              <w:rPr>
                <w:rFonts w:ascii="Times New Roman" w:hAnsi="Times New Roman" w:cs="Times New Roman"/>
                <w:color w:val="000000"/>
                <w:sz w:val="19"/>
                <w:szCs w:val="19"/>
                <w:lang w:val="ru-RU"/>
              </w:rPr>
              <w:t>Определить цели преддипломной практики и порядок ее прохождения.</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ПК-3</w:t>
            </w:r>
            <w:r>
              <w:t xml:space="preserve"> </w:t>
            </w:r>
          </w:p>
        </w:tc>
      </w:tr>
      <w:tr w:rsidR="00A00771">
        <w:trPr>
          <w:trHeight w:hRule="exact" w:val="893"/>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19"/>
                <w:szCs w:val="19"/>
              </w:rPr>
            </w:pPr>
            <w:r>
              <w:rPr>
                <w:rFonts w:ascii="Times New Roman" w:hAnsi="Times New Roman" w:cs="Times New Roman"/>
                <w:color w:val="000000"/>
                <w:sz w:val="19"/>
                <w:szCs w:val="19"/>
              </w:rPr>
              <w:t>2.</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19"/>
                <w:szCs w:val="19"/>
              </w:rPr>
            </w:pPr>
            <w:proofErr w:type="spellStart"/>
            <w:r>
              <w:rPr>
                <w:rFonts w:ascii="Times New Roman" w:hAnsi="Times New Roman" w:cs="Times New Roman"/>
                <w:color w:val="000000"/>
                <w:sz w:val="19"/>
                <w:szCs w:val="19"/>
              </w:rPr>
              <w:t>Оценочно-практический</w:t>
            </w:r>
            <w:proofErr w:type="spellEnd"/>
            <w:r>
              <w:t xml:space="preserve"> </w:t>
            </w:r>
            <w:proofErr w:type="spellStart"/>
            <w:r>
              <w:rPr>
                <w:rFonts w:ascii="Times New Roman" w:hAnsi="Times New Roman" w:cs="Times New Roman"/>
                <w:color w:val="000000"/>
                <w:sz w:val="19"/>
                <w:szCs w:val="19"/>
              </w:rPr>
              <w:t>этап</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Pr="007243E3" w:rsidRDefault="00D37104">
            <w:pPr>
              <w:spacing w:after="0" w:line="240" w:lineRule="auto"/>
              <w:jc w:val="both"/>
              <w:rPr>
                <w:sz w:val="19"/>
                <w:szCs w:val="19"/>
                <w:lang w:val="ru-RU"/>
              </w:rPr>
            </w:pPr>
            <w:r w:rsidRPr="00D37104">
              <w:rPr>
                <w:rFonts w:ascii="Times New Roman" w:hAnsi="Times New Roman" w:cs="Times New Roman"/>
                <w:color w:val="000000"/>
                <w:sz w:val="19"/>
                <w:szCs w:val="19"/>
                <w:lang w:val="ru-RU"/>
              </w:rPr>
              <w:t>Расширить базу магистерского исследования за счет изучения аналогичных объектов.</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ПК-7</w:t>
            </w:r>
            <w:r>
              <w:t xml:space="preserve"> </w:t>
            </w:r>
          </w:p>
        </w:tc>
      </w:tr>
      <w:tr w:rsidR="00A00771" w:rsidTr="00D37104">
        <w:trPr>
          <w:trHeight w:hRule="exact" w:val="675"/>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19"/>
                <w:szCs w:val="19"/>
              </w:rPr>
            </w:pPr>
            <w:r>
              <w:rPr>
                <w:rFonts w:ascii="Times New Roman" w:hAnsi="Times New Roman" w:cs="Times New Roman"/>
                <w:color w:val="000000"/>
                <w:sz w:val="19"/>
                <w:szCs w:val="19"/>
              </w:rPr>
              <w:t>2.</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19"/>
                <w:szCs w:val="19"/>
              </w:rPr>
            </w:pPr>
            <w:proofErr w:type="spellStart"/>
            <w:r>
              <w:rPr>
                <w:rFonts w:ascii="Times New Roman" w:hAnsi="Times New Roman" w:cs="Times New Roman"/>
                <w:color w:val="000000"/>
                <w:sz w:val="19"/>
                <w:szCs w:val="19"/>
              </w:rPr>
              <w:t>Оценочно-практический</w:t>
            </w:r>
            <w:proofErr w:type="spellEnd"/>
            <w:r>
              <w:t xml:space="preserve"> </w:t>
            </w:r>
            <w:proofErr w:type="spellStart"/>
            <w:r>
              <w:rPr>
                <w:rFonts w:ascii="Times New Roman" w:hAnsi="Times New Roman" w:cs="Times New Roman"/>
                <w:color w:val="000000"/>
                <w:sz w:val="19"/>
                <w:szCs w:val="19"/>
              </w:rPr>
              <w:t>этап</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37104">
            <w:pPr>
              <w:spacing w:after="0" w:line="240" w:lineRule="auto"/>
              <w:jc w:val="both"/>
              <w:rPr>
                <w:sz w:val="19"/>
                <w:szCs w:val="19"/>
              </w:rPr>
            </w:pPr>
            <w:proofErr w:type="spellStart"/>
            <w:r w:rsidRPr="00D37104">
              <w:rPr>
                <w:rFonts w:ascii="Times New Roman" w:hAnsi="Times New Roman" w:cs="Times New Roman"/>
                <w:color w:val="000000"/>
                <w:sz w:val="19"/>
                <w:szCs w:val="19"/>
              </w:rPr>
              <w:t>Установить</w:t>
            </w:r>
            <w:proofErr w:type="spellEnd"/>
            <w:r w:rsidRPr="00D37104">
              <w:rPr>
                <w:rFonts w:ascii="Times New Roman" w:hAnsi="Times New Roman" w:cs="Times New Roman"/>
                <w:color w:val="000000"/>
                <w:sz w:val="19"/>
                <w:szCs w:val="19"/>
              </w:rPr>
              <w:t xml:space="preserve"> </w:t>
            </w:r>
            <w:proofErr w:type="spellStart"/>
            <w:r w:rsidRPr="00D37104">
              <w:rPr>
                <w:rFonts w:ascii="Times New Roman" w:hAnsi="Times New Roman" w:cs="Times New Roman"/>
                <w:color w:val="000000"/>
                <w:sz w:val="19"/>
                <w:szCs w:val="19"/>
              </w:rPr>
              <w:t>аналогичность</w:t>
            </w:r>
            <w:proofErr w:type="spellEnd"/>
            <w:r w:rsidRPr="00D37104">
              <w:rPr>
                <w:rFonts w:ascii="Times New Roman" w:hAnsi="Times New Roman" w:cs="Times New Roman"/>
                <w:color w:val="000000"/>
                <w:sz w:val="19"/>
                <w:szCs w:val="19"/>
              </w:rPr>
              <w:t xml:space="preserve"> </w:t>
            </w:r>
            <w:proofErr w:type="spellStart"/>
            <w:r w:rsidRPr="00D37104">
              <w:rPr>
                <w:rFonts w:ascii="Times New Roman" w:hAnsi="Times New Roman" w:cs="Times New Roman"/>
                <w:color w:val="000000"/>
                <w:sz w:val="19"/>
                <w:szCs w:val="19"/>
              </w:rPr>
              <w:t>объектов</w:t>
            </w:r>
            <w:proofErr w:type="spellEnd"/>
            <w:r w:rsidRPr="00D37104">
              <w:rPr>
                <w:rFonts w:ascii="Times New Roman" w:hAnsi="Times New Roman" w:cs="Times New Roman"/>
                <w:color w:val="000000"/>
                <w:sz w:val="19"/>
                <w:szCs w:val="19"/>
              </w:rPr>
              <w:t xml:space="preserve"> </w:t>
            </w:r>
            <w:proofErr w:type="spellStart"/>
            <w:r w:rsidRPr="00D37104">
              <w:rPr>
                <w:rFonts w:ascii="Times New Roman" w:hAnsi="Times New Roman" w:cs="Times New Roman"/>
                <w:color w:val="000000"/>
                <w:sz w:val="19"/>
                <w:szCs w:val="19"/>
              </w:rPr>
              <w:t>исследования</w:t>
            </w:r>
            <w:proofErr w:type="spellEnd"/>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ПК-7</w:t>
            </w:r>
            <w:r>
              <w:t xml:space="preserve"> </w:t>
            </w:r>
          </w:p>
        </w:tc>
      </w:tr>
      <w:tr w:rsidR="00A00771">
        <w:trPr>
          <w:trHeight w:hRule="exact" w:val="673"/>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19"/>
                <w:szCs w:val="19"/>
              </w:rPr>
            </w:pPr>
            <w:r>
              <w:rPr>
                <w:rFonts w:ascii="Times New Roman" w:hAnsi="Times New Roman" w:cs="Times New Roman"/>
                <w:color w:val="000000"/>
                <w:sz w:val="19"/>
                <w:szCs w:val="19"/>
              </w:rPr>
              <w:t>2.</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19"/>
                <w:szCs w:val="19"/>
              </w:rPr>
            </w:pPr>
            <w:proofErr w:type="spellStart"/>
            <w:r>
              <w:rPr>
                <w:rFonts w:ascii="Times New Roman" w:hAnsi="Times New Roman" w:cs="Times New Roman"/>
                <w:color w:val="000000"/>
                <w:sz w:val="19"/>
                <w:szCs w:val="19"/>
              </w:rPr>
              <w:t>Оценочно-практический</w:t>
            </w:r>
            <w:proofErr w:type="spellEnd"/>
            <w:r>
              <w:t xml:space="preserve"> </w:t>
            </w:r>
            <w:proofErr w:type="spellStart"/>
            <w:r>
              <w:rPr>
                <w:rFonts w:ascii="Times New Roman" w:hAnsi="Times New Roman" w:cs="Times New Roman"/>
                <w:color w:val="000000"/>
                <w:sz w:val="19"/>
                <w:szCs w:val="19"/>
              </w:rPr>
              <w:t>этап</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Pr="007243E3" w:rsidRDefault="00D37104">
            <w:pPr>
              <w:spacing w:after="0" w:line="240" w:lineRule="auto"/>
              <w:jc w:val="both"/>
              <w:rPr>
                <w:sz w:val="19"/>
                <w:szCs w:val="19"/>
                <w:lang w:val="ru-RU"/>
              </w:rPr>
            </w:pPr>
            <w:r w:rsidRPr="00D37104">
              <w:rPr>
                <w:rFonts w:ascii="Times New Roman" w:hAnsi="Times New Roman" w:cs="Times New Roman"/>
                <w:color w:val="000000"/>
                <w:sz w:val="19"/>
                <w:szCs w:val="19"/>
                <w:lang w:val="ru-RU"/>
              </w:rPr>
              <w:t xml:space="preserve">Изучить новые объекты, аналогичные базовым </w:t>
            </w:r>
            <w:proofErr w:type="gramStart"/>
            <w:r w:rsidRPr="00D37104">
              <w:rPr>
                <w:rFonts w:ascii="Times New Roman" w:hAnsi="Times New Roman" w:cs="Times New Roman"/>
                <w:color w:val="000000"/>
                <w:sz w:val="19"/>
                <w:szCs w:val="19"/>
                <w:lang w:val="ru-RU"/>
              </w:rPr>
              <w:t xml:space="preserve">изделиям. </w:t>
            </w:r>
            <w:r w:rsidR="00D11677" w:rsidRPr="007243E3">
              <w:rPr>
                <w:lang w:val="ru-RU"/>
              </w:rPr>
              <w:t xml:space="preserve"> </w:t>
            </w:r>
            <w:proofErr w:type="gramEnd"/>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ПК-7</w:t>
            </w:r>
            <w:r>
              <w:t xml:space="preserve"> </w:t>
            </w:r>
          </w:p>
        </w:tc>
      </w:tr>
      <w:tr w:rsidR="00A00771" w:rsidTr="00D37104">
        <w:trPr>
          <w:trHeight w:hRule="exact" w:val="677"/>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19"/>
                <w:szCs w:val="19"/>
              </w:rPr>
            </w:pPr>
            <w:r>
              <w:rPr>
                <w:rFonts w:ascii="Times New Roman" w:hAnsi="Times New Roman" w:cs="Times New Roman"/>
                <w:color w:val="000000"/>
                <w:sz w:val="19"/>
                <w:szCs w:val="19"/>
              </w:rPr>
              <w:t>2.</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19"/>
                <w:szCs w:val="19"/>
              </w:rPr>
            </w:pPr>
            <w:proofErr w:type="spellStart"/>
            <w:r>
              <w:rPr>
                <w:rFonts w:ascii="Times New Roman" w:hAnsi="Times New Roman" w:cs="Times New Roman"/>
                <w:color w:val="000000"/>
                <w:sz w:val="19"/>
                <w:szCs w:val="19"/>
              </w:rPr>
              <w:t>Оценочно-практический</w:t>
            </w:r>
            <w:proofErr w:type="spellEnd"/>
            <w:r>
              <w:t xml:space="preserve"> </w:t>
            </w:r>
            <w:proofErr w:type="spellStart"/>
            <w:r>
              <w:rPr>
                <w:rFonts w:ascii="Times New Roman" w:hAnsi="Times New Roman" w:cs="Times New Roman"/>
                <w:color w:val="000000"/>
                <w:sz w:val="19"/>
                <w:szCs w:val="19"/>
              </w:rPr>
              <w:t>этап</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Pr="007243E3" w:rsidRDefault="00D37104">
            <w:pPr>
              <w:spacing w:after="0" w:line="240" w:lineRule="auto"/>
              <w:jc w:val="both"/>
              <w:rPr>
                <w:sz w:val="19"/>
                <w:szCs w:val="19"/>
                <w:lang w:val="ru-RU"/>
              </w:rPr>
            </w:pPr>
            <w:r w:rsidRPr="00D37104">
              <w:rPr>
                <w:rFonts w:ascii="Times New Roman" w:hAnsi="Times New Roman" w:cs="Times New Roman"/>
                <w:color w:val="000000"/>
                <w:sz w:val="19"/>
                <w:szCs w:val="19"/>
                <w:lang w:val="ru-RU"/>
              </w:rPr>
              <w:t>Определить порядок описания объекта и его оценку</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ПК-7</w:t>
            </w:r>
            <w:r>
              <w:t xml:space="preserve"> </w:t>
            </w:r>
          </w:p>
        </w:tc>
      </w:tr>
      <w:tr w:rsidR="00A00771" w:rsidTr="00D37104">
        <w:trPr>
          <w:trHeight w:hRule="exact" w:val="917"/>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19"/>
                <w:szCs w:val="19"/>
              </w:rPr>
            </w:pPr>
            <w:r>
              <w:rPr>
                <w:rFonts w:ascii="Times New Roman" w:hAnsi="Times New Roman" w:cs="Times New Roman"/>
                <w:color w:val="000000"/>
                <w:sz w:val="19"/>
                <w:szCs w:val="19"/>
              </w:rPr>
              <w:t>3.</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19"/>
                <w:szCs w:val="19"/>
              </w:rPr>
            </w:pP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этап</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Pr="007243E3" w:rsidRDefault="00D37104">
            <w:pPr>
              <w:spacing w:after="0" w:line="240" w:lineRule="auto"/>
              <w:jc w:val="both"/>
              <w:rPr>
                <w:sz w:val="19"/>
                <w:szCs w:val="19"/>
                <w:lang w:val="ru-RU"/>
              </w:rPr>
            </w:pPr>
            <w:r w:rsidRPr="00D37104">
              <w:rPr>
                <w:rFonts w:ascii="Times New Roman" w:hAnsi="Times New Roman" w:cs="Times New Roman"/>
                <w:color w:val="000000"/>
                <w:sz w:val="19"/>
                <w:szCs w:val="19"/>
                <w:lang w:val="ru-RU"/>
              </w:rPr>
              <w:t>Скорректировать классификационные таблицы научного исследования</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ПК-7,</w:t>
            </w:r>
            <w:r>
              <w:t xml:space="preserve"> </w:t>
            </w:r>
            <w:r>
              <w:rPr>
                <w:rFonts w:ascii="Times New Roman" w:hAnsi="Times New Roman" w:cs="Times New Roman"/>
                <w:color w:val="000000"/>
                <w:sz w:val="19"/>
                <w:szCs w:val="19"/>
              </w:rPr>
              <w:t>ПК-8</w:t>
            </w:r>
            <w:r>
              <w:t xml:space="preserve"> </w:t>
            </w:r>
          </w:p>
        </w:tc>
      </w:tr>
      <w:tr w:rsidR="00A00771" w:rsidTr="00D37104">
        <w:trPr>
          <w:trHeight w:hRule="exact" w:val="561"/>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19"/>
                <w:szCs w:val="19"/>
              </w:rPr>
            </w:pPr>
            <w:r>
              <w:rPr>
                <w:rFonts w:ascii="Times New Roman" w:hAnsi="Times New Roman" w:cs="Times New Roman"/>
                <w:color w:val="000000"/>
                <w:sz w:val="19"/>
                <w:szCs w:val="19"/>
              </w:rPr>
              <w:t>3.</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19"/>
                <w:szCs w:val="19"/>
              </w:rPr>
            </w:pP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этап</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37104">
            <w:pPr>
              <w:spacing w:after="0" w:line="240" w:lineRule="auto"/>
              <w:jc w:val="both"/>
              <w:rPr>
                <w:sz w:val="19"/>
                <w:szCs w:val="19"/>
              </w:rPr>
            </w:pPr>
            <w:proofErr w:type="spellStart"/>
            <w:r w:rsidRPr="00D37104">
              <w:rPr>
                <w:rFonts w:ascii="Times New Roman" w:hAnsi="Times New Roman" w:cs="Times New Roman"/>
                <w:color w:val="000000"/>
                <w:sz w:val="19"/>
                <w:szCs w:val="19"/>
              </w:rPr>
              <w:t>Подготовить</w:t>
            </w:r>
            <w:proofErr w:type="spellEnd"/>
            <w:r w:rsidRPr="00D37104">
              <w:rPr>
                <w:rFonts w:ascii="Times New Roman" w:hAnsi="Times New Roman" w:cs="Times New Roman"/>
                <w:color w:val="000000"/>
                <w:sz w:val="19"/>
                <w:szCs w:val="19"/>
              </w:rPr>
              <w:t xml:space="preserve"> </w:t>
            </w:r>
            <w:proofErr w:type="spellStart"/>
            <w:r w:rsidRPr="00D37104">
              <w:rPr>
                <w:rFonts w:ascii="Times New Roman" w:hAnsi="Times New Roman" w:cs="Times New Roman"/>
                <w:color w:val="000000"/>
                <w:sz w:val="19"/>
                <w:szCs w:val="19"/>
              </w:rPr>
              <w:t>отчет</w:t>
            </w:r>
            <w:proofErr w:type="spellEnd"/>
            <w:r w:rsidRPr="00D37104">
              <w:rPr>
                <w:rFonts w:ascii="Times New Roman" w:hAnsi="Times New Roman" w:cs="Times New Roman"/>
                <w:color w:val="000000"/>
                <w:sz w:val="19"/>
                <w:szCs w:val="19"/>
              </w:rPr>
              <w:t xml:space="preserve"> </w:t>
            </w:r>
            <w:proofErr w:type="spellStart"/>
            <w:r w:rsidRPr="00D37104">
              <w:rPr>
                <w:rFonts w:ascii="Times New Roman" w:hAnsi="Times New Roman" w:cs="Times New Roman"/>
                <w:color w:val="000000"/>
                <w:sz w:val="19"/>
                <w:szCs w:val="19"/>
              </w:rPr>
              <w:t>по</w:t>
            </w:r>
            <w:proofErr w:type="spellEnd"/>
            <w:r w:rsidRPr="00D37104">
              <w:rPr>
                <w:rFonts w:ascii="Times New Roman" w:hAnsi="Times New Roman" w:cs="Times New Roman"/>
                <w:color w:val="000000"/>
                <w:sz w:val="19"/>
                <w:szCs w:val="19"/>
              </w:rPr>
              <w:t xml:space="preserve"> практике</w:t>
            </w:r>
            <w:bookmarkStart w:id="0" w:name="_GoBack"/>
            <w:bookmarkEnd w:id="0"/>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ПК-7</w:t>
            </w:r>
            <w:r>
              <w:t xml:space="preserve"> </w:t>
            </w:r>
          </w:p>
        </w:tc>
      </w:tr>
    </w:tbl>
    <w:p w:rsidR="00A00771" w:rsidRDefault="00D11677">
      <w:pPr>
        <w:rPr>
          <w:sz w:val="0"/>
          <w:szCs w:val="0"/>
        </w:rPr>
      </w:pPr>
      <w:r>
        <w:br w:type="page"/>
      </w:r>
    </w:p>
    <w:tbl>
      <w:tblPr>
        <w:tblW w:w="0" w:type="auto"/>
        <w:tblCellMar>
          <w:left w:w="0" w:type="dxa"/>
          <w:right w:w="0" w:type="dxa"/>
        </w:tblCellMar>
        <w:tblLook w:val="04A0" w:firstRow="1" w:lastRow="0" w:firstColumn="1" w:lastColumn="0" w:noHBand="0" w:noVBand="1"/>
      </w:tblPr>
      <w:tblGrid>
        <w:gridCol w:w="565"/>
        <w:gridCol w:w="1999"/>
        <w:gridCol w:w="3674"/>
        <w:gridCol w:w="3108"/>
      </w:tblGrid>
      <w:tr w:rsidR="00A00771" w:rsidRPr="00D37104">
        <w:trPr>
          <w:trHeight w:hRule="exact" w:val="555"/>
        </w:trPr>
        <w:tc>
          <w:tcPr>
            <w:tcW w:w="9370" w:type="dxa"/>
            <w:gridSpan w:val="4"/>
            <w:shd w:val="clear" w:color="000000" w:fill="FFFFFF"/>
            <w:tcMar>
              <w:left w:w="34" w:type="dxa"/>
              <w:right w:w="34" w:type="dxa"/>
            </w:tcMar>
          </w:tcPr>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b/>
                <w:color w:val="000000"/>
                <w:sz w:val="24"/>
                <w:szCs w:val="24"/>
                <w:lang w:val="ru-RU"/>
              </w:rPr>
              <w:lastRenderedPageBreak/>
              <w:t>7</w:t>
            </w:r>
            <w:r w:rsidRPr="007243E3">
              <w:rPr>
                <w:lang w:val="ru-RU"/>
              </w:rPr>
              <w:t xml:space="preserve"> </w:t>
            </w:r>
            <w:r w:rsidRPr="007243E3">
              <w:rPr>
                <w:rFonts w:ascii="Times New Roman" w:hAnsi="Times New Roman" w:cs="Times New Roman"/>
                <w:b/>
                <w:color w:val="000000"/>
                <w:sz w:val="24"/>
                <w:szCs w:val="24"/>
                <w:lang w:val="ru-RU"/>
              </w:rPr>
              <w:t>Оценочные</w:t>
            </w:r>
            <w:r w:rsidRPr="007243E3">
              <w:rPr>
                <w:lang w:val="ru-RU"/>
              </w:rPr>
              <w:t xml:space="preserve"> </w:t>
            </w:r>
            <w:r w:rsidRPr="007243E3">
              <w:rPr>
                <w:rFonts w:ascii="Times New Roman" w:hAnsi="Times New Roman" w:cs="Times New Roman"/>
                <w:b/>
                <w:color w:val="000000"/>
                <w:sz w:val="24"/>
                <w:szCs w:val="24"/>
                <w:lang w:val="ru-RU"/>
              </w:rPr>
              <w:t>средства</w:t>
            </w:r>
            <w:r w:rsidRPr="007243E3">
              <w:rPr>
                <w:lang w:val="ru-RU"/>
              </w:rPr>
              <w:t xml:space="preserve"> </w:t>
            </w:r>
            <w:r w:rsidRPr="007243E3">
              <w:rPr>
                <w:rFonts w:ascii="Times New Roman" w:hAnsi="Times New Roman" w:cs="Times New Roman"/>
                <w:b/>
                <w:color w:val="000000"/>
                <w:sz w:val="24"/>
                <w:szCs w:val="24"/>
                <w:lang w:val="ru-RU"/>
              </w:rPr>
              <w:t>для</w:t>
            </w:r>
            <w:r w:rsidRPr="007243E3">
              <w:rPr>
                <w:lang w:val="ru-RU"/>
              </w:rPr>
              <w:t xml:space="preserve"> </w:t>
            </w:r>
            <w:r w:rsidRPr="007243E3">
              <w:rPr>
                <w:rFonts w:ascii="Times New Roman" w:hAnsi="Times New Roman" w:cs="Times New Roman"/>
                <w:b/>
                <w:color w:val="000000"/>
                <w:sz w:val="24"/>
                <w:szCs w:val="24"/>
                <w:lang w:val="ru-RU"/>
              </w:rPr>
              <w:t>проведения</w:t>
            </w:r>
            <w:r w:rsidRPr="007243E3">
              <w:rPr>
                <w:lang w:val="ru-RU"/>
              </w:rPr>
              <w:t xml:space="preserve"> </w:t>
            </w:r>
            <w:r w:rsidRPr="007243E3">
              <w:rPr>
                <w:rFonts w:ascii="Times New Roman" w:hAnsi="Times New Roman" w:cs="Times New Roman"/>
                <w:b/>
                <w:color w:val="000000"/>
                <w:sz w:val="24"/>
                <w:szCs w:val="24"/>
                <w:lang w:val="ru-RU"/>
              </w:rPr>
              <w:t>промежуточной</w:t>
            </w:r>
            <w:r w:rsidRPr="007243E3">
              <w:rPr>
                <w:lang w:val="ru-RU"/>
              </w:rPr>
              <w:t xml:space="preserve"> </w:t>
            </w:r>
            <w:r w:rsidRPr="007243E3">
              <w:rPr>
                <w:rFonts w:ascii="Times New Roman" w:hAnsi="Times New Roman" w:cs="Times New Roman"/>
                <w:b/>
                <w:color w:val="000000"/>
                <w:sz w:val="24"/>
                <w:szCs w:val="24"/>
                <w:lang w:val="ru-RU"/>
              </w:rPr>
              <w:t>аттестации</w:t>
            </w:r>
            <w:r w:rsidRPr="007243E3">
              <w:rPr>
                <w:lang w:val="ru-RU"/>
              </w:rPr>
              <w:t xml:space="preserve"> </w:t>
            </w:r>
            <w:r w:rsidRPr="007243E3">
              <w:rPr>
                <w:rFonts w:ascii="Times New Roman" w:hAnsi="Times New Roman" w:cs="Times New Roman"/>
                <w:b/>
                <w:color w:val="000000"/>
                <w:sz w:val="24"/>
                <w:szCs w:val="24"/>
                <w:lang w:val="ru-RU"/>
              </w:rPr>
              <w:t>по</w:t>
            </w:r>
            <w:r w:rsidRPr="007243E3">
              <w:rPr>
                <w:lang w:val="ru-RU"/>
              </w:rPr>
              <w:t xml:space="preserve"> </w:t>
            </w:r>
            <w:r w:rsidRPr="007243E3">
              <w:rPr>
                <w:rFonts w:ascii="Times New Roman" w:hAnsi="Times New Roman" w:cs="Times New Roman"/>
                <w:b/>
                <w:color w:val="000000"/>
                <w:sz w:val="24"/>
                <w:szCs w:val="24"/>
                <w:lang w:val="ru-RU"/>
              </w:rPr>
              <w:t>практике/НИР</w:t>
            </w:r>
            <w:r w:rsidRPr="007243E3">
              <w:rPr>
                <w:lang w:val="ru-RU"/>
              </w:rPr>
              <w:t xml:space="preserve"> </w:t>
            </w:r>
          </w:p>
        </w:tc>
      </w:tr>
      <w:tr w:rsidR="00A00771">
        <w:trPr>
          <w:trHeight w:hRule="exact" w:val="285"/>
        </w:trPr>
        <w:tc>
          <w:tcPr>
            <w:tcW w:w="9370" w:type="dxa"/>
            <w:gridSpan w:val="4"/>
            <w:shd w:val="clear" w:color="000000" w:fill="FFFFFF"/>
            <w:tcMar>
              <w:left w:w="34" w:type="dxa"/>
              <w:right w:w="34" w:type="dxa"/>
            </w:tcMar>
          </w:tcPr>
          <w:p w:rsidR="00A00771" w:rsidRDefault="00D1167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A00771">
        <w:trPr>
          <w:trHeight w:hRule="exact" w:val="138"/>
        </w:trPr>
        <w:tc>
          <w:tcPr>
            <w:tcW w:w="568" w:type="dxa"/>
          </w:tcPr>
          <w:p w:rsidR="00A00771" w:rsidRDefault="00A00771"/>
        </w:tc>
        <w:tc>
          <w:tcPr>
            <w:tcW w:w="1985" w:type="dxa"/>
          </w:tcPr>
          <w:p w:rsidR="00A00771" w:rsidRDefault="00A00771"/>
        </w:tc>
        <w:tc>
          <w:tcPr>
            <w:tcW w:w="3686" w:type="dxa"/>
          </w:tcPr>
          <w:p w:rsidR="00A00771" w:rsidRDefault="00A00771"/>
        </w:tc>
        <w:tc>
          <w:tcPr>
            <w:tcW w:w="3120" w:type="dxa"/>
          </w:tcPr>
          <w:p w:rsidR="00A00771" w:rsidRDefault="00A00771"/>
        </w:tc>
      </w:tr>
      <w:tr w:rsidR="00A00771" w:rsidRPr="00D37104">
        <w:trPr>
          <w:trHeight w:hRule="exact" w:val="285"/>
        </w:trPr>
        <w:tc>
          <w:tcPr>
            <w:tcW w:w="9370" w:type="dxa"/>
            <w:gridSpan w:val="4"/>
            <w:shd w:val="clear" w:color="000000" w:fill="FFFFFF"/>
            <w:tcMar>
              <w:left w:w="34" w:type="dxa"/>
              <w:right w:w="34" w:type="dxa"/>
            </w:tcMar>
          </w:tcPr>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b/>
                <w:color w:val="000000"/>
                <w:sz w:val="24"/>
                <w:szCs w:val="24"/>
                <w:lang w:val="ru-RU"/>
              </w:rPr>
              <w:t>8</w:t>
            </w:r>
            <w:r w:rsidRPr="007243E3">
              <w:rPr>
                <w:lang w:val="ru-RU"/>
              </w:rPr>
              <w:t xml:space="preserve"> </w:t>
            </w:r>
            <w:r w:rsidRPr="007243E3">
              <w:rPr>
                <w:rFonts w:ascii="Times New Roman" w:hAnsi="Times New Roman" w:cs="Times New Roman"/>
                <w:b/>
                <w:color w:val="000000"/>
                <w:sz w:val="24"/>
                <w:szCs w:val="24"/>
                <w:lang w:val="ru-RU"/>
              </w:rPr>
              <w:t>Учебно-методическое</w:t>
            </w:r>
            <w:r w:rsidRPr="007243E3">
              <w:rPr>
                <w:lang w:val="ru-RU"/>
              </w:rPr>
              <w:t xml:space="preserve"> </w:t>
            </w:r>
            <w:r w:rsidRPr="007243E3">
              <w:rPr>
                <w:rFonts w:ascii="Times New Roman" w:hAnsi="Times New Roman" w:cs="Times New Roman"/>
                <w:b/>
                <w:color w:val="000000"/>
                <w:sz w:val="24"/>
                <w:szCs w:val="24"/>
                <w:lang w:val="ru-RU"/>
              </w:rPr>
              <w:t>и</w:t>
            </w:r>
            <w:r w:rsidRPr="007243E3">
              <w:rPr>
                <w:lang w:val="ru-RU"/>
              </w:rPr>
              <w:t xml:space="preserve"> </w:t>
            </w:r>
            <w:r w:rsidRPr="007243E3">
              <w:rPr>
                <w:rFonts w:ascii="Times New Roman" w:hAnsi="Times New Roman" w:cs="Times New Roman"/>
                <w:b/>
                <w:color w:val="000000"/>
                <w:sz w:val="24"/>
                <w:szCs w:val="24"/>
                <w:lang w:val="ru-RU"/>
              </w:rPr>
              <w:t>информационное</w:t>
            </w:r>
            <w:r w:rsidRPr="007243E3">
              <w:rPr>
                <w:lang w:val="ru-RU"/>
              </w:rPr>
              <w:t xml:space="preserve"> </w:t>
            </w:r>
            <w:r w:rsidRPr="007243E3">
              <w:rPr>
                <w:rFonts w:ascii="Times New Roman" w:hAnsi="Times New Roman" w:cs="Times New Roman"/>
                <w:b/>
                <w:color w:val="000000"/>
                <w:sz w:val="24"/>
                <w:szCs w:val="24"/>
                <w:lang w:val="ru-RU"/>
              </w:rPr>
              <w:t>обеспечение</w:t>
            </w:r>
            <w:r w:rsidRPr="007243E3">
              <w:rPr>
                <w:lang w:val="ru-RU"/>
              </w:rPr>
              <w:t xml:space="preserve"> </w:t>
            </w:r>
            <w:r w:rsidRPr="007243E3">
              <w:rPr>
                <w:rFonts w:ascii="Times New Roman" w:hAnsi="Times New Roman" w:cs="Times New Roman"/>
                <w:b/>
                <w:color w:val="000000"/>
                <w:sz w:val="24"/>
                <w:szCs w:val="24"/>
                <w:lang w:val="ru-RU"/>
              </w:rPr>
              <w:t>практики/НИР</w:t>
            </w:r>
            <w:r w:rsidRPr="007243E3">
              <w:rPr>
                <w:lang w:val="ru-RU"/>
              </w:rPr>
              <w:t xml:space="preserve"> </w:t>
            </w:r>
          </w:p>
        </w:tc>
      </w:tr>
      <w:tr w:rsidR="00A00771">
        <w:trPr>
          <w:trHeight w:hRule="exact" w:val="277"/>
        </w:trPr>
        <w:tc>
          <w:tcPr>
            <w:tcW w:w="9370" w:type="dxa"/>
            <w:gridSpan w:val="4"/>
            <w:shd w:val="clear" w:color="000000" w:fill="FFFFFF"/>
            <w:tcMar>
              <w:left w:w="34" w:type="dxa"/>
              <w:right w:w="34" w:type="dxa"/>
            </w:tcMar>
          </w:tcPr>
          <w:p w:rsidR="00A00771" w:rsidRDefault="00D11677">
            <w:pPr>
              <w:spacing w:after="0" w:line="240" w:lineRule="auto"/>
              <w:ind w:firstLine="756"/>
              <w:jc w:val="both"/>
              <w:rPr>
                <w:sz w:val="24"/>
                <w:szCs w:val="24"/>
              </w:rPr>
            </w:pPr>
            <w:r>
              <w:rPr>
                <w:rFonts w:ascii="Times New Roman" w:hAnsi="Times New Roman" w:cs="Times New Roman"/>
                <w:b/>
                <w:color w:val="000000"/>
                <w:sz w:val="24"/>
                <w:szCs w:val="24"/>
              </w:rPr>
              <w:t xml:space="preserve">а) </w:t>
            </w:r>
            <w:proofErr w:type="spellStart"/>
            <w:r>
              <w:rPr>
                <w:rFonts w:ascii="Times New Roman" w:hAnsi="Times New Roman" w:cs="Times New Roman"/>
                <w:b/>
                <w:color w:val="000000"/>
                <w:sz w:val="24"/>
                <w:szCs w:val="24"/>
              </w:rPr>
              <w:t>Основная</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p>
        </w:tc>
      </w:tr>
      <w:tr w:rsidR="00A00771" w:rsidRPr="00D37104">
        <w:trPr>
          <w:trHeight w:hRule="exact" w:val="4882"/>
        </w:trPr>
        <w:tc>
          <w:tcPr>
            <w:tcW w:w="9370" w:type="dxa"/>
            <w:gridSpan w:val="4"/>
            <w:shd w:val="clear" w:color="000000" w:fill="FFFFFF"/>
            <w:tcMar>
              <w:left w:w="34" w:type="dxa"/>
              <w:right w:w="34" w:type="dxa"/>
            </w:tcMar>
          </w:tcPr>
          <w:p w:rsidR="00A00771" w:rsidRDefault="00D11677">
            <w:pPr>
              <w:spacing w:after="0" w:line="240" w:lineRule="auto"/>
              <w:ind w:firstLine="756"/>
              <w:jc w:val="both"/>
              <w:rPr>
                <w:sz w:val="24"/>
                <w:szCs w:val="24"/>
              </w:rPr>
            </w:pPr>
            <w:r>
              <w:rPr>
                <w:rFonts w:ascii="Times New Roman" w:hAnsi="Times New Roman" w:cs="Times New Roman"/>
                <w:color w:val="000000"/>
                <w:sz w:val="24"/>
                <w:szCs w:val="24"/>
              </w:rPr>
              <w:t xml:space="preserve">1. </w:t>
            </w:r>
            <w:proofErr w:type="spellStart"/>
            <w:r>
              <w:rPr>
                <w:rFonts w:ascii="Times New Roman" w:hAnsi="Times New Roman" w:cs="Times New Roman"/>
                <w:color w:val="000000"/>
                <w:sz w:val="24"/>
                <w:szCs w:val="24"/>
              </w:rPr>
              <w:t>Антоненко</w:t>
            </w:r>
            <w:proofErr w:type="spellEnd"/>
            <w:r>
              <w:rPr>
                <w:rFonts w:ascii="Times New Roman" w:hAnsi="Times New Roman" w:cs="Times New Roman"/>
                <w:color w:val="000000"/>
                <w:sz w:val="24"/>
                <w:szCs w:val="24"/>
              </w:rPr>
              <w:t xml:space="preserve"> Ю. С. </w:t>
            </w:r>
            <w:proofErr w:type="spellStart"/>
            <w:r>
              <w:rPr>
                <w:rFonts w:ascii="Times New Roman" w:hAnsi="Times New Roman" w:cs="Times New Roman"/>
                <w:color w:val="000000"/>
                <w:sz w:val="24"/>
                <w:szCs w:val="24"/>
              </w:rPr>
              <w:t>История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мебели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Электронный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ресурс</w:t>
            </w:r>
            <w:proofErr w:type="spellEnd"/>
            <w:proofErr w:type="gramStart"/>
            <w:r>
              <w:rPr>
                <w:rFonts w:ascii="Times New Roman" w:hAnsi="Times New Roman" w:cs="Times New Roman"/>
                <w:color w:val="000000"/>
                <w:sz w:val="24"/>
                <w:szCs w:val="24"/>
              </w:rPr>
              <w:t>]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учебно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методическое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пособие</w:t>
            </w:r>
            <w:proofErr w:type="spellEnd"/>
            <w:r>
              <w:rPr>
                <w:rFonts w:ascii="Times New Roman" w:hAnsi="Times New Roman" w:cs="Times New Roman"/>
                <w:color w:val="000000"/>
                <w:sz w:val="24"/>
                <w:szCs w:val="24"/>
              </w:rPr>
              <w:t xml:space="preserve"> / Ю. С. </w:t>
            </w:r>
            <w:proofErr w:type="spellStart"/>
            <w:r>
              <w:rPr>
                <w:rFonts w:ascii="Times New Roman" w:hAnsi="Times New Roman" w:cs="Times New Roman"/>
                <w:color w:val="000000"/>
                <w:sz w:val="24"/>
                <w:szCs w:val="24"/>
              </w:rPr>
              <w:t>Антоненко</w:t>
            </w:r>
            <w:proofErr w:type="spellEnd"/>
            <w:r>
              <w:rPr>
                <w:rFonts w:ascii="Times New Roman" w:hAnsi="Times New Roman" w:cs="Times New Roman"/>
                <w:color w:val="000000"/>
                <w:sz w:val="24"/>
                <w:szCs w:val="24"/>
              </w:rPr>
              <w:t xml:space="preserve"> ; МГТУ. - </w:t>
            </w:r>
            <w:proofErr w:type="spellStart"/>
            <w:proofErr w:type="gramStart"/>
            <w:r>
              <w:rPr>
                <w:rFonts w:ascii="Times New Roman" w:hAnsi="Times New Roman" w:cs="Times New Roman"/>
                <w:color w:val="000000"/>
                <w:sz w:val="24"/>
                <w:szCs w:val="24"/>
              </w:rPr>
              <w:t>Магнитогорск</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МГТУ, 2016. - 1 </w:t>
            </w:r>
            <w:proofErr w:type="spellStart"/>
            <w:r>
              <w:rPr>
                <w:rFonts w:ascii="Times New Roman" w:hAnsi="Times New Roman" w:cs="Times New Roman"/>
                <w:color w:val="000000"/>
                <w:sz w:val="24"/>
                <w:szCs w:val="24"/>
              </w:rPr>
              <w:t>электрон</w:t>
            </w:r>
            <w:proofErr w:type="spellEnd"/>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опт</w:t>
            </w:r>
            <w:proofErr w:type="spellEnd"/>
            <w:proofErr w:type="gramEnd"/>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диск</w:t>
            </w:r>
            <w:proofErr w:type="spellEnd"/>
            <w:proofErr w:type="gramEnd"/>
            <w:r>
              <w:rPr>
                <w:rFonts w:ascii="Times New Roman" w:hAnsi="Times New Roman" w:cs="Times New Roman"/>
                <w:color w:val="000000"/>
                <w:sz w:val="24"/>
                <w:szCs w:val="24"/>
              </w:rPr>
              <w:t xml:space="preserve"> (CD-ROM). - </w:t>
            </w:r>
            <w:proofErr w:type="spellStart"/>
            <w:r>
              <w:rPr>
                <w:rFonts w:ascii="Times New Roman" w:hAnsi="Times New Roman" w:cs="Times New Roman"/>
                <w:color w:val="000000"/>
                <w:sz w:val="24"/>
                <w:szCs w:val="24"/>
              </w:rPr>
              <w:t>Режим</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доступа</w:t>
            </w:r>
            <w:proofErr w:type="spellEnd"/>
            <w:r>
              <w:rPr>
                <w:rFonts w:ascii="Times New Roman" w:hAnsi="Times New Roman" w:cs="Times New Roman"/>
                <w:color w:val="000000"/>
                <w:sz w:val="24"/>
                <w:szCs w:val="24"/>
              </w:rPr>
              <w:t>: https://magtu.informsystema.ru/uploader/fileUpload? name=2528.pdf&amp;show=</w:t>
            </w:r>
            <w:proofErr w:type="spellStart"/>
            <w:r>
              <w:rPr>
                <w:rFonts w:ascii="Times New Roman" w:hAnsi="Times New Roman" w:cs="Times New Roman"/>
                <w:color w:val="000000"/>
                <w:sz w:val="24"/>
                <w:szCs w:val="24"/>
              </w:rPr>
              <w:t>dcatalogues</w:t>
            </w:r>
            <w:proofErr w:type="spellEnd"/>
            <w:r>
              <w:rPr>
                <w:rFonts w:ascii="Times New Roman" w:hAnsi="Times New Roman" w:cs="Times New Roman"/>
                <w:color w:val="000000"/>
                <w:sz w:val="24"/>
                <w:szCs w:val="24"/>
              </w:rPr>
              <w:t xml:space="preserve">/1/1130330/2528.pdf&amp;view=true. - </w:t>
            </w:r>
            <w:proofErr w:type="spellStart"/>
            <w:r>
              <w:rPr>
                <w:rFonts w:ascii="Times New Roman" w:hAnsi="Times New Roman" w:cs="Times New Roman"/>
                <w:color w:val="000000"/>
                <w:sz w:val="24"/>
                <w:szCs w:val="24"/>
              </w:rPr>
              <w:t>Макрообъект</w:t>
            </w:r>
            <w:proofErr w:type="spellEnd"/>
            <w:r>
              <w:rPr>
                <w:rFonts w:ascii="Times New Roman" w:hAnsi="Times New Roman" w:cs="Times New Roman"/>
                <w:color w:val="000000"/>
                <w:sz w:val="24"/>
                <w:szCs w:val="24"/>
              </w:rPr>
              <w:t>.</w:t>
            </w:r>
          </w:p>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color w:val="000000"/>
                <w:sz w:val="24"/>
                <w:szCs w:val="24"/>
                <w:lang w:val="ru-RU"/>
              </w:rPr>
              <w:t>2. Герасимова А. А. Использование орнаментальных композиций в технике перегородчатой эмали на металле и керамике [Электронный ресурс</w:t>
            </w:r>
            <w:proofErr w:type="gramStart"/>
            <w:r w:rsidRPr="007243E3">
              <w:rPr>
                <w:rFonts w:ascii="Times New Roman" w:hAnsi="Times New Roman" w:cs="Times New Roman"/>
                <w:color w:val="000000"/>
                <w:sz w:val="24"/>
                <w:szCs w:val="24"/>
                <w:lang w:val="ru-RU"/>
              </w:rPr>
              <w:t>] :</w:t>
            </w:r>
            <w:proofErr w:type="gramEnd"/>
            <w:r w:rsidRPr="007243E3">
              <w:rPr>
                <w:rFonts w:ascii="Times New Roman" w:hAnsi="Times New Roman" w:cs="Times New Roman"/>
                <w:color w:val="000000"/>
                <w:sz w:val="24"/>
                <w:szCs w:val="24"/>
                <w:lang w:val="ru-RU"/>
              </w:rPr>
              <w:t xml:space="preserve"> учебно- методическое пособие / А. А. Герасимова, И. П. Кочеткова ; МГТУ. - </w:t>
            </w:r>
            <w:proofErr w:type="gramStart"/>
            <w:r w:rsidRPr="007243E3">
              <w:rPr>
                <w:rFonts w:ascii="Times New Roman" w:hAnsi="Times New Roman" w:cs="Times New Roman"/>
                <w:color w:val="000000"/>
                <w:sz w:val="24"/>
                <w:szCs w:val="24"/>
                <w:lang w:val="ru-RU"/>
              </w:rPr>
              <w:t>Магнитогорск :</w:t>
            </w:r>
            <w:proofErr w:type="gramEnd"/>
            <w:r w:rsidRPr="007243E3">
              <w:rPr>
                <w:rFonts w:ascii="Times New Roman" w:hAnsi="Times New Roman" w:cs="Times New Roman"/>
                <w:color w:val="000000"/>
                <w:sz w:val="24"/>
                <w:szCs w:val="24"/>
                <w:lang w:val="ru-RU"/>
              </w:rPr>
              <w:t xml:space="preserve"> МГТУ, 2016. - 1 электрон. опт. диск (</w:t>
            </w:r>
            <w:r>
              <w:rPr>
                <w:rFonts w:ascii="Times New Roman" w:hAnsi="Times New Roman" w:cs="Times New Roman"/>
                <w:color w:val="000000"/>
                <w:sz w:val="24"/>
                <w:szCs w:val="24"/>
              </w:rPr>
              <w:t>CD</w:t>
            </w:r>
            <w:r w:rsidRPr="007243E3">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7243E3">
              <w:rPr>
                <w:rFonts w:ascii="Times New Roman" w:hAnsi="Times New Roman" w:cs="Times New Roman"/>
                <w:color w:val="000000"/>
                <w:sz w:val="24"/>
                <w:szCs w:val="24"/>
                <w:lang w:val="ru-RU"/>
              </w:rPr>
              <w:t xml:space="preserve">). - Режим доступа: </w:t>
            </w:r>
            <w:r>
              <w:rPr>
                <w:rFonts w:ascii="Times New Roman" w:hAnsi="Times New Roman" w:cs="Times New Roman"/>
                <w:color w:val="000000"/>
                <w:sz w:val="24"/>
                <w:szCs w:val="24"/>
              </w:rPr>
              <w:t>https</w:t>
            </w:r>
            <w:r w:rsidRPr="007243E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7243E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7243E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7243E3">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7243E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7243E3">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name</w:t>
            </w:r>
            <w:r w:rsidRPr="007243E3">
              <w:rPr>
                <w:rFonts w:ascii="Times New Roman" w:hAnsi="Times New Roman" w:cs="Times New Roman"/>
                <w:color w:val="000000"/>
                <w:sz w:val="24"/>
                <w:szCs w:val="24"/>
                <w:lang w:val="ru-RU"/>
              </w:rPr>
              <w:t>=2452.</w:t>
            </w:r>
            <w:r>
              <w:rPr>
                <w:rFonts w:ascii="Times New Roman" w:hAnsi="Times New Roman" w:cs="Times New Roman"/>
                <w:color w:val="000000"/>
                <w:sz w:val="24"/>
                <w:szCs w:val="24"/>
              </w:rPr>
              <w:t>pdf</w:t>
            </w:r>
            <w:r w:rsidRPr="007243E3">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7243E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7243E3">
              <w:rPr>
                <w:rFonts w:ascii="Times New Roman" w:hAnsi="Times New Roman" w:cs="Times New Roman"/>
                <w:color w:val="000000"/>
                <w:sz w:val="24"/>
                <w:szCs w:val="24"/>
                <w:lang w:val="ru-RU"/>
              </w:rPr>
              <w:t>/1/1130176/2452.</w:t>
            </w:r>
            <w:r>
              <w:rPr>
                <w:rFonts w:ascii="Times New Roman" w:hAnsi="Times New Roman" w:cs="Times New Roman"/>
                <w:color w:val="000000"/>
                <w:sz w:val="24"/>
                <w:szCs w:val="24"/>
              </w:rPr>
              <w:t>pdf</w:t>
            </w:r>
            <w:r w:rsidRPr="007243E3">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7243E3">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7243E3">
              <w:rPr>
                <w:rFonts w:ascii="Times New Roman" w:hAnsi="Times New Roman" w:cs="Times New Roman"/>
                <w:color w:val="000000"/>
                <w:sz w:val="24"/>
                <w:szCs w:val="24"/>
                <w:lang w:val="ru-RU"/>
              </w:rPr>
              <w:t>. - Макрообъект.</w:t>
            </w:r>
          </w:p>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color w:val="000000"/>
                <w:sz w:val="24"/>
                <w:szCs w:val="24"/>
                <w:lang w:val="ru-RU"/>
              </w:rPr>
              <w:t>3.Папилина Л. В. Компьютерные технологии в дизайне мебели [Электронный ресурс</w:t>
            </w:r>
            <w:proofErr w:type="gramStart"/>
            <w:r w:rsidRPr="007243E3">
              <w:rPr>
                <w:rFonts w:ascii="Times New Roman" w:hAnsi="Times New Roman" w:cs="Times New Roman"/>
                <w:color w:val="000000"/>
                <w:sz w:val="24"/>
                <w:szCs w:val="24"/>
                <w:lang w:val="ru-RU"/>
              </w:rPr>
              <w:t>] :</w:t>
            </w:r>
            <w:proofErr w:type="gramEnd"/>
            <w:r w:rsidRPr="007243E3">
              <w:rPr>
                <w:rFonts w:ascii="Times New Roman" w:hAnsi="Times New Roman" w:cs="Times New Roman"/>
                <w:color w:val="000000"/>
                <w:sz w:val="24"/>
                <w:szCs w:val="24"/>
                <w:lang w:val="ru-RU"/>
              </w:rPr>
              <w:t xml:space="preserve"> учебно-методическое пособие / Л. В. </w:t>
            </w:r>
            <w:proofErr w:type="spellStart"/>
            <w:r w:rsidRPr="007243E3">
              <w:rPr>
                <w:rFonts w:ascii="Times New Roman" w:hAnsi="Times New Roman" w:cs="Times New Roman"/>
                <w:color w:val="000000"/>
                <w:sz w:val="24"/>
                <w:szCs w:val="24"/>
                <w:lang w:val="ru-RU"/>
              </w:rPr>
              <w:t>Папилина</w:t>
            </w:r>
            <w:proofErr w:type="spellEnd"/>
            <w:r w:rsidRPr="007243E3">
              <w:rPr>
                <w:rFonts w:ascii="Times New Roman" w:hAnsi="Times New Roman" w:cs="Times New Roman"/>
                <w:color w:val="000000"/>
                <w:sz w:val="24"/>
                <w:szCs w:val="24"/>
                <w:lang w:val="ru-RU"/>
              </w:rPr>
              <w:t xml:space="preserve"> ; МГТУ. - </w:t>
            </w:r>
            <w:proofErr w:type="gramStart"/>
            <w:r w:rsidRPr="007243E3">
              <w:rPr>
                <w:rFonts w:ascii="Times New Roman" w:hAnsi="Times New Roman" w:cs="Times New Roman"/>
                <w:color w:val="000000"/>
                <w:sz w:val="24"/>
                <w:szCs w:val="24"/>
                <w:lang w:val="ru-RU"/>
              </w:rPr>
              <w:t>Магнитогорск :</w:t>
            </w:r>
            <w:proofErr w:type="gramEnd"/>
            <w:r w:rsidRPr="007243E3">
              <w:rPr>
                <w:rFonts w:ascii="Times New Roman" w:hAnsi="Times New Roman" w:cs="Times New Roman"/>
                <w:color w:val="000000"/>
                <w:sz w:val="24"/>
                <w:szCs w:val="24"/>
                <w:lang w:val="ru-RU"/>
              </w:rPr>
              <w:t xml:space="preserve"> МГТУ, 2016. - 1 электрон. опт. диск (</w:t>
            </w:r>
            <w:r>
              <w:rPr>
                <w:rFonts w:ascii="Times New Roman" w:hAnsi="Times New Roman" w:cs="Times New Roman"/>
                <w:color w:val="000000"/>
                <w:sz w:val="24"/>
                <w:szCs w:val="24"/>
              </w:rPr>
              <w:t>CD</w:t>
            </w:r>
            <w:r w:rsidRPr="007243E3">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7243E3">
              <w:rPr>
                <w:rFonts w:ascii="Times New Roman" w:hAnsi="Times New Roman" w:cs="Times New Roman"/>
                <w:color w:val="000000"/>
                <w:sz w:val="24"/>
                <w:szCs w:val="24"/>
                <w:lang w:val="ru-RU"/>
              </w:rPr>
              <w:t xml:space="preserve">). - Режим доступа: </w:t>
            </w:r>
            <w:r>
              <w:rPr>
                <w:rFonts w:ascii="Times New Roman" w:hAnsi="Times New Roman" w:cs="Times New Roman"/>
                <w:color w:val="000000"/>
                <w:sz w:val="24"/>
                <w:szCs w:val="24"/>
              </w:rPr>
              <w:t>https</w:t>
            </w:r>
            <w:r w:rsidRPr="007243E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7243E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7243E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7243E3">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7243E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7243E3">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name</w:t>
            </w:r>
            <w:r w:rsidRPr="007243E3">
              <w:rPr>
                <w:rFonts w:ascii="Times New Roman" w:hAnsi="Times New Roman" w:cs="Times New Roman"/>
                <w:color w:val="000000"/>
                <w:sz w:val="24"/>
                <w:szCs w:val="24"/>
                <w:lang w:val="ru-RU"/>
              </w:rPr>
              <w:t>=2479.</w:t>
            </w:r>
            <w:r>
              <w:rPr>
                <w:rFonts w:ascii="Times New Roman" w:hAnsi="Times New Roman" w:cs="Times New Roman"/>
                <w:color w:val="000000"/>
                <w:sz w:val="24"/>
                <w:szCs w:val="24"/>
              </w:rPr>
              <w:t>pdf</w:t>
            </w:r>
            <w:r w:rsidRPr="007243E3">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7243E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7243E3">
              <w:rPr>
                <w:rFonts w:ascii="Times New Roman" w:hAnsi="Times New Roman" w:cs="Times New Roman"/>
                <w:color w:val="000000"/>
                <w:sz w:val="24"/>
                <w:szCs w:val="24"/>
                <w:lang w:val="ru-RU"/>
              </w:rPr>
              <w:t>/1/1130230/2479.</w:t>
            </w:r>
            <w:r>
              <w:rPr>
                <w:rFonts w:ascii="Times New Roman" w:hAnsi="Times New Roman" w:cs="Times New Roman"/>
                <w:color w:val="000000"/>
                <w:sz w:val="24"/>
                <w:szCs w:val="24"/>
              </w:rPr>
              <w:t>pdf</w:t>
            </w:r>
            <w:r w:rsidRPr="007243E3">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7243E3">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7243E3">
              <w:rPr>
                <w:rFonts w:ascii="Times New Roman" w:hAnsi="Times New Roman" w:cs="Times New Roman"/>
                <w:color w:val="000000"/>
                <w:sz w:val="24"/>
                <w:szCs w:val="24"/>
                <w:lang w:val="ru-RU"/>
              </w:rPr>
              <w:t>. - Макрообъект.</w:t>
            </w:r>
          </w:p>
          <w:p w:rsidR="00A00771" w:rsidRPr="007243E3" w:rsidRDefault="00A00771">
            <w:pPr>
              <w:spacing w:after="0" w:line="240" w:lineRule="auto"/>
              <w:ind w:firstLine="756"/>
              <w:jc w:val="both"/>
              <w:rPr>
                <w:sz w:val="24"/>
                <w:szCs w:val="24"/>
                <w:lang w:val="ru-RU"/>
              </w:rPr>
            </w:pPr>
          </w:p>
          <w:p w:rsidR="00A00771" w:rsidRPr="007243E3" w:rsidRDefault="00A00771">
            <w:pPr>
              <w:spacing w:after="0" w:line="240" w:lineRule="auto"/>
              <w:ind w:firstLine="756"/>
              <w:jc w:val="both"/>
              <w:rPr>
                <w:sz w:val="24"/>
                <w:szCs w:val="24"/>
                <w:lang w:val="ru-RU"/>
              </w:rPr>
            </w:pPr>
          </w:p>
        </w:tc>
      </w:tr>
      <w:tr w:rsidR="00A00771" w:rsidRPr="00D37104">
        <w:trPr>
          <w:trHeight w:hRule="exact" w:val="138"/>
        </w:trPr>
        <w:tc>
          <w:tcPr>
            <w:tcW w:w="568" w:type="dxa"/>
          </w:tcPr>
          <w:p w:rsidR="00A00771" w:rsidRPr="007243E3" w:rsidRDefault="00A00771">
            <w:pPr>
              <w:rPr>
                <w:lang w:val="ru-RU"/>
              </w:rPr>
            </w:pPr>
          </w:p>
        </w:tc>
        <w:tc>
          <w:tcPr>
            <w:tcW w:w="1985" w:type="dxa"/>
          </w:tcPr>
          <w:p w:rsidR="00A00771" w:rsidRPr="007243E3" w:rsidRDefault="00A00771">
            <w:pPr>
              <w:rPr>
                <w:lang w:val="ru-RU"/>
              </w:rPr>
            </w:pPr>
          </w:p>
        </w:tc>
        <w:tc>
          <w:tcPr>
            <w:tcW w:w="3686" w:type="dxa"/>
          </w:tcPr>
          <w:p w:rsidR="00A00771" w:rsidRPr="007243E3" w:rsidRDefault="00A00771">
            <w:pPr>
              <w:rPr>
                <w:lang w:val="ru-RU"/>
              </w:rPr>
            </w:pPr>
          </w:p>
        </w:tc>
        <w:tc>
          <w:tcPr>
            <w:tcW w:w="3120" w:type="dxa"/>
          </w:tcPr>
          <w:p w:rsidR="00A00771" w:rsidRPr="007243E3" w:rsidRDefault="00A00771">
            <w:pPr>
              <w:rPr>
                <w:lang w:val="ru-RU"/>
              </w:rPr>
            </w:pPr>
          </w:p>
        </w:tc>
      </w:tr>
      <w:tr w:rsidR="00A00771">
        <w:trPr>
          <w:trHeight w:hRule="exact" w:val="285"/>
        </w:trPr>
        <w:tc>
          <w:tcPr>
            <w:tcW w:w="9370" w:type="dxa"/>
            <w:gridSpan w:val="4"/>
            <w:shd w:val="clear" w:color="000000" w:fill="FFFFFF"/>
            <w:tcMar>
              <w:left w:w="34" w:type="dxa"/>
              <w:right w:w="34" w:type="dxa"/>
            </w:tcMar>
          </w:tcPr>
          <w:p w:rsidR="00A00771" w:rsidRDefault="00D11677">
            <w:pPr>
              <w:spacing w:after="0" w:line="240" w:lineRule="auto"/>
              <w:ind w:firstLine="756"/>
              <w:jc w:val="both"/>
              <w:rPr>
                <w:sz w:val="24"/>
                <w:szCs w:val="24"/>
              </w:rPr>
            </w:pPr>
            <w:r>
              <w:rPr>
                <w:rFonts w:ascii="Times New Roman" w:hAnsi="Times New Roman" w:cs="Times New Roman"/>
                <w:b/>
                <w:color w:val="000000"/>
                <w:sz w:val="24"/>
                <w:szCs w:val="24"/>
              </w:rPr>
              <w:t xml:space="preserve">б) </w:t>
            </w:r>
            <w:proofErr w:type="spellStart"/>
            <w:r>
              <w:rPr>
                <w:rFonts w:ascii="Times New Roman" w:hAnsi="Times New Roman" w:cs="Times New Roman"/>
                <w:b/>
                <w:color w:val="000000"/>
                <w:sz w:val="24"/>
                <w:szCs w:val="24"/>
              </w:rPr>
              <w:t>Дополнительная</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p>
        </w:tc>
      </w:tr>
      <w:tr w:rsidR="00A00771">
        <w:trPr>
          <w:trHeight w:hRule="exact" w:val="2989"/>
        </w:trPr>
        <w:tc>
          <w:tcPr>
            <w:tcW w:w="9370" w:type="dxa"/>
            <w:gridSpan w:val="4"/>
            <w:shd w:val="clear" w:color="000000" w:fill="FFFFFF"/>
            <w:tcMar>
              <w:left w:w="34" w:type="dxa"/>
              <w:right w:w="34" w:type="dxa"/>
            </w:tcMar>
          </w:tcPr>
          <w:p w:rsidR="00A00771" w:rsidRDefault="00D11677">
            <w:pPr>
              <w:spacing w:after="0" w:line="240" w:lineRule="auto"/>
              <w:ind w:firstLine="756"/>
              <w:jc w:val="both"/>
              <w:rPr>
                <w:sz w:val="24"/>
                <w:szCs w:val="24"/>
              </w:rPr>
            </w:pPr>
            <w:r>
              <w:rPr>
                <w:rFonts w:ascii="Times New Roman" w:hAnsi="Times New Roman" w:cs="Times New Roman"/>
                <w:color w:val="000000"/>
                <w:sz w:val="24"/>
                <w:szCs w:val="24"/>
              </w:rPr>
              <w:t xml:space="preserve">1. </w:t>
            </w:r>
            <w:proofErr w:type="spellStart"/>
            <w:r>
              <w:rPr>
                <w:rFonts w:ascii="Times New Roman" w:hAnsi="Times New Roman" w:cs="Times New Roman"/>
                <w:color w:val="000000"/>
                <w:sz w:val="24"/>
                <w:szCs w:val="24"/>
              </w:rPr>
              <w:t>Папилина</w:t>
            </w:r>
            <w:proofErr w:type="spellEnd"/>
            <w:r>
              <w:rPr>
                <w:rFonts w:ascii="Times New Roman" w:hAnsi="Times New Roman" w:cs="Times New Roman"/>
                <w:color w:val="000000"/>
                <w:sz w:val="24"/>
                <w:szCs w:val="24"/>
              </w:rPr>
              <w:t xml:space="preserve"> Л. В. </w:t>
            </w:r>
            <w:proofErr w:type="spellStart"/>
            <w:r>
              <w:rPr>
                <w:rFonts w:ascii="Times New Roman" w:hAnsi="Times New Roman" w:cs="Times New Roman"/>
                <w:color w:val="000000"/>
                <w:sz w:val="24"/>
                <w:szCs w:val="24"/>
              </w:rPr>
              <w:t>Информационные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технологии</w:t>
            </w:r>
            <w:proofErr w:type="spellEnd"/>
            <w:r>
              <w:rPr>
                <w:rFonts w:ascii="Times New Roman" w:hAnsi="Times New Roman" w:cs="Times New Roman"/>
                <w:color w:val="000000"/>
                <w:sz w:val="24"/>
                <w:szCs w:val="24"/>
              </w:rPr>
              <w:t xml:space="preserve"> в </w:t>
            </w:r>
            <w:proofErr w:type="spellStart"/>
            <w:r>
              <w:rPr>
                <w:rFonts w:ascii="Times New Roman" w:hAnsi="Times New Roman" w:cs="Times New Roman"/>
                <w:color w:val="000000"/>
                <w:sz w:val="24"/>
                <w:szCs w:val="24"/>
              </w:rPr>
              <w:t>дизайне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мебели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Электронный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ресурс</w:t>
            </w:r>
            <w:proofErr w:type="spellEnd"/>
            <w:proofErr w:type="gramStart"/>
            <w:r>
              <w:rPr>
                <w:rFonts w:ascii="Times New Roman" w:hAnsi="Times New Roman" w:cs="Times New Roman"/>
                <w:color w:val="000000"/>
                <w:sz w:val="24"/>
                <w:szCs w:val="24"/>
              </w:rPr>
              <w:t>]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учебно-методическое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пособие</w:t>
            </w:r>
            <w:proofErr w:type="spellEnd"/>
            <w:r>
              <w:rPr>
                <w:rFonts w:ascii="Times New Roman" w:hAnsi="Times New Roman" w:cs="Times New Roman"/>
                <w:color w:val="000000"/>
                <w:sz w:val="24"/>
                <w:szCs w:val="24"/>
              </w:rPr>
              <w:t xml:space="preserve"> / Л. В. </w:t>
            </w:r>
            <w:proofErr w:type="spellStart"/>
            <w:r>
              <w:rPr>
                <w:rFonts w:ascii="Times New Roman" w:hAnsi="Times New Roman" w:cs="Times New Roman"/>
                <w:color w:val="000000"/>
                <w:sz w:val="24"/>
                <w:szCs w:val="24"/>
              </w:rPr>
              <w:t>Папилина</w:t>
            </w:r>
            <w:proofErr w:type="spellEnd"/>
            <w:r>
              <w:rPr>
                <w:rFonts w:ascii="Times New Roman" w:hAnsi="Times New Roman" w:cs="Times New Roman"/>
                <w:color w:val="000000"/>
                <w:sz w:val="24"/>
                <w:szCs w:val="24"/>
              </w:rPr>
              <w:t xml:space="preserve"> ; МГТУ. - </w:t>
            </w:r>
            <w:proofErr w:type="spellStart"/>
            <w:proofErr w:type="gramStart"/>
            <w:r>
              <w:rPr>
                <w:rFonts w:ascii="Times New Roman" w:hAnsi="Times New Roman" w:cs="Times New Roman"/>
                <w:color w:val="000000"/>
                <w:sz w:val="24"/>
                <w:szCs w:val="24"/>
              </w:rPr>
              <w:t>Магнитогорск</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МГТУ, 2016. - 1 </w:t>
            </w:r>
            <w:proofErr w:type="spellStart"/>
            <w:r>
              <w:rPr>
                <w:rFonts w:ascii="Times New Roman" w:hAnsi="Times New Roman" w:cs="Times New Roman"/>
                <w:color w:val="000000"/>
                <w:sz w:val="24"/>
                <w:szCs w:val="24"/>
              </w:rPr>
              <w:t>электрон</w:t>
            </w:r>
            <w:proofErr w:type="spellEnd"/>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опт</w:t>
            </w:r>
            <w:proofErr w:type="spellEnd"/>
            <w:proofErr w:type="gramEnd"/>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диск</w:t>
            </w:r>
            <w:proofErr w:type="spellEnd"/>
            <w:proofErr w:type="gramEnd"/>
            <w:r>
              <w:rPr>
                <w:rFonts w:ascii="Times New Roman" w:hAnsi="Times New Roman" w:cs="Times New Roman"/>
                <w:color w:val="000000"/>
                <w:sz w:val="24"/>
                <w:szCs w:val="24"/>
              </w:rPr>
              <w:t xml:space="preserve"> (CD-ROM). - </w:t>
            </w:r>
            <w:proofErr w:type="spellStart"/>
            <w:r>
              <w:rPr>
                <w:rFonts w:ascii="Times New Roman" w:hAnsi="Times New Roman" w:cs="Times New Roman"/>
                <w:color w:val="000000"/>
                <w:sz w:val="24"/>
                <w:szCs w:val="24"/>
              </w:rPr>
              <w:t>Режим</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доступа</w:t>
            </w:r>
            <w:proofErr w:type="spellEnd"/>
            <w:r>
              <w:rPr>
                <w:rFonts w:ascii="Times New Roman" w:hAnsi="Times New Roman" w:cs="Times New Roman"/>
                <w:color w:val="000000"/>
                <w:sz w:val="24"/>
                <w:szCs w:val="24"/>
              </w:rPr>
              <w:t>: https://magtu.informsystema.ru/uploader/fileUpload? name=2480.pdf&amp;show=</w:t>
            </w:r>
            <w:proofErr w:type="spellStart"/>
            <w:r>
              <w:rPr>
                <w:rFonts w:ascii="Times New Roman" w:hAnsi="Times New Roman" w:cs="Times New Roman"/>
                <w:color w:val="000000"/>
                <w:sz w:val="24"/>
                <w:szCs w:val="24"/>
              </w:rPr>
              <w:t>dcatalogues</w:t>
            </w:r>
            <w:proofErr w:type="spellEnd"/>
            <w:r>
              <w:rPr>
                <w:rFonts w:ascii="Times New Roman" w:hAnsi="Times New Roman" w:cs="Times New Roman"/>
                <w:color w:val="000000"/>
                <w:sz w:val="24"/>
                <w:szCs w:val="24"/>
              </w:rPr>
              <w:t xml:space="preserve">/1/1130232/2480.pdf&amp;view=true. - </w:t>
            </w:r>
            <w:proofErr w:type="spellStart"/>
            <w:r>
              <w:rPr>
                <w:rFonts w:ascii="Times New Roman" w:hAnsi="Times New Roman" w:cs="Times New Roman"/>
                <w:color w:val="000000"/>
                <w:sz w:val="24"/>
                <w:szCs w:val="24"/>
              </w:rPr>
              <w:t>Макрообъект</w:t>
            </w:r>
            <w:proofErr w:type="spellEnd"/>
            <w:r>
              <w:rPr>
                <w:rFonts w:ascii="Times New Roman" w:hAnsi="Times New Roman" w:cs="Times New Roman"/>
                <w:color w:val="000000"/>
                <w:sz w:val="24"/>
                <w:szCs w:val="24"/>
              </w:rPr>
              <w:t>.</w:t>
            </w:r>
          </w:p>
          <w:p w:rsidR="00A00771" w:rsidRDefault="00D11677">
            <w:pPr>
              <w:spacing w:after="0" w:line="240" w:lineRule="auto"/>
              <w:ind w:firstLine="756"/>
              <w:jc w:val="both"/>
              <w:rPr>
                <w:sz w:val="24"/>
                <w:szCs w:val="24"/>
              </w:rPr>
            </w:pPr>
            <w:r>
              <w:rPr>
                <w:rFonts w:ascii="Times New Roman" w:hAnsi="Times New Roman" w:cs="Times New Roman"/>
                <w:color w:val="000000"/>
                <w:sz w:val="24"/>
                <w:szCs w:val="24"/>
              </w:rPr>
              <w:t xml:space="preserve">2. </w:t>
            </w:r>
            <w:proofErr w:type="spellStart"/>
            <w:r>
              <w:rPr>
                <w:rFonts w:ascii="Times New Roman" w:hAnsi="Times New Roman" w:cs="Times New Roman"/>
                <w:color w:val="000000"/>
                <w:sz w:val="24"/>
                <w:szCs w:val="24"/>
              </w:rPr>
              <w:t>Савва</w:t>
            </w:r>
            <w:proofErr w:type="spellEnd"/>
            <w:r>
              <w:rPr>
                <w:rFonts w:ascii="Times New Roman" w:hAnsi="Times New Roman" w:cs="Times New Roman"/>
                <w:color w:val="000000"/>
                <w:sz w:val="24"/>
                <w:szCs w:val="24"/>
              </w:rPr>
              <w:t xml:space="preserve"> Л. И. </w:t>
            </w:r>
            <w:proofErr w:type="spellStart"/>
            <w:r>
              <w:rPr>
                <w:rFonts w:ascii="Times New Roman" w:hAnsi="Times New Roman" w:cs="Times New Roman"/>
                <w:color w:val="000000"/>
                <w:sz w:val="24"/>
                <w:szCs w:val="24"/>
              </w:rPr>
              <w:t>Методология</w:t>
            </w:r>
            <w:proofErr w:type="spellEnd"/>
            <w:r>
              <w:rPr>
                <w:rFonts w:ascii="Times New Roman" w:hAnsi="Times New Roman" w:cs="Times New Roman"/>
                <w:color w:val="000000"/>
                <w:sz w:val="24"/>
                <w:szCs w:val="24"/>
              </w:rPr>
              <w:t xml:space="preserve"> и </w:t>
            </w:r>
            <w:proofErr w:type="spellStart"/>
            <w:r>
              <w:rPr>
                <w:rFonts w:ascii="Times New Roman" w:hAnsi="Times New Roman" w:cs="Times New Roman"/>
                <w:color w:val="000000"/>
                <w:sz w:val="24"/>
                <w:szCs w:val="24"/>
              </w:rPr>
              <w:t>методы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научного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исследования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Электронный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ресурс</w:t>
            </w:r>
            <w:proofErr w:type="spellEnd"/>
            <w:proofErr w:type="gramStart"/>
            <w:r>
              <w:rPr>
                <w:rFonts w:ascii="Times New Roman" w:hAnsi="Times New Roman" w:cs="Times New Roman"/>
                <w:color w:val="000000"/>
                <w:sz w:val="24"/>
                <w:szCs w:val="24"/>
              </w:rPr>
              <w:t>]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учебное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пособие</w:t>
            </w:r>
            <w:proofErr w:type="spellEnd"/>
            <w:r>
              <w:rPr>
                <w:rFonts w:ascii="Times New Roman" w:hAnsi="Times New Roman" w:cs="Times New Roman"/>
                <w:color w:val="000000"/>
                <w:sz w:val="24"/>
                <w:szCs w:val="24"/>
              </w:rPr>
              <w:t xml:space="preserve"> / Л. И. </w:t>
            </w:r>
            <w:proofErr w:type="spellStart"/>
            <w:r>
              <w:rPr>
                <w:rFonts w:ascii="Times New Roman" w:hAnsi="Times New Roman" w:cs="Times New Roman"/>
                <w:color w:val="000000"/>
                <w:sz w:val="24"/>
                <w:szCs w:val="24"/>
              </w:rPr>
              <w:t>Савва</w:t>
            </w:r>
            <w:proofErr w:type="spellEnd"/>
            <w:r>
              <w:rPr>
                <w:rFonts w:ascii="Times New Roman" w:hAnsi="Times New Roman" w:cs="Times New Roman"/>
                <w:color w:val="000000"/>
                <w:sz w:val="24"/>
                <w:szCs w:val="24"/>
              </w:rPr>
              <w:t xml:space="preserve"> ; МГТУ. - </w:t>
            </w:r>
            <w:proofErr w:type="spellStart"/>
            <w:r>
              <w:rPr>
                <w:rFonts w:ascii="Times New Roman" w:hAnsi="Times New Roman" w:cs="Times New Roman"/>
                <w:color w:val="000000"/>
                <w:sz w:val="24"/>
                <w:szCs w:val="24"/>
              </w:rPr>
              <w:t>Магнитогорск</w:t>
            </w:r>
            <w:proofErr w:type="spellEnd"/>
            <w:r>
              <w:rPr>
                <w:rFonts w:ascii="Times New Roman" w:hAnsi="Times New Roman" w:cs="Times New Roman"/>
                <w:color w:val="000000"/>
                <w:sz w:val="24"/>
                <w:szCs w:val="24"/>
              </w:rPr>
              <w:t xml:space="preserve">: МГТУ, 2016. - 1 </w:t>
            </w:r>
            <w:proofErr w:type="spellStart"/>
            <w:r>
              <w:rPr>
                <w:rFonts w:ascii="Times New Roman" w:hAnsi="Times New Roman" w:cs="Times New Roman"/>
                <w:color w:val="000000"/>
                <w:sz w:val="24"/>
                <w:szCs w:val="24"/>
              </w:rPr>
              <w:t>электрон</w:t>
            </w:r>
            <w:proofErr w:type="spellEnd"/>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опт</w:t>
            </w:r>
            <w:proofErr w:type="spellEnd"/>
            <w:proofErr w:type="gramEnd"/>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диск</w:t>
            </w:r>
            <w:proofErr w:type="spellEnd"/>
            <w:proofErr w:type="gramEnd"/>
            <w:r>
              <w:rPr>
                <w:rFonts w:ascii="Times New Roman" w:hAnsi="Times New Roman" w:cs="Times New Roman"/>
                <w:color w:val="000000"/>
                <w:sz w:val="24"/>
                <w:szCs w:val="24"/>
              </w:rPr>
              <w:t xml:space="preserve"> (CD-ROM). - </w:t>
            </w:r>
            <w:proofErr w:type="spellStart"/>
            <w:r>
              <w:rPr>
                <w:rFonts w:ascii="Times New Roman" w:hAnsi="Times New Roman" w:cs="Times New Roman"/>
                <w:color w:val="000000"/>
                <w:sz w:val="24"/>
                <w:szCs w:val="24"/>
              </w:rPr>
              <w:t>Режим</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доступа</w:t>
            </w:r>
            <w:proofErr w:type="spellEnd"/>
            <w:r>
              <w:rPr>
                <w:rFonts w:ascii="Times New Roman" w:hAnsi="Times New Roman" w:cs="Times New Roman"/>
                <w:color w:val="000000"/>
                <w:sz w:val="24"/>
                <w:szCs w:val="24"/>
              </w:rPr>
              <w:t>: https://magtu.informsystema.ru/uploader/fileUpload? name=2667.pdf&amp;show=</w:t>
            </w:r>
            <w:proofErr w:type="spellStart"/>
            <w:r>
              <w:rPr>
                <w:rFonts w:ascii="Times New Roman" w:hAnsi="Times New Roman" w:cs="Times New Roman"/>
                <w:color w:val="000000"/>
                <w:sz w:val="24"/>
                <w:szCs w:val="24"/>
              </w:rPr>
              <w:t>dcatalogues</w:t>
            </w:r>
            <w:proofErr w:type="spellEnd"/>
            <w:r>
              <w:rPr>
                <w:rFonts w:ascii="Times New Roman" w:hAnsi="Times New Roman" w:cs="Times New Roman"/>
                <w:color w:val="000000"/>
                <w:sz w:val="24"/>
                <w:szCs w:val="24"/>
              </w:rPr>
              <w:t xml:space="preserve">/1/1131361/2667.pdf&amp;view=true. - </w:t>
            </w:r>
            <w:proofErr w:type="spellStart"/>
            <w:r>
              <w:rPr>
                <w:rFonts w:ascii="Times New Roman" w:hAnsi="Times New Roman" w:cs="Times New Roman"/>
                <w:color w:val="000000"/>
                <w:sz w:val="24"/>
                <w:szCs w:val="24"/>
              </w:rPr>
              <w:t>Макрообъект</w:t>
            </w:r>
            <w:proofErr w:type="spellEnd"/>
            <w:r>
              <w:rPr>
                <w:rFonts w:ascii="Times New Roman" w:hAnsi="Times New Roman" w:cs="Times New Roman"/>
                <w:color w:val="000000"/>
                <w:sz w:val="24"/>
                <w:szCs w:val="24"/>
              </w:rPr>
              <w:t>.</w:t>
            </w:r>
          </w:p>
          <w:p w:rsidR="00A00771" w:rsidRDefault="00A00771">
            <w:pPr>
              <w:spacing w:after="0" w:line="240" w:lineRule="auto"/>
              <w:ind w:firstLine="756"/>
              <w:jc w:val="both"/>
              <w:rPr>
                <w:sz w:val="24"/>
                <w:szCs w:val="24"/>
              </w:rPr>
            </w:pPr>
          </w:p>
        </w:tc>
      </w:tr>
      <w:tr w:rsidR="00A00771">
        <w:trPr>
          <w:trHeight w:hRule="exact" w:val="138"/>
        </w:trPr>
        <w:tc>
          <w:tcPr>
            <w:tcW w:w="568" w:type="dxa"/>
          </w:tcPr>
          <w:p w:rsidR="00A00771" w:rsidRDefault="00A00771"/>
        </w:tc>
        <w:tc>
          <w:tcPr>
            <w:tcW w:w="1985" w:type="dxa"/>
          </w:tcPr>
          <w:p w:rsidR="00A00771" w:rsidRDefault="00A00771"/>
        </w:tc>
        <w:tc>
          <w:tcPr>
            <w:tcW w:w="3686" w:type="dxa"/>
          </w:tcPr>
          <w:p w:rsidR="00A00771" w:rsidRDefault="00A00771"/>
        </w:tc>
        <w:tc>
          <w:tcPr>
            <w:tcW w:w="3120" w:type="dxa"/>
          </w:tcPr>
          <w:p w:rsidR="00A00771" w:rsidRDefault="00A00771"/>
        </w:tc>
      </w:tr>
      <w:tr w:rsidR="00A00771">
        <w:trPr>
          <w:trHeight w:hRule="exact" w:val="285"/>
        </w:trPr>
        <w:tc>
          <w:tcPr>
            <w:tcW w:w="9370" w:type="dxa"/>
            <w:gridSpan w:val="4"/>
            <w:shd w:val="clear" w:color="000000" w:fill="FFFFFF"/>
            <w:tcMar>
              <w:left w:w="34" w:type="dxa"/>
              <w:right w:w="34" w:type="dxa"/>
            </w:tcMar>
          </w:tcPr>
          <w:p w:rsidR="00A00771" w:rsidRDefault="00D11677">
            <w:pPr>
              <w:spacing w:after="0" w:line="240" w:lineRule="auto"/>
              <w:ind w:firstLine="756"/>
              <w:jc w:val="both"/>
              <w:rPr>
                <w:sz w:val="24"/>
                <w:szCs w:val="24"/>
              </w:rPr>
            </w:pPr>
            <w:r>
              <w:rPr>
                <w:rFonts w:ascii="Times New Roman" w:hAnsi="Times New Roman" w:cs="Times New Roman"/>
                <w:b/>
                <w:color w:val="000000"/>
                <w:sz w:val="24"/>
                <w:szCs w:val="24"/>
              </w:rPr>
              <w:t xml:space="preserve">в) </w:t>
            </w:r>
            <w:proofErr w:type="spellStart"/>
            <w:r>
              <w:rPr>
                <w:rFonts w:ascii="Times New Roman" w:hAnsi="Times New Roman" w:cs="Times New Roman"/>
                <w:b/>
                <w:color w:val="000000"/>
                <w:sz w:val="24"/>
                <w:szCs w:val="24"/>
              </w:rPr>
              <w:t>Методические</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p>
        </w:tc>
      </w:tr>
      <w:tr w:rsidR="00A00771">
        <w:trPr>
          <w:trHeight w:hRule="exact" w:val="1366"/>
        </w:trPr>
        <w:tc>
          <w:tcPr>
            <w:tcW w:w="9370" w:type="dxa"/>
            <w:gridSpan w:val="4"/>
            <w:shd w:val="clear" w:color="000000" w:fill="FFFFFF"/>
            <w:tcMar>
              <w:left w:w="34" w:type="dxa"/>
              <w:right w:w="34" w:type="dxa"/>
            </w:tcMar>
          </w:tcPr>
          <w:p w:rsidR="00A00771" w:rsidRDefault="00D11677">
            <w:pPr>
              <w:spacing w:after="0" w:line="240" w:lineRule="auto"/>
              <w:ind w:firstLine="756"/>
              <w:jc w:val="both"/>
              <w:rPr>
                <w:sz w:val="24"/>
                <w:szCs w:val="24"/>
              </w:rPr>
            </w:pPr>
            <w:r w:rsidRPr="007243E3">
              <w:rPr>
                <w:rFonts w:ascii="Times New Roman" w:hAnsi="Times New Roman" w:cs="Times New Roman"/>
                <w:color w:val="000000"/>
                <w:sz w:val="24"/>
                <w:szCs w:val="24"/>
                <w:lang w:val="ru-RU"/>
              </w:rPr>
              <w:t xml:space="preserve">1. Жданова, Н.С. Классификационные таблицы в научных исследованиях в области декоративно-прикладного искусства. Методические рекомендации по проведению научно-исследовательской </w:t>
            </w:r>
            <w:proofErr w:type="gramStart"/>
            <w:r w:rsidRPr="007243E3">
              <w:rPr>
                <w:rFonts w:ascii="Times New Roman" w:hAnsi="Times New Roman" w:cs="Times New Roman"/>
                <w:color w:val="000000"/>
                <w:sz w:val="24"/>
                <w:szCs w:val="24"/>
                <w:lang w:val="ru-RU"/>
              </w:rPr>
              <w:t>работы  магистрантов</w:t>
            </w:r>
            <w:proofErr w:type="gramEnd"/>
            <w:r w:rsidRPr="007243E3">
              <w:rPr>
                <w:rFonts w:ascii="Times New Roman" w:hAnsi="Times New Roman" w:cs="Times New Roman"/>
                <w:color w:val="000000"/>
                <w:sz w:val="24"/>
                <w:szCs w:val="24"/>
                <w:lang w:val="ru-RU"/>
              </w:rPr>
              <w:t xml:space="preserve"> направления 54.04.02 «Декоративно-прикладное искусство и народные промыслы» профиль «Художественный металл». </w:t>
            </w:r>
            <w:proofErr w:type="spellStart"/>
            <w:r>
              <w:rPr>
                <w:rFonts w:ascii="Times New Roman" w:hAnsi="Times New Roman" w:cs="Times New Roman"/>
                <w:color w:val="000000"/>
                <w:sz w:val="24"/>
                <w:szCs w:val="24"/>
              </w:rPr>
              <w:t>Магнитогорск</w:t>
            </w:r>
            <w:proofErr w:type="spellEnd"/>
            <w:r>
              <w:rPr>
                <w:rFonts w:ascii="Times New Roman" w:hAnsi="Times New Roman" w:cs="Times New Roman"/>
                <w:color w:val="000000"/>
                <w:sz w:val="24"/>
                <w:szCs w:val="24"/>
              </w:rPr>
              <w:t>: МГТУ, 2019. – 14 с.</w:t>
            </w:r>
          </w:p>
        </w:tc>
      </w:tr>
      <w:tr w:rsidR="00A00771">
        <w:trPr>
          <w:trHeight w:hRule="exact" w:val="138"/>
        </w:trPr>
        <w:tc>
          <w:tcPr>
            <w:tcW w:w="568" w:type="dxa"/>
          </w:tcPr>
          <w:p w:rsidR="00A00771" w:rsidRDefault="00A00771"/>
        </w:tc>
        <w:tc>
          <w:tcPr>
            <w:tcW w:w="1985" w:type="dxa"/>
          </w:tcPr>
          <w:p w:rsidR="00A00771" w:rsidRDefault="00A00771"/>
        </w:tc>
        <w:tc>
          <w:tcPr>
            <w:tcW w:w="3686" w:type="dxa"/>
          </w:tcPr>
          <w:p w:rsidR="00A00771" w:rsidRDefault="00A00771"/>
        </w:tc>
        <w:tc>
          <w:tcPr>
            <w:tcW w:w="3120" w:type="dxa"/>
          </w:tcPr>
          <w:p w:rsidR="00A00771" w:rsidRDefault="00A00771"/>
        </w:tc>
      </w:tr>
      <w:tr w:rsidR="00A00771" w:rsidRPr="00D37104">
        <w:trPr>
          <w:trHeight w:hRule="exact" w:val="277"/>
        </w:trPr>
        <w:tc>
          <w:tcPr>
            <w:tcW w:w="9370" w:type="dxa"/>
            <w:gridSpan w:val="4"/>
            <w:shd w:val="clear" w:color="000000" w:fill="FFFFFF"/>
            <w:tcMar>
              <w:left w:w="34" w:type="dxa"/>
              <w:right w:w="34" w:type="dxa"/>
            </w:tcMar>
          </w:tcPr>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b/>
                <w:color w:val="000000"/>
                <w:sz w:val="24"/>
                <w:szCs w:val="24"/>
                <w:lang w:val="ru-RU"/>
              </w:rPr>
              <w:t>г)</w:t>
            </w:r>
            <w:r w:rsidRPr="007243E3">
              <w:rPr>
                <w:lang w:val="ru-RU"/>
              </w:rPr>
              <w:t xml:space="preserve"> </w:t>
            </w:r>
            <w:r w:rsidRPr="007243E3">
              <w:rPr>
                <w:rFonts w:ascii="Times New Roman" w:hAnsi="Times New Roman" w:cs="Times New Roman"/>
                <w:b/>
                <w:color w:val="000000"/>
                <w:sz w:val="24"/>
                <w:szCs w:val="24"/>
                <w:lang w:val="ru-RU"/>
              </w:rPr>
              <w:t>Программное</w:t>
            </w:r>
            <w:r w:rsidRPr="007243E3">
              <w:rPr>
                <w:lang w:val="ru-RU"/>
              </w:rPr>
              <w:t xml:space="preserve"> </w:t>
            </w:r>
            <w:r w:rsidRPr="007243E3">
              <w:rPr>
                <w:rFonts w:ascii="Times New Roman" w:hAnsi="Times New Roman" w:cs="Times New Roman"/>
                <w:b/>
                <w:color w:val="000000"/>
                <w:sz w:val="24"/>
                <w:szCs w:val="24"/>
                <w:lang w:val="ru-RU"/>
              </w:rPr>
              <w:t>обеспечение</w:t>
            </w:r>
            <w:r w:rsidRPr="007243E3">
              <w:rPr>
                <w:lang w:val="ru-RU"/>
              </w:rPr>
              <w:t xml:space="preserve"> </w:t>
            </w:r>
            <w:r w:rsidRPr="007243E3">
              <w:rPr>
                <w:rFonts w:ascii="Times New Roman" w:hAnsi="Times New Roman" w:cs="Times New Roman"/>
                <w:b/>
                <w:color w:val="000000"/>
                <w:sz w:val="24"/>
                <w:szCs w:val="24"/>
                <w:lang w:val="ru-RU"/>
              </w:rPr>
              <w:t>и</w:t>
            </w:r>
            <w:r w:rsidRPr="007243E3">
              <w:rPr>
                <w:lang w:val="ru-RU"/>
              </w:rPr>
              <w:t xml:space="preserve"> </w:t>
            </w:r>
            <w:r w:rsidRPr="007243E3">
              <w:rPr>
                <w:rFonts w:ascii="Times New Roman" w:hAnsi="Times New Roman" w:cs="Times New Roman"/>
                <w:b/>
                <w:color w:val="000000"/>
                <w:sz w:val="24"/>
                <w:szCs w:val="24"/>
                <w:lang w:val="ru-RU"/>
              </w:rPr>
              <w:t>Интернет-ресурсы:</w:t>
            </w:r>
            <w:r w:rsidRPr="007243E3">
              <w:rPr>
                <w:lang w:val="ru-RU"/>
              </w:rPr>
              <w:t xml:space="preserve"> </w:t>
            </w:r>
          </w:p>
        </w:tc>
      </w:tr>
      <w:tr w:rsidR="00A00771" w:rsidRPr="00D37104">
        <w:trPr>
          <w:trHeight w:hRule="exact" w:val="7"/>
        </w:trPr>
        <w:tc>
          <w:tcPr>
            <w:tcW w:w="9370" w:type="dxa"/>
            <w:gridSpan w:val="4"/>
            <w:vMerge w:val="restart"/>
            <w:shd w:val="clear" w:color="000000" w:fill="FFFFFF"/>
            <w:tcMar>
              <w:left w:w="34" w:type="dxa"/>
              <w:right w:w="34" w:type="dxa"/>
            </w:tcMar>
          </w:tcPr>
          <w:p w:rsidR="00A00771" w:rsidRPr="007243E3" w:rsidRDefault="00D11677">
            <w:pPr>
              <w:spacing w:after="0" w:line="240" w:lineRule="auto"/>
              <w:ind w:firstLine="756"/>
              <w:jc w:val="both"/>
              <w:rPr>
                <w:sz w:val="24"/>
                <w:szCs w:val="24"/>
                <w:lang w:val="ru-RU"/>
              </w:rPr>
            </w:pPr>
            <w:r w:rsidRPr="007243E3">
              <w:rPr>
                <w:lang w:val="ru-RU"/>
              </w:rPr>
              <w:t xml:space="preserve"> </w:t>
            </w:r>
          </w:p>
        </w:tc>
      </w:tr>
      <w:tr w:rsidR="00A00771" w:rsidRPr="00D37104">
        <w:trPr>
          <w:trHeight w:hRule="exact" w:val="277"/>
        </w:trPr>
        <w:tc>
          <w:tcPr>
            <w:tcW w:w="9370" w:type="dxa"/>
            <w:gridSpan w:val="4"/>
            <w:vMerge/>
            <w:shd w:val="clear" w:color="000000" w:fill="FFFFFF"/>
            <w:tcMar>
              <w:left w:w="34" w:type="dxa"/>
              <w:right w:w="34" w:type="dxa"/>
            </w:tcMar>
          </w:tcPr>
          <w:p w:rsidR="00A00771" w:rsidRPr="007243E3" w:rsidRDefault="00A00771">
            <w:pPr>
              <w:rPr>
                <w:lang w:val="ru-RU"/>
              </w:rPr>
            </w:pPr>
          </w:p>
        </w:tc>
      </w:tr>
      <w:tr w:rsidR="00A00771" w:rsidRPr="00D37104">
        <w:trPr>
          <w:trHeight w:hRule="exact" w:val="270"/>
        </w:trPr>
        <w:tc>
          <w:tcPr>
            <w:tcW w:w="568" w:type="dxa"/>
          </w:tcPr>
          <w:p w:rsidR="00A00771" w:rsidRPr="007243E3" w:rsidRDefault="00A00771">
            <w:pPr>
              <w:rPr>
                <w:lang w:val="ru-RU"/>
              </w:rPr>
            </w:pPr>
          </w:p>
        </w:tc>
        <w:tc>
          <w:tcPr>
            <w:tcW w:w="1985" w:type="dxa"/>
          </w:tcPr>
          <w:p w:rsidR="00A00771" w:rsidRPr="007243E3" w:rsidRDefault="00A00771">
            <w:pPr>
              <w:rPr>
                <w:lang w:val="ru-RU"/>
              </w:rPr>
            </w:pPr>
          </w:p>
        </w:tc>
        <w:tc>
          <w:tcPr>
            <w:tcW w:w="3686" w:type="dxa"/>
          </w:tcPr>
          <w:p w:rsidR="00A00771" w:rsidRPr="007243E3" w:rsidRDefault="00A00771">
            <w:pPr>
              <w:rPr>
                <w:lang w:val="ru-RU"/>
              </w:rPr>
            </w:pPr>
          </w:p>
        </w:tc>
        <w:tc>
          <w:tcPr>
            <w:tcW w:w="3120" w:type="dxa"/>
          </w:tcPr>
          <w:p w:rsidR="00A00771" w:rsidRPr="007243E3" w:rsidRDefault="00A00771">
            <w:pPr>
              <w:rPr>
                <w:lang w:val="ru-RU"/>
              </w:rPr>
            </w:pPr>
          </w:p>
        </w:tc>
      </w:tr>
      <w:tr w:rsidR="00A00771">
        <w:trPr>
          <w:trHeight w:hRule="exact" w:val="285"/>
        </w:trPr>
        <w:tc>
          <w:tcPr>
            <w:tcW w:w="9370" w:type="dxa"/>
            <w:gridSpan w:val="4"/>
            <w:shd w:val="clear" w:color="000000" w:fill="FFFFFF"/>
            <w:tcMar>
              <w:left w:w="34" w:type="dxa"/>
              <w:right w:w="34" w:type="dxa"/>
            </w:tcMar>
          </w:tcPr>
          <w:p w:rsidR="00A00771" w:rsidRDefault="00D11677">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обеспечение</w:t>
            </w:r>
            <w:proofErr w:type="spellEnd"/>
          </w:p>
        </w:tc>
      </w:tr>
      <w:tr w:rsidR="00A00771">
        <w:trPr>
          <w:trHeight w:hRule="exact" w:val="555"/>
        </w:trPr>
        <w:tc>
          <w:tcPr>
            <w:tcW w:w="568" w:type="dxa"/>
          </w:tcPr>
          <w:p w:rsidR="00A00771" w:rsidRDefault="00A00771"/>
        </w:tc>
        <w:tc>
          <w:tcPr>
            <w:tcW w:w="199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rPr>
                <w:rFonts w:ascii="Times New Roman" w:hAnsi="Times New Roman" w:cs="Times New Roman"/>
                <w:color w:val="000000"/>
                <w:sz w:val="24"/>
                <w:szCs w:val="24"/>
              </w:rPr>
              <w:t xml:space="preserve"> ПО</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center"/>
              <w:rPr>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договора</w:t>
            </w:r>
            <w:proofErr w:type="spellEnd"/>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действия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лицензии</w:t>
            </w:r>
            <w:proofErr w:type="spellEnd"/>
          </w:p>
        </w:tc>
      </w:tr>
      <w:tr w:rsidR="00A00771">
        <w:trPr>
          <w:trHeight w:hRule="exact" w:val="29"/>
        </w:trPr>
        <w:tc>
          <w:tcPr>
            <w:tcW w:w="568" w:type="dxa"/>
          </w:tcPr>
          <w:p w:rsidR="00A00771" w:rsidRDefault="00A00771"/>
        </w:tc>
        <w:tc>
          <w:tcPr>
            <w:tcW w:w="19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rPr>
                <w:sz w:val="24"/>
                <w:szCs w:val="24"/>
              </w:rPr>
            </w:pPr>
            <w:r>
              <w:rPr>
                <w:rFonts w:ascii="Times New Roman" w:hAnsi="Times New Roman" w:cs="Times New Roman"/>
                <w:color w:val="000000"/>
                <w:sz w:val="24"/>
                <w:szCs w:val="24"/>
              </w:rPr>
              <w:t>MS Windows 7 Professional(</w:t>
            </w:r>
            <w:proofErr w:type="spellStart"/>
            <w:r>
              <w:rPr>
                <w:rFonts w:ascii="Times New Roman" w:hAnsi="Times New Roman" w:cs="Times New Roman"/>
                <w:color w:val="000000"/>
                <w:sz w:val="24"/>
                <w:szCs w:val="24"/>
              </w:rPr>
              <w:t>для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p>
        </w:tc>
        <w:tc>
          <w:tcPr>
            <w:tcW w:w="37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24"/>
                <w:szCs w:val="24"/>
              </w:rPr>
            </w:pPr>
            <w:r>
              <w:rPr>
                <w:rFonts w:ascii="Times New Roman" w:hAnsi="Times New Roman" w:cs="Times New Roman"/>
                <w:color w:val="000000"/>
                <w:sz w:val="24"/>
                <w:szCs w:val="24"/>
              </w:rPr>
              <w:t xml:space="preserve">Д-1227-18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08.10.2018</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center"/>
              <w:rPr>
                <w:sz w:val="24"/>
                <w:szCs w:val="24"/>
              </w:rPr>
            </w:pPr>
            <w:r>
              <w:rPr>
                <w:rFonts w:ascii="Times New Roman" w:hAnsi="Times New Roman" w:cs="Times New Roman"/>
                <w:color w:val="000000"/>
                <w:sz w:val="24"/>
                <w:szCs w:val="24"/>
              </w:rPr>
              <w:t>11.10.2021</w:t>
            </w:r>
          </w:p>
        </w:tc>
      </w:tr>
      <w:tr w:rsidR="00A00771">
        <w:trPr>
          <w:trHeight w:hRule="exact" w:val="241"/>
        </w:trPr>
        <w:tc>
          <w:tcPr>
            <w:tcW w:w="568" w:type="dxa"/>
          </w:tcPr>
          <w:p w:rsidR="00A00771" w:rsidRDefault="00A00771"/>
        </w:tc>
        <w:tc>
          <w:tcPr>
            <w:tcW w:w="19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A00771"/>
        </w:tc>
        <w:tc>
          <w:tcPr>
            <w:tcW w:w="37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A00771"/>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A00771"/>
        </w:tc>
      </w:tr>
      <w:tr w:rsidR="00A00771">
        <w:trPr>
          <w:trHeight w:hRule="exact" w:val="277"/>
        </w:trPr>
        <w:tc>
          <w:tcPr>
            <w:tcW w:w="568" w:type="dxa"/>
          </w:tcPr>
          <w:p w:rsidR="00A00771" w:rsidRDefault="00A0077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rPr>
                <w:sz w:val="24"/>
                <w:szCs w:val="24"/>
              </w:rPr>
            </w:pPr>
            <w:r>
              <w:rPr>
                <w:rFonts w:ascii="Times New Roman" w:hAnsi="Times New Roman" w:cs="Times New Roman"/>
                <w:color w:val="000000"/>
                <w:sz w:val="24"/>
                <w:szCs w:val="24"/>
              </w:rPr>
              <w:t>MS Windows 7 Professional (</w:t>
            </w:r>
            <w:proofErr w:type="spellStart"/>
            <w:r>
              <w:rPr>
                <w:rFonts w:ascii="Times New Roman" w:hAnsi="Times New Roman" w:cs="Times New Roman"/>
                <w:color w:val="000000"/>
                <w:sz w:val="24"/>
                <w:szCs w:val="24"/>
              </w:rPr>
              <w:t>для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24"/>
                <w:szCs w:val="24"/>
              </w:rPr>
            </w:pPr>
            <w:r>
              <w:rPr>
                <w:rFonts w:ascii="Times New Roman" w:hAnsi="Times New Roman" w:cs="Times New Roman"/>
                <w:color w:val="000000"/>
                <w:sz w:val="24"/>
                <w:szCs w:val="24"/>
              </w:rPr>
              <w:t xml:space="preserve">Д-757-17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27.06.2017</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center"/>
              <w:rPr>
                <w:sz w:val="24"/>
                <w:szCs w:val="24"/>
              </w:rPr>
            </w:pPr>
            <w:r>
              <w:rPr>
                <w:rFonts w:ascii="Times New Roman" w:hAnsi="Times New Roman" w:cs="Times New Roman"/>
                <w:color w:val="000000"/>
                <w:sz w:val="24"/>
                <w:szCs w:val="24"/>
              </w:rPr>
              <w:t>27.07.2018</w:t>
            </w:r>
          </w:p>
        </w:tc>
      </w:tr>
      <w:tr w:rsidR="00A00771">
        <w:trPr>
          <w:trHeight w:hRule="exact" w:val="277"/>
        </w:trPr>
        <w:tc>
          <w:tcPr>
            <w:tcW w:w="568" w:type="dxa"/>
          </w:tcPr>
          <w:p w:rsidR="00A00771" w:rsidRDefault="00A0077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rPr>
                <w:sz w:val="24"/>
                <w:szCs w:val="24"/>
              </w:rPr>
            </w:pPr>
            <w:r>
              <w:rPr>
                <w:rFonts w:ascii="Times New Roman" w:hAnsi="Times New Roman" w:cs="Times New Roman"/>
                <w:color w:val="000000"/>
                <w:sz w:val="24"/>
                <w:szCs w:val="24"/>
              </w:rPr>
              <w:t>MS Office 2007 Professional</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24"/>
                <w:szCs w:val="24"/>
              </w:rPr>
            </w:pPr>
            <w:r>
              <w:rPr>
                <w:rFonts w:ascii="Times New Roman" w:hAnsi="Times New Roman" w:cs="Times New Roman"/>
                <w:color w:val="000000"/>
                <w:sz w:val="24"/>
                <w:szCs w:val="24"/>
              </w:rPr>
              <w:t xml:space="preserve">№ 135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17.09.2007</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bl>
    <w:p w:rsidR="00A00771" w:rsidRDefault="00D11677">
      <w:pPr>
        <w:rPr>
          <w:sz w:val="0"/>
          <w:szCs w:val="0"/>
        </w:rPr>
      </w:pPr>
      <w:r>
        <w:br w:type="page"/>
      </w:r>
    </w:p>
    <w:tbl>
      <w:tblPr>
        <w:tblW w:w="0" w:type="auto"/>
        <w:tblCellMar>
          <w:left w:w="0" w:type="dxa"/>
          <w:right w:w="0" w:type="dxa"/>
        </w:tblCellMar>
        <w:tblLook w:val="04A0" w:firstRow="1" w:lastRow="0" w:firstColumn="1" w:lastColumn="0" w:noHBand="0" w:noVBand="1"/>
      </w:tblPr>
      <w:tblGrid>
        <w:gridCol w:w="421"/>
        <w:gridCol w:w="142"/>
        <w:gridCol w:w="1982"/>
        <w:gridCol w:w="3526"/>
        <w:gridCol w:w="155"/>
        <w:gridCol w:w="2976"/>
        <w:gridCol w:w="154"/>
      </w:tblGrid>
      <w:tr w:rsidR="00A00771">
        <w:trPr>
          <w:trHeight w:hRule="exact" w:val="277"/>
        </w:trPr>
        <w:tc>
          <w:tcPr>
            <w:tcW w:w="426" w:type="dxa"/>
          </w:tcPr>
          <w:p w:rsidR="00A00771" w:rsidRDefault="00A00771"/>
        </w:tc>
        <w:tc>
          <w:tcPr>
            <w:tcW w:w="143" w:type="dxa"/>
          </w:tcPr>
          <w:p w:rsidR="00A00771" w:rsidRDefault="00A0077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rPr>
                <w:sz w:val="24"/>
                <w:szCs w:val="24"/>
              </w:rPr>
            </w:pPr>
            <w:r>
              <w:rPr>
                <w:rFonts w:ascii="Times New Roman" w:hAnsi="Times New Roman" w:cs="Times New Roman"/>
                <w:color w:val="000000"/>
                <w:sz w:val="24"/>
                <w:szCs w:val="24"/>
              </w:rPr>
              <w:t>7Zip</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распространяемое</w:t>
            </w:r>
            <w:proofErr w:type="spellEnd"/>
            <w:r>
              <w:rPr>
                <w:rFonts w:ascii="Times New Roman" w:hAnsi="Times New Roman" w:cs="Times New Roman"/>
                <w:color w:val="000000"/>
                <w:sz w:val="24"/>
                <w:szCs w:val="24"/>
              </w:rPr>
              <w:t xml:space="preserve"> ПО</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A00771">
        <w:trPr>
          <w:trHeight w:hRule="exact" w:val="277"/>
        </w:trPr>
        <w:tc>
          <w:tcPr>
            <w:tcW w:w="426" w:type="dxa"/>
          </w:tcPr>
          <w:p w:rsidR="00A00771" w:rsidRDefault="00A00771"/>
        </w:tc>
        <w:tc>
          <w:tcPr>
            <w:tcW w:w="143" w:type="dxa"/>
          </w:tcPr>
          <w:p w:rsidR="00A00771" w:rsidRDefault="00A00771"/>
        </w:tc>
        <w:tc>
          <w:tcPr>
            <w:tcW w:w="1985" w:type="dxa"/>
          </w:tcPr>
          <w:p w:rsidR="00A00771" w:rsidRDefault="00A00771"/>
        </w:tc>
        <w:tc>
          <w:tcPr>
            <w:tcW w:w="3545" w:type="dxa"/>
          </w:tcPr>
          <w:p w:rsidR="00A00771" w:rsidRDefault="00A00771"/>
        </w:tc>
        <w:tc>
          <w:tcPr>
            <w:tcW w:w="143" w:type="dxa"/>
          </w:tcPr>
          <w:p w:rsidR="00A00771" w:rsidRDefault="00A00771"/>
        </w:tc>
        <w:tc>
          <w:tcPr>
            <w:tcW w:w="2978" w:type="dxa"/>
          </w:tcPr>
          <w:p w:rsidR="00A00771" w:rsidRDefault="00A00771"/>
        </w:tc>
        <w:tc>
          <w:tcPr>
            <w:tcW w:w="143" w:type="dxa"/>
          </w:tcPr>
          <w:p w:rsidR="00A00771" w:rsidRDefault="00A00771"/>
        </w:tc>
      </w:tr>
      <w:tr w:rsidR="00A00771" w:rsidRPr="00D37104">
        <w:trPr>
          <w:trHeight w:hRule="exact" w:val="285"/>
        </w:trPr>
        <w:tc>
          <w:tcPr>
            <w:tcW w:w="9370" w:type="dxa"/>
            <w:gridSpan w:val="7"/>
            <w:shd w:val="clear" w:color="000000" w:fill="FFFFFF"/>
            <w:tcMar>
              <w:left w:w="34" w:type="dxa"/>
              <w:right w:w="34" w:type="dxa"/>
            </w:tcMar>
          </w:tcPr>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b/>
                <w:color w:val="000000"/>
                <w:sz w:val="24"/>
                <w:szCs w:val="24"/>
                <w:lang w:val="ru-RU"/>
              </w:rPr>
              <w:t>Профессиональные базы данных и информационные справочные системы</w:t>
            </w:r>
          </w:p>
        </w:tc>
      </w:tr>
      <w:tr w:rsidR="00A00771">
        <w:trPr>
          <w:trHeight w:hRule="exact" w:val="270"/>
        </w:trPr>
        <w:tc>
          <w:tcPr>
            <w:tcW w:w="426" w:type="dxa"/>
          </w:tcPr>
          <w:p w:rsidR="00A00771" w:rsidRPr="007243E3" w:rsidRDefault="00A00771">
            <w:pPr>
              <w:rPr>
                <w:lang w:val="ru-RU"/>
              </w:rPr>
            </w:pPr>
          </w:p>
        </w:tc>
        <w:tc>
          <w:tcPr>
            <w:tcW w:w="5685"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курса</w:t>
            </w:r>
            <w:proofErr w:type="spellEnd"/>
          </w:p>
        </w:tc>
        <w:tc>
          <w:tcPr>
            <w:tcW w:w="313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p>
        </w:tc>
        <w:tc>
          <w:tcPr>
            <w:tcW w:w="143" w:type="dxa"/>
          </w:tcPr>
          <w:p w:rsidR="00A00771" w:rsidRDefault="00A00771"/>
        </w:tc>
      </w:tr>
      <w:tr w:rsidR="00A00771">
        <w:trPr>
          <w:trHeight w:hRule="exact" w:val="34"/>
        </w:trPr>
        <w:tc>
          <w:tcPr>
            <w:tcW w:w="426" w:type="dxa"/>
          </w:tcPr>
          <w:p w:rsidR="00A00771" w:rsidRDefault="00A00771"/>
        </w:tc>
        <w:tc>
          <w:tcPr>
            <w:tcW w:w="5685"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Pr="007243E3" w:rsidRDefault="00D11677">
            <w:pPr>
              <w:spacing w:after="0" w:line="240" w:lineRule="auto"/>
              <w:jc w:val="both"/>
              <w:rPr>
                <w:sz w:val="24"/>
                <w:szCs w:val="24"/>
                <w:lang w:val="ru-RU"/>
              </w:rPr>
            </w:pPr>
            <w:r w:rsidRPr="007243E3">
              <w:rPr>
                <w:rFonts w:ascii="Times New Roman" w:hAnsi="Times New Roman" w:cs="Times New Roman"/>
                <w:color w:val="000000"/>
                <w:sz w:val="24"/>
                <w:szCs w:val="24"/>
                <w:lang w:val="ru-RU"/>
              </w:rPr>
              <w:t xml:space="preserve">Электронная база периодических изданий </w:t>
            </w:r>
            <w:r>
              <w:rPr>
                <w:rFonts w:ascii="Times New Roman" w:hAnsi="Times New Roman" w:cs="Times New Roman"/>
                <w:color w:val="000000"/>
                <w:sz w:val="24"/>
                <w:szCs w:val="24"/>
              </w:rPr>
              <w:t>East</w:t>
            </w:r>
            <w:r w:rsidRPr="007243E3">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View</w:t>
            </w:r>
            <w:r w:rsidRPr="007243E3">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Information</w:t>
            </w:r>
            <w:r w:rsidRPr="007243E3">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Services</w:t>
            </w:r>
            <w:r w:rsidRPr="007243E3">
              <w:rPr>
                <w:rFonts w:ascii="Times New Roman" w:hAnsi="Times New Roman" w:cs="Times New Roman"/>
                <w:color w:val="000000"/>
                <w:sz w:val="24"/>
                <w:szCs w:val="24"/>
                <w:lang w:val="ru-RU"/>
              </w:rPr>
              <w:t>, ООО «ИВИС»</w:t>
            </w:r>
          </w:p>
        </w:tc>
        <w:tc>
          <w:tcPr>
            <w:tcW w:w="313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24"/>
                <w:szCs w:val="24"/>
              </w:rPr>
            </w:pPr>
            <w:r>
              <w:rPr>
                <w:rFonts w:ascii="Times New Roman" w:hAnsi="Times New Roman" w:cs="Times New Roman"/>
                <w:color w:val="000000"/>
                <w:sz w:val="24"/>
                <w:szCs w:val="24"/>
              </w:rPr>
              <w:t>https://dlib.eastview.com/</w:t>
            </w:r>
          </w:p>
        </w:tc>
        <w:tc>
          <w:tcPr>
            <w:tcW w:w="143" w:type="dxa"/>
          </w:tcPr>
          <w:p w:rsidR="00A00771" w:rsidRDefault="00A00771"/>
        </w:tc>
      </w:tr>
      <w:tr w:rsidR="00A00771">
        <w:trPr>
          <w:trHeight w:hRule="exact" w:val="243"/>
        </w:trPr>
        <w:tc>
          <w:tcPr>
            <w:tcW w:w="426" w:type="dxa"/>
          </w:tcPr>
          <w:p w:rsidR="00A00771" w:rsidRDefault="00A00771"/>
        </w:tc>
        <w:tc>
          <w:tcPr>
            <w:tcW w:w="5685"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A00771"/>
        </w:tc>
        <w:tc>
          <w:tcPr>
            <w:tcW w:w="313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A00771"/>
        </w:tc>
        <w:tc>
          <w:tcPr>
            <w:tcW w:w="143" w:type="dxa"/>
          </w:tcPr>
          <w:p w:rsidR="00A00771" w:rsidRDefault="00A00771"/>
        </w:tc>
      </w:tr>
      <w:tr w:rsidR="00A00771">
        <w:trPr>
          <w:trHeight w:hRule="exact" w:val="277"/>
        </w:trPr>
        <w:tc>
          <w:tcPr>
            <w:tcW w:w="426" w:type="dxa"/>
          </w:tcPr>
          <w:p w:rsidR="00A00771" w:rsidRDefault="00A00771"/>
        </w:tc>
        <w:tc>
          <w:tcPr>
            <w:tcW w:w="56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Pr="007243E3" w:rsidRDefault="00D11677">
            <w:pPr>
              <w:spacing w:after="0" w:line="240" w:lineRule="auto"/>
              <w:jc w:val="both"/>
              <w:rPr>
                <w:sz w:val="24"/>
                <w:szCs w:val="24"/>
                <w:lang w:val="ru-RU"/>
              </w:rPr>
            </w:pPr>
            <w:r w:rsidRPr="007243E3">
              <w:rPr>
                <w:rFonts w:ascii="Times New Roman" w:hAnsi="Times New Roman" w:cs="Times New Roman"/>
                <w:color w:val="000000"/>
                <w:sz w:val="24"/>
                <w:szCs w:val="24"/>
                <w:lang w:val="ru-RU"/>
              </w:rPr>
              <w:t>Национальная информационно-аналитическая система – Российский индекс научного цитирования (РИНЦ)</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24"/>
                <w:szCs w:val="24"/>
              </w:rPr>
            </w:pPr>
            <w:r>
              <w:rPr>
                <w:rFonts w:ascii="Times New Roman" w:hAnsi="Times New Roman" w:cs="Times New Roman"/>
                <w:color w:val="000000"/>
                <w:sz w:val="24"/>
                <w:szCs w:val="24"/>
              </w:rPr>
              <w:t>URL: https://elibrary.ru/project_risc. asp</w:t>
            </w:r>
          </w:p>
        </w:tc>
        <w:tc>
          <w:tcPr>
            <w:tcW w:w="143" w:type="dxa"/>
          </w:tcPr>
          <w:p w:rsidR="00A00771" w:rsidRDefault="00A00771"/>
        </w:tc>
      </w:tr>
      <w:tr w:rsidR="00A00771">
        <w:trPr>
          <w:trHeight w:hRule="exact" w:val="277"/>
        </w:trPr>
        <w:tc>
          <w:tcPr>
            <w:tcW w:w="426" w:type="dxa"/>
          </w:tcPr>
          <w:p w:rsidR="00A00771" w:rsidRDefault="00A00771"/>
        </w:tc>
        <w:tc>
          <w:tcPr>
            <w:tcW w:w="56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Pr="007243E3" w:rsidRDefault="00D11677">
            <w:pPr>
              <w:spacing w:after="0" w:line="240" w:lineRule="auto"/>
              <w:jc w:val="both"/>
              <w:rPr>
                <w:sz w:val="24"/>
                <w:szCs w:val="24"/>
                <w:lang w:val="ru-RU"/>
              </w:rPr>
            </w:pPr>
            <w:r w:rsidRPr="007243E3">
              <w:rPr>
                <w:rFonts w:ascii="Times New Roman" w:hAnsi="Times New Roman" w:cs="Times New Roman"/>
                <w:color w:val="000000"/>
                <w:sz w:val="24"/>
                <w:szCs w:val="24"/>
                <w:lang w:val="ru-RU"/>
              </w:rPr>
              <w:t xml:space="preserve">Поисковая система Академия </w:t>
            </w:r>
            <w:r>
              <w:rPr>
                <w:rFonts w:ascii="Times New Roman" w:hAnsi="Times New Roman" w:cs="Times New Roman"/>
                <w:color w:val="000000"/>
                <w:sz w:val="24"/>
                <w:szCs w:val="24"/>
              </w:rPr>
              <w:t>Google</w:t>
            </w:r>
            <w:r w:rsidRPr="007243E3">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Google</w:t>
            </w:r>
            <w:r w:rsidRPr="007243E3">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Scholar</w:t>
            </w:r>
            <w:r w:rsidRPr="007243E3">
              <w:rPr>
                <w:rFonts w:ascii="Times New Roman" w:hAnsi="Times New Roman" w:cs="Times New Roman"/>
                <w:color w:val="000000"/>
                <w:sz w:val="24"/>
                <w:szCs w:val="24"/>
                <w:lang w:val="ru-RU"/>
              </w:rPr>
              <w:t>)</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24"/>
                <w:szCs w:val="24"/>
              </w:rPr>
            </w:pPr>
            <w:r>
              <w:rPr>
                <w:rFonts w:ascii="Times New Roman" w:hAnsi="Times New Roman" w:cs="Times New Roman"/>
                <w:color w:val="000000"/>
                <w:sz w:val="24"/>
                <w:szCs w:val="24"/>
              </w:rPr>
              <w:t>URL: https://scholar.google.ru/</w:t>
            </w:r>
          </w:p>
        </w:tc>
        <w:tc>
          <w:tcPr>
            <w:tcW w:w="143" w:type="dxa"/>
          </w:tcPr>
          <w:p w:rsidR="00A00771" w:rsidRDefault="00A00771"/>
        </w:tc>
      </w:tr>
      <w:tr w:rsidR="00A00771">
        <w:trPr>
          <w:trHeight w:hRule="exact" w:val="277"/>
        </w:trPr>
        <w:tc>
          <w:tcPr>
            <w:tcW w:w="426" w:type="dxa"/>
          </w:tcPr>
          <w:p w:rsidR="00A00771" w:rsidRDefault="00A00771"/>
        </w:tc>
        <w:tc>
          <w:tcPr>
            <w:tcW w:w="56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Pr="007243E3" w:rsidRDefault="00D11677">
            <w:pPr>
              <w:spacing w:after="0" w:line="240" w:lineRule="auto"/>
              <w:jc w:val="both"/>
              <w:rPr>
                <w:sz w:val="24"/>
                <w:szCs w:val="24"/>
                <w:lang w:val="ru-RU"/>
              </w:rPr>
            </w:pPr>
            <w:r w:rsidRPr="007243E3">
              <w:rPr>
                <w:rFonts w:ascii="Times New Roman" w:hAnsi="Times New Roman" w:cs="Times New Roman"/>
                <w:color w:val="000000"/>
                <w:sz w:val="24"/>
                <w:szCs w:val="24"/>
                <w:lang w:val="ru-RU"/>
              </w:rPr>
              <w:t xml:space="preserve">Информационная </w:t>
            </w:r>
            <w:proofErr w:type="gramStart"/>
            <w:r w:rsidRPr="007243E3">
              <w:rPr>
                <w:rFonts w:ascii="Times New Roman" w:hAnsi="Times New Roman" w:cs="Times New Roman"/>
                <w:color w:val="000000"/>
                <w:sz w:val="24"/>
                <w:szCs w:val="24"/>
                <w:lang w:val="ru-RU"/>
              </w:rPr>
              <w:t>система  -</w:t>
            </w:r>
            <w:proofErr w:type="gramEnd"/>
            <w:r w:rsidRPr="007243E3">
              <w:rPr>
                <w:rFonts w:ascii="Times New Roman" w:hAnsi="Times New Roman" w:cs="Times New Roman"/>
                <w:color w:val="000000"/>
                <w:sz w:val="24"/>
                <w:szCs w:val="24"/>
                <w:lang w:val="ru-RU"/>
              </w:rPr>
              <w:t xml:space="preserve"> Единое окно доступа к информационным ресурсам</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24"/>
                <w:szCs w:val="24"/>
              </w:rPr>
            </w:pPr>
            <w:r>
              <w:rPr>
                <w:rFonts w:ascii="Times New Roman" w:hAnsi="Times New Roman" w:cs="Times New Roman"/>
                <w:color w:val="000000"/>
                <w:sz w:val="24"/>
                <w:szCs w:val="24"/>
              </w:rPr>
              <w:t>URL: http://window.edu.ru/</w:t>
            </w:r>
          </w:p>
        </w:tc>
        <w:tc>
          <w:tcPr>
            <w:tcW w:w="143" w:type="dxa"/>
          </w:tcPr>
          <w:p w:rsidR="00A00771" w:rsidRDefault="00A00771"/>
        </w:tc>
      </w:tr>
      <w:tr w:rsidR="00A00771">
        <w:trPr>
          <w:trHeight w:hRule="exact" w:val="277"/>
        </w:trPr>
        <w:tc>
          <w:tcPr>
            <w:tcW w:w="426" w:type="dxa"/>
          </w:tcPr>
          <w:p w:rsidR="00A00771" w:rsidRDefault="00A00771"/>
        </w:tc>
        <w:tc>
          <w:tcPr>
            <w:tcW w:w="56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Pr="007243E3" w:rsidRDefault="00D11677">
            <w:pPr>
              <w:spacing w:after="0" w:line="240" w:lineRule="auto"/>
              <w:jc w:val="both"/>
              <w:rPr>
                <w:sz w:val="24"/>
                <w:szCs w:val="24"/>
                <w:lang w:val="ru-RU"/>
              </w:rPr>
            </w:pPr>
            <w:r w:rsidRPr="007243E3">
              <w:rPr>
                <w:rFonts w:ascii="Times New Roman" w:hAnsi="Times New Roman" w:cs="Times New Roman"/>
                <w:color w:val="000000"/>
                <w:sz w:val="24"/>
                <w:szCs w:val="24"/>
                <w:lang w:val="ru-RU"/>
              </w:rPr>
              <w:t>Федеральное государственное бюджетное учреждение «Федеральный институт промышленной собственности»</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0771" w:rsidRDefault="00D11677">
            <w:pPr>
              <w:spacing w:after="0" w:line="240" w:lineRule="auto"/>
              <w:jc w:val="both"/>
              <w:rPr>
                <w:sz w:val="24"/>
                <w:szCs w:val="24"/>
              </w:rPr>
            </w:pPr>
            <w:r>
              <w:rPr>
                <w:rFonts w:ascii="Times New Roman" w:hAnsi="Times New Roman" w:cs="Times New Roman"/>
                <w:color w:val="000000"/>
                <w:sz w:val="24"/>
                <w:szCs w:val="24"/>
              </w:rPr>
              <w:t>URL: http://www1.fips.ru/</w:t>
            </w:r>
          </w:p>
        </w:tc>
        <w:tc>
          <w:tcPr>
            <w:tcW w:w="143" w:type="dxa"/>
          </w:tcPr>
          <w:p w:rsidR="00A00771" w:rsidRDefault="00A00771"/>
        </w:tc>
      </w:tr>
      <w:tr w:rsidR="00A00771" w:rsidRPr="00D37104">
        <w:trPr>
          <w:trHeight w:hRule="exact" w:val="285"/>
        </w:trPr>
        <w:tc>
          <w:tcPr>
            <w:tcW w:w="9370" w:type="dxa"/>
            <w:gridSpan w:val="7"/>
            <w:shd w:val="clear" w:color="000000" w:fill="FFFFFF"/>
            <w:tcMar>
              <w:left w:w="34" w:type="dxa"/>
              <w:right w:w="34" w:type="dxa"/>
            </w:tcMar>
          </w:tcPr>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b/>
                <w:color w:val="000000"/>
                <w:sz w:val="24"/>
                <w:szCs w:val="24"/>
                <w:lang w:val="ru-RU"/>
              </w:rPr>
              <w:t>9</w:t>
            </w:r>
            <w:r w:rsidRPr="007243E3">
              <w:rPr>
                <w:lang w:val="ru-RU"/>
              </w:rPr>
              <w:t xml:space="preserve"> </w:t>
            </w:r>
            <w:r w:rsidRPr="007243E3">
              <w:rPr>
                <w:rFonts w:ascii="Times New Roman" w:hAnsi="Times New Roman" w:cs="Times New Roman"/>
                <w:b/>
                <w:color w:val="000000"/>
                <w:sz w:val="24"/>
                <w:szCs w:val="24"/>
                <w:lang w:val="ru-RU"/>
              </w:rPr>
              <w:t>Материально-техническое</w:t>
            </w:r>
            <w:r w:rsidRPr="007243E3">
              <w:rPr>
                <w:lang w:val="ru-RU"/>
              </w:rPr>
              <w:t xml:space="preserve"> </w:t>
            </w:r>
            <w:r w:rsidRPr="007243E3">
              <w:rPr>
                <w:rFonts w:ascii="Times New Roman" w:hAnsi="Times New Roman" w:cs="Times New Roman"/>
                <w:b/>
                <w:color w:val="000000"/>
                <w:sz w:val="24"/>
                <w:szCs w:val="24"/>
                <w:lang w:val="ru-RU"/>
              </w:rPr>
              <w:t>обеспечение</w:t>
            </w:r>
            <w:r w:rsidRPr="007243E3">
              <w:rPr>
                <w:lang w:val="ru-RU"/>
              </w:rPr>
              <w:t xml:space="preserve"> </w:t>
            </w:r>
            <w:r w:rsidRPr="007243E3">
              <w:rPr>
                <w:rFonts w:ascii="Times New Roman" w:hAnsi="Times New Roman" w:cs="Times New Roman"/>
                <w:b/>
                <w:color w:val="000000"/>
                <w:sz w:val="24"/>
                <w:szCs w:val="24"/>
                <w:lang w:val="ru-RU"/>
              </w:rPr>
              <w:t>практики/НИР</w:t>
            </w:r>
            <w:r w:rsidRPr="007243E3">
              <w:rPr>
                <w:lang w:val="ru-RU"/>
              </w:rPr>
              <w:t xml:space="preserve"> </w:t>
            </w:r>
          </w:p>
        </w:tc>
      </w:tr>
      <w:tr w:rsidR="00A00771" w:rsidRPr="00D37104">
        <w:trPr>
          <w:trHeight w:hRule="exact" w:val="2171"/>
        </w:trPr>
        <w:tc>
          <w:tcPr>
            <w:tcW w:w="9370" w:type="dxa"/>
            <w:gridSpan w:val="7"/>
            <w:shd w:val="clear" w:color="000000" w:fill="FFFFFF"/>
            <w:tcMar>
              <w:left w:w="34" w:type="dxa"/>
              <w:right w:w="34" w:type="dxa"/>
            </w:tcMar>
          </w:tcPr>
          <w:p w:rsidR="00A00771" w:rsidRPr="007243E3" w:rsidRDefault="00D11677">
            <w:pPr>
              <w:spacing w:after="0" w:line="240" w:lineRule="auto"/>
              <w:ind w:firstLine="756"/>
              <w:jc w:val="both"/>
              <w:rPr>
                <w:sz w:val="24"/>
                <w:szCs w:val="24"/>
                <w:lang w:val="ru-RU"/>
              </w:rPr>
            </w:pPr>
            <w:r w:rsidRPr="007243E3">
              <w:rPr>
                <w:lang w:val="ru-RU"/>
              </w:rPr>
              <w:t xml:space="preserve"> </w:t>
            </w:r>
          </w:p>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color w:val="000000"/>
                <w:sz w:val="24"/>
                <w:szCs w:val="24"/>
                <w:lang w:val="ru-RU"/>
              </w:rPr>
              <w:t>Помещение</w:t>
            </w:r>
            <w:r w:rsidRPr="007243E3">
              <w:rPr>
                <w:lang w:val="ru-RU"/>
              </w:rPr>
              <w:t xml:space="preserve"> </w:t>
            </w:r>
            <w:r w:rsidRPr="007243E3">
              <w:rPr>
                <w:rFonts w:ascii="Times New Roman" w:hAnsi="Times New Roman" w:cs="Times New Roman"/>
                <w:color w:val="000000"/>
                <w:sz w:val="24"/>
                <w:szCs w:val="24"/>
                <w:lang w:val="ru-RU"/>
              </w:rPr>
              <w:t>для</w:t>
            </w:r>
            <w:r w:rsidRPr="007243E3">
              <w:rPr>
                <w:lang w:val="ru-RU"/>
              </w:rPr>
              <w:t xml:space="preserve"> </w:t>
            </w:r>
            <w:r w:rsidRPr="007243E3">
              <w:rPr>
                <w:rFonts w:ascii="Times New Roman" w:hAnsi="Times New Roman" w:cs="Times New Roman"/>
                <w:color w:val="000000"/>
                <w:sz w:val="24"/>
                <w:szCs w:val="24"/>
                <w:lang w:val="ru-RU"/>
              </w:rPr>
              <w:t>самостоятельной</w:t>
            </w:r>
            <w:r w:rsidRPr="007243E3">
              <w:rPr>
                <w:lang w:val="ru-RU"/>
              </w:rPr>
              <w:t xml:space="preserve"> </w:t>
            </w:r>
            <w:r w:rsidRPr="007243E3">
              <w:rPr>
                <w:rFonts w:ascii="Times New Roman" w:hAnsi="Times New Roman" w:cs="Times New Roman"/>
                <w:color w:val="000000"/>
                <w:sz w:val="24"/>
                <w:szCs w:val="24"/>
                <w:lang w:val="ru-RU"/>
              </w:rPr>
              <w:t>работы</w:t>
            </w:r>
            <w:r w:rsidRPr="007243E3">
              <w:rPr>
                <w:lang w:val="ru-RU"/>
              </w:rPr>
              <w:t xml:space="preserve"> </w:t>
            </w:r>
            <w:r w:rsidRPr="007243E3">
              <w:rPr>
                <w:rFonts w:ascii="Times New Roman" w:hAnsi="Times New Roman" w:cs="Times New Roman"/>
                <w:color w:val="000000"/>
                <w:sz w:val="24"/>
                <w:szCs w:val="24"/>
                <w:lang w:val="ru-RU"/>
              </w:rPr>
              <w:t>обучающихся</w:t>
            </w:r>
            <w:r w:rsidRPr="007243E3">
              <w:rPr>
                <w:lang w:val="ru-RU"/>
              </w:rPr>
              <w:t xml:space="preserve"> </w:t>
            </w:r>
            <w:r w:rsidRPr="007243E3">
              <w:rPr>
                <w:rFonts w:ascii="Times New Roman" w:hAnsi="Times New Roman" w:cs="Times New Roman"/>
                <w:color w:val="000000"/>
                <w:sz w:val="24"/>
                <w:szCs w:val="24"/>
                <w:lang w:val="ru-RU"/>
              </w:rPr>
              <w:t>Персональные</w:t>
            </w:r>
            <w:r w:rsidRPr="007243E3">
              <w:rPr>
                <w:lang w:val="ru-RU"/>
              </w:rPr>
              <w:t xml:space="preserve"> </w:t>
            </w:r>
            <w:r w:rsidRPr="007243E3">
              <w:rPr>
                <w:rFonts w:ascii="Times New Roman" w:hAnsi="Times New Roman" w:cs="Times New Roman"/>
                <w:color w:val="000000"/>
                <w:sz w:val="24"/>
                <w:szCs w:val="24"/>
                <w:lang w:val="ru-RU"/>
              </w:rPr>
              <w:t>компьютеры</w:t>
            </w:r>
            <w:r w:rsidRPr="007243E3">
              <w:rPr>
                <w:lang w:val="ru-RU"/>
              </w:rPr>
              <w:t xml:space="preserve"> </w:t>
            </w:r>
            <w:r w:rsidRPr="007243E3">
              <w:rPr>
                <w:rFonts w:ascii="Times New Roman" w:hAnsi="Times New Roman" w:cs="Times New Roman"/>
                <w:color w:val="000000"/>
                <w:sz w:val="24"/>
                <w:szCs w:val="24"/>
                <w:lang w:val="ru-RU"/>
              </w:rPr>
              <w:t>с</w:t>
            </w:r>
            <w:r w:rsidRPr="007243E3">
              <w:rPr>
                <w:lang w:val="ru-RU"/>
              </w:rPr>
              <w:t xml:space="preserve"> </w:t>
            </w:r>
            <w:r w:rsidRPr="007243E3">
              <w:rPr>
                <w:rFonts w:ascii="Times New Roman" w:hAnsi="Times New Roman" w:cs="Times New Roman"/>
                <w:color w:val="000000"/>
                <w:sz w:val="24"/>
                <w:szCs w:val="24"/>
                <w:lang w:val="ru-RU"/>
              </w:rPr>
              <w:t>пакетом</w:t>
            </w:r>
            <w:r w:rsidRPr="007243E3">
              <w:rPr>
                <w:lang w:val="ru-RU"/>
              </w:rPr>
              <w:t xml:space="preserve"> </w:t>
            </w:r>
            <w:r>
              <w:rPr>
                <w:rFonts w:ascii="Times New Roman" w:hAnsi="Times New Roman" w:cs="Times New Roman"/>
                <w:color w:val="000000"/>
                <w:sz w:val="24"/>
                <w:szCs w:val="24"/>
              </w:rPr>
              <w:t>MS</w:t>
            </w:r>
            <w:r w:rsidRPr="007243E3">
              <w:rPr>
                <w:lang w:val="ru-RU"/>
              </w:rPr>
              <w:t xml:space="preserve"> </w:t>
            </w:r>
            <w:r>
              <w:rPr>
                <w:rFonts w:ascii="Times New Roman" w:hAnsi="Times New Roman" w:cs="Times New Roman"/>
                <w:color w:val="000000"/>
                <w:sz w:val="24"/>
                <w:szCs w:val="24"/>
              </w:rPr>
              <w:t>Office</w:t>
            </w:r>
            <w:r w:rsidRPr="007243E3">
              <w:rPr>
                <w:rFonts w:ascii="Times New Roman" w:hAnsi="Times New Roman" w:cs="Times New Roman"/>
                <w:color w:val="000000"/>
                <w:sz w:val="24"/>
                <w:szCs w:val="24"/>
                <w:lang w:val="ru-RU"/>
              </w:rPr>
              <w:t>,</w:t>
            </w:r>
            <w:r w:rsidRPr="007243E3">
              <w:rPr>
                <w:lang w:val="ru-RU"/>
              </w:rPr>
              <w:t xml:space="preserve"> </w:t>
            </w:r>
            <w:r w:rsidRPr="007243E3">
              <w:rPr>
                <w:rFonts w:ascii="Times New Roman" w:hAnsi="Times New Roman" w:cs="Times New Roman"/>
                <w:color w:val="000000"/>
                <w:sz w:val="24"/>
                <w:szCs w:val="24"/>
                <w:lang w:val="ru-RU"/>
              </w:rPr>
              <w:t>выходом</w:t>
            </w:r>
            <w:r w:rsidRPr="007243E3">
              <w:rPr>
                <w:lang w:val="ru-RU"/>
              </w:rPr>
              <w:t xml:space="preserve"> </w:t>
            </w:r>
            <w:r w:rsidRPr="007243E3">
              <w:rPr>
                <w:rFonts w:ascii="Times New Roman" w:hAnsi="Times New Roman" w:cs="Times New Roman"/>
                <w:color w:val="000000"/>
                <w:sz w:val="24"/>
                <w:szCs w:val="24"/>
                <w:lang w:val="ru-RU"/>
              </w:rPr>
              <w:t>в</w:t>
            </w:r>
            <w:r w:rsidRPr="007243E3">
              <w:rPr>
                <w:lang w:val="ru-RU"/>
              </w:rPr>
              <w:t xml:space="preserve"> </w:t>
            </w:r>
            <w:r w:rsidRPr="007243E3">
              <w:rPr>
                <w:rFonts w:ascii="Times New Roman" w:hAnsi="Times New Roman" w:cs="Times New Roman"/>
                <w:color w:val="000000"/>
                <w:sz w:val="24"/>
                <w:szCs w:val="24"/>
                <w:lang w:val="ru-RU"/>
              </w:rPr>
              <w:t>интернет</w:t>
            </w:r>
            <w:r w:rsidRPr="007243E3">
              <w:rPr>
                <w:lang w:val="ru-RU"/>
              </w:rPr>
              <w:t xml:space="preserve"> </w:t>
            </w:r>
            <w:r w:rsidRPr="007243E3">
              <w:rPr>
                <w:rFonts w:ascii="Times New Roman" w:hAnsi="Times New Roman" w:cs="Times New Roman"/>
                <w:color w:val="000000"/>
                <w:sz w:val="24"/>
                <w:szCs w:val="24"/>
                <w:lang w:val="ru-RU"/>
              </w:rPr>
              <w:t>и</w:t>
            </w:r>
            <w:r w:rsidRPr="007243E3">
              <w:rPr>
                <w:lang w:val="ru-RU"/>
              </w:rPr>
              <w:t xml:space="preserve"> </w:t>
            </w:r>
            <w:r w:rsidRPr="007243E3">
              <w:rPr>
                <w:rFonts w:ascii="Times New Roman" w:hAnsi="Times New Roman" w:cs="Times New Roman"/>
                <w:color w:val="000000"/>
                <w:sz w:val="24"/>
                <w:szCs w:val="24"/>
                <w:lang w:val="ru-RU"/>
              </w:rPr>
              <w:t>с</w:t>
            </w:r>
            <w:r w:rsidRPr="007243E3">
              <w:rPr>
                <w:lang w:val="ru-RU"/>
              </w:rPr>
              <w:t xml:space="preserve"> </w:t>
            </w:r>
            <w:r w:rsidRPr="007243E3">
              <w:rPr>
                <w:rFonts w:ascii="Times New Roman" w:hAnsi="Times New Roman" w:cs="Times New Roman"/>
                <w:color w:val="000000"/>
                <w:sz w:val="24"/>
                <w:szCs w:val="24"/>
                <w:lang w:val="ru-RU"/>
              </w:rPr>
              <w:t>доступом</w:t>
            </w:r>
            <w:r w:rsidRPr="007243E3">
              <w:rPr>
                <w:lang w:val="ru-RU"/>
              </w:rPr>
              <w:t xml:space="preserve"> </w:t>
            </w:r>
            <w:r w:rsidRPr="007243E3">
              <w:rPr>
                <w:rFonts w:ascii="Times New Roman" w:hAnsi="Times New Roman" w:cs="Times New Roman"/>
                <w:color w:val="000000"/>
                <w:sz w:val="24"/>
                <w:szCs w:val="24"/>
                <w:lang w:val="ru-RU"/>
              </w:rPr>
              <w:t>в</w:t>
            </w:r>
            <w:r w:rsidRPr="007243E3">
              <w:rPr>
                <w:lang w:val="ru-RU"/>
              </w:rPr>
              <w:t xml:space="preserve"> </w:t>
            </w:r>
            <w:r w:rsidRPr="007243E3">
              <w:rPr>
                <w:rFonts w:ascii="Times New Roman" w:hAnsi="Times New Roman" w:cs="Times New Roman"/>
                <w:color w:val="000000"/>
                <w:sz w:val="24"/>
                <w:szCs w:val="24"/>
                <w:lang w:val="ru-RU"/>
              </w:rPr>
              <w:t>электронную</w:t>
            </w:r>
            <w:r w:rsidRPr="007243E3">
              <w:rPr>
                <w:lang w:val="ru-RU"/>
              </w:rPr>
              <w:t xml:space="preserve"> </w:t>
            </w:r>
            <w:r w:rsidRPr="007243E3">
              <w:rPr>
                <w:rFonts w:ascii="Times New Roman" w:hAnsi="Times New Roman" w:cs="Times New Roman"/>
                <w:color w:val="000000"/>
                <w:sz w:val="24"/>
                <w:szCs w:val="24"/>
                <w:lang w:val="ru-RU"/>
              </w:rPr>
              <w:t>информационно-образовательную</w:t>
            </w:r>
            <w:r w:rsidRPr="007243E3">
              <w:rPr>
                <w:lang w:val="ru-RU"/>
              </w:rPr>
              <w:t xml:space="preserve"> </w:t>
            </w:r>
            <w:r w:rsidRPr="007243E3">
              <w:rPr>
                <w:rFonts w:ascii="Times New Roman" w:hAnsi="Times New Roman" w:cs="Times New Roman"/>
                <w:color w:val="000000"/>
                <w:sz w:val="24"/>
                <w:szCs w:val="24"/>
                <w:lang w:val="ru-RU"/>
              </w:rPr>
              <w:t>среду</w:t>
            </w:r>
            <w:r w:rsidRPr="007243E3">
              <w:rPr>
                <w:lang w:val="ru-RU"/>
              </w:rPr>
              <w:t xml:space="preserve"> </w:t>
            </w:r>
            <w:r w:rsidRPr="007243E3">
              <w:rPr>
                <w:rFonts w:ascii="Times New Roman" w:hAnsi="Times New Roman" w:cs="Times New Roman"/>
                <w:color w:val="000000"/>
                <w:sz w:val="24"/>
                <w:szCs w:val="24"/>
                <w:lang w:val="ru-RU"/>
              </w:rPr>
              <w:t>университета</w:t>
            </w:r>
            <w:r w:rsidRPr="007243E3">
              <w:rPr>
                <w:lang w:val="ru-RU"/>
              </w:rPr>
              <w:t xml:space="preserve"> </w:t>
            </w:r>
          </w:p>
          <w:p w:rsidR="00A00771" w:rsidRPr="007243E3" w:rsidRDefault="00D11677">
            <w:pPr>
              <w:spacing w:after="0" w:line="240" w:lineRule="auto"/>
              <w:ind w:firstLine="756"/>
              <w:jc w:val="both"/>
              <w:rPr>
                <w:sz w:val="24"/>
                <w:szCs w:val="24"/>
                <w:lang w:val="ru-RU"/>
              </w:rPr>
            </w:pPr>
            <w:r w:rsidRPr="007243E3">
              <w:rPr>
                <w:rFonts w:ascii="Times New Roman" w:hAnsi="Times New Roman" w:cs="Times New Roman"/>
                <w:color w:val="000000"/>
                <w:sz w:val="24"/>
                <w:szCs w:val="24"/>
                <w:lang w:val="ru-RU"/>
              </w:rPr>
              <w:t>Помещение</w:t>
            </w:r>
            <w:r w:rsidRPr="007243E3">
              <w:rPr>
                <w:lang w:val="ru-RU"/>
              </w:rPr>
              <w:t xml:space="preserve"> </w:t>
            </w:r>
            <w:r w:rsidRPr="007243E3">
              <w:rPr>
                <w:rFonts w:ascii="Times New Roman" w:hAnsi="Times New Roman" w:cs="Times New Roman"/>
                <w:color w:val="000000"/>
                <w:sz w:val="24"/>
                <w:szCs w:val="24"/>
                <w:lang w:val="ru-RU"/>
              </w:rPr>
              <w:t>для</w:t>
            </w:r>
            <w:r w:rsidRPr="007243E3">
              <w:rPr>
                <w:lang w:val="ru-RU"/>
              </w:rPr>
              <w:t xml:space="preserve"> </w:t>
            </w:r>
            <w:r w:rsidRPr="007243E3">
              <w:rPr>
                <w:rFonts w:ascii="Times New Roman" w:hAnsi="Times New Roman" w:cs="Times New Roman"/>
                <w:color w:val="000000"/>
                <w:sz w:val="24"/>
                <w:szCs w:val="24"/>
                <w:lang w:val="ru-RU"/>
              </w:rPr>
              <w:t>хранения</w:t>
            </w:r>
            <w:r w:rsidRPr="007243E3">
              <w:rPr>
                <w:lang w:val="ru-RU"/>
              </w:rPr>
              <w:t xml:space="preserve"> </w:t>
            </w:r>
            <w:r w:rsidRPr="007243E3">
              <w:rPr>
                <w:rFonts w:ascii="Times New Roman" w:hAnsi="Times New Roman" w:cs="Times New Roman"/>
                <w:color w:val="000000"/>
                <w:sz w:val="24"/>
                <w:szCs w:val="24"/>
                <w:lang w:val="ru-RU"/>
              </w:rPr>
              <w:t>и</w:t>
            </w:r>
            <w:r w:rsidRPr="007243E3">
              <w:rPr>
                <w:lang w:val="ru-RU"/>
              </w:rPr>
              <w:t xml:space="preserve"> </w:t>
            </w:r>
            <w:r w:rsidRPr="007243E3">
              <w:rPr>
                <w:rFonts w:ascii="Times New Roman" w:hAnsi="Times New Roman" w:cs="Times New Roman"/>
                <w:color w:val="000000"/>
                <w:sz w:val="24"/>
                <w:szCs w:val="24"/>
                <w:lang w:val="ru-RU"/>
              </w:rPr>
              <w:t>профилактического</w:t>
            </w:r>
            <w:r w:rsidRPr="007243E3">
              <w:rPr>
                <w:lang w:val="ru-RU"/>
              </w:rPr>
              <w:t xml:space="preserve"> </w:t>
            </w:r>
            <w:r w:rsidRPr="007243E3">
              <w:rPr>
                <w:rFonts w:ascii="Times New Roman" w:hAnsi="Times New Roman" w:cs="Times New Roman"/>
                <w:color w:val="000000"/>
                <w:sz w:val="24"/>
                <w:szCs w:val="24"/>
                <w:lang w:val="ru-RU"/>
              </w:rPr>
              <w:t>обслуживания</w:t>
            </w:r>
            <w:r w:rsidRPr="007243E3">
              <w:rPr>
                <w:lang w:val="ru-RU"/>
              </w:rPr>
              <w:t xml:space="preserve"> </w:t>
            </w:r>
            <w:r w:rsidRPr="007243E3">
              <w:rPr>
                <w:rFonts w:ascii="Times New Roman" w:hAnsi="Times New Roman" w:cs="Times New Roman"/>
                <w:color w:val="000000"/>
                <w:sz w:val="24"/>
                <w:szCs w:val="24"/>
                <w:lang w:val="ru-RU"/>
              </w:rPr>
              <w:t>учебного</w:t>
            </w:r>
            <w:r w:rsidRPr="007243E3">
              <w:rPr>
                <w:lang w:val="ru-RU"/>
              </w:rPr>
              <w:t xml:space="preserve"> </w:t>
            </w:r>
            <w:r w:rsidRPr="007243E3">
              <w:rPr>
                <w:rFonts w:ascii="Times New Roman" w:hAnsi="Times New Roman" w:cs="Times New Roman"/>
                <w:color w:val="000000"/>
                <w:sz w:val="24"/>
                <w:szCs w:val="24"/>
                <w:lang w:val="ru-RU"/>
              </w:rPr>
              <w:t>оборудования</w:t>
            </w:r>
            <w:r w:rsidRPr="007243E3">
              <w:rPr>
                <w:lang w:val="ru-RU"/>
              </w:rPr>
              <w:t xml:space="preserve"> </w:t>
            </w:r>
            <w:r w:rsidRPr="007243E3">
              <w:rPr>
                <w:rFonts w:ascii="Times New Roman" w:hAnsi="Times New Roman" w:cs="Times New Roman"/>
                <w:color w:val="000000"/>
                <w:sz w:val="24"/>
                <w:szCs w:val="24"/>
                <w:lang w:val="ru-RU"/>
              </w:rPr>
              <w:t>Стеллажи</w:t>
            </w:r>
            <w:r w:rsidRPr="007243E3">
              <w:rPr>
                <w:lang w:val="ru-RU"/>
              </w:rPr>
              <w:t xml:space="preserve"> </w:t>
            </w:r>
            <w:r w:rsidRPr="007243E3">
              <w:rPr>
                <w:rFonts w:ascii="Times New Roman" w:hAnsi="Times New Roman" w:cs="Times New Roman"/>
                <w:color w:val="000000"/>
                <w:sz w:val="24"/>
                <w:szCs w:val="24"/>
                <w:lang w:val="ru-RU"/>
              </w:rPr>
              <w:t>для</w:t>
            </w:r>
            <w:r w:rsidRPr="007243E3">
              <w:rPr>
                <w:lang w:val="ru-RU"/>
              </w:rPr>
              <w:t xml:space="preserve"> </w:t>
            </w:r>
            <w:r w:rsidRPr="007243E3">
              <w:rPr>
                <w:rFonts w:ascii="Times New Roman" w:hAnsi="Times New Roman" w:cs="Times New Roman"/>
                <w:color w:val="000000"/>
                <w:sz w:val="24"/>
                <w:szCs w:val="24"/>
                <w:lang w:val="ru-RU"/>
              </w:rPr>
              <w:t>хранения</w:t>
            </w:r>
            <w:r w:rsidRPr="007243E3">
              <w:rPr>
                <w:lang w:val="ru-RU"/>
              </w:rPr>
              <w:t xml:space="preserve"> </w:t>
            </w:r>
            <w:r w:rsidRPr="007243E3">
              <w:rPr>
                <w:rFonts w:ascii="Times New Roman" w:hAnsi="Times New Roman" w:cs="Times New Roman"/>
                <w:color w:val="000000"/>
                <w:sz w:val="24"/>
                <w:szCs w:val="24"/>
                <w:lang w:val="ru-RU"/>
              </w:rPr>
              <w:t>учебно-наглядных</w:t>
            </w:r>
            <w:r w:rsidRPr="007243E3">
              <w:rPr>
                <w:lang w:val="ru-RU"/>
              </w:rPr>
              <w:t xml:space="preserve"> </w:t>
            </w:r>
            <w:r w:rsidRPr="007243E3">
              <w:rPr>
                <w:rFonts w:ascii="Times New Roman" w:hAnsi="Times New Roman" w:cs="Times New Roman"/>
                <w:color w:val="000000"/>
                <w:sz w:val="24"/>
                <w:szCs w:val="24"/>
                <w:lang w:val="ru-RU"/>
              </w:rPr>
              <w:t>пособий</w:t>
            </w:r>
            <w:r w:rsidRPr="007243E3">
              <w:rPr>
                <w:lang w:val="ru-RU"/>
              </w:rPr>
              <w:t xml:space="preserve"> </w:t>
            </w:r>
            <w:r w:rsidRPr="007243E3">
              <w:rPr>
                <w:rFonts w:ascii="Times New Roman" w:hAnsi="Times New Roman" w:cs="Times New Roman"/>
                <w:color w:val="000000"/>
                <w:sz w:val="24"/>
                <w:szCs w:val="24"/>
                <w:lang w:val="ru-RU"/>
              </w:rPr>
              <w:t>и</w:t>
            </w:r>
            <w:r w:rsidRPr="007243E3">
              <w:rPr>
                <w:lang w:val="ru-RU"/>
              </w:rPr>
              <w:t xml:space="preserve"> </w:t>
            </w:r>
            <w:r w:rsidRPr="007243E3">
              <w:rPr>
                <w:rFonts w:ascii="Times New Roman" w:hAnsi="Times New Roman" w:cs="Times New Roman"/>
                <w:color w:val="000000"/>
                <w:sz w:val="24"/>
                <w:szCs w:val="24"/>
                <w:lang w:val="ru-RU"/>
              </w:rPr>
              <w:t>учебно-методической</w:t>
            </w:r>
            <w:r w:rsidRPr="007243E3">
              <w:rPr>
                <w:lang w:val="ru-RU"/>
              </w:rPr>
              <w:t xml:space="preserve"> </w:t>
            </w:r>
            <w:r w:rsidRPr="007243E3">
              <w:rPr>
                <w:rFonts w:ascii="Times New Roman" w:hAnsi="Times New Roman" w:cs="Times New Roman"/>
                <w:color w:val="000000"/>
                <w:sz w:val="24"/>
                <w:szCs w:val="24"/>
                <w:lang w:val="ru-RU"/>
              </w:rPr>
              <w:t>документации.</w:t>
            </w:r>
            <w:r w:rsidRPr="007243E3">
              <w:rPr>
                <w:lang w:val="ru-RU"/>
              </w:rPr>
              <w:t xml:space="preserve"> </w:t>
            </w:r>
          </w:p>
          <w:p w:rsidR="00A00771" w:rsidRPr="007243E3" w:rsidRDefault="00D11677">
            <w:pPr>
              <w:spacing w:after="0" w:line="240" w:lineRule="auto"/>
              <w:ind w:firstLine="756"/>
              <w:jc w:val="both"/>
              <w:rPr>
                <w:sz w:val="24"/>
                <w:szCs w:val="24"/>
                <w:lang w:val="ru-RU"/>
              </w:rPr>
            </w:pPr>
            <w:r w:rsidRPr="007243E3">
              <w:rPr>
                <w:lang w:val="ru-RU"/>
              </w:rPr>
              <w:t xml:space="preserve"> </w:t>
            </w:r>
          </w:p>
        </w:tc>
      </w:tr>
    </w:tbl>
    <w:p w:rsidR="00A00771" w:rsidRDefault="00A00771">
      <w:pPr>
        <w:rPr>
          <w:lang w:val="ru-RU"/>
        </w:rPr>
      </w:pPr>
    </w:p>
    <w:p w:rsidR="007243E3" w:rsidRDefault="007243E3">
      <w:pPr>
        <w:rPr>
          <w:lang w:val="ru-RU"/>
        </w:rPr>
      </w:pPr>
      <w:r>
        <w:rPr>
          <w:lang w:val="ru-RU"/>
        </w:rPr>
        <w:br w:type="page"/>
      </w:r>
    </w:p>
    <w:p w:rsidR="007243E3" w:rsidRDefault="007243E3" w:rsidP="007243E3">
      <w:pPr>
        <w:jc w:val="right"/>
        <w:rPr>
          <w:rFonts w:ascii="Times New Roman" w:hAnsi="Times New Roman" w:cs="Times New Roman"/>
          <w:b/>
          <w:i/>
          <w:sz w:val="24"/>
          <w:szCs w:val="24"/>
          <w:lang w:val="ru-RU"/>
        </w:rPr>
      </w:pPr>
      <w:r w:rsidRPr="007243E3">
        <w:rPr>
          <w:rFonts w:ascii="Times New Roman" w:hAnsi="Times New Roman" w:cs="Times New Roman"/>
          <w:b/>
          <w:i/>
          <w:sz w:val="24"/>
          <w:szCs w:val="24"/>
          <w:lang w:val="ru-RU"/>
        </w:rPr>
        <w:lastRenderedPageBreak/>
        <w:t>ПРИЛОЖЕНИЕ 1</w:t>
      </w:r>
    </w:p>
    <w:p w:rsidR="007243E3" w:rsidRPr="00D12C98" w:rsidRDefault="007243E3" w:rsidP="007243E3">
      <w:pPr>
        <w:pStyle w:val="1"/>
        <w:numPr>
          <w:ilvl w:val="0"/>
          <w:numId w:val="0"/>
        </w:numPr>
        <w:spacing w:before="0" w:after="0" w:line="240" w:lineRule="auto"/>
        <w:ind w:left="567"/>
        <w:jc w:val="center"/>
        <w:rPr>
          <w:color w:val="C00000"/>
          <w:sz w:val="28"/>
          <w:szCs w:val="28"/>
        </w:rPr>
      </w:pPr>
      <w:r w:rsidRPr="00D12C98">
        <w:rPr>
          <w:rStyle w:val="20"/>
          <w:rFonts w:cs="Times New Roman"/>
          <w:b/>
          <w:sz w:val="28"/>
          <w:szCs w:val="28"/>
        </w:rPr>
        <w:t xml:space="preserve">Оценочные средства для проведения промежуточной аттестации по </w:t>
      </w:r>
      <w:r w:rsidRPr="00D12C98">
        <w:rPr>
          <w:sz w:val="28"/>
          <w:szCs w:val="28"/>
        </w:rPr>
        <w:t>производственной-преддипломной практике</w:t>
      </w:r>
    </w:p>
    <w:p w:rsidR="007243E3" w:rsidRPr="00D11677" w:rsidRDefault="007243E3" w:rsidP="007243E3">
      <w:pPr>
        <w:widowControl w:val="0"/>
        <w:spacing w:after="0" w:line="240" w:lineRule="auto"/>
        <w:ind w:firstLine="567"/>
        <w:jc w:val="both"/>
        <w:rPr>
          <w:rFonts w:ascii="Times New Roman" w:eastAsia="Times New Roman" w:hAnsi="Times New Roman" w:cs="Times New Roman"/>
          <w:sz w:val="28"/>
          <w:szCs w:val="28"/>
          <w:lang w:val="ru-RU" w:eastAsia="ru-RU"/>
        </w:rPr>
      </w:pPr>
    </w:p>
    <w:p w:rsidR="007243E3" w:rsidRPr="00D11677" w:rsidRDefault="007243E3" w:rsidP="007243E3">
      <w:pPr>
        <w:widowControl w:val="0"/>
        <w:spacing w:after="0" w:line="240" w:lineRule="auto"/>
        <w:ind w:firstLine="567"/>
        <w:jc w:val="both"/>
        <w:rPr>
          <w:rFonts w:ascii="Times New Roman" w:eastAsia="Times New Roman" w:hAnsi="Times New Roman" w:cs="Times New Roman"/>
          <w:sz w:val="28"/>
          <w:szCs w:val="28"/>
          <w:lang w:val="ru-RU" w:eastAsia="ru-RU"/>
        </w:rPr>
      </w:pPr>
      <w:r w:rsidRPr="00D11677">
        <w:rPr>
          <w:rFonts w:ascii="Times New Roman" w:eastAsia="Times New Roman" w:hAnsi="Times New Roman" w:cs="Times New Roman"/>
          <w:sz w:val="28"/>
          <w:szCs w:val="28"/>
          <w:lang w:val="ru-RU" w:eastAsia="ru-RU"/>
        </w:rPr>
        <w:t>Промежуточная аттестация по производственной-преддипломной практике имеет целью определить степень достижения запланированных результатов обучения и проводиться в форме зачета с оценкой.</w:t>
      </w:r>
    </w:p>
    <w:p w:rsidR="007243E3" w:rsidRPr="00D11677" w:rsidRDefault="007243E3" w:rsidP="007243E3">
      <w:pPr>
        <w:widowControl w:val="0"/>
        <w:spacing w:after="0" w:line="240" w:lineRule="auto"/>
        <w:ind w:firstLine="567"/>
        <w:jc w:val="both"/>
        <w:rPr>
          <w:rFonts w:ascii="Times New Roman" w:eastAsia="Times New Roman" w:hAnsi="Times New Roman" w:cs="Times New Roman"/>
          <w:sz w:val="28"/>
          <w:szCs w:val="28"/>
          <w:lang w:val="ru-RU" w:eastAsia="ru-RU"/>
        </w:rPr>
      </w:pPr>
      <w:r w:rsidRPr="00D11677">
        <w:rPr>
          <w:rFonts w:ascii="Times New Roman" w:eastAsia="Times New Roman" w:hAnsi="Times New Roman" w:cs="Times New Roman"/>
          <w:sz w:val="28"/>
          <w:szCs w:val="28"/>
          <w:lang w:val="ru-RU" w:eastAsia="ru-RU"/>
        </w:rPr>
        <w:t xml:space="preserve">Зачет с оценкой выставляется обучающемуся за подготовку и защиту отчета по практике. </w:t>
      </w:r>
    </w:p>
    <w:p w:rsidR="007243E3" w:rsidRPr="00D11677" w:rsidRDefault="007243E3" w:rsidP="007243E3">
      <w:pPr>
        <w:widowControl w:val="0"/>
        <w:spacing w:after="0" w:line="240" w:lineRule="auto"/>
        <w:ind w:firstLine="567"/>
        <w:jc w:val="both"/>
        <w:rPr>
          <w:rFonts w:ascii="Times New Roman" w:eastAsia="Times New Roman" w:hAnsi="Times New Roman" w:cs="Times New Roman"/>
          <w:sz w:val="28"/>
          <w:szCs w:val="28"/>
          <w:lang w:val="ru-RU" w:eastAsia="ru-RU"/>
        </w:rPr>
      </w:pPr>
      <w:r w:rsidRPr="00D11677">
        <w:rPr>
          <w:rFonts w:ascii="Times New Roman" w:eastAsia="Times New Roman" w:hAnsi="Times New Roman" w:cs="Times New Roman"/>
          <w:sz w:val="28"/>
          <w:szCs w:val="28"/>
          <w:lang w:val="ru-RU" w:eastAsia="ru-RU"/>
        </w:rPr>
        <w:t>Подготовка отчета выполняется обучающимся самостоятельно под руководством преподавателя. При написании отчета обучающийся должен показать свое умение работать с нормативным материалом 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7243E3" w:rsidRPr="00D11677" w:rsidRDefault="007243E3" w:rsidP="007243E3">
      <w:pPr>
        <w:widowControl w:val="0"/>
        <w:spacing w:after="0" w:line="240" w:lineRule="auto"/>
        <w:ind w:firstLine="567"/>
        <w:jc w:val="both"/>
        <w:rPr>
          <w:rFonts w:ascii="Times New Roman" w:eastAsia="Times New Roman" w:hAnsi="Times New Roman" w:cs="Times New Roman"/>
          <w:sz w:val="28"/>
          <w:szCs w:val="28"/>
          <w:lang w:val="ru-RU" w:eastAsia="ru-RU"/>
        </w:rPr>
      </w:pPr>
      <w:r w:rsidRPr="00D11677">
        <w:rPr>
          <w:rFonts w:ascii="Times New Roman" w:eastAsia="Times New Roman" w:hAnsi="Times New Roman" w:cs="Times New Roman"/>
          <w:sz w:val="28"/>
          <w:szCs w:val="28"/>
          <w:lang w:val="ru-RU" w:eastAsia="ru-RU"/>
        </w:rPr>
        <w:t>Содержание отчета определяется индивидуальным заданием, выданным руководителем практики. В процессе написания отчета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7243E3" w:rsidRPr="00D11677" w:rsidRDefault="007243E3" w:rsidP="007243E3">
      <w:pPr>
        <w:widowControl w:val="0"/>
        <w:spacing w:after="0" w:line="240" w:lineRule="auto"/>
        <w:ind w:firstLine="567"/>
        <w:jc w:val="both"/>
        <w:rPr>
          <w:rFonts w:ascii="Times New Roman" w:eastAsia="Times New Roman" w:hAnsi="Times New Roman" w:cs="Times New Roman"/>
          <w:sz w:val="28"/>
          <w:szCs w:val="28"/>
          <w:lang w:val="ru-RU" w:eastAsia="ru-RU"/>
        </w:rPr>
      </w:pPr>
      <w:r w:rsidRPr="00D11677">
        <w:rPr>
          <w:rFonts w:ascii="Times New Roman" w:eastAsia="Times New Roman" w:hAnsi="Times New Roman" w:cs="Times New Roman"/>
          <w:sz w:val="28"/>
          <w:szCs w:val="28"/>
          <w:lang w:val="ru-RU" w:eastAsia="ru-RU"/>
        </w:rPr>
        <w:t>Готовый отчет сдается на проверку преподавателю не позднее 3-х дней до окончания практики. Преподаватель, проверив отчет, может возвратить его для доработки вместе с письменными замечаниями. Обучающийся должен устранить полученные замечания и публично защитить отчет.</w:t>
      </w:r>
    </w:p>
    <w:p w:rsidR="007243E3" w:rsidRPr="00D11677" w:rsidRDefault="007243E3" w:rsidP="007243E3">
      <w:pPr>
        <w:widowControl w:val="0"/>
        <w:spacing w:after="0" w:line="240" w:lineRule="auto"/>
        <w:ind w:firstLine="567"/>
        <w:jc w:val="both"/>
        <w:rPr>
          <w:rFonts w:ascii="Times New Roman" w:eastAsia="Times New Roman" w:hAnsi="Times New Roman" w:cs="Times New Roman"/>
          <w:sz w:val="28"/>
          <w:szCs w:val="28"/>
          <w:lang w:val="ru-RU" w:eastAsia="ru-RU"/>
        </w:rPr>
      </w:pPr>
    </w:p>
    <w:p w:rsidR="007243E3" w:rsidRPr="00D11677" w:rsidRDefault="007243E3" w:rsidP="007243E3">
      <w:pPr>
        <w:spacing w:after="0" w:line="240" w:lineRule="auto"/>
        <w:jc w:val="both"/>
        <w:rPr>
          <w:rFonts w:ascii="Times New Roman" w:hAnsi="Times New Roman" w:cs="Times New Roman"/>
          <w:b/>
          <w:sz w:val="28"/>
          <w:szCs w:val="28"/>
          <w:lang w:val="ru-RU"/>
        </w:rPr>
      </w:pPr>
      <w:r w:rsidRPr="00D11677">
        <w:rPr>
          <w:rFonts w:ascii="Times New Roman" w:hAnsi="Times New Roman" w:cs="Times New Roman"/>
          <w:b/>
          <w:sz w:val="28"/>
          <w:szCs w:val="28"/>
          <w:lang w:val="ru-RU"/>
        </w:rPr>
        <w:t>Показатели и критерии оценивания:</w:t>
      </w:r>
    </w:p>
    <w:p w:rsidR="007243E3" w:rsidRPr="00D11677" w:rsidRDefault="007243E3" w:rsidP="007243E3">
      <w:pPr>
        <w:spacing w:after="0" w:line="240" w:lineRule="auto"/>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 xml:space="preserve">– на оценку </w:t>
      </w:r>
      <w:r w:rsidRPr="00D11677">
        <w:rPr>
          <w:rFonts w:ascii="Times New Roman" w:hAnsi="Times New Roman" w:cs="Times New Roman"/>
          <w:b/>
          <w:sz w:val="28"/>
          <w:szCs w:val="28"/>
          <w:lang w:val="ru-RU"/>
        </w:rPr>
        <w:t>«отлично»</w:t>
      </w:r>
      <w:r w:rsidRPr="00D11677">
        <w:rPr>
          <w:rFonts w:ascii="Times New Roman" w:hAnsi="Times New Roman" w:cs="Times New Roman"/>
          <w:sz w:val="28"/>
          <w:szCs w:val="28"/>
          <w:lang w:val="ru-RU"/>
        </w:rPr>
        <w:t xml:space="preserve"> (5 баллов) –обучающийся представляет отчет, в котором в полном объеме раскрыто содержание задания; текст излагается последовательно и логично с применением актуальных нормативных документов; в отчете дана всесторонняя оценка практического материала; используется творческий подход к решению проблемы; сформулированы экономически обоснованные выводы и предложения. Отчет соответствует предъявляемым требованиям к оформлению.</w:t>
      </w:r>
    </w:p>
    <w:p w:rsidR="007243E3" w:rsidRPr="00D11677" w:rsidRDefault="007243E3" w:rsidP="007243E3">
      <w:pPr>
        <w:spacing w:after="0" w:line="240" w:lineRule="auto"/>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На публичной защите обучающийся демонстрирует системность и глубину знаний, полученных при прохождении практики; стилистически грамотно, логически правильно излагает ответы на вопросы; дает исчерпывающие ответы на дополнительные вопросы преподавателя; способен обобщить материал, сделать собственные выводы, выразить свое мнение, привести иллюстрирующие примеры.</w:t>
      </w:r>
    </w:p>
    <w:p w:rsidR="007243E3" w:rsidRPr="00D11677" w:rsidRDefault="007243E3" w:rsidP="007243E3">
      <w:pPr>
        <w:spacing w:after="0" w:line="240" w:lineRule="auto"/>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 xml:space="preserve">– на оценку </w:t>
      </w:r>
      <w:r w:rsidRPr="00D11677">
        <w:rPr>
          <w:rFonts w:ascii="Times New Roman" w:hAnsi="Times New Roman" w:cs="Times New Roman"/>
          <w:b/>
          <w:sz w:val="28"/>
          <w:szCs w:val="28"/>
          <w:lang w:val="ru-RU"/>
        </w:rPr>
        <w:t>«хорошо»</w:t>
      </w:r>
      <w:r w:rsidRPr="00D11677">
        <w:rPr>
          <w:rFonts w:ascii="Times New Roman" w:hAnsi="Times New Roman" w:cs="Times New Roman"/>
          <w:sz w:val="28"/>
          <w:szCs w:val="28"/>
          <w:lang w:val="ru-RU"/>
        </w:rPr>
        <w:t xml:space="preserve"> (4 балла) – обучающийся представляет отчет, в котором содержание раскрыто достаточно полно, материал излагается с применением актуальных нормативных документов, основные положения хорошо проанализированы, имеются выводы и экономически обоснованные предложения. Отчет в основном соответствует предъявляемым требованиям к оформлению.</w:t>
      </w:r>
    </w:p>
    <w:p w:rsidR="007243E3" w:rsidRPr="00D11677" w:rsidRDefault="007243E3" w:rsidP="007243E3">
      <w:pPr>
        <w:spacing w:after="0" w:line="240" w:lineRule="auto"/>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lastRenderedPageBreak/>
        <w:t xml:space="preserve">На публичной защите обучающийся </w:t>
      </w:r>
      <w:proofErr w:type="spellStart"/>
      <w:r w:rsidRPr="00D11677">
        <w:rPr>
          <w:rFonts w:ascii="Times New Roman" w:hAnsi="Times New Roman" w:cs="Times New Roman"/>
          <w:sz w:val="28"/>
          <w:szCs w:val="28"/>
          <w:lang w:val="ru-RU"/>
        </w:rPr>
        <w:t>демонстрируетдостаточную</w:t>
      </w:r>
      <w:proofErr w:type="spellEnd"/>
      <w:r w:rsidRPr="00D11677">
        <w:rPr>
          <w:rFonts w:ascii="Times New Roman" w:hAnsi="Times New Roman" w:cs="Times New Roman"/>
          <w:sz w:val="28"/>
          <w:szCs w:val="28"/>
          <w:lang w:val="ru-RU"/>
        </w:rPr>
        <w:t xml:space="preserve"> полноту знаний в объеме программы практики, при наличии лишь несущественных неточностей в изложении содержания основных и дополнительных ответов; владеет необходимой для ответа терминологией; недостаточно полно раскрывает сущность вопроса; отсутствуют иллюстрирующие примеры, обобщающее мнение студента недостаточно четко выражено.</w:t>
      </w:r>
    </w:p>
    <w:p w:rsidR="007243E3" w:rsidRPr="00D11677" w:rsidRDefault="007243E3" w:rsidP="007243E3">
      <w:pPr>
        <w:spacing w:after="0" w:line="240" w:lineRule="auto"/>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 xml:space="preserve">– на оценку </w:t>
      </w:r>
      <w:r w:rsidRPr="00D11677">
        <w:rPr>
          <w:rFonts w:ascii="Times New Roman" w:hAnsi="Times New Roman" w:cs="Times New Roman"/>
          <w:b/>
          <w:sz w:val="28"/>
          <w:szCs w:val="28"/>
          <w:lang w:val="ru-RU"/>
        </w:rPr>
        <w:t>«удовлетворительно»</w:t>
      </w:r>
      <w:r w:rsidRPr="00D11677">
        <w:rPr>
          <w:rFonts w:ascii="Times New Roman" w:hAnsi="Times New Roman" w:cs="Times New Roman"/>
          <w:sz w:val="28"/>
          <w:szCs w:val="28"/>
          <w:lang w:val="ru-RU"/>
        </w:rPr>
        <w:t xml:space="preserve"> (3 балла) – обучающийся представляет отчет, в котором содержание раскрыты слабо и в неполном объеме, выводы правильные, но предложения являются необоснованными. Материал излагается на основе неполного перечня нормативных документов. Имеются нарушения в оформлении отчета. </w:t>
      </w:r>
    </w:p>
    <w:p w:rsidR="007243E3" w:rsidRPr="00D11677" w:rsidRDefault="007243E3" w:rsidP="007243E3">
      <w:pPr>
        <w:spacing w:after="0" w:line="240" w:lineRule="auto"/>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 xml:space="preserve">На публичной защите обучающийся демонстрирует недостаточно последовательные знания по вопросам программы практики; использует специальную терминологию, но допускает ошибки в определении основных понятий, которые затрудняется исправить самостоятельно; демонстрирует способность самостоятельно, но не глубоко, анализировать материал, раскрывает сущность решаемой проблемы только при наводящих вопросах преподавателя; отсутствуют иллюстрирующие примеры, отсутствуют выводы. </w:t>
      </w:r>
    </w:p>
    <w:p w:rsidR="007243E3" w:rsidRPr="00D11677" w:rsidRDefault="007243E3" w:rsidP="007243E3">
      <w:pPr>
        <w:spacing w:after="0" w:line="240" w:lineRule="auto"/>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 xml:space="preserve">– на оценку </w:t>
      </w:r>
      <w:r w:rsidRPr="00D11677">
        <w:rPr>
          <w:rFonts w:ascii="Times New Roman" w:hAnsi="Times New Roman" w:cs="Times New Roman"/>
          <w:b/>
          <w:sz w:val="28"/>
          <w:szCs w:val="28"/>
          <w:lang w:val="ru-RU"/>
        </w:rPr>
        <w:t>«неудовлетворительно»</w:t>
      </w:r>
      <w:r w:rsidRPr="00D11677">
        <w:rPr>
          <w:rFonts w:ascii="Times New Roman" w:hAnsi="Times New Roman" w:cs="Times New Roman"/>
          <w:sz w:val="28"/>
          <w:szCs w:val="28"/>
          <w:lang w:val="ru-RU"/>
        </w:rPr>
        <w:t xml:space="preserve"> (2 балла) – обучающийся представляет отчет, в котором содержание раскрыты слабо и в неполном объеме, выводы и предложения являются необоснованными. Материал излагается на основе неполного перечня нормативных документов. Имеются нарушения в оформлении отчета. Отчет с замечаниями преподавателя возвращается обучающемуся на доработку, и условно допускается до публичной защиты. </w:t>
      </w:r>
    </w:p>
    <w:p w:rsidR="007243E3" w:rsidRPr="00D11677" w:rsidRDefault="007243E3" w:rsidP="007243E3">
      <w:pPr>
        <w:spacing w:after="0" w:line="240" w:lineRule="auto"/>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На публичной защите обучающийся демонстрирует фрагментарные знания в рамках программы практики; не владеет минимально необходимой терминологией; допускает грубые логические ошибки, отвечая на вопросы преподавателя, которые не может исправить самостоятельно.</w:t>
      </w:r>
    </w:p>
    <w:p w:rsidR="007243E3" w:rsidRPr="00D11677" w:rsidRDefault="007243E3" w:rsidP="007243E3">
      <w:pPr>
        <w:spacing w:after="0" w:line="240" w:lineRule="auto"/>
        <w:jc w:val="both"/>
        <w:rPr>
          <w:rFonts w:ascii="Times New Roman" w:hAnsi="Times New Roman" w:cs="Times New Roman"/>
          <w:sz w:val="28"/>
          <w:szCs w:val="28"/>
          <w:highlight w:val="yellow"/>
          <w:lang w:val="ru-RU"/>
        </w:rPr>
      </w:pPr>
      <w:r w:rsidRPr="00D11677">
        <w:rPr>
          <w:rFonts w:ascii="Times New Roman" w:hAnsi="Times New Roman" w:cs="Times New Roman"/>
          <w:sz w:val="28"/>
          <w:szCs w:val="28"/>
          <w:lang w:val="ru-RU"/>
        </w:rPr>
        <w:t xml:space="preserve">– на оценку </w:t>
      </w:r>
      <w:r w:rsidRPr="00D11677">
        <w:rPr>
          <w:rFonts w:ascii="Times New Roman" w:hAnsi="Times New Roman" w:cs="Times New Roman"/>
          <w:b/>
          <w:sz w:val="28"/>
          <w:szCs w:val="28"/>
          <w:lang w:val="ru-RU"/>
        </w:rPr>
        <w:t>«неудовлетворительно»</w:t>
      </w:r>
      <w:r w:rsidRPr="00D11677">
        <w:rPr>
          <w:rFonts w:ascii="Times New Roman" w:hAnsi="Times New Roman" w:cs="Times New Roman"/>
          <w:sz w:val="28"/>
          <w:szCs w:val="28"/>
          <w:lang w:val="ru-RU"/>
        </w:rPr>
        <w:t xml:space="preserve"> (1 балл) – обучающийся представляет отчет, в котором очень слабо рассмотрены практические вопросы задания, применяются старые нормативные документы и отчетность. Отчет выполнен с нарушениями основных требований к оформлению. Отчет с замечаниями преподавателя возвращается обучающемуся на доработку, и не допускается до публичной защиты. </w:t>
      </w:r>
    </w:p>
    <w:p w:rsidR="007243E3" w:rsidRDefault="007243E3" w:rsidP="007243E3">
      <w:pPr>
        <w:widowControl w:val="0"/>
        <w:spacing w:after="0" w:line="240" w:lineRule="auto"/>
        <w:ind w:firstLine="567"/>
        <w:jc w:val="both"/>
        <w:rPr>
          <w:rFonts w:ascii="Times New Roman" w:eastAsia="Times New Roman" w:hAnsi="Times New Roman" w:cs="Times New Roman"/>
          <w:sz w:val="28"/>
          <w:szCs w:val="28"/>
          <w:lang w:val="ru-RU" w:eastAsia="ru-RU"/>
        </w:rPr>
      </w:pPr>
    </w:p>
    <w:p w:rsidR="00D11677" w:rsidRDefault="00D11677" w:rsidP="007243E3">
      <w:pPr>
        <w:widowControl w:val="0"/>
        <w:spacing w:after="0" w:line="240" w:lineRule="auto"/>
        <w:ind w:firstLine="567"/>
        <w:jc w:val="both"/>
        <w:rPr>
          <w:rFonts w:ascii="Times New Roman" w:eastAsia="Times New Roman" w:hAnsi="Times New Roman" w:cs="Times New Roman"/>
          <w:sz w:val="28"/>
          <w:szCs w:val="28"/>
          <w:lang w:val="ru-RU" w:eastAsia="ru-RU"/>
        </w:rPr>
      </w:pPr>
    </w:p>
    <w:p w:rsidR="00D11677" w:rsidRDefault="00D11677">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D11677" w:rsidRDefault="00D11677" w:rsidP="00D11677">
      <w:pPr>
        <w:jc w:val="right"/>
        <w:rPr>
          <w:rFonts w:ascii="Times New Roman" w:hAnsi="Times New Roman" w:cs="Times New Roman"/>
          <w:b/>
          <w:i/>
          <w:sz w:val="24"/>
          <w:szCs w:val="24"/>
          <w:lang w:val="ru-RU"/>
        </w:rPr>
      </w:pPr>
      <w:r>
        <w:rPr>
          <w:rFonts w:ascii="Times New Roman" w:hAnsi="Times New Roman" w:cs="Times New Roman"/>
          <w:b/>
          <w:i/>
          <w:sz w:val="24"/>
          <w:szCs w:val="24"/>
          <w:lang w:val="ru-RU"/>
        </w:rPr>
        <w:lastRenderedPageBreak/>
        <w:t>ПРИЛОЖЕНИЕ 2</w:t>
      </w:r>
    </w:p>
    <w:p w:rsidR="00D11677" w:rsidRPr="00D11677" w:rsidRDefault="00D11677" w:rsidP="00D11677">
      <w:pPr>
        <w:spacing w:after="0" w:line="240" w:lineRule="auto"/>
        <w:jc w:val="center"/>
        <w:rPr>
          <w:rFonts w:ascii="Times New Roman" w:hAnsi="Times New Roman" w:cs="Times New Roman"/>
          <w:b/>
          <w:sz w:val="28"/>
          <w:szCs w:val="28"/>
          <w:lang w:val="ru-RU"/>
        </w:rPr>
      </w:pPr>
      <w:r w:rsidRPr="00D11677">
        <w:rPr>
          <w:rFonts w:ascii="Times New Roman" w:hAnsi="Times New Roman" w:cs="Times New Roman"/>
          <w:b/>
          <w:sz w:val="28"/>
          <w:szCs w:val="28"/>
          <w:lang w:val="ru-RU"/>
        </w:rPr>
        <w:t>КЛАССИФИКАЦИОННЫЕ ТАБЛИЦЫ В НАУЧНЫХ ИССЛЕДОВАНИЯХ В ОБЛАСТИ ДПИ</w:t>
      </w:r>
    </w:p>
    <w:p w:rsidR="00D11677" w:rsidRPr="00D11677" w:rsidRDefault="00D11677" w:rsidP="00D11677">
      <w:pPr>
        <w:spacing w:after="0" w:line="240" w:lineRule="auto"/>
        <w:jc w:val="center"/>
        <w:rPr>
          <w:rFonts w:ascii="Times New Roman" w:hAnsi="Times New Roman" w:cs="Times New Roman"/>
          <w:sz w:val="28"/>
          <w:szCs w:val="28"/>
          <w:lang w:val="ru-RU"/>
        </w:rPr>
      </w:pPr>
      <w:r w:rsidRPr="00D11677">
        <w:rPr>
          <w:rFonts w:ascii="Times New Roman" w:hAnsi="Times New Roman" w:cs="Times New Roman"/>
          <w:sz w:val="28"/>
          <w:szCs w:val="28"/>
          <w:lang w:val="ru-RU"/>
        </w:rPr>
        <w:t>Методические рекомендации по проведению научно-исследовательской работы магистрантов направления 54.04.02 «Декоративно-прикладное искусство и народные промыслы»</w:t>
      </w:r>
    </w:p>
    <w:p w:rsidR="00D11677" w:rsidRPr="009920AD" w:rsidRDefault="00D11677" w:rsidP="00D11677">
      <w:pPr>
        <w:spacing w:after="0" w:line="240" w:lineRule="auto"/>
        <w:jc w:val="center"/>
        <w:rPr>
          <w:rFonts w:ascii="Times New Roman" w:hAnsi="Times New Roman" w:cs="Times New Roman"/>
          <w:sz w:val="28"/>
          <w:szCs w:val="28"/>
          <w:lang w:val="ru-RU"/>
        </w:rPr>
      </w:pPr>
      <w:r w:rsidRPr="009920AD">
        <w:rPr>
          <w:rFonts w:ascii="Times New Roman" w:hAnsi="Times New Roman" w:cs="Times New Roman"/>
          <w:sz w:val="28"/>
          <w:szCs w:val="28"/>
          <w:lang w:val="ru-RU"/>
        </w:rPr>
        <w:t>профиль «Художественный металл»</w:t>
      </w:r>
    </w:p>
    <w:p w:rsidR="00D11677" w:rsidRPr="009920AD" w:rsidRDefault="00D11677" w:rsidP="00D11677">
      <w:pPr>
        <w:spacing w:after="0" w:line="240" w:lineRule="auto"/>
        <w:jc w:val="center"/>
        <w:rPr>
          <w:rFonts w:ascii="Times New Roman" w:hAnsi="Times New Roman" w:cs="Times New Roman"/>
          <w:sz w:val="28"/>
          <w:szCs w:val="28"/>
          <w:lang w:val="ru-RU"/>
        </w:rPr>
      </w:pPr>
    </w:p>
    <w:p w:rsidR="00D11677" w:rsidRPr="00D11677" w:rsidRDefault="00D11677" w:rsidP="00D11677">
      <w:pPr>
        <w:spacing w:after="0" w:line="240" w:lineRule="auto"/>
        <w:ind w:firstLine="540"/>
        <w:jc w:val="center"/>
        <w:rPr>
          <w:rFonts w:ascii="Times New Roman" w:hAnsi="Times New Roman" w:cs="Times New Roman"/>
          <w:b/>
          <w:sz w:val="28"/>
          <w:szCs w:val="28"/>
          <w:lang w:val="ru-RU"/>
        </w:rPr>
      </w:pPr>
      <w:r w:rsidRPr="00D11677">
        <w:rPr>
          <w:rFonts w:ascii="Times New Roman" w:hAnsi="Times New Roman" w:cs="Times New Roman"/>
          <w:b/>
          <w:sz w:val="28"/>
          <w:szCs w:val="28"/>
          <w:lang w:val="ru-RU"/>
        </w:rPr>
        <w:t>ВВЕДЕНИЕ</w:t>
      </w:r>
    </w:p>
    <w:p w:rsidR="00D11677" w:rsidRPr="00D11677" w:rsidRDefault="00D11677" w:rsidP="00D11677">
      <w:pPr>
        <w:spacing w:after="0" w:line="240" w:lineRule="auto"/>
        <w:ind w:firstLine="540"/>
        <w:jc w:val="center"/>
        <w:rPr>
          <w:rFonts w:ascii="Times New Roman" w:hAnsi="Times New Roman" w:cs="Times New Roman"/>
          <w:b/>
          <w:sz w:val="28"/>
          <w:szCs w:val="28"/>
          <w:lang w:val="ru-RU"/>
        </w:rPr>
      </w:pPr>
    </w:p>
    <w:p w:rsidR="00D11677" w:rsidRPr="00D11677" w:rsidRDefault="00D11677" w:rsidP="00D11677">
      <w:pPr>
        <w:spacing w:after="0" w:line="240" w:lineRule="auto"/>
        <w:ind w:firstLine="709"/>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Научные исследования в искусстве являются частью общих тенденций развития человеческой культуры. Человек попытался примерить научные методы почти ко всем сферам своей деятельности: религии, политике искусству, и т.д. Искусствоведение, конечно, зародилось не в ХХ веке, его основы нужно искать еще в эпохе Возрождения. Однако именно сейчас сложились основные методологические подходы к решению многих искусствоведческих проблем. Нельзя сказать, что все проблемы решены, многие только обрисованы в общих чертах, а у других только вырисовываются контуры. Многие явления еще не определили своих границ, некоторые использования носят частичный, хаотичный и нецеленаправленный характер.</w:t>
      </w:r>
    </w:p>
    <w:p w:rsidR="00D11677" w:rsidRPr="00D11677" w:rsidRDefault="00D11677" w:rsidP="00D11677">
      <w:pPr>
        <w:spacing w:after="0" w:line="240" w:lineRule="auto"/>
        <w:ind w:firstLine="709"/>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Появление магистерских исследований в области декоративно-прикладного искусства – современный путь расширения и углубления искусствоведения. Перед магистрантами ставятся задачи выявления наболевших проблем и поиск их решения.</w:t>
      </w:r>
    </w:p>
    <w:p w:rsidR="00D11677" w:rsidRPr="003B1EF7" w:rsidRDefault="00D11677" w:rsidP="00D11677">
      <w:pPr>
        <w:pStyle w:val="a3"/>
        <w:spacing w:before="0" w:beforeAutospacing="0" w:after="0" w:afterAutospacing="0"/>
        <w:ind w:firstLine="708"/>
        <w:jc w:val="both"/>
        <w:rPr>
          <w:sz w:val="28"/>
          <w:szCs w:val="28"/>
        </w:rPr>
      </w:pPr>
      <w:r w:rsidRPr="003B1EF7">
        <w:rPr>
          <w:sz w:val="28"/>
          <w:szCs w:val="28"/>
        </w:rPr>
        <w:t>Исследования в области декоративно-прикладного искусства осуществляются с использованием комплекса методов.  Традиционно считается, что началом исследования является анализ-теоретический, связанный с изучением различных теоретических источников. Однако он не может эффективно использоваться без сравнения. Все прочитанное, обязательно сравнивается между собой. Специфической особенностью исследований в области декоративно-прикладного искусства является анализ и сравнение иллюстраций с изображениями объектов ДПИ. Если же эти объекты изучаются в музеях или на производстве, то здес</w:t>
      </w:r>
      <w:r>
        <w:rPr>
          <w:sz w:val="28"/>
          <w:szCs w:val="28"/>
        </w:rPr>
        <w:t>ь включается метод наблюдения и фотосъемки. Т</w:t>
      </w:r>
      <w:r w:rsidRPr="003B1EF7">
        <w:rPr>
          <w:sz w:val="28"/>
          <w:szCs w:val="28"/>
        </w:rPr>
        <w:t>аким образом</w:t>
      </w:r>
      <w:r>
        <w:rPr>
          <w:sz w:val="28"/>
          <w:szCs w:val="28"/>
        </w:rPr>
        <w:t>,</w:t>
      </w:r>
      <w:r w:rsidRPr="003B1EF7">
        <w:rPr>
          <w:sz w:val="28"/>
          <w:szCs w:val="28"/>
        </w:rPr>
        <w:t xml:space="preserve"> складывается комплекс взаимосвязанных и подчас неразделимых методов, позволяющих провести глубокое исследование.</w:t>
      </w:r>
    </w:p>
    <w:p w:rsidR="00D11677" w:rsidRDefault="00D11677" w:rsidP="00D11677">
      <w:pPr>
        <w:pStyle w:val="a3"/>
        <w:spacing w:before="0" w:beforeAutospacing="0" w:after="0" w:afterAutospacing="0"/>
        <w:ind w:firstLine="708"/>
        <w:jc w:val="both"/>
        <w:rPr>
          <w:sz w:val="28"/>
          <w:szCs w:val="28"/>
        </w:rPr>
      </w:pPr>
      <w:r w:rsidRPr="003B1EF7">
        <w:rPr>
          <w:sz w:val="28"/>
          <w:szCs w:val="28"/>
        </w:rPr>
        <w:t>Одним из ведущих методов исследований в области декоративно-прикладного искусства является классификация. Наряду с анализом и сравнением она может привести исследователя к интересным выводам.</w:t>
      </w:r>
    </w:p>
    <w:p w:rsidR="00D11677" w:rsidRDefault="00D11677" w:rsidP="00D11677">
      <w:pPr>
        <w:pStyle w:val="a3"/>
        <w:spacing w:before="0" w:beforeAutospacing="0" w:after="0" w:afterAutospacing="0"/>
        <w:ind w:firstLine="708"/>
        <w:jc w:val="both"/>
        <w:rPr>
          <w:sz w:val="28"/>
          <w:szCs w:val="28"/>
        </w:rPr>
      </w:pPr>
      <w:r>
        <w:rPr>
          <w:sz w:val="28"/>
          <w:szCs w:val="28"/>
        </w:rPr>
        <w:t>Исследовательский метод</w:t>
      </w:r>
      <w:r w:rsidRPr="00967F0A">
        <w:rPr>
          <w:sz w:val="28"/>
          <w:szCs w:val="28"/>
        </w:rPr>
        <w:t xml:space="preserve"> лежит в основе научного исследования. Метод классификации является одним из важнейших методов научного познания, осмысления и описания з</w:t>
      </w:r>
      <w:r>
        <w:rPr>
          <w:sz w:val="28"/>
          <w:szCs w:val="28"/>
        </w:rPr>
        <w:t xml:space="preserve">акономерностей окружающего мира. Благодаря классификации как – </w:t>
      </w:r>
      <w:r w:rsidRPr="003B1EF7">
        <w:rPr>
          <w:sz w:val="28"/>
          <w:szCs w:val="28"/>
        </w:rPr>
        <w:t>метод</w:t>
      </w:r>
      <w:r>
        <w:rPr>
          <w:sz w:val="28"/>
          <w:szCs w:val="28"/>
        </w:rPr>
        <w:t>у становится возможным распределение</w:t>
      </w:r>
      <w:r w:rsidRPr="003B1EF7">
        <w:rPr>
          <w:sz w:val="28"/>
          <w:szCs w:val="28"/>
        </w:rPr>
        <w:t xml:space="preserve"> предметов, элементов, свойств, требований какого-либо рода на классы </w:t>
      </w:r>
      <w:r w:rsidRPr="003B1EF7">
        <w:rPr>
          <w:sz w:val="28"/>
          <w:szCs w:val="28"/>
        </w:rPr>
        <w:lastRenderedPageBreak/>
        <w:t>согласно наиболее существенным признакам, наиболее важным в решении исследовательских задач.</w:t>
      </w:r>
    </w:p>
    <w:p w:rsidR="00D11677" w:rsidRPr="00D11677" w:rsidRDefault="00D11677" w:rsidP="00D11677">
      <w:pPr>
        <w:spacing w:after="0" w:line="240" w:lineRule="auto"/>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Цели использования метода классификации:</w:t>
      </w:r>
    </w:p>
    <w:p w:rsidR="00D11677" w:rsidRPr="00D11677" w:rsidRDefault="00D11677" w:rsidP="00D11677">
      <w:pPr>
        <w:spacing w:after="0" w:line="240" w:lineRule="auto"/>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 систематизация и организация знаний, представление знаний в надежном и удобном для обозрения, распознавания и сопоставления виде (системы классификации, разрабатываемые в научных целях), отражение или установление порядка вещей;</w:t>
      </w:r>
    </w:p>
    <w:p w:rsidR="00D11677" w:rsidRPr="00D11677" w:rsidRDefault="00D11677" w:rsidP="00D11677">
      <w:pPr>
        <w:spacing w:after="0" w:line="240" w:lineRule="auto"/>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-представление знаний;</w:t>
      </w:r>
    </w:p>
    <w:p w:rsidR="00D11677" w:rsidRPr="00D11677" w:rsidRDefault="00D11677" w:rsidP="00D11677">
      <w:pPr>
        <w:spacing w:after="0" w:line="240" w:lineRule="auto"/>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-использование знаний (например, энциклопедические системы классификации);</w:t>
      </w:r>
    </w:p>
    <w:p w:rsidR="00D11677" w:rsidRPr="00D11677" w:rsidRDefault="00D11677" w:rsidP="00D11677">
      <w:pPr>
        <w:spacing w:after="0" w:line="240" w:lineRule="auto"/>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 xml:space="preserve">-опосредованное предоставление знаний (библиотечные системы классификации УДК и ББК, индексы изданий </w:t>
      </w:r>
      <w:r w:rsidRPr="00967F0A">
        <w:rPr>
          <w:rFonts w:ascii="Times New Roman" w:hAnsi="Times New Roman" w:cs="Times New Roman"/>
          <w:sz w:val="28"/>
          <w:szCs w:val="28"/>
        </w:rPr>
        <w:t>ISBN</w:t>
      </w:r>
      <w:r w:rsidRPr="00D11677">
        <w:rPr>
          <w:rFonts w:ascii="Times New Roman" w:hAnsi="Times New Roman" w:cs="Times New Roman"/>
          <w:sz w:val="28"/>
          <w:szCs w:val="28"/>
          <w:lang w:val="ru-RU"/>
        </w:rPr>
        <w:t xml:space="preserve">, индексы журналов </w:t>
      </w:r>
      <w:r w:rsidRPr="00967F0A">
        <w:rPr>
          <w:rFonts w:ascii="Times New Roman" w:hAnsi="Times New Roman" w:cs="Times New Roman"/>
          <w:sz w:val="28"/>
          <w:szCs w:val="28"/>
        </w:rPr>
        <w:t>ISSN</w:t>
      </w:r>
      <w:r w:rsidRPr="00D11677">
        <w:rPr>
          <w:rFonts w:ascii="Times New Roman" w:hAnsi="Times New Roman" w:cs="Times New Roman"/>
          <w:sz w:val="28"/>
          <w:szCs w:val="28"/>
          <w:lang w:val="ru-RU"/>
        </w:rPr>
        <w:t xml:space="preserve"> и др.).</w:t>
      </w:r>
    </w:p>
    <w:p w:rsidR="00D11677" w:rsidRPr="003B1EF7" w:rsidRDefault="00D11677" w:rsidP="00D11677">
      <w:pPr>
        <w:pStyle w:val="a3"/>
        <w:spacing w:before="0" w:beforeAutospacing="0" w:after="0" w:afterAutospacing="0"/>
        <w:ind w:firstLine="708"/>
        <w:jc w:val="both"/>
        <w:rPr>
          <w:sz w:val="28"/>
          <w:szCs w:val="28"/>
        </w:rPr>
      </w:pPr>
      <w:r w:rsidRPr="003B1EF7">
        <w:rPr>
          <w:sz w:val="28"/>
          <w:szCs w:val="28"/>
        </w:rPr>
        <w:t xml:space="preserve">Результаты классификации принято оформлять в виде таблиц. </w:t>
      </w:r>
      <w:r>
        <w:rPr>
          <w:sz w:val="28"/>
          <w:szCs w:val="28"/>
        </w:rPr>
        <w:t>Эта традиция существует еще с X</w:t>
      </w:r>
      <w:r>
        <w:rPr>
          <w:sz w:val="28"/>
          <w:szCs w:val="28"/>
          <w:lang w:val="en-US"/>
        </w:rPr>
        <w:t>I</w:t>
      </w:r>
      <w:r w:rsidRPr="003B1EF7">
        <w:rPr>
          <w:sz w:val="28"/>
          <w:szCs w:val="28"/>
        </w:rPr>
        <w:t>X века. Наиболее известная таблица Д. И. Менделеева, позволившая очень понятно представить классификацию и систематизацию химических элементов.</w:t>
      </w:r>
      <w:r>
        <w:rPr>
          <w:sz w:val="28"/>
          <w:szCs w:val="28"/>
        </w:rPr>
        <w:t xml:space="preserve"> </w:t>
      </w:r>
      <w:r w:rsidRPr="003B1EF7">
        <w:rPr>
          <w:sz w:val="28"/>
          <w:szCs w:val="28"/>
        </w:rPr>
        <w:t>Сегодня создается невероятное количество таблиц в разных областях деятельности, позволяющих дополнять или конкретизировать знания человечества.</w:t>
      </w:r>
    </w:p>
    <w:p w:rsidR="00D11677" w:rsidRPr="003B1EF7" w:rsidRDefault="00D11677" w:rsidP="00D11677">
      <w:pPr>
        <w:pStyle w:val="a3"/>
        <w:spacing w:before="0" w:beforeAutospacing="0" w:after="0" w:afterAutospacing="0"/>
        <w:ind w:firstLine="708"/>
        <w:jc w:val="both"/>
        <w:rPr>
          <w:sz w:val="28"/>
          <w:szCs w:val="28"/>
        </w:rPr>
      </w:pPr>
      <w:r w:rsidRPr="003B1EF7">
        <w:rPr>
          <w:sz w:val="28"/>
          <w:szCs w:val="28"/>
        </w:rPr>
        <w:t>О</w:t>
      </w:r>
      <w:r>
        <w:rPr>
          <w:sz w:val="28"/>
          <w:szCs w:val="28"/>
        </w:rPr>
        <w:t xml:space="preserve">дним из обязательных </w:t>
      </w:r>
      <w:proofErr w:type="gramStart"/>
      <w:r>
        <w:rPr>
          <w:sz w:val="28"/>
          <w:szCs w:val="28"/>
        </w:rPr>
        <w:t>элементов  магистерской</w:t>
      </w:r>
      <w:proofErr w:type="gramEnd"/>
      <w:r>
        <w:rPr>
          <w:sz w:val="28"/>
          <w:szCs w:val="28"/>
        </w:rPr>
        <w:t xml:space="preserve"> диссертации </w:t>
      </w:r>
      <w:r w:rsidRPr="003B1EF7">
        <w:rPr>
          <w:sz w:val="28"/>
          <w:szCs w:val="28"/>
        </w:rPr>
        <w:t>должны стать классификационные таблицы, где найденные объекты исследования должны быть описаны в соответствии с определенными критериями. </w:t>
      </w:r>
    </w:p>
    <w:p w:rsidR="00D11677" w:rsidRPr="003B1EF7" w:rsidRDefault="00D11677" w:rsidP="00D11677">
      <w:pPr>
        <w:pStyle w:val="a3"/>
        <w:spacing w:before="0" w:beforeAutospacing="0" w:after="0" w:afterAutospacing="0"/>
        <w:ind w:firstLine="708"/>
        <w:jc w:val="both"/>
        <w:rPr>
          <w:sz w:val="28"/>
          <w:szCs w:val="28"/>
        </w:rPr>
      </w:pPr>
      <w:r w:rsidRPr="003B1EF7">
        <w:rPr>
          <w:sz w:val="28"/>
          <w:szCs w:val="28"/>
        </w:rPr>
        <w:t>Для классификации необходимо собрать исследуемые объекты в достаточном количестве. Для каждого исследования "достаточным" является свое количество, где-то это 10-12 штук, а где-то требуется 40.</w:t>
      </w:r>
    </w:p>
    <w:p w:rsidR="00D11677" w:rsidRDefault="00D11677" w:rsidP="00D11677">
      <w:pPr>
        <w:pStyle w:val="a3"/>
        <w:spacing w:before="0" w:beforeAutospacing="0" w:after="0" w:afterAutospacing="0"/>
        <w:ind w:firstLine="708"/>
        <w:jc w:val="both"/>
        <w:rPr>
          <w:sz w:val="28"/>
          <w:szCs w:val="28"/>
        </w:rPr>
      </w:pPr>
      <w:r w:rsidRPr="003B1EF7">
        <w:rPr>
          <w:sz w:val="28"/>
          <w:szCs w:val="28"/>
        </w:rPr>
        <w:t>Выбор критериев также весьма индивидуален.  Правильно выбирать критерии в со</w:t>
      </w:r>
      <w:r>
        <w:rPr>
          <w:sz w:val="28"/>
          <w:szCs w:val="28"/>
        </w:rPr>
        <w:t xml:space="preserve">ответствии с темой исследования. Рассмотрим все классификационные таблицы на примере </w:t>
      </w:r>
      <w:r w:rsidRPr="003B1EF7">
        <w:rPr>
          <w:sz w:val="28"/>
          <w:szCs w:val="28"/>
        </w:rPr>
        <w:t>тема</w:t>
      </w:r>
      <w:r>
        <w:rPr>
          <w:sz w:val="28"/>
          <w:szCs w:val="28"/>
        </w:rPr>
        <w:t>:</w:t>
      </w:r>
      <w:r w:rsidRPr="003B1EF7">
        <w:rPr>
          <w:sz w:val="28"/>
          <w:szCs w:val="28"/>
        </w:rPr>
        <w:t xml:space="preserve"> "Особенности формообразования</w:t>
      </w:r>
      <w:r>
        <w:rPr>
          <w:sz w:val="28"/>
          <w:szCs w:val="28"/>
        </w:rPr>
        <w:t xml:space="preserve"> уральских художественных часов</w:t>
      </w:r>
      <w:r w:rsidRPr="003B1EF7">
        <w:rPr>
          <w:sz w:val="28"/>
          <w:szCs w:val="28"/>
        </w:rPr>
        <w:t>".</w:t>
      </w:r>
    </w:p>
    <w:p w:rsidR="00D11677" w:rsidRDefault="00D11677" w:rsidP="00D11677">
      <w:pPr>
        <w:pStyle w:val="a3"/>
        <w:spacing w:before="0" w:beforeAutospacing="0" w:after="0" w:afterAutospacing="0"/>
        <w:ind w:firstLine="708"/>
        <w:jc w:val="both"/>
        <w:rPr>
          <w:sz w:val="28"/>
          <w:szCs w:val="28"/>
        </w:rPr>
      </w:pPr>
      <w:r>
        <w:rPr>
          <w:sz w:val="28"/>
          <w:szCs w:val="28"/>
        </w:rPr>
        <w:t>В результате теоретического исследования стало понятно, что часы как «симбиоз техники и искусства» принципиально делятся на две группы: технические и художественные. Технические (</w:t>
      </w:r>
      <w:proofErr w:type="gramStart"/>
      <w:r>
        <w:rPr>
          <w:sz w:val="28"/>
          <w:szCs w:val="28"/>
        </w:rPr>
        <w:t>нехудожественные )</w:t>
      </w:r>
      <w:proofErr w:type="gramEnd"/>
      <w:r>
        <w:rPr>
          <w:sz w:val="28"/>
          <w:szCs w:val="28"/>
        </w:rPr>
        <w:t xml:space="preserve"> часы отражают эволюцию принципов действия и совершенство механизмов. Художественные часы наряду с </w:t>
      </w:r>
      <w:proofErr w:type="gramStart"/>
      <w:r>
        <w:rPr>
          <w:sz w:val="28"/>
          <w:szCs w:val="28"/>
        </w:rPr>
        <w:t>учетом  показателей</w:t>
      </w:r>
      <w:proofErr w:type="gramEnd"/>
      <w:r>
        <w:rPr>
          <w:sz w:val="28"/>
          <w:szCs w:val="28"/>
        </w:rPr>
        <w:t xml:space="preserve"> первой группы, отражает культурную традицию своего времени и воплощаются в художественном формообразовании. Эти положения излагаются в первом параграфе первой главы. Во втором параграфе рассматривается эволюция только художественных часов, ее началом служит разделение часов по их месту расположения в предметно-пространственной среде интерьера. Эти знания не являются новыми, потому их </w:t>
      </w:r>
      <w:proofErr w:type="gramStart"/>
      <w:r>
        <w:rPr>
          <w:sz w:val="28"/>
          <w:szCs w:val="28"/>
        </w:rPr>
        <w:t>можно  визуализировать</w:t>
      </w:r>
      <w:proofErr w:type="gramEnd"/>
      <w:r>
        <w:rPr>
          <w:sz w:val="28"/>
          <w:szCs w:val="28"/>
        </w:rPr>
        <w:t xml:space="preserve">  схемой, как показано на рис. 1. </w:t>
      </w:r>
    </w:p>
    <w:p w:rsidR="00D11677" w:rsidRDefault="00D11677" w:rsidP="00D11677">
      <w:pPr>
        <w:pStyle w:val="a3"/>
        <w:spacing w:before="0" w:beforeAutospacing="0" w:after="0" w:afterAutospacing="0"/>
        <w:ind w:firstLine="708"/>
        <w:jc w:val="both"/>
        <w:rPr>
          <w:sz w:val="28"/>
          <w:szCs w:val="28"/>
        </w:rPr>
      </w:pPr>
    </w:p>
    <w:p w:rsidR="00D11677" w:rsidRDefault="00D11677" w:rsidP="00D11677">
      <w:pPr>
        <w:pStyle w:val="a3"/>
        <w:spacing w:before="0" w:beforeAutospacing="0" w:after="0" w:afterAutospacing="0"/>
        <w:ind w:firstLine="708"/>
        <w:jc w:val="both"/>
        <w:rPr>
          <w:sz w:val="28"/>
          <w:szCs w:val="28"/>
        </w:rPr>
      </w:pPr>
      <w:r w:rsidRPr="003508AF">
        <w:rPr>
          <w:noProof/>
          <w:sz w:val="28"/>
          <w:szCs w:val="28"/>
        </w:rPr>
        <w:lastRenderedPageBreak/>
        <w:drawing>
          <wp:inline distT="0" distB="0" distL="0" distR="0" wp14:anchorId="68C69E26" wp14:editId="26AE0B7F">
            <wp:extent cx="4575611" cy="1596788"/>
            <wp:effectExtent l="0" t="0" r="15875" b="0"/>
            <wp:docPr id="87" name="Организационная диаграм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D11677" w:rsidRDefault="00D11677" w:rsidP="00D11677">
      <w:pPr>
        <w:pStyle w:val="a3"/>
        <w:spacing w:before="0" w:beforeAutospacing="0" w:after="0" w:afterAutospacing="0"/>
        <w:ind w:firstLine="708"/>
        <w:jc w:val="both"/>
        <w:rPr>
          <w:sz w:val="28"/>
          <w:szCs w:val="28"/>
        </w:rPr>
      </w:pPr>
    </w:p>
    <w:p w:rsidR="00D11677" w:rsidRPr="003B1EF7" w:rsidRDefault="00D11677" w:rsidP="00D11677">
      <w:pPr>
        <w:pStyle w:val="a3"/>
        <w:spacing w:before="0" w:beforeAutospacing="0" w:after="0" w:afterAutospacing="0"/>
        <w:ind w:firstLine="708"/>
        <w:jc w:val="both"/>
        <w:rPr>
          <w:sz w:val="28"/>
          <w:szCs w:val="28"/>
        </w:rPr>
      </w:pPr>
      <w:r>
        <w:rPr>
          <w:sz w:val="28"/>
          <w:szCs w:val="28"/>
        </w:rPr>
        <w:t xml:space="preserve">Однако, когда необходимо выявить новые знания, применяют классификацию, потому что эти сведения появляются именно при ее составлении. На основе классификации можно выявить особенности, которые и являются конечной целью научного исследования. </w:t>
      </w:r>
      <w:r w:rsidRPr="003B1EF7">
        <w:rPr>
          <w:sz w:val="28"/>
          <w:szCs w:val="28"/>
        </w:rPr>
        <w:t xml:space="preserve"> </w:t>
      </w:r>
      <w:r>
        <w:rPr>
          <w:sz w:val="28"/>
          <w:szCs w:val="28"/>
        </w:rPr>
        <w:t xml:space="preserve">Составление классификационных таблиц дело не простое, </w:t>
      </w:r>
      <w:r w:rsidRPr="003B1EF7">
        <w:rPr>
          <w:sz w:val="28"/>
          <w:szCs w:val="28"/>
        </w:rPr>
        <w:t>поэтому рекомендуется для начала воспользоваться традиционными классификациями. </w:t>
      </w:r>
    </w:p>
    <w:p w:rsidR="00D11677" w:rsidRPr="003B1EF7" w:rsidRDefault="00D11677" w:rsidP="00D11677">
      <w:pPr>
        <w:pStyle w:val="a3"/>
        <w:spacing w:before="0" w:beforeAutospacing="0" w:after="0" w:afterAutospacing="0"/>
        <w:jc w:val="both"/>
        <w:rPr>
          <w:sz w:val="28"/>
          <w:szCs w:val="28"/>
        </w:rPr>
      </w:pPr>
      <w:r w:rsidRPr="003B1EF7">
        <w:rPr>
          <w:sz w:val="28"/>
          <w:szCs w:val="28"/>
        </w:rPr>
        <w:t>Такими классификациями являются:</w:t>
      </w:r>
    </w:p>
    <w:p w:rsidR="00D11677" w:rsidRPr="003B1EF7" w:rsidRDefault="00D11677" w:rsidP="00D11677">
      <w:pPr>
        <w:pStyle w:val="a3"/>
        <w:spacing w:before="0" w:beforeAutospacing="0" w:after="0" w:afterAutospacing="0"/>
        <w:jc w:val="both"/>
        <w:rPr>
          <w:sz w:val="28"/>
          <w:szCs w:val="28"/>
        </w:rPr>
      </w:pPr>
      <w:r>
        <w:rPr>
          <w:sz w:val="28"/>
          <w:szCs w:val="28"/>
        </w:rPr>
        <w:t>1.</w:t>
      </w:r>
      <w:r w:rsidRPr="003B1EF7">
        <w:rPr>
          <w:sz w:val="28"/>
          <w:szCs w:val="28"/>
        </w:rPr>
        <w:t>хронологическая;</w:t>
      </w:r>
    </w:p>
    <w:p w:rsidR="00D11677" w:rsidRPr="003B1EF7" w:rsidRDefault="00D11677" w:rsidP="00D11677">
      <w:pPr>
        <w:pStyle w:val="a3"/>
        <w:spacing w:before="0" w:beforeAutospacing="0" w:after="0" w:afterAutospacing="0"/>
        <w:jc w:val="both"/>
        <w:rPr>
          <w:sz w:val="28"/>
          <w:szCs w:val="28"/>
        </w:rPr>
      </w:pPr>
      <w:r>
        <w:rPr>
          <w:sz w:val="28"/>
          <w:szCs w:val="28"/>
        </w:rPr>
        <w:t>2.</w:t>
      </w:r>
      <w:r w:rsidRPr="003B1EF7">
        <w:rPr>
          <w:sz w:val="28"/>
          <w:szCs w:val="28"/>
        </w:rPr>
        <w:t>стилистическая;</w:t>
      </w:r>
    </w:p>
    <w:p w:rsidR="00D11677" w:rsidRDefault="00D11677" w:rsidP="00D11677">
      <w:pPr>
        <w:pStyle w:val="a3"/>
        <w:spacing w:before="0" w:beforeAutospacing="0" w:after="0" w:afterAutospacing="0"/>
        <w:jc w:val="both"/>
        <w:rPr>
          <w:sz w:val="28"/>
          <w:szCs w:val="28"/>
        </w:rPr>
      </w:pPr>
      <w:r>
        <w:rPr>
          <w:sz w:val="28"/>
          <w:szCs w:val="28"/>
        </w:rPr>
        <w:t>3.</w:t>
      </w:r>
      <w:r w:rsidRPr="003B1EF7">
        <w:rPr>
          <w:sz w:val="28"/>
          <w:szCs w:val="28"/>
        </w:rPr>
        <w:t>по художественным приемам</w:t>
      </w:r>
      <w:r>
        <w:rPr>
          <w:sz w:val="28"/>
          <w:szCs w:val="28"/>
        </w:rPr>
        <w:t>;</w:t>
      </w:r>
    </w:p>
    <w:p w:rsidR="00D11677" w:rsidRPr="003B1EF7" w:rsidRDefault="00D11677" w:rsidP="00D11677">
      <w:pPr>
        <w:pStyle w:val="a3"/>
        <w:spacing w:before="0" w:beforeAutospacing="0" w:after="0" w:afterAutospacing="0"/>
        <w:jc w:val="both"/>
        <w:rPr>
          <w:sz w:val="28"/>
          <w:szCs w:val="28"/>
        </w:rPr>
      </w:pPr>
      <w:r>
        <w:rPr>
          <w:sz w:val="28"/>
          <w:szCs w:val="28"/>
        </w:rPr>
        <w:t>4.по материалам;</w:t>
      </w:r>
    </w:p>
    <w:p w:rsidR="00D11677" w:rsidRPr="003B1EF7" w:rsidRDefault="00D11677" w:rsidP="00D11677">
      <w:pPr>
        <w:pStyle w:val="a3"/>
        <w:spacing w:before="0" w:beforeAutospacing="0" w:after="0" w:afterAutospacing="0"/>
        <w:ind w:firstLine="708"/>
        <w:jc w:val="both"/>
        <w:rPr>
          <w:sz w:val="28"/>
          <w:szCs w:val="28"/>
        </w:rPr>
      </w:pPr>
      <w:r>
        <w:rPr>
          <w:sz w:val="28"/>
          <w:szCs w:val="28"/>
        </w:rPr>
        <w:t>Каждое направление, как правило, уточняется, например, в третьем необходимо указать, какое средство интересует исследователя</w:t>
      </w:r>
      <w:r w:rsidRPr="003B1EF7">
        <w:rPr>
          <w:sz w:val="28"/>
          <w:szCs w:val="28"/>
        </w:rPr>
        <w:t>:</w:t>
      </w:r>
    </w:p>
    <w:p w:rsidR="00D11677" w:rsidRPr="003B1EF7" w:rsidRDefault="00D11677" w:rsidP="00D11677">
      <w:pPr>
        <w:pStyle w:val="a3"/>
        <w:spacing w:before="0" w:beforeAutospacing="0" w:after="0" w:afterAutospacing="0"/>
        <w:jc w:val="both"/>
        <w:rPr>
          <w:sz w:val="28"/>
          <w:szCs w:val="28"/>
        </w:rPr>
      </w:pPr>
      <w:r>
        <w:rPr>
          <w:sz w:val="28"/>
          <w:szCs w:val="28"/>
        </w:rPr>
        <w:t>- наличие или отсутствие</w:t>
      </w:r>
      <w:r w:rsidRPr="003B1EF7">
        <w:rPr>
          <w:sz w:val="28"/>
          <w:szCs w:val="28"/>
        </w:rPr>
        <w:t xml:space="preserve"> орнамента;</w:t>
      </w:r>
    </w:p>
    <w:p w:rsidR="00D11677" w:rsidRPr="003B1EF7" w:rsidRDefault="00D11677" w:rsidP="00D11677">
      <w:pPr>
        <w:pStyle w:val="a3"/>
        <w:spacing w:before="0" w:beforeAutospacing="0" w:after="0" w:afterAutospacing="0"/>
        <w:jc w:val="both"/>
        <w:rPr>
          <w:sz w:val="28"/>
          <w:szCs w:val="28"/>
        </w:rPr>
      </w:pPr>
      <w:r>
        <w:rPr>
          <w:sz w:val="28"/>
          <w:szCs w:val="28"/>
        </w:rPr>
        <w:t>- вид</w:t>
      </w:r>
      <w:r w:rsidRPr="003B1EF7">
        <w:rPr>
          <w:sz w:val="28"/>
          <w:szCs w:val="28"/>
        </w:rPr>
        <w:t xml:space="preserve"> использованного орнамента;</w:t>
      </w:r>
    </w:p>
    <w:p w:rsidR="00D11677" w:rsidRDefault="00D11677" w:rsidP="00D11677">
      <w:pPr>
        <w:pStyle w:val="a3"/>
        <w:spacing w:before="0" w:beforeAutospacing="0" w:after="0" w:afterAutospacing="0"/>
        <w:jc w:val="both"/>
        <w:rPr>
          <w:sz w:val="28"/>
          <w:szCs w:val="28"/>
        </w:rPr>
      </w:pPr>
      <w:r w:rsidRPr="003B1EF7">
        <w:rPr>
          <w:sz w:val="28"/>
          <w:szCs w:val="28"/>
        </w:rPr>
        <w:t>-</w:t>
      </w:r>
      <w:r w:rsidRPr="00C52E9F">
        <w:rPr>
          <w:sz w:val="28"/>
          <w:szCs w:val="28"/>
        </w:rPr>
        <w:t xml:space="preserve"> </w:t>
      </w:r>
      <w:r>
        <w:rPr>
          <w:sz w:val="28"/>
          <w:szCs w:val="28"/>
        </w:rPr>
        <w:t xml:space="preserve"> место</w:t>
      </w:r>
      <w:r w:rsidRPr="003B1EF7">
        <w:rPr>
          <w:sz w:val="28"/>
          <w:szCs w:val="28"/>
        </w:rPr>
        <w:t xml:space="preserve"> расположения орнаментов;</w:t>
      </w:r>
    </w:p>
    <w:p w:rsidR="00D11677" w:rsidRPr="003B1EF7" w:rsidRDefault="00D11677" w:rsidP="00D11677">
      <w:pPr>
        <w:pStyle w:val="a3"/>
        <w:spacing w:before="0" w:beforeAutospacing="0" w:after="0" w:afterAutospacing="0"/>
        <w:jc w:val="both"/>
        <w:rPr>
          <w:sz w:val="28"/>
          <w:szCs w:val="28"/>
        </w:rPr>
      </w:pPr>
      <w:r>
        <w:rPr>
          <w:sz w:val="28"/>
          <w:szCs w:val="28"/>
        </w:rPr>
        <w:t xml:space="preserve">- </w:t>
      </w:r>
      <w:r w:rsidRPr="003B1EF7">
        <w:rPr>
          <w:sz w:val="28"/>
          <w:szCs w:val="28"/>
        </w:rPr>
        <w:t>по сочетанию выбранных композиционных схем;</w:t>
      </w:r>
    </w:p>
    <w:p w:rsidR="00D11677" w:rsidRPr="003B1EF7" w:rsidRDefault="00D11677" w:rsidP="00D11677">
      <w:pPr>
        <w:pStyle w:val="a3"/>
        <w:spacing w:before="0" w:beforeAutospacing="0" w:after="0" w:afterAutospacing="0"/>
        <w:jc w:val="both"/>
        <w:rPr>
          <w:sz w:val="28"/>
          <w:szCs w:val="28"/>
        </w:rPr>
      </w:pPr>
      <w:r w:rsidRPr="003B1EF7">
        <w:rPr>
          <w:sz w:val="28"/>
          <w:szCs w:val="28"/>
        </w:rPr>
        <w:t>-комбинированию элементов композиции;</w:t>
      </w:r>
    </w:p>
    <w:p w:rsidR="00D11677" w:rsidRDefault="00D11677" w:rsidP="00D11677">
      <w:pPr>
        <w:pStyle w:val="a3"/>
        <w:spacing w:before="0" w:beforeAutospacing="0" w:after="0" w:afterAutospacing="0"/>
        <w:jc w:val="both"/>
        <w:rPr>
          <w:sz w:val="28"/>
          <w:szCs w:val="28"/>
        </w:rPr>
      </w:pPr>
      <w:r w:rsidRPr="003B1EF7">
        <w:rPr>
          <w:sz w:val="28"/>
          <w:szCs w:val="28"/>
        </w:rPr>
        <w:t xml:space="preserve">-по приемам выделения композиционного центра и </w:t>
      </w:r>
      <w:proofErr w:type="spellStart"/>
      <w:r w:rsidRPr="003B1EF7">
        <w:rPr>
          <w:sz w:val="28"/>
          <w:szCs w:val="28"/>
        </w:rPr>
        <w:t>т..д</w:t>
      </w:r>
      <w:proofErr w:type="spellEnd"/>
      <w:r w:rsidRPr="003B1EF7">
        <w:rPr>
          <w:sz w:val="28"/>
          <w:szCs w:val="28"/>
        </w:rPr>
        <w:t>. </w:t>
      </w:r>
    </w:p>
    <w:p w:rsidR="00D11677" w:rsidRPr="003B1EF7" w:rsidRDefault="00D11677" w:rsidP="00D11677">
      <w:pPr>
        <w:pStyle w:val="a3"/>
        <w:spacing w:before="0" w:beforeAutospacing="0" w:after="0" w:afterAutospacing="0"/>
        <w:ind w:firstLine="708"/>
        <w:jc w:val="both"/>
        <w:rPr>
          <w:sz w:val="28"/>
          <w:szCs w:val="28"/>
        </w:rPr>
      </w:pPr>
      <w:r>
        <w:rPr>
          <w:sz w:val="28"/>
          <w:szCs w:val="28"/>
        </w:rPr>
        <w:t>Чаще всего в классификационных таблицах научных исследований в области декоративно – прикладного искусства и народных промыслов включают иллюстрации или фотографии объектов. Это удобно для исследования, поскольку сохраняет информацию и дает возможность вернуться к ней. Классификационные таблицы дополняются на протяжении всего обучения, проверяются и корректируются на производственной-преддипломной практике.</w:t>
      </w:r>
    </w:p>
    <w:p w:rsidR="00D11677" w:rsidRPr="003B1EF7" w:rsidRDefault="00D11677" w:rsidP="00D11677">
      <w:pPr>
        <w:pStyle w:val="a3"/>
        <w:spacing w:before="0" w:beforeAutospacing="0" w:after="115" w:afterAutospacing="0"/>
        <w:jc w:val="both"/>
        <w:rPr>
          <w:sz w:val="28"/>
          <w:szCs w:val="28"/>
        </w:rPr>
      </w:pPr>
    </w:p>
    <w:p w:rsidR="00D11677" w:rsidRPr="00460AD1" w:rsidRDefault="00D11677" w:rsidP="00D11677">
      <w:pPr>
        <w:pStyle w:val="a3"/>
        <w:spacing w:before="0" w:beforeAutospacing="0" w:after="0" w:afterAutospacing="0"/>
        <w:ind w:firstLine="708"/>
        <w:jc w:val="both"/>
        <w:rPr>
          <w:b/>
          <w:sz w:val="28"/>
          <w:szCs w:val="28"/>
        </w:rPr>
      </w:pPr>
      <w:r w:rsidRPr="00460AD1">
        <w:rPr>
          <w:b/>
          <w:sz w:val="28"/>
          <w:szCs w:val="28"/>
        </w:rPr>
        <w:t>ОСНОВНАЯ ЧАСТЬ 2</w:t>
      </w:r>
    </w:p>
    <w:p w:rsidR="00D11677" w:rsidRPr="00460AD1" w:rsidRDefault="00D11677" w:rsidP="00D11677">
      <w:pPr>
        <w:pStyle w:val="a3"/>
        <w:spacing w:before="0" w:beforeAutospacing="0" w:after="0" w:afterAutospacing="0"/>
        <w:ind w:firstLine="708"/>
        <w:jc w:val="both"/>
        <w:rPr>
          <w:b/>
          <w:sz w:val="28"/>
          <w:szCs w:val="28"/>
        </w:rPr>
      </w:pPr>
      <w:r w:rsidRPr="00460AD1">
        <w:rPr>
          <w:b/>
          <w:sz w:val="28"/>
          <w:szCs w:val="28"/>
        </w:rPr>
        <w:t>2.1. Классификации объектов по хронологическим характеристикам</w:t>
      </w:r>
    </w:p>
    <w:p w:rsidR="00D11677" w:rsidRPr="00D11677" w:rsidRDefault="00D11677" w:rsidP="00D11677">
      <w:pPr>
        <w:spacing w:after="0" w:line="240" w:lineRule="auto"/>
        <w:ind w:firstLine="708"/>
        <w:jc w:val="both"/>
        <w:rPr>
          <w:rFonts w:ascii="Times New Roman" w:hAnsi="Times New Roman" w:cs="Times New Roman"/>
          <w:sz w:val="28"/>
          <w:szCs w:val="28"/>
          <w:shd w:val="clear" w:color="auto" w:fill="FFFFFF"/>
          <w:lang w:val="ru-RU"/>
        </w:rPr>
      </w:pPr>
      <w:r w:rsidRPr="00D11677">
        <w:rPr>
          <w:rFonts w:ascii="Times New Roman" w:hAnsi="Times New Roman" w:cs="Times New Roman"/>
          <w:sz w:val="28"/>
          <w:szCs w:val="28"/>
          <w:shd w:val="clear" w:color="auto" w:fill="FFFFFF"/>
          <w:lang w:val="ru-RU"/>
        </w:rPr>
        <w:t xml:space="preserve">Традиционной классификацией в искусстве является хронологическая, когда объекты располагаются по времени создания, что позволяет увидеть изменения формы, материалов, технологий, а главное художественных образов, тем и сюжетов, интересующих человека. Пример хронологической классификации показан в таблице 1. Здесь представлены настольные и каминные часы Англии и Франции, то есть тех стран, которые были </w:t>
      </w:r>
      <w:r w:rsidRPr="00D11677">
        <w:rPr>
          <w:rFonts w:ascii="Times New Roman" w:hAnsi="Times New Roman" w:cs="Times New Roman"/>
          <w:sz w:val="28"/>
          <w:szCs w:val="28"/>
          <w:shd w:val="clear" w:color="auto" w:fill="FFFFFF"/>
          <w:lang w:val="ru-RU"/>
        </w:rPr>
        <w:lastRenderedPageBreak/>
        <w:t xml:space="preserve">основными производителями этой продукции, а значит и законодателями художественных форм. </w:t>
      </w:r>
    </w:p>
    <w:p w:rsidR="00D11677" w:rsidRDefault="00D11677" w:rsidP="00D11677">
      <w:pPr>
        <w:spacing w:after="0" w:line="240" w:lineRule="auto"/>
        <w:ind w:firstLine="708"/>
        <w:jc w:val="right"/>
        <w:rPr>
          <w:rFonts w:ascii="Times New Roman" w:hAnsi="Times New Roman" w:cs="Times New Roman"/>
          <w:i/>
          <w:sz w:val="28"/>
          <w:szCs w:val="28"/>
          <w:shd w:val="clear" w:color="auto" w:fill="FFFFFF"/>
        </w:rPr>
      </w:pPr>
      <w:r w:rsidRPr="00F65C1A">
        <w:rPr>
          <w:rFonts w:ascii="Times New Roman" w:hAnsi="Times New Roman" w:cs="Times New Roman"/>
          <w:i/>
          <w:sz w:val="28"/>
          <w:szCs w:val="28"/>
          <w:shd w:val="clear" w:color="auto" w:fill="FFFFFF"/>
        </w:rPr>
        <w:t>Т</w:t>
      </w:r>
      <w:r>
        <w:rPr>
          <w:rFonts w:ascii="Times New Roman" w:hAnsi="Times New Roman" w:cs="Times New Roman"/>
          <w:i/>
          <w:sz w:val="28"/>
          <w:szCs w:val="28"/>
          <w:shd w:val="clear" w:color="auto" w:fill="FFFFFF"/>
        </w:rPr>
        <w:t>а</w:t>
      </w:r>
      <w:r w:rsidRPr="00F65C1A">
        <w:rPr>
          <w:rFonts w:ascii="Times New Roman" w:hAnsi="Times New Roman" w:cs="Times New Roman"/>
          <w:i/>
          <w:sz w:val="28"/>
          <w:szCs w:val="28"/>
          <w:shd w:val="clear" w:color="auto" w:fill="FFFFFF"/>
        </w:rPr>
        <w:t xml:space="preserve">бл.1. </w:t>
      </w:r>
    </w:p>
    <w:p w:rsidR="00D11677" w:rsidRDefault="00D11677" w:rsidP="00D11677">
      <w:pPr>
        <w:jc w:val="both"/>
        <w:rPr>
          <w:rFonts w:ascii="Times New Roman" w:hAnsi="Times New Roman" w:cs="Times New Roman"/>
          <w:sz w:val="28"/>
          <w:szCs w:val="28"/>
        </w:rPr>
      </w:pPr>
      <w:proofErr w:type="spellStart"/>
      <w:r>
        <w:rPr>
          <w:rFonts w:ascii="Times New Roman" w:hAnsi="Times New Roman" w:cs="Times New Roman"/>
          <w:sz w:val="28"/>
          <w:szCs w:val="28"/>
        </w:rPr>
        <w:t>Таблица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первая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историческая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хронология</w:t>
      </w:r>
      <w:proofErr w:type="spellEnd"/>
    </w:p>
    <w:tbl>
      <w:tblPr>
        <w:tblStyle w:val="a4"/>
        <w:tblW w:w="0" w:type="auto"/>
        <w:tblLook w:val="04A0" w:firstRow="1" w:lastRow="0" w:firstColumn="1" w:lastColumn="0" w:noHBand="0" w:noVBand="1"/>
      </w:tblPr>
      <w:tblGrid>
        <w:gridCol w:w="751"/>
        <w:gridCol w:w="2817"/>
        <w:gridCol w:w="3050"/>
        <w:gridCol w:w="2728"/>
      </w:tblGrid>
      <w:tr w:rsidR="00D11677" w:rsidTr="00D11677">
        <w:tc>
          <w:tcPr>
            <w:tcW w:w="751"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w:t>
            </w:r>
          </w:p>
        </w:tc>
        <w:tc>
          <w:tcPr>
            <w:tcW w:w="2901"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 xml:space="preserve"> Время создания</w:t>
            </w:r>
          </w:p>
        </w:tc>
        <w:tc>
          <w:tcPr>
            <w:tcW w:w="3119"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 xml:space="preserve">Иллюстрация </w:t>
            </w:r>
          </w:p>
        </w:tc>
        <w:tc>
          <w:tcPr>
            <w:tcW w:w="2800"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Название</w:t>
            </w:r>
          </w:p>
        </w:tc>
      </w:tr>
      <w:tr w:rsidR="00D11677" w:rsidRPr="00D37104" w:rsidTr="00D11677">
        <w:trPr>
          <w:trHeight w:val="3198"/>
        </w:trPr>
        <w:tc>
          <w:tcPr>
            <w:tcW w:w="751"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1.</w:t>
            </w:r>
          </w:p>
        </w:tc>
        <w:tc>
          <w:tcPr>
            <w:tcW w:w="2901"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1568 год. Англия.</w:t>
            </w:r>
          </w:p>
        </w:tc>
        <w:tc>
          <w:tcPr>
            <w:tcW w:w="3119" w:type="dxa"/>
          </w:tcPr>
          <w:p w:rsidR="00D11677" w:rsidRDefault="00D11677" w:rsidP="00D11677">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0048" behindDoc="0" locked="0" layoutInCell="1" allowOverlap="1" wp14:anchorId="7DFBCBFE" wp14:editId="3FCDCCB4">
                  <wp:simplePos x="0" y="0"/>
                  <wp:positionH relativeFrom="column">
                    <wp:posOffset>250825</wp:posOffset>
                  </wp:positionH>
                  <wp:positionV relativeFrom="paragraph">
                    <wp:posOffset>88265</wp:posOffset>
                  </wp:positionV>
                  <wp:extent cx="1066800" cy="1860550"/>
                  <wp:effectExtent l="19050" t="0" r="0" b="0"/>
                  <wp:wrapNone/>
                  <wp:docPr id="10" name="Рисунок 7" descr="https://curious-world.ru/images/content/art/01-2019/antikvarnie_kaminnie_chas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urious-world.ru/images/content/art/01-2019/antikvarnie_kaminnie_chasi/16.jpg"/>
                          <pic:cNvPicPr>
                            <a:picLocks noChangeAspect="1" noChangeArrowheads="1"/>
                          </pic:cNvPicPr>
                        </pic:nvPicPr>
                        <pic:blipFill>
                          <a:blip r:embed="rId12" cstate="print"/>
                          <a:srcRect/>
                          <a:stretch>
                            <a:fillRect/>
                          </a:stretch>
                        </pic:blipFill>
                        <pic:spPr bwMode="auto">
                          <a:xfrm>
                            <a:off x="0" y="0"/>
                            <a:ext cx="1066800" cy="1860550"/>
                          </a:xfrm>
                          <a:prstGeom prst="rect">
                            <a:avLst/>
                          </a:prstGeom>
                          <a:noFill/>
                          <a:ln w="9525">
                            <a:noFill/>
                            <a:miter lim="800000"/>
                            <a:headEnd/>
                            <a:tailEnd/>
                          </a:ln>
                        </pic:spPr>
                      </pic:pic>
                    </a:graphicData>
                  </a:graphic>
                </wp:anchor>
              </w:drawing>
            </w:r>
          </w:p>
          <w:p w:rsidR="00D11677" w:rsidRDefault="00D11677" w:rsidP="00D11677">
            <w:pPr>
              <w:jc w:val="both"/>
              <w:rPr>
                <w:rFonts w:ascii="Times New Roman" w:hAnsi="Times New Roman" w:cs="Times New Roman"/>
                <w:sz w:val="28"/>
                <w:szCs w:val="28"/>
              </w:rPr>
            </w:pPr>
          </w:p>
        </w:tc>
        <w:tc>
          <w:tcPr>
            <w:tcW w:w="2800" w:type="dxa"/>
          </w:tcPr>
          <w:p w:rsidR="00D11677" w:rsidRPr="00C52E9F" w:rsidRDefault="00D11677" w:rsidP="00D11677">
            <w:pPr>
              <w:jc w:val="both"/>
              <w:rPr>
                <w:rFonts w:ascii="Times New Roman" w:hAnsi="Times New Roman" w:cs="Times New Roman"/>
                <w:b/>
                <w:sz w:val="28"/>
                <w:szCs w:val="28"/>
              </w:rPr>
            </w:pPr>
            <w:r w:rsidRPr="00C52E9F">
              <w:rPr>
                <w:rStyle w:val="a5"/>
                <w:rFonts w:ascii="Times New Roman" w:hAnsi="Times New Roman" w:cs="Times New Roman"/>
                <w:b w:val="0"/>
                <w:color w:val="000000"/>
                <w:sz w:val="28"/>
                <w:szCs w:val="28"/>
              </w:rPr>
              <w:t xml:space="preserve">Каминные часы Мастер К. </w:t>
            </w:r>
            <w:proofErr w:type="spellStart"/>
            <w:r w:rsidRPr="00C52E9F">
              <w:rPr>
                <w:rStyle w:val="a5"/>
                <w:rFonts w:ascii="Times New Roman" w:hAnsi="Times New Roman" w:cs="Times New Roman"/>
                <w:b w:val="0"/>
                <w:color w:val="000000"/>
                <w:sz w:val="28"/>
                <w:szCs w:val="28"/>
              </w:rPr>
              <w:t>Бехаин</w:t>
            </w:r>
            <w:proofErr w:type="spellEnd"/>
            <w:r w:rsidRPr="00C52E9F">
              <w:rPr>
                <w:rStyle w:val="a5"/>
                <w:rFonts w:ascii="Arial" w:hAnsi="Arial" w:cs="Arial"/>
                <w:b w:val="0"/>
                <w:color w:val="000000"/>
                <w:sz w:val="16"/>
                <w:szCs w:val="16"/>
              </w:rPr>
              <w:t>.</w:t>
            </w:r>
          </w:p>
        </w:tc>
      </w:tr>
      <w:tr w:rsidR="00D11677" w:rsidTr="00D11677">
        <w:trPr>
          <w:trHeight w:val="2819"/>
        </w:trPr>
        <w:tc>
          <w:tcPr>
            <w:tcW w:w="751"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2.</w:t>
            </w:r>
          </w:p>
        </w:tc>
        <w:tc>
          <w:tcPr>
            <w:tcW w:w="2901" w:type="dxa"/>
          </w:tcPr>
          <w:p w:rsidR="00D11677" w:rsidRPr="00D815D1" w:rsidRDefault="00D11677" w:rsidP="00D11677">
            <w:pPr>
              <w:jc w:val="both"/>
              <w:rPr>
                <w:rFonts w:ascii="Times New Roman" w:hAnsi="Times New Roman" w:cs="Times New Roman"/>
                <w:sz w:val="28"/>
                <w:szCs w:val="28"/>
              </w:rPr>
            </w:pPr>
            <w:r>
              <w:rPr>
                <w:rFonts w:ascii="Times New Roman" w:hAnsi="Times New Roman" w:cs="Times New Roman"/>
                <w:sz w:val="28"/>
                <w:szCs w:val="28"/>
                <w:lang w:val="en-US"/>
              </w:rPr>
              <w:t xml:space="preserve">XVII </w:t>
            </w:r>
            <w:proofErr w:type="spellStart"/>
            <w:r>
              <w:rPr>
                <w:rFonts w:ascii="Times New Roman" w:hAnsi="Times New Roman" w:cs="Times New Roman"/>
                <w:sz w:val="28"/>
                <w:szCs w:val="28"/>
                <w:lang w:val="en-US"/>
              </w:rPr>
              <w:t>век</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Франция</w:t>
            </w:r>
            <w:proofErr w:type="spellEnd"/>
            <w:r>
              <w:rPr>
                <w:rFonts w:ascii="Times New Roman" w:hAnsi="Times New Roman" w:cs="Times New Roman"/>
                <w:sz w:val="28"/>
                <w:szCs w:val="28"/>
                <w:lang w:val="en-US"/>
              </w:rPr>
              <w:t>.</w:t>
            </w:r>
          </w:p>
        </w:tc>
        <w:tc>
          <w:tcPr>
            <w:tcW w:w="3119" w:type="dxa"/>
          </w:tcPr>
          <w:p w:rsidR="00D11677" w:rsidRDefault="00D11677" w:rsidP="00D11677">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2096" behindDoc="0" locked="0" layoutInCell="1" allowOverlap="1" wp14:anchorId="5532F1ED" wp14:editId="1E77F774">
                  <wp:simplePos x="0" y="0"/>
                  <wp:positionH relativeFrom="column">
                    <wp:posOffset>352426</wp:posOffset>
                  </wp:positionH>
                  <wp:positionV relativeFrom="paragraph">
                    <wp:posOffset>59690</wp:posOffset>
                  </wp:positionV>
                  <wp:extent cx="965200" cy="1563532"/>
                  <wp:effectExtent l="19050" t="0" r="6350" b="0"/>
                  <wp:wrapNone/>
                  <wp:docPr id="16" name="Рисунок 10" descr="https://curious-world.ru/images/content/art/01-2019/antikvarnie_kaminnie_chas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urious-world.ru/images/content/art/01-2019/antikvarnie_kaminnie_chasi/17.jpg"/>
                          <pic:cNvPicPr>
                            <a:picLocks noChangeAspect="1" noChangeArrowheads="1"/>
                          </pic:cNvPicPr>
                        </pic:nvPicPr>
                        <pic:blipFill>
                          <a:blip r:embed="rId13" cstate="print"/>
                          <a:srcRect/>
                          <a:stretch>
                            <a:fillRect/>
                          </a:stretch>
                        </pic:blipFill>
                        <pic:spPr bwMode="auto">
                          <a:xfrm>
                            <a:off x="0" y="0"/>
                            <a:ext cx="965200" cy="1563532"/>
                          </a:xfrm>
                          <a:prstGeom prst="rect">
                            <a:avLst/>
                          </a:prstGeom>
                          <a:noFill/>
                          <a:ln w="9525">
                            <a:noFill/>
                            <a:miter lim="800000"/>
                            <a:headEnd/>
                            <a:tailEnd/>
                          </a:ln>
                        </pic:spPr>
                      </pic:pic>
                    </a:graphicData>
                  </a:graphic>
                </wp:anchor>
              </w:drawing>
            </w: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tc>
        <w:tc>
          <w:tcPr>
            <w:tcW w:w="2800" w:type="dxa"/>
          </w:tcPr>
          <w:p w:rsidR="00D11677" w:rsidRPr="00B0697D" w:rsidRDefault="00D11677" w:rsidP="00D11677">
            <w:pPr>
              <w:jc w:val="both"/>
              <w:rPr>
                <w:rStyle w:val="a5"/>
                <w:rFonts w:ascii="Times New Roman" w:hAnsi="Times New Roman" w:cs="Times New Roman"/>
                <w:b w:val="0"/>
                <w:color w:val="000000"/>
                <w:sz w:val="28"/>
                <w:szCs w:val="28"/>
              </w:rPr>
            </w:pPr>
            <w:r w:rsidRPr="00B0697D">
              <w:rPr>
                <w:rStyle w:val="a5"/>
                <w:rFonts w:ascii="Times New Roman" w:hAnsi="Times New Roman" w:cs="Times New Roman"/>
                <w:b w:val="0"/>
                <w:color w:val="000000"/>
                <w:sz w:val="28"/>
                <w:szCs w:val="28"/>
              </w:rPr>
              <w:t>Каминные часы</w:t>
            </w:r>
          </w:p>
        </w:tc>
      </w:tr>
    </w:tbl>
    <w:p w:rsidR="00D11677" w:rsidRPr="005D12E9" w:rsidRDefault="00D11677" w:rsidP="00D11677">
      <w:pPr>
        <w:spacing w:after="0" w:line="240" w:lineRule="auto"/>
        <w:jc w:val="center"/>
        <w:rPr>
          <w:rFonts w:ascii="Times New Roman" w:hAnsi="Times New Roman" w:cs="Times New Roman"/>
          <w:sz w:val="28"/>
          <w:szCs w:val="28"/>
        </w:rPr>
      </w:pPr>
    </w:p>
    <w:p w:rsidR="00D11677" w:rsidRPr="00D11677" w:rsidRDefault="00D11677" w:rsidP="00D11677">
      <w:pPr>
        <w:spacing w:after="0" w:line="240" w:lineRule="auto"/>
        <w:ind w:firstLine="708"/>
        <w:jc w:val="both"/>
        <w:rPr>
          <w:rFonts w:ascii="Times New Roman" w:hAnsi="Times New Roman" w:cs="Times New Roman"/>
          <w:sz w:val="28"/>
          <w:szCs w:val="28"/>
          <w:shd w:val="clear" w:color="auto" w:fill="FFFFFF"/>
          <w:lang w:val="ru-RU"/>
        </w:rPr>
      </w:pPr>
      <w:r w:rsidRPr="00D11677">
        <w:rPr>
          <w:rFonts w:ascii="Times New Roman" w:hAnsi="Times New Roman" w:cs="Times New Roman"/>
          <w:sz w:val="28"/>
          <w:szCs w:val="28"/>
          <w:shd w:val="clear" w:color="auto" w:fill="FFFFFF"/>
          <w:lang w:val="ru-RU"/>
        </w:rPr>
        <w:t>В начальной стадии составления классификационной таблицы рекомендуется наряду с главными характеристиками изделия, собирать и другую информацию, которая возможно потребуется в последующих размышлениях. Чаще всего это название, автор, размеры и материалы, особенно там, где они зафиксированы историками или искусствоведами.</w:t>
      </w:r>
    </w:p>
    <w:p w:rsidR="00D11677" w:rsidRPr="00D11677" w:rsidRDefault="00D11677" w:rsidP="00D11677">
      <w:pPr>
        <w:spacing w:after="0" w:line="240" w:lineRule="auto"/>
        <w:ind w:firstLine="708"/>
        <w:jc w:val="both"/>
        <w:rPr>
          <w:rFonts w:ascii="Times New Roman" w:hAnsi="Times New Roman" w:cs="Times New Roman"/>
          <w:sz w:val="28"/>
          <w:szCs w:val="28"/>
          <w:shd w:val="clear" w:color="auto" w:fill="FFFFFF"/>
          <w:lang w:val="ru-RU"/>
        </w:rPr>
      </w:pPr>
    </w:p>
    <w:p w:rsidR="00D11677" w:rsidRPr="00D11677" w:rsidRDefault="00D11677" w:rsidP="00D11677">
      <w:pPr>
        <w:spacing w:after="0" w:line="240" w:lineRule="auto"/>
        <w:jc w:val="both"/>
        <w:rPr>
          <w:rFonts w:ascii="Times New Roman" w:hAnsi="Times New Roman" w:cs="Times New Roman"/>
          <w:b/>
          <w:sz w:val="28"/>
          <w:szCs w:val="28"/>
          <w:lang w:val="ru-RU"/>
        </w:rPr>
      </w:pPr>
      <w:r w:rsidRPr="00D11677">
        <w:rPr>
          <w:rFonts w:ascii="Times New Roman" w:hAnsi="Times New Roman" w:cs="Times New Roman"/>
          <w:b/>
          <w:sz w:val="28"/>
          <w:szCs w:val="28"/>
          <w:lang w:val="ru-RU"/>
        </w:rPr>
        <w:t>2.2.</w:t>
      </w:r>
      <w:r>
        <w:rPr>
          <w:rFonts w:ascii="Times New Roman" w:hAnsi="Times New Roman" w:cs="Times New Roman"/>
          <w:b/>
          <w:sz w:val="28"/>
          <w:szCs w:val="28"/>
          <w:lang w:val="ru-RU"/>
        </w:rPr>
        <w:t xml:space="preserve"> </w:t>
      </w:r>
      <w:r w:rsidRPr="00D11677">
        <w:rPr>
          <w:rFonts w:ascii="Times New Roman" w:hAnsi="Times New Roman" w:cs="Times New Roman"/>
          <w:b/>
          <w:sz w:val="28"/>
          <w:szCs w:val="28"/>
          <w:lang w:val="ru-RU"/>
        </w:rPr>
        <w:t>Классификация объектов по художественным стилям и направлениям</w:t>
      </w:r>
    </w:p>
    <w:p w:rsidR="00D11677" w:rsidRPr="00D11677" w:rsidRDefault="00D11677" w:rsidP="00D11677">
      <w:pPr>
        <w:spacing w:after="0" w:line="240" w:lineRule="auto"/>
        <w:ind w:firstLine="708"/>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 xml:space="preserve">Всю историю искусства можно рассматривать с позиции развития художественных стилей. Стиль – наиболее общая категория художественного мышления, охватывающая целые исторические периоды.  Такие </w:t>
      </w:r>
      <w:proofErr w:type="gramStart"/>
      <w:r w:rsidRPr="00D11677">
        <w:rPr>
          <w:rFonts w:ascii="Times New Roman" w:hAnsi="Times New Roman" w:cs="Times New Roman"/>
          <w:sz w:val="28"/>
          <w:szCs w:val="28"/>
          <w:lang w:val="ru-RU"/>
        </w:rPr>
        <w:t>стили  как</w:t>
      </w:r>
      <w:proofErr w:type="gramEnd"/>
      <w:r w:rsidRPr="00D11677">
        <w:rPr>
          <w:rFonts w:ascii="Times New Roman" w:hAnsi="Times New Roman" w:cs="Times New Roman"/>
          <w:sz w:val="28"/>
          <w:szCs w:val="28"/>
          <w:lang w:val="ru-RU"/>
        </w:rPr>
        <w:t xml:space="preserve"> античность, готика, барокко, классицизм или функционализм говорят не только о системе внутренних связей и характерных признаках произведения искусств, но и о том историческом периоде, в рамках которого сложился и существовал конкретный стиль.</w:t>
      </w:r>
    </w:p>
    <w:p w:rsidR="00D11677" w:rsidRPr="00D11677" w:rsidRDefault="00D11677" w:rsidP="00D11677">
      <w:pPr>
        <w:spacing w:after="0" w:line="240" w:lineRule="auto"/>
        <w:ind w:firstLine="708"/>
        <w:jc w:val="both"/>
        <w:rPr>
          <w:rFonts w:ascii="Times New Roman" w:hAnsi="Times New Roman" w:cs="Times New Roman"/>
          <w:sz w:val="28"/>
          <w:szCs w:val="28"/>
          <w:lang w:val="ru-RU"/>
        </w:rPr>
      </w:pPr>
      <w:r w:rsidRPr="00D11677">
        <w:rPr>
          <w:rFonts w:ascii="Times New Roman" w:hAnsi="Times New Roman"/>
          <w:sz w:val="28"/>
          <w:szCs w:val="28"/>
          <w:lang w:val="ru-RU"/>
        </w:rPr>
        <w:t xml:space="preserve">Стиль – это общность образной системы, средств художественной выразительности, творческих приемов </w:t>
      </w:r>
      <w:proofErr w:type="gramStart"/>
      <w:r w:rsidRPr="00D11677">
        <w:rPr>
          <w:rFonts w:ascii="Times New Roman" w:hAnsi="Times New Roman"/>
          <w:sz w:val="28"/>
          <w:szCs w:val="28"/>
          <w:lang w:val="ru-RU"/>
        </w:rPr>
        <w:t>и  обусловленная</w:t>
      </w:r>
      <w:proofErr w:type="gramEnd"/>
      <w:r w:rsidRPr="00D11677">
        <w:rPr>
          <w:rFonts w:ascii="Times New Roman" w:hAnsi="Times New Roman"/>
          <w:sz w:val="28"/>
          <w:szCs w:val="28"/>
          <w:lang w:val="ru-RU"/>
        </w:rPr>
        <w:t xml:space="preserve"> единством  идейного содержания. </w:t>
      </w:r>
      <w:proofErr w:type="gramStart"/>
      <w:r w:rsidRPr="00D11677">
        <w:rPr>
          <w:rFonts w:ascii="Times New Roman" w:hAnsi="Times New Roman"/>
          <w:sz w:val="28"/>
          <w:szCs w:val="28"/>
          <w:lang w:val="ru-RU"/>
        </w:rPr>
        <w:t>Он</w:t>
      </w:r>
      <w:r w:rsidRPr="00D11677">
        <w:rPr>
          <w:rFonts w:ascii="Times New Roman" w:hAnsi="Times New Roman" w:cs="Times New Roman"/>
          <w:sz w:val="28"/>
          <w:szCs w:val="28"/>
          <w:lang w:val="ru-RU"/>
        </w:rPr>
        <w:t xml:space="preserve">  проявляется</w:t>
      </w:r>
      <w:proofErr w:type="gramEnd"/>
      <w:r w:rsidRPr="00D11677">
        <w:rPr>
          <w:rFonts w:ascii="Times New Roman" w:hAnsi="Times New Roman" w:cs="Times New Roman"/>
          <w:sz w:val="28"/>
          <w:szCs w:val="28"/>
          <w:lang w:val="ru-RU"/>
        </w:rPr>
        <w:t xml:space="preserve"> в выборе содержания, формы, темы, сюжета, техники исполнения, материала, и т.д.,</w:t>
      </w:r>
    </w:p>
    <w:p w:rsidR="00D11677" w:rsidRPr="007F7B6F" w:rsidRDefault="00D11677" w:rsidP="00D11677">
      <w:pPr>
        <w:spacing w:after="0" w:line="240" w:lineRule="auto"/>
        <w:ind w:firstLine="708"/>
        <w:jc w:val="right"/>
        <w:rPr>
          <w:rFonts w:ascii="Times New Roman" w:hAnsi="Times New Roman" w:cs="Times New Roman"/>
          <w:i/>
          <w:sz w:val="28"/>
          <w:szCs w:val="28"/>
        </w:rPr>
      </w:pPr>
      <w:r w:rsidRPr="007F7B6F">
        <w:rPr>
          <w:rFonts w:ascii="Times New Roman" w:hAnsi="Times New Roman" w:cs="Times New Roman"/>
          <w:i/>
          <w:sz w:val="28"/>
          <w:szCs w:val="28"/>
        </w:rPr>
        <w:t>Табл.2</w:t>
      </w:r>
    </w:p>
    <w:p w:rsidR="00D11677" w:rsidRDefault="00D11677" w:rsidP="00D11677">
      <w:pPr>
        <w:spacing w:after="0" w:line="240" w:lineRule="auto"/>
        <w:ind w:firstLine="708"/>
        <w:jc w:val="both"/>
        <w:rPr>
          <w:rFonts w:ascii="Times New Roman" w:hAnsi="Times New Roman" w:cs="Times New Roman"/>
          <w:sz w:val="28"/>
          <w:szCs w:val="28"/>
          <w:shd w:val="clear" w:color="auto" w:fill="FFFFFF"/>
        </w:rPr>
      </w:pPr>
    </w:p>
    <w:p w:rsidR="00D11677" w:rsidRDefault="00D11677" w:rsidP="00D11677">
      <w:pPr>
        <w:spacing w:after="0" w:line="240" w:lineRule="auto"/>
        <w:ind w:firstLine="708"/>
        <w:jc w:val="both"/>
        <w:rPr>
          <w:rFonts w:ascii="Times New Roman" w:hAnsi="Times New Roman" w:cs="Times New Roman"/>
          <w:sz w:val="28"/>
          <w:szCs w:val="28"/>
          <w:shd w:val="clear" w:color="auto" w:fill="FFFFFF"/>
        </w:rPr>
      </w:pPr>
    </w:p>
    <w:p w:rsidR="00D11677" w:rsidRDefault="00D11677" w:rsidP="00D11677">
      <w:pPr>
        <w:spacing w:after="0" w:line="240" w:lineRule="auto"/>
        <w:ind w:firstLine="708"/>
        <w:jc w:val="both"/>
        <w:rPr>
          <w:rFonts w:ascii="Times New Roman" w:hAnsi="Times New Roman" w:cs="Times New Roman"/>
          <w:sz w:val="28"/>
          <w:szCs w:val="28"/>
          <w:shd w:val="clear" w:color="auto" w:fill="FFFFFF"/>
        </w:rPr>
      </w:pPr>
    </w:p>
    <w:p w:rsidR="00D11677" w:rsidRDefault="00D11677" w:rsidP="00D11677">
      <w:pPr>
        <w:spacing w:after="0" w:line="240" w:lineRule="auto"/>
        <w:ind w:firstLine="708"/>
        <w:jc w:val="both"/>
        <w:rPr>
          <w:rFonts w:ascii="Times New Roman" w:hAnsi="Times New Roman" w:cs="Times New Roman"/>
          <w:sz w:val="28"/>
          <w:szCs w:val="28"/>
          <w:shd w:val="clear" w:color="auto" w:fill="FFFFFF"/>
        </w:rPr>
      </w:pPr>
    </w:p>
    <w:p w:rsidR="00D11677" w:rsidRPr="00A11513" w:rsidRDefault="00D11677" w:rsidP="00D11677">
      <w:pPr>
        <w:spacing w:after="0" w:line="240" w:lineRule="auto"/>
        <w:ind w:firstLine="708"/>
        <w:jc w:val="both"/>
        <w:rPr>
          <w:rFonts w:ascii="Times New Roman" w:hAnsi="Times New Roman" w:cs="Times New Roman"/>
          <w:sz w:val="28"/>
          <w:szCs w:val="28"/>
          <w:shd w:val="clear" w:color="auto" w:fill="FFFFFF"/>
        </w:rPr>
      </w:pPr>
    </w:p>
    <w:tbl>
      <w:tblPr>
        <w:tblStyle w:val="a4"/>
        <w:tblW w:w="0" w:type="auto"/>
        <w:tblLook w:val="04A0" w:firstRow="1" w:lastRow="0" w:firstColumn="1" w:lastColumn="0" w:noHBand="0" w:noVBand="1"/>
      </w:tblPr>
      <w:tblGrid>
        <w:gridCol w:w="751"/>
        <w:gridCol w:w="2476"/>
        <w:gridCol w:w="3147"/>
        <w:gridCol w:w="2971"/>
      </w:tblGrid>
      <w:tr w:rsidR="00D11677" w:rsidTr="00D11677">
        <w:tc>
          <w:tcPr>
            <w:tcW w:w="751"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w:t>
            </w:r>
          </w:p>
        </w:tc>
        <w:tc>
          <w:tcPr>
            <w:tcW w:w="2476"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Стилистическая принадлежность Время создания</w:t>
            </w:r>
          </w:p>
        </w:tc>
        <w:tc>
          <w:tcPr>
            <w:tcW w:w="3147"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Характерные черты стиля</w:t>
            </w:r>
          </w:p>
        </w:tc>
        <w:tc>
          <w:tcPr>
            <w:tcW w:w="2971"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Иллюстрация</w:t>
            </w:r>
          </w:p>
        </w:tc>
      </w:tr>
      <w:tr w:rsidR="00D11677" w:rsidTr="00D11677">
        <w:trPr>
          <w:trHeight w:val="3033"/>
        </w:trPr>
        <w:tc>
          <w:tcPr>
            <w:tcW w:w="751"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1.</w:t>
            </w:r>
          </w:p>
        </w:tc>
        <w:tc>
          <w:tcPr>
            <w:tcW w:w="2476" w:type="dxa"/>
          </w:tcPr>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 xml:space="preserve">Французское барокко. </w:t>
            </w:r>
            <w:r>
              <w:rPr>
                <w:rFonts w:ascii="Times New Roman" w:hAnsi="Times New Roman" w:cs="Times New Roman"/>
                <w:sz w:val="28"/>
                <w:szCs w:val="28"/>
                <w:lang w:val="en-US"/>
              </w:rPr>
              <w:t>XVIII</w:t>
            </w:r>
            <w:r w:rsidRPr="00D815D1">
              <w:rPr>
                <w:rFonts w:ascii="Times New Roman" w:hAnsi="Times New Roman" w:cs="Times New Roman"/>
                <w:sz w:val="28"/>
                <w:szCs w:val="28"/>
              </w:rPr>
              <w:t xml:space="preserve"> век</w:t>
            </w:r>
            <w:r>
              <w:rPr>
                <w:rFonts w:ascii="Times New Roman" w:hAnsi="Times New Roman" w:cs="Times New Roman"/>
                <w:sz w:val="28"/>
                <w:szCs w:val="28"/>
              </w:rPr>
              <w:t xml:space="preserve">. </w:t>
            </w:r>
          </w:p>
        </w:tc>
        <w:tc>
          <w:tcPr>
            <w:tcW w:w="3147"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-неясность конкура;</w:t>
            </w:r>
          </w:p>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потаенность  конструкции</w:t>
            </w:r>
            <w:proofErr w:type="gramEnd"/>
            <w:r>
              <w:rPr>
                <w:rFonts w:ascii="Times New Roman" w:hAnsi="Times New Roman" w:cs="Times New Roman"/>
                <w:sz w:val="28"/>
                <w:szCs w:val="28"/>
              </w:rPr>
              <w:t>, нет членений;</w:t>
            </w:r>
          </w:p>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-текучесть формы;</w:t>
            </w:r>
          </w:p>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Типичность декора (завитушки, аканты, маскароны, вазоны, гирлянды);</w:t>
            </w:r>
          </w:p>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-обилие золота</w:t>
            </w:r>
          </w:p>
        </w:tc>
        <w:tc>
          <w:tcPr>
            <w:tcW w:w="2971" w:type="dxa"/>
          </w:tcPr>
          <w:p w:rsidR="00D11677" w:rsidRDefault="00D11677" w:rsidP="00D11677">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6FCE98A0" wp14:editId="63C22510">
                  <wp:simplePos x="0" y="0"/>
                  <wp:positionH relativeFrom="column">
                    <wp:posOffset>259804</wp:posOffset>
                  </wp:positionH>
                  <wp:positionV relativeFrom="paragraph">
                    <wp:posOffset>27762</wp:posOffset>
                  </wp:positionV>
                  <wp:extent cx="1437652" cy="1931213"/>
                  <wp:effectExtent l="19050" t="0" r="0" b="0"/>
                  <wp:wrapNone/>
                  <wp:docPr id="18" name="Рисунок 4" descr="https://img1.liveinternet.ru/images/attach/c/6/90/992/90992461_antikvariatchasuybronzovuye_chas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1.liveinternet.ru/images/attach/c/6/90/992/90992461_antikvariatchasuybronzovuye_chasuy.jpg"/>
                          <pic:cNvPicPr>
                            <a:picLocks noChangeAspect="1" noChangeArrowheads="1"/>
                          </pic:cNvPicPr>
                        </pic:nvPicPr>
                        <pic:blipFill>
                          <a:blip r:embed="rId14" cstate="print"/>
                          <a:srcRect/>
                          <a:stretch>
                            <a:fillRect/>
                          </a:stretch>
                        </pic:blipFill>
                        <pic:spPr bwMode="auto">
                          <a:xfrm>
                            <a:off x="0" y="0"/>
                            <a:ext cx="1437652" cy="1931213"/>
                          </a:xfrm>
                          <a:prstGeom prst="rect">
                            <a:avLst/>
                          </a:prstGeom>
                          <a:noFill/>
                          <a:ln w="9525">
                            <a:noFill/>
                            <a:miter lim="800000"/>
                            <a:headEnd/>
                            <a:tailEnd/>
                          </a:ln>
                        </pic:spPr>
                      </pic:pic>
                    </a:graphicData>
                  </a:graphic>
                </wp:anchor>
              </w:drawing>
            </w: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tc>
      </w:tr>
      <w:tr w:rsidR="00D11677" w:rsidTr="00D11677">
        <w:trPr>
          <w:trHeight w:val="995"/>
        </w:trPr>
        <w:tc>
          <w:tcPr>
            <w:tcW w:w="751"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2.</w:t>
            </w:r>
          </w:p>
        </w:tc>
        <w:tc>
          <w:tcPr>
            <w:tcW w:w="2476"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 xml:space="preserve"> Русский классицизм</w:t>
            </w:r>
          </w:p>
          <w:p w:rsidR="00D11677" w:rsidRDefault="00D11677" w:rsidP="00D11677">
            <w:pPr>
              <w:jc w:val="both"/>
              <w:rPr>
                <w:rFonts w:ascii="Times New Roman" w:hAnsi="Times New Roman" w:cs="Times New Roman"/>
                <w:sz w:val="28"/>
                <w:szCs w:val="28"/>
              </w:rPr>
            </w:pPr>
          </w:p>
          <w:p w:rsidR="00D11677" w:rsidRPr="00BC0661" w:rsidRDefault="00D11677" w:rsidP="00D11677">
            <w:pPr>
              <w:jc w:val="both"/>
              <w:rPr>
                <w:rFonts w:ascii="Times New Roman" w:hAnsi="Times New Roman" w:cs="Times New Roman"/>
                <w:sz w:val="28"/>
                <w:szCs w:val="28"/>
              </w:rPr>
            </w:pPr>
            <w:r>
              <w:rPr>
                <w:rFonts w:ascii="Times New Roman" w:hAnsi="Times New Roman" w:cs="Times New Roman"/>
                <w:sz w:val="28"/>
                <w:szCs w:val="28"/>
              </w:rPr>
              <w:t xml:space="preserve">Середина </w:t>
            </w:r>
            <w:r>
              <w:rPr>
                <w:rFonts w:ascii="Times New Roman" w:hAnsi="Times New Roman" w:cs="Times New Roman"/>
                <w:sz w:val="28"/>
                <w:szCs w:val="28"/>
                <w:lang w:val="en-US"/>
              </w:rPr>
              <w:t>XIX</w:t>
            </w:r>
            <w:r>
              <w:rPr>
                <w:rFonts w:ascii="Times New Roman" w:hAnsi="Times New Roman" w:cs="Times New Roman"/>
                <w:sz w:val="28"/>
                <w:szCs w:val="28"/>
              </w:rPr>
              <w:t xml:space="preserve"> века</w:t>
            </w:r>
          </w:p>
          <w:p w:rsidR="00D11677" w:rsidRDefault="00D11677" w:rsidP="00D11677">
            <w:pPr>
              <w:jc w:val="both"/>
              <w:rPr>
                <w:rFonts w:ascii="Times New Roman" w:hAnsi="Times New Roman" w:cs="Times New Roman"/>
                <w:sz w:val="28"/>
                <w:szCs w:val="28"/>
              </w:rPr>
            </w:pPr>
          </w:p>
        </w:tc>
        <w:tc>
          <w:tcPr>
            <w:tcW w:w="3147"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-ясность конкура</w:t>
            </w:r>
          </w:p>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-симметричность композиции;</w:t>
            </w:r>
          </w:p>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-пропорциональность всех элементов и общей формы;</w:t>
            </w:r>
          </w:p>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-ясность конструкции и членений;</w:t>
            </w:r>
          </w:p>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-типичность декора (орел, львиные лапки)</w:t>
            </w:r>
          </w:p>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-оптимальное использование золота.</w:t>
            </w:r>
          </w:p>
          <w:p w:rsidR="00D11677" w:rsidRDefault="00D11677" w:rsidP="00D11677">
            <w:pPr>
              <w:jc w:val="both"/>
              <w:rPr>
                <w:rFonts w:ascii="Times New Roman" w:hAnsi="Times New Roman" w:cs="Times New Roman"/>
                <w:sz w:val="28"/>
                <w:szCs w:val="28"/>
              </w:rPr>
            </w:pPr>
          </w:p>
        </w:tc>
        <w:tc>
          <w:tcPr>
            <w:tcW w:w="2971" w:type="dxa"/>
          </w:tcPr>
          <w:p w:rsidR="00D11677" w:rsidRDefault="00D11677" w:rsidP="00D11677">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6192" behindDoc="0" locked="0" layoutInCell="1" allowOverlap="1" wp14:anchorId="2A14C93B" wp14:editId="7A789DEB">
                  <wp:simplePos x="0" y="0"/>
                  <wp:positionH relativeFrom="column">
                    <wp:posOffset>241300</wp:posOffset>
                  </wp:positionH>
                  <wp:positionV relativeFrom="paragraph">
                    <wp:posOffset>144145</wp:posOffset>
                  </wp:positionV>
                  <wp:extent cx="1187450" cy="1813560"/>
                  <wp:effectExtent l="19050" t="0" r="0" b="0"/>
                  <wp:wrapNone/>
                  <wp:docPr id="5" name="Рисунок 8" descr="http://ural-suvenir.narod.ru/vi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ral-suvenir.narod.ru/vip/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7450" cy="1813560"/>
                          </a:xfrm>
                          <a:prstGeom prst="rect">
                            <a:avLst/>
                          </a:prstGeom>
                          <a:noFill/>
                          <a:ln>
                            <a:noFill/>
                          </a:ln>
                        </pic:spPr>
                      </pic:pic>
                    </a:graphicData>
                  </a:graphic>
                </wp:anchor>
              </w:drawing>
            </w: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tc>
      </w:tr>
    </w:tbl>
    <w:p w:rsidR="00D11677" w:rsidRPr="00D11677" w:rsidRDefault="00D11677" w:rsidP="00D11677">
      <w:pPr>
        <w:spacing w:after="0" w:line="240" w:lineRule="auto"/>
        <w:ind w:firstLine="708"/>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В данной таблице магистрант сравнивал стили между собой на примере каминных часов, но чаще классификационная таблица составляется для выявления общих черт изделий одной эпохи. Это важно, когда необходима атрибутика вновь найденного или еще не классификационно не описанного объекта.</w:t>
      </w:r>
    </w:p>
    <w:p w:rsidR="00D11677" w:rsidRPr="00D11677" w:rsidRDefault="00D11677" w:rsidP="00D11677">
      <w:pPr>
        <w:spacing w:after="0" w:line="240" w:lineRule="auto"/>
        <w:ind w:firstLine="708"/>
        <w:jc w:val="both"/>
        <w:rPr>
          <w:rFonts w:ascii="Times New Roman" w:hAnsi="Times New Roman" w:cs="Times New Roman"/>
          <w:sz w:val="28"/>
          <w:szCs w:val="28"/>
          <w:lang w:val="ru-RU"/>
        </w:rPr>
      </w:pPr>
    </w:p>
    <w:p w:rsidR="00D11677" w:rsidRPr="00D11677" w:rsidRDefault="00D11677" w:rsidP="00D11677">
      <w:pPr>
        <w:spacing w:after="0" w:line="240" w:lineRule="auto"/>
        <w:jc w:val="center"/>
        <w:rPr>
          <w:rFonts w:ascii="Times New Roman" w:hAnsi="Times New Roman" w:cs="Times New Roman"/>
          <w:b/>
          <w:sz w:val="28"/>
          <w:szCs w:val="28"/>
          <w:lang w:val="ru-RU"/>
        </w:rPr>
      </w:pPr>
      <w:r w:rsidRPr="00D11677">
        <w:rPr>
          <w:rFonts w:ascii="Times New Roman" w:hAnsi="Times New Roman" w:cs="Times New Roman"/>
          <w:b/>
          <w:sz w:val="28"/>
          <w:szCs w:val="28"/>
          <w:lang w:val="ru-RU"/>
        </w:rPr>
        <w:t>2.3.</w:t>
      </w:r>
      <w:r>
        <w:rPr>
          <w:rFonts w:ascii="Times New Roman" w:hAnsi="Times New Roman" w:cs="Times New Roman"/>
          <w:b/>
          <w:sz w:val="28"/>
          <w:szCs w:val="28"/>
          <w:lang w:val="ru-RU"/>
        </w:rPr>
        <w:t xml:space="preserve"> </w:t>
      </w:r>
      <w:r w:rsidRPr="00D11677">
        <w:rPr>
          <w:rFonts w:ascii="Times New Roman" w:hAnsi="Times New Roman" w:cs="Times New Roman"/>
          <w:b/>
          <w:sz w:val="28"/>
          <w:szCs w:val="28"/>
          <w:lang w:val="ru-RU"/>
        </w:rPr>
        <w:t>Классификация объектов по художественным приемам</w:t>
      </w:r>
    </w:p>
    <w:p w:rsidR="00D11677" w:rsidRPr="00D11677" w:rsidRDefault="00D11677" w:rsidP="00D11677">
      <w:pPr>
        <w:spacing w:after="0" w:line="240" w:lineRule="auto"/>
        <w:ind w:firstLine="708"/>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Во введении уже говорилось, что классификация объектов по художественным приемам всегда имеет уточнения: можно выделить один прием, но чаще выделяют два и более. Самые сложные классификационные таблицы составляются на основе комплекса приемов.</w:t>
      </w:r>
    </w:p>
    <w:p w:rsidR="00D11677" w:rsidRPr="00D11677" w:rsidRDefault="00D11677" w:rsidP="00D11677">
      <w:pPr>
        <w:spacing w:after="0" w:line="240" w:lineRule="auto"/>
        <w:ind w:firstLine="708"/>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 xml:space="preserve">В нижеприведенной таблице 3 критерием классификации является влияние декора на общую форму часов. </w:t>
      </w:r>
      <w:proofErr w:type="gramStart"/>
      <w:r w:rsidRPr="00D11677">
        <w:rPr>
          <w:rFonts w:ascii="Times New Roman" w:hAnsi="Times New Roman" w:cs="Times New Roman"/>
          <w:sz w:val="28"/>
          <w:szCs w:val="28"/>
          <w:lang w:val="ru-RU"/>
        </w:rPr>
        <w:t>Декор  является</w:t>
      </w:r>
      <w:proofErr w:type="gramEnd"/>
      <w:r w:rsidRPr="00D11677">
        <w:rPr>
          <w:rFonts w:ascii="Times New Roman" w:hAnsi="Times New Roman" w:cs="Times New Roman"/>
          <w:sz w:val="28"/>
          <w:szCs w:val="28"/>
          <w:lang w:val="ru-RU"/>
        </w:rPr>
        <w:t xml:space="preserve"> самым выразительным средством декоративно-прикладного искусства и народных промыслов.</w:t>
      </w:r>
    </w:p>
    <w:p w:rsidR="00D11677" w:rsidRPr="00A27DCC" w:rsidRDefault="00D11677" w:rsidP="00D11677">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lastRenderedPageBreak/>
        <w:t>Табл</w:t>
      </w:r>
      <w:proofErr w:type="spellEnd"/>
      <w:r>
        <w:rPr>
          <w:rFonts w:ascii="Times New Roman" w:hAnsi="Times New Roman" w:cs="Times New Roman"/>
          <w:sz w:val="28"/>
          <w:szCs w:val="28"/>
        </w:rPr>
        <w:t xml:space="preserve">. 3      </w:t>
      </w:r>
    </w:p>
    <w:tbl>
      <w:tblPr>
        <w:tblStyle w:val="a4"/>
        <w:tblW w:w="0" w:type="auto"/>
        <w:tblLook w:val="04A0" w:firstRow="1" w:lastRow="0" w:firstColumn="1" w:lastColumn="0" w:noHBand="0" w:noVBand="1"/>
      </w:tblPr>
      <w:tblGrid>
        <w:gridCol w:w="752"/>
        <w:gridCol w:w="3103"/>
        <w:gridCol w:w="3182"/>
        <w:gridCol w:w="2309"/>
      </w:tblGrid>
      <w:tr w:rsidR="00D11677" w:rsidTr="00D11677">
        <w:tc>
          <w:tcPr>
            <w:tcW w:w="421"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w:t>
            </w:r>
          </w:p>
        </w:tc>
        <w:tc>
          <w:tcPr>
            <w:tcW w:w="3260"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 xml:space="preserve"> Время создания</w:t>
            </w:r>
          </w:p>
        </w:tc>
        <w:tc>
          <w:tcPr>
            <w:tcW w:w="3327"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 xml:space="preserve">Иллюстрация </w:t>
            </w:r>
          </w:p>
        </w:tc>
        <w:tc>
          <w:tcPr>
            <w:tcW w:w="2337"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Соотношение формы и декора</w:t>
            </w:r>
          </w:p>
        </w:tc>
      </w:tr>
      <w:tr w:rsidR="00D11677" w:rsidRPr="00D37104" w:rsidTr="00D11677">
        <w:trPr>
          <w:trHeight w:val="2911"/>
        </w:trPr>
        <w:tc>
          <w:tcPr>
            <w:tcW w:w="421"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1.</w:t>
            </w:r>
          </w:p>
        </w:tc>
        <w:tc>
          <w:tcPr>
            <w:tcW w:w="3260" w:type="dxa"/>
          </w:tcPr>
          <w:p w:rsidR="00D11677" w:rsidRDefault="00D11677" w:rsidP="00D11677">
            <w:pPr>
              <w:jc w:val="both"/>
              <w:rPr>
                <w:rFonts w:ascii="Times New Roman" w:hAnsi="Times New Roman" w:cs="Times New Roman"/>
                <w:sz w:val="28"/>
                <w:szCs w:val="28"/>
              </w:rPr>
            </w:pPr>
            <w:r w:rsidRPr="00C347C9">
              <w:rPr>
                <w:rFonts w:ascii="Times New Roman" w:hAnsi="Times New Roman" w:cs="Times New Roman"/>
                <w:sz w:val="28"/>
                <w:szCs w:val="28"/>
              </w:rPr>
              <w:t xml:space="preserve"> </w:t>
            </w:r>
            <w:r>
              <w:rPr>
                <w:rFonts w:ascii="Times New Roman" w:hAnsi="Times New Roman" w:cs="Times New Roman"/>
                <w:sz w:val="28"/>
                <w:szCs w:val="28"/>
                <w:lang w:val="en-US"/>
              </w:rPr>
              <w:t>XVII</w:t>
            </w:r>
            <w:r w:rsidRPr="007F7B6F">
              <w:rPr>
                <w:rFonts w:ascii="Times New Roman" w:hAnsi="Times New Roman" w:cs="Times New Roman"/>
                <w:sz w:val="28"/>
                <w:szCs w:val="28"/>
              </w:rPr>
              <w:t xml:space="preserve"> век. Франция.</w:t>
            </w:r>
            <w:r>
              <w:rPr>
                <w:rStyle w:val="a5"/>
                <w:rFonts w:ascii="Times New Roman" w:hAnsi="Times New Roman" w:cs="Times New Roman"/>
                <w:color w:val="000000"/>
                <w:sz w:val="28"/>
                <w:szCs w:val="28"/>
              </w:rPr>
              <w:t xml:space="preserve"> </w:t>
            </w:r>
            <w:r w:rsidRPr="00C347C9">
              <w:rPr>
                <w:rStyle w:val="a5"/>
                <w:rFonts w:ascii="Times New Roman" w:hAnsi="Times New Roman" w:cs="Times New Roman"/>
                <w:b w:val="0"/>
                <w:color w:val="000000"/>
                <w:sz w:val="28"/>
                <w:szCs w:val="28"/>
              </w:rPr>
              <w:t>Каминные часы</w:t>
            </w:r>
          </w:p>
          <w:p w:rsidR="00D11677" w:rsidRDefault="00D11677" w:rsidP="00D11677">
            <w:pPr>
              <w:jc w:val="both"/>
              <w:rPr>
                <w:rFonts w:ascii="Times New Roman" w:hAnsi="Times New Roman" w:cs="Times New Roman"/>
                <w:sz w:val="28"/>
                <w:szCs w:val="28"/>
              </w:rPr>
            </w:pPr>
          </w:p>
        </w:tc>
        <w:tc>
          <w:tcPr>
            <w:tcW w:w="3327" w:type="dxa"/>
          </w:tcPr>
          <w:p w:rsidR="00D11677" w:rsidRDefault="00D11677" w:rsidP="00D11677">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028B1E8F" wp14:editId="2E1FFAD7">
                  <wp:simplePos x="0" y="0"/>
                  <wp:positionH relativeFrom="column">
                    <wp:posOffset>512242</wp:posOffset>
                  </wp:positionH>
                  <wp:positionV relativeFrom="paragraph">
                    <wp:posOffset>17073</wp:posOffset>
                  </wp:positionV>
                  <wp:extent cx="1063599" cy="1730543"/>
                  <wp:effectExtent l="19050" t="0" r="3201" b="0"/>
                  <wp:wrapNone/>
                  <wp:docPr id="15" name="Рисунок 10" descr="https://curious-world.ru/images/content/art/01-2019/antikvarnie_kaminnie_chas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urious-world.ru/images/content/art/01-2019/antikvarnie_kaminnie_chasi/17.jpg"/>
                          <pic:cNvPicPr>
                            <a:picLocks noChangeAspect="1" noChangeArrowheads="1"/>
                          </pic:cNvPicPr>
                        </pic:nvPicPr>
                        <pic:blipFill>
                          <a:blip r:embed="rId13" cstate="print"/>
                          <a:srcRect/>
                          <a:stretch>
                            <a:fillRect/>
                          </a:stretch>
                        </pic:blipFill>
                        <pic:spPr bwMode="auto">
                          <a:xfrm>
                            <a:off x="0" y="0"/>
                            <a:ext cx="1066980" cy="1736043"/>
                          </a:xfrm>
                          <a:prstGeom prst="rect">
                            <a:avLst/>
                          </a:prstGeom>
                          <a:noFill/>
                          <a:ln w="9525">
                            <a:noFill/>
                            <a:miter lim="800000"/>
                            <a:headEnd/>
                            <a:tailEnd/>
                          </a:ln>
                        </pic:spPr>
                      </pic:pic>
                    </a:graphicData>
                  </a:graphic>
                </wp:anchor>
              </w:drawing>
            </w:r>
          </w:p>
          <w:p w:rsidR="00D11677" w:rsidRDefault="00D11677" w:rsidP="00D11677">
            <w:pPr>
              <w:jc w:val="both"/>
              <w:rPr>
                <w:rFonts w:ascii="Times New Roman" w:hAnsi="Times New Roman" w:cs="Times New Roman"/>
                <w:sz w:val="28"/>
                <w:szCs w:val="28"/>
              </w:rPr>
            </w:pPr>
          </w:p>
        </w:tc>
        <w:tc>
          <w:tcPr>
            <w:tcW w:w="2337"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Декор подчинен общей прямоугольной форме</w:t>
            </w:r>
          </w:p>
        </w:tc>
      </w:tr>
      <w:tr w:rsidR="00D11677" w:rsidTr="00D11677">
        <w:trPr>
          <w:trHeight w:val="2819"/>
        </w:trPr>
        <w:tc>
          <w:tcPr>
            <w:tcW w:w="421"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2.</w:t>
            </w:r>
          </w:p>
        </w:tc>
        <w:tc>
          <w:tcPr>
            <w:tcW w:w="3260"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lang w:val="en-US"/>
              </w:rPr>
              <w:t>XVIII</w:t>
            </w:r>
            <w:r w:rsidRPr="00D815D1">
              <w:rPr>
                <w:rFonts w:ascii="Times New Roman" w:hAnsi="Times New Roman" w:cs="Times New Roman"/>
                <w:sz w:val="28"/>
                <w:szCs w:val="28"/>
              </w:rPr>
              <w:t xml:space="preserve"> век</w:t>
            </w:r>
            <w:r>
              <w:rPr>
                <w:rFonts w:ascii="Times New Roman" w:hAnsi="Times New Roman" w:cs="Times New Roman"/>
                <w:sz w:val="28"/>
                <w:szCs w:val="28"/>
              </w:rPr>
              <w:t xml:space="preserve"> год. Англия.</w:t>
            </w:r>
          </w:p>
          <w:p w:rsidR="00D11677" w:rsidRDefault="00D11677" w:rsidP="00D11677">
            <w:pPr>
              <w:jc w:val="both"/>
              <w:rPr>
                <w:rFonts w:ascii="Times New Roman" w:hAnsi="Times New Roman" w:cs="Times New Roman"/>
                <w:sz w:val="28"/>
                <w:szCs w:val="28"/>
              </w:rPr>
            </w:pPr>
            <w:r>
              <w:rPr>
                <w:rStyle w:val="a5"/>
                <w:rFonts w:ascii="Times New Roman" w:hAnsi="Times New Roman" w:cs="Times New Roman"/>
                <w:b w:val="0"/>
                <w:color w:val="000000"/>
                <w:sz w:val="28"/>
                <w:szCs w:val="28"/>
              </w:rPr>
              <w:t>Настольные часы</w:t>
            </w: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Pr="00D815D1" w:rsidRDefault="00D11677" w:rsidP="00D11677">
            <w:pPr>
              <w:jc w:val="both"/>
              <w:rPr>
                <w:rFonts w:ascii="Times New Roman" w:hAnsi="Times New Roman" w:cs="Times New Roman"/>
                <w:sz w:val="28"/>
                <w:szCs w:val="28"/>
              </w:rPr>
            </w:pPr>
          </w:p>
        </w:tc>
        <w:tc>
          <w:tcPr>
            <w:tcW w:w="3327" w:type="dxa"/>
          </w:tcPr>
          <w:p w:rsidR="00D11677" w:rsidRDefault="00D11677" w:rsidP="00D11677">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1BE6C800" wp14:editId="7F9373D3">
                  <wp:simplePos x="0" y="0"/>
                  <wp:positionH relativeFrom="column">
                    <wp:posOffset>358623</wp:posOffset>
                  </wp:positionH>
                  <wp:positionV relativeFrom="paragraph">
                    <wp:posOffset>175895</wp:posOffset>
                  </wp:positionV>
                  <wp:extent cx="1326007" cy="1762963"/>
                  <wp:effectExtent l="19050" t="0" r="7493" b="0"/>
                  <wp:wrapNone/>
                  <wp:docPr id="30" name="Рисунок 28" descr="https://cs1.livemaster.ru/storage/e9/57/e0c295d82bbd27284ac53925aac3--vintazh-antikvarnye-kaminnye-chasy-merce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s1.livemaster.ru/storage/e9/57/e0c295d82bbd27284ac53925aac3--vintazh-antikvarnye-kaminnye-chasy-mercedes.jpg"/>
                          <pic:cNvPicPr>
                            <a:picLocks noChangeAspect="1" noChangeArrowheads="1"/>
                          </pic:cNvPicPr>
                        </pic:nvPicPr>
                        <pic:blipFill>
                          <a:blip r:embed="rId16" cstate="print"/>
                          <a:srcRect/>
                          <a:stretch>
                            <a:fillRect/>
                          </a:stretch>
                        </pic:blipFill>
                        <pic:spPr bwMode="auto">
                          <a:xfrm>
                            <a:off x="0" y="0"/>
                            <a:ext cx="1326007" cy="1762963"/>
                          </a:xfrm>
                          <a:prstGeom prst="rect">
                            <a:avLst/>
                          </a:prstGeom>
                          <a:noFill/>
                          <a:ln w="9525">
                            <a:noFill/>
                            <a:miter lim="800000"/>
                            <a:headEnd/>
                            <a:tailEnd/>
                          </a:ln>
                        </pic:spPr>
                      </pic:pic>
                    </a:graphicData>
                  </a:graphic>
                </wp:anchor>
              </w:drawing>
            </w: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tc>
        <w:tc>
          <w:tcPr>
            <w:tcW w:w="2337" w:type="dxa"/>
          </w:tcPr>
          <w:p w:rsidR="00D11677" w:rsidRDefault="00D11677" w:rsidP="00D11677">
            <w:pPr>
              <w:jc w:val="both"/>
              <w:rPr>
                <w:rStyle w:val="a5"/>
                <w:rFonts w:ascii="Times New Roman" w:hAnsi="Times New Roman" w:cs="Times New Roman"/>
                <w:b w:val="0"/>
                <w:color w:val="000000"/>
                <w:sz w:val="28"/>
                <w:szCs w:val="28"/>
              </w:rPr>
            </w:pPr>
            <w:r>
              <w:rPr>
                <w:rStyle w:val="a5"/>
                <w:rFonts w:ascii="Times New Roman" w:hAnsi="Times New Roman" w:cs="Times New Roman"/>
                <w:b w:val="0"/>
                <w:color w:val="000000"/>
                <w:sz w:val="28"/>
                <w:szCs w:val="28"/>
              </w:rPr>
              <w:t>Декор формирует общую форму</w:t>
            </w:r>
          </w:p>
        </w:tc>
      </w:tr>
    </w:tbl>
    <w:p w:rsidR="00D11677" w:rsidRDefault="00D11677" w:rsidP="00D11677">
      <w:pPr>
        <w:jc w:val="right"/>
        <w:rPr>
          <w:rFonts w:ascii="Times New Roman" w:hAnsi="Times New Roman" w:cs="Times New Roman"/>
          <w:b/>
          <w:i/>
          <w:sz w:val="24"/>
          <w:szCs w:val="24"/>
          <w:lang w:val="ru-RU"/>
        </w:rPr>
      </w:pPr>
    </w:p>
    <w:p w:rsidR="00D11677" w:rsidRPr="00D11677" w:rsidRDefault="00D11677" w:rsidP="00D11677">
      <w:pPr>
        <w:spacing w:after="0" w:line="240" w:lineRule="auto"/>
        <w:ind w:firstLine="708"/>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 xml:space="preserve">Вывод: на </w:t>
      </w:r>
      <w:proofErr w:type="gramStart"/>
      <w:r w:rsidRPr="00D11677">
        <w:rPr>
          <w:rFonts w:ascii="Times New Roman" w:hAnsi="Times New Roman" w:cs="Times New Roman"/>
          <w:sz w:val="28"/>
          <w:szCs w:val="28"/>
          <w:lang w:val="ru-RU"/>
        </w:rPr>
        <w:t>протяжении  двух</w:t>
      </w:r>
      <w:proofErr w:type="gramEnd"/>
      <w:r w:rsidRPr="00D11677">
        <w:rPr>
          <w:rFonts w:ascii="Times New Roman" w:hAnsi="Times New Roman" w:cs="Times New Roman"/>
          <w:sz w:val="28"/>
          <w:szCs w:val="28"/>
          <w:lang w:val="ru-RU"/>
        </w:rPr>
        <w:t xml:space="preserve"> веков, не зависимо от страны производителя,  по роли декора в формообразовании - часы можно разделить на две категории: </w:t>
      </w:r>
    </w:p>
    <w:p w:rsidR="00D11677" w:rsidRPr="00D11677" w:rsidRDefault="00D11677" w:rsidP="00D11677">
      <w:pPr>
        <w:spacing w:after="0" w:line="240" w:lineRule="auto"/>
        <w:ind w:firstLine="708"/>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-декор подчинен общей форме;</w:t>
      </w:r>
    </w:p>
    <w:p w:rsidR="00D11677" w:rsidRPr="00D11677" w:rsidRDefault="00D11677" w:rsidP="00D11677">
      <w:pPr>
        <w:spacing w:after="0" w:line="240" w:lineRule="auto"/>
        <w:ind w:firstLine="708"/>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 xml:space="preserve">-декор формирует общую форму. </w:t>
      </w:r>
    </w:p>
    <w:p w:rsidR="00D11677" w:rsidRPr="00D11677" w:rsidRDefault="00D11677" w:rsidP="00D11677">
      <w:pPr>
        <w:spacing w:after="0" w:line="240" w:lineRule="auto"/>
        <w:ind w:firstLine="708"/>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 xml:space="preserve">Если проанализировать данную классификационную таблицу. То становится очевидным, то, что в простом перечне не видно: начиная с </w:t>
      </w:r>
      <w:r>
        <w:rPr>
          <w:rFonts w:ascii="Times New Roman" w:hAnsi="Times New Roman" w:cs="Times New Roman"/>
          <w:sz w:val="28"/>
          <w:szCs w:val="28"/>
        </w:rPr>
        <w:t>XVII</w:t>
      </w:r>
      <w:r w:rsidRPr="00D11677">
        <w:rPr>
          <w:rFonts w:ascii="Times New Roman" w:hAnsi="Times New Roman" w:cs="Times New Roman"/>
          <w:sz w:val="28"/>
          <w:szCs w:val="28"/>
          <w:lang w:val="ru-RU"/>
        </w:rPr>
        <w:t xml:space="preserve"> века, на протяжении всего последующего столетия, формообразование художественных часов шло двумя путями:</w:t>
      </w:r>
    </w:p>
    <w:p w:rsidR="00D11677" w:rsidRPr="00D11677" w:rsidRDefault="00D11677" w:rsidP="00D11677">
      <w:pPr>
        <w:spacing w:after="0" w:line="240" w:lineRule="auto"/>
        <w:ind w:firstLine="708"/>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 декор был подчинен общей форме часов, чаще всего прямоугольной конфигурации;</w:t>
      </w:r>
    </w:p>
    <w:p w:rsidR="00D11677" w:rsidRPr="00D11677" w:rsidRDefault="00D11677" w:rsidP="00D11677">
      <w:pPr>
        <w:spacing w:after="0" w:line="240" w:lineRule="auto"/>
        <w:ind w:firstLine="708"/>
        <w:jc w:val="both"/>
        <w:rPr>
          <w:rStyle w:val="a5"/>
          <w:rFonts w:ascii="Times New Roman" w:hAnsi="Times New Roman" w:cs="Times New Roman"/>
          <w:b w:val="0"/>
          <w:color w:val="000000"/>
          <w:sz w:val="28"/>
          <w:szCs w:val="28"/>
          <w:lang w:val="ru-RU"/>
        </w:rPr>
      </w:pPr>
      <w:r w:rsidRPr="00D11677">
        <w:rPr>
          <w:rFonts w:ascii="Times New Roman" w:hAnsi="Times New Roman" w:cs="Times New Roman"/>
          <w:sz w:val="28"/>
          <w:szCs w:val="28"/>
          <w:lang w:val="ru-RU"/>
        </w:rPr>
        <w:t>-</w:t>
      </w:r>
      <w:r w:rsidRPr="00D11677">
        <w:rPr>
          <w:rStyle w:val="a5"/>
          <w:rFonts w:ascii="Times New Roman" w:hAnsi="Times New Roman" w:cs="Times New Roman"/>
          <w:b w:val="0"/>
          <w:color w:val="000000"/>
          <w:sz w:val="28"/>
          <w:szCs w:val="28"/>
          <w:lang w:val="ru-RU"/>
        </w:rPr>
        <w:t xml:space="preserve"> декор формировал общую форму часов, более сложной и разнообразной конфигурации.</w:t>
      </w:r>
    </w:p>
    <w:p w:rsidR="00D11677" w:rsidRDefault="00D11677" w:rsidP="00D11677">
      <w:pPr>
        <w:spacing w:after="0" w:line="240" w:lineRule="auto"/>
        <w:ind w:firstLine="708"/>
        <w:jc w:val="both"/>
        <w:rPr>
          <w:rStyle w:val="a5"/>
          <w:rFonts w:ascii="Times New Roman" w:hAnsi="Times New Roman" w:cs="Times New Roman"/>
          <w:b w:val="0"/>
          <w:color w:val="000000"/>
          <w:sz w:val="28"/>
          <w:szCs w:val="28"/>
          <w:lang w:val="ru-RU"/>
        </w:rPr>
      </w:pPr>
      <w:r w:rsidRPr="00D11677">
        <w:rPr>
          <w:rStyle w:val="a5"/>
          <w:rFonts w:ascii="Times New Roman" w:hAnsi="Times New Roman" w:cs="Times New Roman"/>
          <w:b w:val="0"/>
          <w:color w:val="000000"/>
          <w:sz w:val="28"/>
          <w:szCs w:val="28"/>
          <w:lang w:val="ru-RU"/>
        </w:rPr>
        <w:t xml:space="preserve">Таблица показывает, что эта тенденция не была национальной особенностью Англии или Франции, а являлась общемировой. Для доказательства этого вывода необходимо сделать классификационную таблицу для Германии и Италии, которые так же выпускали в это время каминные и настольные часы. </w:t>
      </w:r>
    </w:p>
    <w:p w:rsidR="00D11677" w:rsidRDefault="00D11677" w:rsidP="00D11677">
      <w:pPr>
        <w:spacing w:after="0" w:line="240" w:lineRule="auto"/>
        <w:ind w:firstLine="708"/>
        <w:jc w:val="both"/>
        <w:rPr>
          <w:rStyle w:val="a5"/>
          <w:rFonts w:ascii="Times New Roman" w:hAnsi="Times New Roman" w:cs="Times New Roman"/>
          <w:b w:val="0"/>
          <w:color w:val="000000"/>
          <w:sz w:val="28"/>
          <w:szCs w:val="28"/>
          <w:lang w:val="ru-RU"/>
        </w:rPr>
      </w:pPr>
    </w:p>
    <w:p w:rsidR="00D11677" w:rsidRDefault="00D11677" w:rsidP="00D11677">
      <w:pPr>
        <w:spacing w:after="0" w:line="240" w:lineRule="auto"/>
        <w:ind w:firstLine="708"/>
        <w:jc w:val="both"/>
        <w:rPr>
          <w:rStyle w:val="a5"/>
          <w:rFonts w:ascii="Times New Roman" w:hAnsi="Times New Roman" w:cs="Times New Roman"/>
          <w:b w:val="0"/>
          <w:color w:val="000000"/>
          <w:sz w:val="28"/>
          <w:szCs w:val="28"/>
          <w:lang w:val="ru-RU"/>
        </w:rPr>
      </w:pPr>
    </w:p>
    <w:p w:rsidR="00D11677" w:rsidRPr="00D11677" w:rsidRDefault="00D11677" w:rsidP="00D11677">
      <w:pPr>
        <w:spacing w:after="0" w:line="240" w:lineRule="auto"/>
        <w:ind w:firstLine="708"/>
        <w:jc w:val="both"/>
        <w:rPr>
          <w:rStyle w:val="a5"/>
          <w:rFonts w:ascii="Times New Roman" w:hAnsi="Times New Roman" w:cs="Times New Roman"/>
          <w:b w:val="0"/>
          <w:color w:val="000000"/>
          <w:sz w:val="28"/>
          <w:szCs w:val="28"/>
          <w:lang w:val="ru-RU"/>
        </w:rPr>
      </w:pPr>
    </w:p>
    <w:p w:rsidR="00D11677" w:rsidRPr="00D11677" w:rsidRDefault="00D11677" w:rsidP="00D11677">
      <w:pPr>
        <w:spacing w:after="0" w:line="240" w:lineRule="auto"/>
        <w:ind w:firstLine="708"/>
        <w:jc w:val="both"/>
        <w:rPr>
          <w:rStyle w:val="a5"/>
          <w:rFonts w:ascii="Times New Roman" w:hAnsi="Times New Roman" w:cs="Times New Roman"/>
          <w:b w:val="0"/>
          <w:color w:val="000000"/>
          <w:sz w:val="28"/>
          <w:szCs w:val="28"/>
          <w:lang w:val="ru-RU"/>
        </w:rPr>
      </w:pPr>
    </w:p>
    <w:p w:rsidR="00D11677" w:rsidRPr="00D11677" w:rsidRDefault="00D11677" w:rsidP="00D11677">
      <w:pPr>
        <w:spacing w:after="0" w:line="240" w:lineRule="auto"/>
        <w:ind w:firstLine="708"/>
        <w:jc w:val="both"/>
        <w:rPr>
          <w:rFonts w:ascii="Times New Roman" w:hAnsi="Times New Roman" w:cs="Times New Roman"/>
          <w:b/>
          <w:sz w:val="28"/>
          <w:szCs w:val="28"/>
          <w:lang w:val="ru-RU"/>
        </w:rPr>
      </w:pPr>
      <w:r w:rsidRPr="00D11677">
        <w:rPr>
          <w:rFonts w:ascii="Times New Roman" w:hAnsi="Times New Roman" w:cs="Times New Roman"/>
          <w:b/>
          <w:sz w:val="28"/>
          <w:szCs w:val="28"/>
          <w:lang w:val="ru-RU"/>
        </w:rPr>
        <w:lastRenderedPageBreak/>
        <w:t>2.4.</w:t>
      </w:r>
      <w:r>
        <w:rPr>
          <w:rFonts w:ascii="Times New Roman" w:hAnsi="Times New Roman" w:cs="Times New Roman"/>
          <w:b/>
          <w:sz w:val="28"/>
          <w:szCs w:val="28"/>
          <w:lang w:val="ru-RU"/>
        </w:rPr>
        <w:t xml:space="preserve"> </w:t>
      </w:r>
      <w:r w:rsidRPr="00D11677">
        <w:rPr>
          <w:rFonts w:ascii="Times New Roman" w:hAnsi="Times New Roman" w:cs="Times New Roman"/>
          <w:b/>
          <w:sz w:val="28"/>
          <w:szCs w:val="28"/>
          <w:lang w:val="ru-RU"/>
        </w:rPr>
        <w:t>Классификация объектов по материалам и технологиям</w:t>
      </w:r>
    </w:p>
    <w:p w:rsidR="00D11677" w:rsidRPr="00D11677" w:rsidRDefault="00D11677" w:rsidP="00D11677">
      <w:pPr>
        <w:spacing w:after="0" w:line="240" w:lineRule="auto"/>
        <w:ind w:firstLine="708"/>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 xml:space="preserve">Классифицировать объекты декоративно-прикладного искусства можно отдельно по материалам </w:t>
      </w:r>
      <w:proofErr w:type="gramStart"/>
      <w:r w:rsidRPr="00D11677">
        <w:rPr>
          <w:rFonts w:ascii="Times New Roman" w:hAnsi="Times New Roman" w:cs="Times New Roman"/>
          <w:sz w:val="28"/>
          <w:szCs w:val="28"/>
          <w:lang w:val="ru-RU"/>
        </w:rPr>
        <w:t>и  по</w:t>
      </w:r>
      <w:proofErr w:type="gramEnd"/>
      <w:r w:rsidRPr="00D11677">
        <w:rPr>
          <w:rFonts w:ascii="Times New Roman" w:hAnsi="Times New Roman" w:cs="Times New Roman"/>
          <w:sz w:val="28"/>
          <w:szCs w:val="28"/>
          <w:lang w:val="ru-RU"/>
        </w:rPr>
        <w:t xml:space="preserve"> технологиям, но чаще их объединяют и это не случайно. </w:t>
      </w:r>
    </w:p>
    <w:p w:rsidR="00D11677" w:rsidRDefault="00D11677" w:rsidP="00D11677">
      <w:pPr>
        <w:spacing w:after="0" w:line="240" w:lineRule="auto"/>
        <w:ind w:firstLine="708"/>
        <w:jc w:val="right"/>
        <w:rPr>
          <w:rFonts w:ascii="Times New Roman" w:hAnsi="Times New Roman" w:cs="Times New Roman"/>
          <w:i/>
          <w:sz w:val="28"/>
          <w:szCs w:val="28"/>
        </w:rPr>
      </w:pPr>
      <w:r w:rsidRPr="003D13E0">
        <w:rPr>
          <w:rFonts w:ascii="Times New Roman" w:hAnsi="Times New Roman" w:cs="Times New Roman"/>
          <w:i/>
          <w:sz w:val="28"/>
          <w:szCs w:val="28"/>
        </w:rPr>
        <w:t>Табл.4</w:t>
      </w:r>
    </w:p>
    <w:tbl>
      <w:tblPr>
        <w:tblStyle w:val="a4"/>
        <w:tblW w:w="0" w:type="auto"/>
        <w:tblLayout w:type="fixed"/>
        <w:tblLook w:val="04A0" w:firstRow="1" w:lastRow="0" w:firstColumn="1" w:lastColumn="0" w:noHBand="0" w:noVBand="1"/>
      </w:tblPr>
      <w:tblGrid>
        <w:gridCol w:w="392"/>
        <w:gridCol w:w="2553"/>
        <w:gridCol w:w="2239"/>
        <w:gridCol w:w="2010"/>
        <w:gridCol w:w="2377"/>
      </w:tblGrid>
      <w:tr w:rsidR="00D11677" w:rsidTr="00D11677">
        <w:tc>
          <w:tcPr>
            <w:tcW w:w="392"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w:t>
            </w:r>
          </w:p>
        </w:tc>
        <w:tc>
          <w:tcPr>
            <w:tcW w:w="2553"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Стилистическая принадлежность Время создания</w:t>
            </w:r>
          </w:p>
        </w:tc>
        <w:tc>
          <w:tcPr>
            <w:tcW w:w="2239"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 xml:space="preserve">Материал </w:t>
            </w:r>
          </w:p>
        </w:tc>
        <w:tc>
          <w:tcPr>
            <w:tcW w:w="2010"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Технология</w:t>
            </w:r>
          </w:p>
        </w:tc>
        <w:tc>
          <w:tcPr>
            <w:tcW w:w="2377"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Иллюстрация</w:t>
            </w:r>
          </w:p>
        </w:tc>
      </w:tr>
      <w:tr w:rsidR="00D11677" w:rsidTr="00D11677">
        <w:trPr>
          <w:trHeight w:val="2583"/>
        </w:trPr>
        <w:tc>
          <w:tcPr>
            <w:tcW w:w="392"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1</w:t>
            </w:r>
          </w:p>
        </w:tc>
        <w:tc>
          <w:tcPr>
            <w:tcW w:w="2553" w:type="dxa"/>
          </w:tcPr>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 xml:space="preserve">Французское барокко. </w:t>
            </w:r>
            <w:r>
              <w:rPr>
                <w:rFonts w:ascii="Times New Roman" w:hAnsi="Times New Roman" w:cs="Times New Roman"/>
                <w:sz w:val="28"/>
                <w:szCs w:val="28"/>
                <w:lang w:val="en-US"/>
              </w:rPr>
              <w:t>XVIII</w:t>
            </w:r>
            <w:r w:rsidRPr="00D815D1">
              <w:rPr>
                <w:rFonts w:ascii="Times New Roman" w:hAnsi="Times New Roman" w:cs="Times New Roman"/>
                <w:sz w:val="28"/>
                <w:szCs w:val="28"/>
              </w:rPr>
              <w:t xml:space="preserve"> век</w:t>
            </w:r>
            <w:r>
              <w:rPr>
                <w:rFonts w:ascii="Times New Roman" w:hAnsi="Times New Roman" w:cs="Times New Roman"/>
                <w:sz w:val="28"/>
                <w:szCs w:val="28"/>
              </w:rPr>
              <w:t xml:space="preserve">. </w:t>
            </w:r>
          </w:p>
        </w:tc>
        <w:tc>
          <w:tcPr>
            <w:tcW w:w="2239"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Бронза,</w:t>
            </w:r>
          </w:p>
          <w:p w:rsidR="00D11677" w:rsidRDefault="00D11677" w:rsidP="00D11677">
            <w:pPr>
              <w:jc w:val="both"/>
              <w:rPr>
                <w:rFonts w:ascii="Times New Roman" w:hAnsi="Times New Roman" w:cs="Times New Roman"/>
                <w:sz w:val="28"/>
                <w:szCs w:val="28"/>
              </w:rPr>
            </w:pPr>
          </w:p>
        </w:tc>
        <w:tc>
          <w:tcPr>
            <w:tcW w:w="2010" w:type="dxa"/>
          </w:tcPr>
          <w:p w:rsidR="00D11677" w:rsidRDefault="00D11677" w:rsidP="00D11677">
            <w:pPr>
              <w:rPr>
                <w:rFonts w:ascii="Times New Roman" w:hAnsi="Times New Roman" w:cs="Times New Roman"/>
                <w:sz w:val="28"/>
                <w:szCs w:val="28"/>
              </w:rPr>
            </w:pPr>
            <w:r>
              <w:rPr>
                <w:rFonts w:ascii="Times New Roman" w:hAnsi="Times New Roman" w:cs="Times New Roman"/>
                <w:sz w:val="28"/>
                <w:szCs w:val="28"/>
              </w:rPr>
              <w:t>Литье</w:t>
            </w:r>
          </w:p>
          <w:p w:rsidR="00D11677" w:rsidRDefault="00D11677" w:rsidP="00D11677">
            <w:pPr>
              <w:jc w:val="both"/>
              <w:rPr>
                <w:rFonts w:ascii="Times New Roman" w:hAnsi="Times New Roman" w:cs="Times New Roman"/>
                <w:sz w:val="28"/>
                <w:szCs w:val="28"/>
              </w:rPr>
            </w:pPr>
          </w:p>
        </w:tc>
        <w:tc>
          <w:tcPr>
            <w:tcW w:w="2377" w:type="dxa"/>
          </w:tcPr>
          <w:p w:rsidR="00D11677" w:rsidRDefault="00D11677" w:rsidP="00D11677">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6E948ABF" wp14:editId="539BAAA9">
                  <wp:simplePos x="0" y="0"/>
                  <wp:positionH relativeFrom="column">
                    <wp:posOffset>50889</wp:posOffset>
                  </wp:positionH>
                  <wp:positionV relativeFrom="paragraph">
                    <wp:posOffset>28545</wp:posOffset>
                  </wp:positionV>
                  <wp:extent cx="1203694" cy="1626782"/>
                  <wp:effectExtent l="19050" t="0" r="0" b="0"/>
                  <wp:wrapNone/>
                  <wp:docPr id="13" name="Рисунок 4" descr="https://img1.liveinternet.ru/images/attach/c/6/90/992/90992461_antikvariatchasuybronzovuye_chas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1.liveinternet.ru/images/attach/c/6/90/992/90992461_antikvariatchasuybronzovuye_chasuy.jpg"/>
                          <pic:cNvPicPr>
                            <a:picLocks noChangeAspect="1" noChangeArrowheads="1"/>
                          </pic:cNvPicPr>
                        </pic:nvPicPr>
                        <pic:blipFill>
                          <a:blip r:embed="rId14" cstate="print"/>
                          <a:srcRect/>
                          <a:stretch>
                            <a:fillRect/>
                          </a:stretch>
                        </pic:blipFill>
                        <pic:spPr bwMode="auto">
                          <a:xfrm>
                            <a:off x="0" y="0"/>
                            <a:ext cx="1203694" cy="1626782"/>
                          </a:xfrm>
                          <a:prstGeom prst="rect">
                            <a:avLst/>
                          </a:prstGeom>
                          <a:noFill/>
                          <a:ln w="9525">
                            <a:noFill/>
                            <a:miter lim="800000"/>
                            <a:headEnd/>
                            <a:tailEnd/>
                          </a:ln>
                        </pic:spPr>
                      </pic:pic>
                    </a:graphicData>
                  </a:graphic>
                </wp:anchor>
              </w:drawing>
            </w: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tc>
      </w:tr>
      <w:tr w:rsidR="00D11677" w:rsidTr="00D11677">
        <w:trPr>
          <w:trHeight w:val="995"/>
        </w:trPr>
        <w:tc>
          <w:tcPr>
            <w:tcW w:w="392"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2</w:t>
            </w:r>
          </w:p>
        </w:tc>
        <w:tc>
          <w:tcPr>
            <w:tcW w:w="2553"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 xml:space="preserve"> Русский классицизм</w:t>
            </w:r>
          </w:p>
          <w:p w:rsidR="00D11677" w:rsidRDefault="00D11677" w:rsidP="00D11677">
            <w:pPr>
              <w:jc w:val="both"/>
              <w:rPr>
                <w:rFonts w:ascii="Times New Roman" w:hAnsi="Times New Roman" w:cs="Times New Roman"/>
                <w:sz w:val="28"/>
                <w:szCs w:val="28"/>
              </w:rPr>
            </w:pPr>
          </w:p>
          <w:p w:rsidR="00D11677" w:rsidRPr="00BC0661" w:rsidRDefault="00D11677" w:rsidP="00D11677">
            <w:pPr>
              <w:jc w:val="both"/>
              <w:rPr>
                <w:rFonts w:ascii="Times New Roman" w:hAnsi="Times New Roman" w:cs="Times New Roman"/>
                <w:sz w:val="28"/>
                <w:szCs w:val="28"/>
              </w:rPr>
            </w:pPr>
            <w:r>
              <w:rPr>
                <w:rFonts w:ascii="Times New Roman" w:hAnsi="Times New Roman" w:cs="Times New Roman"/>
                <w:sz w:val="28"/>
                <w:szCs w:val="28"/>
              </w:rPr>
              <w:t xml:space="preserve">Середина </w:t>
            </w:r>
            <w:r>
              <w:rPr>
                <w:rFonts w:ascii="Times New Roman" w:hAnsi="Times New Roman" w:cs="Times New Roman"/>
                <w:sz w:val="28"/>
                <w:szCs w:val="28"/>
                <w:lang w:val="en-US"/>
              </w:rPr>
              <w:t>XIX</w:t>
            </w:r>
            <w:r>
              <w:rPr>
                <w:rFonts w:ascii="Times New Roman" w:hAnsi="Times New Roman" w:cs="Times New Roman"/>
                <w:sz w:val="28"/>
                <w:szCs w:val="28"/>
              </w:rPr>
              <w:t xml:space="preserve"> века</w:t>
            </w:r>
          </w:p>
          <w:p w:rsidR="00D11677" w:rsidRDefault="00D11677" w:rsidP="00D11677">
            <w:pPr>
              <w:jc w:val="both"/>
              <w:rPr>
                <w:rFonts w:ascii="Times New Roman" w:hAnsi="Times New Roman" w:cs="Times New Roman"/>
                <w:sz w:val="28"/>
                <w:szCs w:val="28"/>
              </w:rPr>
            </w:pPr>
          </w:p>
        </w:tc>
        <w:tc>
          <w:tcPr>
            <w:tcW w:w="2239" w:type="dxa"/>
          </w:tcPr>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Камень-малахит</w:t>
            </w:r>
          </w:p>
          <w:p w:rsidR="00D11677" w:rsidRDefault="00D11677" w:rsidP="00D11677">
            <w:pPr>
              <w:jc w:val="both"/>
              <w:rPr>
                <w:rFonts w:ascii="Times New Roman" w:hAnsi="Times New Roman" w:cs="Times New Roman"/>
                <w:sz w:val="28"/>
                <w:szCs w:val="28"/>
              </w:rPr>
            </w:pPr>
            <w:r>
              <w:rPr>
                <w:rFonts w:ascii="Times New Roman" w:hAnsi="Times New Roman" w:cs="Times New Roman"/>
                <w:sz w:val="28"/>
                <w:szCs w:val="28"/>
              </w:rPr>
              <w:t>бронзовые вставки</w:t>
            </w:r>
          </w:p>
        </w:tc>
        <w:tc>
          <w:tcPr>
            <w:tcW w:w="2010" w:type="dxa"/>
          </w:tcPr>
          <w:p w:rsidR="00D11677" w:rsidRDefault="00D11677" w:rsidP="00D11677">
            <w:pPr>
              <w:rPr>
                <w:rFonts w:ascii="Times New Roman" w:hAnsi="Times New Roman" w:cs="Times New Roman"/>
                <w:sz w:val="28"/>
                <w:szCs w:val="28"/>
              </w:rPr>
            </w:pPr>
            <w:r>
              <w:rPr>
                <w:rFonts w:ascii="Times New Roman" w:hAnsi="Times New Roman" w:cs="Times New Roman"/>
                <w:sz w:val="28"/>
                <w:szCs w:val="28"/>
              </w:rPr>
              <w:t>Распил, шлифование, литье</w:t>
            </w:r>
          </w:p>
          <w:p w:rsidR="00D11677" w:rsidRDefault="00D11677" w:rsidP="00D11677">
            <w:pPr>
              <w:jc w:val="both"/>
              <w:rPr>
                <w:rFonts w:ascii="Times New Roman" w:hAnsi="Times New Roman" w:cs="Times New Roman"/>
                <w:sz w:val="28"/>
                <w:szCs w:val="28"/>
              </w:rPr>
            </w:pPr>
          </w:p>
        </w:tc>
        <w:tc>
          <w:tcPr>
            <w:tcW w:w="2377" w:type="dxa"/>
          </w:tcPr>
          <w:p w:rsidR="00D11677" w:rsidRDefault="00D11677" w:rsidP="00D11677">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15EEF72E" wp14:editId="0B8D54C4">
                  <wp:simplePos x="0" y="0"/>
                  <wp:positionH relativeFrom="column">
                    <wp:posOffset>56285</wp:posOffset>
                  </wp:positionH>
                  <wp:positionV relativeFrom="paragraph">
                    <wp:posOffset>8772</wp:posOffset>
                  </wp:positionV>
                  <wp:extent cx="1199249" cy="1807535"/>
                  <wp:effectExtent l="19050" t="0" r="901" b="0"/>
                  <wp:wrapNone/>
                  <wp:docPr id="21" name="Рисунок 8" descr="http://ural-suvenir.narod.ru/vi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ral-suvenir.narod.ru/vip/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9249" cy="1807535"/>
                          </a:xfrm>
                          <a:prstGeom prst="rect">
                            <a:avLst/>
                          </a:prstGeom>
                          <a:noFill/>
                          <a:ln>
                            <a:noFill/>
                          </a:ln>
                        </pic:spPr>
                      </pic:pic>
                    </a:graphicData>
                  </a:graphic>
                </wp:anchor>
              </w:drawing>
            </w: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p w:rsidR="00D11677" w:rsidRDefault="00D11677" w:rsidP="00D11677">
            <w:pPr>
              <w:jc w:val="both"/>
              <w:rPr>
                <w:rFonts w:ascii="Times New Roman" w:hAnsi="Times New Roman" w:cs="Times New Roman"/>
                <w:sz w:val="28"/>
                <w:szCs w:val="28"/>
              </w:rPr>
            </w:pPr>
          </w:p>
        </w:tc>
      </w:tr>
    </w:tbl>
    <w:p w:rsidR="00D11677" w:rsidRDefault="00D11677" w:rsidP="00D11677">
      <w:pPr>
        <w:spacing w:after="0" w:line="240" w:lineRule="auto"/>
        <w:ind w:firstLine="708"/>
        <w:jc w:val="both"/>
        <w:rPr>
          <w:rFonts w:ascii="Times New Roman" w:hAnsi="Times New Roman" w:cs="Times New Roman"/>
          <w:sz w:val="28"/>
          <w:szCs w:val="28"/>
          <w:lang w:val="ru-RU"/>
        </w:rPr>
      </w:pPr>
      <w:r w:rsidRPr="00D11677">
        <w:rPr>
          <w:rFonts w:ascii="Times New Roman" w:hAnsi="Times New Roman" w:cs="Times New Roman"/>
          <w:sz w:val="28"/>
          <w:szCs w:val="28"/>
          <w:lang w:val="ru-RU"/>
        </w:rPr>
        <w:t xml:space="preserve">Вывод: в каминных часах самым устойчивым сочетанием материалов </w:t>
      </w:r>
      <w:proofErr w:type="gramStart"/>
      <w:r w:rsidRPr="00D11677">
        <w:rPr>
          <w:rFonts w:ascii="Times New Roman" w:hAnsi="Times New Roman" w:cs="Times New Roman"/>
          <w:sz w:val="28"/>
          <w:szCs w:val="28"/>
          <w:lang w:val="ru-RU"/>
        </w:rPr>
        <w:t>был  камень</w:t>
      </w:r>
      <w:proofErr w:type="gramEnd"/>
      <w:r w:rsidRPr="00D11677">
        <w:rPr>
          <w:rFonts w:ascii="Times New Roman" w:hAnsi="Times New Roman" w:cs="Times New Roman"/>
          <w:sz w:val="28"/>
          <w:szCs w:val="28"/>
          <w:lang w:val="ru-RU"/>
        </w:rPr>
        <w:t xml:space="preserve"> и литой металл.</w:t>
      </w:r>
    </w:p>
    <w:p w:rsidR="00770125" w:rsidRDefault="00770125" w:rsidP="00D11677">
      <w:pPr>
        <w:spacing w:after="0" w:line="240" w:lineRule="auto"/>
        <w:ind w:firstLine="708"/>
        <w:jc w:val="both"/>
        <w:rPr>
          <w:rFonts w:ascii="Times New Roman" w:hAnsi="Times New Roman" w:cs="Times New Roman"/>
          <w:sz w:val="28"/>
          <w:szCs w:val="28"/>
          <w:lang w:val="ru-RU"/>
        </w:rPr>
      </w:pPr>
    </w:p>
    <w:p w:rsidR="00770125" w:rsidRPr="002C1CEE" w:rsidRDefault="00770125" w:rsidP="00770125">
      <w:pPr>
        <w:spacing w:after="0" w:line="240" w:lineRule="auto"/>
        <w:ind w:firstLine="720"/>
        <w:jc w:val="center"/>
        <w:rPr>
          <w:rFonts w:ascii="Times New Roman" w:eastAsia="Times New Roman" w:hAnsi="Times New Roman" w:cs="Times New Roman"/>
          <w:b/>
          <w:sz w:val="28"/>
          <w:szCs w:val="28"/>
          <w:lang w:val="ru-RU"/>
        </w:rPr>
      </w:pPr>
      <w:r w:rsidRPr="002C1CEE">
        <w:rPr>
          <w:rFonts w:ascii="Times New Roman" w:eastAsia="Times New Roman" w:hAnsi="Times New Roman" w:cs="Times New Roman"/>
          <w:b/>
          <w:sz w:val="28"/>
          <w:szCs w:val="28"/>
          <w:lang w:val="ru-RU"/>
        </w:rPr>
        <w:t>Методические рекомендации по подготовке отчета по практике.</w:t>
      </w:r>
    </w:p>
    <w:p w:rsidR="00770125" w:rsidRPr="002C1CEE" w:rsidRDefault="00770125" w:rsidP="00770125">
      <w:pPr>
        <w:spacing w:after="0" w:line="240" w:lineRule="auto"/>
        <w:ind w:firstLine="720"/>
        <w:jc w:val="both"/>
        <w:rPr>
          <w:rFonts w:ascii="Times New Roman" w:eastAsia="Times New Roman" w:hAnsi="Times New Roman" w:cs="Times New Roman"/>
          <w:sz w:val="28"/>
          <w:szCs w:val="28"/>
          <w:lang w:val="ru-RU"/>
        </w:rPr>
      </w:pPr>
      <w:r w:rsidRPr="002C1CEE">
        <w:rPr>
          <w:rFonts w:ascii="Times New Roman" w:eastAsia="Times New Roman" w:hAnsi="Times New Roman" w:cs="Times New Roman"/>
          <w:sz w:val="28"/>
          <w:szCs w:val="28"/>
          <w:lang w:val="ru-RU"/>
        </w:rPr>
        <w:t>Требования к структуре и содержанию отчета по производственной</w:t>
      </w:r>
      <w:r>
        <w:rPr>
          <w:rFonts w:ascii="Times New Roman" w:eastAsia="Times New Roman" w:hAnsi="Times New Roman" w:cs="Times New Roman"/>
          <w:sz w:val="28"/>
          <w:szCs w:val="28"/>
          <w:lang w:val="ru-RU"/>
        </w:rPr>
        <w:t>-преддипломной</w:t>
      </w:r>
      <w:r w:rsidRPr="002C1CEE">
        <w:rPr>
          <w:rFonts w:ascii="Times New Roman" w:eastAsia="Times New Roman" w:hAnsi="Times New Roman" w:cs="Times New Roman"/>
          <w:sz w:val="28"/>
          <w:szCs w:val="28"/>
          <w:lang w:val="ru-RU"/>
        </w:rPr>
        <w:t xml:space="preserve"> практике определены методическими рекомендациями.</w:t>
      </w:r>
    </w:p>
    <w:p w:rsidR="00770125" w:rsidRPr="002C1CEE" w:rsidRDefault="00770125" w:rsidP="00770125">
      <w:pPr>
        <w:spacing w:after="0" w:line="240" w:lineRule="auto"/>
        <w:ind w:firstLine="720"/>
        <w:jc w:val="both"/>
        <w:rPr>
          <w:rFonts w:ascii="Times New Roman" w:eastAsia="Times New Roman" w:hAnsi="Times New Roman" w:cs="Times New Roman"/>
          <w:sz w:val="28"/>
          <w:szCs w:val="28"/>
          <w:lang w:val="ru-RU"/>
        </w:rPr>
      </w:pPr>
      <w:r w:rsidRPr="002C1CEE">
        <w:rPr>
          <w:rFonts w:ascii="Times New Roman" w:eastAsia="Times New Roman" w:hAnsi="Times New Roman" w:cs="Times New Roman"/>
          <w:sz w:val="28"/>
          <w:szCs w:val="28"/>
          <w:lang w:val="ru-RU"/>
        </w:rPr>
        <w:t>Отчет по производственной</w:t>
      </w:r>
      <w:r>
        <w:rPr>
          <w:rFonts w:ascii="Times New Roman" w:eastAsia="Times New Roman" w:hAnsi="Times New Roman" w:cs="Times New Roman"/>
          <w:sz w:val="28"/>
          <w:szCs w:val="28"/>
          <w:lang w:val="ru-RU"/>
        </w:rPr>
        <w:t>-преддипломной</w:t>
      </w:r>
      <w:r w:rsidRPr="002C1CEE">
        <w:rPr>
          <w:rFonts w:ascii="Times New Roman" w:eastAsia="Times New Roman" w:hAnsi="Times New Roman" w:cs="Times New Roman"/>
          <w:sz w:val="28"/>
          <w:szCs w:val="28"/>
          <w:lang w:val="ru-RU"/>
        </w:rPr>
        <w:t xml:space="preserve"> практике оформляется согласно требованиям СМК-О-ПВД-01-16 №3 от 19.11.2018 г. «О практике обучающихся, осваивающих основные образовательные программы высшего образования». В отчет по практике входят:</w:t>
      </w:r>
    </w:p>
    <w:p w:rsidR="00770125" w:rsidRPr="002C1CEE" w:rsidRDefault="00770125" w:rsidP="00770125">
      <w:pPr>
        <w:spacing w:after="0" w:line="240" w:lineRule="auto"/>
        <w:ind w:firstLine="720"/>
        <w:jc w:val="both"/>
        <w:rPr>
          <w:rFonts w:ascii="Times New Roman" w:eastAsia="Times New Roman" w:hAnsi="Times New Roman" w:cs="Times New Roman"/>
          <w:sz w:val="28"/>
          <w:szCs w:val="28"/>
          <w:lang w:val="ru-RU"/>
        </w:rPr>
      </w:pPr>
      <w:r w:rsidRPr="002C1CEE">
        <w:rPr>
          <w:rFonts w:ascii="Times New Roman" w:eastAsia="Times New Roman" w:hAnsi="Times New Roman" w:cs="Times New Roman"/>
          <w:sz w:val="28"/>
          <w:szCs w:val="28"/>
          <w:lang w:val="ru-RU"/>
        </w:rPr>
        <w:t>- титульный лист отчета по практике (на титульном листе отчета должны быть указаны министерство, название университета и кафедра, которая руководит практикой, наименование практики, место и сроки прохождения учебной практики, фамилия и инициалы студента, номер группы, а также фамилия, инициалы и должность руководителя практики от кафедры.</w:t>
      </w:r>
    </w:p>
    <w:p w:rsidR="00770125" w:rsidRPr="002C1CEE" w:rsidRDefault="00770125" w:rsidP="00770125">
      <w:pPr>
        <w:spacing w:after="0" w:line="240" w:lineRule="auto"/>
        <w:ind w:firstLine="720"/>
        <w:jc w:val="both"/>
        <w:rPr>
          <w:rFonts w:ascii="Times New Roman" w:eastAsia="Times New Roman" w:hAnsi="Times New Roman" w:cs="Times New Roman"/>
          <w:sz w:val="28"/>
          <w:szCs w:val="28"/>
          <w:lang w:val="ru-RU"/>
        </w:rPr>
      </w:pPr>
      <w:r w:rsidRPr="002C1CEE">
        <w:rPr>
          <w:rFonts w:ascii="Times New Roman" w:eastAsia="Times New Roman" w:hAnsi="Times New Roman" w:cs="Times New Roman"/>
          <w:sz w:val="28"/>
          <w:szCs w:val="28"/>
          <w:lang w:val="ru-RU"/>
        </w:rPr>
        <w:t>- задание на практику;</w:t>
      </w:r>
    </w:p>
    <w:p w:rsidR="00770125" w:rsidRPr="002C1CEE" w:rsidRDefault="00770125" w:rsidP="00770125">
      <w:pPr>
        <w:spacing w:after="0" w:line="240" w:lineRule="auto"/>
        <w:ind w:firstLine="720"/>
        <w:jc w:val="both"/>
        <w:rPr>
          <w:rFonts w:ascii="Times New Roman" w:eastAsia="Times New Roman" w:hAnsi="Times New Roman" w:cs="Times New Roman"/>
          <w:sz w:val="28"/>
          <w:szCs w:val="28"/>
          <w:lang w:val="ru-RU"/>
        </w:rPr>
      </w:pPr>
      <w:r w:rsidRPr="002C1CEE">
        <w:rPr>
          <w:rFonts w:ascii="Times New Roman" w:eastAsia="Times New Roman" w:hAnsi="Times New Roman" w:cs="Times New Roman"/>
          <w:sz w:val="28"/>
          <w:szCs w:val="28"/>
          <w:lang w:val="ru-RU"/>
        </w:rPr>
        <w:t>- отзыв руководителя о прохождении практики студентом;</w:t>
      </w:r>
    </w:p>
    <w:p w:rsidR="00770125" w:rsidRPr="002C1CEE" w:rsidRDefault="00770125" w:rsidP="00770125">
      <w:pPr>
        <w:spacing w:after="0" w:line="240" w:lineRule="auto"/>
        <w:ind w:firstLine="720"/>
        <w:jc w:val="both"/>
        <w:rPr>
          <w:rFonts w:ascii="Times New Roman" w:eastAsia="Times New Roman" w:hAnsi="Times New Roman" w:cs="Times New Roman"/>
          <w:sz w:val="28"/>
          <w:szCs w:val="28"/>
          <w:lang w:val="ru-RU"/>
        </w:rPr>
      </w:pPr>
      <w:r w:rsidRPr="002C1CEE">
        <w:rPr>
          <w:rFonts w:ascii="Times New Roman" w:eastAsia="Times New Roman" w:hAnsi="Times New Roman" w:cs="Times New Roman"/>
          <w:sz w:val="28"/>
          <w:szCs w:val="28"/>
          <w:lang w:val="ru-RU"/>
        </w:rPr>
        <w:t>- характеристика практической и общественной деятельности практиканта из организации (если необходимо).</w:t>
      </w:r>
    </w:p>
    <w:p w:rsidR="00770125" w:rsidRPr="002C1CEE" w:rsidRDefault="00770125" w:rsidP="00770125">
      <w:pPr>
        <w:spacing w:after="0" w:line="240" w:lineRule="auto"/>
        <w:ind w:firstLine="720"/>
        <w:jc w:val="both"/>
        <w:rPr>
          <w:rFonts w:ascii="Times New Roman" w:eastAsia="Times New Roman" w:hAnsi="Times New Roman" w:cs="Times New Roman"/>
          <w:sz w:val="28"/>
          <w:szCs w:val="28"/>
          <w:lang w:val="ru-RU"/>
        </w:rPr>
      </w:pPr>
      <w:r w:rsidRPr="002C1CEE">
        <w:rPr>
          <w:rFonts w:ascii="Times New Roman" w:eastAsia="Times New Roman" w:hAnsi="Times New Roman" w:cs="Times New Roman"/>
          <w:sz w:val="28"/>
          <w:szCs w:val="28"/>
          <w:lang w:val="ru-RU"/>
        </w:rPr>
        <w:lastRenderedPageBreak/>
        <w:t>- отчет в виде пояснительной записки, включающий в себя введение, основную часть, заключение, список использованных источников, приложения (в случае необходимости).</w:t>
      </w:r>
    </w:p>
    <w:p w:rsidR="00770125" w:rsidRPr="002C1CEE" w:rsidRDefault="00770125" w:rsidP="00770125">
      <w:pPr>
        <w:spacing w:after="0" w:line="240" w:lineRule="auto"/>
        <w:ind w:firstLine="720"/>
        <w:jc w:val="both"/>
        <w:rPr>
          <w:rFonts w:ascii="Times New Roman" w:eastAsia="Times New Roman" w:hAnsi="Times New Roman" w:cs="Times New Roman"/>
          <w:sz w:val="28"/>
          <w:szCs w:val="28"/>
          <w:lang w:val="ru-RU"/>
        </w:rPr>
      </w:pPr>
      <w:r w:rsidRPr="002C1CEE">
        <w:rPr>
          <w:rFonts w:ascii="Times New Roman" w:eastAsia="Times New Roman" w:hAnsi="Times New Roman" w:cs="Times New Roman"/>
          <w:sz w:val="28"/>
          <w:szCs w:val="28"/>
          <w:lang w:val="ru-RU"/>
        </w:rPr>
        <w:t>В отчете по производственной</w:t>
      </w:r>
      <w:r>
        <w:rPr>
          <w:rFonts w:ascii="Times New Roman" w:eastAsia="Times New Roman" w:hAnsi="Times New Roman" w:cs="Times New Roman"/>
          <w:sz w:val="28"/>
          <w:szCs w:val="28"/>
          <w:lang w:val="ru-RU"/>
        </w:rPr>
        <w:t>-преддипломной</w:t>
      </w:r>
      <w:r w:rsidRPr="002C1CEE">
        <w:rPr>
          <w:rFonts w:ascii="Times New Roman" w:eastAsia="Times New Roman" w:hAnsi="Times New Roman" w:cs="Times New Roman"/>
          <w:sz w:val="28"/>
          <w:szCs w:val="28"/>
          <w:lang w:val="ru-RU"/>
        </w:rPr>
        <w:t xml:space="preserve"> практике необходимо отразить всю работу, выполненную студентом в течение практики, согласно требованиям программы практики. Отчет должен быть написан кратко, технически грамотно и литературно обработан. Отчет составляется индивидуально каждым студентом.</w:t>
      </w:r>
    </w:p>
    <w:p w:rsidR="00770125" w:rsidRPr="002C1CEE" w:rsidRDefault="00770125" w:rsidP="00770125">
      <w:pPr>
        <w:spacing w:after="0" w:line="240" w:lineRule="auto"/>
        <w:ind w:firstLine="720"/>
        <w:jc w:val="both"/>
        <w:rPr>
          <w:rFonts w:ascii="Times New Roman" w:eastAsia="Times New Roman" w:hAnsi="Times New Roman" w:cs="Times New Roman"/>
          <w:sz w:val="28"/>
          <w:szCs w:val="28"/>
          <w:lang w:val="ru-RU"/>
        </w:rPr>
      </w:pPr>
      <w:r w:rsidRPr="002C1CEE">
        <w:rPr>
          <w:rFonts w:ascii="Times New Roman" w:eastAsia="Times New Roman" w:hAnsi="Times New Roman" w:cs="Times New Roman"/>
          <w:sz w:val="28"/>
          <w:szCs w:val="28"/>
          <w:lang w:val="ru-RU"/>
        </w:rPr>
        <w:t>Отчет должен содержать перечень основных разделов, согласно которому излагается материал отчета. В отчете наиболее подробно должны излагаться материалы, которые могут быть использованы студентом для курсового проектирования или для выполнения ВКР. Отчет может дополняться графическим или другим видом материалов, собранных в соответствии с индивидуальным заданием по практике.</w:t>
      </w:r>
    </w:p>
    <w:p w:rsidR="00770125" w:rsidRPr="002C1CEE" w:rsidRDefault="00770125" w:rsidP="00770125">
      <w:pPr>
        <w:spacing w:after="0" w:line="240" w:lineRule="auto"/>
        <w:ind w:firstLine="720"/>
        <w:jc w:val="both"/>
        <w:rPr>
          <w:rFonts w:ascii="Times New Roman" w:eastAsia="Times New Roman" w:hAnsi="Times New Roman" w:cs="Times New Roman"/>
          <w:sz w:val="28"/>
          <w:szCs w:val="28"/>
          <w:lang w:val="ru-RU"/>
        </w:rPr>
      </w:pPr>
      <w:r w:rsidRPr="002C1CEE">
        <w:rPr>
          <w:rFonts w:ascii="Times New Roman" w:eastAsia="Times New Roman" w:hAnsi="Times New Roman" w:cs="Times New Roman"/>
          <w:sz w:val="28"/>
          <w:szCs w:val="28"/>
          <w:lang w:val="ru-RU"/>
        </w:rPr>
        <w:t>Объем отчета 10–15 (20-25) страниц машинописного текста, не считая иллюстраций.</w:t>
      </w:r>
    </w:p>
    <w:p w:rsidR="00770125" w:rsidRPr="002C1CEE" w:rsidRDefault="00770125" w:rsidP="00770125">
      <w:pPr>
        <w:spacing w:after="0" w:line="240" w:lineRule="auto"/>
        <w:ind w:firstLine="720"/>
        <w:jc w:val="both"/>
        <w:rPr>
          <w:rFonts w:ascii="Times New Roman" w:eastAsia="Times New Roman" w:hAnsi="Times New Roman" w:cs="Times New Roman"/>
          <w:sz w:val="28"/>
          <w:szCs w:val="28"/>
          <w:lang w:val="ru-RU"/>
        </w:rPr>
      </w:pPr>
      <w:r w:rsidRPr="002C1CEE">
        <w:rPr>
          <w:rFonts w:ascii="Times New Roman" w:eastAsia="Times New Roman" w:hAnsi="Times New Roman" w:cs="Times New Roman"/>
          <w:sz w:val="28"/>
          <w:szCs w:val="28"/>
          <w:lang w:val="ru-RU"/>
        </w:rPr>
        <w:t>Отчет по производственной</w:t>
      </w:r>
      <w:r>
        <w:rPr>
          <w:rFonts w:ascii="Times New Roman" w:eastAsia="Times New Roman" w:hAnsi="Times New Roman" w:cs="Times New Roman"/>
          <w:sz w:val="28"/>
          <w:szCs w:val="28"/>
          <w:lang w:val="ru-RU"/>
        </w:rPr>
        <w:t>-преддипломной</w:t>
      </w:r>
      <w:r w:rsidRPr="002C1CEE">
        <w:rPr>
          <w:rFonts w:ascii="Times New Roman" w:eastAsia="Times New Roman" w:hAnsi="Times New Roman" w:cs="Times New Roman"/>
          <w:sz w:val="28"/>
          <w:szCs w:val="28"/>
          <w:lang w:val="ru-RU"/>
        </w:rPr>
        <w:t xml:space="preserve"> практике сдается на проверку и защищается руководителю практики от кафедры.</w:t>
      </w:r>
    </w:p>
    <w:p w:rsidR="00770125" w:rsidRPr="007243E3" w:rsidRDefault="00770125" w:rsidP="00770125">
      <w:pPr>
        <w:rPr>
          <w:lang w:val="ru-RU"/>
        </w:rPr>
      </w:pPr>
    </w:p>
    <w:p w:rsidR="00770125" w:rsidRPr="00D11677" w:rsidRDefault="00770125" w:rsidP="00D11677">
      <w:pPr>
        <w:spacing w:after="0" w:line="240" w:lineRule="auto"/>
        <w:ind w:firstLine="708"/>
        <w:jc w:val="both"/>
        <w:rPr>
          <w:rFonts w:ascii="Times New Roman" w:hAnsi="Times New Roman" w:cs="Times New Roman"/>
          <w:sz w:val="28"/>
          <w:szCs w:val="28"/>
          <w:lang w:val="ru-RU"/>
        </w:rPr>
      </w:pPr>
    </w:p>
    <w:sectPr w:rsidR="00770125" w:rsidRPr="00D11677">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64F1779"/>
    <w:multiLevelType w:val="hybridMultilevel"/>
    <w:tmpl w:val="0C3E1262"/>
    <w:lvl w:ilvl="0" w:tplc="9E605472">
      <w:start w:val="1"/>
      <w:numFmt w:val="decimal"/>
      <w:pStyle w:val="1"/>
      <w:lvlText w:val="%1"/>
      <w:lvlJc w:val="left"/>
      <w:pPr>
        <w:ind w:left="786" w:hanging="360"/>
      </w:pPr>
      <w:rPr>
        <w:rFonts w:ascii="Times New Roman" w:hAnsi="Times New Roman" w:cs="Times New Roman" w:hint="default"/>
      </w:rPr>
    </w:lvl>
    <w:lvl w:ilvl="1" w:tplc="04190019">
      <w:start w:val="1"/>
      <w:numFmt w:val="lowerLetter"/>
      <w:lvlText w:val="%2."/>
      <w:lvlJc w:val="left"/>
      <w:pPr>
        <w:ind w:left="1506" w:hanging="360"/>
      </w:pPr>
      <w:rPr>
        <w:rFonts w:ascii="Times New Roman" w:hAnsi="Times New Roman" w:cs="Times New Roman"/>
      </w:rPr>
    </w:lvl>
    <w:lvl w:ilvl="2" w:tplc="0419001B">
      <w:start w:val="1"/>
      <w:numFmt w:val="lowerRoman"/>
      <w:lvlText w:val="%3."/>
      <w:lvlJc w:val="right"/>
      <w:pPr>
        <w:ind w:left="2226" w:hanging="180"/>
      </w:pPr>
      <w:rPr>
        <w:rFonts w:ascii="Times New Roman" w:hAnsi="Times New Roman" w:cs="Times New Roman"/>
      </w:rPr>
    </w:lvl>
    <w:lvl w:ilvl="3" w:tplc="0419000F">
      <w:start w:val="1"/>
      <w:numFmt w:val="decimal"/>
      <w:lvlText w:val="%4."/>
      <w:lvlJc w:val="left"/>
      <w:pPr>
        <w:ind w:left="2946" w:hanging="360"/>
      </w:pPr>
      <w:rPr>
        <w:rFonts w:ascii="Times New Roman" w:hAnsi="Times New Roman" w:cs="Times New Roman"/>
      </w:rPr>
    </w:lvl>
    <w:lvl w:ilvl="4" w:tplc="04190019">
      <w:start w:val="1"/>
      <w:numFmt w:val="lowerLetter"/>
      <w:lvlText w:val="%5."/>
      <w:lvlJc w:val="left"/>
      <w:pPr>
        <w:ind w:left="3666" w:hanging="360"/>
      </w:pPr>
      <w:rPr>
        <w:rFonts w:ascii="Times New Roman" w:hAnsi="Times New Roman" w:cs="Times New Roman"/>
      </w:rPr>
    </w:lvl>
    <w:lvl w:ilvl="5" w:tplc="0419001B">
      <w:start w:val="1"/>
      <w:numFmt w:val="lowerRoman"/>
      <w:lvlText w:val="%6."/>
      <w:lvlJc w:val="right"/>
      <w:pPr>
        <w:ind w:left="4386" w:hanging="180"/>
      </w:pPr>
      <w:rPr>
        <w:rFonts w:ascii="Times New Roman" w:hAnsi="Times New Roman" w:cs="Times New Roman"/>
      </w:rPr>
    </w:lvl>
    <w:lvl w:ilvl="6" w:tplc="0419000F">
      <w:start w:val="1"/>
      <w:numFmt w:val="decimal"/>
      <w:lvlText w:val="%7."/>
      <w:lvlJc w:val="left"/>
      <w:pPr>
        <w:ind w:left="5106" w:hanging="360"/>
      </w:pPr>
      <w:rPr>
        <w:rFonts w:ascii="Times New Roman" w:hAnsi="Times New Roman" w:cs="Times New Roman"/>
      </w:rPr>
    </w:lvl>
    <w:lvl w:ilvl="7" w:tplc="04190019">
      <w:start w:val="1"/>
      <w:numFmt w:val="lowerLetter"/>
      <w:lvlText w:val="%8."/>
      <w:lvlJc w:val="left"/>
      <w:pPr>
        <w:ind w:left="5826" w:hanging="360"/>
      </w:pPr>
      <w:rPr>
        <w:rFonts w:ascii="Times New Roman" w:hAnsi="Times New Roman" w:cs="Times New Roman"/>
      </w:rPr>
    </w:lvl>
    <w:lvl w:ilvl="8" w:tplc="0419001B">
      <w:start w:val="1"/>
      <w:numFmt w:val="lowerRoman"/>
      <w:lvlText w:val="%9."/>
      <w:lvlJc w:val="right"/>
      <w:pPr>
        <w:ind w:left="6546" w:hanging="180"/>
      </w:pPr>
      <w:rPr>
        <w:rFonts w:ascii="Times New Roman" w:hAnsi="Times New Roman"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2418B"/>
    <w:rsid w:val="001F0BC7"/>
    <w:rsid w:val="007243E3"/>
    <w:rsid w:val="00770125"/>
    <w:rsid w:val="009920AD"/>
    <w:rsid w:val="00A00771"/>
    <w:rsid w:val="00BF745E"/>
    <w:rsid w:val="00D11677"/>
    <w:rsid w:val="00D31453"/>
    <w:rsid w:val="00D37104"/>
    <w:rsid w:val="00E209E2"/>
    <w:rsid w:val="00EB6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0C5711B-7DE4-4DF4-8E6B-37E44559F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7243E3"/>
    <w:pPr>
      <w:keepNext/>
      <w:widowControl w:val="0"/>
      <w:numPr>
        <w:numId w:val="1"/>
      </w:numPr>
      <w:spacing w:before="240" w:after="120" w:line="264" w:lineRule="auto"/>
      <w:ind w:left="567" w:firstLine="0"/>
      <w:outlineLvl w:val="0"/>
    </w:pPr>
    <w:rPr>
      <w:rFonts w:ascii="Times New Roman" w:eastAsia="Times New Roman" w:hAnsi="Times New Roman" w:cs="Times New Roman"/>
      <w:b/>
      <w:bCs/>
      <w:sz w:val="24"/>
      <w:szCs w:val="24"/>
      <w:lang w:val="ru-RU" w:eastAsia="ru-RU"/>
    </w:rPr>
  </w:style>
  <w:style w:type="paragraph" w:styleId="2">
    <w:name w:val="heading 2"/>
    <w:basedOn w:val="a"/>
    <w:next w:val="a"/>
    <w:link w:val="20"/>
    <w:uiPriority w:val="9"/>
    <w:semiHidden/>
    <w:unhideWhenUsed/>
    <w:qFormat/>
    <w:rsid w:val="007243E3"/>
    <w:pPr>
      <w:keepNext/>
      <w:keepLines/>
      <w:widowControl w:val="0"/>
      <w:spacing w:before="240" w:after="120" w:line="240" w:lineRule="auto"/>
      <w:ind w:left="567"/>
      <w:outlineLvl w:val="1"/>
    </w:pPr>
    <w:rPr>
      <w:rFonts w:ascii="Times New Roman" w:eastAsiaTheme="majorEastAsia" w:hAnsi="Times New Roman" w:cstheme="majorBidi"/>
      <w:b/>
      <w:bCs/>
      <w:sz w:val="24"/>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243E3"/>
    <w:rPr>
      <w:rFonts w:ascii="Times New Roman" w:eastAsia="Times New Roman" w:hAnsi="Times New Roman" w:cs="Times New Roman"/>
      <w:b/>
      <w:bCs/>
      <w:sz w:val="24"/>
      <w:szCs w:val="24"/>
      <w:lang w:val="ru-RU" w:eastAsia="ru-RU"/>
    </w:rPr>
  </w:style>
  <w:style w:type="character" w:customStyle="1" w:styleId="20">
    <w:name w:val="Заголовок 2 Знак"/>
    <w:basedOn w:val="a0"/>
    <w:link w:val="2"/>
    <w:uiPriority w:val="9"/>
    <w:semiHidden/>
    <w:rsid w:val="007243E3"/>
    <w:rPr>
      <w:rFonts w:ascii="Times New Roman" w:eastAsiaTheme="majorEastAsia" w:hAnsi="Times New Roman" w:cstheme="majorBidi"/>
      <w:b/>
      <w:bCs/>
      <w:sz w:val="24"/>
      <w:szCs w:val="26"/>
      <w:lang w:val="ru-RU" w:eastAsia="ru-RU"/>
    </w:rPr>
  </w:style>
  <w:style w:type="paragraph" w:styleId="a3">
    <w:name w:val="Normal (Web)"/>
    <w:basedOn w:val="a"/>
    <w:uiPriority w:val="99"/>
    <w:semiHidden/>
    <w:unhideWhenUsed/>
    <w:rsid w:val="00D1167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4">
    <w:name w:val="Table Grid"/>
    <w:basedOn w:val="a1"/>
    <w:uiPriority w:val="39"/>
    <w:rsid w:val="00D11677"/>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D116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diagramDrawing" Target="diagrams/drawing1.xml"/><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213D3A-7076-4799-B256-357BE2E41231}" type="doc">
      <dgm:prSet loTypeId="urn:microsoft.com/office/officeart/2005/8/layout/orgChart1" loCatId="hierarchy" qsTypeId="urn:microsoft.com/office/officeart/2005/8/quickstyle/simple1" qsCatId="simple" csTypeId="urn:microsoft.com/office/officeart/2005/8/colors/accent1_2" csCatId="accent1" phldr="1"/>
      <dgm:spPr/>
    </dgm:pt>
    <dgm:pt modelId="{8E6307AE-B923-45A4-A673-269D2C48956A}">
      <dgm:prSet/>
      <dgm:spPr/>
      <dgm:t>
        <a:bodyPr/>
        <a:lstStyle/>
        <a:p>
          <a:pPr marR="0" algn="ctr" rtl="0"/>
          <a:r>
            <a:rPr lang="ru-RU" smtClean="0"/>
            <a:t>Часы </a:t>
          </a:r>
        </a:p>
        <a:p>
          <a:pPr marR="0" algn="ctr" rtl="0"/>
          <a:r>
            <a:rPr lang="ru-RU" smtClean="0"/>
            <a:t>художественные</a:t>
          </a:r>
        </a:p>
      </dgm:t>
    </dgm:pt>
    <dgm:pt modelId="{D0FFDE85-7D65-4212-BD49-965D84DB8C2E}" type="parTrans" cxnId="{D1710CB8-CDE1-47B4-85B8-3970333E1EE7}">
      <dgm:prSet/>
      <dgm:spPr/>
      <dgm:t>
        <a:bodyPr/>
        <a:lstStyle/>
        <a:p>
          <a:endParaRPr lang="ru-RU"/>
        </a:p>
      </dgm:t>
    </dgm:pt>
    <dgm:pt modelId="{4F69CF46-E9BD-4E40-AB4B-B17EA14A0A0A}" type="sibTrans" cxnId="{D1710CB8-CDE1-47B4-85B8-3970333E1EE7}">
      <dgm:prSet/>
      <dgm:spPr/>
      <dgm:t>
        <a:bodyPr/>
        <a:lstStyle/>
        <a:p>
          <a:endParaRPr lang="ru-RU"/>
        </a:p>
      </dgm:t>
    </dgm:pt>
    <dgm:pt modelId="{D75B54A7-B50C-40A3-BF1E-D46399BD5C8D}">
      <dgm:prSet/>
      <dgm:spPr/>
      <dgm:t>
        <a:bodyPr/>
        <a:lstStyle/>
        <a:p>
          <a:pPr marR="0" algn="ctr" rtl="0"/>
          <a:r>
            <a:rPr lang="ru-RU" baseline="0" smtClean="0">
              <a:latin typeface="Calibri"/>
            </a:rPr>
            <a:t>Напольные</a:t>
          </a:r>
        </a:p>
      </dgm:t>
    </dgm:pt>
    <dgm:pt modelId="{17D454FE-D2C4-4EAA-811B-B6564646B71F}" type="parTrans" cxnId="{349A4E47-F303-4D9C-AC50-3C8A4FDFFA13}">
      <dgm:prSet/>
      <dgm:spPr/>
      <dgm:t>
        <a:bodyPr/>
        <a:lstStyle/>
        <a:p>
          <a:endParaRPr lang="ru-RU"/>
        </a:p>
      </dgm:t>
    </dgm:pt>
    <dgm:pt modelId="{8CA11980-A757-4B11-A29E-7B47BB46651F}" type="sibTrans" cxnId="{349A4E47-F303-4D9C-AC50-3C8A4FDFFA13}">
      <dgm:prSet/>
      <dgm:spPr/>
      <dgm:t>
        <a:bodyPr/>
        <a:lstStyle/>
        <a:p>
          <a:endParaRPr lang="ru-RU"/>
        </a:p>
      </dgm:t>
    </dgm:pt>
    <dgm:pt modelId="{F61E1AEE-54E4-4715-AD33-7DD28B40964D}">
      <dgm:prSet/>
      <dgm:spPr/>
      <dgm:t>
        <a:bodyPr/>
        <a:lstStyle/>
        <a:p>
          <a:pPr marR="0" algn="ctr" rtl="0"/>
          <a:r>
            <a:rPr lang="ru-RU" smtClean="0"/>
            <a:t>Настольные</a:t>
          </a:r>
        </a:p>
      </dgm:t>
    </dgm:pt>
    <dgm:pt modelId="{6FDF3005-7E53-495A-BEAD-2022CF29C642}" type="parTrans" cxnId="{FF777975-B6A8-495C-8D5B-7FEFA2A4CE5F}">
      <dgm:prSet/>
      <dgm:spPr/>
      <dgm:t>
        <a:bodyPr/>
        <a:lstStyle/>
        <a:p>
          <a:endParaRPr lang="ru-RU"/>
        </a:p>
      </dgm:t>
    </dgm:pt>
    <dgm:pt modelId="{F3137150-79A1-4AC8-8322-8DAE2AEF2B6F}" type="sibTrans" cxnId="{FF777975-B6A8-495C-8D5B-7FEFA2A4CE5F}">
      <dgm:prSet/>
      <dgm:spPr/>
      <dgm:t>
        <a:bodyPr/>
        <a:lstStyle/>
        <a:p>
          <a:endParaRPr lang="ru-RU"/>
        </a:p>
      </dgm:t>
    </dgm:pt>
    <dgm:pt modelId="{4EC0DB57-79B0-49F7-ADB5-2AF038EA55F4}">
      <dgm:prSet/>
      <dgm:spPr/>
      <dgm:t>
        <a:bodyPr/>
        <a:lstStyle/>
        <a:p>
          <a:pPr marR="0" algn="ctr" rtl="0"/>
          <a:r>
            <a:rPr lang="ru-RU" baseline="0" smtClean="0">
              <a:latin typeface="Calibri"/>
            </a:rPr>
            <a:t>Каминные</a:t>
          </a:r>
        </a:p>
        <a:p>
          <a:pPr marR="0" algn="ctr" rtl="0"/>
          <a:endParaRPr lang="ru-RU" baseline="0" smtClean="0">
            <a:latin typeface="Times New Roman"/>
          </a:endParaRPr>
        </a:p>
      </dgm:t>
    </dgm:pt>
    <dgm:pt modelId="{E8DE50E7-7219-46A5-B2D9-2E147E78BD46}" type="parTrans" cxnId="{9ED5D19A-A0A9-4643-AFA4-360A329AB008}">
      <dgm:prSet/>
      <dgm:spPr/>
      <dgm:t>
        <a:bodyPr/>
        <a:lstStyle/>
        <a:p>
          <a:endParaRPr lang="ru-RU"/>
        </a:p>
      </dgm:t>
    </dgm:pt>
    <dgm:pt modelId="{D8F7F727-DBF8-4C96-853F-666A2E0D8A0B}" type="sibTrans" cxnId="{9ED5D19A-A0A9-4643-AFA4-360A329AB008}">
      <dgm:prSet/>
      <dgm:spPr/>
      <dgm:t>
        <a:bodyPr/>
        <a:lstStyle/>
        <a:p>
          <a:endParaRPr lang="ru-RU"/>
        </a:p>
      </dgm:t>
    </dgm:pt>
    <dgm:pt modelId="{599BC5B8-5D6B-4DBE-8607-03A9D3C91BCD}">
      <dgm:prSet/>
      <dgm:spPr/>
      <dgm:t>
        <a:bodyPr/>
        <a:lstStyle/>
        <a:p>
          <a:pPr marR="0" algn="ctr" rtl="0"/>
          <a:r>
            <a:rPr lang="ru-RU" smtClean="0"/>
            <a:t>Настенные</a:t>
          </a:r>
        </a:p>
      </dgm:t>
    </dgm:pt>
    <dgm:pt modelId="{AD9066BA-0741-4FE7-BA1F-4085F318B9BC}" type="sibTrans" cxnId="{8081B93F-EB98-4136-B910-0A83ED36E335}">
      <dgm:prSet/>
      <dgm:spPr/>
      <dgm:t>
        <a:bodyPr/>
        <a:lstStyle/>
        <a:p>
          <a:endParaRPr lang="ru-RU"/>
        </a:p>
      </dgm:t>
    </dgm:pt>
    <dgm:pt modelId="{E6750AB2-A10C-401D-8F22-12391388867C}" type="parTrans" cxnId="{8081B93F-EB98-4136-B910-0A83ED36E335}">
      <dgm:prSet/>
      <dgm:spPr/>
      <dgm:t>
        <a:bodyPr/>
        <a:lstStyle/>
        <a:p>
          <a:endParaRPr lang="ru-RU"/>
        </a:p>
      </dgm:t>
    </dgm:pt>
    <dgm:pt modelId="{245B72AE-D2E2-4FAE-AA6B-43CD0AFFA224}" type="pres">
      <dgm:prSet presAssocID="{BE213D3A-7076-4799-B256-357BE2E41231}" presName="hierChild1" presStyleCnt="0">
        <dgm:presLayoutVars>
          <dgm:orgChart val="1"/>
          <dgm:chPref val="1"/>
          <dgm:dir/>
          <dgm:animOne val="branch"/>
          <dgm:animLvl val="lvl"/>
          <dgm:resizeHandles/>
        </dgm:presLayoutVars>
      </dgm:prSet>
      <dgm:spPr/>
    </dgm:pt>
    <dgm:pt modelId="{51392817-CA4A-4B39-94E0-F42030BC0E3D}" type="pres">
      <dgm:prSet presAssocID="{8E6307AE-B923-45A4-A673-269D2C48956A}" presName="hierRoot1" presStyleCnt="0">
        <dgm:presLayoutVars>
          <dgm:hierBranch/>
        </dgm:presLayoutVars>
      </dgm:prSet>
      <dgm:spPr/>
    </dgm:pt>
    <dgm:pt modelId="{7B42E28E-5717-4449-8C0F-26F50B4AC75A}" type="pres">
      <dgm:prSet presAssocID="{8E6307AE-B923-45A4-A673-269D2C48956A}" presName="rootComposite1" presStyleCnt="0"/>
      <dgm:spPr/>
    </dgm:pt>
    <dgm:pt modelId="{04A9502A-1BD4-4CB5-A21C-8D34AAF76E43}" type="pres">
      <dgm:prSet presAssocID="{8E6307AE-B923-45A4-A673-269D2C48956A}" presName="rootText1" presStyleLbl="node0" presStyleIdx="0" presStyleCnt="1">
        <dgm:presLayoutVars>
          <dgm:chPref val="3"/>
        </dgm:presLayoutVars>
      </dgm:prSet>
      <dgm:spPr/>
      <dgm:t>
        <a:bodyPr/>
        <a:lstStyle/>
        <a:p>
          <a:endParaRPr lang="ru-RU"/>
        </a:p>
      </dgm:t>
    </dgm:pt>
    <dgm:pt modelId="{B3012560-D41D-47BE-BDE9-F71510181260}" type="pres">
      <dgm:prSet presAssocID="{8E6307AE-B923-45A4-A673-269D2C48956A}" presName="rootConnector1" presStyleLbl="node1" presStyleIdx="0" presStyleCnt="0"/>
      <dgm:spPr/>
      <dgm:t>
        <a:bodyPr/>
        <a:lstStyle/>
        <a:p>
          <a:endParaRPr lang="ru-RU"/>
        </a:p>
      </dgm:t>
    </dgm:pt>
    <dgm:pt modelId="{F17A4F1E-08E5-43FC-A532-510B63267B16}" type="pres">
      <dgm:prSet presAssocID="{8E6307AE-B923-45A4-A673-269D2C48956A}" presName="hierChild2" presStyleCnt="0"/>
      <dgm:spPr/>
    </dgm:pt>
    <dgm:pt modelId="{9F50C056-25B7-4CAA-909E-13F03624A97D}" type="pres">
      <dgm:prSet presAssocID="{17D454FE-D2C4-4EAA-811B-B6564646B71F}" presName="Name35" presStyleLbl="parChTrans1D2" presStyleIdx="0" presStyleCnt="4"/>
      <dgm:spPr/>
      <dgm:t>
        <a:bodyPr/>
        <a:lstStyle/>
        <a:p>
          <a:endParaRPr lang="ru-RU"/>
        </a:p>
      </dgm:t>
    </dgm:pt>
    <dgm:pt modelId="{35754C77-CA05-4024-8B95-FE1C5746DA92}" type="pres">
      <dgm:prSet presAssocID="{D75B54A7-B50C-40A3-BF1E-D46399BD5C8D}" presName="hierRoot2" presStyleCnt="0">
        <dgm:presLayoutVars>
          <dgm:hierBranch/>
        </dgm:presLayoutVars>
      </dgm:prSet>
      <dgm:spPr/>
    </dgm:pt>
    <dgm:pt modelId="{98A21445-D673-4D43-8D9A-C4DD8E811FA2}" type="pres">
      <dgm:prSet presAssocID="{D75B54A7-B50C-40A3-BF1E-D46399BD5C8D}" presName="rootComposite" presStyleCnt="0"/>
      <dgm:spPr/>
    </dgm:pt>
    <dgm:pt modelId="{C7B996F0-7678-4AD1-BE1E-F8770E3F79E2}" type="pres">
      <dgm:prSet presAssocID="{D75B54A7-B50C-40A3-BF1E-D46399BD5C8D}" presName="rootText" presStyleLbl="node2" presStyleIdx="0" presStyleCnt="4">
        <dgm:presLayoutVars>
          <dgm:chPref val="3"/>
        </dgm:presLayoutVars>
      </dgm:prSet>
      <dgm:spPr/>
      <dgm:t>
        <a:bodyPr/>
        <a:lstStyle/>
        <a:p>
          <a:endParaRPr lang="ru-RU"/>
        </a:p>
      </dgm:t>
    </dgm:pt>
    <dgm:pt modelId="{9FF150F4-0C02-4C51-9349-ABC8EDE97DCE}" type="pres">
      <dgm:prSet presAssocID="{D75B54A7-B50C-40A3-BF1E-D46399BD5C8D}" presName="rootConnector" presStyleLbl="node2" presStyleIdx="0" presStyleCnt="4"/>
      <dgm:spPr/>
      <dgm:t>
        <a:bodyPr/>
        <a:lstStyle/>
        <a:p>
          <a:endParaRPr lang="ru-RU"/>
        </a:p>
      </dgm:t>
    </dgm:pt>
    <dgm:pt modelId="{6CDC4C6B-2FCA-41D5-A24F-68F3FEF1B3A5}" type="pres">
      <dgm:prSet presAssocID="{D75B54A7-B50C-40A3-BF1E-D46399BD5C8D}" presName="hierChild4" presStyleCnt="0"/>
      <dgm:spPr/>
    </dgm:pt>
    <dgm:pt modelId="{B487E108-20C2-4CB5-B524-EA716E37A779}" type="pres">
      <dgm:prSet presAssocID="{D75B54A7-B50C-40A3-BF1E-D46399BD5C8D}" presName="hierChild5" presStyleCnt="0"/>
      <dgm:spPr/>
    </dgm:pt>
    <dgm:pt modelId="{9F9A8D07-7D87-47D6-9D9B-48CD502CD9E7}" type="pres">
      <dgm:prSet presAssocID="{E6750AB2-A10C-401D-8F22-12391388867C}" presName="Name35" presStyleLbl="parChTrans1D2" presStyleIdx="1" presStyleCnt="4"/>
      <dgm:spPr/>
      <dgm:t>
        <a:bodyPr/>
        <a:lstStyle/>
        <a:p>
          <a:endParaRPr lang="ru-RU"/>
        </a:p>
      </dgm:t>
    </dgm:pt>
    <dgm:pt modelId="{EF5F25AC-0383-4E82-899D-97EF5514D1A9}" type="pres">
      <dgm:prSet presAssocID="{599BC5B8-5D6B-4DBE-8607-03A9D3C91BCD}" presName="hierRoot2" presStyleCnt="0">
        <dgm:presLayoutVars>
          <dgm:hierBranch/>
        </dgm:presLayoutVars>
      </dgm:prSet>
      <dgm:spPr/>
    </dgm:pt>
    <dgm:pt modelId="{F9130EBD-FB2B-4299-A782-A2682812C1DC}" type="pres">
      <dgm:prSet presAssocID="{599BC5B8-5D6B-4DBE-8607-03A9D3C91BCD}" presName="rootComposite" presStyleCnt="0"/>
      <dgm:spPr/>
    </dgm:pt>
    <dgm:pt modelId="{77F90B9F-830E-45A8-BE34-33130A159876}" type="pres">
      <dgm:prSet presAssocID="{599BC5B8-5D6B-4DBE-8607-03A9D3C91BCD}" presName="rootText" presStyleLbl="node2" presStyleIdx="1" presStyleCnt="4">
        <dgm:presLayoutVars>
          <dgm:chPref val="3"/>
        </dgm:presLayoutVars>
      </dgm:prSet>
      <dgm:spPr/>
      <dgm:t>
        <a:bodyPr/>
        <a:lstStyle/>
        <a:p>
          <a:endParaRPr lang="ru-RU"/>
        </a:p>
      </dgm:t>
    </dgm:pt>
    <dgm:pt modelId="{B9A24242-4D55-451E-998E-8BE60FAF0BB9}" type="pres">
      <dgm:prSet presAssocID="{599BC5B8-5D6B-4DBE-8607-03A9D3C91BCD}" presName="rootConnector" presStyleLbl="node2" presStyleIdx="1" presStyleCnt="4"/>
      <dgm:spPr/>
      <dgm:t>
        <a:bodyPr/>
        <a:lstStyle/>
        <a:p>
          <a:endParaRPr lang="ru-RU"/>
        </a:p>
      </dgm:t>
    </dgm:pt>
    <dgm:pt modelId="{EB76B362-AC4B-44DB-AC40-8FDD85877970}" type="pres">
      <dgm:prSet presAssocID="{599BC5B8-5D6B-4DBE-8607-03A9D3C91BCD}" presName="hierChild4" presStyleCnt="0"/>
      <dgm:spPr/>
    </dgm:pt>
    <dgm:pt modelId="{C731E1E1-B132-4120-B239-EEF010FCC340}" type="pres">
      <dgm:prSet presAssocID="{599BC5B8-5D6B-4DBE-8607-03A9D3C91BCD}" presName="hierChild5" presStyleCnt="0"/>
      <dgm:spPr/>
    </dgm:pt>
    <dgm:pt modelId="{BDE8C826-3DE7-4398-B6CC-7DBA4D36042F}" type="pres">
      <dgm:prSet presAssocID="{6FDF3005-7E53-495A-BEAD-2022CF29C642}" presName="Name35" presStyleLbl="parChTrans1D2" presStyleIdx="2" presStyleCnt="4"/>
      <dgm:spPr/>
      <dgm:t>
        <a:bodyPr/>
        <a:lstStyle/>
        <a:p>
          <a:endParaRPr lang="ru-RU"/>
        </a:p>
      </dgm:t>
    </dgm:pt>
    <dgm:pt modelId="{A0AF131D-3AF1-47FF-AB9E-31BCA44AC45D}" type="pres">
      <dgm:prSet presAssocID="{F61E1AEE-54E4-4715-AD33-7DD28B40964D}" presName="hierRoot2" presStyleCnt="0">
        <dgm:presLayoutVars>
          <dgm:hierBranch/>
        </dgm:presLayoutVars>
      </dgm:prSet>
      <dgm:spPr/>
    </dgm:pt>
    <dgm:pt modelId="{85AB85A9-40F5-41C1-AEFB-C8BCDD4FA38A}" type="pres">
      <dgm:prSet presAssocID="{F61E1AEE-54E4-4715-AD33-7DD28B40964D}" presName="rootComposite" presStyleCnt="0"/>
      <dgm:spPr/>
    </dgm:pt>
    <dgm:pt modelId="{D241F84A-D919-4B43-9170-C5D200E677EF}" type="pres">
      <dgm:prSet presAssocID="{F61E1AEE-54E4-4715-AD33-7DD28B40964D}" presName="rootText" presStyleLbl="node2" presStyleIdx="2" presStyleCnt="4">
        <dgm:presLayoutVars>
          <dgm:chPref val="3"/>
        </dgm:presLayoutVars>
      </dgm:prSet>
      <dgm:spPr/>
      <dgm:t>
        <a:bodyPr/>
        <a:lstStyle/>
        <a:p>
          <a:endParaRPr lang="ru-RU"/>
        </a:p>
      </dgm:t>
    </dgm:pt>
    <dgm:pt modelId="{9D9F8E91-AEBC-4697-8868-C0A68BB963C8}" type="pres">
      <dgm:prSet presAssocID="{F61E1AEE-54E4-4715-AD33-7DD28B40964D}" presName="rootConnector" presStyleLbl="node2" presStyleIdx="2" presStyleCnt="4"/>
      <dgm:spPr/>
      <dgm:t>
        <a:bodyPr/>
        <a:lstStyle/>
        <a:p>
          <a:endParaRPr lang="ru-RU"/>
        </a:p>
      </dgm:t>
    </dgm:pt>
    <dgm:pt modelId="{A22A5532-01EF-4F41-ACC1-ACD9F6E299D2}" type="pres">
      <dgm:prSet presAssocID="{F61E1AEE-54E4-4715-AD33-7DD28B40964D}" presName="hierChild4" presStyleCnt="0"/>
      <dgm:spPr/>
    </dgm:pt>
    <dgm:pt modelId="{E2EAC583-43CB-41E3-899C-FFDF902A5158}" type="pres">
      <dgm:prSet presAssocID="{F61E1AEE-54E4-4715-AD33-7DD28B40964D}" presName="hierChild5" presStyleCnt="0"/>
      <dgm:spPr/>
    </dgm:pt>
    <dgm:pt modelId="{92425903-856D-4FFD-B79A-7670BAB023D9}" type="pres">
      <dgm:prSet presAssocID="{E8DE50E7-7219-46A5-B2D9-2E147E78BD46}" presName="Name35" presStyleLbl="parChTrans1D2" presStyleIdx="3" presStyleCnt="4"/>
      <dgm:spPr/>
      <dgm:t>
        <a:bodyPr/>
        <a:lstStyle/>
        <a:p>
          <a:endParaRPr lang="ru-RU"/>
        </a:p>
      </dgm:t>
    </dgm:pt>
    <dgm:pt modelId="{5B5441BA-F3A9-42FC-AE87-0A2AB78390A0}" type="pres">
      <dgm:prSet presAssocID="{4EC0DB57-79B0-49F7-ADB5-2AF038EA55F4}" presName="hierRoot2" presStyleCnt="0">
        <dgm:presLayoutVars>
          <dgm:hierBranch/>
        </dgm:presLayoutVars>
      </dgm:prSet>
      <dgm:spPr/>
    </dgm:pt>
    <dgm:pt modelId="{57E4DF2F-2CC9-4614-88DA-DBA3DE37CE0B}" type="pres">
      <dgm:prSet presAssocID="{4EC0DB57-79B0-49F7-ADB5-2AF038EA55F4}" presName="rootComposite" presStyleCnt="0"/>
      <dgm:spPr/>
    </dgm:pt>
    <dgm:pt modelId="{B3688E9C-F380-4240-89BB-B777DADBE1E2}" type="pres">
      <dgm:prSet presAssocID="{4EC0DB57-79B0-49F7-ADB5-2AF038EA55F4}" presName="rootText" presStyleLbl="node2" presStyleIdx="3" presStyleCnt="4">
        <dgm:presLayoutVars>
          <dgm:chPref val="3"/>
        </dgm:presLayoutVars>
      </dgm:prSet>
      <dgm:spPr/>
      <dgm:t>
        <a:bodyPr/>
        <a:lstStyle/>
        <a:p>
          <a:endParaRPr lang="ru-RU"/>
        </a:p>
      </dgm:t>
    </dgm:pt>
    <dgm:pt modelId="{53B54042-F0C9-43AF-A885-4132F25C7A34}" type="pres">
      <dgm:prSet presAssocID="{4EC0DB57-79B0-49F7-ADB5-2AF038EA55F4}" presName="rootConnector" presStyleLbl="node2" presStyleIdx="3" presStyleCnt="4"/>
      <dgm:spPr/>
      <dgm:t>
        <a:bodyPr/>
        <a:lstStyle/>
        <a:p>
          <a:endParaRPr lang="ru-RU"/>
        </a:p>
      </dgm:t>
    </dgm:pt>
    <dgm:pt modelId="{8F9820ED-116E-405E-94F4-6A40FA8F9E3E}" type="pres">
      <dgm:prSet presAssocID="{4EC0DB57-79B0-49F7-ADB5-2AF038EA55F4}" presName="hierChild4" presStyleCnt="0"/>
      <dgm:spPr/>
    </dgm:pt>
    <dgm:pt modelId="{EDDB11D5-0E7D-479B-936C-05BAE3505FB1}" type="pres">
      <dgm:prSet presAssocID="{4EC0DB57-79B0-49F7-ADB5-2AF038EA55F4}" presName="hierChild5" presStyleCnt="0"/>
      <dgm:spPr/>
    </dgm:pt>
    <dgm:pt modelId="{B5F197ED-F6DF-43E7-99D8-73C8E59AD4F8}" type="pres">
      <dgm:prSet presAssocID="{8E6307AE-B923-45A4-A673-269D2C48956A}" presName="hierChild3" presStyleCnt="0"/>
      <dgm:spPr/>
    </dgm:pt>
  </dgm:ptLst>
  <dgm:cxnLst>
    <dgm:cxn modelId="{713640BE-692B-465B-8752-4A3123C418CD}" type="presOf" srcId="{6FDF3005-7E53-495A-BEAD-2022CF29C642}" destId="{BDE8C826-3DE7-4398-B6CC-7DBA4D36042F}" srcOrd="0" destOrd="0" presId="urn:microsoft.com/office/officeart/2005/8/layout/orgChart1"/>
    <dgm:cxn modelId="{EE4154D5-7692-4311-B0FA-ABBFBCFE95CD}" type="presOf" srcId="{E8DE50E7-7219-46A5-B2D9-2E147E78BD46}" destId="{92425903-856D-4FFD-B79A-7670BAB023D9}" srcOrd="0" destOrd="0" presId="urn:microsoft.com/office/officeart/2005/8/layout/orgChart1"/>
    <dgm:cxn modelId="{1095C6C6-7135-48FD-98C0-90D32D556D2C}" type="presOf" srcId="{D75B54A7-B50C-40A3-BF1E-D46399BD5C8D}" destId="{C7B996F0-7678-4AD1-BE1E-F8770E3F79E2}" srcOrd="0" destOrd="0" presId="urn:microsoft.com/office/officeart/2005/8/layout/orgChart1"/>
    <dgm:cxn modelId="{83CA3B82-E481-4BE1-AC51-654F7F151D5D}" type="presOf" srcId="{599BC5B8-5D6B-4DBE-8607-03A9D3C91BCD}" destId="{B9A24242-4D55-451E-998E-8BE60FAF0BB9}" srcOrd="1" destOrd="0" presId="urn:microsoft.com/office/officeart/2005/8/layout/orgChart1"/>
    <dgm:cxn modelId="{6362B21A-AFF5-40F6-939E-867613C4E49F}" type="presOf" srcId="{599BC5B8-5D6B-4DBE-8607-03A9D3C91BCD}" destId="{77F90B9F-830E-45A8-BE34-33130A159876}" srcOrd="0" destOrd="0" presId="urn:microsoft.com/office/officeart/2005/8/layout/orgChart1"/>
    <dgm:cxn modelId="{D792643B-5021-4878-BAE0-97C97C032122}" type="presOf" srcId="{4EC0DB57-79B0-49F7-ADB5-2AF038EA55F4}" destId="{53B54042-F0C9-43AF-A885-4132F25C7A34}" srcOrd="1" destOrd="0" presId="urn:microsoft.com/office/officeart/2005/8/layout/orgChart1"/>
    <dgm:cxn modelId="{9A01EF73-FB01-4726-8082-9C9B461D854E}" type="presOf" srcId="{4EC0DB57-79B0-49F7-ADB5-2AF038EA55F4}" destId="{B3688E9C-F380-4240-89BB-B777DADBE1E2}" srcOrd="0" destOrd="0" presId="urn:microsoft.com/office/officeart/2005/8/layout/orgChart1"/>
    <dgm:cxn modelId="{95ED8EF8-7591-4A40-9164-09666D4D7CF3}" type="presOf" srcId="{17D454FE-D2C4-4EAA-811B-B6564646B71F}" destId="{9F50C056-25B7-4CAA-909E-13F03624A97D}" srcOrd="0" destOrd="0" presId="urn:microsoft.com/office/officeart/2005/8/layout/orgChart1"/>
    <dgm:cxn modelId="{349A4E47-F303-4D9C-AC50-3C8A4FDFFA13}" srcId="{8E6307AE-B923-45A4-A673-269D2C48956A}" destId="{D75B54A7-B50C-40A3-BF1E-D46399BD5C8D}" srcOrd="0" destOrd="0" parTransId="{17D454FE-D2C4-4EAA-811B-B6564646B71F}" sibTransId="{8CA11980-A757-4B11-A29E-7B47BB46651F}"/>
    <dgm:cxn modelId="{DC5ECB2D-99A4-441A-8E74-045C29CB9B23}" type="presOf" srcId="{8E6307AE-B923-45A4-A673-269D2C48956A}" destId="{B3012560-D41D-47BE-BDE9-F71510181260}" srcOrd="1" destOrd="0" presId="urn:microsoft.com/office/officeart/2005/8/layout/orgChart1"/>
    <dgm:cxn modelId="{FF777975-B6A8-495C-8D5B-7FEFA2A4CE5F}" srcId="{8E6307AE-B923-45A4-A673-269D2C48956A}" destId="{F61E1AEE-54E4-4715-AD33-7DD28B40964D}" srcOrd="2" destOrd="0" parTransId="{6FDF3005-7E53-495A-BEAD-2022CF29C642}" sibTransId="{F3137150-79A1-4AC8-8322-8DAE2AEF2B6F}"/>
    <dgm:cxn modelId="{D1710CB8-CDE1-47B4-85B8-3970333E1EE7}" srcId="{BE213D3A-7076-4799-B256-357BE2E41231}" destId="{8E6307AE-B923-45A4-A673-269D2C48956A}" srcOrd="0" destOrd="0" parTransId="{D0FFDE85-7D65-4212-BD49-965D84DB8C2E}" sibTransId="{4F69CF46-E9BD-4E40-AB4B-B17EA14A0A0A}"/>
    <dgm:cxn modelId="{EA2DEEE3-3F75-4084-B00A-587B622A47DE}" type="presOf" srcId="{E6750AB2-A10C-401D-8F22-12391388867C}" destId="{9F9A8D07-7D87-47D6-9D9B-48CD502CD9E7}" srcOrd="0" destOrd="0" presId="urn:microsoft.com/office/officeart/2005/8/layout/orgChart1"/>
    <dgm:cxn modelId="{0279A5CA-CC98-48BF-AE4E-D3BE9E0FAFD6}" type="presOf" srcId="{8E6307AE-B923-45A4-A673-269D2C48956A}" destId="{04A9502A-1BD4-4CB5-A21C-8D34AAF76E43}" srcOrd="0" destOrd="0" presId="urn:microsoft.com/office/officeart/2005/8/layout/orgChart1"/>
    <dgm:cxn modelId="{18E66EBB-D9C4-4E7E-8468-5A83CA770215}" type="presOf" srcId="{F61E1AEE-54E4-4715-AD33-7DD28B40964D}" destId="{9D9F8E91-AEBC-4697-8868-C0A68BB963C8}" srcOrd="1" destOrd="0" presId="urn:microsoft.com/office/officeart/2005/8/layout/orgChart1"/>
    <dgm:cxn modelId="{EC0387D3-577A-4839-84C4-1DBCD02CD1A2}" type="presOf" srcId="{BE213D3A-7076-4799-B256-357BE2E41231}" destId="{245B72AE-D2E2-4FAE-AA6B-43CD0AFFA224}" srcOrd="0" destOrd="0" presId="urn:microsoft.com/office/officeart/2005/8/layout/orgChart1"/>
    <dgm:cxn modelId="{A8E6D270-2D2D-4BB1-8872-AB60E7F1195F}" type="presOf" srcId="{F61E1AEE-54E4-4715-AD33-7DD28B40964D}" destId="{D241F84A-D919-4B43-9170-C5D200E677EF}" srcOrd="0" destOrd="0" presId="urn:microsoft.com/office/officeart/2005/8/layout/orgChart1"/>
    <dgm:cxn modelId="{A6F2150C-0C61-4D1F-9EBC-E03CE7CBB2A0}" type="presOf" srcId="{D75B54A7-B50C-40A3-BF1E-D46399BD5C8D}" destId="{9FF150F4-0C02-4C51-9349-ABC8EDE97DCE}" srcOrd="1" destOrd="0" presId="urn:microsoft.com/office/officeart/2005/8/layout/orgChart1"/>
    <dgm:cxn modelId="{9ED5D19A-A0A9-4643-AFA4-360A329AB008}" srcId="{8E6307AE-B923-45A4-A673-269D2C48956A}" destId="{4EC0DB57-79B0-49F7-ADB5-2AF038EA55F4}" srcOrd="3" destOrd="0" parTransId="{E8DE50E7-7219-46A5-B2D9-2E147E78BD46}" sibTransId="{D8F7F727-DBF8-4C96-853F-666A2E0D8A0B}"/>
    <dgm:cxn modelId="{8081B93F-EB98-4136-B910-0A83ED36E335}" srcId="{8E6307AE-B923-45A4-A673-269D2C48956A}" destId="{599BC5B8-5D6B-4DBE-8607-03A9D3C91BCD}" srcOrd="1" destOrd="0" parTransId="{E6750AB2-A10C-401D-8F22-12391388867C}" sibTransId="{AD9066BA-0741-4FE7-BA1F-4085F318B9BC}"/>
    <dgm:cxn modelId="{F9A9D28B-D1B1-4633-8ACC-63E08025B8B6}" type="presParOf" srcId="{245B72AE-D2E2-4FAE-AA6B-43CD0AFFA224}" destId="{51392817-CA4A-4B39-94E0-F42030BC0E3D}" srcOrd="0" destOrd="0" presId="urn:microsoft.com/office/officeart/2005/8/layout/orgChart1"/>
    <dgm:cxn modelId="{665372E1-C48C-44EA-A7EC-601E1AF7B4CE}" type="presParOf" srcId="{51392817-CA4A-4B39-94E0-F42030BC0E3D}" destId="{7B42E28E-5717-4449-8C0F-26F50B4AC75A}" srcOrd="0" destOrd="0" presId="urn:microsoft.com/office/officeart/2005/8/layout/orgChart1"/>
    <dgm:cxn modelId="{BFA65AEF-A702-473A-ADAA-B1ACDF601982}" type="presParOf" srcId="{7B42E28E-5717-4449-8C0F-26F50B4AC75A}" destId="{04A9502A-1BD4-4CB5-A21C-8D34AAF76E43}" srcOrd="0" destOrd="0" presId="urn:microsoft.com/office/officeart/2005/8/layout/orgChart1"/>
    <dgm:cxn modelId="{5ABE22F0-53C7-48C5-BC05-1DBB0DFFFD12}" type="presParOf" srcId="{7B42E28E-5717-4449-8C0F-26F50B4AC75A}" destId="{B3012560-D41D-47BE-BDE9-F71510181260}" srcOrd="1" destOrd="0" presId="urn:microsoft.com/office/officeart/2005/8/layout/orgChart1"/>
    <dgm:cxn modelId="{BE133FAF-5284-4CE1-9A7E-A5F587DB31FB}" type="presParOf" srcId="{51392817-CA4A-4B39-94E0-F42030BC0E3D}" destId="{F17A4F1E-08E5-43FC-A532-510B63267B16}" srcOrd="1" destOrd="0" presId="urn:microsoft.com/office/officeart/2005/8/layout/orgChart1"/>
    <dgm:cxn modelId="{6A115ED0-B236-46DA-9DEE-AC374FEE1B97}" type="presParOf" srcId="{F17A4F1E-08E5-43FC-A532-510B63267B16}" destId="{9F50C056-25B7-4CAA-909E-13F03624A97D}" srcOrd="0" destOrd="0" presId="urn:microsoft.com/office/officeart/2005/8/layout/orgChart1"/>
    <dgm:cxn modelId="{593F2938-D2AA-442D-99F7-0268EF7182FE}" type="presParOf" srcId="{F17A4F1E-08E5-43FC-A532-510B63267B16}" destId="{35754C77-CA05-4024-8B95-FE1C5746DA92}" srcOrd="1" destOrd="0" presId="urn:microsoft.com/office/officeart/2005/8/layout/orgChart1"/>
    <dgm:cxn modelId="{FE763700-DB18-4E91-AC7B-F2BFA06736C4}" type="presParOf" srcId="{35754C77-CA05-4024-8B95-FE1C5746DA92}" destId="{98A21445-D673-4D43-8D9A-C4DD8E811FA2}" srcOrd="0" destOrd="0" presId="urn:microsoft.com/office/officeart/2005/8/layout/orgChart1"/>
    <dgm:cxn modelId="{38F438CD-943A-4D9A-A696-7B4B21A7E4B8}" type="presParOf" srcId="{98A21445-D673-4D43-8D9A-C4DD8E811FA2}" destId="{C7B996F0-7678-4AD1-BE1E-F8770E3F79E2}" srcOrd="0" destOrd="0" presId="urn:microsoft.com/office/officeart/2005/8/layout/orgChart1"/>
    <dgm:cxn modelId="{ADEF0064-5BB7-43F1-BB01-7933E8E120CB}" type="presParOf" srcId="{98A21445-D673-4D43-8D9A-C4DD8E811FA2}" destId="{9FF150F4-0C02-4C51-9349-ABC8EDE97DCE}" srcOrd="1" destOrd="0" presId="urn:microsoft.com/office/officeart/2005/8/layout/orgChart1"/>
    <dgm:cxn modelId="{B14EE73C-55B4-448D-B9FA-B6E23144F53E}" type="presParOf" srcId="{35754C77-CA05-4024-8B95-FE1C5746DA92}" destId="{6CDC4C6B-2FCA-41D5-A24F-68F3FEF1B3A5}" srcOrd="1" destOrd="0" presId="urn:microsoft.com/office/officeart/2005/8/layout/orgChart1"/>
    <dgm:cxn modelId="{94C89A47-6456-46D2-A48B-B41D0EEC73A4}" type="presParOf" srcId="{35754C77-CA05-4024-8B95-FE1C5746DA92}" destId="{B487E108-20C2-4CB5-B524-EA716E37A779}" srcOrd="2" destOrd="0" presId="urn:microsoft.com/office/officeart/2005/8/layout/orgChart1"/>
    <dgm:cxn modelId="{293B67D8-81C6-422F-9E71-080DA7C6D4E3}" type="presParOf" srcId="{F17A4F1E-08E5-43FC-A532-510B63267B16}" destId="{9F9A8D07-7D87-47D6-9D9B-48CD502CD9E7}" srcOrd="2" destOrd="0" presId="urn:microsoft.com/office/officeart/2005/8/layout/orgChart1"/>
    <dgm:cxn modelId="{E7A7942F-6CBB-4DC7-BC6E-C84CEC498F08}" type="presParOf" srcId="{F17A4F1E-08E5-43FC-A532-510B63267B16}" destId="{EF5F25AC-0383-4E82-899D-97EF5514D1A9}" srcOrd="3" destOrd="0" presId="urn:microsoft.com/office/officeart/2005/8/layout/orgChart1"/>
    <dgm:cxn modelId="{271FF7BA-B648-4FC2-9FC3-86DADE3E2647}" type="presParOf" srcId="{EF5F25AC-0383-4E82-899D-97EF5514D1A9}" destId="{F9130EBD-FB2B-4299-A782-A2682812C1DC}" srcOrd="0" destOrd="0" presId="urn:microsoft.com/office/officeart/2005/8/layout/orgChart1"/>
    <dgm:cxn modelId="{C011C725-7839-448C-85E6-C7143A69A3C2}" type="presParOf" srcId="{F9130EBD-FB2B-4299-A782-A2682812C1DC}" destId="{77F90B9F-830E-45A8-BE34-33130A159876}" srcOrd="0" destOrd="0" presId="urn:microsoft.com/office/officeart/2005/8/layout/orgChart1"/>
    <dgm:cxn modelId="{D0A561B4-394E-4E86-B065-9D700B5E423B}" type="presParOf" srcId="{F9130EBD-FB2B-4299-A782-A2682812C1DC}" destId="{B9A24242-4D55-451E-998E-8BE60FAF0BB9}" srcOrd="1" destOrd="0" presId="urn:microsoft.com/office/officeart/2005/8/layout/orgChart1"/>
    <dgm:cxn modelId="{48C6CF24-CEC8-470A-948A-298804BB5E54}" type="presParOf" srcId="{EF5F25AC-0383-4E82-899D-97EF5514D1A9}" destId="{EB76B362-AC4B-44DB-AC40-8FDD85877970}" srcOrd="1" destOrd="0" presId="urn:microsoft.com/office/officeart/2005/8/layout/orgChart1"/>
    <dgm:cxn modelId="{565D1986-1F15-412B-B2B4-595AC31FC369}" type="presParOf" srcId="{EF5F25AC-0383-4E82-899D-97EF5514D1A9}" destId="{C731E1E1-B132-4120-B239-EEF010FCC340}" srcOrd="2" destOrd="0" presId="urn:microsoft.com/office/officeart/2005/8/layout/orgChart1"/>
    <dgm:cxn modelId="{07E83F83-D2DD-4CF5-AAB2-66240CB67FC9}" type="presParOf" srcId="{F17A4F1E-08E5-43FC-A532-510B63267B16}" destId="{BDE8C826-3DE7-4398-B6CC-7DBA4D36042F}" srcOrd="4" destOrd="0" presId="urn:microsoft.com/office/officeart/2005/8/layout/orgChart1"/>
    <dgm:cxn modelId="{30C8A0A8-8E8A-4325-A2EB-C5A5A2528F9A}" type="presParOf" srcId="{F17A4F1E-08E5-43FC-A532-510B63267B16}" destId="{A0AF131D-3AF1-47FF-AB9E-31BCA44AC45D}" srcOrd="5" destOrd="0" presId="urn:microsoft.com/office/officeart/2005/8/layout/orgChart1"/>
    <dgm:cxn modelId="{F7DF24AF-8857-4F26-A793-342EAEFD188C}" type="presParOf" srcId="{A0AF131D-3AF1-47FF-AB9E-31BCA44AC45D}" destId="{85AB85A9-40F5-41C1-AEFB-C8BCDD4FA38A}" srcOrd="0" destOrd="0" presId="urn:microsoft.com/office/officeart/2005/8/layout/orgChart1"/>
    <dgm:cxn modelId="{E2F35E4C-2B49-4451-9E74-0E2E4794DA02}" type="presParOf" srcId="{85AB85A9-40F5-41C1-AEFB-C8BCDD4FA38A}" destId="{D241F84A-D919-4B43-9170-C5D200E677EF}" srcOrd="0" destOrd="0" presId="urn:microsoft.com/office/officeart/2005/8/layout/orgChart1"/>
    <dgm:cxn modelId="{2C72B0A8-3970-48AB-8394-7833CBDA828A}" type="presParOf" srcId="{85AB85A9-40F5-41C1-AEFB-C8BCDD4FA38A}" destId="{9D9F8E91-AEBC-4697-8868-C0A68BB963C8}" srcOrd="1" destOrd="0" presId="urn:microsoft.com/office/officeart/2005/8/layout/orgChart1"/>
    <dgm:cxn modelId="{16891301-4618-414A-8F74-037B73800FA7}" type="presParOf" srcId="{A0AF131D-3AF1-47FF-AB9E-31BCA44AC45D}" destId="{A22A5532-01EF-4F41-ACC1-ACD9F6E299D2}" srcOrd="1" destOrd="0" presId="urn:microsoft.com/office/officeart/2005/8/layout/orgChart1"/>
    <dgm:cxn modelId="{A800C1B5-054B-4461-A1D1-49D6E2A8DC65}" type="presParOf" srcId="{A0AF131D-3AF1-47FF-AB9E-31BCA44AC45D}" destId="{E2EAC583-43CB-41E3-899C-FFDF902A5158}" srcOrd="2" destOrd="0" presId="urn:microsoft.com/office/officeart/2005/8/layout/orgChart1"/>
    <dgm:cxn modelId="{8AC0F59D-1202-49D3-B5A5-7AC4CDECE916}" type="presParOf" srcId="{F17A4F1E-08E5-43FC-A532-510B63267B16}" destId="{92425903-856D-4FFD-B79A-7670BAB023D9}" srcOrd="6" destOrd="0" presId="urn:microsoft.com/office/officeart/2005/8/layout/orgChart1"/>
    <dgm:cxn modelId="{C06C07D3-0484-4D70-8FA1-F36E31B7993E}" type="presParOf" srcId="{F17A4F1E-08E5-43FC-A532-510B63267B16}" destId="{5B5441BA-F3A9-42FC-AE87-0A2AB78390A0}" srcOrd="7" destOrd="0" presId="urn:microsoft.com/office/officeart/2005/8/layout/orgChart1"/>
    <dgm:cxn modelId="{D598D610-DF4C-432A-909D-788882B5F2D1}" type="presParOf" srcId="{5B5441BA-F3A9-42FC-AE87-0A2AB78390A0}" destId="{57E4DF2F-2CC9-4614-88DA-DBA3DE37CE0B}" srcOrd="0" destOrd="0" presId="urn:microsoft.com/office/officeart/2005/8/layout/orgChart1"/>
    <dgm:cxn modelId="{F9F791BE-9D2C-477F-9849-6ACE30459953}" type="presParOf" srcId="{57E4DF2F-2CC9-4614-88DA-DBA3DE37CE0B}" destId="{B3688E9C-F380-4240-89BB-B777DADBE1E2}" srcOrd="0" destOrd="0" presId="urn:microsoft.com/office/officeart/2005/8/layout/orgChart1"/>
    <dgm:cxn modelId="{43A8E37C-CACE-4AE3-BACB-17424345F060}" type="presParOf" srcId="{57E4DF2F-2CC9-4614-88DA-DBA3DE37CE0B}" destId="{53B54042-F0C9-43AF-A885-4132F25C7A34}" srcOrd="1" destOrd="0" presId="urn:microsoft.com/office/officeart/2005/8/layout/orgChart1"/>
    <dgm:cxn modelId="{C2EAA6AD-9682-432C-8C64-673B952FA281}" type="presParOf" srcId="{5B5441BA-F3A9-42FC-AE87-0A2AB78390A0}" destId="{8F9820ED-116E-405E-94F4-6A40FA8F9E3E}" srcOrd="1" destOrd="0" presId="urn:microsoft.com/office/officeart/2005/8/layout/orgChart1"/>
    <dgm:cxn modelId="{4E094E95-E381-47D1-9594-DD3F4F743469}" type="presParOf" srcId="{5B5441BA-F3A9-42FC-AE87-0A2AB78390A0}" destId="{EDDB11D5-0E7D-479B-936C-05BAE3505FB1}" srcOrd="2" destOrd="0" presId="urn:microsoft.com/office/officeart/2005/8/layout/orgChart1"/>
    <dgm:cxn modelId="{0AD0367E-0E4F-4623-A643-D0281C0DB8ED}" type="presParOf" srcId="{51392817-CA4A-4B39-94E0-F42030BC0E3D}" destId="{B5F197ED-F6DF-43E7-99D8-73C8E59AD4F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425903-856D-4FFD-B79A-7670BAB023D9}">
      <dsp:nvSpPr>
        <dsp:cNvPr id="0" name=""/>
        <dsp:cNvSpPr/>
      </dsp:nvSpPr>
      <dsp:spPr>
        <a:xfrm>
          <a:off x="2287805" y="694734"/>
          <a:ext cx="1791823" cy="207318"/>
        </a:xfrm>
        <a:custGeom>
          <a:avLst/>
          <a:gdLst/>
          <a:ahLst/>
          <a:cxnLst/>
          <a:rect l="0" t="0" r="0" b="0"/>
          <a:pathLst>
            <a:path>
              <a:moveTo>
                <a:pt x="0" y="0"/>
              </a:moveTo>
              <a:lnTo>
                <a:pt x="0" y="103659"/>
              </a:lnTo>
              <a:lnTo>
                <a:pt x="1791823" y="103659"/>
              </a:lnTo>
              <a:lnTo>
                <a:pt x="1791823" y="2073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E8C826-3DE7-4398-B6CC-7DBA4D36042F}">
      <dsp:nvSpPr>
        <dsp:cNvPr id="0" name=""/>
        <dsp:cNvSpPr/>
      </dsp:nvSpPr>
      <dsp:spPr>
        <a:xfrm>
          <a:off x="2287805" y="694734"/>
          <a:ext cx="597274" cy="207318"/>
        </a:xfrm>
        <a:custGeom>
          <a:avLst/>
          <a:gdLst/>
          <a:ahLst/>
          <a:cxnLst/>
          <a:rect l="0" t="0" r="0" b="0"/>
          <a:pathLst>
            <a:path>
              <a:moveTo>
                <a:pt x="0" y="0"/>
              </a:moveTo>
              <a:lnTo>
                <a:pt x="0" y="103659"/>
              </a:lnTo>
              <a:lnTo>
                <a:pt x="597274" y="103659"/>
              </a:lnTo>
              <a:lnTo>
                <a:pt x="597274" y="2073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9A8D07-7D87-47D6-9D9B-48CD502CD9E7}">
      <dsp:nvSpPr>
        <dsp:cNvPr id="0" name=""/>
        <dsp:cNvSpPr/>
      </dsp:nvSpPr>
      <dsp:spPr>
        <a:xfrm>
          <a:off x="1690531" y="694734"/>
          <a:ext cx="597274" cy="207318"/>
        </a:xfrm>
        <a:custGeom>
          <a:avLst/>
          <a:gdLst/>
          <a:ahLst/>
          <a:cxnLst/>
          <a:rect l="0" t="0" r="0" b="0"/>
          <a:pathLst>
            <a:path>
              <a:moveTo>
                <a:pt x="597274" y="0"/>
              </a:moveTo>
              <a:lnTo>
                <a:pt x="597274" y="103659"/>
              </a:lnTo>
              <a:lnTo>
                <a:pt x="0" y="103659"/>
              </a:lnTo>
              <a:lnTo>
                <a:pt x="0" y="2073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50C056-25B7-4CAA-909E-13F03624A97D}">
      <dsp:nvSpPr>
        <dsp:cNvPr id="0" name=""/>
        <dsp:cNvSpPr/>
      </dsp:nvSpPr>
      <dsp:spPr>
        <a:xfrm>
          <a:off x="495982" y="694734"/>
          <a:ext cx="1791823" cy="207318"/>
        </a:xfrm>
        <a:custGeom>
          <a:avLst/>
          <a:gdLst/>
          <a:ahLst/>
          <a:cxnLst/>
          <a:rect l="0" t="0" r="0" b="0"/>
          <a:pathLst>
            <a:path>
              <a:moveTo>
                <a:pt x="1791823" y="0"/>
              </a:moveTo>
              <a:lnTo>
                <a:pt x="1791823" y="103659"/>
              </a:lnTo>
              <a:lnTo>
                <a:pt x="0" y="103659"/>
              </a:lnTo>
              <a:lnTo>
                <a:pt x="0" y="2073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A9502A-1BD4-4CB5-A21C-8D34AAF76E43}">
      <dsp:nvSpPr>
        <dsp:cNvPr id="0" name=""/>
        <dsp:cNvSpPr/>
      </dsp:nvSpPr>
      <dsp:spPr>
        <a:xfrm>
          <a:off x="1794190" y="201119"/>
          <a:ext cx="987230" cy="4936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smtClean="0"/>
            <a:t>Часы </a:t>
          </a:r>
        </a:p>
        <a:p>
          <a:pPr marR="0" lvl="0" algn="ctr" defTabSz="444500" rtl="0">
            <a:lnSpc>
              <a:spcPct val="90000"/>
            </a:lnSpc>
            <a:spcBef>
              <a:spcPct val="0"/>
            </a:spcBef>
            <a:spcAft>
              <a:spcPct val="35000"/>
            </a:spcAft>
          </a:pPr>
          <a:r>
            <a:rPr lang="ru-RU" sz="1000" kern="1200" smtClean="0"/>
            <a:t>художественные</a:t>
          </a:r>
        </a:p>
      </dsp:txBody>
      <dsp:txXfrm>
        <a:off x="1794190" y="201119"/>
        <a:ext cx="987230" cy="493615"/>
      </dsp:txXfrm>
    </dsp:sp>
    <dsp:sp modelId="{C7B996F0-7678-4AD1-BE1E-F8770E3F79E2}">
      <dsp:nvSpPr>
        <dsp:cNvPr id="0" name=""/>
        <dsp:cNvSpPr/>
      </dsp:nvSpPr>
      <dsp:spPr>
        <a:xfrm>
          <a:off x="2366" y="902053"/>
          <a:ext cx="987230" cy="4936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Напольные</a:t>
          </a:r>
        </a:p>
      </dsp:txBody>
      <dsp:txXfrm>
        <a:off x="2366" y="902053"/>
        <a:ext cx="987230" cy="493615"/>
      </dsp:txXfrm>
    </dsp:sp>
    <dsp:sp modelId="{77F90B9F-830E-45A8-BE34-33130A159876}">
      <dsp:nvSpPr>
        <dsp:cNvPr id="0" name=""/>
        <dsp:cNvSpPr/>
      </dsp:nvSpPr>
      <dsp:spPr>
        <a:xfrm>
          <a:off x="1196915" y="902053"/>
          <a:ext cx="987230" cy="4936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smtClean="0"/>
            <a:t>Настенные</a:t>
          </a:r>
        </a:p>
      </dsp:txBody>
      <dsp:txXfrm>
        <a:off x="1196915" y="902053"/>
        <a:ext cx="987230" cy="493615"/>
      </dsp:txXfrm>
    </dsp:sp>
    <dsp:sp modelId="{D241F84A-D919-4B43-9170-C5D200E677EF}">
      <dsp:nvSpPr>
        <dsp:cNvPr id="0" name=""/>
        <dsp:cNvSpPr/>
      </dsp:nvSpPr>
      <dsp:spPr>
        <a:xfrm>
          <a:off x="2391464" y="902053"/>
          <a:ext cx="987230" cy="4936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smtClean="0"/>
            <a:t>Настольные</a:t>
          </a:r>
        </a:p>
      </dsp:txBody>
      <dsp:txXfrm>
        <a:off x="2391464" y="902053"/>
        <a:ext cx="987230" cy="493615"/>
      </dsp:txXfrm>
    </dsp:sp>
    <dsp:sp modelId="{B3688E9C-F380-4240-89BB-B777DADBE1E2}">
      <dsp:nvSpPr>
        <dsp:cNvPr id="0" name=""/>
        <dsp:cNvSpPr/>
      </dsp:nvSpPr>
      <dsp:spPr>
        <a:xfrm>
          <a:off x="3586013" y="902053"/>
          <a:ext cx="987230" cy="4936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Каминные</a:t>
          </a:r>
        </a:p>
        <a:p>
          <a:pPr marR="0" lvl="0" algn="ctr" defTabSz="444500" rtl="0">
            <a:lnSpc>
              <a:spcPct val="90000"/>
            </a:lnSpc>
            <a:spcBef>
              <a:spcPct val="0"/>
            </a:spcBef>
            <a:spcAft>
              <a:spcPct val="35000"/>
            </a:spcAft>
          </a:pPr>
          <a:endParaRPr lang="ru-RU" sz="1000" kern="1200" baseline="0" smtClean="0">
            <a:latin typeface="Times New Roman"/>
          </a:endParaRPr>
        </a:p>
      </dsp:txBody>
      <dsp:txXfrm>
        <a:off x="3586013" y="902053"/>
        <a:ext cx="987230" cy="49361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4845</Words>
  <Characters>27621</Characters>
  <Application>Microsoft Office Word</Application>
  <DocSecurity>0</DocSecurity>
  <Lines>230</Lines>
  <Paragraphs>64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2020-2021_m54_04_02-СДПм-20_67_plx_Производственная-преддипломная практика</vt:lpstr>
      <vt:lpstr>Лист1</vt:lpstr>
    </vt:vector>
  </TitlesOfParts>
  <Company>SPecialiST RePack</Company>
  <LinksUpToDate>false</LinksUpToDate>
  <CharactersWithSpaces>32402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2020-2021_m54_04_02-СДПм-20_67_plx_Производственная-преддипломная практика</dc:title>
  <dc:creator>FastReport.NET</dc:creator>
  <cp:lastModifiedBy>Ольга</cp:lastModifiedBy>
  <cp:revision>5</cp:revision>
  <dcterms:created xsi:type="dcterms:W3CDTF">2020-11-15T11:26:00Z</dcterms:created>
  <dcterms:modified xsi:type="dcterms:W3CDTF">2020-11-20T14:43:00Z</dcterms:modified>
</cp:coreProperties>
</file>