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8A" w:rsidRDefault="004B106E">
      <w:r>
        <w:rPr>
          <w:noProof/>
          <w:lang w:eastAsia="ru-RU"/>
        </w:rPr>
        <w:drawing>
          <wp:inline distT="0" distB="0" distL="0" distR="0">
            <wp:extent cx="5993488" cy="8871045"/>
            <wp:effectExtent l="0" t="0" r="0" b="0"/>
            <wp:docPr id="2" name="Рисунок 1" descr="F:\тит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л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2857" t="4440" r="6332" b="3020"/>
                    <a:stretch/>
                  </pic:blipFill>
                  <pic:spPr bwMode="auto">
                    <a:xfrm>
                      <a:off x="0" y="0"/>
                      <a:ext cx="5989205" cy="88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58A" w:rsidRDefault="0098358A">
      <w:r>
        <w:br w:type="page"/>
      </w:r>
    </w:p>
    <w:p w:rsidR="00431B30" w:rsidRDefault="00B6255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8786" cy="7697338"/>
            <wp:effectExtent l="0" t="0" r="0" b="0"/>
            <wp:docPr id="1" name="Рисунок 1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1047" t="3562" r="8163" b="18063"/>
                    <a:stretch/>
                  </pic:blipFill>
                  <pic:spPr bwMode="auto">
                    <a:xfrm>
                      <a:off x="0" y="0"/>
                      <a:ext cx="6138962" cy="76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BF5" w:rsidRDefault="003B5BF5">
      <w:pPr>
        <w:rPr>
          <w:lang w:val="en-US"/>
        </w:rPr>
      </w:pPr>
      <w:r>
        <w:rPr>
          <w:lang w:val="en-US"/>
        </w:rPr>
        <w:br w:type="page"/>
      </w:r>
    </w:p>
    <w:p w:rsidR="003B5BF5" w:rsidRPr="003B5BF5" w:rsidRDefault="00507B12" w:rsidP="00507B12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38.65pt">
            <v:imagedata r:id="rId9" o:title="2020 (2017г"/>
          </v:shape>
        </w:pict>
      </w:r>
      <w:r w:rsidR="003B5BF5" w:rsidRPr="003B5BF5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</w:t>
      </w:r>
      <w:r w:rsidR="00A864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ели освоения дисциплины </w:t>
      </w:r>
    </w:p>
    <w:p w:rsidR="00A86418" w:rsidRDefault="003B5BF5" w:rsidP="00A864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 «</w:t>
      </w:r>
      <w:r w:rsidR="00A24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технология восстановления деталей машин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являются: 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знаний в области восстановления деталей машин;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методами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деталей машин</w:t>
      </w:r>
      <w:r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5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овладеть достаточным уровнем общепрофессиональных и профессиональных компетенций в соответствии с требованиями ФГОС ВО по специальности 15.05.01. </w:t>
      </w:r>
      <w:r w:rsidRPr="001750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«Проектирование технологических машин и комплексов», специализации «Проектирование металлургических машин и комплексов»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A86418" w:rsidRDefault="00A86418" w:rsidP="00A8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3B5BF5" w:rsidRDefault="00EA58C9" w:rsidP="00EA58C9">
      <w:pPr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Место дисциплины (модуля) в структуре образовательной программы </w:t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="00104A95"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технология восстановления деталей машин</w:t>
      </w:r>
      <w:r w:rsidR="00EA58C9"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вариативную часть блока 1 образовательной программы.</w:t>
      </w:r>
    </w:p>
    <w:p w:rsidR="002165FC" w:rsidRDefault="003B5BF5" w:rsidP="00DA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10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 базовой и вариативной частей блока 1 образовательной программы: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5FC" w:rsidRPr="00DA29FE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Б1.Б.10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«Математика», </w:t>
      </w:r>
      <w:r w:rsidR="002165FC" w:rsidRPr="00DA29FE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Б1.Б.11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«Физика», </w:t>
      </w:r>
      <w:r w:rsidR="002165FC" w:rsidRPr="00844EB8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Б1.В.ДВ.01.02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«Теоретическая механика», </w:t>
      </w:r>
      <w:r w:rsidR="002165FC" w:rsidRPr="00844EB8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Б1.Б.17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«Сопротивление материалов»,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Б1.Б.21 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53255B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конструкционных материалов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Б1.Б.19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етали машин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65FC" w:rsidRPr="002165FC">
        <w:t xml:space="preserve">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Б1.Б.25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 механического оборудования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A58C9" w:rsidRPr="00EA58C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Дисциплина дает теоретическую подготовку в области расчета и конструирования различных металлургических машин. </w:t>
      </w:r>
    </w:p>
    <w:p w:rsidR="002165FC" w:rsidRPr="002165FC" w:rsidRDefault="00EA58C9" w:rsidP="00DA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«Оборудование и технология восстановления деталей машин» является частью механики деформируемых тел и близко примыкает к теории пластичности. 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теоретически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проблемы технологического управления точностью и надежностью процессов изготовления и восстановления деталей и применения общих м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етодологических положений и пра</w:t>
      </w:r>
      <w:r w:rsidR="002165FC" w:rsidRPr="0053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вил, обеспечивающих согласованность решений при разработке технологических процессов с принципами единой системы технической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proofErr w:type="spellStart"/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165FC" w:rsidRPr="009171AE" w:rsidRDefault="00EA58C9" w:rsidP="002165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EA58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Курс «Оборудование и технология восстановления деталей машин»</w:t>
      </w:r>
      <w:r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8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является теоретической базой для подготовки</w:t>
      </w:r>
      <w:r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и 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(умения, навыки) полученные при изучении данной дисциплины будут необходимы при освоении дисциплин: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Б1.В.04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пластичности и разрушения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Б1.В.ДВ.03.02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65FC" w:rsidRP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металлургического оборудования</w:t>
      </w:r>
      <w:r w:rsidR="002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 же выполнения </w:t>
      </w:r>
      <w:r w:rsidR="002165FC" w:rsidRPr="009171AE">
        <w:rPr>
          <w:rStyle w:val="FontStyle21"/>
          <w:sz w:val="24"/>
          <w:szCs w:val="24"/>
        </w:rPr>
        <w:t xml:space="preserve">курсовых работ и проектов, </w:t>
      </w:r>
      <w:r w:rsidR="002165FC">
        <w:rPr>
          <w:rStyle w:val="FontStyle21"/>
          <w:sz w:val="24"/>
          <w:szCs w:val="24"/>
        </w:rPr>
        <w:t>выпускной квалификационной работы</w:t>
      </w:r>
      <w:r w:rsidR="002165FC" w:rsidRPr="009171AE">
        <w:rPr>
          <w:rStyle w:val="FontStyle21"/>
          <w:sz w:val="24"/>
          <w:szCs w:val="24"/>
        </w:rPr>
        <w:t>.</w:t>
      </w: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«</w:t>
      </w:r>
      <w:r w:rsidR="00EA58C9" w:rsidRPr="00EA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технология восстановления деталей машин»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 обладать следующими компетенциями: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8"/>
      </w:tblGrid>
      <w:tr w:rsidR="003B5BF5" w:rsidRPr="003B5BF5" w:rsidTr="003B5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3B5BF5" w:rsidRPr="003B5BF5" w:rsidTr="003B5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C856E5" w:rsidP="00C8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ПК-12 </w:t>
            </w:r>
            <w:r w:rsidRPr="00C8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3B5BF5" w:rsidRPr="003B5BF5" w:rsidTr="00C856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1BE0" w:rsidRDefault="00A31BE0" w:rsidP="00A3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технико-экономические основы выбора методов и технологий восстановления и изготовления деталей машин и повышения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носостойкости деталей оборудова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ния; </w:t>
            </w:r>
          </w:p>
          <w:p w:rsidR="00A31BE0" w:rsidRDefault="00A31BE0" w:rsidP="00A3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использования материалов,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спечивающих достижения макси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мальной износостойкости при различных видах изнашивания;</w:t>
            </w:r>
          </w:p>
          <w:p w:rsidR="00D432F0" w:rsidRPr="003B5BF5" w:rsidRDefault="00A31BE0" w:rsidP="00A3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нормативно-технической документации на восстановление, изготовление и упрочнение деталей и узлов</w:t>
            </w:r>
          </w:p>
        </w:tc>
      </w:tr>
      <w:tr w:rsidR="003B5BF5" w:rsidRPr="003B5BF5" w:rsidTr="00C856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1BE0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</w:t>
            </w:r>
          </w:p>
          <w:p w:rsidR="00A31BE0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необходимое оборудование, инструмент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оснастку; определять и обеспечи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технологичность деталей при их восстановлении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изготовлении;  </w:t>
            </w:r>
          </w:p>
          <w:p w:rsidR="00A31BE0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техни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ко-экономический анализ выбранной технологии восстановлен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изготовления дета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машин; </w:t>
            </w:r>
          </w:p>
          <w:p w:rsidR="00D432F0" w:rsidRPr="003B5BF5" w:rsidRDefault="00A31BE0" w:rsidP="000A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технологическую документацию</w:t>
            </w:r>
          </w:p>
        </w:tc>
      </w:tr>
      <w:tr w:rsidR="003B5BF5" w:rsidRPr="003B5BF5" w:rsidTr="00C856E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1BE0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 терминологией в области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оизводства </w:t>
            </w:r>
          </w:p>
          <w:p w:rsidR="00A31BE0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навыками раз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технологических карт процессов 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вления, восстановления и повыше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износостойкости деталей; </w:t>
            </w:r>
          </w:p>
          <w:p w:rsidR="00A31BE0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навыками составления проектной и технической документации; </w:t>
            </w:r>
          </w:p>
          <w:p w:rsidR="00D432F0" w:rsidRPr="003B5BF5" w:rsidRDefault="00A31BE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проверки соответствия разра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ботанного технологического процесса требованиям стандартов, техническим </w:t>
            </w:r>
            <w:proofErr w:type="gramStart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усло-виям</w:t>
            </w:r>
            <w:proofErr w:type="gramEnd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 нормативным документам</w:t>
            </w:r>
          </w:p>
        </w:tc>
      </w:tr>
    </w:tbl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5BF5" w:rsidRPr="003B5BF5">
          <w:pgSz w:w="11907" w:h="16840"/>
          <w:pgMar w:top="1134" w:right="851" w:bottom="851" w:left="1701" w:header="720" w:footer="720" w:gutter="0"/>
          <w:cols w:space="720"/>
        </w:sectPr>
      </w:pPr>
    </w:p>
    <w:p w:rsidR="0072381E" w:rsidRPr="0072381E" w:rsidRDefault="0072381E" w:rsidP="0072381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4 Структура и</w:t>
      </w:r>
      <w:r w:rsidR="00076A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содержание дисциплины 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составляет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зачетных единиц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числе: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контактная работа –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142,1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381E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аудиторная – </w:t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138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:rsidR="00101E28" w:rsidRPr="00175052" w:rsidRDefault="00101E28" w:rsidP="00101E28">
      <w:pPr>
        <w:pStyle w:val="Style4"/>
        <w:widowControl/>
        <w:ind w:firstLine="851"/>
        <w:rPr>
          <w:rStyle w:val="FontStyle18"/>
          <w:b w:val="0"/>
          <w:sz w:val="24"/>
          <w:szCs w:val="24"/>
        </w:rPr>
      </w:pPr>
      <w:r w:rsidRPr="00074C09">
        <w:rPr>
          <w:bCs/>
        </w:rPr>
        <w:t>–</w:t>
      </w:r>
      <w:r w:rsidRPr="00074C09">
        <w:rPr>
          <w:bCs/>
        </w:rPr>
        <w:tab/>
      </w:r>
      <w:r w:rsidRPr="00175052">
        <w:rPr>
          <w:rStyle w:val="FontStyle18"/>
          <w:b w:val="0"/>
          <w:sz w:val="24"/>
          <w:szCs w:val="24"/>
        </w:rPr>
        <w:t xml:space="preserve">лекции – </w:t>
      </w:r>
      <w:r w:rsidRPr="00175052">
        <w:rPr>
          <w:rStyle w:val="FontStyle18"/>
          <w:b w:val="0"/>
          <w:sz w:val="24"/>
          <w:szCs w:val="24"/>
          <w:u w:val="single"/>
        </w:rPr>
        <w:t>3</w:t>
      </w:r>
      <w:r w:rsidR="00076ADB">
        <w:rPr>
          <w:rStyle w:val="FontStyle18"/>
          <w:b w:val="0"/>
          <w:sz w:val="24"/>
          <w:szCs w:val="24"/>
          <w:u w:val="single"/>
        </w:rPr>
        <w:t>4</w:t>
      </w:r>
      <w:r w:rsidRPr="00175052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 (1 сем. – 18, 2 сем – 1</w:t>
      </w:r>
      <w:r w:rsidR="00076ADB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>)</w:t>
      </w:r>
      <w:r w:rsidRPr="00175052">
        <w:rPr>
          <w:rStyle w:val="FontStyle18"/>
          <w:b w:val="0"/>
          <w:sz w:val="24"/>
          <w:szCs w:val="24"/>
        </w:rPr>
        <w:t xml:space="preserve">, </w:t>
      </w:r>
    </w:p>
    <w:p w:rsidR="00101E28" w:rsidRPr="00175052" w:rsidRDefault="00101E28" w:rsidP="00101E28">
      <w:pPr>
        <w:pStyle w:val="Style4"/>
        <w:widowControl/>
        <w:ind w:firstLine="851"/>
        <w:rPr>
          <w:rStyle w:val="FontStyle18"/>
          <w:b w:val="0"/>
          <w:sz w:val="24"/>
          <w:szCs w:val="24"/>
        </w:rPr>
      </w:pPr>
      <w:r w:rsidRPr="00074C09">
        <w:rPr>
          <w:bCs/>
        </w:rPr>
        <w:t>–</w:t>
      </w:r>
      <w:r w:rsidRPr="00074C09">
        <w:rPr>
          <w:bCs/>
        </w:rPr>
        <w:tab/>
      </w:r>
      <w:proofErr w:type="spellStart"/>
      <w:r w:rsidRPr="00175052">
        <w:rPr>
          <w:rStyle w:val="FontStyle18"/>
          <w:b w:val="0"/>
          <w:sz w:val="24"/>
          <w:szCs w:val="24"/>
        </w:rPr>
        <w:t>практ</w:t>
      </w:r>
      <w:proofErr w:type="spellEnd"/>
      <w:r w:rsidRPr="00175052">
        <w:rPr>
          <w:rStyle w:val="FontStyle18"/>
          <w:b w:val="0"/>
          <w:sz w:val="24"/>
          <w:szCs w:val="24"/>
        </w:rPr>
        <w:t xml:space="preserve">. </w:t>
      </w:r>
      <w:r>
        <w:rPr>
          <w:rStyle w:val="FontStyle18"/>
          <w:b w:val="0"/>
          <w:sz w:val="24"/>
          <w:szCs w:val="24"/>
        </w:rPr>
        <w:t>з</w:t>
      </w:r>
      <w:r w:rsidRPr="00175052">
        <w:rPr>
          <w:rStyle w:val="FontStyle18"/>
          <w:b w:val="0"/>
          <w:sz w:val="24"/>
          <w:szCs w:val="24"/>
        </w:rPr>
        <w:t>анятия</w:t>
      </w:r>
      <w:r>
        <w:rPr>
          <w:rStyle w:val="FontStyle18"/>
          <w:b w:val="0"/>
          <w:sz w:val="24"/>
          <w:szCs w:val="24"/>
        </w:rPr>
        <w:t xml:space="preserve"> </w:t>
      </w:r>
      <w:r w:rsidRPr="00175052">
        <w:rPr>
          <w:rStyle w:val="FontStyle18"/>
          <w:b w:val="0"/>
          <w:sz w:val="24"/>
          <w:szCs w:val="24"/>
        </w:rPr>
        <w:t xml:space="preserve">– </w:t>
      </w:r>
      <w:r w:rsidR="00076ADB">
        <w:rPr>
          <w:rStyle w:val="FontStyle18"/>
          <w:b w:val="0"/>
          <w:sz w:val="24"/>
          <w:szCs w:val="24"/>
          <w:u w:val="single"/>
        </w:rPr>
        <w:t>104</w:t>
      </w:r>
      <w:r w:rsidRPr="00175052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 xml:space="preserve">а (1 сем. – </w:t>
      </w:r>
      <w:r w:rsidR="00076ADB">
        <w:rPr>
          <w:rStyle w:val="FontStyle18"/>
          <w:b w:val="0"/>
          <w:sz w:val="24"/>
          <w:szCs w:val="24"/>
        </w:rPr>
        <w:t>72</w:t>
      </w:r>
      <w:r>
        <w:rPr>
          <w:rStyle w:val="FontStyle18"/>
          <w:b w:val="0"/>
          <w:sz w:val="24"/>
          <w:szCs w:val="24"/>
        </w:rPr>
        <w:t xml:space="preserve">, 2 сем – </w:t>
      </w:r>
      <w:r w:rsidR="00076ADB">
        <w:rPr>
          <w:rStyle w:val="FontStyle18"/>
          <w:b w:val="0"/>
          <w:sz w:val="24"/>
          <w:szCs w:val="24"/>
        </w:rPr>
        <w:t>32</w:t>
      </w:r>
      <w:r>
        <w:rPr>
          <w:rStyle w:val="FontStyle18"/>
          <w:b w:val="0"/>
          <w:sz w:val="24"/>
          <w:szCs w:val="24"/>
        </w:rPr>
        <w:t>);</w:t>
      </w:r>
      <w:r w:rsidRPr="00175052">
        <w:rPr>
          <w:rStyle w:val="FontStyle18"/>
          <w:b w:val="0"/>
          <w:sz w:val="24"/>
          <w:szCs w:val="24"/>
        </w:rPr>
        <w:t xml:space="preserve"> </w:t>
      </w:r>
    </w:p>
    <w:p w:rsidR="0072381E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внеаудиторная – </w:t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4,1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</w:t>
      </w:r>
      <w:r w:rsidR="00101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1E28" w:rsidRPr="0072381E" w:rsidRDefault="00101E28" w:rsidP="00101E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интерактивная работа – </w:t>
      </w:r>
      <w:r w:rsidR="0007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</w:t>
      </w:r>
      <w:r w:rsidR="0007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6ADB">
        <w:rPr>
          <w:rStyle w:val="FontStyle18"/>
          <w:b w:val="0"/>
          <w:sz w:val="24"/>
          <w:szCs w:val="24"/>
        </w:rPr>
        <w:t>(1 сем. – 24, 2 сем – 12)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2381E" w:rsidRPr="00AE304C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самостоятельная работа – </w:t>
      </w:r>
      <w:r w:rsidR="00EA5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74,2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</w:t>
      </w:r>
      <w:r w:rsidR="00FE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01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1E28">
        <w:rPr>
          <w:rStyle w:val="FontStyle18"/>
          <w:b w:val="0"/>
          <w:sz w:val="24"/>
          <w:szCs w:val="24"/>
        </w:rPr>
        <w:t xml:space="preserve">(1 сем. – </w:t>
      </w:r>
      <w:r w:rsidR="00076ADB">
        <w:rPr>
          <w:rStyle w:val="FontStyle18"/>
          <w:b w:val="0"/>
          <w:sz w:val="24"/>
          <w:szCs w:val="24"/>
        </w:rPr>
        <w:t>53</w:t>
      </w:r>
      <w:r w:rsidR="00101E28">
        <w:rPr>
          <w:rStyle w:val="FontStyle18"/>
          <w:b w:val="0"/>
          <w:sz w:val="24"/>
          <w:szCs w:val="24"/>
        </w:rPr>
        <w:t xml:space="preserve">, 2 сем – </w:t>
      </w:r>
      <w:r w:rsidR="00076ADB">
        <w:rPr>
          <w:rStyle w:val="FontStyle18"/>
          <w:b w:val="0"/>
          <w:sz w:val="24"/>
          <w:szCs w:val="24"/>
        </w:rPr>
        <w:t>32</w:t>
      </w:r>
      <w:r w:rsidR="00101E28">
        <w:rPr>
          <w:rStyle w:val="FontStyle18"/>
          <w:b w:val="0"/>
          <w:sz w:val="24"/>
          <w:szCs w:val="24"/>
        </w:rPr>
        <w:t>)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2381E" w:rsidRDefault="00101E28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к экзамену – 35,7 </w:t>
      </w:r>
      <w:r w:rsidR="00FE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акад. </w:t>
      </w:r>
      <w:r w:rsidR="000A2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</w:t>
      </w:r>
    </w:p>
    <w:p w:rsidR="000A208F" w:rsidRPr="0072381E" w:rsidRDefault="000A208F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0"/>
        <w:gridCol w:w="558"/>
        <w:gridCol w:w="584"/>
        <w:gridCol w:w="666"/>
        <w:gridCol w:w="935"/>
        <w:gridCol w:w="1020"/>
        <w:gridCol w:w="3366"/>
        <w:gridCol w:w="3047"/>
        <w:gridCol w:w="1140"/>
      </w:tblGrid>
      <w:tr w:rsidR="0072381E" w:rsidRPr="0072381E" w:rsidTr="00076ADB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92" w:type="pct"/>
            <w:gridSpan w:val="3"/>
            <w:vAlign w:val="center"/>
          </w:tcPr>
          <w:p w:rsidR="0072381E" w:rsidRPr="00AE304C" w:rsidRDefault="0072381E" w:rsidP="0072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Аудиторная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 xml:space="preserve">элемент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>компетенции</w:t>
            </w:r>
          </w:p>
        </w:tc>
      </w:tr>
      <w:tr w:rsidR="0072381E" w:rsidRPr="0072381E" w:rsidTr="00076ADB">
        <w:trPr>
          <w:cantSplit/>
          <w:trHeight w:val="1134"/>
          <w:tblHeader/>
        </w:trPr>
        <w:tc>
          <w:tcPr>
            <w:tcW w:w="1416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11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6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323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6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DB" w:rsidRPr="0072381E" w:rsidTr="00076ADB">
        <w:trPr>
          <w:trHeight w:val="268"/>
        </w:trPr>
        <w:tc>
          <w:tcPr>
            <w:tcW w:w="1416" w:type="pct"/>
          </w:tcPr>
          <w:p w:rsidR="00076ADB" w:rsidRPr="00101E28" w:rsidRDefault="00076ADB" w:rsidP="00212B59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2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Механическая обработка</w:t>
            </w:r>
          </w:p>
        </w:tc>
        <w:tc>
          <w:tcPr>
            <w:tcW w:w="177" w:type="pct"/>
          </w:tcPr>
          <w:p w:rsidR="00076ADB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076ADB" w:rsidRDefault="00076ADB" w:rsidP="0007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076ADB" w:rsidRPr="0072381E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076ADB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076ADB" w:rsidRDefault="00076ADB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</w:tcPr>
          <w:p w:rsidR="00076ADB" w:rsidRPr="00DA6C93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 w:rsidR="00076ADB" w:rsidRPr="00DA6C93" w:rsidRDefault="00076ADB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76ADB" w:rsidRDefault="00076ADB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4C" w:rsidRPr="0072381E" w:rsidTr="00076ADB">
        <w:trPr>
          <w:trHeight w:val="268"/>
        </w:trPr>
        <w:tc>
          <w:tcPr>
            <w:tcW w:w="1416" w:type="pct"/>
          </w:tcPr>
          <w:p w:rsidR="0053255B" w:rsidRPr="00101E28" w:rsidRDefault="0053255B" w:rsidP="0053255B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7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A208F" w:rsidRPr="00101E28">
              <w:rPr>
                <w:rFonts w:ascii="Times New Roman" w:eastAsia="Calibri" w:hAnsi="Times New Roman" w:cs="Times New Roman"/>
                <w:b/>
              </w:rPr>
              <w:t xml:space="preserve">Введение </w:t>
            </w:r>
          </w:p>
          <w:p w:rsidR="00AE304C" w:rsidRPr="0053255B" w:rsidRDefault="0053255B" w:rsidP="0053255B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28">
              <w:rPr>
                <w:rFonts w:ascii="Times New Roman" w:eastAsia="Calibri" w:hAnsi="Times New Roman" w:cs="Times New Roman"/>
                <w:b/>
              </w:rPr>
              <w:t>Введение в курс оборудование и</w:t>
            </w:r>
            <w:r w:rsidR="00212B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01E28">
              <w:rPr>
                <w:rFonts w:ascii="Times New Roman" w:eastAsia="Calibri" w:hAnsi="Times New Roman" w:cs="Times New Roman"/>
                <w:b/>
              </w:rPr>
              <w:t>технология восстановления деталей м</w:t>
            </w:r>
            <w:r w:rsidR="00DC5605">
              <w:rPr>
                <w:rFonts w:ascii="Times New Roman" w:eastAsia="Calibri" w:hAnsi="Times New Roman" w:cs="Times New Roman"/>
                <w:b/>
              </w:rPr>
              <w:t>а</w:t>
            </w:r>
            <w:r w:rsidRPr="00101E28">
              <w:rPr>
                <w:rFonts w:ascii="Times New Roman" w:eastAsia="Calibri" w:hAnsi="Times New Roman" w:cs="Times New Roman"/>
                <w:b/>
              </w:rPr>
              <w:t>шин.</w:t>
            </w:r>
            <w:r w:rsidRPr="0053255B">
              <w:rPr>
                <w:rFonts w:ascii="Times New Roman" w:eastAsia="Calibri" w:hAnsi="Times New Roman" w:cs="Times New Roman"/>
              </w:rPr>
              <w:t xml:space="preserve"> Краткий исторический обзор развития </w:t>
            </w:r>
            <w:proofErr w:type="gramStart"/>
            <w:r w:rsidRPr="0053255B">
              <w:rPr>
                <w:rFonts w:ascii="Times New Roman" w:eastAsia="Calibri" w:hAnsi="Times New Roman" w:cs="Times New Roman"/>
              </w:rPr>
              <w:t>ма-шиностроения</w:t>
            </w:r>
            <w:proofErr w:type="gramEnd"/>
            <w:r w:rsidRPr="0053255B">
              <w:rPr>
                <w:rFonts w:ascii="Times New Roman" w:eastAsia="Calibri" w:hAnsi="Times New Roman" w:cs="Times New Roman"/>
              </w:rPr>
              <w:t xml:space="preserve"> и ремонта транспортных и транспортно-технологических машин и оборудования. Основные задачи изучаемой дисциплины.</w:t>
            </w:r>
          </w:p>
        </w:tc>
        <w:tc>
          <w:tcPr>
            <w:tcW w:w="177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</w:tcPr>
          <w:p w:rsidR="00AE304C" w:rsidRPr="0072381E" w:rsidRDefault="00F90663" w:rsidP="0007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AE304C" w:rsidRPr="007B19F3" w:rsidRDefault="00B47DE8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  <w:r w:rsidR="0021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</w:tcPr>
          <w:p w:rsidR="00AE304C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6" w:type="pct"/>
          </w:tcPr>
          <w:p w:rsidR="00AE304C" w:rsidRPr="0072381E" w:rsidRDefault="00DA6C9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AE304C" w:rsidRPr="0072381E" w:rsidRDefault="00DA6C93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61" w:type="pct"/>
          </w:tcPr>
          <w:p w:rsidR="00AE304C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</w:t>
            </w:r>
          </w:p>
        </w:tc>
      </w:tr>
      <w:tr w:rsidR="00AE304C" w:rsidRPr="0072381E" w:rsidTr="00076ADB">
        <w:trPr>
          <w:trHeight w:val="70"/>
        </w:trPr>
        <w:tc>
          <w:tcPr>
            <w:tcW w:w="1416" w:type="pct"/>
          </w:tcPr>
          <w:p w:rsidR="00AE304C" w:rsidRPr="00101E28" w:rsidRDefault="00B74338" w:rsidP="00532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3255B"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7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53255B" w:rsidRPr="00101E28">
              <w:rPr>
                <w:rFonts w:ascii="Times New Roman" w:eastAsia="Calibri" w:hAnsi="Times New Roman" w:cs="Times New Roman"/>
                <w:b/>
              </w:rPr>
              <w:t>Точность механичес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кой об</w:t>
            </w:r>
            <w:r w:rsidR="0053255B" w:rsidRPr="00101E28">
              <w:rPr>
                <w:rFonts w:ascii="Times New Roman" w:eastAsia="Calibri" w:hAnsi="Times New Roman" w:cs="Times New Roman"/>
                <w:b/>
              </w:rPr>
              <w:t>работки и методы ее обеспечения.</w:t>
            </w:r>
          </w:p>
          <w:p w:rsidR="0053255B" w:rsidRPr="0053255B" w:rsidRDefault="002C3FC1" w:rsidP="002C3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еления. Анализ параметров точно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механической обработки методом математическ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стати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стики. Базы и погрешность 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установки заготовок. Выбор баз. Пересчет размеров и допусков при смене баз. Факторы, влияющие на точность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механической обработки. Определе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суммарной погрешности механической обработки. Пути повышения точности механической обработки</w:t>
            </w:r>
          </w:p>
        </w:tc>
        <w:tc>
          <w:tcPr>
            <w:tcW w:w="177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5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AE304C" w:rsidRPr="007B19F3" w:rsidRDefault="00B47DE8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  <w:r w:rsidR="0021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</w:tcPr>
          <w:p w:rsidR="00AE304C" w:rsidRPr="007B19F3" w:rsidRDefault="00B47DE8" w:rsidP="00B4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pct"/>
          </w:tcPr>
          <w:p w:rsidR="00AE304C" w:rsidRPr="0072381E" w:rsidRDefault="00DA6C9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DC5605" w:rsidRPr="00DC5605" w:rsidRDefault="00DC5605" w:rsidP="00DC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</w:t>
            </w:r>
            <w:r w:rsidRPr="00FE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точности обработки заготовок методом математической статистики»</w:t>
            </w:r>
          </w:p>
          <w:p w:rsidR="00DA6C93" w:rsidRPr="00DA6C93" w:rsidRDefault="00DA6C9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E3" w:rsidRPr="00DA6C93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  <w:p w:rsidR="00AE304C" w:rsidRPr="0072381E" w:rsidRDefault="00AE304C" w:rsidP="0097567C">
            <w:pPr>
              <w:ind w:left="2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C06102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ПК-12 з</w:t>
            </w:r>
            <w:r w:rsidR="0087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E304C" w:rsidRPr="0072381E" w:rsidTr="00076ADB">
        <w:trPr>
          <w:trHeight w:val="499"/>
        </w:trPr>
        <w:tc>
          <w:tcPr>
            <w:tcW w:w="1416" w:type="pct"/>
          </w:tcPr>
          <w:p w:rsidR="00AE304C" w:rsidRPr="00101E28" w:rsidRDefault="00B74338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AE304C"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7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Качество поверхности деталей машин и заготовок</w:t>
            </w:r>
          </w:p>
          <w:p w:rsidR="002C3FC1" w:rsidRPr="003B5BF5" w:rsidRDefault="002C3FC1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еления. Влияние качества поверх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эксплуатационные свойства деталей. Факторы, влияющие на качество поверхности. Методы измерения и оценки качества поверхности. Технологические методы, повышающие качество поверхностного слоя деталей машин.</w:t>
            </w:r>
          </w:p>
        </w:tc>
        <w:tc>
          <w:tcPr>
            <w:tcW w:w="177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</w:tcPr>
          <w:p w:rsidR="00AE304C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AE304C" w:rsidRPr="007B19F3" w:rsidRDefault="00B47DE8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  <w:r w:rsidR="0021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</w:tcPr>
          <w:p w:rsidR="00AE304C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pct"/>
          </w:tcPr>
          <w:p w:rsidR="00AE304C" w:rsidRPr="0072381E" w:rsidRDefault="00DA6C93" w:rsidP="00F1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</w:t>
            </w:r>
            <w:r w:rsidR="00F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965" w:type="pct"/>
          </w:tcPr>
          <w:p w:rsidR="0097567C" w:rsidRPr="00FE0C00" w:rsidRDefault="0097567C" w:rsidP="0097567C">
            <w:pPr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№2 «Исследование влияния упругой деформации детали на точность ее обработки».</w:t>
            </w:r>
          </w:p>
          <w:p w:rsidR="008208E3" w:rsidRPr="00FE0C00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успеваемости (тестирование)</w:t>
            </w:r>
          </w:p>
          <w:p w:rsidR="00AE304C" w:rsidRPr="00FE0C00" w:rsidRDefault="00AE304C" w:rsidP="0097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C06102" w:rsidRPr="00C06102" w:rsidRDefault="004F71D9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зув</w:t>
            </w:r>
          </w:p>
        </w:tc>
      </w:tr>
      <w:tr w:rsidR="00F90663" w:rsidRPr="0072381E" w:rsidTr="00212B59">
        <w:trPr>
          <w:trHeight w:val="268"/>
        </w:trPr>
        <w:tc>
          <w:tcPr>
            <w:tcW w:w="1416" w:type="pct"/>
            <w:vAlign w:val="center"/>
          </w:tcPr>
          <w:p w:rsidR="00F90663" w:rsidRPr="0072381E" w:rsidRDefault="00F90663" w:rsidP="004E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разделу (1 семестр)</w:t>
            </w:r>
          </w:p>
        </w:tc>
        <w:tc>
          <w:tcPr>
            <w:tcW w:w="177" w:type="pct"/>
            <w:vAlign w:val="center"/>
          </w:tcPr>
          <w:p w:rsidR="00F90663" w:rsidRPr="0072381E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  <w:vAlign w:val="center"/>
          </w:tcPr>
          <w:p w:rsidR="00F90663" w:rsidRPr="0072381E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" w:type="pct"/>
            <w:vAlign w:val="center"/>
          </w:tcPr>
          <w:p w:rsidR="00F90663" w:rsidRPr="0072381E" w:rsidRDefault="00F90663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F90663" w:rsidRPr="0072381E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72/</w:t>
            </w:r>
            <w:r w:rsidR="002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3" w:type="pct"/>
            <w:vAlign w:val="center"/>
          </w:tcPr>
          <w:p w:rsidR="00F90663" w:rsidRPr="007B19F3" w:rsidRDefault="00872831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6" w:type="pct"/>
            <w:vAlign w:val="center"/>
          </w:tcPr>
          <w:p w:rsidR="00F90663" w:rsidRPr="0072381E" w:rsidRDefault="00F90663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F90663" w:rsidRPr="00FE0C00" w:rsidRDefault="00212B59" w:rsidP="0021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 (зачет)</w:t>
            </w:r>
          </w:p>
        </w:tc>
        <w:tc>
          <w:tcPr>
            <w:tcW w:w="361" w:type="pct"/>
          </w:tcPr>
          <w:p w:rsidR="00F90663" w:rsidRPr="0072381E" w:rsidRDefault="00F90663" w:rsidP="00500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B59" w:rsidRPr="0072381E" w:rsidTr="00076ADB">
        <w:trPr>
          <w:trHeight w:val="499"/>
        </w:trPr>
        <w:tc>
          <w:tcPr>
            <w:tcW w:w="1416" w:type="pct"/>
          </w:tcPr>
          <w:p w:rsidR="00212B59" w:rsidRPr="00101E28" w:rsidRDefault="00212B59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Проектирование и восстановление деталей машин</w:t>
            </w:r>
          </w:p>
        </w:tc>
        <w:tc>
          <w:tcPr>
            <w:tcW w:w="177" w:type="pct"/>
          </w:tcPr>
          <w:p w:rsidR="00212B59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212B59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212B59" w:rsidRPr="0072381E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212B59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212B59" w:rsidRDefault="00212B59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</w:tcPr>
          <w:p w:rsidR="00212B59" w:rsidRPr="00DA6C93" w:rsidRDefault="00212B5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 w:rsidR="00212B59" w:rsidRPr="00FE0C00" w:rsidRDefault="00212B59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212B59" w:rsidRDefault="00212B59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663" w:rsidRPr="0072381E" w:rsidTr="00076ADB">
        <w:trPr>
          <w:trHeight w:val="499"/>
        </w:trPr>
        <w:tc>
          <w:tcPr>
            <w:tcW w:w="1416" w:type="pct"/>
          </w:tcPr>
          <w:p w:rsidR="00F90663" w:rsidRPr="00101E28" w:rsidRDefault="00212B59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B7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Основы проектирования технологических процессов механической обработки.</w:t>
            </w:r>
          </w:p>
          <w:p w:rsidR="002C3FC1" w:rsidRPr="003B5BF5" w:rsidRDefault="002C3FC1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положения. Основные этапы проек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 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еских процессов механической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работки. Документирование технологического процесса. Проектирование технологических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дл</w:t>
            </w:r>
            <w:r w:rsidR="00DC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проектирования и методы техно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применяемые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ремонте (восстановлении) дета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 Особенности разработки технологических процессов ремонта (во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сстановления) деталей. Выбор ра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ционального способа ремонта (восстановления).</w:t>
            </w:r>
          </w:p>
        </w:tc>
        <w:tc>
          <w:tcPr>
            <w:tcW w:w="177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0663" w:rsidRPr="007B19F3" w:rsidRDefault="00B47DE8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E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/4И</w:t>
            </w:r>
          </w:p>
        </w:tc>
        <w:tc>
          <w:tcPr>
            <w:tcW w:w="323" w:type="pct"/>
          </w:tcPr>
          <w:p w:rsidR="00F90663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6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F90663" w:rsidRPr="00FE0C00" w:rsidRDefault="00DC5605" w:rsidP="00DC56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 №</w:t>
            </w:r>
            <w:r w:rsidR="00F138C7" w:rsidRPr="00FE0C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E0C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«Исследование технологического процесса механической обработки заготовок»</w:t>
            </w:r>
          </w:p>
          <w:p w:rsidR="008208E3" w:rsidRPr="00FE0C00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</w:t>
            </w:r>
            <w:r w:rsidRPr="00FE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успеваемости (тестирование)</w:t>
            </w:r>
          </w:p>
          <w:p w:rsidR="00F90663" w:rsidRPr="00FE0C00" w:rsidRDefault="00F9066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F90663" w:rsidRPr="0072381E" w:rsidRDefault="00F90663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ПК-12 з</w:t>
            </w:r>
            <w:r w:rsidR="0087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90663" w:rsidRPr="0072381E" w:rsidTr="00076ADB">
        <w:trPr>
          <w:trHeight w:val="499"/>
        </w:trPr>
        <w:tc>
          <w:tcPr>
            <w:tcW w:w="1416" w:type="pct"/>
          </w:tcPr>
          <w:p w:rsidR="00F90663" w:rsidRPr="00101E28" w:rsidRDefault="00212B59" w:rsidP="000A208F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B7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3FC1" w:rsidRPr="00101E28">
              <w:rPr>
                <w:rFonts w:ascii="Times New Roman" w:eastAsia="Calibri" w:hAnsi="Times New Roman" w:cs="Times New Roman"/>
                <w:b/>
              </w:rPr>
              <w:t>Технологические методы ремонта (восстановления) деталей</w:t>
            </w:r>
          </w:p>
          <w:p w:rsidR="002C3FC1" w:rsidRPr="003B5BF5" w:rsidRDefault="002C3FC1" w:rsidP="002C3FC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методов ремонта (восстановления) 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 методами механической обра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ботки. Применение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ремонте сварки и наплавки. Меха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низированные способы сварки и наплавки. Металлизация напылением. Электролитические и химические покрытия. Применение при ремонте полимерных материалов. Ремонт деталей методами пластического деформирования. Ремонт деталей паянием. Упрочнение деталей в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 их ре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монта. Электромеханическая обработка. Электроискровая и анодно-</w:t>
            </w:r>
            <w:r w:rsidRPr="002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механическая обработка.</w:t>
            </w:r>
          </w:p>
        </w:tc>
        <w:tc>
          <w:tcPr>
            <w:tcW w:w="177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0663" w:rsidRPr="007B19F3" w:rsidRDefault="00B47DE8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E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/4И</w:t>
            </w:r>
          </w:p>
        </w:tc>
        <w:tc>
          <w:tcPr>
            <w:tcW w:w="323" w:type="pct"/>
          </w:tcPr>
          <w:p w:rsidR="00F90663" w:rsidRPr="007B19F3" w:rsidRDefault="00B47DE8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6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материала, выполнение практических работ</w:t>
            </w:r>
          </w:p>
        </w:tc>
        <w:tc>
          <w:tcPr>
            <w:tcW w:w="965" w:type="pct"/>
          </w:tcPr>
          <w:p w:rsidR="00F138C7" w:rsidRPr="00DA6C93" w:rsidRDefault="00F138C7" w:rsidP="00F1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  <w:p w:rsidR="00F90663" w:rsidRPr="0072381E" w:rsidRDefault="00F90663" w:rsidP="00F1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7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  <w:tr w:rsidR="00F90663" w:rsidRPr="0072381E" w:rsidTr="004E17D5">
        <w:trPr>
          <w:trHeight w:val="499"/>
        </w:trPr>
        <w:tc>
          <w:tcPr>
            <w:tcW w:w="1416" w:type="pct"/>
          </w:tcPr>
          <w:p w:rsidR="00F90663" w:rsidRPr="0072381E" w:rsidRDefault="00F90663" w:rsidP="004E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разделу (2 семестр)</w:t>
            </w:r>
          </w:p>
        </w:tc>
        <w:tc>
          <w:tcPr>
            <w:tcW w:w="177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/12И</w:t>
            </w:r>
          </w:p>
        </w:tc>
        <w:tc>
          <w:tcPr>
            <w:tcW w:w="323" w:type="pct"/>
          </w:tcPr>
          <w:p w:rsidR="00F90663" w:rsidRPr="007B19F3" w:rsidRDefault="00872831" w:rsidP="00AE3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6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F90663" w:rsidRPr="0072381E" w:rsidRDefault="004E17D5" w:rsidP="004E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 (Э</w:t>
            </w:r>
            <w:r w:rsidR="00872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ПК-12 зув</w:t>
            </w:r>
          </w:p>
        </w:tc>
      </w:tr>
      <w:tr w:rsidR="00F90663" w:rsidRPr="0072381E" w:rsidTr="00DC5605">
        <w:trPr>
          <w:trHeight w:val="499"/>
        </w:trPr>
        <w:tc>
          <w:tcPr>
            <w:tcW w:w="1416" w:type="pct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77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="004E1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" w:type="pct"/>
            <w:shd w:val="clear" w:color="auto" w:fill="auto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104/36И</w:t>
            </w:r>
          </w:p>
        </w:tc>
        <w:tc>
          <w:tcPr>
            <w:tcW w:w="323" w:type="pct"/>
            <w:shd w:val="clear" w:color="auto" w:fill="auto"/>
          </w:tcPr>
          <w:p w:rsidR="00F90663" w:rsidRPr="0072381E" w:rsidRDefault="00872831" w:rsidP="00AE3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066" w:type="pct"/>
            <w:shd w:val="clear" w:color="auto" w:fill="auto"/>
          </w:tcPr>
          <w:p w:rsidR="00F90663" w:rsidRPr="0072381E" w:rsidRDefault="00F9066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:rsidR="00DC5605" w:rsidRDefault="00DC5605" w:rsidP="00DC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90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семестр)</w:t>
            </w:r>
          </w:p>
          <w:p w:rsidR="00F90663" w:rsidRPr="00DA6C93" w:rsidRDefault="00DC5605" w:rsidP="00DC5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872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361" w:type="pct"/>
            <w:shd w:val="clear" w:color="auto" w:fill="auto"/>
          </w:tcPr>
          <w:p w:rsidR="00F90663" w:rsidRPr="0072381E" w:rsidRDefault="00872831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ПК-12 зув</w:t>
            </w:r>
          </w:p>
        </w:tc>
      </w:tr>
    </w:tbl>
    <w:p w:rsidR="0072381E" w:rsidRPr="00BA0155" w:rsidRDefault="0072381E" w:rsidP="00723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F138C7" w:rsidRPr="00F138C7" w:rsidRDefault="00F138C7" w:rsidP="00F138C7">
      <w:pPr>
        <w:pStyle w:val="Style2"/>
        <w:widowControl/>
        <w:ind w:right="284"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F138C7">
        <w:rPr>
          <w:rStyle w:val="FontStyle20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</w:t>
      </w:r>
    </w:p>
    <w:p w:rsidR="00BA0155" w:rsidRPr="00F138C7" w:rsidRDefault="00BA0155" w:rsidP="00BA01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138C7" w:rsidRDefault="00F138C7" w:rsidP="00BA01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138C7" w:rsidRPr="00BA0155" w:rsidRDefault="00F138C7" w:rsidP="00BA01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F138C7" w:rsidRPr="00BA0155">
          <w:pgSz w:w="16840" w:h="11907" w:orient="landscape"/>
          <w:pgMar w:top="1134" w:right="567" w:bottom="851" w:left="567" w:header="720" w:footer="720" w:gutter="0"/>
          <w:cols w:space="720"/>
        </w:sectPr>
      </w:pPr>
    </w:p>
    <w:p w:rsid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F138C7" w:rsidRPr="00124BAB" w:rsidRDefault="00F138C7" w:rsidP="00F138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F43">
        <w:rPr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</w:t>
      </w:r>
      <w:r>
        <w:rPr>
          <w:rFonts w:ascii="Times New Roman" w:hAnsi="Times New Roman" w:cs="Times New Roman"/>
          <w:sz w:val="24"/>
          <w:szCs w:val="24"/>
        </w:rPr>
        <w:t>образо</w:t>
      </w:r>
      <w:r w:rsidRPr="00031F43">
        <w:rPr>
          <w:rFonts w:ascii="Times New Roman" w:hAnsi="Times New Roman" w:cs="Times New Roman"/>
          <w:sz w:val="24"/>
          <w:szCs w:val="24"/>
        </w:rPr>
        <w:t xml:space="preserve">вательных технологий в преподавании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«Оборудование и технология восстановления деталей машин» </w:t>
      </w:r>
      <w:r w:rsidRPr="00031F43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традиционная </w:t>
      </w:r>
      <w:r w:rsidRPr="00031F43">
        <w:rPr>
          <w:rFonts w:ascii="Times New Roman" w:hAnsi="Times New Roman" w:cs="Times New Roman"/>
          <w:sz w:val="24"/>
          <w:szCs w:val="24"/>
        </w:rPr>
        <w:t xml:space="preserve">и </w:t>
      </w:r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модульно-</w:t>
      </w:r>
      <w:proofErr w:type="spellStart"/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компетентностная</w:t>
      </w:r>
      <w:proofErr w:type="spellEnd"/>
      <w:r w:rsidRPr="00031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1F43">
        <w:rPr>
          <w:rFonts w:ascii="Times New Roman" w:hAnsi="Times New Roman" w:cs="Times New Roman"/>
          <w:sz w:val="24"/>
          <w:szCs w:val="24"/>
        </w:rPr>
        <w:t>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BAB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информационные технологии, которые формируют и развивают профессиональные навыки. Учебным планом для освоения дисциплины предусмотрено </w:t>
      </w:r>
      <w:r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124BAB">
        <w:rPr>
          <w:rFonts w:ascii="Times New Roman" w:hAnsi="Times New Roman" w:cs="Times New Roman"/>
          <w:sz w:val="24"/>
          <w:szCs w:val="24"/>
        </w:rPr>
        <w:t xml:space="preserve">  часов интерактивных занятий.</w:t>
      </w:r>
    </w:p>
    <w:p w:rsidR="00F138C7" w:rsidRDefault="00C6280F" w:rsidP="00F138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проходят в традиционной форме, в форме информационная лекция. При проведении лекций особое внимание уделяется взаимосвязи рассматриваемых тем и вопросов с действующими </w:t>
      </w:r>
      <w:r w:rsidR="00F138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Полное овладение требованиями данных гостов необходимо будет студентам при их дальнейшей самостоятельной практической деятельности на самых разнообразных предприятиях машиностроительной и металлургической отрасли. </w:t>
      </w:r>
    </w:p>
    <w:p w:rsidR="00F138C7" w:rsidRDefault="00F138C7" w:rsidP="00F138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B">
        <w:rPr>
          <w:rFonts w:ascii="Times New Roman" w:hAnsi="Times New Roman" w:cs="Times New Roman"/>
          <w:sz w:val="24"/>
          <w:szCs w:val="24"/>
        </w:rPr>
        <w:t xml:space="preserve">Практические занятия  проводятся в </w:t>
      </w:r>
      <w:r w:rsidRPr="00124BAB">
        <w:rPr>
          <w:rFonts w:ascii="Times New Roman" w:hAnsi="Times New Roman" w:cs="Times New Roman"/>
          <w:bCs/>
          <w:iCs/>
          <w:sz w:val="24"/>
          <w:szCs w:val="24"/>
        </w:rPr>
        <w:t>интерактивной форме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1 семестре (24 ч.) и во втором семестре (12 ч.)</w:t>
      </w:r>
      <w:r w:rsidRPr="00124BAB">
        <w:rPr>
          <w:rFonts w:ascii="Times New Roman" w:hAnsi="Times New Roman" w:cs="Times New Roman"/>
          <w:sz w:val="24"/>
          <w:szCs w:val="24"/>
        </w:rPr>
        <w:t xml:space="preserve">. В рамках интерактивного обучения применяются </w:t>
      </w:r>
      <w:r w:rsidRPr="00124BAB">
        <w:rPr>
          <w:rFonts w:ascii="Times New Roman" w:hAnsi="Times New Roman" w:cs="Times New Roman"/>
          <w:iCs/>
          <w:sz w:val="24"/>
          <w:szCs w:val="24"/>
        </w:rPr>
        <w:t xml:space="preserve">IT-методы </w:t>
      </w:r>
      <w:r w:rsidRPr="00124BAB">
        <w:rPr>
          <w:rFonts w:ascii="Times New Roman" w:hAnsi="Times New Roman" w:cs="Times New Roman"/>
          <w:sz w:val="24"/>
          <w:szCs w:val="24"/>
        </w:rPr>
        <w:t>(использование сетевых мультимедийных учебников разработчиков программного обеспечения, электронных образовательных ресурсов по данной дисциплине).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практических занятий используются работа в команде и методы </w:t>
      </w:r>
      <w:r w:rsidRPr="00C62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достаточном объеме используются имеющиеся модели, образцы и элементы различного оборудования, плакаты, фотографии и раздаточные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посвящены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освоению  конкретных умений  и навыков предполагаемых данной дисциплиной. </w:t>
      </w:r>
    </w:p>
    <w:p w:rsidR="003E7405" w:rsidRPr="00B96439" w:rsidRDefault="003E7405" w:rsidP="00F138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зачету 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дисциплине. </w:t>
      </w: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  <w:r w:rsidRPr="003B5BF5"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552"/>
        <w:gridCol w:w="992"/>
        <w:gridCol w:w="2378"/>
      </w:tblGrid>
      <w:tr w:rsidR="003B5BF5" w:rsidRPr="003B5BF5" w:rsidTr="0097567C">
        <w:trPr>
          <w:tblHeader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Georgia" w:eastAsia="Times New Roman" w:hAnsi="Georgia" w:cs="Georgia"/>
                <w:sz w:val="12"/>
                <w:szCs w:val="28"/>
                <w:lang w:eastAsia="ru-RU"/>
              </w:rPr>
              <w:br w:type="page"/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Раздел/ тема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 самостоятельной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работы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часов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текущего контроля успеваемости и промежуточной аттестации</w:t>
            </w:r>
          </w:p>
        </w:tc>
      </w:tr>
      <w:tr w:rsidR="00D12374" w:rsidRPr="003B5BF5" w:rsidTr="00D123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4" w:rsidRDefault="00D12374" w:rsidP="00B9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Механическая обработка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D12374" w:rsidRDefault="0097567C" w:rsidP="00BA0155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D12374">
              <w:rPr>
                <w:rFonts w:ascii="Times New Roman" w:eastAsia="Calibri" w:hAnsi="Times New Roman" w:cs="Times New Roman"/>
                <w:b/>
              </w:rPr>
              <w:t>1.1 Вв</w:t>
            </w:r>
            <w:r w:rsidR="00A27811">
              <w:rPr>
                <w:rFonts w:ascii="Times New Roman" w:eastAsia="Calibri" w:hAnsi="Times New Roman" w:cs="Times New Roman"/>
                <w:b/>
              </w:rPr>
              <w:t>едение. Исторический обзор и ос</w:t>
            </w:r>
            <w:r w:rsidRPr="00D12374">
              <w:rPr>
                <w:rFonts w:ascii="Times New Roman" w:eastAsia="Calibri" w:hAnsi="Times New Roman" w:cs="Times New Roman"/>
                <w:b/>
              </w:rPr>
              <w:t>новные задачи курса «Оборудование и технология восстановления деталей машин»</w:t>
            </w:r>
          </w:p>
          <w:p w:rsidR="0097567C" w:rsidRPr="003B5BF5" w:rsidRDefault="0097567C" w:rsidP="00BA0155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3B5BF5" w:rsidRDefault="0097567C" w:rsidP="005B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72381E" w:rsidRDefault="0097567C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D12374" w:rsidRDefault="0097567C" w:rsidP="007642AE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12374">
              <w:rPr>
                <w:rFonts w:ascii="Times New Roman" w:eastAsia="Calibri" w:hAnsi="Times New Roman" w:cs="Times New Roman"/>
                <w:b/>
              </w:rPr>
              <w:t>1.2 Точность механической обработки и методы ее обеспечения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DC5605" w:rsidRDefault="009756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№1</w:t>
            </w:r>
            <w:r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точности обработки заготовок методом математической статистики»</w:t>
            </w:r>
          </w:p>
          <w:p w:rsidR="0097567C" w:rsidRPr="0072381E" w:rsidRDefault="008208E3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(тестирование)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7642AE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</w:rPr>
              <w:lastRenderedPageBreak/>
              <w:t>1.3 Качество поверхности деталей машин и заготовок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72381E" w:rsidRDefault="009756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Практическая работа №2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«Исследование влияния упругой деформации детали на точность ее обработки».</w:t>
            </w:r>
            <w:r w:rsid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8E3"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 w:rsid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</w:tc>
      </w:tr>
      <w:tr w:rsidR="0097567C" w:rsidRPr="003B5BF5" w:rsidTr="008208E3">
        <w:trPr>
          <w:trHeight w:val="6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97567C" w:rsidRDefault="0097567C" w:rsidP="0097567C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по разделу 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FA14F1" w:rsidRDefault="009756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8208E3">
            <w:pPr>
              <w:spacing w:after="0"/>
              <w:ind w:left="23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Промежуточный контроль (зачет)</w:t>
            </w:r>
          </w:p>
        </w:tc>
      </w:tr>
      <w:tr w:rsidR="0097567C" w:rsidRPr="003B5BF5" w:rsidTr="009756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Default="0097567C" w:rsidP="008B5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Проектирование и восстановление деталей машин</w:t>
            </w:r>
          </w:p>
        </w:tc>
      </w:tr>
      <w:tr w:rsidR="0097567C" w:rsidRPr="003B5BF5" w:rsidTr="0097567C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BA0155">
            <w:pPr>
              <w:tabs>
                <w:tab w:val="left" w:pos="471"/>
              </w:tabs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</w:rPr>
              <w:t>2.1 Основы проектирования технологических процессов механической обработки.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8208E3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8208E3" w:rsidRDefault="0097567C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№3</w:t>
            </w:r>
            <w:r w:rsidRP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«Исследование технологического процесса механической обработки заготовок»</w:t>
            </w:r>
            <w:r w:rsid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8208E3" w:rsidRP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208E3"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успеваемости (тестирование)</w:t>
            </w:r>
          </w:p>
        </w:tc>
      </w:tr>
      <w:tr w:rsidR="0097567C" w:rsidRPr="003B5BF5" w:rsidTr="008208E3">
        <w:trPr>
          <w:trHeight w:val="141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97567C" w:rsidRDefault="0097567C" w:rsidP="007642AE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97567C">
              <w:rPr>
                <w:rFonts w:ascii="Times New Roman" w:eastAsia="Calibri" w:hAnsi="Times New Roman" w:cs="Times New Roman"/>
                <w:b/>
              </w:rPr>
              <w:t xml:space="preserve">2.2 Технологические методы ремонта (восстановления) деталей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 w:rsidP="008208E3">
            <w:pPr>
              <w:spacing w:after="0"/>
            </w:pPr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5B606D" w:rsidRDefault="0097567C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DA6C93" w:rsidRDefault="0097567C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(тестирование)</w:t>
            </w:r>
          </w:p>
          <w:p w:rsidR="0097567C" w:rsidRPr="0072381E" w:rsidRDefault="0097567C" w:rsidP="00B7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7C" w:rsidRPr="003B5BF5" w:rsidTr="00B74338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7B19F3" w:rsidRDefault="0097567C" w:rsidP="00B7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Default="0097567C" w:rsidP="003B5BF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 (Экзамен)</w:t>
            </w:r>
          </w:p>
        </w:tc>
      </w:tr>
      <w:tr w:rsidR="0097567C" w:rsidRPr="003B5BF5" w:rsidTr="00B74338"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7C" w:rsidRPr="003B5BF5" w:rsidRDefault="0097567C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Pr="0072381E" w:rsidRDefault="0097567C" w:rsidP="00B7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7C" w:rsidRDefault="0097567C" w:rsidP="009756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 (1 семестр)</w:t>
            </w:r>
          </w:p>
          <w:p w:rsidR="0097567C" w:rsidRPr="003B5BF5" w:rsidRDefault="0097567C" w:rsidP="009756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 (2 семестр)</w:t>
            </w:r>
          </w:p>
        </w:tc>
      </w:tr>
    </w:tbl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</w:p>
    <w:p w:rsidR="005B606D" w:rsidRPr="005B606D" w:rsidRDefault="005B606D" w:rsidP="0097567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B606D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3B5BF5" w:rsidRPr="003B5BF5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в ходе аудиторных занятий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индивидуальных работ.</w:t>
      </w:r>
    </w:p>
    <w:p w:rsidR="00314B76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под контролем преподавателя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подготовку конспектов и выполнение необходимых расчетов по  разделам дисциплины, решение и проверка преподавателем работ, работа с методической литературой.</w:t>
      </w:r>
    </w:p>
    <w:p w:rsidR="001E5ED7" w:rsidRPr="003B5BF5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самостоятельная работа  студентов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 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замечаний; работу с компьютерными пакетами и электронными учебниками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разработчиков программного обеспечения по дисциплине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ED7" w:rsidRDefault="003B5BF5" w:rsidP="009756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данной дисциплине предусмотрены различные виды контроля результатов обучения: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(проверка выполнения заданий и работы с учебной литературой),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периодический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 каждой теме дисциплины, практические работы,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</w:t>
      </w:r>
      <w:r w:rsidR="0076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экзамена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8A7" w:rsidRDefault="001F58A7" w:rsidP="00A27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7811" w:rsidRPr="00E43FE4" w:rsidRDefault="00A27811" w:rsidP="00A27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FE4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>Пример 4. Правка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>Валы, оси, металлоконструкции, имеющие деформации изгиба, подвергаются правке на прессах, чеканкой, нагревом.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Валы, оси диаметром до </w:t>
      </w:r>
      <w:smartTag w:uri="urn:schemas-microsoft-com:office:smarttags" w:element="metricconverter">
        <w:smartTagPr>
          <w:attr w:name="ProductID" w:val="5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50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правят чеканкой. Один конец вала закрепляется, а под место изгиба устанавливается медная подставка. Затем по месту выпуклости наносятся удары по схеме рис.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3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0"/>
        <w:gridCol w:w="2738"/>
      </w:tblGrid>
      <w:tr w:rsidR="00A27811" w:rsidRPr="00E43FE4" w:rsidTr="00821D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811" w:rsidRPr="00E43FE4" w:rsidRDefault="00A27811" w:rsidP="00821D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F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094C69" wp14:editId="6EC53CB2">
                  <wp:extent cx="1076325" cy="1219200"/>
                  <wp:effectExtent l="0" t="0" r="0" b="0"/>
                  <wp:docPr id="13" name="Рисунок 13" descr="http://konspekta.net/megaobuchalkaru/imgbaza/baza8/3951380593383.files/image5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konspekta.net/megaobuchalkaru/imgbaza/baza8/3951380593383.files/image5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811" w:rsidRPr="00E43FE4" w:rsidRDefault="00A27811" w:rsidP="00821D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F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Рис. Схема чеканки вала</w:t>
            </w:r>
            <w:r w:rsidRPr="00E4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</w:tbl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>Нагревом возможна правка валов большого диаметра. В этом случае вал обкладывается мокрыми листами асбеста слева и справа от места изгиба и производится нагрев выпуклого участка до температуры 500-600 </w:t>
      </w:r>
      <w:r w:rsidRPr="00E43FE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> C в течение 3-5 мин. Остывая, вал выпрямляется.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В некоторых случаях детали с большим отношением длины к диаметру (например, штанга большого конуса) могут правиться на токарных станках приспособлением, закрепленным в суппорте.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 5. </w:t>
      </w:r>
      <w:r w:rsidRPr="00E43FE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Сшивание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>Под этим термином понимается соединение частей детали различными элементами. Этим способом восстанавливаются прочностные свойства корпусных деталей, в которых развились трещины.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Существует несколько реализаций данного способа.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Один из них – соединение планками (рис. 1). По обе стороны от трещины просверливаются отверстия на расстоянии “a”, в которые вставляются штифты.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B66FBA" wp14:editId="34E8FE2D">
            <wp:extent cx="2362200" cy="1009650"/>
            <wp:effectExtent l="0" t="0" r="0" b="0"/>
            <wp:docPr id="12" name="Рисунок 12" descr="http://konspekta.net/megaobuchalkaru/imgbaza/baza8/3951380593383.files/image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nspekta.net/megaobuchalkaru/imgbaza/baza8/3951380593383.files/image57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Рис. 1 – Восстановление прочности корпуса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Изготавливается планка с отверстиями на расстоянии </w:t>
      </w:r>
      <w:r w:rsidRPr="00E43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b&lt;a 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и производится её нагрев до температуры, при которой расстояния </w:t>
      </w:r>
      <w:r w:rsidRPr="00E43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43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между отверстиями становятся равными. Планка устанавливается на штифты и при её остывании происходит стягивание трещины. Для того</w:t>
      </w: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чтобы трещина не развивалась дальше, необходимо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засверливать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её концы.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Другой способ – соединение гребёнками. По обе стороны от трещины высверливается ряд отверстий 1 (рис. 2).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6BC263" wp14:editId="660D3916">
            <wp:extent cx="2800350" cy="1190625"/>
            <wp:effectExtent l="0" t="0" r="0" b="0"/>
            <wp:docPr id="11" name="Рисунок 11" descr="http://konspekta.net/megaobuchalkaru/imgbaza/baza8/3951380593383.files/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onspekta.net/megaobuchalkaru/imgbaza/baza8/3951380593383.files/image58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Рис. 2 – Сшивание трещин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 эти отверстия забивается гребёнка из хромоникелевой стали. Для повышения прочности соединения справа и слева от гребёнки по трещине высверливаются отверстия, в которые забиваются конические штифты. Для герметизации трещина заделывается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герметиком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 6. </w:t>
      </w:r>
      <w:r w:rsidRPr="00E43FE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Валы и оси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В процессе эксплуатации возможно появление следующих дефектов: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изменение диаметров и формы шеек;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трещины, задиры;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изгиб и скручивание;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- смятие и </w:t>
      </w:r>
      <w:proofErr w:type="spellStart"/>
      <w:r w:rsidRPr="00E43FE4">
        <w:rPr>
          <w:color w:val="000000"/>
          <w:sz w:val="24"/>
        </w:rPr>
        <w:t>выкрашивание</w:t>
      </w:r>
      <w:proofErr w:type="spellEnd"/>
      <w:r w:rsidRPr="00E43FE4">
        <w:rPr>
          <w:color w:val="000000"/>
          <w:sz w:val="24"/>
        </w:rPr>
        <w:t xml:space="preserve"> рабочих поверхностей шпоночных канавок и шлицев;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- разрушение </w:t>
      </w:r>
      <w:proofErr w:type="spellStart"/>
      <w:r w:rsidRPr="00E43FE4">
        <w:rPr>
          <w:color w:val="000000"/>
          <w:sz w:val="24"/>
        </w:rPr>
        <w:t>резьб</w:t>
      </w:r>
      <w:proofErr w:type="spellEnd"/>
      <w:r w:rsidRPr="00E43FE4">
        <w:rPr>
          <w:color w:val="000000"/>
          <w:sz w:val="24"/>
        </w:rPr>
        <w:t>;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излом.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>Выбор способа восстановления или замена поврежденной детали определяется экономической эффективностью или необходимой целесообразностью.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>Для восстановления поверхностей, контактирующих с подшипником скольжения, используют следующие способы: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обработка до следующего ремонтного размера;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- нанесение поверхностного слоя металла одним из способов, и последующая обработка до номинального размера.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Повреждённые шпоночные канавки </w:t>
      </w:r>
      <w:proofErr w:type="spellStart"/>
      <w:r w:rsidRPr="00E43FE4">
        <w:rPr>
          <w:color w:val="000000"/>
          <w:sz w:val="24"/>
        </w:rPr>
        <w:t>заплавляют</w:t>
      </w:r>
      <w:proofErr w:type="spellEnd"/>
      <w:r w:rsidRPr="00E43FE4">
        <w:rPr>
          <w:color w:val="000000"/>
          <w:sz w:val="24"/>
        </w:rPr>
        <w:t xml:space="preserve"> и последующим фрезерованием под углом 90</w:t>
      </w:r>
      <w:r w:rsidRPr="00E43FE4">
        <w:rPr>
          <w:color w:val="000000"/>
          <w:sz w:val="24"/>
          <w:vertAlign w:val="superscript"/>
        </w:rPr>
        <w:t>о</w:t>
      </w:r>
      <w:r w:rsidRPr="00E43FE4">
        <w:rPr>
          <w:color w:val="000000"/>
          <w:sz w:val="24"/>
        </w:rPr>
        <w:t> или 135</w:t>
      </w:r>
      <w:r w:rsidRPr="00E43FE4">
        <w:rPr>
          <w:color w:val="000000"/>
          <w:sz w:val="24"/>
          <w:vertAlign w:val="superscript"/>
        </w:rPr>
        <w:t>о </w:t>
      </w:r>
      <w:r w:rsidRPr="00E43FE4">
        <w:rPr>
          <w:color w:val="000000"/>
          <w:sz w:val="24"/>
        </w:rPr>
        <w:t>выполняют новые.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Износ зубьев шлицевого соединения восстанавливают способом, зависящим от величины износа.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При износе шлица по толщине до </w:t>
      </w:r>
      <w:smartTag w:uri="urn:schemas-microsoft-com:office:smarttags" w:element="metricconverter">
        <w:smartTagPr>
          <w:attr w:name="ProductID" w:val="0,5 мм"/>
        </w:smartTagPr>
        <w:r w:rsidRPr="00E43FE4">
          <w:rPr>
            <w:color w:val="000000"/>
            <w:sz w:val="24"/>
          </w:rPr>
          <w:t>0,5 мм</w:t>
        </w:r>
      </w:smartTag>
      <w:r w:rsidRPr="00E43FE4">
        <w:rPr>
          <w:color w:val="000000"/>
          <w:sz w:val="24"/>
        </w:rPr>
        <w:t xml:space="preserve"> производят раздачу зуба шлицевого соединения холодным пластическим деформированием на гидравлическом прессе с помощью шлиценакатной головки (рис. 1,а)</w:t>
      </w:r>
      <w:proofErr w:type="gramStart"/>
      <w:r w:rsidRPr="00E43FE4">
        <w:rPr>
          <w:color w:val="000000"/>
          <w:sz w:val="24"/>
        </w:rPr>
        <w:t xml:space="preserve"> .</w:t>
      </w:r>
      <w:proofErr w:type="gramEnd"/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rPr>
          <w:color w:val="000000"/>
          <w:sz w:val="24"/>
        </w:rPr>
      </w:pPr>
      <w:r w:rsidRPr="00E43FE4">
        <w:rPr>
          <w:color w:val="000000"/>
          <w:sz w:val="24"/>
        </w:rPr>
        <w:t> 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E43FE4">
        <w:rPr>
          <w:noProof/>
          <w:color w:val="000000"/>
          <w:sz w:val="24"/>
        </w:rPr>
        <w:drawing>
          <wp:inline distT="0" distB="0" distL="0" distR="0" wp14:anchorId="2453FB21" wp14:editId="44D5D750">
            <wp:extent cx="2076450" cy="923925"/>
            <wp:effectExtent l="0" t="0" r="0" b="0"/>
            <wp:docPr id="10" name="Рисунок 10" descr="http://konspekta.net/megaobuchalkaru/imgbaza/baza8/3951380593383.files/image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onspekta.net/megaobuchalkaru/imgbaza/baza8/3951380593383.files/image58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E43FE4">
        <w:rPr>
          <w:i/>
          <w:iCs/>
          <w:color w:val="000000"/>
          <w:sz w:val="24"/>
        </w:rPr>
        <w:t>Рис 1 – Восстановление изношенных шлицев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>При износе 0,5-</w:t>
      </w:r>
      <w:smartTag w:uri="urn:schemas-microsoft-com:office:smarttags" w:element="metricconverter">
        <w:smartTagPr>
          <w:attr w:name="ProductID" w:val="1,2 мм"/>
        </w:smartTagPr>
        <w:r w:rsidRPr="00E43FE4">
          <w:rPr>
            <w:color w:val="000000"/>
            <w:sz w:val="24"/>
          </w:rPr>
          <w:t>1,2 мм</w:t>
        </w:r>
      </w:smartTag>
      <w:r w:rsidRPr="00E43FE4">
        <w:rPr>
          <w:color w:val="000000"/>
          <w:sz w:val="24"/>
        </w:rPr>
        <w:t xml:space="preserve"> по наружному диаметру на головку шлица наплавляют валик металла (рис.1, б) и осаживают на гидравлическом прессе с помощью шлиценакатной головки.</w:t>
      </w:r>
    </w:p>
    <w:p w:rsidR="00A27811" w:rsidRPr="00E43FE4" w:rsidRDefault="00A27811" w:rsidP="00A27811">
      <w:pPr>
        <w:pStyle w:val="ac"/>
        <w:shd w:val="clear" w:color="auto" w:fill="FFFFFF"/>
        <w:spacing w:before="0" w:beforeAutospacing="0" w:after="0" w:afterAutospacing="0" w:line="240" w:lineRule="auto"/>
        <w:ind w:firstLine="708"/>
        <w:rPr>
          <w:color w:val="000000"/>
          <w:sz w:val="24"/>
        </w:rPr>
      </w:pPr>
      <w:r w:rsidRPr="00E43FE4">
        <w:rPr>
          <w:color w:val="000000"/>
          <w:sz w:val="24"/>
        </w:rPr>
        <w:t xml:space="preserve">При износе более </w:t>
      </w:r>
      <w:smartTag w:uri="urn:schemas-microsoft-com:office:smarttags" w:element="metricconverter">
        <w:smartTagPr>
          <w:attr w:name="ProductID" w:val="1,2 мм"/>
        </w:smartTagPr>
        <w:r w:rsidRPr="00E43FE4">
          <w:rPr>
            <w:color w:val="000000"/>
            <w:sz w:val="24"/>
          </w:rPr>
          <w:t>1,2 мм</w:t>
        </w:r>
      </w:smartTag>
      <w:r w:rsidRPr="00E43FE4">
        <w:rPr>
          <w:color w:val="000000"/>
          <w:sz w:val="24"/>
        </w:rPr>
        <w:t xml:space="preserve"> боковые поверхности шлицов наплавляют и подвергают механической обработке.</w:t>
      </w:r>
    </w:p>
    <w:p w:rsidR="00A27811" w:rsidRPr="00E43FE4" w:rsidRDefault="00A27811" w:rsidP="00A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11" w:rsidRPr="00E43FE4" w:rsidRDefault="00A27811" w:rsidP="00A27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FE4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Пример 1. Главные цилиндры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В эксплуатации находится значительное число цилиндров, имеющих в стенке конструктивный концентратор в виде отверстия для подвода рабочей жидкости. Возникновение трещин усталости начинается на контурах этих отверстий.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На рис. 1 показан литой цилиндр пресса усилием 18 МН при давлении рабочей жидкости 24 МПа. Цилиндр разрушен трещиной по отверстию в стенке после 1,5 млн. циклов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>. Расчеты показали, что  напряжения на контуре отверстия превышали предел выносливости материала (Ст35Л).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B1E5FD" wp14:editId="75D0F126">
            <wp:extent cx="2409825" cy="2943225"/>
            <wp:effectExtent l="0" t="0" r="0" b="0"/>
            <wp:docPr id="9" name="Рисунок 9" descr="http://www.metallurgmash.ru/userfiles/articles/nadezhnost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tallurgmash.ru/userfiles/articles/nadezhnost_0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Рис.1 – Цилиндр пресса силой 18 МН, давление рабочей жидкости 24 МПа. Трещины в зоне отверстия для подвода рабочей жидкости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 ряде случаев  разрушение цилиндров связано с возникновением и развитием усталостных трещин в галтели днища. В качестве примера на рис. 2 представлена схема произошедшего в </w:t>
      </w:r>
      <w:smartTag w:uri="urn:schemas-microsoft-com:office:smarttags" w:element="metricconverter">
        <w:smartTagPr>
          <w:attr w:name="ProductID" w:val="1994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. разрушения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сварнокованого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из стали </w:t>
      </w:r>
      <w:proofErr w:type="spellStart"/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35 цилиндра силой  50 МН. Аналогичная трещина была обнаружена в </w:t>
      </w:r>
      <w:smartTag w:uri="urn:schemas-microsoft-com:office:smarttags" w:element="metricconverter">
        <w:smartTagPr>
          <w:attr w:name="ProductID" w:val="2004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 в цилиндре силой 35 МН, изготовленном из той же стали. Разрушения по такой же схеме происходили ранее в цилиндрах, изготовленных из стали 25 ГС. Отмеченные выше разрушения днищ происходили в цилиндрах прессов, установленных в линиях производства железнодорожных колес.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C041A1" wp14:editId="49A29D06">
            <wp:extent cx="2247900" cy="4733925"/>
            <wp:effectExtent l="0" t="0" r="0" b="0"/>
            <wp:docPr id="8" name="Рисунок 8" descr="http://www.metallurgmash.ru/userfiles/articles/nadezhnos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etallurgmash.ru/userfiles/articles/nadezhnost_09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Рис. 2 – Трещина в днище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сварнокованого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цилиндра силой 50 МН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исследований материала цилиндров показали, что предел выносливости материала в зоне днища не превышает 160 МПа, в то время как для сталей </w:t>
      </w:r>
      <w:proofErr w:type="spellStart"/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35 и 25 ГС предел выносливости при пульсирующем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нагружении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составлять не менее 275 МПа. Значительное снижение предела выносливости материала произошло за счет систематических металлургических дефектов и технологических ошибок, что и явилось причиной возникновения трещин в зоне днища.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В рассмотренных выше примерах причину отказа определяли конструкция  и технология изготовления собственно цилиндра. В ряде случаев причина отказов связана с условиями совместной работы цилиндра и поперечины, в которую он установлен.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Через каждые  два  года эксплуатации (около 1 млн. циклов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>) в галтелях фланцев цилиндров возникали трещины большой протяженности, расположенные в зонах продольной оси пресса. На момент начала эксплуатации максимальные растягивающие напряжения в этих зонах не превышали 88 МПа, что не могло вызвать возникновение трещин усталости.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Результаты исследований показали, что разрушения происходили за счет значительной и неравномерной выработки контактной поверхности  архитравов, причем минимальные глубины выработки (опорные ступеньки) располагались в зонах продольной оси пресса на обеих сторонах цилиндра. Суммарная площадь контакта фланца и архитрава вследствие образования этих ступенек составляла менее половины первоначальной площади контакта. Значительное увеличение контактных давлений на фланец привело к возрастанию напряжений в галтели фланца до величин превышающих предел выносливости материала.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b/>
          <w:color w:val="000000"/>
          <w:sz w:val="24"/>
          <w:szCs w:val="24"/>
        </w:rPr>
        <w:t>Пример 2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предупреждения отказов цилиндров действующих прессов были выполнены расчеты с установлением максимальных напряжений в зонах концентрации (галтель фланца, отверстие в стенке, галтель днища).</w:t>
      </w:r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Для зон с недопустимо высокими величинами действующих напряжений были  разработаны конструктивно-технологические решения, обеспечивающие необходимое увеличение запасов прочности.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Для оценки изменения условий контактного взаимодействия в узлах цилиндр-архитрав установлены  зависимости, связывающие геометрию архитрава и цилиндра с взаимными смещениями и выработкой их контактных поверхностей. На основании этих зависимостей разработаны конструктивные решения, позволяющие значительно уменьшить выработку сопряженных поверхностей архитрава и цилиндров и предотвратить разрушение как вновь проектируемых, так и действующих конструкций.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>К числу мероприятий, предупреждающих отказы цилиндров, следует отнести модернизацию цилиндров, изготавливаемых для замены разрушенных. В качестве примера  на рис. 1 показан цилиндр силой 300 МН.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вызвана тем, что цилиндр первоначальной конструкции разрушился после 55 000 циклов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. Анализ поломки показал, что разрушение началось с усталостной трещины в зоне внутренней галтели (точка А). По  результатам исследований максимальные напряжения в этом месте достигали 420 МПа. Примерно такая же величина напряжений получена и для внешней галтели цилиндра (точка В). </w:t>
      </w: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Поэтому для увеличения долговечности нового цилиндра необходимо снизить напряжения, как во внутренней, так и во внешней галтелях.</w:t>
      </w:r>
      <w:proofErr w:type="gramEnd"/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EB96E" wp14:editId="78CCB163">
            <wp:extent cx="2619375" cy="2324100"/>
            <wp:effectExtent l="0" t="0" r="0" b="0"/>
            <wp:docPr id="7" name="Рисунок 7" descr="http://www.metallurgmash.ru/userfiles/articles/nadezhnos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tallurgmash.ru/userfiles/articles/nadezhnost_11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Рис. 1 – Модернизация цилиндра силой 300 МН: а – до модернизации. Максимальные напряжения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420 МПа в точках</w:t>
      </w:r>
      <w:proofErr w:type="gram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</w:t>
      </w:r>
      <w:proofErr w:type="gram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В, запас по усталости n&lt; 1; б – после модернизации. В точке</w:t>
      </w:r>
      <w:proofErr w:type="gram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</w:t>
      </w:r>
      <w:proofErr w:type="gram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максимальные напряжения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 xml:space="preserve"> 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= 220 МПа, в точке В максимальные напряжения </w:t>
      </w:r>
      <w:proofErr w:type="spellStart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</w:t>
      </w: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330 МПа, запас по усталости n = 1,2.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Проработка вариантов конструкции цилиндра показала, что, изменив конструкцию плунжера и уменьшив его ход с 350 до </w:t>
      </w:r>
      <w:smartTag w:uri="urn:schemas-microsoft-com:office:smarttags" w:element="metricconverter">
        <w:smartTagPr>
          <w:attr w:name="ProductID" w:val="30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300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, можно увеличить  базу внутренней галтели   с 80 до </w:t>
      </w:r>
      <w:smartTag w:uri="urn:schemas-microsoft-com:office:smarttags" w:element="metricconverter">
        <w:smartTagPr>
          <w:attr w:name="ProductID" w:val="30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300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(рис. 11,б). Это снижает напряжения в 2 раза и существенно увеличивает долговечность материала в зоне этой галтели. Выполнить таким же радиусом внешнюю галтель нельзя, так как для этого пришлось бы переделывать станину пресса. Для снижения напряжений внешняя галтель выполнена по форме оптимальной кривой с </w:t>
      </w:r>
      <w:proofErr w:type="spell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поднутрением</w:t>
      </w:r>
      <w:proofErr w:type="spell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стенки (рис. 11,б), что уменьшило максимальные напряжения в 1,26 раза и обеспечило запас прочности по усталости n=1,2.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194EB8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EB8">
        <w:rPr>
          <w:rFonts w:ascii="Times New Roman" w:hAnsi="Times New Roman" w:cs="Times New Roman"/>
          <w:b/>
          <w:color w:val="000000"/>
          <w:sz w:val="24"/>
          <w:szCs w:val="24"/>
        </w:rPr>
        <w:t>Пример 3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цилиндров, разрушенных по отверстию для подвода рабочей жидкости (рис. 1), осуществляется с помощью силовых бандажей, установленных с натягом выше и ниже отверстия. 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BE09B1" wp14:editId="1886A657">
            <wp:extent cx="1800225" cy="2200275"/>
            <wp:effectExtent l="0" t="0" r="0" b="0"/>
            <wp:docPr id="6" name="Рисунок 6" descr="http://www.metallurgmash.ru/userfiles/articles/nadezhnost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etallurgmash.ru/userfiles/articles/nadezhnost_0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Рис.1 – Цилиндр пресса силой 18 МН, давление рабочей жидкости 24 МПа. Трещины в зоне отверстия для подвода рабочей жидкости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примера на рис. 2 показан цилиндр на усилие 10 МН при давлении 26 МПа. После 6 лет эксплуатации цилиндр был разрушен трещинами протяженностью до </w:t>
      </w:r>
      <w:smartTag w:uri="urn:schemas-microsoft-com:office:smarttags" w:element="metricconverter">
        <w:smartTagPr>
          <w:attr w:name="ProductID" w:val="40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400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, расположенными по образующей выше и ниже отверстия. Расчеты показали, что напряжения от рабочей нагрузки на контуре отверстия, достигающие  250 МПа, превышают предел выносливости материала (Ст. 35Л),  что приводит к возникновению усталостных трещин и неизбежному разрушению цилиндров после нескольких лет работы.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Бандажи устанавливают на месте без демонтажа пресса. Бандажи создают в зоне отверстия окружные сжимающие напряжения, которые превышают растягивающие напряжения от внутреннего давления рабочей жидкости. После заварки трещин и установки бандажей цилиндр работает с </w:t>
      </w:r>
      <w:smartTag w:uri="urn:schemas-microsoft-com:office:smarttags" w:element="metricconverter">
        <w:smartTagPr>
          <w:attr w:name="ProductID" w:val="1993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1993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 по настоящее время (</w:t>
      </w:r>
      <w:smartTag w:uri="urn:schemas-microsoft-com:office:smarttags" w:element="metricconverter">
        <w:smartTagPr>
          <w:attr w:name="ProductID" w:val="2007 г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.). Дефектоскопия, проведенная методами неразрушающего контроля, показала, что в зоне отверстия трещин нет.</w:t>
      </w:r>
    </w:p>
    <w:p w:rsidR="00A27811" w:rsidRPr="00E43FE4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цилиндров с трещинами в галтели днища (рис. 3) осуществляется сваркой в цеховых условиях без предварительного подогрева и последующей термообработки с применением специальных электродов и технологии. В цилиндре силой 35 МН. расположение трещины примерно соответствовало расположению трещины, показанной на рис. 9, но без выхода на внешнюю поверхность цилиндра. Протяженность трещины в окружном направлении составляла около 180°, максимальная глубина достигала </w:t>
      </w:r>
      <w:smartTag w:uri="urn:schemas-microsoft-com:office:smarttags" w:element="metricconverter">
        <w:smartTagPr>
          <w:attr w:name="ProductID" w:val="180 мм"/>
        </w:smartTagPr>
        <w:r w:rsidRPr="00E43FE4">
          <w:rPr>
            <w:rFonts w:ascii="Times New Roman" w:hAnsi="Times New Roman" w:cs="Times New Roman"/>
            <w:color w:val="000000"/>
            <w:sz w:val="24"/>
            <w:szCs w:val="24"/>
          </w:rPr>
          <w:t>180 мм</w:t>
        </w:r>
      </w:smartTag>
      <w:r w:rsidRPr="00E43FE4">
        <w:rPr>
          <w:rFonts w:ascii="Times New Roman" w:hAnsi="Times New Roman" w:cs="Times New Roman"/>
          <w:color w:val="000000"/>
          <w:sz w:val="24"/>
          <w:szCs w:val="24"/>
        </w:rPr>
        <w:t>. Заварка трещины вручную в стесненном пространстве, ограниченном предварительно подогретыми до 250</w:t>
      </w:r>
      <w:proofErr w:type="gramStart"/>
      <w:r w:rsidRPr="00E43FE4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E43FE4">
        <w:rPr>
          <w:rFonts w:ascii="Times New Roman" w:hAnsi="Times New Roman" w:cs="Times New Roman"/>
          <w:color w:val="000000"/>
          <w:sz w:val="24"/>
          <w:szCs w:val="24"/>
        </w:rPr>
        <w:t xml:space="preserve"> стенками цилиндра невыполнима. Снижение температуры предварительного подогрева до пределов, допускающих ручную сварку, приводит после охлаждения детали к возникновению трещин по границе наплавленного и основного металла. В связи с этим для заварки трещины были применены сварочные материалы на основе никеля, которые позволяют выполнять сварочные работы на крупногабаритных деталях без предварительного подогрева и последующей термообработки.</w:t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F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A825AF" wp14:editId="4DBA6864">
            <wp:extent cx="2400300" cy="3600450"/>
            <wp:effectExtent l="0" t="0" r="0" b="0"/>
            <wp:docPr id="5" name="Рисунок 5" descr="http://www.metallurgmash.ru/userfiles/articles/nadezhnos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etallurgmash.ru/userfiles/articles/nadezhnost_12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E43FE4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Рис. 2 – Восстановление цилиндра с трещинами с помощью бандажей, установленных с натягом выше и ниже отверстия для подвода рабочей жидкости</w:t>
      </w:r>
    </w:p>
    <w:p w:rsidR="00A27811" w:rsidRPr="008033BD" w:rsidRDefault="00A27811" w:rsidP="00A27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811" w:rsidRPr="008033BD" w:rsidRDefault="00A27811" w:rsidP="00A278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цилиндра силой 35 МН сваркой без предварительного подогрева и последующей термообработки и его установка на пресс были осуществлены во время </w:t>
      </w:r>
      <w:proofErr w:type="gramStart"/>
      <w:r w:rsidRPr="008033BD">
        <w:rPr>
          <w:rFonts w:ascii="Times New Roman" w:hAnsi="Times New Roman" w:cs="Times New Roman"/>
          <w:color w:val="000000"/>
          <w:sz w:val="24"/>
          <w:szCs w:val="24"/>
        </w:rPr>
        <w:t>планового капитального</w:t>
      </w:r>
      <w:proofErr w:type="gramEnd"/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 ремонта в апреле </w:t>
      </w:r>
      <w:smartTag w:uri="urn:schemas-microsoft-com:office:smarttags" w:element="metricconverter">
        <w:smartTagPr>
          <w:attr w:name="ProductID" w:val="2004 г"/>
        </w:smartTagPr>
        <w:r w:rsidRPr="008033BD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. Сварка проводилась непрерывно в течение 7 суток. Цилиндр отработал запланированный год до капитального ремонта в апреле </w:t>
      </w:r>
      <w:smartTag w:uri="urn:schemas-microsoft-com:office:smarttags" w:element="metricconverter">
        <w:smartTagPr>
          <w:attr w:name="ProductID" w:val="2005 г"/>
        </w:smartTagPr>
        <w:r w:rsidRPr="008033BD">
          <w:rPr>
            <w:rFonts w:ascii="Times New Roman" w:hAnsi="Times New Roman" w:cs="Times New Roman"/>
            <w:color w:val="000000"/>
            <w:sz w:val="24"/>
            <w:szCs w:val="24"/>
          </w:rPr>
          <w:t>2005 г</w:t>
        </w:r>
      </w:smartTag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., пройдя 750 000 циклов </w:t>
      </w:r>
      <w:proofErr w:type="spellStart"/>
      <w:r w:rsidRPr="008033BD">
        <w:rPr>
          <w:rFonts w:ascii="Times New Roman" w:hAnsi="Times New Roman" w:cs="Times New Roman"/>
          <w:color w:val="000000"/>
          <w:sz w:val="24"/>
          <w:szCs w:val="24"/>
        </w:rPr>
        <w:t>нагружений</w:t>
      </w:r>
      <w:proofErr w:type="spellEnd"/>
      <w:r w:rsidRPr="008033BD">
        <w:rPr>
          <w:rFonts w:ascii="Times New Roman" w:hAnsi="Times New Roman" w:cs="Times New Roman"/>
          <w:color w:val="000000"/>
          <w:sz w:val="24"/>
          <w:szCs w:val="24"/>
        </w:rPr>
        <w:t xml:space="preserve"> полным усилием.</w:t>
      </w:r>
    </w:p>
    <w:p w:rsidR="00A27811" w:rsidRPr="008033BD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33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3988D" wp14:editId="53401E75">
            <wp:extent cx="1771650" cy="3724275"/>
            <wp:effectExtent l="0" t="0" r="0" b="0"/>
            <wp:docPr id="4" name="Рисунок 4" descr="http://www.metallurgmash.ru/userfiles/articles/nadezhnost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tallurgmash.ru/userfiles/articles/nadezhnost_09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11" w:rsidRPr="008033BD" w:rsidRDefault="00A27811" w:rsidP="00A27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ectPr w:rsidR="00A27811" w:rsidRPr="008033B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803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Рис.3 – Трещина в днище </w:t>
      </w:r>
      <w:proofErr w:type="spellStart"/>
      <w:r w:rsidRPr="00803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сварнокованого</w:t>
      </w:r>
      <w:proofErr w:type="spellEnd"/>
      <w:r w:rsidRPr="00803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цилиндра силой 50 МН</w:t>
      </w:r>
    </w:p>
    <w:p w:rsidR="003B5BF5" w:rsidRPr="008208E3" w:rsidRDefault="003B5BF5" w:rsidP="003B5BF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Перечень </w:t>
      </w:r>
      <w:r w:rsidR="005B606D"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вопросов на </w:t>
      </w:r>
      <w:r w:rsidR="00393790"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зачет</w:t>
      </w:r>
      <w:r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Исторический обзор и перспективы технологии машиностроения и ремонта машин.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Точность механической обработки (Основные понятия и определения).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параметров точности механической обработки методом математической статистики.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Базы и погрешность установки заготовок.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Выбор баз.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Пересчет размеров и допусков при смене баз.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Факторы, влияющие на точность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Определение суммарной погрешности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Пути повышения точности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Качество поверхности деталей машин и заготовок (Основные понятия и определения).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Влияние качества поверхности на эксплуатационные свойства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Факторы, влияющие на качество поверхности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Методы измерения и оценки качества поверхности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Технологические методы, повышающие качество поверхностного слоя деталей машин.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Методы получения заготовок.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Предварительная обработка заготовок.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Основные этапы проектирования технологических процессов </w:t>
      </w:r>
      <w:proofErr w:type="gramStart"/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механической</w:t>
      </w:r>
      <w:proofErr w:type="gramEnd"/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об-работки.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Выбор станка, режущего и измерительного инструмента.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Понятие о припусках и их классификация.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Определение величины припусков.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Определение промежуточных размеров при обработке и размеров заготовки.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Определение режимов резания.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Корректирование режимов резания.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Назначение маршрута обработки заготовки.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Структура нормы времени.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Проектирование технологических процессов на ЭВМ.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Технология изготовления валов.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Технология изготовления осей.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Технология изготовления корпусных деталей.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Технология производства втулок.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Технология производства зубчатых колес.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Классификация методов ремонта (восстановления) деталей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Ремонт деталей методами механической обработки.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Восстановление деталей сваркой и наплавкой.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Автоматическая и полуавтоматическая наплавка.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Восстановление деталей металлизацией.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Восстановление деталей электролитическими покрытиями.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Восстановление деталей химическими покрытиями.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Восстановление деталей полимерными материалами.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Ремонт деталей методами пластического деформирования. 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Упрочнение деталей в процессе их ремонта. </w:t>
      </w:r>
    </w:p>
    <w:p w:rsid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6AC1">
        <w:rPr>
          <w:rFonts w:ascii="Times New Roman" w:eastAsia="Times New Roman" w:hAnsi="Times New Roman" w:cs="Times New Roman"/>
          <w:sz w:val="24"/>
          <w:szCs w:val="24"/>
          <w:lang w:eastAsia="ru-RU"/>
        </w:rPr>
        <w:t>42. Исходные данные для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ктирования и методы технологии.</w:t>
      </w:r>
    </w:p>
    <w:p w:rsidR="00886AC1" w:rsidRPr="00886AC1" w:rsidRDefault="00886AC1" w:rsidP="00886A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43. Выбор рационального способа ремонта.</w:t>
      </w:r>
    </w:p>
    <w:p w:rsidR="003B5BF5" w:rsidRPr="001E5ED7" w:rsidRDefault="003B5BF5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6C19" w:rsidRPr="008208E3" w:rsidRDefault="008A6C19" w:rsidP="00886A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08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Перечень вопросов на экзамен: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Отличительные особенности терминов «ремонт» и «восстановление».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Восстанавливаемая деталь поливариантная заготовка. Виды проявления в ней технологической и эксплуатационной наследственности.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Специфика ремонтного чертежа. Исходная информация для разработки данного чертежа. Отличительные особенности в сравнении с рабочим чертежом детали.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Последовательность разработки технологических процессов (ТП) восстановления деталей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шин. Исходная информация для разработки ТП.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принципов структурирования технологических процессов (принципы концентрации и дифференциации).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Представления о прочности сцеплении покрытий, получаемых при восстановлении изношенных поверхностей. Факторы, обусловливающие низкую прочность сцепления.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Техническая документация  на восстановление деталей. Назначение и виды документов.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Электрохимическое наращивание металлов: осталивание (технология, режимы и применяемые материалы).</w:t>
      </w:r>
    </w:p>
    <w:p w:rsidR="0050068A" w:rsidRPr="00D4215F" w:rsidRDefault="0050068A" w:rsidP="0050068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Сварка в защитных средствах (углекислого газа, аргона, пара.)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Электролитическое наращивание металлов: хромирование (особенности, виды хромирования, состав ванн и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технологии восстановления деталей микродуговым оксидированием (МДО) в сравнении с технологией электролитического наращивания. Область применения.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Электромеханическая обработка деталей (сущность,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применения и режимы, оборудо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деталей металлизацией (виды металлизации, сущность, область применения и режимы). Преимущества и недостатки.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 восстановления деталей 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олитическим наращиванием (опера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электролиты и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способы сварки чугунных деталей (технологический процесс, режимы и применяемые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деталей методами пластических деформаций: (раздача, исправление изгибов деталей и метод теплового формоизменения гильз и т.п.)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Сварка (наплавка) и резка металлов пропанобутановой смесью.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Наплавка (сварка) под слоем флюса. Область применения, технологический процесс, оборудование и режимы.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деталей электроконтактной наплавкой (технология, оборудование и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напыления полимерных материалов вихревым, вибрационным, газопламенны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спо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собами.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механической обработки восстановленных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разборки технологического процесса восстановления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ремонта корпусных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способы сварки алюминиевых деталей (технологический процесс, режимы и применяемые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Маршрутная технология восстановления деталей. 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выбора рационального способа восстановления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способы дефектовки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ремонтного производства.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статической и динамической балансировки вращающихся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правки и проверки коленчатых валов  (изгиб, скручивание, радиус кривошипа).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факторы, влияющие на изнашивание деталей.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соостности и способов восстановления постелей коренных подшипников блока двигателей.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Вибродуговая наплавка (область применения, оборудование, режимы).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существующую классификацию способов восстановления деталей машин.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Индукционная наплавка (сущность способа, технология,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применяемое оборудование и мате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Лазерная наплавка  (сущность способа, технология, применяемое оборудование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Электронно-лучевая сварка и наплавка (сущность способа, технология, применяемое оборудование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Плазменно-дуговая сварка и наплавка (сущность способа,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 применяемое оборудо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Сварка с использованием ультразвука (сущность способа,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 применяемое оборудо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Диффузионная сварка в вакууме (сущность способа, технология, применяемое оборудование и материалы).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Электроискровая обработка (сущность способа, 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применяемое оборудование и ма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териалы).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себестоимости восстановления деталей от программ произво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дства. Опреде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оптимальной программы.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ремонтные (ГОСТ 2.604).  Правила выполнения ремонтных чертежей. Назначение и содержание таблицы дефектов.</w:t>
      </w:r>
    </w:p>
    <w:p w:rsidR="0050068A" w:rsidRPr="00D4215F" w:rsidRDefault="0050068A" w:rsidP="0050068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Pr="00D42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наплавки и сварки</w:t>
      </w:r>
    </w:p>
    <w:p w:rsidR="0050068A" w:rsidRDefault="0050068A" w:rsidP="0050068A">
      <w:pPr>
        <w:tabs>
          <w:tab w:val="left" w:pos="709"/>
        </w:tabs>
        <w:jc w:val="both"/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sectPr w:rsidR="003B5BF5" w:rsidRPr="003B5BF5" w:rsidSect="007642AE">
          <w:pgSz w:w="11907" w:h="16840"/>
          <w:pgMar w:top="568" w:right="851" w:bottom="426" w:left="1701" w:header="720" w:footer="720" w:gutter="0"/>
          <w:cols w:space="720"/>
        </w:sect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B5BF5" w:rsidRPr="003B5BF5" w:rsidTr="003B5BF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B5BF5" w:rsidRPr="003B5BF5" w:rsidTr="00002B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5BF5" w:rsidRPr="00B1422E" w:rsidRDefault="00B1422E" w:rsidP="00B14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ПК-12 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5266A8" w:rsidRPr="003B5BF5" w:rsidTr="00B1422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66A8" w:rsidRPr="003B5BF5" w:rsidRDefault="005266A8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основы выбора методов и технологий восстановления и изготовления деталей машин и повышения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носостойкости деталей оборудова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ния; </w:t>
            </w:r>
          </w:p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использования материалов,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спечивающих достижения макси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мальной износостойкости при различных видах изнашивания;</w:t>
            </w:r>
          </w:p>
          <w:p w:rsidR="005266A8" w:rsidRPr="003B5BF5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нормативно-технической документации на восстановление, изготовление и упрочнение деталей и узлов</w:t>
            </w:r>
          </w:p>
        </w:tc>
        <w:tc>
          <w:tcPr>
            <w:tcW w:w="29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66A8" w:rsidRPr="008208E3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 для тестирования.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точка, символизирующая одну из связей заготовки или изделия с выбранной системой координат?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базовая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установочная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геометрическая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Какое число двусторонних связей необходимо и достаточно наложить для базирования твёрдого тела?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3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4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5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6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 называется база, используемая для определения положения заготовки или изделия при изготовлении и ремонте?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технологическая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измерительная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конструкторская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вспомогательная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 называется, придание заготовке или изделию требуемого положения относительно выбранной системы координат?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базирование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закрепление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установка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раскрепление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Как называется база, используемая для определения относительного положения заготовки или изделия и средств измерения?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технологическая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измерительная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конструкторская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вспомогательная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 называются поверхности, с помощью которых, деталь выполняет своё служебное назначение?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базовая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установочная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геометрическая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 называется база, используемая для наложения на заготовку или изделие связей, лишающих их трёх степеней свободы - перемещения вдоль одной координатной оси и поворотов вокруг двух других осей?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Как называются поверхности, с помощью которых, определяется положение присоединяемых деталей относительно данной?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исполнительные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вспомогательные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свободные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Как называются поверхности, не соприкасающиеся с поверхностями других деталей?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исполнительные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вспомогательные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свободные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Как называются поверхности, с помощью которых, определяется положение данной детали в изделии?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исполнительные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вспомогательные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свободные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Как называется база, используемая для наложения на заготовку или изделие связей, лишающих их четырёх степеней свободы - перемещений вдоль двух координатных осей и поворотов вокруг этих осей?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Как называется база, используемая для наложения на заготовку или изделие связей, лишающих их двух степеней свободы - перемещения вдоль одной координатной оси и поворота вокруг другой оси?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Как называется база, используемая для наложения на заготовку или изделие связей, лишающих их одной степени свободы – перемещения вдоль одной координатной оси или поворота вокруг оси?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Как называется база, используемая для наложения на заготовку или изделие связей, лишающих её (его) двух степеней свободы – перемещений вдоль двух координатных осей?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направляющая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установочная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двойная опорная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Как называется, отклонение фактически достигнутого положения заготовки или 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 при установке от требуемого?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погрешность базирования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погрешность установки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погрешность закрепления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погрешность приспособления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Какие конструктивные элементы являются наиболее приоритетными при выборе баз?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фасонные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призматические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конические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цилиндрические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Какой этап первый, при производстве машин, приборов, аппаратов и других изделий машиностроения?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обработка заготовок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получение заготовок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общая сборка изделий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сборка сборочных единиц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Какой тип производства заготовок характеризуется самой низкой себестоимостью изготовления заготовки?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массовое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серийное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единичное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себестоимость одинакова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Какой тип производства заготовок характеризуется высокой квалификацией рабочих?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массовое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серийное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единичное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квалификация одинакова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Какой метод литья самый точный?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литьё в песчаные формы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литьё в оболочковые формы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кокильное литьё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г) литьё под давлением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Как называется свойство литейных сплавов уменьшать объём при затвердевании и охлаждении?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Как называется неоднородность строения в различных частях отливки?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Как называется способность литейных сплавов в жидком состоянии растворять кислород, азот и водород?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Как называется способность жидкого металла полностью заполнять полости литейной формы и чётко воспроизводить очертания отливки?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жидкотекучесть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склонность к газопоглощению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Как называется термообработка чугуна, которую используют для разложения карбидов (устранения отбела) в отливках из всех видов чугуна и снижения твёрдости поверхностного слоя?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закалка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графитизирующий отжиг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нормализация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отпуск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термообработка, которую применяют только для снятия остаточных напряжений отливок из серого чугуна?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закалка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графитизирующий отжиг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нормализация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отпуск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Какой термообработке не подвергаются заготовки из чугуна?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закалка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графитизирующий отжиг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нормализация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отпуск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Какой из дефектов не относится к такому виду литейных дефектов как искажение формы и размеров?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коробление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горячие и холодные трещины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недолив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перекос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дефект возникает из-за нетехнологичности конструкции отливки, неправильной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конст-рукции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литниковой системы, недостаточной эффективности холодильников?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коробление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усадочные раковины и рыхлоты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шлаковые раковины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пригар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способ получения заготовки не относится к обработке металлов давлением?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штамповка на винтовых прессах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штамповка на гидравлических прессах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литьё под давлением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штаповка на молотах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Какой вид обработки металлов давлением имеет неударный характер работы?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штамповка на кривошипных горячештамповочных прессах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штамповка на гидравлических прессах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штамповка на горизонтально-ковочных машинах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штамповка на молотах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отделочной операцией горячей объёмной штамповки устраняют искривление поковок?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обрезная операция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очистка поковок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правка поковок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калибровка поковок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Какая отделочная операция горячей объёмной штамповки заключается в незначительном, обычно холодном, обжатии поковок с целью повышения точности (по массе и размерам) и </w:t>
            </w:r>
            <w:proofErr w:type="gramStart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улуч-шения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поверхности?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обрезная операция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очистка поковок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правка поковок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калибровка поковок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Холодной называют штамповку?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при нуле градусов Цельсия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 абсолютном нуле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при температуре плавления металла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осуществляемую при температуре ниже температуры рекристаллизации материала заготовки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Какой материал, при холодной объёмной штамповке подвергается наибольшему давлению прессования?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алюминий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медь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латунь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сталь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Какой материал, при холодной объёмной штамповке подвергается наименьшему давлению прессования?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алюминий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медь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латунь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сталь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Какой способ сварки позволяет соединять разнородные материалы?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дуговая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контактная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электрошлаковая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диффузионная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Какой способ сварки самый распространённый?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дуговая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контактная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электрошлаковая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диффузионная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Какой способ сварки используется при производстве толстостенных сварных конструкций в тяжёлом машиностроении?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дуговая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контактная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электрошлаковая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диффузионная сварка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Какая из марок сталей обладает плохой свариваемостью?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10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30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40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85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При какой токарной обработке сила резания имеет наибольшее значение?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черновое точение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чистовое точение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тонкое точение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сила резания одинакова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Какой инструмент не относится к осевому?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сверло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зенкер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развёртка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Чем не выполняется нарезание внутренней резьбы?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резьбовыми резцами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метчиками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дисковыми фрезами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г) гребенчатыми фрезами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Что называется общим припуском?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слой металла, предназначенный для снятия на одной операции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минимально необходимая толщина слоя металла для выполнения операции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слой металла, предназначенный для снятия, при выполнении всех операций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припуск для обработки поверхностей тел вращения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информацию содержит маршрутная карта технологической документации?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описание технологического процесса изготовления и контроля детали по всем операциям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содержит все данные, необходимые для выполнения работ на данной операции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одержит эскизы, схемы, таблицы, необходимые для выполнения технологического процесса, операции перехода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содержит описание процесса обработки детали по всем операциям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содержит описание специфических приемов работы или методики контроля технологического процесса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информацию содержит операционная карта технологической документации?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описание технологического процесса изготовления и контроля детали по всем операциям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содержит все данные, необходимые для выполнения работ на данной операции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содержит эскизы, схемы, таблицы, необходимые для выполнения технологического процесса, операции перехода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содержит описание процесса обработки детали по всем операциям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содержит описание специфических приемов работы или методики контроля технологического процесса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Что называется разрешенным отклонением от номинальных размеров?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допуск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размерная точность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погрешность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пространственная точность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точность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Как называется поверхность, с которой снимается слой металла?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поверхность резания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обрабатываемая поверхность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обработанная поверхность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основная плоскость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плоскость резания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Какой резец предназначен для обработки внутренних поверхностей?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проходной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отрезной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расточной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подрезной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фасонный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Какой резец предназначен для обработки торцовых поверхностей?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проходной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отрезной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расточной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подрезной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фасонный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Какой резец предназначен для обработки наружных поверхностей?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проходной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отрезной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расточной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подрезной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фасонный токарный резец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Какую операцию выполняют метчиками?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нарезание наружной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нарезание внутренней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нарезание однозаходной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нарезание многозаходной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Для чего используют плашки?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для нарезания наружной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для нарезания внутренней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для нарезания однозаходной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для нарезания многозаходной резьбы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Каким параметром определяется величина перемещения резца за один оборот 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детали?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глубина резания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подача при точении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скорость резания при точении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уменьшение диаметра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уменьшение длины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параметром определяется расстояние между обработанной и обрабатываемой поверхностями?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глубина резания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подача при точении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скорость резания при точении </w:t>
            </w:r>
          </w:p>
          <w:p w:rsidR="005266A8" w:rsidRPr="007F76FC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уменьшение диаметра </w:t>
            </w:r>
          </w:p>
          <w:p w:rsidR="005266A8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уменьшение длины</w:t>
            </w:r>
          </w:p>
          <w:p w:rsidR="005266A8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6A8" w:rsidRPr="008208E3" w:rsidRDefault="005266A8" w:rsidP="007F76FC">
            <w:pPr>
              <w:tabs>
                <w:tab w:val="left" w:pos="709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Практические работы</w:t>
            </w:r>
          </w:p>
          <w:p w:rsidR="005266A8" w:rsidRDefault="005266A8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</w:t>
            </w:r>
            <w:r w:rsidRPr="0082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точности обработки заготовок методом математической статистики»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66A8" w:rsidRPr="00DC5605" w:rsidRDefault="005266A8" w:rsidP="0082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0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№2</w:t>
            </w:r>
            <w:r w:rsidRPr="00820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«Исследование влияния упругой деформации детали на точность ее обработки».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6A8" w:rsidRPr="007F76FC" w:rsidRDefault="005266A8" w:rsidP="008208E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 w:rsidRPr="008208E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Практическая работа №3</w:t>
            </w:r>
            <w:r w:rsidRPr="008208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«Исследование технологического процесса механической обработки заготовок»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5266A8" w:rsidRPr="003B5BF5" w:rsidTr="005710E4">
        <w:trPr>
          <w:trHeight w:val="258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66A8" w:rsidRPr="003B5BF5" w:rsidRDefault="005266A8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</w:t>
            </w:r>
          </w:p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необходимое оборудование, инструмент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оснастку; определять и обеспечи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технологичность деталей при их восстановлении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изготовлении;  </w:t>
            </w:r>
          </w:p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техни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ко-экономический анализ выбранной технологии восстановлен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изготовления дета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машин; </w:t>
            </w:r>
          </w:p>
          <w:p w:rsidR="005266A8" w:rsidRPr="003B5BF5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технологическую </w:t>
            </w:r>
            <w:r w:rsidRPr="00A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документацию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5266A8" w:rsidRPr="003B5BF5" w:rsidRDefault="005266A8" w:rsidP="003B5BF5">
            <w:pPr>
              <w:spacing w:after="0" w:line="240" w:lineRule="auto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5266A8" w:rsidRPr="003B5BF5" w:rsidTr="005710E4">
        <w:trPr>
          <w:trHeight w:val="446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66A8" w:rsidRPr="003B5BF5" w:rsidRDefault="005266A8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 терминологией в области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оизводства; </w:t>
            </w:r>
          </w:p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навыками раз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технологических карт процессов 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вления, восстановления и повыше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износостойкости деталей; </w:t>
            </w:r>
          </w:p>
          <w:p w:rsidR="005266A8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навыками составления проектной и технической документации; </w:t>
            </w:r>
          </w:p>
          <w:p w:rsidR="005266A8" w:rsidRPr="003B5BF5" w:rsidRDefault="005266A8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проверки соответствия разра</w:t>
            </w:r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ботанного технологического процесса требованиям стандартов, техническим </w:t>
            </w:r>
            <w:proofErr w:type="spellStart"/>
            <w:proofErr w:type="gramStart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усло-виям</w:t>
            </w:r>
            <w:proofErr w:type="spellEnd"/>
            <w:proofErr w:type="gramEnd"/>
            <w:r w:rsidRPr="00A3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 нормативным документам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6A8" w:rsidRPr="003B5BF5" w:rsidRDefault="005266A8" w:rsidP="003B5BF5">
            <w:pPr>
              <w:spacing w:after="0" w:line="240" w:lineRule="auto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B5BF5" w:rsidRPr="003B5BF5" w:rsidSect="001E5ED7">
          <w:pgSz w:w="16840" w:h="11907" w:orient="landscape"/>
          <w:pgMar w:top="851" w:right="567" w:bottom="851" w:left="567" w:header="720" w:footer="720" w:gutter="0"/>
          <w:cols w:space="720"/>
        </w:sectPr>
      </w:pPr>
    </w:p>
    <w:p w:rsidR="00DF743C" w:rsidRPr="00EA3220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DF743C" w:rsidRPr="00EA3220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858BD">
        <w:rPr>
          <w:rFonts w:ascii="Times New Roman" w:eastAsia="Times New Roman" w:hAnsi="Times New Roman" w:cs="Times New Roman"/>
          <w:sz w:val="24"/>
          <w:szCs w:val="24"/>
        </w:rPr>
        <w:t>Оборудование и технология восстановления деталей машин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экзамена.</w:t>
      </w:r>
    </w:p>
    <w:p w:rsidR="00DF743C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данной дисциплине проводится в форме </w:t>
      </w:r>
      <w:r w:rsidR="00797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7E3" w:rsidRPr="00EA3220" w:rsidRDefault="007977E3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3C" w:rsidRPr="00CD78C1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и критерии оценивания зачета:</w:t>
      </w:r>
    </w:p>
    <w:p w:rsidR="008B5FA5" w:rsidRDefault="00CD78C1" w:rsidP="00CD78C1">
      <w:pPr>
        <w:tabs>
          <w:tab w:val="left" w:pos="356"/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</w:t>
      </w:r>
      <w:r w:rsidRPr="008B1E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«зачтено»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обучающийся показывает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С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 знает т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ехнико-экономические основы выбора методов и технологий восстановления и изготовления деталей машин и повышени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износостойкости деталей обору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дования; принципы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материалов, обес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печивающих дос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тижения максимальной износостой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при различных видах изнашивания; основные требования нормативно-технической документации на восстановление,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 упрочнение дета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 узлов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; умеет в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выбирать необходимое оборудование, инструмент и оснастку; определять и обеспечивать технологичность деталей при их восстановлении и изготовлении; проводить технико-экономический анализ выбранной технологии восстановления и изготовления деталей машин; составлять технологическую документацию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; владеет и</w:t>
      </w:r>
      <w:r w:rsidR="008B5FA5" w:rsidRP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нженерной терминологией; навыками разработки технологических карт процессов восстановления и повышения износостойкости деталей; практическими навыками составления проектной и технической документации; практическими навыками проверки соответствия разработанного технологического процесса требованиям стандартов, техническим условиям и другим нормативным документам</w:t>
      </w:r>
      <w:r w:rsidR="008B5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C1" w:rsidRDefault="00CD78C1" w:rsidP="00CD78C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 w:rsidRPr="000A2C99">
        <w:rPr>
          <w:rStyle w:val="normaltextrun"/>
        </w:rPr>
        <w:t>– на оценку </w:t>
      </w:r>
      <w:r w:rsidRPr="008B1EBC">
        <w:rPr>
          <w:rStyle w:val="normaltextrun"/>
          <w:b/>
          <w:bCs/>
          <w:i/>
        </w:rPr>
        <w:t>«не зачтено»</w:t>
      </w:r>
      <w:r w:rsidRPr="000A2C99">
        <w:rPr>
          <w:rStyle w:val="normaltextrun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C01C7" w:rsidRDefault="00BC01C7" w:rsidP="00BC01C7">
      <w:pPr>
        <w:tabs>
          <w:tab w:val="left" w:pos="356"/>
          <w:tab w:val="left" w:pos="851"/>
        </w:tabs>
        <w:autoSpaceDN w:val="0"/>
        <w:spacing w:after="100" w:afterAutospacing="1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по дисциплине 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Оборудование и технология восстановления деталей машин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умений и владений, проводится в форме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экзамена</w:t>
      </w:r>
      <w:r w:rsidRPr="00BC01C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(2 семестр).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550" w:rsidRPr="00A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BC01C7" w:rsidRPr="007A0EA1" w:rsidRDefault="00BC01C7" w:rsidP="00BC01C7">
      <w:pPr>
        <w:tabs>
          <w:tab w:val="left" w:pos="851"/>
        </w:tabs>
        <w:spacing w:after="0"/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7A0EA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AD5CFE" w:rsidRDefault="00BC01C7" w:rsidP="00BC01C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«отлично»</w:t>
      </w:r>
      <w:r w:rsidRPr="006C4394">
        <w:rPr>
          <w:rStyle w:val="normaltextrun"/>
          <w:bCs/>
          <w:color w:val="000000"/>
        </w:rPr>
        <w:t> </w:t>
      </w:r>
      <w:r w:rsidRPr="006C4394">
        <w:rPr>
          <w:rStyle w:val="normaltextrun"/>
          <w:color w:val="000000"/>
        </w:rPr>
        <w:t xml:space="preserve">(5 баллов) – обучающийся демонстрирует высокий уровень </w:t>
      </w:r>
      <w:proofErr w:type="spellStart"/>
      <w:r w:rsidRPr="006C4394">
        <w:rPr>
          <w:rStyle w:val="normaltextrun"/>
          <w:color w:val="000000"/>
        </w:rPr>
        <w:t>сформированности</w:t>
      </w:r>
      <w:proofErr w:type="spellEnd"/>
      <w:r w:rsidRPr="006C4394">
        <w:rPr>
          <w:rStyle w:val="normaltextrun"/>
          <w:color w:val="000000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  <w:r>
        <w:rPr>
          <w:rStyle w:val="normaltextrun"/>
          <w:color w:val="000000"/>
        </w:rPr>
        <w:t xml:space="preserve"> З</w:t>
      </w:r>
      <w:r w:rsidR="00AD5CFE">
        <w:t>нает т</w:t>
      </w:r>
      <w:r w:rsidR="00AD5CFE" w:rsidRPr="008B5FA5">
        <w:t>ехнико-экономические основы выбора методов и технологий восстановления и изготовления деталей машин и повышени</w:t>
      </w:r>
      <w:r w:rsidR="00AD5CFE">
        <w:t>я износостойкости деталей обору</w:t>
      </w:r>
      <w:r w:rsidR="00AD5CFE" w:rsidRPr="008B5FA5">
        <w:t>дования; принципы</w:t>
      </w:r>
      <w:r w:rsidR="00AD5CFE">
        <w:t xml:space="preserve"> использования материалов, обес</w:t>
      </w:r>
      <w:r w:rsidR="00AD5CFE" w:rsidRPr="008B5FA5">
        <w:t>печивающих дос</w:t>
      </w:r>
      <w:r w:rsidR="00AD5CFE">
        <w:t>тижения максимальной износостой</w:t>
      </w:r>
      <w:r w:rsidR="00AD5CFE" w:rsidRPr="008B5FA5">
        <w:t>кости при различных видах изнашивания; основные требования нормативно-технической документации на восстановление,</w:t>
      </w:r>
      <w:r w:rsidR="00AD5CFE">
        <w:t xml:space="preserve"> изготовление и упрочнение дета</w:t>
      </w:r>
      <w:r w:rsidR="00AD5CFE" w:rsidRPr="008B5FA5">
        <w:t>лей и узлов</w:t>
      </w:r>
      <w:r w:rsidR="00AD5CFE">
        <w:t>; умеет в</w:t>
      </w:r>
      <w:r w:rsidR="00AD5CFE" w:rsidRPr="008B5FA5">
        <w:t xml:space="preserve">ыбирать современные малоотходные, энергосберегающие и экологически чистые машиностроительные технологии для восстановления и изготовления деталей машин; выбирать необходимое оборудование, инструмент и оснастку; определять и обеспечивать технологичность деталей при их восстановлении и изготовлении; проводить технико-экономический анализ выбранной технологии восстановления и изготовления деталей </w:t>
      </w:r>
      <w:r w:rsidR="00AD5CFE" w:rsidRPr="008B5FA5">
        <w:lastRenderedPageBreak/>
        <w:t>машин; составлять технологическую документацию</w:t>
      </w:r>
      <w:r w:rsidR="00AD5CFE">
        <w:t>; владеет и</w:t>
      </w:r>
      <w:r w:rsidR="00AD5CFE" w:rsidRPr="008B5FA5">
        <w:t>нженерной терминологией; навыками разработки технологических карт процессов восстановления и повышения износостойкости деталей; практическими навыками составления проектной и технической документации; практическими навыками проверки соответствия разработанного технологического процесса требованиям стандартов, техническим условиям и другим нормативным документам</w:t>
      </w:r>
      <w:r w:rsidR="00AD5CFE">
        <w:t xml:space="preserve"> (п</w:t>
      </w:r>
      <w:r w:rsidR="00AD5CFE" w:rsidRPr="00AD5CFE">
        <w:t xml:space="preserve">олное или частичное посещение всех видов занятий. Отчет лекций, </w:t>
      </w:r>
      <w:r w:rsidR="00AD5CFE">
        <w:t>практических</w:t>
      </w:r>
      <w:r w:rsidR="00AD5CFE" w:rsidRPr="00AD5CFE">
        <w:t xml:space="preserve"> раб</w:t>
      </w:r>
      <w:r w:rsidR="00AD5CFE">
        <w:t>от, тестирование с оценкой «отлично»).</w:t>
      </w:r>
    </w:p>
    <w:p w:rsidR="00AD5CFE" w:rsidRDefault="00BC01C7" w:rsidP="00AD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>– на оценку </w:t>
      </w:r>
      <w:r w:rsidRPr="00BC01C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BC01C7">
        <w:rPr>
          <w:rStyle w:val="normaltextrun"/>
          <w:rFonts w:ascii="Times New Roman" w:hAnsi="Times New Roman" w:cs="Times New Roman"/>
          <w:bCs/>
          <w:sz w:val="24"/>
          <w:szCs w:val="24"/>
        </w:rPr>
        <w:t> </w:t>
      </w:r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 xml:space="preserve">(4 балла) – обучающийся демонстрирует средний уровень </w:t>
      </w:r>
      <w:proofErr w:type="spellStart"/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C01C7">
        <w:rPr>
          <w:rStyle w:val="normaltextrun"/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  <w:r>
        <w:rPr>
          <w:rStyle w:val="normaltextru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7977E3" w:rsidRPr="0079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</w:t>
      </w:r>
      <w:r w:rsidR="00AD5CFE" w:rsidRP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или частичное посещение всех видов занятий. Отчет лекций, практических работ, тестирование с оценкой «</w:t>
      </w:r>
      <w:r w:rsid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AD5CFE" w:rsidRPr="00AD5CF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5B606D" w:rsidRPr="005B606D" w:rsidRDefault="00BC01C7" w:rsidP="00BC01C7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«удовлетворительно»</w:t>
      </w:r>
      <w:r w:rsidRPr="006C4394">
        <w:rPr>
          <w:rStyle w:val="normaltextrun"/>
          <w:bCs/>
          <w:color w:val="000000"/>
        </w:rPr>
        <w:t> </w:t>
      </w:r>
      <w:r w:rsidRPr="006C4394">
        <w:rPr>
          <w:rStyle w:val="normaltextrun"/>
          <w:color w:val="000000"/>
        </w:rPr>
        <w:t xml:space="preserve">(3 балла) – обучающийся демонстрирует пороговый уровень </w:t>
      </w:r>
      <w:proofErr w:type="spellStart"/>
      <w:r w:rsidRPr="006C4394">
        <w:rPr>
          <w:rStyle w:val="normaltextrun"/>
          <w:color w:val="000000"/>
        </w:rPr>
        <w:t>сформированности</w:t>
      </w:r>
      <w:proofErr w:type="spellEnd"/>
      <w:r w:rsidRPr="006C4394">
        <w:rPr>
          <w:rStyle w:val="normaltextrun"/>
          <w:color w:val="000000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  <w:r>
        <w:rPr>
          <w:rStyle w:val="normaltextrun"/>
          <w:color w:val="000000"/>
        </w:rPr>
        <w:t xml:space="preserve"> Показывает </w:t>
      </w:r>
      <w:r w:rsidR="007977E3" w:rsidRPr="007977E3">
        <w:t>знания на уровне воспроизведения и объяснения информации, интеллектуальные навыки решения простых задач;</w:t>
      </w:r>
      <w:r w:rsidR="00AD5CFE" w:rsidRPr="00AD5CFE">
        <w:t xml:space="preserve"> </w:t>
      </w:r>
    </w:p>
    <w:p w:rsidR="00651CE7" w:rsidRPr="006C4394" w:rsidRDefault="00651CE7" w:rsidP="00651CE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color w:val="000000"/>
        </w:rPr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«неудовлетворительно» </w:t>
      </w:r>
      <w:r w:rsidRPr="006C4394">
        <w:rPr>
          <w:rStyle w:val="normaltextrun"/>
          <w:color w:val="000000"/>
        </w:rPr>
        <w:t>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 </w:t>
      </w:r>
      <w:r w:rsidRPr="006C4394">
        <w:rPr>
          <w:rStyle w:val="eop"/>
          <w:color w:val="000000"/>
        </w:rPr>
        <w:t> </w:t>
      </w:r>
    </w:p>
    <w:p w:rsidR="00651CE7" w:rsidRPr="006C4394" w:rsidRDefault="00651CE7" w:rsidP="00651CE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color w:val="000000"/>
        </w:rPr>
      </w:pPr>
      <w:r w:rsidRPr="006C4394">
        <w:rPr>
          <w:rStyle w:val="normaltextrun"/>
          <w:color w:val="000000"/>
        </w:rPr>
        <w:t>– на оценку </w:t>
      </w:r>
      <w:r w:rsidRPr="005F2A4C">
        <w:rPr>
          <w:rStyle w:val="normaltextrun"/>
          <w:b/>
          <w:bCs/>
          <w:color w:val="000000"/>
        </w:rPr>
        <w:t>«неудовлетворительно» </w:t>
      </w:r>
      <w:r w:rsidRPr="006C4394">
        <w:rPr>
          <w:rStyle w:val="normaltextrun"/>
          <w:color w:val="00000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 </w:t>
      </w:r>
      <w:r w:rsidRPr="006C4394">
        <w:rPr>
          <w:rStyle w:val="eop"/>
          <w:color w:val="000000"/>
        </w:rPr>
        <w:t> </w:t>
      </w:r>
    </w:p>
    <w:p w:rsidR="00DF743C" w:rsidRPr="003B5BF5" w:rsidRDefault="00DF743C" w:rsidP="00DF74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3B5B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DF743C" w:rsidRPr="003B5BF5" w:rsidRDefault="00DF743C" w:rsidP="00DF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188" w:rsidRPr="00A27811" w:rsidRDefault="005237E1" w:rsidP="001D66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Куликова, Е. В. Техническая механика и детали машин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Куликова, М. В. Андросенко ; МГТУ. - Магнитогорск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2017. - 1 электрон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22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https://magtu.informsystema.ru/uploader/fileUpload?name=2934.pdf&amp;show=dcatalogues/1/1134653/2934.pdf&amp;view=true</w:t>
        </w:r>
      </w:hyperlink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5237E1" w:rsidRPr="00A27811" w:rsidRDefault="005237E1" w:rsidP="001D66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Михайлицын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В. Восстановление и упрочнение деталей машин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В.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Михайлицын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Шекшеев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Ярославцев ; МГТУ. - Магнитогорск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[МГТУ], 2017. - 179 с. : ил., табл., схемы,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., граф., эскизы, черт.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URL: </w:t>
      </w:r>
      <w:hyperlink r:id="rId23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https://magtu.informsystema.ru/uploader/fileUpload?name=3284.pdf&amp;show=dcatalogues/1/1137415/3284.pdf&amp;view=true</w:t>
        </w:r>
      </w:hyperlink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978-5-9967-0932-8.</w:t>
      </w:r>
    </w:p>
    <w:p w:rsidR="00DF743C" w:rsidRPr="00A27811" w:rsidRDefault="00DF743C" w:rsidP="00DF7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DF743C" w:rsidRPr="00A27811" w:rsidRDefault="00DF743C" w:rsidP="00DF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D978A9" w:rsidRPr="00A27811" w:rsidRDefault="00D978A9" w:rsidP="001D664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Курсовой проект по дисциплине "Технология машиностроения"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В.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Налимова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Н. Огарков ; МГТУ. - Магнитогорск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2017. - 47 с. : ил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табл., схемы. - URL: </w:t>
      </w:r>
      <w:hyperlink r:id="rId24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https://magtu.informsystema.ru/uploader/fileUpload?name=2701.pdf&amp;show=dcatalogues/1/1131708/2701.pdf&amp;view=true</w:t>
        </w:r>
      </w:hyperlink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</w:t>
      </w:r>
      <w:r w:rsidR="00E918B1"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01.10.2019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A5FB9" w:rsidRPr="00A27811" w:rsidRDefault="007A5FB9" w:rsidP="001D664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Жиркин, Ю. В. Надежность металлургических машин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В. 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Жиркин ; МГТУ. - [2-е изд.,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2016 г.]. - Магнитогорск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2018. - 1 электрон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25" w:history="1">
        <w:r w:rsidR="00E918B1"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https://magtu.informsystema.ru/uploader/fileUpload?name=3517.pdf&amp;show=dcatalogues/1/1514337/3517.pdf&amp;view=true</w:t>
        </w:r>
      </w:hyperlink>
      <w:r w:rsidR="00E918B1"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</w:t>
      </w:r>
      <w:r w:rsidR="00E918B1"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D978A9" w:rsidRPr="00A27811" w:rsidRDefault="00D978A9" w:rsidP="001D66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Мироненков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И. Системы смазывания металлургических машин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И.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Мироненков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В. Жиркин ; МГТУ. - Магнитогорск, 2012. - 96 с. : ил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табл. - URL: </w:t>
      </w:r>
      <w:hyperlink r:id="rId26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https://magtu.informsystema.ru/uploader/fileUpload?name=553.pdf&amp;show=dcatalogues/1/1098440/553.pdf&amp;view=true</w:t>
        </w:r>
      </w:hyperlink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978-5-9967-0279-4.</w:t>
      </w:r>
    </w:p>
    <w:p w:rsidR="00D978A9" w:rsidRPr="00A27811" w:rsidRDefault="00D978A9" w:rsidP="001D66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Румянцев, М. И. Обработка металлов давлением и характеристики качества продукции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И. Румянцев, Н. М.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Локотунина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Б.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Моллер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2013. - 1 электрон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27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https://magtu.informsystema.ru/uploader/fileUpload?name=1394.pdf&amp;show=dcatalogues/1/1123849/1394.pdf&amp;view=true</w:t>
        </w:r>
      </w:hyperlink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20.03.2020).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D978A9" w:rsidRPr="00A27811" w:rsidRDefault="00D978A9" w:rsidP="001D66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Чукин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Теория и технология производства композиционных материалов. Механика разрушения композиционных материалов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В.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Чукин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Полякова, М. П. Барышников ; МГТУ, [каф. </w:t>
      </w:r>
      <w:proofErr w:type="spellStart"/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МиМТ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Магнитогорск, 2010. - 133 с. : ил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- URL: https://</w:t>
      </w:r>
      <w:r w:rsidRPr="00A2781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https://magtu.informsystema.ru/uploader/fileUpload?name=335.pdf&amp;show=dcatalogues/1/1074126/335.pdf&amp;view=true</w:t>
        </w:r>
      </w:hyperlink>
      <w:r w:rsidRPr="00A2781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 w:rsidR="00E918B1"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8B1"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18B1"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78A9" w:rsidRPr="00A27811" w:rsidRDefault="00D978A9" w:rsidP="001D66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Шемшурова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Г. Обработка металлов давлением (общий курс)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Г.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Шемшурова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О. </w:t>
      </w:r>
      <w:proofErr w:type="spell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Пустовойтов</w:t>
      </w:r>
      <w:proofErr w:type="spell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Магнитогорск, 2013. - 142 с. : ил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табл. - URL: </w:t>
      </w:r>
      <w:hyperlink r:id="rId29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https://magtu.informsystema.ru/uploader/fileUpload?name=618.pdf&amp;show=dcatalogues/1/1107823/618.pdf&amp;view=true</w:t>
        </w:r>
      </w:hyperlink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</w:t>
      </w:r>
      <w:r w:rsidR="00E918B1"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01.10.2019</w:t>
      </w:r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>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978-5-9967-0381-4.</w:t>
      </w:r>
    </w:p>
    <w:p w:rsidR="00D978A9" w:rsidRPr="00A27811" w:rsidRDefault="00D978A9" w:rsidP="00D978A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3C" w:rsidRPr="00A27811" w:rsidRDefault="00DF743C" w:rsidP="004D66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1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A27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E918B1" w:rsidRPr="00A27811" w:rsidRDefault="007A5FB9" w:rsidP="001D664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Жиркин, Ю. В. Монтаж металлургических машин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практикум / Ю. В. Жиркин, А. В. </w:t>
      </w:r>
      <w:proofErr w:type="spell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Анцупов</w:t>
      </w:r>
      <w:proofErr w:type="spell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; МГТУ. - Магнитогорск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МГТУ, 2017. - 59 с. : ил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табл., схемы, эскизы, фот. – URL: </w:t>
      </w:r>
      <w:hyperlink r:id="rId30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https://magtu.informsystema.ru/uploader/fileUpload?name=3633.pdf&amp;show=dcatalogues/1/1524754/3633.pdf&amp;view=true</w:t>
        </w:r>
      </w:hyperlink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электронный. – Макрообъект.</w:t>
      </w:r>
    </w:p>
    <w:p w:rsidR="007A5FB9" w:rsidRPr="00A27811" w:rsidRDefault="00E918B1" w:rsidP="001D664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811">
        <w:rPr>
          <w:rFonts w:ascii="Times New Roman" w:hAnsi="Times New Roman" w:cs="Times New Roman"/>
          <w:sz w:val="24"/>
          <w:szCs w:val="24"/>
        </w:rPr>
        <w:t xml:space="preserve"> </w:t>
      </w:r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Жиркин, Ю. В. Эксплуатация металлургических машин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практикум / Ю. В. Жиркин ; МГТУ. - Магнитогорск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МГТУ, 2017. - 51 с. : ил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табл. - URL: </w:t>
      </w:r>
      <w:hyperlink r:id="rId31" w:history="1">
        <w:r w:rsidRPr="00A27811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https://magtu.informsystema.ru/uploader/fileUpload?name=3259.pdf&amp;show=dcatalogues/1/1137142/3259.pdf&amp;view=true</w:t>
        </w:r>
      </w:hyperlink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(дата обращения: 01.10.2019). - Макрообъект. - Текст</w:t>
      </w:r>
      <w:proofErr w:type="gramStart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A278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электронный.</w:t>
      </w:r>
    </w:p>
    <w:p w:rsidR="00DF743C" w:rsidRPr="003B5BF5" w:rsidRDefault="00DF743C" w:rsidP="001963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D978A9" w:rsidRDefault="00D978A9" w:rsidP="00D97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D978A9" w:rsidRPr="00226A55" w:rsidRDefault="00D978A9" w:rsidP="00D978A9">
      <w:pPr>
        <w:pStyle w:val="Style8"/>
        <w:widowControl/>
        <w:tabs>
          <w:tab w:val="left" w:pos="851"/>
        </w:tabs>
        <w:ind w:right="284"/>
        <w:rPr>
          <w:rStyle w:val="FontStyle21"/>
          <w:b/>
          <w:sz w:val="24"/>
          <w:szCs w:val="24"/>
        </w:rPr>
      </w:pP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D978A9" w:rsidRPr="003432C8" w:rsidTr="00507B12">
        <w:trPr>
          <w:trHeight w:val="26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78A9" w:rsidRPr="004B3DAE" w:rsidRDefault="00D978A9" w:rsidP="00B7433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78A9" w:rsidRPr="004B3DAE" w:rsidRDefault="00D978A9" w:rsidP="00B7433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78A9" w:rsidRPr="004B3DAE" w:rsidRDefault="00D978A9" w:rsidP="00B7433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лицензии</w:t>
            </w:r>
          </w:p>
        </w:tc>
      </w:tr>
      <w:tr w:rsidR="00D978A9" w:rsidRPr="003432C8" w:rsidTr="00507B12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  </w:t>
            </w:r>
          </w:p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 от 8.10.2018  </w:t>
            </w:r>
          </w:p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  </w:t>
            </w:r>
          </w:p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Д-593-16 от 20.05.2016  </w:t>
            </w:r>
          </w:p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Д-1421-15 от 13.07.2015 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11.10.2021  </w:t>
            </w:r>
          </w:p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27.07.2018  </w:t>
            </w:r>
          </w:p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20.05.2017  </w:t>
            </w:r>
          </w:p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13.07.2016  </w:t>
            </w:r>
          </w:p>
        </w:tc>
      </w:tr>
      <w:tr w:rsidR="00D978A9" w:rsidRPr="003432C8" w:rsidTr="00507B12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 3D V16 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5"/>
              <w:gridCol w:w="210"/>
            </w:tblGrid>
            <w:tr w:rsidR="00D978A9" w:rsidRPr="004B3DAE" w:rsidTr="00B74338">
              <w:trPr>
                <w:trHeight w:val="105"/>
              </w:trPr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B74338">
                  <w:pPr>
                    <w:spacing w:after="0" w:line="10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Д-261-17 от 16.03.2017  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B74338">
                  <w:pPr>
                    <w:spacing w:after="0" w:line="10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</w:tr>
          </w:tbl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  </w:t>
            </w:r>
          </w:p>
        </w:tc>
      </w:tr>
      <w:tr w:rsidR="00D978A9" w:rsidRPr="003432C8" w:rsidTr="00507B12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Zip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распрорстраняе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-мое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1260"/>
            </w:tblGrid>
            <w:tr w:rsidR="00D978A9" w:rsidRPr="004B3DAE" w:rsidTr="00B74338">
              <w:trPr>
                <w:trHeight w:val="165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B74338">
                  <w:pPr>
                    <w:spacing w:after="0" w:line="16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8A9" w:rsidRPr="004B3DAE" w:rsidRDefault="00D978A9" w:rsidP="00B74338">
                  <w:pPr>
                    <w:spacing w:after="0" w:line="165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3D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  </w:t>
                  </w:r>
                </w:p>
              </w:tc>
            </w:tr>
          </w:tbl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12" w:rsidRPr="003432C8" w:rsidTr="00507B12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B12" w:rsidRDefault="00507B12" w:rsidP="00507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B12" w:rsidRDefault="00507B12" w:rsidP="00507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B12" w:rsidRDefault="00507B12" w:rsidP="00507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507B12" w:rsidRPr="003432C8" w:rsidTr="00507B12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7B12" w:rsidRPr="004B3DAE" w:rsidRDefault="00507B12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2007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7B12" w:rsidRPr="004B3DAE" w:rsidRDefault="00507B12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7B12" w:rsidRPr="004B3DAE" w:rsidRDefault="00507B12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78A9" w:rsidRDefault="00D978A9" w:rsidP="00D978A9">
      <w:pPr>
        <w:pStyle w:val="Style5"/>
        <w:widowControl/>
        <w:ind w:right="284" w:firstLine="720"/>
        <w:rPr>
          <w:rStyle w:val="FontStyle14"/>
          <w:b w:val="0"/>
          <w:sz w:val="24"/>
          <w:szCs w:val="24"/>
        </w:rPr>
      </w:pPr>
    </w:p>
    <w:p w:rsidR="00507B12" w:rsidRPr="00507B12" w:rsidRDefault="00507B12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color w:val="000000"/>
        </w:rPr>
      </w:pPr>
      <w:r>
        <w:rPr>
          <w:rStyle w:val="normaltextrun"/>
        </w:rPr>
        <w:t>Библиотека ФГБОУ ВПО «МГТУ» [Электронный ресурс]. — Режим доступа: </w:t>
      </w:r>
      <w:hyperlink r:id="rId32" w:tgtFrame="_blank" w:history="1">
        <w:r w:rsidRPr="00507B12">
          <w:rPr>
            <w:rStyle w:val="normaltextrun"/>
            <w:color w:val="0000FF"/>
            <w:u w:val="single"/>
          </w:rPr>
          <w:t>http://www.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magtu</w:t>
        </w:r>
        <w:proofErr w:type="spellEnd"/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ru</w:t>
        </w:r>
        <w:proofErr w:type="spellEnd"/>
        <w:r w:rsidRPr="00507B12">
          <w:rPr>
            <w:rStyle w:val="normaltextrun"/>
            <w:color w:val="0000FF"/>
            <w:u w:val="single"/>
          </w:rPr>
          <w:t>/</w:t>
        </w:r>
      </w:hyperlink>
      <w:r>
        <w:rPr>
          <w:rStyle w:val="normaltextrun"/>
        </w:rPr>
        <w:t>, свободный. — </w:t>
      </w:r>
      <w:proofErr w:type="spellStart"/>
      <w:r>
        <w:rPr>
          <w:rStyle w:val="spellingerror"/>
        </w:rPr>
        <w:t>Загл</w:t>
      </w:r>
      <w:proofErr w:type="spellEnd"/>
      <w:r>
        <w:rPr>
          <w:rStyle w:val="normaltextrun"/>
        </w:rPr>
        <w:t>. с экрана. — Яз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р</w:t>
      </w:r>
      <w:proofErr w:type="gramEnd"/>
      <w:r>
        <w:rPr>
          <w:rStyle w:val="normaltextrun"/>
        </w:rPr>
        <w:t>ус. </w:t>
      </w:r>
      <w:r>
        <w:rPr>
          <w:rStyle w:val="eop"/>
        </w:rPr>
        <w:t> </w:t>
      </w:r>
    </w:p>
    <w:p w:rsidR="00507B12" w:rsidRDefault="00D978A9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>
        <w:rPr>
          <w:rStyle w:val="contextualspellingandgrammarerror"/>
        </w:rPr>
        <w:t>ГОСТы  ЕСКД</w:t>
      </w:r>
      <w:r>
        <w:rPr>
          <w:rStyle w:val="normaltextrun"/>
        </w:rPr>
        <w:t> [Электронный ресурс]: портал нормативных документов. -  Режим доступа: </w:t>
      </w:r>
      <w:hyperlink r:id="rId33" w:tgtFrame="_blank" w:history="1">
        <w:r w:rsidRPr="00507B12">
          <w:rPr>
            <w:rStyle w:val="normaltextrun"/>
            <w:color w:val="0000FF"/>
            <w:u w:val="single"/>
            <w:lang w:val="en-US"/>
          </w:rPr>
          <w:t>http</w:t>
        </w:r>
        <w:r w:rsidRPr="00507B12">
          <w:rPr>
            <w:rStyle w:val="normaltextrun"/>
            <w:color w:val="0000FF"/>
            <w:u w:val="single"/>
          </w:rPr>
          <w:t>://</w:t>
        </w:r>
        <w:r w:rsidRPr="00507B12">
          <w:rPr>
            <w:rStyle w:val="normaltextrun"/>
            <w:color w:val="0000FF"/>
            <w:u w:val="single"/>
            <w:lang w:val="en-US"/>
          </w:rPr>
          <w:t>www</w:t>
        </w:r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opengost</w:t>
        </w:r>
        <w:proofErr w:type="spellEnd"/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normaltextrun"/>
        </w:rPr>
        <w:t>  </w:t>
      </w:r>
      <w:r>
        <w:rPr>
          <w:rStyle w:val="eop"/>
        </w:rPr>
        <w:t> </w:t>
      </w:r>
    </w:p>
    <w:p w:rsidR="00D978A9" w:rsidRDefault="00D978A9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ГОСТы  ЕСКД</w:t>
      </w:r>
      <w:r>
        <w:rPr>
          <w:rStyle w:val="normaltextrun"/>
        </w:rPr>
        <w:t> [Электронный ресурс]: открытая база ГОСТов. -  Режим доступа: </w:t>
      </w:r>
      <w:hyperlink r:id="rId34" w:tgtFrame="_blank" w:history="1">
        <w:r w:rsidRPr="00507B12">
          <w:rPr>
            <w:rStyle w:val="normaltextrun"/>
            <w:color w:val="0000FF"/>
            <w:u w:val="single"/>
            <w:lang w:val="en-US"/>
          </w:rPr>
          <w:t>http</w:t>
        </w:r>
        <w:r w:rsidRPr="00507B12">
          <w:rPr>
            <w:rStyle w:val="normaltextrun"/>
            <w:color w:val="0000FF"/>
            <w:u w:val="single"/>
          </w:rPr>
          <w:t>://</w:t>
        </w:r>
        <w:r w:rsidRPr="00507B12">
          <w:rPr>
            <w:rStyle w:val="normaltextrun"/>
            <w:color w:val="0000FF"/>
            <w:u w:val="single"/>
            <w:lang w:val="en-US"/>
          </w:rPr>
          <w:t>www</w:t>
        </w:r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standartgost</w:t>
        </w:r>
        <w:proofErr w:type="spellEnd"/>
        <w:r w:rsidRPr="00507B12">
          <w:rPr>
            <w:rStyle w:val="normaltextrun"/>
            <w:color w:val="0000FF"/>
            <w:u w:val="single"/>
          </w:rPr>
          <w:t>.</w:t>
        </w:r>
        <w:proofErr w:type="spellStart"/>
        <w:r w:rsidRPr="00507B12"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eop"/>
        </w:rPr>
        <w:t> </w:t>
      </w:r>
    </w:p>
    <w:p w:rsidR="00D978A9" w:rsidRDefault="00D978A9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ГОСТы  ЕСКД</w:t>
      </w:r>
      <w:r>
        <w:rPr>
          <w:rStyle w:val="normaltextrun"/>
        </w:rPr>
        <w:t> [Электронный ресурс]: Библиотека ГОСТов и нормативных документов. -  Режим доступа: </w:t>
      </w:r>
      <w:hyperlink r:id="rId35" w:tgtFrame="_blank" w:history="1">
        <w:r>
          <w:rPr>
            <w:rStyle w:val="normaltextrun"/>
            <w:color w:val="0000FF"/>
            <w:u w:val="single"/>
            <w:lang w:val="en-US"/>
          </w:rPr>
          <w:t>http</w:t>
        </w:r>
        <w:r>
          <w:rPr>
            <w:rStyle w:val="normaltextrun"/>
            <w:color w:val="0000FF"/>
            <w:u w:val="single"/>
          </w:rPr>
          <w:t>://</w:t>
        </w:r>
        <w:r>
          <w:rPr>
            <w:rStyle w:val="normaltextrun"/>
            <w:color w:val="0000FF"/>
            <w:u w:val="single"/>
            <w:lang w:val="en-US"/>
          </w:rPr>
          <w:t>www</w:t>
        </w:r>
        <w:r>
          <w:rPr>
            <w:rStyle w:val="normaltextrun"/>
            <w:color w:val="0000FF"/>
            <w:u w:val="single"/>
          </w:rPr>
          <w:t>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libgost</w:t>
        </w:r>
        <w:proofErr w:type="spellEnd"/>
        <w:r>
          <w:rPr>
            <w:rStyle w:val="normaltextrun"/>
            <w:color w:val="0000FF"/>
            <w:u w:val="single"/>
          </w:rPr>
          <w:t>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normaltextrun"/>
        </w:rPr>
        <w:t>.</w:t>
      </w:r>
      <w:r>
        <w:rPr>
          <w:rStyle w:val="eop"/>
        </w:rPr>
        <w:t> </w:t>
      </w:r>
    </w:p>
    <w:p w:rsidR="00D978A9" w:rsidRDefault="00D978A9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Государственная  публичная</w:t>
      </w:r>
      <w:r>
        <w:rPr>
          <w:rStyle w:val="normaltextrun"/>
        </w:rPr>
        <w:t> научно-техническая библиотека России [Электронный ресурс]. — Режим доступа: </w:t>
      </w:r>
      <w:hyperlink r:id="rId36" w:tgtFrame="_blank" w:history="1">
        <w:r>
          <w:rPr>
            <w:rStyle w:val="normaltextrun"/>
            <w:color w:val="0000FF"/>
            <w:u w:val="single"/>
          </w:rPr>
          <w:t>http://www.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gpntb</w:t>
        </w:r>
        <w:proofErr w:type="spellEnd"/>
        <w:r>
          <w:rPr>
            <w:rStyle w:val="normaltextrun"/>
            <w:color w:val="0000FF"/>
            <w:u w:val="single"/>
          </w:rPr>
          <w:t>.</w:t>
        </w:r>
        <w:proofErr w:type="spellStart"/>
        <w:r>
          <w:rPr>
            <w:rStyle w:val="normaltextrun"/>
            <w:color w:val="0000FF"/>
            <w:u w:val="single"/>
            <w:lang w:val="en-US"/>
          </w:rPr>
          <w:t>ru</w:t>
        </w:r>
        <w:proofErr w:type="spellEnd"/>
      </w:hyperlink>
      <w:r>
        <w:rPr>
          <w:rStyle w:val="normaltextrun"/>
        </w:rPr>
        <w:t>, свободный. — </w:t>
      </w:r>
      <w:proofErr w:type="spellStart"/>
      <w:r>
        <w:rPr>
          <w:rStyle w:val="spellingerror"/>
        </w:rPr>
        <w:t>Загл</w:t>
      </w:r>
      <w:proofErr w:type="spellEnd"/>
      <w:r>
        <w:rPr>
          <w:rStyle w:val="normaltextrun"/>
        </w:rPr>
        <w:t>. с экрана. — Яз. рус</w:t>
      </w:r>
      <w:proofErr w:type="gramStart"/>
      <w:r>
        <w:rPr>
          <w:rStyle w:val="normaltextrun"/>
        </w:rPr>
        <w:t xml:space="preserve">., </w:t>
      </w:r>
      <w:proofErr w:type="gramEnd"/>
      <w:r>
        <w:rPr>
          <w:rStyle w:val="normaltextrun"/>
        </w:rPr>
        <w:t>англ. </w:t>
      </w:r>
      <w:r>
        <w:rPr>
          <w:rStyle w:val="eop"/>
        </w:rPr>
        <w:t> </w:t>
      </w:r>
    </w:p>
    <w:p w:rsidR="00507B12" w:rsidRPr="00507B12" w:rsidRDefault="00507B12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507B12">
        <w:rPr>
          <w:rStyle w:val="normaltextrun"/>
          <w:color w:val="000000"/>
        </w:rPr>
        <w:t>Поисковая система Академия </w:t>
      </w:r>
      <w:proofErr w:type="spellStart"/>
      <w:r w:rsidRPr="00507B12">
        <w:rPr>
          <w:rStyle w:val="spellingerror"/>
          <w:color w:val="000000"/>
        </w:rPr>
        <w:t>Google</w:t>
      </w:r>
      <w:proofErr w:type="spellEnd"/>
      <w:r w:rsidRPr="00507B12">
        <w:rPr>
          <w:rStyle w:val="normaltextrun"/>
          <w:color w:val="000000"/>
        </w:rPr>
        <w:t> (</w:t>
      </w:r>
      <w:proofErr w:type="spellStart"/>
      <w:r w:rsidRPr="00507B12">
        <w:rPr>
          <w:rStyle w:val="spellingerror"/>
          <w:color w:val="000000"/>
        </w:rPr>
        <w:t>Google</w:t>
      </w:r>
      <w:proofErr w:type="spellEnd"/>
      <w:r w:rsidRPr="00507B12">
        <w:rPr>
          <w:rStyle w:val="normaltextrun"/>
          <w:color w:val="000000"/>
        </w:rPr>
        <w:t> </w:t>
      </w:r>
      <w:proofErr w:type="spellStart"/>
      <w:r w:rsidRPr="00507B12">
        <w:rPr>
          <w:rStyle w:val="spellingerror"/>
          <w:color w:val="000000"/>
        </w:rPr>
        <w:t>Scholar</w:t>
      </w:r>
      <w:proofErr w:type="spellEnd"/>
      <w:r w:rsidRPr="00507B12">
        <w:rPr>
          <w:rStyle w:val="normaltextrun"/>
          <w:color w:val="000000"/>
        </w:rPr>
        <w:t>). – URL: https://scholar.google.ru/  Информационная система – Единое окно доступа к информационным ресурсам. – URL: </w:t>
      </w:r>
      <w:hyperlink r:id="rId37" w:tgtFrame="_blank" w:history="1">
        <w:r w:rsidRPr="00507B12">
          <w:rPr>
            <w:rStyle w:val="normaltextrun"/>
            <w:color w:val="0000FF"/>
            <w:u w:val="single"/>
          </w:rPr>
          <w:t>http://window.edu.ru/</w:t>
        </w:r>
      </w:hyperlink>
      <w:r w:rsidRPr="00507B12">
        <w:rPr>
          <w:rStyle w:val="eop"/>
          <w:color w:val="000000"/>
        </w:rPr>
        <w:t> </w:t>
      </w:r>
    </w:p>
    <w:p w:rsidR="00507B12" w:rsidRPr="00507B12" w:rsidRDefault="00D978A9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color w:val="000000"/>
        </w:rPr>
      </w:pPr>
      <w:r>
        <w:rPr>
          <w:rStyle w:val="normaltextrun"/>
        </w:rPr>
        <w:t>Российская государственная библиотека [Электронный ресурс] / Центр </w:t>
      </w:r>
      <w:proofErr w:type="spellStart"/>
      <w:r>
        <w:rPr>
          <w:rStyle w:val="spellingerror"/>
        </w:rPr>
        <w:t>информ</w:t>
      </w:r>
      <w:proofErr w:type="spellEnd"/>
      <w:r>
        <w:rPr>
          <w:rStyle w:val="normaltextrun"/>
        </w:rPr>
        <w:t>. технологий </w:t>
      </w:r>
      <w:r>
        <w:rPr>
          <w:rStyle w:val="contextualspellingandgrammarerror"/>
        </w:rPr>
        <w:t>РГБ ;</w:t>
      </w:r>
      <w:r>
        <w:rPr>
          <w:rStyle w:val="normaltextrun"/>
        </w:rPr>
        <w:t> ред. Власенко Т.В. ; </w:t>
      </w:r>
      <w:proofErr w:type="spellStart"/>
      <w:r>
        <w:rPr>
          <w:rStyle w:val="spellingerror"/>
        </w:rPr>
        <w:t>Web</w:t>
      </w:r>
      <w:proofErr w:type="spellEnd"/>
      <w:r>
        <w:rPr>
          <w:rStyle w:val="normaltextrun"/>
        </w:rPr>
        <w:t>-мастер Козлова Н.В. — Электрон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д</w:t>
      </w:r>
      <w:proofErr w:type="gramEnd"/>
      <w:r>
        <w:rPr>
          <w:rStyle w:val="normaltextrun"/>
        </w:rPr>
        <w:t>ан. — </w:t>
      </w:r>
      <w:r>
        <w:rPr>
          <w:rStyle w:val="contextualspellingandgrammarerror"/>
        </w:rPr>
        <w:t>М. :</w:t>
      </w:r>
      <w:r>
        <w:rPr>
          <w:rStyle w:val="normaltextrun"/>
        </w:rPr>
        <w:t> Рос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г</w:t>
      </w:r>
      <w:proofErr w:type="gramEnd"/>
      <w:r>
        <w:rPr>
          <w:rStyle w:val="normaltextrun"/>
        </w:rPr>
        <w:t>ос. б-ка, 1997— . — Режим доступа: </w:t>
      </w:r>
      <w:hyperlink r:id="rId38" w:tgtFrame="_blank" w:history="1">
        <w:r w:rsidRPr="00507B12">
          <w:rPr>
            <w:rStyle w:val="normaltextrun"/>
            <w:color w:val="0000FF"/>
            <w:u w:val="single"/>
          </w:rPr>
          <w:t>http://www.rsl.ru</w:t>
        </w:r>
      </w:hyperlink>
      <w:r>
        <w:rPr>
          <w:rStyle w:val="normaltextrun"/>
        </w:rPr>
        <w:t> , свободный. — </w:t>
      </w:r>
      <w:proofErr w:type="spellStart"/>
      <w:r>
        <w:rPr>
          <w:rStyle w:val="spellingerror"/>
        </w:rPr>
        <w:t>Загл</w:t>
      </w:r>
      <w:proofErr w:type="spellEnd"/>
      <w:r>
        <w:rPr>
          <w:rStyle w:val="normaltextrun"/>
        </w:rPr>
        <w:t>. с экрана. — Яз. рус</w:t>
      </w:r>
      <w:proofErr w:type="gramStart"/>
      <w:r>
        <w:rPr>
          <w:rStyle w:val="normaltextrun"/>
        </w:rPr>
        <w:t xml:space="preserve">., </w:t>
      </w:r>
      <w:proofErr w:type="gramEnd"/>
      <w:r>
        <w:rPr>
          <w:rStyle w:val="normaltextrun"/>
        </w:rPr>
        <w:t>англ.</w:t>
      </w:r>
      <w:r>
        <w:rPr>
          <w:rStyle w:val="eop"/>
        </w:rPr>
        <w:t> </w:t>
      </w:r>
    </w:p>
    <w:p w:rsidR="00D978A9" w:rsidRDefault="00D978A9" w:rsidP="001D6647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Федеральное государственное бюджетное учреждение «Федеральный институт промышленной собственности». – URL: </w:t>
      </w:r>
      <w:hyperlink r:id="rId39" w:tgtFrame="_blank" w:history="1">
        <w:r>
          <w:rPr>
            <w:rStyle w:val="normaltextrun"/>
            <w:color w:val="0000FF"/>
            <w:u w:val="single"/>
          </w:rPr>
          <w:t>http://www.fips.ru/</w:t>
        </w:r>
      </w:hyperlink>
      <w:r>
        <w:rPr>
          <w:rStyle w:val="eop"/>
          <w:color w:val="000000"/>
        </w:rPr>
        <w:t> </w:t>
      </w:r>
    </w:p>
    <w:p w:rsidR="00D978A9" w:rsidRPr="003B5BF5" w:rsidRDefault="00D978A9" w:rsidP="00D978A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D978A9" w:rsidRPr="003B5BF5" w:rsidRDefault="00D978A9" w:rsidP="00D978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23"/>
      </w:tblGrid>
      <w:tr w:rsidR="00D978A9" w:rsidRPr="003B5BF5" w:rsidTr="00B74338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3B5BF5" w:rsidRDefault="00D978A9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3B5BF5" w:rsidRDefault="00D978A9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D978A9" w:rsidRPr="003B5BF5" w:rsidTr="00B74338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4B3DAE" w:rsidRDefault="00D978A9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занятий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9" w:rsidRPr="003B5BF5" w:rsidRDefault="00D978A9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средства хранения, передачи и предоставления информации. Видеоролики (прилагаются)</w:t>
            </w:r>
          </w:p>
        </w:tc>
      </w:tr>
      <w:tr w:rsidR="00D978A9" w:rsidRPr="003B5BF5" w:rsidTr="00B74338">
        <w:trPr>
          <w:trHeight w:val="1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B3DAE" w:rsidRDefault="00D978A9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73BD6" w:rsidRDefault="00D978A9" w:rsidP="00B7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978A9" w:rsidRPr="003B5BF5" w:rsidTr="00B74338">
        <w:trPr>
          <w:trHeight w:val="1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самостоятельной работы обучающихся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компьютеры с пакетом MS </w:t>
            </w:r>
            <w:proofErr w:type="spellStart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КОМПАС 3D V16, выходом в Интернет и с доступом в электронную информационно-образовательную среду университета  </w:t>
            </w: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8A9" w:rsidRPr="003B5BF5" w:rsidTr="00B74338">
        <w:trPr>
          <w:trHeight w:val="1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  <w:bookmarkStart w:id="0" w:name="_GoBack"/>
            <w:bookmarkEnd w:id="0"/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9" w:rsidRPr="004B3DAE" w:rsidRDefault="00D978A9" w:rsidP="00B7433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 для хранения учебного оборудования.  </w:t>
            </w:r>
          </w:p>
          <w:p w:rsidR="00D978A9" w:rsidRPr="004B3DAE" w:rsidRDefault="00D978A9" w:rsidP="00B74338">
            <w:pPr>
              <w:spacing w:after="0" w:line="195" w:lineRule="atLeast"/>
              <w:ind w:left="75" w:firstLine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E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  </w:t>
            </w:r>
          </w:p>
        </w:tc>
      </w:tr>
    </w:tbl>
    <w:p w:rsidR="003B5BF5" w:rsidRPr="00D978A9" w:rsidRDefault="003B5BF5" w:rsidP="001D6647">
      <w:pPr>
        <w:keepNext/>
        <w:widowControl w:val="0"/>
        <w:spacing w:before="240" w:after="120" w:line="240" w:lineRule="auto"/>
        <w:ind w:left="567"/>
        <w:jc w:val="both"/>
        <w:outlineLvl w:val="0"/>
      </w:pPr>
    </w:p>
    <w:sectPr w:rsidR="003B5BF5" w:rsidRPr="00D978A9" w:rsidSect="00C7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68C"/>
    <w:multiLevelType w:val="hybridMultilevel"/>
    <w:tmpl w:val="5FA6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60D8"/>
    <w:multiLevelType w:val="hybridMultilevel"/>
    <w:tmpl w:val="0F1ABC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A323C8"/>
    <w:multiLevelType w:val="hybridMultilevel"/>
    <w:tmpl w:val="5CA0CAD4"/>
    <w:lvl w:ilvl="0" w:tplc="BD9EF6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3D7EB1"/>
    <w:multiLevelType w:val="hybridMultilevel"/>
    <w:tmpl w:val="0C94D7B6"/>
    <w:lvl w:ilvl="0" w:tplc="3AECB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432"/>
    <w:rsid w:val="00002B73"/>
    <w:rsid w:val="000306CF"/>
    <w:rsid w:val="000537FB"/>
    <w:rsid w:val="00074C09"/>
    <w:rsid w:val="00076ADB"/>
    <w:rsid w:val="00082F2E"/>
    <w:rsid w:val="000A208F"/>
    <w:rsid w:val="000B4920"/>
    <w:rsid w:val="00101E28"/>
    <w:rsid w:val="00104A95"/>
    <w:rsid w:val="00116384"/>
    <w:rsid w:val="00166188"/>
    <w:rsid w:val="001858BD"/>
    <w:rsid w:val="0019636A"/>
    <w:rsid w:val="001B7C58"/>
    <w:rsid w:val="001D6636"/>
    <w:rsid w:val="001D6647"/>
    <w:rsid w:val="001E5ED7"/>
    <w:rsid w:val="001F58A7"/>
    <w:rsid w:val="00212B59"/>
    <w:rsid w:val="00215DE8"/>
    <w:rsid w:val="002165FC"/>
    <w:rsid w:val="00251432"/>
    <w:rsid w:val="002C3FC1"/>
    <w:rsid w:val="003134C0"/>
    <w:rsid w:val="00314B76"/>
    <w:rsid w:val="00393790"/>
    <w:rsid w:val="003B5BF5"/>
    <w:rsid w:val="003E7405"/>
    <w:rsid w:val="00431B30"/>
    <w:rsid w:val="00442EEF"/>
    <w:rsid w:val="00473BD6"/>
    <w:rsid w:val="004B106E"/>
    <w:rsid w:val="004D66BD"/>
    <w:rsid w:val="004E17D5"/>
    <w:rsid w:val="004F71D9"/>
    <w:rsid w:val="0050068A"/>
    <w:rsid w:val="00507B12"/>
    <w:rsid w:val="005237E1"/>
    <w:rsid w:val="005266A8"/>
    <w:rsid w:val="0053255B"/>
    <w:rsid w:val="005710E4"/>
    <w:rsid w:val="005B2620"/>
    <w:rsid w:val="005B606D"/>
    <w:rsid w:val="005C513E"/>
    <w:rsid w:val="005C72D6"/>
    <w:rsid w:val="005E71CF"/>
    <w:rsid w:val="00651CE7"/>
    <w:rsid w:val="0072381E"/>
    <w:rsid w:val="007642AE"/>
    <w:rsid w:val="007977E3"/>
    <w:rsid w:val="007A5FB9"/>
    <w:rsid w:val="007B19F3"/>
    <w:rsid w:val="007E519D"/>
    <w:rsid w:val="007F1204"/>
    <w:rsid w:val="007F1B89"/>
    <w:rsid w:val="007F3502"/>
    <w:rsid w:val="007F76FC"/>
    <w:rsid w:val="008208E3"/>
    <w:rsid w:val="00853A64"/>
    <w:rsid w:val="00872831"/>
    <w:rsid w:val="00886AC1"/>
    <w:rsid w:val="008A6C19"/>
    <w:rsid w:val="008B5FA5"/>
    <w:rsid w:val="0097567C"/>
    <w:rsid w:val="00976755"/>
    <w:rsid w:val="0098027F"/>
    <w:rsid w:val="0098358A"/>
    <w:rsid w:val="00A2445B"/>
    <w:rsid w:val="00A27811"/>
    <w:rsid w:val="00A31BE0"/>
    <w:rsid w:val="00A86418"/>
    <w:rsid w:val="00AD5CFE"/>
    <w:rsid w:val="00AE304C"/>
    <w:rsid w:val="00AE5550"/>
    <w:rsid w:val="00B1422E"/>
    <w:rsid w:val="00B47DE8"/>
    <w:rsid w:val="00B62556"/>
    <w:rsid w:val="00B74338"/>
    <w:rsid w:val="00B93A90"/>
    <w:rsid w:val="00B96439"/>
    <w:rsid w:val="00BA0155"/>
    <w:rsid w:val="00BC01C7"/>
    <w:rsid w:val="00BF1766"/>
    <w:rsid w:val="00C06102"/>
    <w:rsid w:val="00C6280F"/>
    <w:rsid w:val="00C73D2A"/>
    <w:rsid w:val="00C840FB"/>
    <w:rsid w:val="00C856E5"/>
    <w:rsid w:val="00CD78C1"/>
    <w:rsid w:val="00CE0AAC"/>
    <w:rsid w:val="00D12374"/>
    <w:rsid w:val="00D432F0"/>
    <w:rsid w:val="00D978A9"/>
    <w:rsid w:val="00DA0593"/>
    <w:rsid w:val="00DA4CA6"/>
    <w:rsid w:val="00DA6C93"/>
    <w:rsid w:val="00DC5605"/>
    <w:rsid w:val="00DF743C"/>
    <w:rsid w:val="00E76F94"/>
    <w:rsid w:val="00E918B1"/>
    <w:rsid w:val="00EA58C9"/>
    <w:rsid w:val="00F138C7"/>
    <w:rsid w:val="00F90663"/>
    <w:rsid w:val="00FC6362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B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B606D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5B60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ПрЗаг"/>
    <w:basedOn w:val="a"/>
    <w:rsid w:val="00C840F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C840FB"/>
    <w:rPr>
      <w:color w:val="0000FF"/>
      <w:u w:val="single"/>
    </w:rPr>
  </w:style>
  <w:style w:type="paragraph" w:customStyle="1" w:styleId="Default">
    <w:name w:val="Default"/>
    <w:rsid w:val="00C84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0FB"/>
    <w:pPr>
      <w:ind w:left="720"/>
      <w:contextualSpacing/>
    </w:pPr>
  </w:style>
  <w:style w:type="paragraph" w:customStyle="1" w:styleId="Style1">
    <w:name w:val="Style1"/>
    <w:basedOn w:val="a"/>
    <w:rsid w:val="004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BD6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Body Text Indent"/>
    <w:basedOn w:val="a"/>
    <w:link w:val="ab"/>
    <w:uiPriority w:val="99"/>
    <w:semiHidden/>
    <w:unhideWhenUsed/>
    <w:rsid w:val="00D432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2F0"/>
  </w:style>
  <w:style w:type="character" w:customStyle="1" w:styleId="FontStyle21">
    <w:name w:val="Font Style21"/>
    <w:basedOn w:val="a0"/>
    <w:rsid w:val="002165FC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101E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101E2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">
    <w:name w:val="Style2"/>
    <w:basedOn w:val="a"/>
    <w:rsid w:val="00F138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138C7"/>
    <w:rPr>
      <w:rFonts w:ascii="Georgia" w:hAnsi="Georgia" w:cs="Georgia"/>
      <w:sz w:val="12"/>
      <w:szCs w:val="12"/>
    </w:rPr>
  </w:style>
  <w:style w:type="character" w:customStyle="1" w:styleId="normaltextrun">
    <w:name w:val="normaltextrun"/>
    <w:basedOn w:val="a0"/>
    <w:rsid w:val="00CD78C1"/>
  </w:style>
  <w:style w:type="paragraph" w:customStyle="1" w:styleId="paragraph">
    <w:name w:val="paragraph"/>
    <w:basedOn w:val="a"/>
    <w:rsid w:val="00CD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C01C7"/>
  </w:style>
  <w:style w:type="paragraph" w:customStyle="1" w:styleId="Style5">
    <w:name w:val="Style5"/>
    <w:basedOn w:val="a"/>
    <w:rsid w:val="00D97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97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D978A9"/>
  </w:style>
  <w:style w:type="character" w:customStyle="1" w:styleId="contextualspellingandgrammarerror">
    <w:name w:val="contextualspellingandgrammarerror"/>
    <w:basedOn w:val="a0"/>
    <w:rsid w:val="00D978A9"/>
  </w:style>
  <w:style w:type="paragraph" w:styleId="ac">
    <w:name w:val="Normal (Web)"/>
    <w:basedOn w:val="a"/>
    <w:uiPriority w:val="99"/>
    <w:rsid w:val="00A2781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hyperlink" Target="https://magtu.informsystema.ru/uploader/fileUpload?name=553.pdf&amp;show=dcatalogues/1/1098440/553.pdf&amp;view=true" TargetMode="External"/><Relationship Id="rId39" Type="http://schemas.openxmlformats.org/officeDocument/2006/relationships/hyperlink" Target="http://www.fips.ru/" TargetMode="External"/><Relationship Id="rId3" Type="http://schemas.openxmlformats.org/officeDocument/2006/relationships/styles" Target="styles.xml"/><Relationship Id="rId21" Type="http://schemas.openxmlformats.org/officeDocument/2006/relationships/image" Target="http://www.metallurgmash.ru/userfiles/articles/nadezhnost_12.jpg" TargetMode="External"/><Relationship Id="rId34" Type="http://schemas.openxmlformats.org/officeDocument/2006/relationships/hyperlink" Target="http://www.standartgost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http://www.metallurgmash.ru/userfiles/articles/nadezhnost_09.jpg" TargetMode="External"/><Relationship Id="rId25" Type="http://schemas.openxmlformats.org/officeDocument/2006/relationships/hyperlink" Target="https://magtu.informsystema.ru/uploader/fileUpload?name=3517.pdf&amp;show=dcatalogues/1/1514337/3517.pdf&amp;view=true" TargetMode="External"/><Relationship Id="rId33" Type="http://schemas.openxmlformats.org/officeDocument/2006/relationships/hyperlink" Target="http://www.opengost.ru/" TargetMode="External"/><Relationship Id="rId38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s://magtu.informsystema.ru/uploader/fileUpload?name=618.pdf&amp;show=dcatalogues/1/1107823/618.pdf&amp;view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magtu.informsystema.ru/uploader/fileUpload?name=2701.pdf&amp;show=dcatalogues/1/1131708/2701.pdf&amp;view=true" TargetMode="External"/><Relationship Id="rId32" Type="http://schemas.openxmlformats.org/officeDocument/2006/relationships/hyperlink" Target="http://www.magtu.ru/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http://www.metallurgmash.ru/userfiles/articles/nadezhnost_08.jpg" TargetMode="External"/><Relationship Id="rId23" Type="http://schemas.openxmlformats.org/officeDocument/2006/relationships/hyperlink" Target="https://magtu.informsystema.ru/uploader/fileUpload?name=3284.pdf&amp;show=dcatalogues/1/1137415/3284.pdf&amp;view=true" TargetMode="External"/><Relationship Id="rId28" Type="http://schemas.openxmlformats.org/officeDocument/2006/relationships/hyperlink" Target="https://magtu.informsystema.ru/uploader/fileUpload?name=335.pdf&amp;show=dcatalogues/1/1074126/335.pdf&amp;view=true" TargetMode="External"/><Relationship Id="rId36" Type="http://schemas.openxmlformats.org/officeDocument/2006/relationships/hyperlink" Target="http://www.gpntb.ru/" TargetMode="External"/><Relationship Id="rId10" Type="http://schemas.openxmlformats.org/officeDocument/2006/relationships/image" Target="media/image4.png"/><Relationship Id="rId19" Type="http://schemas.openxmlformats.org/officeDocument/2006/relationships/image" Target="http://www.metallurgmash.ru/userfiles/articles/nadezhnost_11.jpg" TargetMode="External"/><Relationship Id="rId31" Type="http://schemas.openxmlformats.org/officeDocument/2006/relationships/hyperlink" Target="https://magtu.informsystema.ru/uploader/fileUpload?name=3259.pdf&amp;show=dcatalogues/1/1137142/3259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magtu.informsystema.ru/uploader/fileUpload?name=2934.pdf&amp;show=dcatalogues/1/1134653/2934.pdf&amp;view=true" TargetMode="External"/><Relationship Id="rId27" Type="http://schemas.openxmlformats.org/officeDocument/2006/relationships/hyperlink" Target="https://magtu.informsystema.ru/uploader/fileUpload?name=1394.pdf&amp;show=dcatalogues/1/1123849/1394.pdf&amp;view=true" TargetMode="External"/><Relationship Id="rId30" Type="http://schemas.openxmlformats.org/officeDocument/2006/relationships/hyperlink" Target="https://magtu.informsystema.ru/uploader/fileUpload?name=3633.pdf&amp;show=dcatalogues/1/1524754/3633.pdf&amp;view=true" TargetMode="External"/><Relationship Id="rId35" Type="http://schemas.openxmlformats.org/officeDocument/2006/relationships/hyperlink" Target="http://www.libg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1A98-F39E-40E4-9169-F8B095DE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36</Pages>
  <Words>8756</Words>
  <Characters>49912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user287</dc:creator>
  <cp:lastModifiedBy>Пользователь Windows</cp:lastModifiedBy>
  <cp:revision>41</cp:revision>
  <cp:lastPrinted>2020-10-21T23:08:00Z</cp:lastPrinted>
  <dcterms:created xsi:type="dcterms:W3CDTF">2018-11-13T07:28:00Z</dcterms:created>
  <dcterms:modified xsi:type="dcterms:W3CDTF">2020-10-21T23:10:00Z</dcterms:modified>
</cp:coreProperties>
</file>