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903A09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82954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903A0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5215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322651" w:rsidP="00322651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322651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760720" cy="83667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322651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>
        <w:t>Флотационны</w:t>
      </w:r>
      <w:r w:rsidR="001D1C16">
        <w:t>й</w:t>
      </w:r>
      <w:r w:rsidRPr="001E1F49">
        <w:t xml:space="preserve"> метод обогащения»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1D1C16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>ра</w:t>
      </w:r>
      <w:r w:rsidR="001D1C16" w:rsidRPr="00FB4EEC">
        <w:rPr>
          <w:rStyle w:val="FontStyle16"/>
          <w:b w:val="0"/>
          <w:sz w:val="24"/>
          <w:szCs w:val="24"/>
        </w:rPr>
        <w:t>з</w:t>
      </w:r>
      <w:r w:rsidR="001D1C16" w:rsidRPr="00FB4EEC">
        <w:rPr>
          <w:rStyle w:val="FontStyle16"/>
          <w:b w:val="0"/>
          <w:sz w:val="24"/>
          <w:szCs w:val="24"/>
        </w:rPr>
        <w:t>витие у студентов личностных качеств, а также формирование профессиональных ко</w:t>
      </w:r>
      <w:r w:rsidR="001D1C16" w:rsidRPr="00FB4EEC">
        <w:rPr>
          <w:rStyle w:val="FontStyle16"/>
          <w:b w:val="0"/>
          <w:sz w:val="24"/>
          <w:szCs w:val="24"/>
        </w:rPr>
        <w:t>м</w:t>
      </w:r>
      <w:r w:rsidR="001D1C16" w:rsidRPr="00FB4EEC">
        <w:rPr>
          <w:rStyle w:val="FontStyle16"/>
          <w:b w:val="0"/>
          <w:sz w:val="24"/>
          <w:szCs w:val="24"/>
        </w:rPr>
        <w:t xml:space="preserve">петенций в соответствии с требованиями </w:t>
      </w:r>
      <w:r w:rsidR="001D1C16" w:rsidRPr="00DF65A1">
        <w:rPr>
          <w:rStyle w:val="FontStyle16"/>
          <w:b w:val="0"/>
          <w:sz w:val="24"/>
          <w:szCs w:val="24"/>
        </w:rPr>
        <w:t>ФГОС ВО</w:t>
      </w:r>
      <w:r w:rsidR="001D1C16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Флотационный</w:t>
      </w:r>
      <w:r w:rsidRPr="001E1F49">
        <w:t xml:space="preserve"> метод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вариативную </w:t>
      </w:r>
      <w:r w:rsidR="004F0A99" w:rsidRPr="004F0A99">
        <w:rPr>
          <w:bCs/>
        </w:rPr>
        <w:t>часть о</w:t>
      </w:r>
      <w:r w:rsidR="004F0A99" w:rsidRPr="004F0A99">
        <w:rPr>
          <w:bCs/>
        </w:rPr>
        <w:t>б</w:t>
      </w:r>
      <w:r w:rsidR="004F0A99" w:rsidRPr="004F0A99">
        <w:rPr>
          <w:bCs/>
        </w:rPr>
        <w:t>разовательной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1D1C16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="004F0A99">
        <w:rPr>
          <w:rStyle w:val="FontStyle16"/>
          <w:b w:val="0"/>
          <w:sz w:val="24"/>
          <w:szCs w:val="24"/>
        </w:rPr>
        <w:t>, владения</w:t>
      </w:r>
      <w:r>
        <w:rPr>
          <w:rStyle w:val="FontStyle16"/>
          <w:b w:val="0"/>
          <w:sz w:val="24"/>
          <w:szCs w:val="24"/>
        </w:rPr>
        <w:t>)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1D1C16" w:rsidRPr="00C07D29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«Физическая химия», «Химия флотореагентов», «Термодинамика флотационных систем», «Физические методы изучения полезных ископаемых».</w:t>
      </w:r>
    </w:p>
    <w:p w:rsidR="001D1C16" w:rsidRDefault="001D1C16" w:rsidP="001D1C16">
      <w:r>
        <w:rPr>
          <w:rStyle w:val="FontStyle16"/>
          <w:b w:val="0"/>
          <w:sz w:val="24"/>
          <w:szCs w:val="24"/>
        </w:rPr>
        <w:t>Знания (умения,</w:t>
      </w:r>
      <w:r w:rsidRPr="00F15DA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владения), полученные при изучении данной дисциплины будут необходимы для </w:t>
      </w:r>
      <w:r w:rsidR="00B95BC8">
        <w:rPr>
          <w:rStyle w:val="FontStyle16"/>
          <w:b w:val="0"/>
          <w:sz w:val="24"/>
          <w:szCs w:val="24"/>
        </w:rPr>
        <w:t xml:space="preserve">приобретения </w:t>
      </w:r>
      <w:r>
        <w:t>практически</w:t>
      </w:r>
      <w:r w:rsidR="00B95BC8">
        <w:t>х</w:t>
      </w:r>
      <w:r>
        <w:t xml:space="preserve"> навык</w:t>
      </w:r>
      <w:r w:rsidR="00B95BC8">
        <w:t>ов</w:t>
      </w:r>
      <w:r>
        <w:t xml:space="preserve"> по разделению минералов на о</w:t>
      </w:r>
      <w:r>
        <w:t>с</w:t>
      </w:r>
      <w:r>
        <w:t>нове различия их физико-химических свойств, используемых при этом флотационных реагентов и аппаратов, а также технологий флотации различных полезных ископаемых.</w:t>
      </w:r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Pr="00886561">
        <w:rPr>
          <w:rStyle w:val="FontStyle16"/>
          <w:b w:val="0"/>
          <w:sz w:val="24"/>
          <w:szCs w:val="24"/>
        </w:rPr>
        <w:t>«</w:t>
      </w:r>
      <w:r w:rsidRPr="00B95BC8">
        <w:rPr>
          <w:bCs/>
        </w:rPr>
        <w:t>Флотационный метод обогащения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 w:rsidR="00E226F5">
              <w:t xml:space="preserve"> сырья и ко</w:t>
            </w:r>
            <w:r w:rsidR="00E226F5">
              <w:t>н</w:t>
            </w:r>
            <w:r w:rsidR="00E226F5">
              <w:t>центратов</w:t>
            </w:r>
            <w:r w:rsidRPr="00EA6127">
              <w:t xml:space="preserve"> </w:t>
            </w:r>
            <w:r w:rsidR="00E226F5">
              <w:t xml:space="preserve">при </w:t>
            </w:r>
            <w:r w:rsidRPr="00EA6127">
              <w:t xml:space="preserve">переработки </w:t>
            </w:r>
            <w:r w:rsidR="00E226F5">
              <w:t>полезных ископаемых</w:t>
            </w:r>
            <w:r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226F5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="00C800E4" w:rsidRPr="00EA6127">
              <w:t xml:space="preserve">применять способы и средства </w:t>
            </w:r>
            <w:r w:rsidR="00E226F5">
              <w:t>для получения кондиционных концентратов</w:t>
            </w:r>
            <w:r w:rsidR="00C800E4" w:rsidRPr="00EA6127">
              <w:t xml:space="preserve"> </w:t>
            </w:r>
          </w:p>
        </w:tc>
      </w:tr>
      <w:tr w:rsidR="00C800E4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31859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 w:rsidR="00E226F5">
              <w:t xml:space="preserve">и </w:t>
            </w:r>
            <w:r w:rsidR="00E226F5"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="00E226F5" w:rsidRPr="00E226F5">
              <w:t>а</w:t>
            </w:r>
            <w:r w:rsidR="00E226F5" w:rsidRPr="00E226F5">
              <w:t>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 w:rsidR="00E226F5">
              <w:t xml:space="preserve">и </w:t>
            </w:r>
            <w:r w:rsidR="00E226F5" w:rsidRPr="00E226F5">
              <w:t xml:space="preserve">мероприятия по снижению техногенной </w:t>
            </w:r>
            <w:r w:rsidR="00E226F5" w:rsidRPr="00E226F5">
              <w:lastRenderedPageBreak/>
              <w:t>нагрузки на окружающую среду при эксплуатационной разведке, доб</w:t>
            </w:r>
            <w:r w:rsidR="00E226F5" w:rsidRPr="00E226F5">
              <w:t>ы</w:t>
            </w:r>
            <w:r w:rsidR="00E226F5" w:rsidRPr="00E226F5">
              <w:t>че и переработке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 w:rsidR="00E226F5">
              <w:t xml:space="preserve"> и</w:t>
            </w:r>
            <w:r w:rsidR="00E226F5" w:rsidRPr="00E226F5">
              <w:t xml:space="preserve"> мероприяти</w:t>
            </w:r>
            <w:r w:rsidR="00E226F5">
              <w:t>й</w:t>
            </w:r>
            <w:r w:rsidR="00E226F5"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C800E4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C800E4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полезных ископаемых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проектирования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>(для очной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7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>
        <w:rPr>
          <w:rStyle w:val="FontStyle18"/>
          <w:b w:val="0"/>
          <w:sz w:val="24"/>
          <w:szCs w:val="24"/>
        </w:rPr>
        <w:t xml:space="preserve">252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AF79E1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0B75D9">
        <w:rPr>
          <w:rStyle w:val="FontStyle18"/>
          <w:b w:val="0"/>
          <w:sz w:val="24"/>
          <w:szCs w:val="24"/>
        </w:rPr>
        <w:t xml:space="preserve"> 132,5</w:t>
      </w:r>
      <w:r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0B75D9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55654A">
        <w:rPr>
          <w:rStyle w:val="FontStyle18"/>
          <w:b w:val="0"/>
          <w:sz w:val="24"/>
          <w:szCs w:val="24"/>
        </w:rPr>
        <w:t>аудиторная работа –126</w:t>
      </w:r>
      <w:r w:rsidR="0055654A"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55654A">
        <w:rPr>
          <w:rStyle w:val="FontStyle18"/>
          <w:b w:val="0"/>
          <w:sz w:val="24"/>
          <w:szCs w:val="24"/>
        </w:rPr>
        <w:t>часов;</w:t>
      </w:r>
    </w:p>
    <w:p w:rsidR="00AF79E1" w:rsidRDefault="000B75D9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AF79E1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924339">
        <w:rPr>
          <w:rStyle w:val="FontStyle18"/>
          <w:b w:val="0"/>
          <w:sz w:val="24"/>
          <w:szCs w:val="24"/>
        </w:rPr>
        <w:t xml:space="preserve">6,5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AF79E1"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F79E1">
        <w:rPr>
          <w:rStyle w:val="FontStyle18"/>
          <w:b w:val="0"/>
          <w:sz w:val="24"/>
          <w:szCs w:val="24"/>
        </w:rPr>
        <w:t>83,8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3</w:t>
      </w:r>
      <w:r w:rsidR="000B75D9">
        <w:rPr>
          <w:rStyle w:val="FontStyle18"/>
          <w:b w:val="0"/>
          <w:sz w:val="24"/>
          <w:szCs w:val="24"/>
        </w:rPr>
        <w:t>5,7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часов.</w:t>
      </w:r>
    </w:p>
    <w:tbl>
      <w:tblPr>
        <w:tblpPr w:leftFromText="180" w:rightFromText="180" w:vertAnchor="text" w:horzAnchor="margin" w:tblpXSpec="center" w:tblpY="9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4"/>
        <w:gridCol w:w="605"/>
        <w:gridCol w:w="709"/>
        <w:gridCol w:w="709"/>
        <w:gridCol w:w="851"/>
        <w:gridCol w:w="993"/>
        <w:gridCol w:w="3116"/>
        <w:gridCol w:w="3119"/>
        <w:gridCol w:w="1113"/>
      </w:tblGrid>
      <w:tr w:rsidR="00F00C10" w:rsidRPr="00AF2BB2" w:rsidTr="00F00C10">
        <w:trPr>
          <w:cantSplit/>
          <w:trHeight w:val="962"/>
          <w:tblHeader/>
        </w:trPr>
        <w:tc>
          <w:tcPr>
            <w:tcW w:w="1534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F00C10" w:rsidRPr="00AF2BB2" w:rsidRDefault="00E719E7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1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>ота(в акад.часах)</w:t>
            </w:r>
          </w:p>
        </w:tc>
        <w:tc>
          <w:tcPr>
            <w:tcW w:w="963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64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F00C10">
        <w:trPr>
          <w:cantSplit/>
          <w:trHeight w:val="1473"/>
          <w:tblHeader/>
        </w:trPr>
        <w:tc>
          <w:tcPr>
            <w:tcW w:w="1534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9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Лаборат</w:t>
            </w:r>
            <w:r>
              <w:t>.</w:t>
            </w:r>
            <w:r w:rsidRPr="00AF2BB2">
              <w:t xml:space="preserve"> 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Практич.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7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6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70A3">
              <w:rPr>
                <w:b/>
                <w:bCs/>
                <w:iCs/>
              </w:rPr>
              <w:t>1. Физико-химические основы флотации</w:t>
            </w:r>
          </w:p>
        </w:tc>
        <w:tc>
          <w:tcPr>
            <w:tcW w:w="187" w:type="pct"/>
          </w:tcPr>
          <w:p w:rsidR="00F00C10" w:rsidRPr="003710B0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конспекта ле</w:t>
            </w:r>
            <w:r>
              <w:t>к</w:t>
            </w:r>
            <w:r>
              <w:t>ций.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 w:rsidRPr="00716872">
              <w:t>Защита лабораторных работ</w:t>
            </w:r>
            <w:r>
              <w:t xml:space="preserve"> Написание курсового прое</w:t>
            </w:r>
            <w:r>
              <w:t>к</w:t>
            </w:r>
            <w:r>
              <w:t>та</w:t>
            </w:r>
          </w:p>
          <w:p w:rsidR="00DD6EE1" w:rsidRPr="00E32409" w:rsidRDefault="00DD6EE1" w:rsidP="00DD6EE1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 w:rsidRPr="001770A3">
              <w:rPr>
                <w:bCs/>
                <w:iCs/>
              </w:rPr>
              <w:t>1.1 Теоретические основы процесса флотации, элементарный акт флотации</w:t>
            </w:r>
          </w:p>
        </w:tc>
        <w:tc>
          <w:tcPr>
            <w:tcW w:w="18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F00C10" w:rsidRPr="00AF2BB2" w:rsidTr="00DD6EE1">
        <w:trPr>
          <w:trHeight w:val="347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</w:pPr>
            <w:r w:rsidRPr="001770A3">
              <w:rPr>
                <w:lang w:val="en-US"/>
              </w:rPr>
              <w:t>1</w:t>
            </w:r>
            <w:r w:rsidRPr="001770A3">
              <w:t>.2 Взаимодействие фаз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2617AC" w:rsidRDefault="002617AC" w:rsidP="002617AC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88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710B0" w:rsidRDefault="00E719E7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70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1770A3">
              <w:rPr>
                <w:b/>
              </w:rPr>
              <w:t>2. Минерализация пузырьков воздуха при флотации</w:t>
            </w:r>
          </w:p>
        </w:tc>
        <w:tc>
          <w:tcPr>
            <w:tcW w:w="187" w:type="pct"/>
          </w:tcPr>
          <w:p w:rsidR="00F00C10" w:rsidRPr="00E32409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="00DF65A1"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lang w:val="en-US"/>
              </w:rPr>
              <w:t xml:space="preserve">2.1 </w:t>
            </w:r>
            <w:r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18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3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iCs/>
                <w:lang w:val="en-US"/>
              </w:rPr>
              <w:t xml:space="preserve">2.2 </w:t>
            </w:r>
            <w:r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18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  <w:iCs/>
              </w:rPr>
              <w:lastRenderedPageBreak/>
              <w:t>3.</w:t>
            </w:r>
            <w:r>
              <w:rPr>
                <w:iCs/>
              </w:rPr>
              <w:t xml:space="preserve"> </w:t>
            </w:r>
            <w:r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E719E7" w:rsidP="003710B0">
            <w:pPr>
              <w:pStyle w:val="Style14"/>
              <w:widowControl/>
              <w:ind w:firstLine="0"/>
              <w:jc w:val="center"/>
            </w:pPr>
            <w:r w:rsidRPr="00E719E7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76AF"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 w:rsidRPr="00EA021F">
              <w:rPr>
                <w:b/>
              </w:rPr>
              <w:t xml:space="preserve">4. </w:t>
            </w:r>
            <w:r w:rsidRPr="00EA021F">
              <w:rPr>
                <w:b/>
                <w:bCs/>
              </w:rPr>
              <w:t>Флотационные машины и вспомогател</w:t>
            </w:r>
            <w:r w:rsidRPr="00EA021F">
              <w:rPr>
                <w:b/>
                <w:bCs/>
              </w:rPr>
              <w:t>ь</w:t>
            </w:r>
            <w:r w:rsidRPr="00EA021F">
              <w:rPr>
                <w:b/>
                <w:bCs/>
              </w:rPr>
              <w:t>ное оборудование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2617AC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Классификация флотомашин и требования, предъявляемые к ним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  <w:r w:rsidRPr="003176AF">
              <w:t>4</w:t>
            </w:r>
          </w:p>
        </w:tc>
        <w:tc>
          <w:tcPr>
            <w:tcW w:w="263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t>Вспомогательное флотационное оборудование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0B3FC7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E719E7" w:rsidP="00906429">
            <w:pPr>
              <w:pStyle w:val="Style14"/>
              <w:widowControl/>
              <w:ind w:firstLine="0"/>
              <w:jc w:val="center"/>
            </w:pPr>
            <w:r w:rsidRPr="00E719E7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</w:rPr>
              <w:t>5. Практика флотации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  <w:lang w:val="en-US"/>
              </w:rPr>
              <w:t xml:space="preserve">5.1 </w:t>
            </w:r>
            <w:r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  <w:lang w:val="en-US"/>
              </w:rPr>
              <w:t xml:space="preserve">5.2 </w:t>
            </w:r>
            <w:r w:rsidRPr="00EA021F">
              <w:rPr>
                <w:bCs/>
              </w:rPr>
              <w:t>Организация работы флотационного отд</w:t>
            </w:r>
            <w:r w:rsidRPr="00EA021F">
              <w:rPr>
                <w:bCs/>
              </w:rPr>
              <w:t>е</w:t>
            </w:r>
            <w:r w:rsidRPr="00EA021F">
              <w:rPr>
                <w:bCs/>
              </w:rPr>
              <w:t>ления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  <w:bookmarkStart w:id="0" w:name="_GoBack"/>
            <w:bookmarkEnd w:id="0"/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06429" w:rsidRPr="00066036" w:rsidTr="00F00C10">
        <w:trPr>
          <w:trHeight w:val="499"/>
        </w:trPr>
        <w:tc>
          <w:tcPr>
            <w:tcW w:w="1534" w:type="pct"/>
          </w:tcPr>
          <w:p w:rsidR="00906429" w:rsidRPr="001339A6" w:rsidRDefault="00906429" w:rsidP="00906429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дисциплине</w:t>
            </w:r>
          </w:p>
        </w:tc>
        <w:tc>
          <w:tcPr>
            <w:tcW w:w="187" w:type="pct"/>
          </w:tcPr>
          <w:p w:rsidR="00906429" w:rsidRPr="003710B0" w:rsidRDefault="00906429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3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" w:type="pct"/>
          </w:tcPr>
          <w:p w:rsidR="00906429" w:rsidRPr="002617AC" w:rsidRDefault="002617AC" w:rsidP="00261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617AC">
              <w:rPr>
                <w:b/>
              </w:rPr>
              <w:t>83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8</w:t>
            </w:r>
          </w:p>
        </w:tc>
        <w:tc>
          <w:tcPr>
            <w:tcW w:w="1927" w:type="pct"/>
            <w:gridSpan w:val="2"/>
          </w:tcPr>
          <w:p w:rsidR="00906429" w:rsidRPr="002617AC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06429" w:rsidRPr="00EA021F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4" w:type="pct"/>
          </w:tcPr>
          <w:p w:rsidR="00906429" w:rsidRDefault="00906429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</w:t>
      </w:r>
      <w:r w:rsidR="00642D3A" w:rsidRPr="00642D3A">
        <w:t>а</w:t>
      </w:r>
      <w:r w:rsidR="00642D3A" w:rsidRPr="00642D3A">
        <w:t>тельных технологий.</w:t>
      </w:r>
    </w:p>
    <w:p w:rsidR="009C486E" w:rsidRDefault="009C486E" w:rsidP="009C486E">
      <w:r w:rsidRPr="009C486E"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 w:rsidRPr="009C486E">
        <w:t>с</w:t>
      </w:r>
      <w:r w:rsidRPr="009C486E">
        <w:t>циплинами; сформировать знания о процессах окускования и металлургических пр</w:t>
      </w:r>
      <w:r w:rsidRPr="009C486E">
        <w:t>о</w:t>
      </w:r>
      <w:r w:rsidRPr="009C486E">
        <w:t>цессах, а также в дальнейшем применить полученные знания в практической деятел</w:t>
      </w:r>
      <w:r w:rsidRPr="009C486E">
        <w:t>ь</w:t>
      </w:r>
      <w:r w:rsidRPr="009C486E">
        <w:t>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</w:t>
      </w:r>
      <w:r w:rsidRPr="001208B5">
        <w:t>д</w:t>
      </w:r>
      <w:r w:rsidRPr="001208B5">
        <w:t>ставлений по курсу происходит с использованием мультимедийного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</w:t>
      </w:r>
      <w:r w:rsidRPr="001208B5">
        <w:t>а</w:t>
      </w:r>
      <w:r w:rsidRPr="001208B5">
        <w:t>вателя к студенту (преимущественно на основе объяснительно-иллюстративных мет</w:t>
      </w:r>
      <w:r w:rsidRPr="001208B5">
        <w:t>о</w:t>
      </w:r>
      <w:r w:rsidRPr="001208B5">
        <w:t>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</w:t>
      </w:r>
      <w:r w:rsidRPr="001208B5">
        <w:t>и</w:t>
      </w:r>
      <w:r w:rsidRPr="001208B5">
        <w:t>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</w:t>
      </w:r>
      <w:r w:rsidRPr="001208B5">
        <w:t>н</w:t>
      </w:r>
      <w:r w:rsidRPr="001208B5">
        <w:t>ных сообщений по каждому вопросу плана занятия с единым для всех перечнем рек</w:t>
      </w:r>
      <w:r w:rsidRPr="001208B5">
        <w:t>о</w:t>
      </w:r>
      <w:r w:rsidRPr="001208B5">
        <w:t>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1208B5">
        <w:t>м</w:t>
      </w:r>
      <w:r w:rsidRPr="001208B5">
        <w:t>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</w:t>
      </w:r>
      <w:r w:rsidRPr="001208B5">
        <w:rPr>
          <w:b/>
        </w:rPr>
        <w:t>е</w:t>
      </w:r>
      <w:r w:rsidRPr="001208B5">
        <w:rPr>
          <w:b/>
        </w:rPr>
        <w:t>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</w:t>
      </w:r>
      <w:r w:rsidRPr="001208B5">
        <w:t>о</w:t>
      </w:r>
      <w:r w:rsidRPr="001208B5">
        <w:t>блемных и дискуссионных вопросов, освещение различных научных подходов, авто</w:t>
      </w:r>
      <w:r w:rsidRPr="001208B5">
        <w:t>р</w:t>
      </w:r>
      <w:r w:rsidRPr="001208B5">
        <w:t>ские комментарии, связанные с различными моделями интерпретации изучаемого м</w:t>
      </w:r>
      <w:r w:rsidRPr="001208B5">
        <w:t>а</w:t>
      </w:r>
      <w:r w:rsidRPr="001208B5">
        <w:t>териала. </w:t>
      </w:r>
    </w:p>
    <w:p w:rsidR="001208B5" w:rsidRPr="001208B5" w:rsidRDefault="001208B5" w:rsidP="001208B5">
      <w:r w:rsidRPr="001208B5">
        <w:t>Лекция «вдвоем» (бинарная лекция) – изложение материала в форме диалогич</w:t>
      </w:r>
      <w:r w:rsidRPr="001208B5">
        <w:t>е</w:t>
      </w:r>
      <w:r w:rsidRPr="001208B5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</w:t>
      </w:r>
      <w:r w:rsidRPr="001208B5">
        <w:t>а</w:t>
      </w:r>
      <w:r w:rsidRPr="001208B5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</w:t>
      </w:r>
      <w:r w:rsidRPr="001208B5">
        <w:t>е</w:t>
      </w:r>
      <w:r w:rsidRPr="001208B5">
        <w:t>мой ситуации, воспроизводящей реальные условия научной, производственной, общ</w:t>
      </w:r>
      <w:r w:rsidRPr="001208B5">
        <w:t>е</w:t>
      </w:r>
      <w:r w:rsidRPr="001208B5">
        <w:t>ственной деятельности. Обучающиеся должны проанализировать ситуацию, разобрат</w:t>
      </w:r>
      <w:r w:rsidRPr="001208B5">
        <w:t>ь</w:t>
      </w:r>
      <w:r w:rsidRPr="001208B5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1208B5">
        <w:t>и</w:t>
      </w:r>
      <w:r w:rsidRPr="001208B5">
        <w:t>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</w:t>
      </w:r>
      <w:r w:rsidRPr="001208B5">
        <w:t>у</w:t>
      </w:r>
      <w:r w:rsidRPr="001208B5">
        <w:t>щей профессиональной деятельности специалиста, моделирования таких систем отн</w:t>
      </w:r>
      <w:r w:rsidRPr="001208B5">
        <w:t>о</w:t>
      </w:r>
      <w:r w:rsidRPr="001208B5">
        <w:lastRenderedPageBreak/>
        <w:t>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1208B5">
        <w:t>р</w:t>
      </w:r>
      <w:r w:rsidRPr="001208B5">
        <w:t>ма», 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</w:t>
      </w:r>
      <w:r w:rsidRPr="001208B5">
        <w:t>д</w:t>
      </w:r>
      <w:r w:rsidRPr="001208B5">
        <w:t>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1208B5">
        <w:t>ь</w:t>
      </w:r>
      <w:r w:rsidRPr="001208B5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1208B5">
        <w:t>е</w:t>
      </w:r>
      <w:r w:rsidRPr="001208B5">
        <w:t>шения поставленных задач, планирование хода работы, поиск доступных и оптимал</w:t>
      </w:r>
      <w:r w:rsidRPr="001208B5">
        <w:t>ь</w:t>
      </w:r>
      <w:r w:rsidRPr="001208B5">
        <w:t>ных ресурсов, поэтапную реализацию плана работы, презентацию результатов работы, их осмысление и рефлксию.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r w:rsidRPr="001208B5">
        <w:t>Исследовательский проект – структура приближена к формату научного исслед</w:t>
      </w:r>
      <w:r w:rsidRPr="001208B5">
        <w:t>о</w:t>
      </w:r>
      <w:r w:rsidRPr="001208B5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1208B5">
        <w:t>ь</w:t>
      </w:r>
      <w:r w:rsidRPr="001208B5">
        <w:t>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</w:t>
      </w:r>
      <w:r w:rsidRPr="001208B5">
        <w:t>н</w:t>
      </w:r>
      <w:r w:rsidRPr="001208B5">
        <w:t>ной эвристической направленностью (поиск, отбор и систематизация информации о к</w:t>
      </w:r>
      <w:r w:rsidRPr="001208B5">
        <w:t>а</w:t>
      </w:r>
      <w:r w:rsidRPr="001208B5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</w:t>
      </w:r>
      <w:r w:rsidRPr="001208B5">
        <w:t>о</w:t>
      </w:r>
      <w:r w:rsidRPr="001208B5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1208B5">
        <w:t>и</w:t>
      </w:r>
      <w:r w:rsidRPr="001208B5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</w:t>
      </w:r>
      <w:r w:rsidRPr="001208B5">
        <w:rPr>
          <w:b/>
        </w:rPr>
        <w:t>к</w:t>
      </w:r>
      <w:r w:rsidRPr="001208B5">
        <w:rPr>
          <w:b/>
        </w:rPr>
        <w:t>тивных технологий:</w:t>
      </w:r>
    </w:p>
    <w:p w:rsidR="001208B5" w:rsidRPr="001208B5" w:rsidRDefault="001208B5" w:rsidP="001208B5">
      <w:r w:rsidRPr="001208B5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</w:t>
      </w:r>
      <w:r w:rsidRPr="001208B5">
        <w:t>а</w:t>
      </w:r>
      <w:r w:rsidRPr="001208B5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r w:rsidRPr="001208B5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lastRenderedPageBreak/>
        <w:t>6 Учебно-методическое обеспечение самостоятельной работы обучающихся</w:t>
      </w:r>
    </w:p>
    <w:p w:rsidR="001208B5" w:rsidRPr="009C486E" w:rsidRDefault="001208B5" w:rsidP="001208B5">
      <w:r w:rsidRPr="009C486E">
        <w:t>Самостоятельная работа студентов построена таким образом, что в процессе р</w:t>
      </w:r>
      <w:r w:rsidRPr="009C486E">
        <w:t>а</w:t>
      </w:r>
      <w:r w:rsidRPr="009C486E">
        <w:t xml:space="preserve">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 w:rsidRPr="009C486E">
        <w:t>е</w:t>
      </w:r>
      <w:r w:rsidRPr="009C486E"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 w:rsidRPr="009C486E">
        <w:t>о</w:t>
      </w:r>
      <w:r w:rsidRPr="009C486E">
        <w:t>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>Периодический контроль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</w:t>
      </w:r>
      <w:r w:rsidRPr="009C486E">
        <w:t>н</w:t>
      </w:r>
      <w:r w:rsidRPr="009C486E">
        <w:t>трольных работ.</w:t>
      </w:r>
    </w:p>
    <w:p w:rsidR="00D755A0" w:rsidRDefault="00D755A0" w:rsidP="00D755A0">
      <w:pPr>
        <w:widowControl/>
      </w:pPr>
      <w:r w:rsidRPr="0063757C">
        <w:t>По дисциплине «</w:t>
      </w:r>
      <w:r>
        <w:t xml:space="preserve">Флотационный метод обогащения 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5A1" w:rsidRDefault="00DF65A1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Примерный </w:t>
      </w: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>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1. </w:t>
      </w: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Классификация флотационных процессов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твердой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жидкой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Раздел 2. Минерализация пузырьков воздуха при флотации.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Смачивание минеральных поверхностей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Двойной электрический слой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Термодинамический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Кинетический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Крупность флотируемых частиц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Анализ сил, действующих между сближающимися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 xml:space="preserve">Раздел 3. </w:t>
      </w:r>
      <w:r w:rsidRPr="005A6998">
        <w:rPr>
          <w:rFonts w:eastAsiaTheme="minorHAnsi" w:cstheme="minorBidi"/>
          <w:iCs/>
          <w:szCs w:val="22"/>
          <w:lang w:eastAsia="en-US"/>
        </w:rPr>
        <w:t>Флотационные реагенты.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4. </w:t>
      </w: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Пневмомеханические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Пневматические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Вспомогательное флотационное оборудование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5. </w:t>
      </w:r>
      <w:r w:rsidRPr="005A6998">
        <w:rPr>
          <w:rFonts w:eastAsiaTheme="minorHAnsi" w:cstheme="minorBidi"/>
          <w:szCs w:val="22"/>
          <w:lang w:val="en-US" w:eastAsia="en-US"/>
        </w:rPr>
        <w:t>Практика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аполярных несульфидных минералов.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lastRenderedPageBreak/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полиметаллических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несульфидных минералов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Default="00695C97" w:rsidP="003E32AF">
      <w:pPr>
        <w:tabs>
          <w:tab w:val="left" w:pos="851"/>
        </w:tabs>
        <w:rPr>
          <w:rFonts w:cs="Georgia"/>
        </w:rPr>
      </w:pPr>
      <w:r>
        <w:rPr>
          <w:rFonts w:cs="Georgia"/>
        </w:rPr>
        <w:t>Примерный п</w:t>
      </w:r>
      <w:r w:rsidR="003E32AF" w:rsidRPr="003E32AF">
        <w:rPr>
          <w:rFonts w:cs="Georgia"/>
        </w:rPr>
        <w:t xml:space="preserve">еречень </w:t>
      </w:r>
      <w:r w:rsidR="005A6998">
        <w:rPr>
          <w:rFonts w:cs="Georgia"/>
        </w:rPr>
        <w:t>вопросов для текущей аттестации</w:t>
      </w:r>
      <w:r w:rsidR="003E32AF" w:rsidRPr="003E32AF">
        <w:rPr>
          <w:rFonts w:cs="Georgia"/>
        </w:rPr>
        <w:t>: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</w:t>
      </w:r>
      <w:r w:rsidRPr="005A6998">
        <w:rPr>
          <w:rFonts w:cs="Georgia"/>
        </w:rPr>
        <w:t>о</w:t>
      </w:r>
      <w:r w:rsidRPr="005A6998">
        <w:rPr>
          <w:rFonts w:cs="Georgia"/>
        </w:rPr>
        <w:t>верхностей?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гидратный слой?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Значение явлений повышения и снижения смачиваемости поверхностей для проце</w:t>
      </w:r>
      <w:r w:rsidRPr="005A6998">
        <w:rPr>
          <w:rFonts w:cs="Georgia"/>
        </w:rPr>
        <w:t>с</w:t>
      </w:r>
      <w:r w:rsidRPr="005A6998">
        <w:rPr>
          <w:rFonts w:cs="Georgia"/>
        </w:rPr>
        <w:t>са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Чему равна величина краевого угла смачивания в случае полного смачивания и полного несмачивания?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Для флотации каких минералов могут использоваться бутиловый ксантогенат и ол</w:t>
      </w:r>
      <w:r w:rsidRPr="005A6998">
        <w:rPr>
          <w:rFonts w:cs="Georgia"/>
        </w:rPr>
        <w:t>е</w:t>
      </w:r>
      <w:r w:rsidRPr="005A6998">
        <w:rPr>
          <w:rFonts w:cs="Georgia"/>
        </w:rPr>
        <w:t>ат натрия?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реагент является более селективным: олеат натрия или бутиловый ксантог</w:t>
      </w:r>
      <w:r w:rsidRPr="005A6998">
        <w:rPr>
          <w:rFonts w:cs="Georgia"/>
        </w:rPr>
        <w:t>е</w:t>
      </w:r>
      <w:r w:rsidRPr="005A6998">
        <w:rPr>
          <w:rFonts w:cs="Georgia"/>
        </w:rPr>
        <w:t>нат?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увеличении концентрации ксантогената и почему?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беспенная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беспенной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</w:t>
      </w:r>
      <w:r w:rsidRPr="005A6998">
        <w:rPr>
          <w:rFonts w:cs="Georgia"/>
        </w:rPr>
        <w:t>т</w:t>
      </w:r>
      <w:r w:rsidRPr="005A6998">
        <w:rPr>
          <w:rFonts w:cs="Georgia"/>
        </w:rPr>
        <w:t>ствии пенообразователей?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</w:t>
      </w:r>
      <w:r w:rsidRPr="005A6998">
        <w:rPr>
          <w:rFonts w:cs="Georgia"/>
        </w:rPr>
        <w:t>а</w:t>
      </w:r>
      <w:r w:rsidRPr="005A6998">
        <w:rPr>
          <w:rFonts w:cs="Georgia"/>
        </w:rPr>
        <w:t>ется?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степень гидрофобности поверхности на вероятность возникновения п</w:t>
      </w:r>
      <w:r w:rsidRPr="005A6998">
        <w:rPr>
          <w:rFonts w:cs="Georgia"/>
        </w:rPr>
        <w:t>у</w:t>
      </w:r>
      <w:r w:rsidRPr="005A6998">
        <w:rPr>
          <w:rFonts w:cs="Georgia"/>
        </w:rPr>
        <w:t>зырьков газа?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флотируемого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депрессируемого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другие возможные реагентные режимы флотации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lastRenderedPageBreak/>
        <w:t>Почему частицы угля имеют высокую флотационную способность?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используемых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необходимо изменить реагентный режим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регулировать работу флотомашины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преимущества и недостатки машин для пенной сепарации по сравнению с другими типами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колонных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колонных флотомашин?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7E034C" w:rsidRDefault="007E034C" w:rsidP="007E034C">
      <w:pPr>
        <w:tabs>
          <w:tab w:val="left" w:pos="851"/>
        </w:tabs>
        <w:rPr>
          <w:rFonts w:cs="Georgia"/>
        </w:rPr>
      </w:pPr>
      <w:r w:rsidRPr="007E034C">
        <w:rPr>
          <w:rFonts w:cs="Georgia"/>
        </w:rPr>
        <w:t>Примерный перечень тем и заданий для подготовки к экзамену: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</w:t>
      </w:r>
      <w:r w:rsidRPr="007E034C">
        <w:rPr>
          <w:rFonts w:cs="Georgia"/>
        </w:rPr>
        <w:t>о</w:t>
      </w:r>
      <w:r w:rsidRPr="007E034C">
        <w:rPr>
          <w:rFonts w:cs="Georgia"/>
        </w:rPr>
        <w:t>паемых.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Крезол, ксиленол, пиридин, ОПСМ и ОПСБ.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Максимальный размер флотируемых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Дитиофосфаты, диксантогениды и меркаптаны. Свойства и технология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ФМ и с кипящем слоем. Устройство, регулировка,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</w:t>
      </w:r>
      <w:r w:rsidRPr="007E034C">
        <w:rPr>
          <w:rFonts w:cs="Georgia"/>
        </w:rPr>
        <w:t>а</w:t>
      </w:r>
      <w:r w:rsidRPr="007E034C">
        <w:rPr>
          <w:rFonts w:cs="Georgia"/>
        </w:rPr>
        <w:t>тели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Пневмомеханические флотомашины. Устройство, область применения,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Поверхностная энергия. Когезия и адгезия в процессах смачивания.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Цианид и цианплав.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</w:t>
      </w:r>
      <w:r w:rsidRPr="007E034C">
        <w:rPr>
          <w:rFonts w:cs="Georgia"/>
        </w:rPr>
        <w:t>д</w:t>
      </w:r>
      <w:r w:rsidRPr="007E034C">
        <w:rPr>
          <w:rFonts w:cs="Georgia"/>
        </w:rPr>
        <w:t>кой фазы.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действие вспенивателей.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«Механобр». Устройство, регулировка, преимущества и недостатки.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 ненасыщенных связей на поверхности минералов. Гидрофобность и гидр</w:t>
      </w:r>
      <w:r w:rsidRPr="007E034C">
        <w:rPr>
          <w:rFonts w:cs="Georgia"/>
        </w:rPr>
        <w:t>о</w:t>
      </w:r>
      <w:r w:rsidRPr="007E034C">
        <w:rPr>
          <w:rFonts w:cs="Georgia"/>
        </w:rPr>
        <w:t>фильность поверхностей.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Олеиновая кислота и олеат натрия. Свойства, технология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Смачивание поверхностей. Краевой угол смачивания, гидратные слои.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 Т – 80.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>Практика флотации свинцово-медных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Двухфазные пены. Образование, устойчивость и разрушение пен.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Выбор, расчет и компоновка флотомашин.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Ксантогенаты.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медно-свинцово-цинково-пиритных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Аполярные собиратели. Состав,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аполярных несульфидных минералов.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Анализ сил, действующих между сближающимися пузырьком и частицей.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окисленных и смешенных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практическое  озна-комление студентов с различными </w:t>
      </w:r>
      <w:r>
        <w:t xml:space="preserve">флотационными реагентами и </w:t>
      </w:r>
      <w:r w:rsidRPr="00532CD4">
        <w:t xml:space="preserve">схемами </w:t>
      </w:r>
      <w:r>
        <w:t>флотации</w:t>
      </w:r>
      <w:r w:rsidRPr="00532CD4">
        <w:t xml:space="preserve"> полезных ископаемых, а также получение навыков по выполнению различных опытов. В частности, студент должен уметь правильно обосновать </w:t>
      </w:r>
      <w:r>
        <w:t xml:space="preserve">реагентный режим и </w:t>
      </w:r>
      <w:r w:rsidRPr="00532CD4">
        <w:t>пре</w:t>
      </w:r>
      <w:r w:rsidRPr="00532CD4">
        <w:t>д</w:t>
      </w:r>
      <w:r w:rsidRPr="00532CD4">
        <w:t xml:space="preserve">ставленную схему </w:t>
      </w:r>
      <w:r>
        <w:t>флотации</w:t>
      </w:r>
      <w:r w:rsidRPr="00532CD4">
        <w:t xml:space="preserve"> для заданного типа руды, рассчитать основные показатели обогащения и представить  индивидуальный отчет. Все полученные экспериментал</w:t>
      </w:r>
      <w:r w:rsidRPr="00532CD4">
        <w:t>ь</w:t>
      </w:r>
      <w:r w:rsidRPr="00532CD4">
        <w:t>ные данные необходимо проанализировать, проверить выполнена ли основная цель р</w:t>
      </w:r>
      <w:r w:rsidRPr="00532CD4">
        <w:t>а</w:t>
      </w:r>
      <w:r w:rsidRPr="00532CD4">
        <w:t>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  <w:r w:rsidRPr="00CF4F1E">
        <w:rPr>
          <w:rFonts w:eastAsiaTheme="minorHAnsi" w:cstheme="minorBidi"/>
          <w:szCs w:val="22"/>
          <w:lang w:eastAsia="en-US"/>
        </w:rPr>
        <w:t>Перечень лабораторных работ: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влияния различных реагентов на смачиваемость поверхности минералов.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свойств флотационного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 xml:space="preserve">        </w:t>
      </w:r>
      <w:r>
        <w:t xml:space="preserve">                       </w:t>
      </w:r>
      <w:r w:rsidRPr="00CF4F1E">
        <w:t>Изучение свойств реагентов - пенообразователей.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lastRenderedPageBreak/>
        <w:t>Изучение собирательной способности реагентов – собирателей методом вакуумной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курсового проекта по дисциплине «Флотационны</w:t>
      </w:r>
      <w:r>
        <w:rPr>
          <w:rFonts w:eastAsiaTheme="majorEastAsia" w:cstheme="majorBidi"/>
          <w:bCs/>
          <w:szCs w:val="26"/>
        </w:rPr>
        <w:t>й</w:t>
      </w:r>
      <w:r w:rsidRPr="00967267">
        <w:rPr>
          <w:rFonts w:eastAsiaTheme="majorEastAsia" w:cstheme="majorBidi"/>
          <w:bCs/>
          <w:szCs w:val="26"/>
        </w:rPr>
        <w:t xml:space="preserve"> метод об</w:t>
      </w:r>
      <w:r w:rsidRPr="00967267">
        <w:rPr>
          <w:rFonts w:eastAsiaTheme="majorEastAsia" w:cstheme="majorBidi"/>
          <w:bCs/>
          <w:szCs w:val="26"/>
        </w:rPr>
        <w:t>о</w:t>
      </w:r>
      <w:r w:rsidRPr="00967267">
        <w:rPr>
          <w:rFonts w:eastAsiaTheme="majorEastAsia" w:cstheme="majorBidi"/>
          <w:bCs/>
          <w:szCs w:val="26"/>
        </w:rPr>
        <w:t>гащения» состоит в том, чтобы закрепить и углубить практические навыки</w:t>
      </w:r>
      <w:r w:rsidRPr="001726BC">
        <w:rPr>
          <w:rFonts w:eastAsiaTheme="majorEastAsia" w:cstheme="majorBidi"/>
          <w:bCs/>
          <w:szCs w:val="26"/>
        </w:rPr>
        <w:t xml:space="preserve"> </w:t>
      </w:r>
      <w:r w:rsidRPr="001726BC">
        <w:rPr>
          <w:bCs/>
          <w:szCs w:val="26"/>
        </w:rPr>
        <w:t>по обогащ</w:t>
      </w:r>
      <w:r w:rsidRPr="001726BC">
        <w:rPr>
          <w:bCs/>
          <w:szCs w:val="26"/>
        </w:rPr>
        <w:t>е</w:t>
      </w:r>
      <w:r w:rsidRPr="001726BC">
        <w:rPr>
          <w:bCs/>
          <w:szCs w:val="26"/>
        </w:rPr>
        <w:t>нию полезных ископаемых флотационным методом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</w:t>
      </w:r>
      <w:r w:rsidRPr="00967267">
        <w:rPr>
          <w:bCs/>
          <w:szCs w:val="26"/>
        </w:rPr>
        <w:t>ы</w:t>
      </w:r>
      <w:r w:rsidRPr="00967267">
        <w:rPr>
          <w:bCs/>
          <w:szCs w:val="26"/>
        </w:rPr>
        <w:t>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>студент должен уметь правильно обосн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вать технологическую схему флотации и реагентный режим, выбрать и рассчитать о</w:t>
      </w:r>
      <w:r w:rsidRPr="001726BC">
        <w:rPr>
          <w:bCs/>
          <w:szCs w:val="26"/>
        </w:rPr>
        <w:t>с</w:t>
      </w:r>
      <w:r w:rsidRPr="001726BC">
        <w:rPr>
          <w:bCs/>
          <w:szCs w:val="26"/>
        </w:rPr>
        <w:t>новное и вспомогательное оборудование и рационально разместить его во фло</w:t>
      </w:r>
      <w:r>
        <w:rPr>
          <w:rFonts w:eastAsiaTheme="majorEastAsia" w:cstheme="majorBidi"/>
          <w:bCs/>
          <w:szCs w:val="26"/>
        </w:rPr>
        <w:t>тацио</w:t>
      </w:r>
      <w:r>
        <w:rPr>
          <w:rFonts w:eastAsiaTheme="majorEastAsia" w:cstheme="majorBidi"/>
          <w:bCs/>
          <w:szCs w:val="26"/>
        </w:rPr>
        <w:t>н</w:t>
      </w:r>
      <w:r>
        <w:rPr>
          <w:rFonts w:eastAsiaTheme="majorEastAsia" w:cstheme="majorBidi"/>
          <w:bCs/>
          <w:szCs w:val="26"/>
        </w:rPr>
        <w:t>ном 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этого проекта студент должен использовать знания, пол</w:t>
      </w:r>
      <w:r w:rsidRPr="001726BC">
        <w:rPr>
          <w:bCs/>
          <w:szCs w:val="26"/>
        </w:rPr>
        <w:t>у</w:t>
      </w:r>
      <w:r w:rsidRPr="001726BC">
        <w:rPr>
          <w:bCs/>
          <w:szCs w:val="26"/>
        </w:rPr>
        <w:t>ченные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</w:t>
      </w:r>
      <w:r>
        <w:rPr>
          <w:bCs/>
          <w:szCs w:val="26"/>
        </w:rPr>
        <w:t>о</w:t>
      </w:r>
      <w:r>
        <w:rPr>
          <w:bCs/>
          <w:szCs w:val="26"/>
        </w:rPr>
        <w:t>нальных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</w:t>
      </w:r>
      <w:r w:rsidRPr="001726BC">
        <w:rPr>
          <w:bCs/>
          <w:szCs w:val="26"/>
        </w:rPr>
        <w:t>и</w:t>
      </w:r>
      <w:r w:rsidRPr="001726BC">
        <w:rPr>
          <w:bCs/>
          <w:szCs w:val="26"/>
        </w:rPr>
        <w:t>тельных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 предусматривается разработать проект флотацио</w:t>
      </w:r>
      <w:r w:rsidRPr="001726BC">
        <w:rPr>
          <w:rFonts w:eastAsiaTheme="majorEastAsia" w:cstheme="majorBidi"/>
          <w:bCs/>
          <w:szCs w:val="26"/>
        </w:rPr>
        <w:t>н</w:t>
      </w:r>
      <w:r w:rsidRPr="001726BC">
        <w:rPr>
          <w:rFonts w:eastAsiaTheme="majorEastAsia" w:cstheme="majorBidi"/>
          <w:bCs/>
          <w:szCs w:val="26"/>
        </w:rPr>
        <w:t>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>. В соответствии с заданием необходимо обосновать технологию флотации, ра</w:t>
      </w:r>
      <w:r w:rsidRPr="001726BC">
        <w:rPr>
          <w:rFonts w:eastAsiaTheme="majorEastAsia" w:cstheme="majorBidi"/>
          <w:bCs/>
          <w:szCs w:val="26"/>
        </w:rPr>
        <w:t>с</w:t>
      </w:r>
      <w:r w:rsidRPr="001726BC">
        <w:rPr>
          <w:rFonts w:eastAsiaTheme="majorEastAsia" w:cstheme="majorBidi"/>
          <w:bCs/>
          <w:szCs w:val="26"/>
        </w:rPr>
        <w:t xml:space="preserve">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 xml:space="preserve">Примерное задание на курсовой проект: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</w:t>
      </w:r>
      <w:r>
        <w:t>с</w:t>
      </w:r>
      <w:r>
        <w:t>новать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питателей реагентов и контактных чанов). Выбрать и обосновать реагентный режим для флотации руды. Сделать проект компоновочного решения флотационных машин, план и разрез флотационного цеха.</w:t>
      </w:r>
      <w:r w:rsidR="0095483A" w:rsidRPr="0095483A">
        <w:t xml:space="preserve"> </w:t>
      </w:r>
      <w:r w:rsidR="0095483A">
        <w:t>Исходные данные: массовая доля ценного комп</w:t>
      </w:r>
      <w:r w:rsidR="0095483A">
        <w:t>о</w:t>
      </w:r>
      <w:r w:rsidR="0095483A">
        <w:t>нента в руде, %, в концетрате, %, в хвостах, %; крупность измельченной руды и прои</w:t>
      </w:r>
      <w:r w:rsidR="0095483A">
        <w:t>з</w:t>
      </w:r>
      <w:r w:rsidR="0095483A">
        <w:t>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>значенного кафедрой, перед которым каждый студент отчитывается о выполнении пр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="00C00406" w:rsidRPr="001726BC">
        <w:rPr>
          <w:bCs/>
          <w:szCs w:val="26"/>
        </w:rPr>
        <w:t xml:space="preserve"> </w:t>
      </w:r>
      <w:r w:rsidRPr="001726BC">
        <w:rPr>
          <w:bCs/>
          <w:szCs w:val="26"/>
        </w:rPr>
        <w:t>Выпо</w:t>
      </w:r>
      <w:r w:rsidRPr="001726BC">
        <w:rPr>
          <w:bCs/>
          <w:szCs w:val="26"/>
        </w:rPr>
        <w:t>л</w:t>
      </w:r>
      <w:r w:rsidRPr="001726BC">
        <w:rPr>
          <w:bCs/>
          <w:szCs w:val="26"/>
        </w:rPr>
        <w:t>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индивидуал</w:t>
      </w:r>
      <w:r w:rsidRPr="001726BC">
        <w:rPr>
          <w:bCs/>
          <w:szCs w:val="26"/>
        </w:rPr>
        <w:t>ь</w:t>
      </w:r>
      <w:r w:rsidRPr="001726BC">
        <w:rPr>
          <w:bCs/>
          <w:szCs w:val="26"/>
        </w:rPr>
        <w:t>но для каждого студента при выдаче задания.</w:t>
      </w:r>
      <w:r w:rsidR="00C00406" w:rsidRPr="00C00406">
        <w:rPr>
          <w:rFonts w:eastAsiaTheme="majorEastAsia" w:cstheme="majorBidi"/>
          <w:bCs/>
          <w:szCs w:val="26"/>
        </w:rPr>
        <w:t xml:space="preserve"> 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</w:t>
      </w:r>
      <w:r>
        <w:t>о</w:t>
      </w:r>
      <w:r>
        <w:t>став руды, поступающей в отделение измельчения, и характеристику вещественного и химического состава руды. Необходимо также представить таблицы (или кривые) сит</w:t>
      </w:r>
      <w:r>
        <w:t>о</w:t>
      </w:r>
      <w:r>
        <w:t>вого состава, а также данные минералогического состава и химического анализа; о</w:t>
      </w:r>
      <w:r>
        <w:t>с</w:t>
      </w:r>
      <w:r>
        <w:lastRenderedPageBreak/>
        <w:t>новные физические свойства руды и минералов.</w:t>
      </w:r>
    </w:p>
    <w:p w:rsidR="003D7DC7" w:rsidRDefault="00BB68F3" w:rsidP="003D7DC7">
      <w:r>
        <w:t>3. Выбрать и обосновать схему</w:t>
      </w:r>
      <w:r w:rsidR="00C00406">
        <w:t xml:space="preserve"> обогащения. Разработать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</w:t>
      </w:r>
      <w:r w:rsidR="00C00406">
        <w:t>ы</w:t>
      </w:r>
      <w:r w:rsidR="00C00406">
        <w:t>бранной схемы обогащения путем ее сравнения с несколькими другими технологич</w:t>
      </w:r>
      <w:r w:rsidR="00C00406">
        <w:t>е</w:t>
      </w:r>
      <w:r w:rsidR="00C00406">
        <w:t>скими схемами с указанием их недостатков и преимуществ. Учитывая сложность сра</w:t>
      </w:r>
      <w:r w:rsidR="00C00406">
        <w:t>в</w:t>
      </w:r>
      <w:r w:rsidR="00C00406">
        <w:t>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переизмельчению и ошламованию, чтобы обо</w:t>
      </w:r>
      <w:r w:rsidR="00C00406">
        <w:t>с</w:t>
      </w:r>
      <w:r w:rsidR="00C00406">
        <w:t>новать число стадий обогащения и тип выбираемого оборудования. Выбрать качес</w:t>
      </w:r>
      <w:r w:rsidR="00C00406">
        <w:t>т</w:t>
      </w:r>
      <w:r w:rsidR="00C00406">
        <w:t>венную схему обогащения</w:t>
      </w:r>
      <w:r w:rsidR="003D7DC7">
        <w:t>.</w:t>
      </w:r>
    </w:p>
    <w:p w:rsidR="007C0366" w:rsidRDefault="007C0366" w:rsidP="003D7DC7">
      <w:r>
        <w:t>На основании выбранной схемы обогащения и принятой к расчету обосновать ц</w:t>
      </w:r>
      <w:r>
        <w:t>е</w:t>
      </w:r>
      <w:r>
        <w:t xml:space="preserve">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</w:t>
      </w:r>
      <w:r>
        <w:t>а</w:t>
      </w:r>
      <w:r>
        <w:t>новки), принятые для вспомогательного контроля и регулирования основных параме</w:t>
      </w:r>
      <w:r>
        <w:t>т</w:t>
      </w:r>
      <w:r>
        <w:t xml:space="preserve">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</w:t>
      </w:r>
      <w:r>
        <w:t>а</w:t>
      </w:r>
      <w:r>
        <w:t>ботников и др. (ограждения, обеспечение безопасности пуска агрегатов и машин, защ</w:t>
      </w:r>
      <w:r>
        <w:t>и</w:t>
      </w:r>
      <w:r>
        <w:t xml:space="preserve">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B80275" w:rsidP="00C00406">
      <w:r>
        <w:rPr>
          <w:i/>
        </w:rPr>
        <w:t xml:space="preserve"> </w:t>
      </w:r>
      <w:r w:rsidR="00C00406" w:rsidRPr="00C00406">
        <w:rPr>
          <w:i/>
        </w:rPr>
        <w:t>Содержание и оформление пояснительной записки к заданию на курсовое прое</w:t>
      </w:r>
      <w:r w:rsidR="00C00406" w:rsidRPr="00C00406">
        <w:rPr>
          <w:i/>
        </w:rPr>
        <w:t>к</w:t>
      </w:r>
      <w:r w:rsidR="00C00406" w:rsidRPr="00C00406">
        <w:rPr>
          <w:i/>
        </w:rPr>
        <w:t xml:space="preserve">тирование по </w:t>
      </w:r>
      <w:r w:rsidR="00C00406">
        <w:rPr>
          <w:i/>
        </w:rPr>
        <w:t>флотации</w:t>
      </w:r>
    </w:p>
    <w:p w:rsidR="00695C97" w:rsidRDefault="00C00406" w:rsidP="00C00406">
      <w:r w:rsidRPr="00DF65A1">
        <w:rPr>
          <w:i/>
        </w:rPr>
        <w:t>Во введении</w:t>
      </w:r>
      <w:r>
        <w:t xml:space="preserve"> отражается развитие данной отрасли промышленности на совреме</w:t>
      </w:r>
      <w:r>
        <w:t>н</w:t>
      </w:r>
      <w:r>
        <w:t>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</w:t>
      </w:r>
      <w:r>
        <w:t>е</w:t>
      </w:r>
      <w:r>
        <w:t>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</w:t>
      </w:r>
      <w:r>
        <w:t>а</w:t>
      </w:r>
      <w:r>
        <w:t>логического состава и химического анализа; основные физические свойства руды и м</w:t>
      </w:r>
      <w:r>
        <w:t>и</w:t>
      </w:r>
      <w:r>
        <w:t xml:space="preserve">нералов. </w:t>
      </w:r>
      <w:r w:rsidRPr="00DF65A1">
        <w:rPr>
          <w:i/>
        </w:rPr>
        <w:t>Выбор и обоснование схемы обогащения.</w:t>
      </w:r>
      <w:r>
        <w:t xml:space="preserve"> В этом разделе необходимо разраб</w:t>
      </w:r>
      <w:r>
        <w:t>о</w:t>
      </w:r>
      <w:r>
        <w:t>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</w:t>
      </w:r>
      <w:r>
        <w:t>о</w:t>
      </w:r>
      <w:r>
        <w:t>логические показатели обогащения. Необходимо обосновать целесообразность прим</w:t>
      </w:r>
      <w:r>
        <w:t>е</w:t>
      </w:r>
      <w:r>
        <w:t>нения выбранной схемы обогащения. Для этого выбранная схема сравнивается с н</w:t>
      </w:r>
      <w:r>
        <w:t>е</w:t>
      </w:r>
      <w:r>
        <w:t>сколькими другими технологическими схемами, указываются их недостатки и преим</w:t>
      </w:r>
      <w:r>
        <w:t>у</w:t>
      </w:r>
      <w:r>
        <w:t>щества. Учитывая сложность сравнения всех вариантов при курсовом проектировании, можно ограничиться сравнением двух-трех вариантов схем.</w:t>
      </w:r>
    </w:p>
    <w:p w:rsidR="00C00406" w:rsidRDefault="00C00406" w:rsidP="00C00406">
      <w:r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</w:t>
      </w:r>
      <w:r>
        <w:t>б</w:t>
      </w:r>
      <w:r>
        <w:t>ность минералов к переизмельчению и ошламованию также влияет на число стадий обогащения и на тип выбираемого оборудования. Следует учитывать, что переизмел</w:t>
      </w:r>
      <w:r>
        <w:t>ь</w:t>
      </w:r>
      <w:r>
        <w:t>чение и ошламование вредно во всех случаях и поэтому необходимо применение бол</w:t>
      </w:r>
      <w:r>
        <w:t>ь</w:t>
      </w:r>
      <w:r>
        <w:t>шого числа стадий обогащения. После анализа всех материалов выбирается качестве</w:t>
      </w:r>
      <w:r>
        <w:t>н</w:t>
      </w:r>
      <w:r>
        <w:t xml:space="preserve">ная схема обогащения. Имея качественную характеристику сырья, рассчитывают </w:t>
      </w:r>
      <w:r w:rsidRPr="00695284">
        <w:rPr>
          <w:i/>
        </w:rPr>
        <w:t>кач</w:t>
      </w:r>
      <w:r w:rsidRPr="00695284">
        <w:rPr>
          <w:i/>
        </w:rPr>
        <w:t>е</w:t>
      </w:r>
      <w:r w:rsidRPr="00695284">
        <w:rPr>
          <w:i/>
        </w:rPr>
        <w:lastRenderedPageBreak/>
        <w:t>ственно-количественную схему обогащения.</w:t>
      </w:r>
      <w:r>
        <w:t xml:space="preserve">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/>
      </w:tblPr>
      <w:tblGrid>
        <w:gridCol w:w="1538"/>
        <w:gridCol w:w="1715"/>
        <w:gridCol w:w="1511"/>
        <w:gridCol w:w="1508"/>
        <w:gridCol w:w="1508"/>
        <w:gridCol w:w="1508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 w:rsidRPr="00695284">
        <w:rPr>
          <w:i/>
        </w:rPr>
        <w:t>Расчет водно-шламовой схемы.</w:t>
      </w:r>
      <w:r>
        <w:t xml:space="preserve"> Цель проектирования и расчета водно-шламовой схемы - обеспечение оптимального отношения Ж:Т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</w:t>
      </w:r>
      <w:r>
        <w:t>ч</w:t>
      </w:r>
      <w:r>
        <w:t>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</w:t>
      </w:r>
      <w:r>
        <w:t>р</w:t>
      </w:r>
      <w:r>
        <w:t>мулы и окончательные результаты расчета. Данные расчета сводятся в отдельную та</w:t>
      </w:r>
      <w:r>
        <w:t>б</w:t>
      </w:r>
      <w:r>
        <w:t>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/>
      </w:tblPr>
      <w:tblGrid>
        <w:gridCol w:w="1539"/>
        <w:gridCol w:w="1715"/>
        <w:gridCol w:w="1510"/>
        <w:gridCol w:w="1506"/>
        <w:gridCol w:w="1510"/>
        <w:gridCol w:w="1508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>Для оптимизации процессов измельчения, классификации, обогащения и т.п. н</w:t>
      </w:r>
      <w:r>
        <w:t>е</w:t>
      </w:r>
      <w:r>
        <w:t>обходимо проводить каждую операцию обработки при получении значения Ж:Т (R). Эти значения берутся исходя из практических или исследовательских данных. Разж</w:t>
      </w:r>
      <w:r>
        <w:t>и</w:t>
      </w:r>
      <w:r>
        <w:t>жение продуктов осуществляется добавлением воды, что легко осуществимо. Умен</w:t>
      </w:r>
      <w:r>
        <w:t>ь</w:t>
      </w:r>
      <w:r>
        <w:t>шение отношения Ж:Т требует операций обезвоживания, которые значительно сло</w:t>
      </w:r>
      <w:r>
        <w:t>ж</w:t>
      </w:r>
      <w:r>
        <w:t>нее. Поэтому операции обезвоживания следует вводить в схему в крайних случаях, к</w:t>
      </w:r>
      <w:r>
        <w:t>о</w:t>
      </w:r>
      <w:r>
        <w:t>гда они необходимы для повышения технологических показателей. Нормы расхода д</w:t>
      </w:r>
      <w:r>
        <w:t>о</w:t>
      </w:r>
      <w:r>
        <w:t>полнительной воды, являются тоже исходными показателями, необходимыми при ра</w:t>
      </w:r>
      <w:r>
        <w:t>с</w:t>
      </w:r>
      <w:r>
        <w:t xml:space="preserve">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>После всех расчетов на качественную схему обогащения наносятся стрелки к ме</w:t>
      </w:r>
      <w:r>
        <w:t>с</w:t>
      </w:r>
      <w:r>
        <w:t xml:space="preserve">ту подачи воды с указанием ее количества. </w:t>
      </w:r>
    </w:p>
    <w:p w:rsidR="00BD271A" w:rsidRDefault="007D6938" w:rsidP="00687564">
      <w:r>
        <w:t xml:space="preserve">На основании технологической схемы обогащения производятся </w:t>
      </w:r>
      <w:r w:rsidRPr="00695284">
        <w:rPr>
          <w:i/>
        </w:rPr>
        <w:t>выбор и расчет оборудования.</w:t>
      </w:r>
      <w:r>
        <w:t xml:space="preserve"> 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 w:rsidRPr="007D6938">
        <w:t xml:space="preserve"> </w:t>
      </w:r>
      <w:r>
        <w:t>флотационной маш</w:t>
      </w:r>
      <w:r>
        <w:t>и</w:t>
      </w:r>
      <w:r>
        <w:t>ны в зависимости от условий е</w:t>
      </w:r>
      <w:r w:rsidR="00BD271A">
        <w:t>е</w:t>
      </w:r>
      <w:r>
        <w:t xml:space="preserve"> работы и размеры; 3) определение оптимального в те</w:t>
      </w:r>
      <w:r>
        <w:t>х</w:t>
      </w:r>
      <w:r>
        <w:t xml:space="preserve">нологическом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>машин. Так как расчет сводится в основном к определению количества оборудования, то целесоо</w:t>
      </w:r>
      <w:r>
        <w:t>б</w:t>
      </w:r>
      <w:r>
        <w:t xml:space="preserve">разно все оборудование свести в таблицу. </w:t>
      </w:r>
    </w:p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t xml:space="preserve">Форма записи сводной таблицы </w:t>
      </w:r>
      <w:r w:rsidR="00BD271A">
        <w:t>флотационных</w:t>
      </w:r>
      <w:r>
        <w:t xml:space="preserve"> </w:t>
      </w:r>
      <w:r w:rsidR="00BD271A">
        <w:t>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lastRenderedPageBreak/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онной маш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Количество шт.на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Общее к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>личество, шт</w:t>
            </w:r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</w:t>
      </w:r>
      <w:r>
        <w:t>т</w:t>
      </w:r>
      <w:r>
        <w:t>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</w:t>
      </w:r>
      <w:r>
        <w:t>е</w:t>
      </w:r>
      <w:r>
        <w:t>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0"/>
        <w:gridCol w:w="1789"/>
        <w:gridCol w:w="1610"/>
      </w:tblGrid>
      <w:tr w:rsidR="00CF4F1E" w:rsidRPr="00CF4F1E" w:rsidTr="00DF65A1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о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нентов, %</w:t>
            </w:r>
          </w:p>
        </w:tc>
      </w:tr>
      <w:tr w:rsidR="00CF4F1E" w:rsidRPr="00CF4F1E" w:rsidTr="00DF65A1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C00406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b/>
          <w:iCs/>
        </w:rPr>
        <w:t xml:space="preserve"> </w:t>
      </w: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C61BBC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B52C3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изводственных объектов</w:t>
            </w:r>
          </w:p>
        </w:tc>
      </w:tr>
      <w:tr w:rsidR="00C61BBC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 w:rsidRPr="00B52C34">
              <w:t>основные понятия мет</w:t>
            </w:r>
            <w:r w:rsidRPr="00B52C34">
              <w:t>о</w:t>
            </w:r>
            <w:r w:rsidRPr="00B52C34">
              <w:t>дов, способов и средств получения сырья и ко</w:t>
            </w:r>
            <w:r w:rsidRPr="00B52C34">
              <w:t>н</w:t>
            </w:r>
            <w:r w:rsidRPr="00B52C34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B52C34" w:rsidRPr="00CF6A48" w:rsidRDefault="00B52C34" w:rsidP="00082569">
            <w:pPr>
              <w:pStyle w:val="af6"/>
              <w:numPr>
                <w:ilvl w:val="0"/>
                <w:numId w:val="7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F6A48" w:rsidRDefault="00CF6A48" w:rsidP="00082569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F6A48" w:rsidRPr="003E32AF" w:rsidRDefault="00CF6A48" w:rsidP="00CF6A48">
            <w:pPr>
              <w:pStyle w:val="af6"/>
              <w:ind w:left="927" w:firstLine="0"/>
              <w:rPr>
                <w:rFonts w:cs="Georgia"/>
                <w:spacing w:val="-4"/>
                <w:lang w:val="ru-RU"/>
              </w:rPr>
            </w:pPr>
          </w:p>
          <w:p w:rsidR="00C61BBC" w:rsidRPr="00F62D86" w:rsidRDefault="00C61BBC" w:rsidP="001142D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C61BBC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выбирать технологию пр</w:t>
            </w:r>
            <w:r>
              <w:t>о</w:t>
            </w:r>
            <w:r>
              <w:t>изводства работ по обог</w:t>
            </w:r>
            <w:r>
              <w:t>а</w:t>
            </w:r>
            <w:r>
              <w:t>щению полезных ископа</w:t>
            </w:r>
            <w:r>
              <w:t>е</w:t>
            </w:r>
            <w:r>
              <w:t xml:space="preserve">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</w:t>
            </w:r>
            <w:r>
              <w:t>а</w:t>
            </w:r>
            <w:r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C61BBC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61BBC" w:rsidRPr="00CF6A48" w:rsidRDefault="00CF6A48" w:rsidP="001142DB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способностью выбирать и рассчитывать основные технологические параме</w:t>
            </w:r>
            <w:r>
              <w:t>т</w:t>
            </w:r>
            <w:r>
              <w:t>ры эффективного и экол</w:t>
            </w:r>
            <w:r>
              <w:t>о</w:t>
            </w:r>
            <w:r>
              <w:t>гически безопасного пр</w:t>
            </w:r>
            <w:r>
              <w:t>о</w:t>
            </w:r>
            <w:r>
              <w:t>изводства работ по перер</w:t>
            </w:r>
            <w:r>
              <w:t>а</w:t>
            </w:r>
            <w:r>
              <w:t>ботке и обогащению мин</w:t>
            </w:r>
            <w:r>
              <w:t>е</w:t>
            </w:r>
            <w:r>
              <w:lastRenderedPageBreak/>
              <w:t>рального сырья на основе знаний принципов флот</w:t>
            </w:r>
            <w:r>
              <w:t>а</w:t>
            </w:r>
            <w:r>
              <w:t>ционного проектирования технологических схем об</w:t>
            </w:r>
            <w:r>
              <w:t>о</w:t>
            </w:r>
            <w:r>
              <w:t>гатительного производства и выбора основного и вспомогательного обогат</w:t>
            </w:r>
            <w:r>
              <w:t>и</w:t>
            </w:r>
            <w:r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CF6A48"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хвосты  для условий, указанных в табл. 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lastRenderedPageBreak/>
              <w:t>Результаты расчета технологических показателей оформить в виде стандартной таблицы.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C61BBC" w:rsidRPr="00F62D86" w:rsidRDefault="00C61BBC" w:rsidP="001142DB">
            <w:pPr>
              <w:pStyle w:val="p267"/>
              <w:spacing w:before="0" w:beforeAutospacing="0" w:after="0" w:afterAutospacing="0"/>
            </w:pP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C800E4">
              <w:rPr>
                <w:b/>
              </w:rPr>
              <w:t>ь</w:t>
            </w:r>
            <w:r w:rsidRPr="00C800E4">
              <w:rPr>
                <w:b/>
              </w:rPr>
              <w:t>стве и эксплуатации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</w:t>
            </w:r>
            <w:r w:rsidRPr="00E226F5">
              <w:t>о</w:t>
            </w:r>
            <w:r w:rsidRPr="00E226F5">
              <w:t>приятия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4E13C4" w:rsidRPr="004E13C4" w:rsidRDefault="004E13C4" w:rsidP="00082569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E13C4" w:rsidRPr="00CF6A48" w:rsidRDefault="004E13C4" w:rsidP="00082569">
            <w:pPr>
              <w:pStyle w:val="af6"/>
              <w:numPr>
                <w:ilvl w:val="0"/>
                <w:numId w:val="8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4E13C4" w:rsidRPr="004E13C4" w:rsidRDefault="004E13C4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C61BBC" w:rsidRPr="00F62D86" w:rsidRDefault="00C61BBC" w:rsidP="004E13C4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 по сн</w:t>
            </w:r>
            <w:r w:rsidRPr="00E226F5">
              <w:t>и</w:t>
            </w:r>
            <w:r w:rsidRPr="00E226F5">
              <w:t>жению техногенной н</w:t>
            </w:r>
            <w:r w:rsidRPr="00E226F5">
              <w:t>а</w:t>
            </w:r>
            <w:r w:rsidRPr="00E226F5">
              <w:t>грузки на окружающую среду при эксплуатацио</w:t>
            </w:r>
            <w:r w:rsidRPr="00E226F5">
              <w:t>н</w:t>
            </w:r>
            <w:r w:rsidRPr="00E226F5">
              <w:t>ной разведке, добыче и п</w:t>
            </w:r>
            <w:r w:rsidRPr="00E226F5">
              <w:t>е</w:t>
            </w:r>
            <w:r w:rsidRPr="00E226F5">
              <w:t>реработке твердых поле</w:t>
            </w:r>
            <w:r w:rsidRPr="00E226F5">
              <w:t>з</w:t>
            </w:r>
            <w:r w:rsidRPr="00E226F5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E13C4" w:rsidRPr="00CF6A48" w:rsidRDefault="004E13C4" w:rsidP="004E13C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4E13C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E13C4" w:rsidP="001142DB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lastRenderedPageBreak/>
              <w:t>прияти</w:t>
            </w:r>
            <w:r>
              <w:t>й</w:t>
            </w:r>
            <w:r w:rsidRPr="00E226F5">
              <w:t xml:space="preserve">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4E13C4"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C61BBC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Какой будет концентрация раствора сульфата меди, полученного при растворении 10 г медного </w:t>
            </w:r>
            <w:r>
              <w:lastRenderedPageBreak/>
              <w:t>купороса (СuSO4 . 5 Н2О) в 300 мл воды?</w:t>
            </w:r>
          </w:p>
          <w:p w:rsidR="004E13C4" w:rsidRPr="00F62D86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Раствор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D1468B" w:rsidP="001142DB">
            <w:pPr>
              <w:ind w:firstLine="0"/>
              <w:jc w:val="left"/>
            </w:pPr>
            <w:r w:rsidRPr="00C800E4">
              <w:rPr>
                <w:b/>
              </w:rPr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="00F67CD4" w:rsidRPr="00F67CD4">
              <w:t>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</w:rPr>
              <w:t>Скорость и селективность флотации.</w:t>
            </w:r>
          </w:p>
          <w:p w:rsidR="00C61BBC" w:rsidRPr="00F62D86" w:rsidRDefault="00F67CD4" w:rsidP="00082569">
            <w:pPr>
              <w:pStyle w:val="af6"/>
              <w:numPr>
                <w:ilvl w:val="0"/>
                <w:numId w:val="9"/>
              </w:numPr>
            </w:pPr>
            <w:r w:rsidRPr="003E32AF">
              <w:rPr>
                <w:iCs/>
              </w:rPr>
              <w:t>Флот</w:t>
            </w:r>
            <w:r>
              <w:rPr>
                <w:iCs/>
              </w:rPr>
              <w:t>ация частиц различной крупности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 xml:space="preserve">денции развития </w:t>
            </w:r>
            <w:r w:rsidR="00F67CD4" w:rsidRPr="00F67CD4">
              <w:t>произво</w:t>
            </w:r>
            <w:r w:rsidR="00F67CD4" w:rsidRPr="00F67CD4">
              <w:t>д</w:t>
            </w:r>
            <w:r w:rsidR="00F67CD4" w:rsidRPr="00F67CD4">
              <w:t>ственных процессов, пок</w:t>
            </w:r>
            <w:r w:rsidR="00F67CD4" w:rsidRPr="00F67CD4">
              <w:t>а</w:t>
            </w:r>
            <w:r w:rsidR="00F67CD4" w:rsidRPr="00F67CD4">
              <w:t>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F67CD4" w:rsidRPr="00CF6A48" w:rsidRDefault="00F67CD4" w:rsidP="00F67C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F67C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</w:pPr>
            <w:r w:rsidRPr="00F62D86">
              <w:t xml:space="preserve">тенденциями развития </w:t>
            </w:r>
            <w:r w:rsidR="00F67CD4" w:rsidRPr="00F67CD4">
              <w:t>производственных проце</w:t>
            </w:r>
            <w:r w:rsidR="00F67CD4" w:rsidRPr="00F67CD4">
              <w:t>с</w:t>
            </w:r>
            <w:r w:rsidR="00F67CD4" w:rsidRPr="00F67CD4">
              <w:t>сов, показатели произво</w:t>
            </w:r>
            <w:r w:rsidR="00F67CD4" w:rsidRPr="00F67CD4">
              <w:t>д</w:t>
            </w:r>
            <w:r w:rsidR="00F67CD4" w:rsidRPr="00F67CD4">
              <w:t>ства</w:t>
            </w:r>
            <w:r w:rsidR="00F67CD4" w:rsidRPr="00F62D86">
              <w:t xml:space="preserve">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7CD4" w:rsidRPr="009955D4" w:rsidRDefault="00F67CD4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F67CD4" w:rsidRPr="009955D4" w:rsidRDefault="00F67CD4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</w:t>
            </w:r>
            <w:r w:rsidR="008B6EB1" w:rsidRPr="009955D4">
              <w:t>ралов, указа</w:t>
            </w:r>
            <w:r w:rsidR="008B6EB1" w:rsidRPr="009955D4">
              <w:t>н</w:t>
            </w:r>
            <w:r w:rsidR="008B6EB1" w:rsidRPr="009955D4">
              <w:t>ных в таблице (по заданию)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C61BBC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8B6EB1">
            <w:pPr>
              <w:ind w:firstLine="0"/>
              <w:jc w:val="left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>вития</w:t>
            </w:r>
            <w:r w:rsidRPr="00C800E4">
              <w:rPr>
                <w:b/>
              </w:rPr>
              <w:t xml:space="preserve"> </w:t>
            </w:r>
            <w:r w:rsidRPr="008B6EB1">
              <w:t>инновационных р</w:t>
            </w:r>
            <w:r w:rsidRPr="008B6EB1">
              <w:t>е</w:t>
            </w:r>
            <w:r w:rsidRPr="008B6EB1">
              <w:t xml:space="preserve">шений </w:t>
            </w:r>
            <w:r>
              <w:t xml:space="preserve">по </w:t>
            </w:r>
            <w:r w:rsidRPr="008B6EB1">
              <w:t>переработке твердых полезных иск</w:t>
            </w:r>
            <w:r w:rsidRPr="008B6EB1">
              <w:t>о</w:t>
            </w:r>
            <w:r w:rsidRPr="008B6EB1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6EB1" w:rsidRPr="00F62D86" w:rsidRDefault="008B6EB1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61BBC" w:rsidRDefault="008B6EB1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8B6EB1" w:rsidRPr="008B6EB1" w:rsidRDefault="00456E39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>денции развития</w:t>
            </w:r>
            <w:r w:rsidRPr="008B6EB1">
              <w:t xml:space="preserve"> иннов</w:t>
            </w:r>
            <w:r w:rsidRPr="008B6EB1">
              <w:t>а</w:t>
            </w:r>
            <w:r w:rsidRPr="008B6EB1">
              <w:t xml:space="preserve">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F62D86" w:rsidRDefault="00456E39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56E39" w:rsidRPr="00CF6A48" w:rsidRDefault="00456E39" w:rsidP="00456E39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</w:t>
            </w:r>
            <w:r w:rsidRPr="008B6EB1">
              <w:t>н</w:t>
            </w:r>
            <w:r w:rsidRPr="008B6EB1">
              <w:t xml:space="preserve">новационных решений </w:t>
            </w:r>
            <w:r>
              <w:t xml:space="preserve">по </w:t>
            </w:r>
            <w:r w:rsidRPr="008B6EB1">
              <w:t>переработке твердых п</w:t>
            </w:r>
            <w:r w:rsidRPr="008B6EB1">
              <w:t>о</w:t>
            </w:r>
            <w:r w:rsidRPr="008B6EB1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1C0E69" w:rsidRDefault="00456E39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t>Решить задачу:</w:t>
            </w:r>
          </w:p>
          <w:p w:rsidR="00C61BBC" w:rsidRPr="00456E39" w:rsidRDefault="00456E39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</w:t>
            </w:r>
            <w:r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 xml:space="preserve"> Cu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>трате – 20 %, в хв</w:t>
            </w:r>
            <w:r w:rsidRPr="00456E39">
              <w:rPr>
                <w:b w:val="0"/>
                <w:i w:val="0"/>
              </w:rPr>
              <w:t>о</w:t>
            </w:r>
            <w:r w:rsidRPr="00456E39">
              <w:rPr>
                <w:b w:val="0"/>
                <w:i w:val="0"/>
              </w:rPr>
              <w:t xml:space="preserve">стах – 0,1 %. 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456E39">
            <w:pPr>
              <w:ind w:firstLine="0"/>
              <w:jc w:val="left"/>
            </w:pPr>
            <w:r w:rsidRPr="00F62D86">
              <w:t xml:space="preserve">все этапы </w:t>
            </w:r>
            <w:r w:rsidR="00456E39" w:rsidRPr="009955D4">
              <w:t>производства при переработке мин</w:t>
            </w:r>
            <w:r w:rsidR="00456E39" w:rsidRPr="009955D4">
              <w:t>е</w:t>
            </w:r>
            <w:r w:rsidR="00456E39" w:rsidRPr="009955D4">
              <w:t>рального и техногенного сырья на основе совреме</w:t>
            </w:r>
            <w:r w:rsidR="00456E39" w:rsidRPr="009955D4">
              <w:t>н</w:t>
            </w:r>
            <w:r w:rsidR="00456E39" w:rsidRPr="009955D4">
              <w:t>ной методологии проект</w:t>
            </w:r>
            <w:r w:rsidR="00456E39" w:rsidRPr="009955D4">
              <w:t>и</w:t>
            </w:r>
            <w:r w:rsidR="00456E39"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Классификация флотомашин и требования, предъявляемые к ним.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Выбор, расчет и компоновка основного и вспомогательного флотационного обор</w:t>
            </w:r>
            <w:r>
              <w:t>у</w:t>
            </w:r>
            <w:r>
              <w:t>дования</w:t>
            </w:r>
          </w:p>
          <w:p w:rsidR="009955D4" w:rsidRPr="009955D4" w:rsidRDefault="009955D4" w:rsidP="009955D4">
            <w:pPr>
              <w:ind w:firstLine="360"/>
            </w:pPr>
          </w:p>
          <w:p w:rsidR="00C61BBC" w:rsidRPr="009955D4" w:rsidRDefault="00C61BBC" w:rsidP="001142DB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9955D4">
            <w:pPr>
              <w:ind w:firstLine="0"/>
              <w:jc w:val="left"/>
            </w:pPr>
            <w:r w:rsidRPr="00F62D86">
              <w:t xml:space="preserve">анализировать </w:t>
            </w:r>
            <w:r w:rsidR="009955D4" w:rsidRPr="00F62D86">
              <w:t xml:space="preserve">все этапы </w:t>
            </w:r>
            <w:r w:rsidR="009955D4" w:rsidRPr="009955D4">
              <w:t>производства при перер</w:t>
            </w:r>
            <w:r w:rsidR="009955D4" w:rsidRPr="009955D4">
              <w:t>а</w:t>
            </w:r>
            <w:r w:rsidR="009955D4" w:rsidRPr="009955D4">
              <w:t>ботке минерального и те</w:t>
            </w:r>
            <w:r w:rsidR="009955D4" w:rsidRPr="009955D4">
              <w:t>х</w:t>
            </w:r>
            <w:r w:rsidR="009955D4" w:rsidRPr="009955D4">
              <w:t xml:space="preserve">ногенного сырья на основе </w:t>
            </w:r>
            <w:r w:rsidR="009955D4" w:rsidRPr="009955D4">
              <w:lastRenderedPageBreak/>
              <w:t>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955D4" w:rsidRPr="00CF6A48" w:rsidRDefault="009955D4" w:rsidP="009955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9955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9955D4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</w:t>
            </w:r>
            <w:r w:rsidRPr="009955D4">
              <w:t>е</w:t>
            </w:r>
            <w:r w:rsidRPr="009955D4">
              <w:t>рального и техногенного сырья на основе совреме</w:t>
            </w:r>
            <w:r w:rsidRPr="009955D4">
              <w:t>н</w:t>
            </w:r>
            <w:r w:rsidRPr="009955D4">
              <w:t>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077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C61BBC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тительных производств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FF3027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созд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а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ния </w:t>
            </w:r>
            <w:r w:rsidRPr="001C0E69">
              <w:t>современных инфо</w:t>
            </w:r>
            <w:r w:rsidRPr="001C0E69">
              <w:t>р</w:t>
            </w:r>
            <w:r w:rsidRPr="001C0E69">
              <w:t>мационных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о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Технологические схем</w:t>
            </w:r>
            <w:r w:rsidR="00E56C25">
              <w:t>ы и реагентные режимы флотации</w:t>
            </w:r>
            <w:r>
              <w:t xml:space="preserve"> руд</w:t>
            </w:r>
            <w:r w:rsidRPr="00D374B1">
              <w:t xml:space="preserve"> </w:t>
            </w:r>
            <w:r w:rsidR="00E56C25">
              <w:t xml:space="preserve">цветных, черных </w:t>
            </w:r>
            <w:r>
              <w:t>металлов</w:t>
            </w:r>
            <w:r w:rsidR="00E56C25">
              <w:t xml:space="preserve"> и неметаллического сырья.</w:t>
            </w:r>
          </w:p>
          <w:p w:rsidR="00C61BBC" w:rsidRPr="00F62D86" w:rsidRDefault="00C61BBC" w:rsidP="001C0E69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применять принципы и м</w:t>
            </w:r>
            <w:r w:rsidRPr="00F62D86">
              <w:t>е</w:t>
            </w:r>
            <w:r w:rsidRPr="00F62D86">
              <w:t xml:space="preserve">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="001C0E69" w:rsidRPr="001C0E69">
              <w:t>совреме</w:t>
            </w:r>
            <w:r w:rsidR="001C0E69" w:rsidRPr="001C0E69">
              <w:t>н</w:t>
            </w:r>
            <w:r w:rsidR="001C0E69" w:rsidRPr="001C0E69">
              <w:t>ных информационных те</w:t>
            </w:r>
            <w:r w:rsidR="001C0E69" w:rsidRPr="001C0E69">
              <w:t>х</w:t>
            </w:r>
            <w:r w:rsidR="001C0E69" w:rsidRPr="001C0E69">
              <w:t>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ь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E56C25" w:rsidRPr="00CF6A48" w:rsidRDefault="00E56C25" w:rsidP="00E56C25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C0E69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принципами и методами</w:t>
            </w:r>
            <w:r w:rsidR="001C0E69"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="001C0E69" w:rsidRPr="001C0E69">
              <w:t>современных и</w:t>
            </w:r>
            <w:r w:rsidR="001C0E69" w:rsidRPr="001C0E69">
              <w:t>н</w:t>
            </w:r>
            <w:r w:rsidR="001C0E69" w:rsidRPr="001C0E69">
              <w:t>формационных технологий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о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з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водств</w:t>
            </w:r>
            <w:r w:rsidRPr="00F62D86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C25" w:rsidRPr="001C0E69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t>Выполнить задание:</w:t>
            </w:r>
          </w:p>
          <w:p w:rsidR="00E56C25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(флотомашины, контактные чаны). Кру</w:t>
            </w:r>
            <w:r>
              <w:t>п</w:t>
            </w:r>
            <w:r>
              <w:t>ность измельченной руды, массовую долю ценного компонента в руде, производительность пр</w:t>
            </w:r>
            <w:r>
              <w:t>и</w:t>
            </w:r>
            <w:r>
              <w:t>нять по таблице.</w:t>
            </w:r>
          </w:p>
          <w:p w:rsidR="00C61BBC" w:rsidRPr="00CB741D" w:rsidRDefault="00E56C25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CB741D">
              <w:rPr>
                <w:b w:val="0"/>
                <w:i w:val="0"/>
              </w:rPr>
              <w:t xml:space="preserve">Например: исходные данные: содержание в измельченной руде класса -0,074 мм – 60 %; массовая </w:t>
            </w:r>
            <w:r w:rsidRPr="00CB741D">
              <w:rPr>
                <w:b w:val="0"/>
                <w:i w:val="0"/>
              </w:rPr>
              <w:lastRenderedPageBreak/>
              <w:t>доля Cu в руде – 1,0 %; рудные минералы– халькопирит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>); производ</w:t>
            </w:r>
            <w:r w:rsidRPr="00CB741D">
              <w:rPr>
                <w:b w:val="0"/>
                <w:i w:val="0"/>
              </w:rPr>
              <w:t>и</w:t>
            </w:r>
            <w:r w:rsidRPr="00CB741D">
              <w:rPr>
                <w:b w:val="0"/>
                <w:i w:val="0"/>
              </w:rPr>
              <w:t>тельность флотационной фабрики – 5 млн.т/год.</w:t>
            </w:r>
          </w:p>
        </w:tc>
      </w:tr>
    </w:tbl>
    <w:p w:rsidR="00990F82" w:rsidRPr="00C61BBC" w:rsidRDefault="00990F82" w:rsidP="00490D20">
      <w:pPr>
        <w:pStyle w:val="afc"/>
        <w:ind w:firstLine="709"/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</w:t>
      </w:r>
      <w:r w:rsidRPr="00CB741D">
        <w:rPr>
          <w:b/>
          <w:i/>
        </w:rPr>
        <w:t xml:space="preserve"> </w:t>
      </w:r>
      <w:r w:rsidRPr="00CB741D">
        <w:rPr>
          <w:b/>
        </w:rPr>
        <w:t>Порядок проведения промежуточной аттестации, показатели и критерии оценивания:</w:t>
      </w:r>
    </w:p>
    <w:p w:rsidR="00CB741D" w:rsidRPr="00CB741D" w:rsidRDefault="00CB741D" w:rsidP="00CB741D">
      <w:r w:rsidRPr="00CB741D">
        <w:t>Промежуточная аттестация по дисциплине «</w:t>
      </w:r>
      <w:r w:rsidR="00D978DE" w:rsidRPr="00967267">
        <w:rPr>
          <w:rFonts w:eastAsiaTheme="majorEastAsia" w:cstheme="majorBidi"/>
          <w:bCs/>
          <w:szCs w:val="26"/>
        </w:rPr>
        <w:t>Флотационны</w:t>
      </w:r>
      <w:r w:rsidR="00D978DE">
        <w:rPr>
          <w:rFonts w:eastAsiaTheme="majorEastAsia" w:cstheme="majorBidi"/>
          <w:bCs/>
          <w:szCs w:val="26"/>
        </w:rPr>
        <w:t>й</w:t>
      </w:r>
      <w:r w:rsidR="00D978DE" w:rsidRPr="00967267">
        <w:rPr>
          <w:rFonts w:eastAsiaTheme="majorEastAsia" w:cstheme="majorBidi"/>
          <w:bCs/>
          <w:szCs w:val="26"/>
        </w:rPr>
        <w:t xml:space="preserve"> метод обогащения</w:t>
      </w:r>
      <w:r w:rsidRPr="00CB741D">
        <w:t>» включает теоретические вопросы, позволяющие оценить уровень усвоения обучающ</w:t>
      </w:r>
      <w:r w:rsidRPr="00CB741D">
        <w:t>и</w:t>
      </w:r>
      <w:r w:rsidRPr="00CB741D">
        <w:t>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</w:t>
      </w:r>
      <w:r w:rsidR="00D978DE">
        <w:t>го</w:t>
      </w:r>
      <w:r w:rsidRPr="00CB741D">
        <w:t xml:space="preserve"> 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B316E3">
        <w:t>о</w:t>
      </w:r>
      <w:r w:rsidRPr="00B316E3">
        <w:t>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экзамена:</w:t>
      </w:r>
    </w:p>
    <w:p w:rsidR="00490D20" w:rsidRPr="00B316E3" w:rsidRDefault="001874D5" w:rsidP="00490D20">
      <w:pPr>
        <w:pStyle w:val="afc"/>
        <w:spacing w:after="0"/>
        <w:ind w:firstLine="709"/>
      </w:pPr>
      <w:r w:rsidRPr="00B316E3">
        <w:rPr>
          <w:i/>
        </w:rPr>
        <w:t xml:space="preserve"> </w:t>
      </w:r>
      <w:r w:rsidR="00490D20" w:rsidRPr="00B316E3">
        <w:t xml:space="preserve">– на оценку «отлично» </w:t>
      </w:r>
      <w:r w:rsidR="005F1EB2" w:rsidRPr="005F1EB2">
        <w:rPr>
          <w:b/>
        </w:rPr>
        <w:t>»</w:t>
      </w:r>
      <w:r w:rsidR="005F1EB2" w:rsidRPr="005F1EB2">
        <w:t xml:space="preserve"> (5 баллов) </w:t>
      </w:r>
      <w:r w:rsidR="00490D20" w:rsidRPr="00B316E3">
        <w:t>– обучающийся показывает высокий ур</w:t>
      </w:r>
      <w:r w:rsidR="00490D20" w:rsidRPr="00B316E3">
        <w:t>о</w:t>
      </w:r>
      <w:r w:rsidR="00490D20" w:rsidRPr="00B316E3">
        <w:t>вень сформированности компетенций, т.е. студент, представляет всестороннее, сист</w:t>
      </w:r>
      <w:r w:rsidR="00490D20" w:rsidRPr="00B316E3">
        <w:t>е</w:t>
      </w:r>
      <w:r w:rsidR="00490D20" w:rsidRPr="00B316E3">
        <w:t>матическое и глубокое знание учебно-программного материала, умение свободно в</w:t>
      </w:r>
      <w:r w:rsidR="00490D20" w:rsidRPr="00B316E3">
        <w:t>ы</w:t>
      </w:r>
      <w:r w:rsidR="00490D20" w:rsidRPr="00B316E3">
        <w:t>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</w:t>
      </w:r>
      <w:r w:rsidR="00490D20" w:rsidRPr="00B316E3">
        <w:t>т</w:t>
      </w:r>
      <w:r w:rsidR="00490D20" w:rsidRPr="00B316E3">
        <w:t>лично" выставляется студентам, усвоившим взаимосвязь основных понятий дисципл</w:t>
      </w:r>
      <w:r w:rsidR="00490D20" w:rsidRPr="00B316E3">
        <w:t>и</w:t>
      </w:r>
      <w:r w:rsidR="00490D20" w:rsidRPr="00B316E3">
        <w:t>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«хорошо»</w:t>
      </w:r>
      <w:r w:rsidR="005F1EB2" w:rsidRPr="005F1EB2">
        <w:rPr>
          <w:b/>
        </w:rPr>
        <w:t xml:space="preserve"> 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B316E3">
        <w:t>а</w:t>
      </w:r>
      <w:r w:rsidRPr="00B316E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B316E3">
        <w:t>а</w:t>
      </w:r>
      <w:r w:rsidRPr="00B316E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 xml:space="preserve">– на оценку «удовлетворительно» </w:t>
      </w:r>
      <w:r w:rsidR="005F1EB2" w:rsidRPr="005F1EB2">
        <w:rPr>
          <w:b/>
        </w:rPr>
        <w:t>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обучающийся показывает пор</w:t>
      </w:r>
      <w:r w:rsidRPr="00B316E3">
        <w:t>о</w:t>
      </w:r>
      <w:r w:rsidRPr="00B316E3">
        <w:t>говый уровень сформированности компетенций, т.е. студент, представляет знания о</w:t>
      </w:r>
      <w:r w:rsidRPr="00B316E3">
        <w:t>с</w:t>
      </w:r>
      <w:r w:rsidRPr="00B316E3">
        <w:t>новного учебно-программного материала в объеме, необходимом для дальнейшей уч</w:t>
      </w:r>
      <w:r w:rsidRPr="00B316E3">
        <w:t>е</w:t>
      </w:r>
      <w:r w:rsidRPr="00B316E3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B316E3">
        <w:t>с</w:t>
      </w:r>
      <w:r w:rsidRPr="00B316E3">
        <w:t>тившим погрешности в ответе на экзамене и при выполнении экзаменационных зад</w:t>
      </w:r>
      <w:r w:rsidRPr="00B316E3">
        <w:t>а</w:t>
      </w:r>
      <w:r w:rsidRPr="00B316E3">
        <w:t>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 xml:space="preserve">– на оценку «неудовлетворительно» </w:t>
      </w:r>
      <w:r w:rsidR="005F1EB2" w:rsidRPr="005F1EB2">
        <w:rPr>
          <w:b/>
        </w:rPr>
        <w:t>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результат обучения не дости</w:t>
      </w:r>
      <w:r w:rsidRPr="00B316E3">
        <w:t>г</w:t>
      </w:r>
      <w:r w:rsidRPr="00B316E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B316E3">
        <w:t>е</w:t>
      </w:r>
      <w:r w:rsidRPr="00B316E3">
        <w:t>риала, достигнуты принципиальные ошибки в выполнении предусмотренных програ</w:t>
      </w:r>
      <w:r w:rsidRPr="00B316E3">
        <w:t>м</w:t>
      </w:r>
      <w:r w:rsidRPr="00B316E3">
        <w:t xml:space="preserve">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5F1EB2">
        <w:t>н</w:t>
      </w:r>
      <w:r w:rsidRPr="005F1EB2">
        <w:t>теллектуальные навыки решения простых задач.</w:t>
      </w:r>
    </w:p>
    <w:p w:rsidR="00E66717" w:rsidRPr="00825254" w:rsidRDefault="00E66717" w:rsidP="00E66717">
      <w:pPr>
        <w:rPr>
          <w:b/>
        </w:rPr>
      </w:pPr>
      <w:r w:rsidRPr="00825254">
        <w:rPr>
          <w:b/>
        </w:rPr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E66717" w:rsidRPr="00825254" w:rsidRDefault="00E66717" w:rsidP="00E66717">
      <w:r w:rsidRPr="00825254">
        <w:t xml:space="preserve">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 w:rsidRPr="00825254">
        <w:t>е</w:t>
      </w:r>
      <w:r w:rsidRPr="00825254">
        <w:lastRenderedPageBreak/>
        <w:t>ния и объяснения информации, но и интеллектуальные навыки решения проблем и з</w:t>
      </w:r>
      <w:r w:rsidRPr="00825254">
        <w:t>а</w:t>
      </w:r>
      <w:r w:rsidRPr="00825254">
        <w:t>дач, нахождения уникальных ответов к проблемам, оценки и вынесения критических суждений;</w:t>
      </w:r>
    </w:p>
    <w:p w:rsidR="00E66717" w:rsidRPr="00825254" w:rsidRDefault="00E66717" w:rsidP="00E66717">
      <w:r w:rsidRPr="00825254">
        <w:t>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6717" w:rsidRPr="00825254" w:rsidRDefault="00E66717" w:rsidP="00E66717">
      <w:r w:rsidRPr="00825254">
        <w:t>на оценку «удовлетворительно» (3 балла) – работа выполнена в соответствии с з</w:t>
      </w:r>
      <w:r w:rsidRPr="00825254">
        <w:t>а</w:t>
      </w:r>
      <w:r w:rsidRPr="00825254">
        <w:t>данием, обучающийся показывает знания на уровне воспроизведения и объяснения и</w:t>
      </w:r>
      <w:r w:rsidRPr="00825254">
        <w:t>н</w:t>
      </w:r>
      <w:r w:rsidRPr="00825254">
        <w:t>формации, интеллектуальные навыки решения простых задач;</w:t>
      </w:r>
    </w:p>
    <w:p w:rsidR="00E66717" w:rsidRPr="00825254" w:rsidRDefault="00E66717" w:rsidP="00E66717">
      <w:r w:rsidRPr="00825254">
        <w:t>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66717" w:rsidRPr="00825254" w:rsidRDefault="00E66717" w:rsidP="00E66717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B553C0" w:rsidRPr="002878B8" w:rsidRDefault="00B553C0" w:rsidP="00B553C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обогащения [Электронный ресурс]: учебник / А.А. Абрамов. — Электрон. дан. — Москва : Горная книга, 2017. — 600 с.  — ISBN 978-5-98672-413-3. — Режим доступа: </w:t>
      </w:r>
      <w:hyperlink r:id="rId17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A0704A" w:rsidRDefault="00B553C0" w:rsidP="00B553C0">
      <w:pPr>
        <w:rPr>
          <w:b/>
        </w:rPr>
      </w:pPr>
      <w:r w:rsidRPr="002878B8">
        <w:rPr>
          <w:color w:val="111111"/>
          <w:shd w:val="clear" w:color="auto" w:fill="FFFFFF"/>
        </w:rPr>
        <w:t xml:space="preserve">Бочаров, В.А. Флотационное обогащение полезных ископаемых </w:t>
      </w:r>
      <w:r w:rsidRPr="00B553C0">
        <w:t>[Электронный ресурс]</w:t>
      </w:r>
      <w:r w:rsidRPr="002878B8">
        <w:rPr>
          <w:color w:val="111111"/>
          <w:shd w:val="clear" w:color="auto" w:fill="FFFFFF"/>
        </w:rPr>
        <w:t>: учебник / В.А. Бочаров, В.А. Игнаткина, Т.И. Юшина. — Москва : Горная кн</w:t>
      </w:r>
      <w:r w:rsidRPr="002878B8">
        <w:rPr>
          <w:color w:val="111111"/>
          <w:shd w:val="clear" w:color="auto" w:fill="FFFFFF"/>
        </w:rPr>
        <w:t>и</w:t>
      </w:r>
      <w:r w:rsidRPr="002878B8">
        <w:rPr>
          <w:color w:val="111111"/>
          <w:shd w:val="clear" w:color="auto" w:fill="FFFFFF"/>
        </w:rPr>
        <w:t xml:space="preserve">га, 2017. — 837 с. — ISBN 978-5-98672-414-0. — Режим доступа: </w:t>
      </w:r>
      <w:hyperlink r:id="rId18" w:history="1">
        <w:r w:rsidRPr="002878B8">
          <w:rPr>
            <w:color w:val="0000FF"/>
            <w:u w:val="single"/>
          </w:rPr>
          <w:t>https://e.lanbook.com/book/111386</w:t>
        </w:r>
      </w:hyperlink>
    </w:p>
    <w:p w:rsidR="00A0704A" w:rsidRPr="00001CF7" w:rsidRDefault="00EA0595" w:rsidP="00A0704A">
      <w:pPr>
        <w:rPr>
          <w:b/>
        </w:rPr>
      </w:pPr>
      <w:r>
        <w:rPr>
          <w:b/>
        </w:rPr>
        <w:t>б)</w:t>
      </w:r>
      <w:r w:rsidR="00A0704A" w:rsidRPr="00001CF7">
        <w:rPr>
          <w:b/>
        </w:rPr>
        <w:t xml:space="preserve"> Дополнительная литература</w:t>
      </w:r>
    </w:p>
    <w:p w:rsidR="00B553C0" w:rsidRPr="002878B8" w:rsidRDefault="00B553C0" w:rsidP="00B553C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rPr>
          <w:color w:val="111111"/>
          <w:shd w:val="clear" w:color="auto" w:fill="FFFFFF"/>
        </w:rPr>
        <w:t>Абрамов, А.А. Флотационные методы обогащения</w:t>
      </w:r>
      <w:r>
        <w:rPr>
          <w:color w:val="111111"/>
          <w:shd w:val="clear" w:color="auto" w:fill="FFFFFF"/>
        </w:rPr>
        <w:t xml:space="preserve"> </w:t>
      </w:r>
      <w:r w:rsidRPr="00B553C0">
        <w:t>[Электронный ресурс]</w:t>
      </w:r>
      <w:r w:rsidRPr="002878B8">
        <w:rPr>
          <w:color w:val="111111"/>
          <w:shd w:val="clear" w:color="auto" w:fill="FFFFFF"/>
        </w:rPr>
        <w:t xml:space="preserve"> : учебник / А.А. Абрамов. — 4-е, изд. — Москва : Горная книга, 2016. — 595 с. — ISBN 978-5-98672-413-3. — Режим доступа: </w:t>
      </w:r>
      <w:hyperlink r:id="rId19" w:history="1">
        <w:r w:rsidRPr="002878B8">
          <w:rPr>
            <w:color w:val="0000FF"/>
            <w:u w:val="single"/>
          </w:rPr>
          <w:t>https://e.lanbook.com/book/74374</w:t>
        </w:r>
      </w:hyperlink>
    </w:p>
    <w:p w:rsidR="00B553C0" w:rsidRPr="002878B8" w:rsidRDefault="00B553C0" w:rsidP="00B553C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t>Сорокин, М.М. Флотационные методы обогащения. Химические основы фл</w:t>
      </w:r>
      <w:r w:rsidRPr="002878B8">
        <w:t>о</w:t>
      </w:r>
      <w:r w:rsidRPr="002878B8">
        <w:t xml:space="preserve">тации </w:t>
      </w:r>
      <w:r w:rsidR="00E47D78">
        <w:t xml:space="preserve"> </w:t>
      </w:r>
      <w:r w:rsidR="00E47D78" w:rsidRPr="00E47D78">
        <w:t>[Электронный ресурс]</w:t>
      </w:r>
      <w:r w:rsidRPr="002878B8">
        <w:t>: учебное пособие / М.М. Сорокин. — Москва : МИСИС, 2011. — 411 с. — ISBN 978-5-87623-237-3. 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0" w:history="1">
        <w:r w:rsidRPr="002878B8">
          <w:rPr>
            <w:color w:val="0000FF"/>
            <w:u w:val="single"/>
          </w:rPr>
          <w:t>https://e.lanbook.com/book/2073</w:t>
        </w:r>
      </w:hyperlink>
    </w:p>
    <w:p w:rsidR="00B553C0" w:rsidRPr="002878B8" w:rsidRDefault="00B553C0" w:rsidP="00B553C0">
      <w:pPr>
        <w:widowControl/>
        <w:autoSpaceDE/>
        <w:autoSpaceDN/>
        <w:adjustRightInd/>
        <w:spacing w:line="276" w:lineRule="auto"/>
        <w:rPr>
          <w:bCs/>
        </w:rPr>
      </w:pPr>
      <w:r w:rsidRPr="002878B8">
        <w:rPr>
          <w:bCs/>
        </w:rPr>
        <w:t>3. Чижевский, В. Б. Обогатительные процессы. Основы флотационных процессов [Электронный ресурс] : учебное пособие / МГТУ. - Магнитогорск : МГТУ, 2017. - 1 электрон. опт. диск (CD-ROM). - ISBN 978-5-9967-1006-5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1" w:history="1">
        <w:r w:rsidRPr="002878B8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B553C0" w:rsidRPr="002878B8" w:rsidRDefault="00B553C0" w:rsidP="00B553C0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</w:pPr>
      <w:r w:rsidRPr="002878B8">
        <w:t>4. Чижевский В.Б. Минерализация пузырьков воздуха при флотации: Уч. пособие.</w:t>
      </w:r>
    </w:p>
    <w:p w:rsidR="00B553C0" w:rsidRPr="002878B8" w:rsidRDefault="00B553C0" w:rsidP="00B553C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</w:pPr>
      <w:r w:rsidRPr="002878B8">
        <w:t>Магнитогорск: МГТУ, 2000.</w:t>
      </w:r>
    </w:p>
    <w:p w:rsidR="00B553C0" w:rsidRPr="002878B8" w:rsidRDefault="00B553C0" w:rsidP="00B553C0">
      <w:pPr>
        <w:tabs>
          <w:tab w:val="left" w:pos="993"/>
        </w:tabs>
      </w:pPr>
      <w:r w:rsidRPr="002878B8">
        <w:t>5. Периодические издания: ''Обогащение руд'', ''Горный журнал'', ''Горный журнал. Известия высших учебных заведений'', реферативный журнал ''Горное дело''.</w:t>
      </w:r>
    </w:p>
    <w:p w:rsidR="00B553C0" w:rsidRDefault="00B553C0" w:rsidP="00A0704A">
      <w:pPr>
        <w:rPr>
          <w:b/>
        </w:rPr>
      </w:pPr>
    </w:p>
    <w:p w:rsidR="00A0704A" w:rsidRPr="00A37426" w:rsidRDefault="00EA0595" w:rsidP="00A0704A">
      <w:pPr>
        <w:rPr>
          <w:b/>
        </w:rPr>
      </w:pPr>
      <w:r>
        <w:rPr>
          <w:b/>
        </w:rPr>
        <w:t>в)</w:t>
      </w:r>
      <w:r w:rsidR="00A0704A" w:rsidRPr="00A37426">
        <w:rPr>
          <w:b/>
        </w:rPr>
        <w:t xml:space="preserve"> Методические указания</w:t>
      </w:r>
    </w:p>
    <w:p w:rsidR="00A0704A" w:rsidRDefault="003D4472" w:rsidP="00A0704A">
      <w:pPr>
        <w:ind w:firstLine="708"/>
        <w:rPr>
          <w:b/>
        </w:rPr>
      </w:pPr>
      <w:r>
        <w:t xml:space="preserve">1. </w:t>
      </w:r>
      <w:r w:rsidRPr="002878B8">
        <w:t>Чижевский В.Б. Лабораторный практикум. «Флотационный метод обогащения для студентов специальности 130405.65 дневной и заочной форм обучения». - Маг</w:t>
      </w:r>
      <w:r>
        <w:t>н</w:t>
      </w:r>
      <w:r>
        <w:t>и</w:t>
      </w:r>
      <w:r>
        <w:t>тогорск: МГТУ, 2014</w:t>
      </w:r>
      <w:r w:rsidRPr="00BA0765">
        <w:rPr>
          <w:color w:val="111111"/>
          <w:shd w:val="clear" w:color="auto" w:fill="FFFFFF"/>
        </w:rPr>
        <w:t xml:space="preserve"> - Режим доступа: </w:t>
      </w:r>
      <w:hyperlink r:id="rId22" w:history="1">
        <w:r w:rsidRPr="00BA0765">
          <w:rPr>
            <w:color w:val="0000FF"/>
            <w:u w:val="single"/>
          </w:rPr>
          <w:t>https://newlms.magtu.ru/course/view.php?id=75767</w:t>
        </w:r>
      </w:hyperlink>
    </w:p>
    <w:p w:rsidR="003D4472" w:rsidRPr="00322651" w:rsidRDefault="003D4472" w:rsidP="00A0704A">
      <w:pPr>
        <w:ind w:firstLine="708"/>
        <w:rPr>
          <w:b/>
        </w:rPr>
      </w:pPr>
    </w:p>
    <w:p w:rsidR="00903A09" w:rsidRPr="00322651" w:rsidRDefault="00903A09" w:rsidP="00A0704A">
      <w:pPr>
        <w:ind w:firstLine="708"/>
        <w:rPr>
          <w:b/>
        </w:rPr>
      </w:pPr>
    </w:p>
    <w:p w:rsidR="00A0704A" w:rsidRDefault="00EA0595" w:rsidP="00A0704A">
      <w:pPr>
        <w:ind w:firstLine="708"/>
        <w:rPr>
          <w:b/>
        </w:rPr>
      </w:pPr>
      <w:r>
        <w:rPr>
          <w:b/>
        </w:rPr>
        <w:lastRenderedPageBreak/>
        <w:t>г) Программное обеспечение и и</w:t>
      </w:r>
      <w:r w:rsidR="00A0704A" w:rsidRPr="00EB0D8B">
        <w:rPr>
          <w:b/>
        </w:rPr>
        <w:t>нтернет – 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96FCE" w:rsidRPr="00796FCE" w:rsidTr="00861801">
        <w:trPr>
          <w:trHeight w:val="285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796FCE">
              <w:t>Наименование ПО</w:t>
            </w:r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jc w:val="center"/>
              <w:rPr>
                <w:b/>
              </w:rPr>
            </w:pPr>
            <w:r w:rsidRPr="00796FCE">
              <w:t>№ договора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  <w:jc w:val="center"/>
            </w:pPr>
            <w:r w:rsidRPr="00796FCE">
              <w:t>Срок действия лицензии</w:t>
            </w:r>
          </w:p>
        </w:tc>
      </w:tr>
      <w:tr w:rsidR="00796FCE" w:rsidRPr="00796FCE" w:rsidTr="00861801">
        <w:trPr>
          <w:trHeight w:val="285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96FCE" w:rsidRPr="00322651" w:rsidRDefault="00796FCE" w:rsidP="00322651">
            <w:pPr>
              <w:widowControl/>
              <w:ind w:firstLine="0"/>
              <w:rPr>
                <w:lang w:val="en-US"/>
              </w:rPr>
            </w:pPr>
            <w:r w:rsidRPr="00796FCE">
              <w:t>Д-1227 от 08.10.2018</w:t>
            </w:r>
          </w:p>
        </w:tc>
        <w:tc>
          <w:tcPr>
            <w:tcW w:w="3222" w:type="dxa"/>
          </w:tcPr>
          <w:p w:rsidR="00796FCE" w:rsidRPr="00322651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t>11.10.2021</w:t>
            </w:r>
          </w:p>
        </w:tc>
      </w:tr>
      <w:tr w:rsidR="00796FCE" w:rsidRPr="00796FCE" w:rsidTr="00861801">
        <w:trPr>
          <w:trHeight w:val="272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rPr>
                <w:lang w:val="en-US"/>
              </w:rPr>
              <w:t>MS</w:t>
            </w:r>
            <w:r w:rsidRPr="00796FCE">
              <w:t xml:space="preserve"> </w:t>
            </w:r>
            <w:r w:rsidRPr="00796FCE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№ 135 от 17.09.2007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  <w:jc w:val="left"/>
            </w:pPr>
            <w:r w:rsidRPr="00796FCE">
              <w:t>бессрочно</w:t>
            </w:r>
          </w:p>
        </w:tc>
      </w:tr>
      <w:tr w:rsidR="00796FCE" w:rsidRPr="00796FCE" w:rsidTr="00861801">
        <w:trPr>
          <w:trHeight w:val="297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свободно распространяемое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бессрочно</w:t>
            </w:r>
          </w:p>
        </w:tc>
      </w:tr>
    </w:tbl>
    <w:p w:rsidR="00A0704A" w:rsidRDefault="00A0704A" w:rsidP="00A0704A">
      <w:pPr>
        <w:pStyle w:val="Style2"/>
        <w:widowControl/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B553C0" w:rsidRPr="004365A1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3" w:history="1">
        <w:r w:rsidRPr="007071D3">
          <w:rPr>
            <w:rStyle w:val="afb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B553C0" w:rsidRPr="00EF3063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4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7C2C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7C2C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7C2C1B">
          <w:rPr>
            <w:rStyle w:val="afb"/>
            <w:lang w:val="en-US"/>
          </w:rPr>
          <w:t>asp</w:t>
        </w:r>
      </w:hyperlink>
      <w:r w:rsidRPr="00EF3063">
        <w:t>.</w:t>
      </w:r>
    </w:p>
    <w:p w:rsidR="00B553C0" w:rsidRPr="00EF3063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5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scholar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google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</w:hyperlink>
      <w:r w:rsidRPr="00EF3063">
        <w:t>.</w:t>
      </w: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0704A" w:rsidRPr="005574D1" w:rsidTr="00FA540E">
        <w:trPr>
          <w:tblHeader/>
        </w:trPr>
        <w:tc>
          <w:tcPr>
            <w:tcW w:w="1928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72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Мультимедийные средства хранения, передачи  и представления информации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EA0595">
            <w:pPr>
              <w:ind w:firstLine="0"/>
              <w:jc w:val="left"/>
            </w:pPr>
            <w:r>
              <w:t xml:space="preserve">Лаборатория </w:t>
            </w:r>
            <w:r w:rsidR="00EA0595" w:rsidRPr="00EA0595">
              <w:rPr>
                <w:rFonts w:eastAsia="Calibri"/>
              </w:rPr>
              <w:t>механических и</w:t>
            </w:r>
            <w:r w:rsidR="00EA0595" w:rsidRPr="00EA0595">
              <w:rPr>
                <w:rFonts w:eastAsia="Calibri"/>
              </w:rPr>
              <w:t>с</w:t>
            </w:r>
            <w:r w:rsidR="00EA0595" w:rsidRPr="00EA0595">
              <w:rPr>
                <w:rFonts w:eastAsia="Calibri"/>
              </w:rPr>
              <w:t>следований</w:t>
            </w:r>
          </w:p>
        </w:tc>
        <w:tc>
          <w:tcPr>
            <w:tcW w:w="3072" w:type="pct"/>
          </w:tcPr>
          <w:p w:rsidR="00A0704A" w:rsidRPr="00723F02" w:rsidRDefault="00EA0595" w:rsidP="00FA540E">
            <w:pPr>
              <w:ind w:firstLine="0"/>
              <w:jc w:val="left"/>
            </w:pPr>
            <w:r>
              <w:t>Флотационные машины; лабораторные мельницы</w:t>
            </w:r>
          </w:p>
        </w:tc>
      </w:tr>
      <w:tr w:rsidR="00201721" w:rsidRPr="005574D1" w:rsidTr="00FA540E">
        <w:tc>
          <w:tcPr>
            <w:tcW w:w="1928" w:type="pct"/>
          </w:tcPr>
          <w:p w:rsidR="00201721" w:rsidRPr="00155FB4" w:rsidRDefault="00201721" w:rsidP="007A044F">
            <w:pPr>
              <w:ind w:firstLine="0"/>
            </w:pPr>
            <w:r w:rsidRPr="00155FB4">
              <w:t>Помещение для хранения и профилактического обслужив</w:t>
            </w:r>
            <w:r w:rsidRPr="00155FB4">
              <w:t>а</w:t>
            </w:r>
            <w:r w:rsidRPr="00155FB4">
              <w:t>ния учебного оборудования</w:t>
            </w:r>
          </w:p>
        </w:tc>
        <w:tc>
          <w:tcPr>
            <w:tcW w:w="3072" w:type="pct"/>
          </w:tcPr>
          <w:p w:rsidR="00201721" w:rsidRPr="00C11E45" w:rsidRDefault="00201721" w:rsidP="007A044F">
            <w:pPr>
              <w:ind w:firstLine="0"/>
            </w:pPr>
            <w:r w:rsidRPr="00C11E45">
              <w:t>Шкафы для хранения учебно-методической док</w:t>
            </w:r>
            <w:r w:rsidRPr="00C11E45">
              <w:t>у</w:t>
            </w:r>
            <w:r w:rsidRPr="00C11E45">
              <w:t>ментации, учебного оборудования и учебно-наглядных пособий.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FF1A12" w:rsidP="0054625A">
      <w:pPr>
        <w:rPr>
          <w:bCs/>
        </w:rPr>
      </w:pPr>
      <w:r>
        <w:rPr>
          <w:bCs/>
        </w:rPr>
        <w:t xml:space="preserve"> </w:t>
      </w: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79" w:rsidRDefault="00565079">
      <w:r>
        <w:separator/>
      </w:r>
    </w:p>
  </w:endnote>
  <w:endnote w:type="continuationSeparator" w:id="1">
    <w:p w:rsidR="00565079" w:rsidRDefault="0056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0" w:rsidRDefault="0013657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3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3C0" w:rsidRDefault="00B553C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0" w:rsidRDefault="0013657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3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651">
      <w:rPr>
        <w:rStyle w:val="a5"/>
        <w:noProof/>
      </w:rPr>
      <w:t>25</w:t>
    </w:r>
    <w:r>
      <w:rPr>
        <w:rStyle w:val="a5"/>
      </w:rPr>
      <w:fldChar w:fldCharType="end"/>
    </w:r>
  </w:p>
  <w:p w:rsidR="00B553C0" w:rsidRDefault="00B553C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79" w:rsidRDefault="00565079">
      <w:r>
        <w:separator/>
      </w:r>
    </w:p>
  </w:footnote>
  <w:footnote w:type="continuationSeparator" w:id="1">
    <w:p w:rsidR="00565079" w:rsidRDefault="00565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A959AA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6"/>
  </w:num>
  <w:num w:numId="9">
    <w:abstractNumId w:val="0"/>
  </w:num>
  <w:num w:numId="10">
    <w:abstractNumId w:val="12"/>
  </w:num>
  <w:num w:numId="11">
    <w:abstractNumId w:val="18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C3DBA"/>
    <w:rsid w:val="000D541A"/>
    <w:rsid w:val="000F10A7"/>
    <w:rsid w:val="000F3228"/>
    <w:rsid w:val="0010038D"/>
    <w:rsid w:val="001013BB"/>
    <w:rsid w:val="0010322F"/>
    <w:rsid w:val="00113E76"/>
    <w:rsid w:val="001142DB"/>
    <w:rsid w:val="00117951"/>
    <w:rsid w:val="001208B5"/>
    <w:rsid w:val="0012639D"/>
    <w:rsid w:val="0013405F"/>
    <w:rsid w:val="0013462F"/>
    <w:rsid w:val="00135DEA"/>
    <w:rsid w:val="00136578"/>
    <w:rsid w:val="001455E5"/>
    <w:rsid w:val="00152163"/>
    <w:rsid w:val="00153190"/>
    <w:rsid w:val="00173672"/>
    <w:rsid w:val="001736AE"/>
    <w:rsid w:val="00173E53"/>
    <w:rsid w:val="001770A3"/>
    <w:rsid w:val="00182C8D"/>
    <w:rsid w:val="001874D5"/>
    <w:rsid w:val="00196A06"/>
    <w:rsid w:val="001A182E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F027A"/>
    <w:rsid w:val="001F0CBE"/>
    <w:rsid w:val="001F0E72"/>
    <w:rsid w:val="001F5C48"/>
    <w:rsid w:val="001F6E8B"/>
    <w:rsid w:val="00201721"/>
    <w:rsid w:val="00203809"/>
    <w:rsid w:val="002049FA"/>
    <w:rsid w:val="00205B6B"/>
    <w:rsid w:val="002069FA"/>
    <w:rsid w:val="00207DB8"/>
    <w:rsid w:val="00217581"/>
    <w:rsid w:val="00217A9E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17AC"/>
    <w:rsid w:val="002637CD"/>
    <w:rsid w:val="002773CC"/>
    <w:rsid w:val="00277AD1"/>
    <w:rsid w:val="002821A1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F3881"/>
    <w:rsid w:val="00304C49"/>
    <w:rsid w:val="003176AF"/>
    <w:rsid w:val="00322651"/>
    <w:rsid w:val="0032470F"/>
    <w:rsid w:val="00334745"/>
    <w:rsid w:val="00334B98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D35"/>
    <w:rsid w:val="003832A5"/>
    <w:rsid w:val="00386A49"/>
    <w:rsid w:val="00387B97"/>
    <w:rsid w:val="0039211A"/>
    <w:rsid w:val="003A7E32"/>
    <w:rsid w:val="003B71FE"/>
    <w:rsid w:val="003C4BBC"/>
    <w:rsid w:val="003D2D66"/>
    <w:rsid w:val="003D4472"/>
    <w:rsid w:val="003D7DC7"/>
    <w:rsid w:val="003E31A0"/>
    <w:rsid w:val="003E32AF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44DCE"/>
    <w:rsid w:val="00447347"/>
    <w:rsid w:val="00454DA6"/>
    <w:rsid w:val="00456E39"/>
    <w:rsid w:val="00463E04"/>
    <w:rsid w:val="004858B9"/>
    <w:rsid w:val="00486759"/>
    <w:rsid w:val="00486FD1"/>
    <w:rsid w:val="0048775E"/>
    <w:rsid w:val="00490534"/>
    <w:rsid w:val="00490D20"/>
    <w:rsid w:val="00491BE4"/>
    <w:rsid w:val="0049314C"/>
    <w:rsid w:val="00493F3B"/>
    <w:rsid w:val="004B2897"/>
    <w:rsid w:val="004C33DF"/>
    <w:rsid w:val="004C7673"/>
    <w:rsid w:val="004D3C48"/>
    <w:rsid w:val="004E13C4"/>
    <w:rsid w:val="004E1422"/>
    <w:rsid w:val="004E593B"/>
    <w:rsid w:val="004F032A"/>
    <w:rsid w:val="004F0A99"/>
    <w:rsid w:val="004F458C"/>
    <w:rsid w:val="004F65FC"/>
    <w:rsid w:val="005203AA"/>
    <w:rsid w:val="00521F5C"/>
    <w:rsid w:val="0052275B"/>
    <w:rsid w:val="00532CD4"/>
    <w:rsid w:val="005461FC"/>
    <w:rsid w:val="0054625A"/>
    <w:rsid w:val="00551238"/>
    <w:rsid w:val="00553EBF"/>
    <w:rsid w:val="0055654A"/>
    <w:rsid w:val="005574D1"/>
    <w:rsid w:val="00564624"/>
    <w:rsid w:val="00565079"/>
    <w:rsid w:val="00565E8F"/>
    <w:rsid w:val="005672B3"/>
    <w:rsid w:val="005678A2"/>
    <w:rsid w:val="0057672B"/>
    <w:rsid w:val="00584079"/>
    <w:rsid w:val="005A1D91"/>
    <w:rsid w:val="005A6998"/>
    <w:rsid w:val="005B060F"/>
    <w:rsid w:val="005B2551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6510"/>
    <w:rsid w:val="00636EF5"/>
    <w:rsid w:val="00640170"/>
    <w:rsid w:val="00640DC3"/>
    <w:rsid w:val="00642D2B"/>
    <w:rsid w:val="00642D3A"/>
    <w:rsid w:val="00653A71"/>
    <w:rsid w:val="006815C0"/>
    <w:rsid w:val="00681815"/>
    <w:rsid w:val="00687564"/>
    <w:rsid w:val="00687EB9"/>
    <w:rsid w:val="006912D1"/>
    <w:rsid w:val="0069436C"/>
    <w:rsid w:val="00695284"/>
    <w:rsid w:val="00695C97"/>
    <w:rsid w:val="006973C0"/>
    <w:rsid w:val="00697E7D"/>
    <w:rsid w:val="006B28B4"/>
    <w:rsid w:val="006C1369"/>
    <w:rsid w:val="006C1E99"/>
    <w:rsid w:val="006C3A50"/>
    <w:rsid w:val="006D047C"/>
    <w:rsid w:val="006D33BA"/>
    <w:rsid w:val="006E3F92"/>
    <w:rsid w:val="006E6C1C"/>
    <w:rsid w:val="006F5C9E"/>
    <w:rsid w:val="006F65CD"/>
    <w:rsid w:val="007038A3"/>
    <w:rsid w:val="00716872"/>
    <w:rsid w:val="00720775"/>
    <w:rsid w:val="007226F7"/>
    <w:rsid w:val="00723F02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168A"/>
    <w:rsid w:val="00773127"/>
    <w:rsid w:val="007754E4"/>
    <w:rsid w:val="00775BCB"/>
    <w:rsid w:val="00777CC9"/>
    <w:rsid w:val="0079022C"/>
    <w:rsid w:val="0079685A"/>
    <w:rsid w:val="00796FCE"/>
    <w:rsid w:val="007A00F2"/>
    <w:rsid w:val="007A0B9E"/>
    <w:rsid w:val="007C0366"/>
    <w:rsid w:val="007C088E"/>
    <w:rsid w:val="007C2DC7"/>
    <w:rsid w:val="007D1EBD"/>
    <w:rsid w:val="007D6938"/>
    <w:rsid w:val="007E034C"/>
    <w:rsid w:val="007E3993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C40"/>
    <w:rsid w:val="008A668D"/>
    <w:rsid w:val="008B1656"/>
    <w:rsid w:val="008B465D"/>
    <w:rsid w:val="008B6EB1"/>
    <w:rsid w:val="008B76E0"/>
    <w:rsid w:val="008C2DFB"/>
    <w:rsid w:val="008C6843"/>
    <w:rsid w:val="008D3AA7"/>
    <w:rsid w:val="008E55CC"/>
    <w:rsid w:val="008E6EE6"/>
    <w:rsid w:val="008F7C09"/>
    <w:rsid w:val="00900A17"/>
    <w:rsid w:val="00900E33"/>
    <w:rsid w:val="00903A09"/>
    <w:rsid w:val="00906429"/>
    <w:rsid w:val="00910AD0"/>
    <w:rsid w:val="009125BE"/>
    <w:rsid w:val="00916483"/>
    <w:rsid w:val="00924339"/>
    <w:rsid w:val="009310E4"/>
    <w:rsid w:val="009345C6"/>
    <w:rsid w:val="00934E10"/>
    <w:rsid w:val="009357BB"/>
    <w:rsid w:val="0095483A"/>
    <w:rsid w:val="00973853"/>
    <w:rsid w:val="0097412A"/>
    <w:rsid w:val="00974FA5"/>
    <w:rsid w:val="009801F2"/>
    <w:rsid w:val="00981164"/>
    <w:rsid w:val="00986340"/>
    <w:rsid w:val="00990F82"/>
    <w:rsid w:val="00994A36"/>
    <w:rsid w:val="009955D4"/>
    <w:rsid w:val="009A5077"/>
    <w:rsid w:val="009B34ED"/>
    <w:rsid w:val="009C15E7"/>
    <w:rsid w:val="009C486E"/>
    <w:rsid w:val="009C6AA8"/>
    <w:rsid w:val="009D2F6D"/>
    <w:rsid w:val="009F09AA"/>
    <w:rsid w:val="009F30D6"/>
    <w:rsid w:val="009F6D80"/>
    <w:rsid w:val="009F7CAB"/>
    <w:rsid w:val="00A01651"/>
    <w:rsid w:val="00A02EA0"/>
    <w:rsid w:val="00A03DBB"/>
    <w:rsid w:val="00A0704A"/>
    <w:rsid w:val="00A13A8E"/>
    <w:rsid w:val="00A13B3A"/>
    <w:rsid w:val="00A16B54"/>
    <w:rsid w:val="00A16C34"/>
    <w:rsid w:val="00A21351"/>
    <w:rsid w:val="00A21C93"/>
    <w:rsid w:val="00A3084F"/>
    <w:rsid w:val="00A34587"/>
    <w:rsid w:val="00A35180"/>
    <w:rsid w:val="00A37599"/>
    <w:rsid w:val="00A40900"/>
    <w:rsid w:val="00A46F1D"/>
    <w:rsid w:val="00A5411E"/>
    <w:rsid w:val="00A5741F"/>
    <w:rsid w:val="00A67A1D"/>
    <w:rsid w:val="00A83526"/>
    <w:rsid w:val="00A92EA7"/>
    <w:rsid w:val="00AA0E6B"/>
    <w:rsid w:val="00AA14D4"/>
    <w:rsid w:val="00AA3224"/>
    <w:rsid w:val="00AA32A1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2038C"/>
    <w:rsid w:val="00B23837"/>
    <w:rsid w:val="00B25681"/>
    <w:rsid w:val="00B36581"/>
    <w:rsid w:val="00B401FA"/>
    <w:rsid w:val="00B4036C"/>
    <w:rsid w:val="00B5109D"/>
    <w:rsid w:val="00B52C34"/>
    <w:rsid w:val="00B553C0"/>
    <w:rsid w:val="00B56311"/>
    <w:rsid w:val="00B67105"/>
    <w:rsid w:val="00B72C01"/>
    <w:rsid w:val="00B80275"/>
    <w:rsid w:val="00B82F70"/>
    <w:rsid w:val="00B91227"/>
    <w:rsid w:val="00B93B6E"/>
    <w:rsid w:val="00B954D3"/>
    <w:rsid w:val="00B95BC8"/>
    <w:rsid w:val="00BA462D"/>
    <w:rsid w:val="00BA5579"/>
    <w:rsid w:val="00BB68F3"/>
    <w:rsid w:val="00BC1ACA"/>
    <w:rsid w:val="00BC3445"/>
    <w:rsid w:val="00BD271A"/>
    <w:rsid w:val="00BD51D2"/>
    <w:rsid w:val="00BD7EEF"/>
    <w:rsid w:val="00BE66EE"/>
    <w:rsid w:val="00BF164E"/>
    <w:rsid w:val="00BF2E21"/>
    <w:rsid w:val="00BF42C2"/>
    <w:rsid w:val="00C00406"/>
    <w:rsid w:val="00C0251B"/>
    <w:rsid w:val="00C15BB4"/>
    <w:rsid w:val="00C20E9D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800E4"/>
    <w:rsid w:val="00C81030"/>
    <w:rsid w:val="00C8359C"/>
    <w:rsid w:val="00C84B9F"/>
    <w:rsid w:val="00CA09F5"/>
    <w:rsid w:val="00CA5257"/>
    <w:rsid w:val="00CB741D"/>
    <w:rsid w:val="00CC2813"/>
    <w:rsid w:val="00CC4A57"/>
    <w:rsid w:val="00CD5830"/>
    <w:rsid w:val="00CE11D9"/>
    <w:rsid w:val="00CE450F"/>
    <w:rsid w:val="00CE56E3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63F1"/>
    <w:rsid w:val="00D656D8"/>
    <w:rsid w:val="00D65E1A"/>
    <w:rsid w:val="00D6657E"/>
    <w:rsid w:val="00D67FAA"/>
    <w:rsid w:val="00D707CB"/>
    <w:rsid w:val="00D755A0"/>
    <w:rsid w:val="00D75CF7"/>
    <w:rsid w:val="00D91B8E"/>
    <w:rsid w:val="00D978DE"/>
    <w:rsid w:val="00DA4F9B"/>
    <w:rsid w:val="00DC710D"/>
    <w:rsid w:val="00DD3721"/>
    <w:rsid w:val="00DD4429"/>
    <w:rsid w:val="00DD6EE1"/>
    <w:rsid w:val="00DD7731"/>
    <w:rsid w:val="00DE367E"/>
    <w:rsid w:val="00DE41B0"/>
    <w:rsid w:val="00DE4837"/>
    <w:rsid w:val="00DE495F"/>
    <w:rsid w:val="00DF3236"/>
    <w:rsid w:val="00DF65A1"/>
    <w:rsid w:val="00DF67CF"/>
    <w:rsid w:val="00E022FE"/>
    <w:rsid w:val="00E079B3"/>
    <w:rsid w:val="00E14A3F"/>
    <w:rsid w:val="00E20CB0"/>
    <w:rsid w:val="00E226F5"/>
    <w:rsid w:val="00E26511"/>
    <w:rsid w:val="00E31859"/>
    <w:rsid w:val="00E36053"/>
    <w:rsid w:val="00E3775D"/>
    <w:rsid w:val="00E41338"/>
    <w:rsid w:val="00E47D78"/>
    <w:rsid w:val="00E51396"/>
    <w:rsid w:val="00E55F41"/>
    <w:rsid w:val="00E56C25"/>
    <w:rsid w:val="00E633D6"/>
    <w:rsid w:val="00E66717"/>
    <w:rsid w:val="00E719E7"/>
    <w:rsid w:val="00E72421"/>
    <w:rsid w:val="00E725DA"/>
    <w:rsid w:val="00E7432D"/>
    <w:rsid w:val="00E80F75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D3631"/>
    <w:rsid w:val="00EE0A0B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5544D"/>
    <w:rsid w:val="00F637F1"/>
    <w:rsid w:val="00F655DC"/>
    <w:rsid w:val="00F67CD4"/>
    <w:rsid w:val="00F73C90"/>
    <w:rsid w:val="00F75D07"/>
    <w:rsid w:val="00F77DB6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138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Marc.html?locale=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139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207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window.edu.ru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7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newlms.magtu.ru/course/view.php?id=757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7A6C7-62B3-48F9-BA43-E1006D5A65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51950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2015-02-06T08:12:00Z</cp:lastPrinted>
  <dcterms:created xsi:type="dcterms:W3CDTF">2020-11-05T04:11:00Z</dcterms:created>
  <dcterms:modified xsi:type="dcterms:W3CDTF">2020-11-05T04:11:00Z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