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82" w:rsidRDefault="00316186" w:rsidP="003B5B82">
      <w:pPr>
        <w:spacing w:after="20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53100" cy="8153400"/>
            <wp:effectExtent l="0" t="0" r="0" b="0"/>
            <wp:docPr id="141" name="Рисунок 141" descr="C:\Users\Galina\Pictures\!!!ТРИ страницы РП\Б1.Б.27-О-БВ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Galina\Pictures\!!!ТРИ страницы РП\Б1.Б.27-О-БВГ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8153400"/>
            <wp:effectExtent l="0" t="0" r="0" b="0"/>
            <wp:docPr id="133" name="Рисунок 133" descr="C:\Users\Galina\Pictures\!!!ТРИ страницы РП\Б1.Б.27-О-БВГР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Galina\Pictures\!!!ТРИ страницы РП\Б1.Б.27-О-БВГР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B82" w:rsidRPr="003B5B82">
        <w:rPr>
          <w:b/>
          <w:bCs/>
        </w:rPr>
        <w:t xml:space="preserve"> </w:t>
      </w:r>
    </w:p>
    <w:p w:rsidR="003B5B82" w:rsidRDefault="003B5B82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3B5B82" w:rsidRPr="00544BF8" w:rsidRDefault="003B5B82" w:rsidP="003B5B82">
      <w:pPr>
        <w:spacing w:after="200"/>
        <w:jc w:val="center"/>
        <w:rPr>
          <w:b/>
          <w:bCs/>
        </w:rPr>
      </w:pPr>
      <w:r w:rsidRPr="00544BF8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1343"/>
        <w:gridCol w:w="4025"/>
        <w:gridCol w:w="1878"/>
        <w:gridCol w:w="1171"/>
      </w:tblGrid>
      <w:tr w:rsidR="003B5B82" w:rsidRPr="00544BF8" w:rsidTr="003B5B82">
        <w:trPr>
          <w:trHeight w:val="1173"/>
        </w:trPr>
        <w:tc>
          <w:tcPr>
            <w:tcW w:w="356" w:type="pct"/>
            <w:vAlign w:val="center"/>
          </w:tcPr>
          <w:p w:rsidR="003B5B82" w:rsidRPr="00544BF8" w:rsidRDefault="003B5B82" w:rsidP="003B5B82">
            <w:pPr>
              <w:jc w:val="center"/>
              <w:rPr>
                <w:bCs/>
              </w:rPr>
            </w:pPr>
            <w:r w:rsidRPr="00544BF8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3B5B82" w:rsidRPr="00544BF8" w:rsidRDefault="003B5B82" w:rsidP="003B5B82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Раздел </w:t>
            </w:r>
            <w:r w:rsidRPr="00544BF8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3B5B82" w:rsidRPr="00544BF8" w:rsidRDefault="003B5B82" w:rsidP="003B5B82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Краткое содержание </w:t>
            </w:r>
            <w:r w:rsidRPr="00544BF8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3B5B82" w:rsidRPr="00544BF8" w:rsidRDefault="003B5B82" w:rsidP="003B5B82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Дата. </w:t>
            </w:r>
            <w:r w:rsidRPr="00544BF8">
              <w:rPr>
                <w:bCs/>
              </w:rPr>
              <w:br/>
              <w:t xml:space="preserve">№ протокола </w:t>
            </w:r>
            <w:r w:rsidRPr="00544BF8">
              <w:rPr>
                <w:bCs/>
              </w:rPr>
              <w:br/>
              <w:t xml:space="preserve">заседания </w:t>
            </w:r>
            <w:r w:rsidRPr="00544BF8">
              <w:rPr>
                <w:bCs/>
              </w:rPr>
              <w:br/>
              <w:t>кафедры</w:t>
            </w:r>
          </w:p>
        </w:tc>
        <w:tc>
          <w:tcPr>
            <w:tcW w:w="646" w:type="pct"/>
            <w:vAlign w:val="center"/>
          </w:tcPr>
          <w:p w:rsidR="003B5B82" w:rsidRPr="00544BF8" w:rsidRDefault="003B5B82" w:rsidP="003B5B82">
            <w:pPr>
              <w:jc w:val="center"/>
              <w:rPr>
                <w:bCs/>
              </w:rPr>
            </w:pPr>
            <w:r w:rsidRPr="00544BF8">
              <w:rPr>
                <w:bCs/>
              </w:rPr>
              <w:t xml:space="preserve">Подпись зав. </w:t>
            </w:r>
            <w:r w:rsidRPr="00544BF8">
              <w:rPr>
                <w:bCs/>
              </w:rPr>
              <w:br/>
              <w:t>кафедрой</w:t>
            </w:r>
          </w:p>
        </w:tc>
      </w:tr>
      <w:tr w:rsidR="003B5B82" w:rsidRPr="00544BF8" w:rsidTr="003B5B82">
        <w:tc>
          <w:tcPr>
            <w:tcW w:w="356" w:type="pct"/>
          </w:tcPr>
          <w:p w:rsidR="003B5B82" w:rsidRPr="006B0AC8" w:rsidRDefault="003B5B82" w:rsidP="003B5B82">
            <w:pPr>
              <w:pStyle w:val="af6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Cs/>
              </w:rPr>
            </w:pPr>
            <w:r w:rsidRPr="0026707C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3B5B82" w:rsidRPr="0026707C" w:rsidRDefault="000F41D3" w:rsidP="003B5B82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41275</wp:posOffset>
                      </wp:positionV>
                      <wp:extent cx="655320" cy="487680"/>
                      <wp:effectExtent l="0" t="0" r="0" b="7620"/>
                      <wp:wrapNone/>
                      <wp:docPr id="2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AD177" id="Полилиния 11" o:spid="_x0000_s1026" style="position:absolute;margin-left:91.95pt;margin-top:3.25pt;width:51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qyBgsAAJo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  <w:r w:rsidR="003B5B82" w:rsidRPr="0026707C">
              <w:rPr>
                <w:bCs/>
              </w:rPr>
              <w:t>Протокол №</w:t>
            </w:r>
            <w:r w:rsidR="003B5B82">
              <w:rPr>
                <w:bCs/>
              </w:rPr>
              <w:t>2</w:t>
            </w:r>
          </w:p>
          <w:p w:rsidR="003B5B82" w:rsidRPr="00544BF8" w:rsidRDefault="003B5B82" w:rsidP="003B5B82">
            <w:pPr>
              <w:spacing w:after="200"/>
              <w:rPr>
                <w:bCs/>
              </w:rPr>
            </w:pPr>
            <w:r w:rsidRPr="0026707C">
              <w:rPr>
                <w:bCs/>
              </w:rPr>
              <w:t xml:space="preserve">от </w:t>
            </w:r>
            <w:r>
              <w:rPr>
                <w:bCs/>
              </w:rPr>
              <w:t>18.09.18</w:t>
            </w:r>
          </w:p>
        </w:tc>
        <w:tc>
          <w:tcPr>
            <w:tcW w:w="646" w:type="pct"/>
          </w:tcPr>
          <w:p w:rsidR="003B5B82" w:rsidRPr="00544BF8" w:rsidRDefault="000F41D3" w:rsidP="003B5B82">
            <w:pPr>
              <w:spacing w:after="200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582930</wp:posOffset>
                      </wp:positionV>
                      <wp:extent cx="655320" cy="487680"/>
                      <wp:effectExtent l="0" t="0" r="0" b="7620"/>
                      <wp:wrapNone/>
                      <wp:docPr id="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D13E1" id="Полилиния 11" o:spid="_x0000_s1026" style="position:absolute;margin-left:0;margin-top:45.9pt;width:51.6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  <w:r w:rsidRPr="0026707C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3B5B82" w:rsidRPr="0026707C" w:rsidRDefault="003B5B82" w:rsidP="003B5B82">
            <w:pPr>
              <w:rPr>
                <w:bCs/>
              </w:rPr>
            </w:pPr>
            <w:r w:rsidRPr="0026707C">
              <w:rPr>
                <w:bCs/>
              </w:rPr>
              <w:t>Протокол №3</w:t>
            </w:r>
          </w:p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от 11.10.19</w:t>
            </w: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D21679" w:rsidRDefault="003B5B82" w:rsidP="003B5B82">
            <w:pPr>
              <w:spacing w:after="200"/>
              <w:rPr>
                <w:b/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  <w:r w:rsidRPr="0026707C">
              <w:rPr>
                <w:bCs/>
              </w:rPr>
              <w:t>№ 8</w:t>
            </w: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  <w:r w:rsidRPr="0026707C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1036" w:type="pct"/>
          </w:tcPr>
          <w:p w:rsidR="003B5B82" w:rsidRPr="00D21679" w:rsidRDefault="000F41D3" w:rsidP="003B5B82">
            <w:pPr>
              <w:rPr>
                <w:bCs/>
                <w:lang w:val="en-US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17145</wp:posOffset>
                      </wp:positionV>
                      <wp:extent cx="655320" cy="487680"/>
                      <wp:effectExtent l="0" t="0" r="0" b="7620"/>
                      <wp:wrapNone/>
                      <wp:docPr id="6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5320" cy="487680"/>
                              </a:xfrm>
                              <a:custGeom>
                                <a:avLst/>
                                <a:gdLst>
                                  <a:gd name="T0" fmla="*/ 1396 w 2058"/>
                                  <a:gd name="T1" fmla="*/ 802 h 1463"/>
                                  <a:gd name="T2" fmla="*/ 502 w 2058"/>
                                  <a:gd name="T3" fmla="*/ 1112 h 1463"/>
                                  <a:gd name="T4" fmla="*/ 28 w 2058"/>
                                  <a:gd name="T5" fmla="*/ 1315 h 1463"/>
                                  <a:gd name="T6" fmla="*/ 253 w 2058"/>
                                  <a:gd name="T7" fmla="*/ 1280 h 1463"/>
                                  <a:gd name="T8" fmla="*/ 1385 w 2058"/>
                                  <a:gd name="T9" fmla="*/ 1225 h 1463"/>
                                  <a:gd name="T10" fmla="*/ 2053 w 2058"/>
                                  <a:gd name="T11" fmla="*/ 1154 h 1463"/>
                                  <a:gd name="T12" fmla="*/ 1678 w 2058"/>
                                  <a:gd name="T13" fmla="*/ 1134 h 1463"/>
                                  <a:gd name="T14" fmla="*/ 1567 w 2058"/>
                                  <a:gd name="T15" fmla="*/ 1043 h 1463"/>
                                  <a:gd name="T16" fmla="*/ 1437 w 2058"/>
                                  <a:gd name="T17" fmla="*/ 1157 h 1463"/>
                                  <a:gd name="T18" fmla="*/ 1346 w 2058"/>
                                  <a:gd name="T19" fmla="*/ 1235 h 1463"/>
                                  <a:gd name="T20" fmla="*/ 1365 w 2058"/>
                                  <a:gd name="T21" fmla="*/ 958 h 1463"/>
                                  <a:gd name="T22" fmla="*/ 1502 w 2058"/>
                                  <a:gd name="T23" fmla="*/ 421 h 1463"/>
                                  <a:gd name="T24" fmla="*/ 1681 w 2058"/>
                                  <a:gd name="T25" fmla="*/ 36 h 1463"/>
                                  <a:gd name="T26" fmla="*/ 1714 w 2058"/>
                                  <a:gd name="T27" fmla="*/ 78 h 1463"/>
                                  <a:gd name="T28" fmla="*/ 1564 w 2058"/>
                                  <a:gd name="T29" fmla="*/ 499 h 1463"/>
                                  <a:gd name="T30" fmla="*/ 1316 w 2058"/>
                                  <a:gd name="T31" fmla="*/ 890 h 1463"/>
                                  <a:gd name="T32" fmla="*/ 1091 w 2058"/>
                                  <a:gd name="T33" fmla="*/ 1118 h 1463"/>
                                  <a:gd name="T34" fmla="*/ 970 w 2058"/>
                                  <a:gd name="T35" fmla="*/ 1145 h 1463"/>
                                  <a:gd name="T36" fmla="*/ 880 w 2058"/>
                                  <a:gd name="T37" fmla="*/ 1369 h 1463"/>
                                  <a:gd name="T38" fmla="*/ 997 w 2058"/>
                                  <a:gd name="T39" fmla="*/ 802 h 1463"/>
                                  <a:gd name="T40" fmla="*/ 1235 w 2058"/>
                                  <a:gd name="T41" fmla="*/ 199 h 1463"/>
                                  <a:gd name="T42" fmla="*/ 1288 w 2058"/>
                                  <a:gd name="T43" fmla="*/ 251 h 1463"/>
                                  <a:gd name="T44" fmla="*/ 1059 w 2058"/>
                                  <a:gd name="T45" fmla="*/ 828 h 1463"/>
                                  <a:gd name="T46" fmla="*/ 805 w 2058"/>
                                  <a:gd name="T47" fmla="*/ 1183 h 1463"/>
                                  <a:gd name="T48" fmla="*/ 772 w 2058"/>
                                  <a:gd name="T49" fmla="*/ 1147 h 1463"/>
                                  <a:gd name="T50" fmla="*/ 740 w 2058"/>
                                  <a:gd name="T51" fmla="*/ 1199 h 1463"/>
                                  <a:gd name="T52" fmla="*/ 492 w 2058"/>
                                  <a:gd name="T53" fmla="*/ 1414 h 1463"/>
                                  <a:gd name="T54" fmla="*/ 319 w 2058"/>
                                  <a:gd name="T55" fmla="*/ 1375 h 1463"/>
                                  <a:gd name="T56" fmla="*/ 443 w 2058"/>
                                  <a:gd name="T57" fmla="*/ 932 h 1463"/>
                                  <a:gd name="T58" fmla="*/ 596 w 2058"/>
                                  <a:gd name="T59" fmla="*/ 798 h 1463"/>
                                  <a:gd name="T60" fmla="*/ 655 w 2058"/>
                                  <a:gd name="T61" fmla="*/ 961 h 1463"/>
                                  <a:gd name="T62" fmla="*/ 613 w 2058"/>
                                  <a:gd name="T63" fmla="*/ 1160 h 14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58" h="1463">
                                    <a:moveTo>
                                      <a:pt x="1597" y="722"/>
                                    </a:moveTo>
                                    <a:cubicBezTo>
                                      <a:pt x="1564" y="735"/>
                                      <a:pt x="1487" y="767"/>
                                      <a:pt x="1396" y="802"/>
                                    </a:cubicBezTo>
                                    <a:cubicBezTo>
                                      <a:pt x="1305" y="837"/>
                                      <a:pt x="1197" y="883"/>
                                      <a:pt x="1048" y="935"/>
                                    </a:cubicBezTo>
                                    <a:cubicBezTo>
                                      <a:pt x="899" y="987"/>
                                      <a:pt x="634" y="1068"/>
                                      <a:pt x="502" y="1112"/>
                                    </a:cubicBezTo>
                                    <a:cubicBezTo>
                                      <a:pt x="370" y="1156"/>
                                      <a:pt x="335" y="1167"/>
                                      <a:pt x="256" y="1201"/>
                                    </a:cubicBezTo>
                                    <a:cubicBezTo>
                                      <a:pt x="177" y="1235"/>
                                      <a:pt x="56" y="1299"/>
                                      <a:pt x="28" y="1315"/>
                                    </a:cubicBezTo>
                                    <a:cubicBezTo>
                                      <a:pt x="0" y="1331"/>
                                      <a:pt x="51" y="1301"/>
                                      <a:pt x="88" y="1295"/>
                                    </a:cubicBezTo>
                                    <a:cubicBezTo>
                                      <a:pt x="125" y="1289"/>
                                      <a:pt x="130" y="1286"/>
                                      <a:pt x="253" y="1280"/>
                                    </a:cubicBezTo>
                                    <a:cubicBezTo>
                                      <a:pt x="376" y="1274"/>
                                      <a:pt x="637" y="1267"/>
                                      <a:pt x="826" y="1258"/>
                                    </a:cubicBezTo>
                                    <a:cubicBezTo>
                                      <a:pt x="1015" y="1249"/>
                                      <a:pt x="1209" y="1237"/>
                                      <a:pt x="1385" y="1225"/>
                                    </a:cubicBezTo>
                                    <a:cubicBezTo>
                                      <a:pt x="1561" y="1213"/>
                                      <a:pt x="1772" y="1195"/>
                                      <a:pt x="1883" y="1183"/>
                                    </a:cubicBezTo>
                                    <a:cubicBezTo>
                                      <a:pt x="1994" y="1171"/>
                                      <a:pt x="2058" y="1156"/>
                                      <a:pt x="2053" y="1154"/>
                                    </a:cubicBezTo>
                                    <a:cubicBezTo>
                                      <a:pt x="2048" y="1152"/>
                                      <a:pt x="1916" y="1173"/>
                                      <a:pt x="1854" y="1170"/>
                                    </a:cubicBezTo>
                                    <a:cubicBezTo>
                                      <a:pt x="1792" y="1167"/>
                                      <a:pt x="1721" y="1146"/>
                                      <a:pt x="1678" y="1134"/>
                                    </a:cubicBezTo>
                                    <a:cubicBezTo>
                                      <a:pt x="1635" y="1122"/>
                                      <a:pt x="1614" y="1110"/>
                                      <a:pt x="1596" y="1095"/>
                                    </a:cubicBezTo>
                                    <a:cubicBezTo>
                                      <a:pt x="1578" y="1080"/>
                                      <a:pt x="1579" y="1047"/>
                                      <a:pt x="1567" y="1043"/>
                                    </a:cubicBezTo>
                                    <a:cubicBezTo>
                                      <a:pt x="1555" y="1039"/>
                                      <a:pt x="1547" y="1050"/>
                                      <a:pt x="1525" y="1069"/>
                                    </a:cubicBezTo>
                                    <a:cubicBezTo>
                                      <a:pt x="1503" y="1088"/>
                                      <a:pt x="1459" y="1133"/>
                                      <a:pt x="1437" y="1157"/>
                                    </a:cubicBezTo>
                                    <a:cubicBezTo>
                                      <a:pt x="1415" y="1181"/>
                                      <a:pt x="1409" y="1199"/>
                                      <a:pt x="1394" y="1212"/>
                                    </a:cubicBezTo>
                                    <a:cubicBezTo>
                                      <a:pt x="1379" y="1225"/>
                                      <a:pt x="1355" y="1246"/>
                                      <a:pt x="1346" y="1235"/>
                                    </a:cubicBezTo>
                                    <a:cubicBezTo>
                                      <a:pt x="1337" y="1224"/>
                                      <a:pt x="1336" y="1193"/>
                                      <a:pt x="1339" y="1147"/>
                                    </a:cubicBezTo>
                                    <a:cubicBezTo>
                                      <a:pt x="1342" y="1101"/>
                                      <a:pt x="1353" y="1027"/>
                                      <a:pt x="1365" y="958"/>
                                    </a:cubicBezTo>
                                    <a:cubicBezTo>
                                      <a:pt x="1377" y="889"/>
                                      <a:pt x="1388" y="819"/>
                                      <a:pt x="1411" y="730"/>
                                    </a:cubicBezTo>
                                    <a:cubicBezTo>
                                      <a:pt x="1434" y="641"/>
                                      <a:pt x="1469" y="515"/>
                                      <a:pt x="1502" y="421"/>
                                    </a:cubicBezTo>
                                    <a:cubicBezTo>
                                      <a:pt x="1535" y="327"/>
                                      <a:pt x="1579" y="230"/>
                                      <a:pt x="1609" y="166"/>
                                    </a:cubicBezTo>
                                    <a:cubicBezTo>
                                      <a:pt x="1639" y="102"/>
                                      <a:pt x="1664" y="62"/>
                                      <a:pt x="1681" y="36"/>
                                    </a:cubicBezTo>
                                    <a:cubicBezTo>
                                      <a:pt x="1698" y="10"/>
                                      <a:pt x="1709" y="0"/>
                                      <a:pt x="1714" y="7"/>
                                    </a:cubicBezTo>
                                    <a:cubicBezTo>
                                      <a:pt x="1719" y="14"/>
                                      <a:pt x="1722" y="35"/>
                                      <a:pt x="1714" y="78"/>
                                    </a:cubicBezTo>
                                    <a:cubicBezTo>
                                      <a:pt x="1706" y="121"/>
                                      <a:pt x="1693" y="197"/>
                                      <a:pt x="1668" y="267"/>
                                    </a:cubicBezTo>
                                    <a:cubicBezTo>
                                      <a:pt x="1643" y="337"/>
                                      <a:pt x="1599" y="427"/>
                                      <a:pt x="1564" y="499"/>
                                    </a:cubicBezTo>
                                    <a:cubicBezTo>
                                      <a:pt x="1529" y="571"/>
                                      <a:pt x="1500" y="633"/>
                                      <a:pt x="1459" y="698"/>
                                    </a:cubicBezTo>
                                    <a:cubicBezTo>
                                      <a:pt x="1418" y="763"/>
                                      <a:pt x="1359" y="841"/>
                                      <a:pt x="1316" y="890"/>
                                    </a:cubicBezTo>
                                    <a:cubicBezTo>
                                      <a:pt x="1273" y="939"/>
                                      <a:pt x="1239" y="956"/>
                                      <a:pt x="1202" y="994"/>
                                    </a:cubicBezTo>
                                    <a:cubicBezTo>
                                      <a:pt x="1165" y="1032"/>
                                      <a:pt x="1129" y="1082"/>
                                      <a:pt x="1091" y="1118"/>
                                    </a:cubicBezTo>
                                    <a:cubicBezTo>
                                      <a:pt x="1053" y="1154"/>
                                      <a:pt x="996" y="1204"/>
                                      <a:pt x="976" y="1208"/>
                                    </a:cubicBezTo>
                                    <a:cubicBezTo>
                                      <a:pt x="956" y="1212"/>
                                      <a:pt x="978" y="1141"/>
                                      <a:pt x="970" y="1145"/>
                                    </a:cubicBezTo>
                                    <a:cubicBezTo>
                                      <a:pt x="962" y="1149"/>
                                      <a:pt x="940" y="1198"/>
                                      <a:pt x="925" y="1235"/>
                                    </a:cubicBezTo>
                                    <a:cubicBezTo>
                                      <a:pt x="910" y="1272"/>
                                      <a:pt x="880" y="1385"/>
                                      <a:pt x="880" y="1369"/>
                                    </a:cubicBezTo>
                                    <a:cubicBezTo>
                                      <a:pt x="880" y="1353"/>
                                      <a:pt x="906" y="1231"/>
                                      <a:pt x="925" y="1137"/>
                                    </a:cubicBezTo>
                                    <a:cubicBezTo>
                                      <a:pt x="944" y="1043"/>
                                      <a:pt x="969" y="911"/>
                                      <a:pt x="997" y="802"/>
                                    </a:cubicBezTo>
                                    <a:cubicBezTo>
                                      <a:pt x="1025" y="693"/>
                                      <a:pt x="1055" y="582"/>
                                      <a:pt x="1095" y="482"/>
                                    </a:cubicBezTo>
                                    <a:cubicBezTo>
                                      <a:pt x="1135" y="382"/>
                                      <a:pt x="1202" y="258"/>
                                      <a:pt x="1235" y="199"/>
                                    </a:cubicBezTo>
                                    <a:cubicBezTo>
                                      <a:pt x="1268" y="140"/>
                                      <a:pt x="1285" y="116"/>
                                      <a:pt x="1294" y="125"/>
                                    </a:cubicBezTo>
                                    <a:cubicBezTo>
                                      <a:pt x="1303" y="134"/>
                                      <a:pt x="1300" y="192"/>
                                      <a:pt x="1288" y="251"/>
                                    </a:cubicBezTo>
                                    <a:cubicBezTo>
                                      <a:pt x="1276" y="310"/>
                                      <a:pt x="1260" y="386"/>
                                      <a:pt x="1222" y="482"/>
                                    </a:cubicBezTo>
                                    <a:cubicBezTo>
                                      <a:pt x="1184" y="578"/>
                                      <a:pt x="1116" y="727"/>
                                      <a:pt x="1059" y="828"/>
                                    </a:cubicBezTo>
                                    <a:cubicBezTo>
                                      <a:pt x="1002" y="929"/>
                                      <a:pt x="925" y="1029"/>
                                      <a:pt x="883" y="1088"/>
                                    </a:cubicBezTo>
                                    <a:cubicBezTo>
                                      <a:pt x="841" y="1147"/>
                                      <a:pt x="822" y="1166"/>
                                      <a:pt x="805" y="1183"/>
                                    </a:cubicBezTo>
                                    <a:cubicBezTo>
                                      <a:pt x="788" y="1200"/>
                                      <a:pt x="787" y="1199"/>
                                      <a:pt x="782" y="1193"/>
                                    </a:cubicBezTo>
                                    <a:cubicBezTo>
                                      <a:pt x="777" y="1187"/>
                                      <a:pt x="775" y="1158"/>
                                      <a:pt x="772" y="1147"/>
                                    </a:cubicBezTo>
                                    <a:cubicBezTo>
                                      <a:pt x="769" y="1136"/>
                                      <a:pt x="771" y="1115"/>
                                      <a:pt x="766" y="1124"/>
                                    </a:cubicBezTo>
                                    <a:cubicBezTo>
                                      <a:pt x="761" y="1133"/>
                                      <a:pt x="760" y="1171"/>
                                      <a:pt x="740" y="1199"/>
                                    </a:cubicBezTo>
                                    <a:cubicBezTo>
                                      <a:pt x="720" y="1227"/>
                                      <a:pt x="689" y="1258"/>
                                      <a:pt x="648" y="1294"/>
                                    </a:cubicBezTo>
                                    <a:cubicBezTo>
                                      <a:pt x="607" y="1330"/>
                                      <a:pt x="537" y="1387"/>
                                      <a:pt x="492" y="1414"/>
                                    </a:cubicBezTo>
                                    <a:cubicBezTo>
                                      <a:pt x="447" y="1441"/>
                                      <a:pt x="405" y="1463"/>
                                      <a:pt x="376" y="1457"/>
                                    </a:cubicBezTo>
                                    <a:cubicBezTo>
                                      <a:pt x="347" y="1451"/>
                                      <a:pt x="323" y="1424"/>
                                      <a:pt x="319" y="1375"/>
                                    </a:cubicBezTo>
                                    <a:cubicBezTo>
                                      <a:pt x="315" y="1326"/>
                                      <a:pt x="331" y="1237"/>
                                      <a:pt x="352" y="1163"/>
                                    </a:cubicBezTo>
                                    <a:cubicBezTo>
                                      <a:pt x="373" y="1089"/>
                                      <a:pt x="412" y="989"/>
                                      <a:pt x="443" y="932"/>
                                    </a:cubicBezTo>
                                    <a:cubicBezTo>
                                      <a:pt x="474" y="875"/>
                                      <a:pt x="512" y="843"/>
                                      <a:pt x="538" y="821"/>
                                    </a:cubicBezTo>
                                    <a:cubicBezTo>
                                      <a:pt x="564" y="799"/>
                                      <a:pt x="580" y="796"/>
                                      <a:pt x="596" y="798"/>
                                    </a:cubicBezTo>
                                    <a:cubicBezTo>
                                      <a:pt x="612" y="800"/>
                                      <a:pt x="625" y="807"/>
                                      <a:pt x="635" y="834"/>
                                    </a:cubicBezTo>
                                    <a:cubicBezTo>
                                      <a:pt x="645" y="861"/>
                                      <a:pt x="654" y="926"/>
                                      <a:pt x="655" y="961"/>
                                    </a:cubicBezTo>
                                    <a:cubicBezTo>
                                      <a:pt x="656" y="996"/>
                                      <a:pt x="649" y="1013"/>
                                      <a:pt x="642" y="1046"/>
                                    </a:cubicBezTo>
                                    <a:cubicBezTo>
                                      <a:pt x="635" y="1079"/>
                                      <a:pt x="613" y="1165"/>
                                      <a:pt x="613" y="1160"/>
                                    </a:cubicBezTo>
                                    <a:cubicBezTo>
                                      <a:pt x="613" y="1155"/>
                                      <a:pt x="634" y="1047"/>
                                      <a:pt x="639" y="101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C1198" id="Полилиния 11" o:spid="_x0000_s1026" style="position:absolute;margin-left:91.95pt;margin-top:1.35pt;width:51.6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          <v:path arrowok="t" o:connecttype="custom" o:connectlocs="444522,267341;159850,370677;8916,438345;80562,426678;441020,408344;653728,384677;534318,378010;498973,347676;457578,385677;428601,411678;434651,319342;478275,140337;535274,12000;545782,26001;498018,166338;419048,296675;347402,372677;308873,381677;280215,456346;317470,267341;393256,66335;410132,83669;337213,276008;256333,394344;245825,382344;235635,399678;156665,471346;101578,458346;141063,310675;189782,266007;208569,320342;195195,386677" o:connectangles="0,0,0,0,0,0,0,0,0,0,0,0,0,0,0,0,0,0,0,0,0,0,0,0,0,0,0,0,0,0,0,0"/>
                    </v:shape>
                  </w:pict>
                </mc:Fallback>
              </mc:AlternateContent>
            </w:r>
            <w:r w:rsidR="003B5B82" w:rsidRPr="0026707C">
              <w:rPr>
                <w:bCs/>
              </w:rPr>
              <w:t>Протокол №</w:t>
            </w:r>
            <w:r w:rsidR="003B5B82">
              <w:rPr>
                <w:bCs/>
                <w:lang w:val="en-US"/>
              </w:rPr>
              <w:t>1</w:t>
            </w:r>
          </w:p>
          <w:p w:rsidR="003B5B82" w:rsidRPr="00D21679" w:rsidRDefault="003B5B82" w:rsidP="003B5B82">
            <w:pPr>
              <w:spacing w:after="200"/>
              <w:rPr>
                <w:b/>
                <w:bCs/>
                <w:lang w:val="en-US"/>
              </w:rPr>
            </w:pPr>
            <w:r w:rsidRPr="0026707C">
              <w:rPr>
                <w:bCs/>
              </w:rPr>
              <w:t xml:space="preserve">от </w:t>
            </w:r>
            <w:r>
              <w:rPr>
                <w:bCs/>
                <w:lang w:val="en-US"/>
              </w:rPr>
              <w:t>03</w:t>
            </w:r>
            <w:r w:rsidRPr="0026707C">
              <w:rPr>
                <w:bCs/>
              </w:rPr>
              <w:t>.</w:t>
            </w:r>
            <w:r>
              <w:rPr>
                <w:bCs/>
                <w:lang w:val="en-US"/>
              </w:rPr>
              <w:t>09</w:t>
            </w:r>
            <w:r w:rsidRPr="0026707C">
              <w:rPr>
                <w:bCs/>
              </w:rPr>
              <w:t>.</w:t>
            </w:r>
            <w:r>
              <w:rPr>
                <w:bCs/>
                <w:lang w:val="en-US"/>
              </w:rPr>
              <w:t>20</w:t>
            </w: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  <w:tr w:rsidR="003B5B82" w:rsidRPr="00544BF8" w:rsidTr="003B5B82">
        <w:tc>
          <w:tcPr>
            <w:tcW w:w="35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  <w:tc>
          <w:tcPr>
            <w:tcW w:w="646" w:type="pct"/>
          </w:tcPr>
          <w:p w:rsidR="003B5B82" w:rsidRPr="00544BF8" w:rsidRDefault="003B5B82" w:rsidP="003B5B82">
            <w:pPr>
              <w:spacing w:after="200"/>
              <w:rPr>
                <w:b/>
                <w:bCs/>
              </w:rPr>
            </w:pPr>
          </w:p>
        </w:tc>
      </w:tr>
    </w:tbl>
    <w:p w:rsidR="004D3D6B" w:rsidRPr="00CB75DF" w:rsidRDefault="004D3D6B" w:rsidP="004D3D6B">
      <w:pPr>
        <w:pStyle w:val="Style9"/>
        <w:widowControl/>
        <w:rPr>
          <w:b/>
          <w:bCs/>
          <w:sz w:val="2"/>
          <w:szCs w:val="2"/>
          <w:highlight w:val="yellow"/>
        </w:rPr>
      </w:pPr>
    </w:p>
    <w:p w:rsidR="004D3D6B" w:rsidRPr="00CB75DF" w:rsidRDefault="004D3D6B" w:rsidP="004D3D6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CB75DF">
        <w:rPr>
          <w:rStyle w:val="FontStyle16"/>
          <w:b w:val="0"/>
          <w:sz w:val="24"/>
          <w:szCs w:val="24"/>
        </w:rPr>
        <w:br w:type="page"/>
      </w:r>
      <w:r w:rsidRPr="00CB75DF">
        <w:rPr>
          <w:rStyle w:val="FontStyle16"/>
          <w:sz w:val="24"/>
          <w:szCs w:val="24"/>
        </w:rPr>
        <w:lastRenderedPageBreak/>
        <w:t>1 Цели освоения дисциплины</w:t>
      </w:r>
      <w:r>
        <w:rPr>
          <w:rStyle w:val="FontStyle16"/>
          <w:sz w:val="24"/>
          <w:szCs w:val="24"/>
        </w:rPr>
        <w:t xml:space="preserve"> (модуля)</w:t>
      </w:r>
    </w:p>
    <w:p w:rsidR="004D3D6B" w:rsidRPr="00CB75DF" w:rsidRDefault="004D3D6B" w:rsidP="004D3D6B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4D3D6B" w:rsidRDefault="004D3D6B" w:rsidP="004D3D6B">
      <w:pPr>
        <w:ind w:firstLine="680"/>
        <w:jc w:val="both"/>
      </w:pPr>
      <w:r>
        <w:t>Целями</w:t>
      </w:r>
      <w:r w:rsidR="003B5B82">
        <w:t xml:space="preserve"> </w:t>
      </w:r>
      <w:r>
        <w:t>освоения</w:t>
      </w:r>
      <w:r w:rsidRPr="00CB75DF">
        <w:t xml:space="preserve"> дисциплины </w:t>
      </w:r>
      <w:r>
        <w:t xml:space="preserve">(модуля) </w:t>
      </w:r>
      <w:r w:rsidRPr="00CB75DF">
        <w:t>«Безопасность ведения горных</w:t>
      </w:r>
      <w:r w:rsidR="00923C8E">
        <w:t xml:space="preserve"> работ</w:t>
      </w:r>
      <w:r w:rsidRPr="00CB75DF">
        <w:t xml:space="preserve">» </w:t>
      </w:r>
      <w:r>
        <w:t>являются:</w:t>
      </w:r>
    </w:p>
    <w:p w:rsidR="004D3D6B" w:rsidRPr="00520BE3" w:rsidRDefault="004D3D6B" w:rsidP="004D3D6B">
      <w:pPr>
        <w:ind w:firstLine="680"/>
        <w:jc w:val="both"/>
      </w:pPr>
      <w:r w:rsidRPr="00520BE3">
        <w:t xml:space="preserve">- получение </w:t>
      </w:r>
      <w:r>
        <w:t>обучающимися</w:t>
      </w:r>
      <w:r w:rsidRPr="00520BE3">
        <w:t xml:space="preserve"> знаний об условиях труда на горнодобывающих предприятиях при выполнении технологических процессов на открытых горных работах, основных положений безопасности производства технологических процессов в карьере;</w:t>
      </w:r>
    </w:p>
    <w:p w:rsidR="004D3D6B" w:rsidRPr="00520BE3" w:rsidRDefault="004D3D6B" w:rsidP="004D3D6B">
      <w:pPr>
        <w:ind w:firstLine="680"/>
        <w:jc w:val="both"/>
      </w:pPr>
      <w:r w:rsidRPr="00520BE3">
        <w:t xml:space="preserve">- </w:t>
      </w:r>
      <w:r>
        <w:t>получение знаний о структуре, составе</w:t>
      </w:r>
      <w:r w:rsidRPr="00520BE3">
        <w:t xml:space="preserve"> и основных функций горноспасательной служ</w:t>
      </w:r>
      <w:r>
        <w:t xml:space="preserve">бы, </w:t>
      </w:r>
      <w:r w:rsidRPr="00520BE3">
        <w:rPr>
          <w:snapToGrid w:val="0"/>
        </w:rPr>
        <w:t>норматив</w:t>
      </w:r>
      <w:r>
        <w:rPr>
          <w:snapToGrid w:val="0"/>
        </w:rPr>
        <w:t>ной базе</w:t>
      </w:r>
      <w:r w:rsidRPr="00520BE3">
        <w:rPr>
          <w:snapToGrid w:val="0"/>
        </w:rPr>
        <w:t xml:space="preserve"> безопасности производства горных работ</w:t>
      </w:r>
      <w:r>
        <w:rPr>
          <w:snapToGrid w:val="0"/>
        </w:rPr>
        <w:t>;</w:t>
      </w:r>
    </w:p>
    <w:p w:rsidR="004D3D6B" w:rsidRPr="00CB75DF" w:rsidRDefault="004D3D6B" w:rsidP="004D3D6B">
      <w:pPr>
        <w:ind w:firstLine="680"/>
        <w:jc w:val="both"/>
        <w:rPr>
          <w:highlight w:val="yellow"/>
        </w:rPr>
      </w:pPr>
      <w:r w:rsidRPr="00520BE3">
        <w:t>- умение использовать знания для обеспечения промышленной безопасности в</w:t>
      </w:r>
      <w:r w:rsidRPr="00CB75DF">
        <w:t xml:space="preserve"> производственных условиях.</w:t>
      </w:r>
    </w:p>
    <w:p w:rsidR="004D3D6B" w:rsidRDefault="004D3D6B" w:rsidP="004D3D6B">
      <w:pPr>
        <w:ind w:firstLine="567"/>
        <w:rPr>
          <w:b/>
          <w:bCs/>
        </w:rPr>
      </w:pPr>
    </w:p>
    <w:p w:rsidR="004D3D6B" w:rsidRPr="00CB75DF" w:rsidRDefault="004D3D6B" w:rsidP="004D3D6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подготовки специалиста</w:t>
      </w: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4D3D6B" w:rsidRPr="00CB75DF" w:rsidRDefault="004D3D6B" w:rsidP="004D3D6B">
      <w:pPr>
        <w:ind w:firstLine="680"/>
        <w:jc w:val="both"/>
      </w:pPr>
      <w:r>
        <w:t>Дисциплина</w:t>
      </w:r>
      <w:r w:rsidRPr="00CB75DF">
        <w:t xml:space="preserve"> «Б</w:t>
      </w:r>
      <w:r w:rsidR="00226A3F">
        <w:t>езопасность ведения горных работ</w:t>
      </w:r>
      <w:r w:rsidRPr="00CB75DF">
        <w:t xml:space="preserve">» </w:t>
      </w:r>
      <w:r w:rsidRPr="00CB75DF">
        <w:rPr>
          <w:bCs/>
        </w:rPr>
        <w:t>входит в базовую часть блока 1 образовательной программы.</w:t>
      </w:r>
    </w:p>
    <w:p w:rsidR="004D3D6B" w:rsidRDefault="004D3D6B" w:rsidP="00226A3F">
      <w:pPr>
        <w:ind w:firstLine="709"/>
        <w:jc w:val="both"/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CB75DF">
        <w:t>основных положений следующих дисциплин: «Безопасность жизнедеятельности», «</w:t>
      </w:r>
      <w:r w:rsidRPr="005F4EDE">
        <w:t>Горное право</w:t>
      </w:r>
      <w:r w:rsidRPr="00CB75DF">
        <w:t>», «</w:t>
      </w:r>
      <w:r w:rsidRPr="005F4EDE">
        <w:t>Горнопромышленная экология</w:t>
      </w:r>
      <w:r w:rsidRPr="00CB75DF">
        <w:t>»</w:t>
      </w:r>
      <w:r w:rsidR="009E0D28">
        <w:t xml:space="preserve">, </w:t>
      </w:r>
      <w:r w:rsidR="009E0D28" w:rsidRPr="00CB75DF">
        <w:rPr>
          <w:bCs/>
        </w:rPr>
        <w:t>«</w:t>
      </w:r>
      <w:r w:rsidR="009E0D28" w:rsidRPr="003D2BE2">
        <w:rPr>
          <w:bCs/>
        </w:rPr>
        <w:t>Открытая разработка МПИ</w:t>
      </w:r>
      <w:r w:rsidR="009E0D28" w:rsidRPr="00CB75DF">
        <w:rPr>
          <w:bCs/>
        </w:rPr>
        <w:t>»</w:t>
      </w:r>
      <w:r w:rsidR="009E0D28">
        <w:rPr>
          <w:bCs/>
        </w:rPr>
        <w:t>, «</w:t>
      </w:r>
      <w:r w:rsidR="009E0D28" w:rsidRPr="003D2BE2">
        <w:rPr>
          <w:bCs/>
        </w:rPr>
        <w:t>Подземная разработка МПИ</w:t>
      </w:r>
      <w:r w:rsidR="009E0D28">
        <w:rPr>
          <w:bCs/>
        </w:rPr>
        <w:t>».</w:t>
      </w:r>
    </w:p>
    <w:p w:rsidR="004D3D6B" w:rsidRPr="00C17915" w:rsidRDefault="004D3D6B" w:rsidP="004D3D6B">
      <w:pPr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bCs/>
        </w:rPr>
        <w:t>при освоении</w:t>
      </w:r>
      <w:r w:rsidRPr="00CB75DF">
        <w:rPr>
          <w:bCs/>
        </w:rPr>
        <w:t xml:space="preserve"> дисциплин: </w:t>
      </w:r>
      <w:r>
        <w:rPr>
          <w:bCs/>
        </w:rPr>
        <w:t>«</w:t>
      </w:r>
      <w:r w:rsidRPr="005F4EDE">
        <w:rPr>
          <w:bCs/>
        </w:rPr>
        <w:t>Аэрология горных предприятий</w:t>
      </w:r>
      <w:r>
        <w:rPr>
          <w:bCs/>
        </w:rPr>
        <w:t>»,</w:t>
      </w:r>
      <w:r w:rsidR="003B5B82">
        <w:rPr>
          <w:bCs/>
        </w:rPr>
        <w:t xml:space="preserve"> </w:t>
      </w:r>
      <w:r w:rsidRPr="00CB75DF">
        <w:rPr>
          <w:bCs/>
        </w:rPr>
        <w:t>«</w:t>
      </w:r>
      <w:r w:rsidRPr="005F4EDE">
        <w:rPr>
          <w:bCs/>
        </w:rPr>
        <w:t>Технология и безопасность взрывных работ</w:t>
      </w:r>
      <w:r>
        <w:rPr>
          <w:bCs/>
        </w:rPr>
        <w:t>»,</w:t>
      </w:r>
      <w:r w:rsidR="009E0D28">
        <w:rPr>
          <w:bCs/>
        </w:rPr>
        <w:t xml:space="preserve"> «</w:t>
      </w:r>
      <w:r w:rsidR="009E0D28" w:rsidRPr="009E0D28">
        <w:rPr>
          <w:bCs/>
        </w:rPr>
        <w:t>Маркшейдерская документация</w:t>
      </w:r>
      <w:r w:rsidR="009E0D28">
        <w:rPr>
          <w:bCs/>
        </w:rPr>
        <w:t xml:space="preserve">», </w:t>
      </w:r>
      <w:r w:rsidR="009E0D28" w:rsidRPr="009E0D28">
        <w:rPr>
          <w:bCs/>
        </w:rPr>
        <w:t>Метрология, стандартизация и сертификация в горном деле</w:t>
      </w:r>
      <w:r w:rsidRPr="00CB75DF">
        <w:rPr>
          <w:bCs/>
        </w:rPr>
        <w:t>.</w:t>
      </w:r>
    </w:p>
    <w:p w:rsidR="004D3D6B" w:rsidRPr="00CB75DF" w:rsidRDefault="004D3D6B" w:rsidP="004D3D6B">
      <w:pPr>
        <w:ind w:firstLine="680"/>
        <w:jc w:val="both"/>
      </w:pPr>
      <w:r w:rsidRPr="007872E0">
        <w:t>Дисциплина должна давать теоретическую подготовку в области безопасного производства горных работ. В курсе должно даваться представление о мерах безопасности при выполнении основных и вспомогательных технологических процессов, при специальных видах разработки месторождений полезных ископаемых, а также о составе и основных функциях горноспасательной службы.</w:t>
      </w:r>
    </w:p>
    <w:p w:rsidR="004D3D6B" w:rsidRPr="00CB75DF" w:rsidRDefault="004D3D6B" w:rsidP="004D3D6B">
      <w:pPr>
        <w:ind w:firstLine="680"/>
        <w:jc w:val="both"/>
      </w:pPr>
    </w:p>
    <w:p w:rsidR="004D3D6B" w:rsidRDefault="004D3D6B" w:rsidP="004D3D6B">
      <w:pPr>
        <w:pStyle w:val="1"/>
        <w:jc w:val="left"/>
        <w:rPr>
          <w:rStyle w:val="FontStyle21"/>
          <w:b/>
          <w:i w:val="0"/>
          <w:iCs w:val="0"/>
          <w:sz w:val="24"/>
          <w:szCs w:val="24"/>
        </w:rPr>
      </w:pPr>
      <w:r w:rsidRPr="00630AE3">
        <w:rPr>
          <w:rStyle w:val="FontStyle21"/>
          <w:b/>
          <w:i w:val="0"/>
          <w:iCs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30AE3">
        <w:rPr>
          <w:rStyle w:val="FontStyle21"/>
          <w:b/>
          <w:i w:val="0"/>
          <w:iCs w:val="0"/>
          <w:sz w:val="24"/>
          <w:szCs w:val="24"/>
        </w:rPr>
        <w:br/>
        <w:t>дисциплины (модуля) и планируемые результаты обучения</w:t>
      </w:r>
    </w:p>
    <w:p w:rsidR="004D3D6B" w:rsidRPr="008E68C8" w:rsidRDefault="004D3D6B" w:rsidP="004D3D6B"/>
    <w:p w:rsidR="004D3D6B" w:rsidRPr="00C17915" w:rsidRDefault="004D3D6B" w:rsidP="004D3D6B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CB75DF">
        <w:t>«Безопасность ведения горных работ»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4D3D6B" w:rsidRPr="00CD2D15" w:rsidTr="004D3D6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CD2D15" w:rsidRDefault="004D3D6B" w:rsidP="004D3D6B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CD2D15" w:rsidRDefault="004D3D6B" w:rsidP="004D3D6B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>основные определения и понятия в области безопасности при геолого-промышленной оценке месторождений твердых полезных ископаемых и горных отводов;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>основные методы анализа производственных условий при различных технологических процессах;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CD2D15">
              <w:t>основные методы и устройства, применяемые для обеспечения нормальных и безопасных условий труда на карьерах.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анализировать производственные условия труда на карьерах при выполнении технологических процессов;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lastRenderedPageBreak/>
              <w:t>выбрать технологию, обеспечивающую эффективность и безопасность ведения открытых горных работ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применять полученные знания в области безопасности при геолого-промышленной оценке месторождений твердых полезных ископаемых и горных отводов в профессиональной деятельности; использовать их на междисциплинарном уровне;</w:t>
            </w:r>
          </w:p>
          <w:p w:rsidR="004D3D6B" w:rsidRPr="00CD2D15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D2D15">
              <w:rPr>
                <w:sz w:val="24"/>
                <w:szCs w:val="24"/>
              </w:rPr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4D3D6B" w:rsidRPr="00CD2D15" w:rsidTr="004D3D6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082FE9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082FE9">
              <w:t>навыками определения уровня производственного шума</w:t>
            </w:r>
            <w:r w:rsidRPr="00CD2D15">
              <w:t>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D2D15">
              <w:t>основными нормативными документами (СНиПы, СанПиН, ГОСТы и ПТЗ)</w:t>
            </w:r>
            <w:r w:rsidRPr="00CD2D15">
              <w:rPr>
                <w:i/>
              </w:rPr>
              <w:t>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экспериментальной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полученных результатов;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 xml:space="preserve">основными методами исследования в области безопасности при геолого-промышленной оценке месторождений твердых полезных ископаемых и горных отводов, практическими умениями и навыками их использования; 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D2D15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ПК-6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определения и понятия в области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методы и устройства, применяемые для обеспечения нормальных и безопасных условий труда на карьерах.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нормативных документов по безопасности и промышленной санитарии;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безопасность ведения открытых и подземных горных работ;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инженерными методами расчетов выбросов и сбросов вредных веществ в атмосферу и в водные объемы;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lastRenderedPageBreak/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определения и понятия в области законодательных основ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 xml:space="preserve">основные требования </w:t>
            </w:r>
            <w:r w:rsidRPr="00CD2D15">
              <w:rPr>
                <w:rFonts w:cs="Calibri"/>
              </w:rPr>
              <w:t>безопасности к разработке месторождений при наличии радиационно-опасных факторов</w:t>
            </w:r>
            <w:r w:rsidRPr="00CD2D15">
              <w:t>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 xml:space="preserve">основные требования </w:t>
            </w:r>
            <w:r w:rsidRPr="00CD2D15">
              <w:rPr>
                <w:rFonts w:cs="Calibri"/>
              </w:rPr>
              <w:t>к передвижению и перевозке людей и грузов по горизонтальным выработкам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безопасность ведения подземных горных работ;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экспериментальной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полученных результатов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D2D15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CD2D15">
              <w:rPr>
                <w:i/>
              </w:rPr>
              <w:t>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t>ПК-15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основные определения и понятия в областиэксплуатационной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4B1A9F">
              <w:t>основные требования промышленной безопасности на опасных производственных объектах.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871307">
              <w:t>Уме</w:t>
            </w:r>
            <w:r w:rsidRPr="00CD2D15">
              <w:t>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t xml:space="preserve">приобретать знания </w:t>
            </w:r>
            <w:r w:rsidRPr="00CD2D15">
              <w:t>в областиэксплуатационной разведки, добычи, переработки твердых полезных ископаемых, строительства и эксплуатации подземных объектов</w:t>
            </w:r>
            <w:r>
              <w:t>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</w:t>
            </w:r>
            <w:r>
              <w:t>.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</w:tr>
      <w:tr w:rsidR="004D3D6B" w:rsidRPr="00CD2D15" w:rsidTr="004D3D6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rPr>
                <w:b/>
                <w:bCs/>
              </w:rPr>
            </w:pPr>
            <w:r w:rsidRPr="00CD2D15">
              <w:rPr>
                <w:b/>
                <w:bCs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4D3D6B" w:rsidRPr="00CD2D15" w:rsidTr="004D3D6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основные определения и понятия в области </w:t>
            </w:r>
            <w:r w:rsidRPr="00CD2D15">
              <w:rPr>
                <w:bCs/>
              </w:rPr>
              <w:t>промышленной безопасности;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B34261">
              <w:t>основные требования при заключении экспертизы промышленной безопасности</w:t>
            </w:r>
            <w:r w:rsidRPr="00CD2D15">
              <w:rPr>
                <w:rFonts w:cs="Calibri"/>
              </w:rPr>
              <w:t>.</w:t>
            </w:r>
          </w:p>
        </w:tc>
      </w:tr>
      <w:tr w:rsidR="004D3D6B" w:rsidRPr="00CD2D15" w:rsidTr="004D3D6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разрабатывать, согласовывать и утверждать планы мероприятий по локализации и ликвидации аварий на горных предприятиях;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промышленной безопасности;</w:t>
            </w:r>
          </w:p>
          <w:p w:rsidR="004D3D6B" w:rsidRPr="00CD2D15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rPr>
                <w:rFonts w:cs="Calibri"/>
              </w:rPr>
              <w:t>применять современные методы по борьбе с пылью, вредными газами</w:t>
            </w:r>
          </w:p>
        </w:tc>
      </w:tr>
      <w:tr w:rsidR="004D3D6B" w:rsidRPr="00CD2D15" w:rsidTr="004D3D6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экспериментальной деятельности;</w:t>
            </w:r>
          </w:p>
          <w:p w:rsidR="004D3D6B" w:rsidRPr="00CD2D15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полученных результатов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4D3D6B" w:rsidRPr="00CD2D15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4D3D6B" w:rsidRDefault="004D3D6B" w:rsidP="004D3D6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D3D6B" w:rsidRDefault="004D3D6B" w:rsidP="004D3D6B">
      <w:pPr>
        <w:pStyle w:val="Style4"/>
        <w:widowControl/>
        <w:rPr>
          <w:rStyle w:val="FontStyle18"/>
          <w:b w:val="0"/>
          <w:i/>
          <w:sz w:val="24"/>
          <w:szCs w:val="24"/>
        </w:rPr>
      </w:pPr>
    </w:p>
    <w:p w:rsidR="004D3D6B" w:rsidRDefault="004D3D6B" w:rsidP="004D3D6B">
      <w:pPr>
        <w:pStyle w:val="Style4"/>
        <w:widowControl/>
        <w:rPr>
          <w:rStyle w:val="FontStyle18"/>
          <w:b w:val="0"/>
          <w:i/>
          <w:sz w:val="24"/>
          <w:szCs w:val="24"/>
        </w:rPr>
        <w:sectPr w:rsidR="004D3D6B" w:rsidSect="00EB1160">
          <w:footerReference w:type="even" r:id="rId9"/>
          <w:footerReference w:type="default" r:id="rId10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D3D6B" w:rsidRDefault="004D3D6B" w:rsidP="004D3D6B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4D3D6B" w:rsidRPr="00CB75DF" w:rsidRDefault="004D3D6B" w:rsidP="004D3D6B">
      <w:pPr>
        <w:ind w:left="709" w:hanging="142"/>
        <w:rPr>
          <w:b/>
          <w:bCs/>
        </w:rPr>
      </w:pPr>
    </w:p>
    <w:p w:rsidR="004D3D6B" w:rsidRPr="00CB75DF" w:rsidRDefault="004D3D6B" w:rsidP="004D3D6B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 w:rsidR="006B3EE8">
        <w:rPr>
          <w:rStyle w:val="FontStyle18"/>
          <w:b w:val="0"/>
          <w:sz w:val="24"/>
          <w:szCs w:val="24"/>
        </w:rPr>
        <w:t>оемкость дисциплины составляет 3зачетные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="006B3EE8">
        <w:rPr>
          <w:rStyle w:val="FontStyle18"/>
          <w:b w:val="0"/>
          <w:sz w:val="24"/>
          <w:szCs w:val="24"/>
        </w:rPr>
        <w:t>ы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 w:rsidR="006B3EE8">
        <w:rPr>
          <w:rStyle w:val="FontStyle18"/>
          <w:b w:val="0"/>
          <w:sz w:val="24"/>
          <w:szCs w:val="24"/>
        </w:rPr>
        <w:t>08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4D3D6B" w:rsidRPr="00FB2080" w:rsidRDefault="004D3D6B" w:rsidP="004D3D6B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</w:t>
      </w:r>
      <w:r w:rsidR="006B3EE8">
        <w:rPr>
          <w:rStyle w:val="FontStyle18"/>
          <w:b w:val="0"/>
          <w:sz w:val="24"/>
          <w:szCs w:val="24"/>
        </w:rPr>
        <w:t>тактная работа – 58</w:t>
      </w:r>
      <w:r>
        <w:rPr>
          <w:rStyle w:val="FontStyle18"/>
          <w:b w:val="0"/>
          <w:sz w:val="24"/>
          <w:szCs w:val="24"/>
        </w:rPr>
        <w:t>,1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 w:rsidR="006B3EE8">
        <w:rPr>
          <w:rStyle w:val="FontStyle18"/>
          <w:b w:val="0"/>
          <w:sz w:val="24"/>
          <w:szCs w:val="24"/>
        </w:rPr>
        <w:t>–</w:t>
      </w:r>
      <w:r w:rsidR="006B3EE8">
        <w:rPr>
          <w:rStyle w:val="FontStyle18"/>
          <w:b w:val="0"/>
          <w:sz w:val="24"/>
          <w:szCs w:val="24"/>
        </w:rPr>
        <w:tab/>
        <w:t>аудиторная – 54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4,1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4D3D6B" w:rsidRPr="00FB2080" w:rsidRDefault="004D3D6B" w:rsidP="004D3D6B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 w:rsidR="006B3EE8">
        <w:rPr>
          <w:rStyle w:val="FontStyle18"/>
          <w:b w:val="0"/>
          <w:sz w:val="24"/>
          <w:szCs w:val="24"/>
        </w:rPr>
        <w:t>та – 14</w:t>
      </w:r>
      <w:r>
        <w:rPr>
          <w:rStyle w:val="FontStyle18"/>
          <w:b w:val="0"/>
          <w:sz w:val="24"/>
          <w:szCs w:val="24"/>
        </w:rPr>
        <w:t>,2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4D3D6B" w:rsidRPr="00FB2080" w:rsidRDefault="004D3D6B" w:rsidP="004D3D6B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4D3D6B" w:rsidRPr="00CB75DF" w:rsidRDefault="004D3D6B" w:rsidP="004D3D6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46"/>
        <w:gridCol w:w="539"/>
        <w:gridCol w:w="562"/>
        <w:gridCol w:w="664"/>
        <w:gridCol w:w="644"/>
        <w:gridCol w:w="964"/>
        <w:gridCol w:w="3128"/>
        <w:gridCol w:w="2834"/>
        <w:gridCol w:w="1081"/>
      </w:tblGrid>
      <w:tr w:rsidR="004D3D6B" w:rsidRPr="00A42A17" w:rsidTr="004D3D6B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D3D6B" w:rsidRPr="00A42A17" w:rsidRDefault="004D3D6B" w:rsidP="004D3D6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D3D6B" w:rsidRPr="00A42A17" w:rsidRDefault="004D3D6B" w:rsidP="004D3D6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2A1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4D3D6B" w:rsidRPr="00A42A17" w:rsidRDefault="004D3D6B" w:rsidP="004D3D6B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D3D6B" w:rsidRPr="00A42A17" w:rsidRDefault="004D3D6B" w:rsidP="004D3D6B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D3D6B" w:rsidRPr="00A42A17" w:rsidTr="004D3D6B">
        <w:trPr>
          <w:cantSplit/>
          <w:trHeight w:val="1134"/>
          <w:tblHeader/>
        </w:trPr>
        <w:tc>
          <w:tcPr>
            <w:tcW w:w="1424" w:type="pct"/>
            <w:vMerge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лаборат.</w:t>
            </w:r>
          </w:p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  <w:r w:rsidRPr="00A42A17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</w:tr>
      <w:tr w:rsidR="004D3D6B" w:rsidRPr="00A42A17" w:rsidTr="004D3D6B">
        <w:trPr>
          <w:trHeight w:val="268"/>
        </w:trPr>
        <w:tc>
          <w:tcPr>
            <w:tcW w:w="1424" w:type="pct"/>
          </w:tcPr>
          <w:p w:rsidR="004D3D6B" w:rsidRPr="00A42A17" w:rsidRDefault="004D3D6B" w:rsidP="004D3D6B">
            <w:pPr>
              <w:pStyle w:val="Style14"/>
              <w:widowControl/>
              <w:tabs>
                <w:tab w:val="left" w:pos="435"/>
              </w:tabs>
            </w:pPr>
            <w:r w:rsidRPr="00A42A17">
              <w:t>1. Раздел</w:t>
            </w:r>
            <w:r w:rsidRPr="00A42A17">
              <w:rPr>
                <w:bCs/>
                <w:iCs/>
              </w:rPr>
              <w:t xml:space="preserve"> Введение</w:t>
            </w:r>
          </w:p>
        </w:tc>
        <w:tc>
          <w:tcPr>
            <w:tcW w:w="185" w:type="pct"/>
          </w:tcPr>
          <w:p w:rsidR="004D3D6B" w:rsidRPr="00A42A17" w:rsidRDefault="006B3EE8" w:rsidP="004D3D6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4D3D6B" w:rsidRPr="00A42A17" w:rsidRDefault="004D3D6B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4D3D6B" w:rsidRPr="00A42A17" w:rsidRDefault="004D3D6B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4D3D6B" w:rsidRPr="00A42A17" w:rsidRDefault="004D3D6B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4D3D6B" w:rsidRPr="00A42A17" w:rsidRDefault="004D3D6B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1.2. . </w:t>
            </w:r>
            <w:r w:rsidRPr="00A42A17">
              <w:rPr>
                <w:bCs/>
                <w:iCs/>
              </w:rPr>
              <w:t>Законодательные основы обеспечения безопасности горного производства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2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  <w:r w:rsidR="00CC0242">
              <w:t>,2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зу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8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C0242">
              <w:rPr>
                <w:b/>
              </w:rPr>
              <w:t>,2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70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 xml:space="preserve">2. Раздел </w:t>
            </w:r>
            <w:r w:rsidRPr="00A42A17">
              <w:rPr>
                <w:bCs/>
                <w:iCs/>
              </w:rPr>
              <w:t>Общие требования безопасности к объектам горного производства при проектировании, строительстве и эксплуатации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2.1. Требования промышленной санитарии горного производства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2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Самостоятельное изучение учебной литературы</w:t>
            </w:r>
          </w:p>
        </w:tc>
        <w:tc>
          <w:tcPr>
            <w:tcW w:w="973" w:type="pct"/>
          </w:tcPr>
          <w:p w:rsidR="006B3EE8" w:rsidRPr="00A42A17" w:rsidRDefault="006B3EE8" w:rsidP="004D3D6B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lastRenderedPageBreak/>
              <w:t>2.2. Безопасность основных и вспомогательных процессов горного производства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8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</w:pPr>
            <w:r>
              <w:t>4</w:t>
            </w:r>
            <w:r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12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268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  <w:tabs>
                <w:tab w:val="left" w:pos="435"/>
              </w:tabs>
            </w:pPr>
            <w:r w:rsidRPr="00A42A17">
              <w:t>3. Раздел Аварийные ситуации на горном производстве и методы их предупреждения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3.1. Расследование и учет несчастных случаев на производстве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 зув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уз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3.2.Приборно-аппаратная база обеспечения безопасности ведения горных работ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локализации и ликвидации аварии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</w:t>
            </w:r>
          </w:p>
        </w:tc>
      </w:tr>
      <w:tr w:rsidR="006B3EE8" w:rsidRPr="00A42A17" w:rsidTr="004D3D6B">
        <w:trPr>
          <w:trHeight w:val="422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3.3. Социально-экономические вопросы безопасности горного производства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зув</w:t>
            </w: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</w:tcPr>
          <w:p w:rsidR="006B3EE8" w:rsidRPr="004A4894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16</w:t>
            </w:r>
          </w:p>
        </w:tc>
        <w:tc>
          <w:tcPr>
            <w:tcW w:w="228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1" w:type="pct"/>
          </w:tcPr>
          <w:p w:rsidR="006B3EE8" w:rsidRPr="00A42A17" w:rsidRDefault="00CC0242" w:rsidP="004D3D6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4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6B3EE8" w:rsidRPr="00A42A17" w:rsidRDefault="006B3EE8" w:rsidP="004D3D6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6B3EE8" w:rsidRPr="00A42A17" w:rsidRDefault="006B3EE8" w:rsidP="004D3D6B">
            <w:pPr>
              <w:pStyle w:val="Style14"/>
              <w:widowControl/>
            </w:pPr>
          </w:p>
        </w:tc>
      </w:tr>
      <w:tr w:rsidR="006B3EE8" w:rsidRPr="00A42A17" w:rsidTr="004D3D6B">
        <w:trPr>
          <w:trHeight w:val="499"/>
        </w:trPr>
        <w:tc>
          <w:tcPr>
            <w:tcW w:w="1424" w:type="pct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6B3EE8" w:rsidRDefault="006B3EE8" w:rsidP="006B3EE8">
            <w:pPr>
              <w:jc w:val="center"/>
            </w:pPr>
            <w:r w:rsidRPr="006658BA">
              <w:t>7</w:t>
            </w:r>
          </w:p>
        </w:tc>
        <w:tc>
          <w:tcPr>
            <w:tcW w:w="193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6B3EE8" w:rsidRPr="00A42A17" w:rsidRDefault="006B3EE8" w:rsidP="006B3EE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A42A17">
              <w:rPr>
                <w:b/>
              </w:rPr>
              <w:t>/</w:t>
            </w:r>
            <w:r>
              <w:rPr>
                <w:b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b/>
              </w:rPr>
            </w:pPr>
            <w:r w:rsidRPr="006B3EE8">
              <w:rPr>
                <w:b/>
              </w:rPr>
              <w:t>14,2</w:t>
            </w:r>
          </w:p>
        </w:tc>
        <w:tc>
          <w:tcPr>
            <w:tcW w:w="1074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Подготовка к экзамену</w:t>
            </w:r>
          </w:p>
        </w:tc>
        <w:tc>
          <w:tcPr>
            <w:tcW w:w="973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42A17">
              <w:rPr>
                <w:b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6B3EE8" w:rsidRPr="00A42A17" w:rsidRDefault="006B3EE8" w:rsidP="004D3D6B">
            <w:pPr>
              <w:pStyle w:val="Style14"/>
              <w:widowControl/>
              <w:rPr>
                <w:b/>
              </w:rPr>
            </w:pPr>
          </w:p>
        </w:tc>
      </w:tr>
    </w:tbl>
    <w:p w:rsidR="004D3D6B" w:rsidRPr="00CB75DF" w:rsidRDefault="004D3D6B" w:rsidP="004D3D6B">
      <w:pPr>
        <w:pStyle w:val="Style6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Default="004D3D6B" w:rsidP="004D3D6B">
      <w:pPr>
        <w:rPr>
          <w:b/>
          <w:bCs/>
        </w:rPr>
      </w:pPr>
    </w:p>
    <w:p w:rsidR="004D3D6B" w:rsidRDefault="004D3D6B" w:rsidP="004D3D6B">
      <w:pPr>
        <w:ind w:left="709" w:hanging="142"/>
        <w:rPr>
          <w:b/>
          <w:bCs/>
        </w:rPr>
        <w:sectPr w:rsidR="004D3D6B" w:rsidSect="00E50673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D3D6B" w:rsidRDefault="004D3D6B" w:rsidP="004D3D6B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>5 Образовательные и информационные технологии</w:t>
      </w:r>
    </w:p>
    <w:p w:rsidR="004D3D6B" w:rsidRPr="00CB75DF" w:rsidRDefault="004D3D6B" w:rsidP="004D3D6B">
      <w:pPr>
        <w:ind w:left="709" w:hanging="142"/>
        <w:rPr>
          <w:b/>
          <w:bCs/>
        </w:rPr>
      </w:pP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CB75DF">
        <w:t>Безопасность ведения горных работ</w:t>
      </w:r>
      <w:r w:rsidRPr="00CB75DF">
        <w:rPr>
          <w:rStyle w:val="FontStyle18"/>
          <w:b w:val="0"/>
          <w:sz w:val="24"/>
          <w:szCs w:val="24"/>
        </w:rPr>
        <w:t xml:space="preserve">» используются традиционная </w:t>
      </w:r>
      <w:r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="00131096">
        <w:t>Безопасность ведения горных работ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изложенный и объясненный студентам на лекциях-информациях, подлежит самостоятельному осмыслению и запоминанию. </w:t>
      </w:r>
      <w:r w:rsidRPr="00CB75DF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 xml:space="preserve">При проведении практических занятий используются работа в команде и традиционный семинар. 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</w:t>
      </w:r>
      <w:r w:rsidRPr="00CB75DF">
        <w:rPr>
          <w:rStyle w:val="FontStyle18"/>
          <w:b w:val="0"/>
          <w:sz w:val="24"/>
          <w:szCs w:val="24"/>
        </w:rPr>
        <w:t xml:space="preserve"> и докладов для практических занятий при подготовке к итоговой аттестации.</w:t>
      </w:r>
    </w:p>
    <w:p w:rsidR="004D3D6B" w:rsidRPr="00CB75DF" w:rsidRDefault="004D3D6B" w:rsidP="004D3D6B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Pr="00CB75DF" w:rsidRDefault="004D3D6B" w:rsidP="004D3D6B">
      <w:pPr>
        <w:pStyle w:val="Style3"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CB75DF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4D3D6B" w:rsidRPr="00CB75DF" w:rsidRDefault="004D3D6B" w:rsidP="004D3D6B">
      <w:pPr>
        <w:pStyle w:val="Style3"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4D3D6B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4D3D6B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</w: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Ведение горных работ подземным способом.</w:t>
      </w:r>
    </w:p>
    <w:p w:rsidR="004D3D6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Переработка полезных ископаемых.</w:t>
      </w:r>
    </w:p>
    <w:p w:rsidR="004D3D6B" w:rsidRPr="00822F8B" w:rsidRDefault="004D3D6B" w:rsidP="004D3D6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Требования электробезопасности</w:t>
      </w:r>
    </w:p>
    <w:p w:rsidR="004D3D6B" w:rsidRPr="00DF0FB0" w:rsidRDefault="004D3D6B" w:rsidP="004D3D6B">
      <w:pPr>
        <w:jc w:val="both"/>
        <w:outlineLvl w:val="1"/>
        <w:rPr>
          <w:rFonts w:cs="Calibri"/>
          <w:caps/>
        </w:rPr>
      </w:pPr>
    </w:p>
    <w:p w:rsidR="004D3D6B" w:rsidRPr="00F44144" w:rsidRDefault="004D3D6B" w:rsidP="004D3D6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b w:val="0"/>
          <w:iCs/>
          <w:sz w:val="24"/>
          <w:szCs w:val="24"/>
        </w:rPr>
        <w:t>по дисциплине «</w:t>
      </w:r>
      <w:r w:rsidR="00131096">
        <w:rPr>
          <w:rStyle w:val="FontStyle18"/>
          <w:b w:val="0"/>
          <w:sz w:val="24"/>
          <w:szCs w:val="24"/>
        </w:rPr>
        <w:t>Безопасность ведения горных работ</w:t>
      </w:r>
      <w:r w:rsidRPr="00F44144">
        <w:rPr>
          <w:rStyle w:val="FontStyle18"/>
          <w:b w:val="0"/>
          <w:sz w:val="24"/>
          <w:szCs w:val="24"/>
        </w:rPr>
        <w:t>»</w:t>
      </w:r>
    </w:p>
    <w:p w:rsidR="004D3D6B" w:rsidRPr="00CB75DF" w:rsidRDefault="004D3D6B" w:rsidP="004D3D6B">
      <w:pPr>
        <w:pStyle w:val="Style4"/>
        <w:widowControl/>
        <w:ind w:firstLine="567"/>
        <w:jc w:val="both"/>
        <w:rPr>
          <w:rStyle w:val="FontStyle18"/>
          <w:iCs/>
          <w:sz w:val="24"/>
          <w:szCs w:val="24"/>
        </w:rPr>
      </w:pPr>
    </w:p>
    <w:p w:rsidR="004D3D6B" w:rsidRPr="00CB75DF" w:rsidRDefault="004D3D6B" w:rsidP="004D3D6B">
      <w:pPr>
        <w:spacing w:before="100" w:beforeAutospacing="1"/>
        <w:ind w:firstLine="357"/>
      </w:pPr>
      <w:r>
        <w:t>Тема 1.</w:t>
      </w:r>
      <w:r w:rsidRPr="00CB75DF">
        <w:t xml:space="preserve"> З</w:t>
      </w:r>
      <w:r>
        <w:t>ащита от производственного шума</w:t>
      </w: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№1</w:t>
      </w:r>
      <w:r w:rsidRPr="00CB75DF">
        <w:t xml:space="preserve"> Определить уровень интенсивности шума </w:t>
      </w:r>
      <w:r w:rsidRPr="00CB75DF">
        <w:rPr>
          <w:lang w:val="en-US"/>
        </w:rPr>
        <w:t>L</w:t>
      </w:r>
      <w:r w:rsidRPr="00CB75DF">
        <w:t xml:space="preserve"> реактивного двигателя вентиляционной установки на расстоянии </w:t>
      </w:r>
      <w:r w:rsidRPr="00CB75DF">
        <w:rPr>
          <w:lang w:val="en-US"/>
        </w:rPr>
        <w:t>R</w:t>
      </w:r>
      <w:r w:rsidRPr="00CB75DF">
        <w:t xml:space="preserve">, если уровень интенсивности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292"/>
        <w:gridCol w:w="1292"/>
        <w:gridCol w:w="1293"/>
        <w:gridCol w:w="1292"/>
        <w:gridCol w:w="1292"/>
        <w:gridCol w:w="1293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R, м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110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90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80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Lш1,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145</w:t>
            </w:r>
          </w:p>
        </w:tc>
      </w:tr>
    </w:tbl>
    <w:p w:rsidR="004D3D6B" w:rsidRPr="00CB75DF" w:rsidRDefault="004D3D6B" w:rsidP="004D3D6B">
      <w:pPr>
        <w:spacing w:before="100" w:beforeAutospacing="1"/>
        <w:ind w:firstLine="357"/>
        <w:jc w:val="both"/>
        <w:rPr>
          <w:bCs/>
        </w:rPr>
      </w:pP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№2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нескольких источников шума </w:t>
      </w:r>
      <w:r w:rsidRPr="00CB75DF">
        <w:rPr>
          <w:lang w:val="en-US"/>
        </w:rPr>
        <w:t>N</w:t>
      </w:r>
      <w:r w:rsidRPr="00CB75DF">
        <w:t xml:space="preserve"> (с одинаковыми уровнями интенсивности шума) в равноудаленной от них точке, если уровень интенсивности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.(количество источников шума № варианта + 1)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291"/>
        <w:gridCol w:w="1291"/>
        <w:gridCol w:w="1292"/>
        <w:gridCol w:w="1291"/>
        <w:gridCol w:w="1291"/>
        <w:gridCol w:w="1307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lastRenderedPageBreak/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L1,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4D3D6B" w:rsidRPr="00CB75DF" w:rsidRDefault="004D3D6B" w:rsidP="004D3D6B">
      <w:pPr>
        <w:spacing w:before="100" w:beforeAutospacing="1"/>
        <w:ind w:firstLine="357"/>
        <w:jc w:val="both"/>
        <w:rPr>
          <w:bCs/>
        </w:rPr>
      </w:pPr>
    </w:p>
    <w:p w:rsidR="004D3D6B" w:rsidRPr="00CB75DF" w:rsidRDefault="004D3D6B" w:rsidP="004D3D6B">
      <w:pPr>
        <w:spacing w:before="100" w:beforeAutospacing="1"/>
        <w:ind w:firstLine="357"/>
        <w:jc w:val="both"/>
      </w:pPr>
      <w:r w:rsidRPr="00CB75DF">
        <w:rPr>
          <w:bCs/>
        </w:rPr>
        <w:t>Задача №3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двух источников шума (с различными уровнями интенсивности шума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 xml:space="preserve"> и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2</w:t>
      </w:r>
      <w:r w:rsidRPr="00CB75DF">
        <w:t xml:space="preserve">) в равноудаленной от них точке, если уровень интенсивности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291"/>
        <w:gridCol w:w="1291"/>
        <w:gridCol w:w="1292"/>
        <w:gridCol w:w="1291"/>
        <w:gridCol w:w="1291"/>
        <w:gridCol w:w="1307"/>
      </w:tblGrid>
      <w:tr w:rsidR="004D3D6B" w:rsidRPr="00CB75DF" w:rsidTr="004D3D6B">
        <w:tc>
          <w:tcPr>
            <w:tcW w:w="1367" w:type="dxa"/>
            <w:vAlign w:val="center"/>
          </w:tcPr>
          <w:p w:rsidR="004D3D6B" w:rsidRPr="00CB75DF" w:rsidRDefault="004D3D6B" w:rsidP="004D3D6B">
            <w:pPr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jc w:val="center"/>
            </w:pPr>
            <w:r w:rsidRPr="00CB75DF">
              <w:t>6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L1,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</w:tr>
      <w:tr w:rsidR="004D3D6B" w:rsidRPr="00CB75DF" w:rsidTr="004D3D6B"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t>Таблица: «Разность уровней интенсивности шума двух источников»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200"/>
        <w:gridCol w:w="1214"/>
        <w:gridCol w:w="1214"/>
        <w:gridCol w:w="1214"/>
        <w:gridCol w:w="1200"/>
        <w:gridCol w:w="1215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L1- L2, дб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0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7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10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ΔL, дб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1,5</w:t>
            </w:r>
          </w:p>
        </w:tc>
        <w:tc>
          <w:tcPr>
            <w:tcW w:w="12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7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0,5</w:t>
            </w:r>
          </w:p>
        </w:tc>
      </w:tr>
    </w:tbl>
    <w:p w:rsidR="004D3D6B" w:rsidRPr="00CB75DF" w:rsidRDefault="004D3D6B" w:rsidP="004D3D6B">
      <w:pPr>
        <w:ind w:firstLine="360"/>
        <w:jc w:val="both"/>
      </w:pPr>
    </w:p>
    <w:p w:rsidR="004D3D6B" w:rsidRPr="00CB75DF" w:rsidRDefault="004D3D6B" w:rsidP="004D3D6B">
      <w:pPr>
        <w:spacing w:before="100" w:beforeAutospacing="1"/>
        <w:ind w:firstLine="357"/>
      </w:pPr>
      <w:r>
        <w:t>Тема 2. Освещение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№1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освещения постоянных путей перемещения трудящихся (минимальная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=1лк),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=5000лм.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№2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освещения конвейерной ленты в местах ручной отборки пород (минимальная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=30000лм.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№3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освещения места производства буровых работ (минимальная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=10лк),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№4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освещения места производства ручных работ (минимальная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=2500лм.</w:t>
      </w:r>
    </w:p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№5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исходных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827"/>
        <w:gridCol w:w="1815"/>
        <w:gridCol w:w="1803"/>
        <w:gridCol w:w="1804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rPr>
                <w:lang w:val="en-US"/>
              </w:rPr>
              <w:t>F</w:t>
            </w:r>
            <w:r w:rsidRPr="00CB75DF">
              <w:rPr>
                <w:vertAlign w:val="subscript"/>
              </w:rPr>
              <w:t>л</w:t>
            </w:r>
            <w:r w:rsidRPr="00CB75DF">
              <w:t>, лм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rPr>
                <w:lang w:val="en-US"/>
              </w:rPr>
              <w:t>h</w:t>
            </w:r>
            <w:r w:rsidRPr="00CB75DF">
              <w:t>, м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30000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35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№6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исходных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7"/>
        <w:gridCol w:w="1828"/>
        <w:gridCol w:w="1816"/>
        <w:gridCol w:w="1795"/>
        <w:gridCol w:w="1806"/>
      </w:tblGrid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80000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45</w:t>
            </w:r>
          </w:p>
        </w:tc>
        <w:tc>
          <w:tcPr>
            <w:tcW w:w="191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91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№7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исходных </w:t>
      </w:r>
      <w:r w:rsidRPr="00CB75DF">
        <w:lastRenderedPageBreak/>
        <w:t>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1364"/>
        <w:gridCol w:w="1295"/>
        <w:gridCol w:w="1230"/>
        <w:gridCol w:w="1231"/>
      </w:tblGrid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36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230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4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50000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55</w:t>
            </w:r>
          </w:p>
        </w:tc>
        <w:tc>
          <w:tcPr>
            <w:tcW w:w="1230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spacing w:before="120"/>
        <w:ind w:firstLine="357"/>
        <w:jc w:val="both"/>
      </w:pPr>
      <w:r w:rsidRPr="00CB75DF">
        <w:rPr>
          <w:bCs/>
        </w:rPr>
        <w:t xml:space="preserve">Задача №8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исходных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1418"/>
        <w:gridCol w:w="1295"/>
        <w:gridCol w:w="1176"/>
        <w:gridCol w:w="1231"/>
      </w:tblGrid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41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1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к</w:t>
            </w:r>
          </w:p>
        </w:tc>
      </w:tr>
      <w:tr w:rsidR="004D3D6B" w:rsidRPr="00CB75DF" w:rsidTr="004D3D6B">
        <w:tc>
          <w:tcPr>
            <w:tcW w:w="144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418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110000</w:t>
            </w:r>
          </w:p>
        </w:tc>
        <w:tc>
          <w:tcPr>
            <w:tcW w:w="1295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65</w:t>
            </w:r>
          </w:p>
        </w:tc>
        <w:tc>
          <w:tcPr>
            <w:tcW w:w="1176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31" w:type="dxa"/>
          </w:tcPr>
          <w:p w:rsidR="004D3D6B" w:rsidRPr="00CB75DF" w:rsidRDefault="004D3D6B" w:rsidP="004D3D6B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4D3D6B" w:rsidRPr="00CB75DF" w:rsidRDefault="004D3D6B" w:rsidP="004D3D6B">
      <w:pPr>
        <w:pStyle w:val="3"/>
        <w:rPr>
          <w:b w:val="0"/>
        </w:rPr>
      </w:pPr>
    </w:p>
    <w:p w:rsidR="004D3D6B" w:rsidRPr="00CB75DF" w:rsidRDefault="004D3D6B" w:rsidP="004D3D6B">
      <w:pPr>
        <w:jc w:val="both"/>
        <w:rPr>
          <w:i/>
        </w:rPr>
      </w:pPr>
      <w:r w:rsidRPr="00CB75DF">
        <w:rPr>
          <w:i/>
        </w:rPr>
        <w:t>Тестовый контроль</w:t>
      </w:r>
    </w:p>
    <w:p w:rsidR="004D3D6B" w:rsidRPr="00CB75DF" w:rsidRDefault="004D3D6B" w:rsidP="004D3D6B">
      <w:pPr>
        <w:ind w:firstLine="426"/>
        <w:jc w:val="both"/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Назовите 4 основные причины производственного травматизма?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20.25pt;height:18pt" o:ole="">
            <v:imagedata r:id="rId11" o:title=""/>
          </v:shape>
          <w:control r:id="rId12" w:name="DefaultOcxName119" w:shapeid="_x0000_i1186"/>
        </w:object>
      </w:r>
      <w:r w:rsidR="004D3D6B" w:rsidRPr="00CB75DF">
        <w:t>Санитарно-гигиенические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189" type="#_x0000_t75" style="width:20.25pt;height:18pt" o:ole="">
            <v:imagedata r:id="rId11" o:title=""/>
          </v:shape>
          <w:control r:id="rId13" w:name="DefaultOcxName1" w:shapeid="_x0000_i1189"/>
        </w:object>
      </w:r>
      <w:r w:rsidR="004D3D6B" w:rsidRPr="00CB75DF">
        <w:t>Геологические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192" type="#_x0000_t75" style="width:20.25pt;height:18pt" o:ole="">
            <v:imagedata r:id="rId11" o:title=""/>
          </v:shape>
          <w:control r:id="rId14" w:name="DefaultOcxName120" w:shapeid="_x0000_i1192"/>
        </w:object>
      </w:r>
      <w:r w:rsidR="004D3D6B" w:rsidRPr="00CB75DF">
        <w:t>Психофизиологические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195" type="#_x0000_t75" style="width:20.25pt;height:18pt" o:ole="">
            <v:imagedata r:id="rId11" o:title=""/>
          </v:shape>
          <w:control r:id="rId15" w:name="DefaultOcxName121" w:shapeid="_x0000_i1195"/>
        </w:object>
      </w:r>
      <w:r w:rsidR="004D3D6B" w:rsidRPr="00CB75DF">
        <w:t>Организационные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198" type="#_x0000_t75" style="width:20.25pt;height:18pt" o:ole="">
            <v:imagedata r:id="rId11" o:title=""/>
          </v:shape>
          <w:control r:id="rId16" w:name="DefaultOcxName4" w:shapeid="_x0000_i1198"/>
        </w:object>
      </w:r>
      <w:r w:rsidR="004D3D6B" w:rsidRPr="00CB75DF">
        <w:t>Человеческие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01" type="#_x0000_t75" style="width:20.25pt;height:18pt" o:ole="">
            <v:imagedata r:id="rId11" o:title=""/>
          </v:shape>
          <w:control r:id="rId17" w:name="DefaultOcxName122" w:shapeid="_x0000_i1201"/>
        </w:object>
      </w:r>
      <w:r w:rsidR="004D3D6B" w:rsidRPr="00CB75DF">
        <w:t>Технические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04" type="#_x0000_t75" style="width:20.25pt;height:18pt" o:ole="">
            <v:imagedata r:id="rId11" o:title=""/>
          </v:shape>
          <w:control r:id="rId18" w:name="DefaultOcxName6" w:shapeid="_x0000_i1204"/>
        </w:object>
      </w:r>
      <w:r w:rsidR="004D3D6B" w:rsidRPr="00CB75DF">
        <w:t>Геотерриториальные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07" type="#_x0000_t75" style="width:20.25pt;height:18pt" o:ole="">
            <v:imagedata r:id="rId11" o:title=""/>
          </v:shape>
          <w:control r:id="rId19" w:name="DefaultOcxName7" w:shapeid="_x0000_i1207"/>
        </w:object>
      </w:r>
      <w:r w:rsidR="004D3D6B" w:rsidRPr="00CB75DF">
        <w:t xml:space="preserve">Природно-климатические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2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Назовите 4 неправильные действия людей в процессе труда?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10" type="#_x0000_t75" style="width:20.25pt;height:18pt" o:ole="">
            <v:imagedata r:id="rId11" o:title=""/>
          </v:shape>
          <w:control r:id="rId20" w:name="DefaultOcxName418" w:shapeid="_x0000_i1210"/>
        </w:object>
      </w:r>
      <w:r w:rsidR="004D3D6B" w:rsidRPr="00CB75DF">
        <w:t>Отказы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13" type="#_x0000_t75" style="width:20.25pt;height:18pt" o:ole="">
            <v:imagedata r:id="rId11" o:title=""/>
          </v:shape>
          <w:control r:id="rId21" w:name="DefaultOcxName41" w:shapeid="_x0000_i1213"/>
        </w:object>
      </w:r>
      <w:r w:rsidR="004D3D6B" w:rsidRPr="00CB75DF">
        <w:t>Невнимательность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16" type="#_x0000_t75" style="width:20.25pt;height:18pt" o:ole="">
            <v:imagedata r:id="rId11" o:title=""/>
          </v:shape>
          <w:control r:id="rId22" w:name="DefaultOcxName417" w:shapeid="_x0000_i1216"/>
        </w:object>
      </w:r>
      <w:r w:rsidR="004D3D6B" w:rsidRPr="00CB75DF">
        <w:t>Ошибки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19" type="#_x0000_t75" style="width:20.25pt;height:18pt" o:ole="">
            <v:imagedata r:id="rId11" o:title=""/>
          </v:shape>
          <w:control r:id="rId23" w:name="DefaultOcxName61" w:shapeid="_x0000_i1219"/>
        </w:object>
      </w:r>
      <w:r w:rsidR="004D3D6B" w:rsidRPr="00CB75DF">
        <w:t>Заблуждения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22" type="#_x0000_t75" style="width:20.25pt;height:18pt" o:ole="">
            <v:imagedata r:id="rId11" o:title=""/>
          </v:shape>
          <w:control r:id="rId24" w:name="DefaultOcxName416" w:shapeid="_x0000_i1222"/>
        </w:object>
      </w:r>
      <w:r w:rsidR="004D3D6B" w:rsidRPr="00CB75DF">
        <w:t>Сбои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25" type="#_x0000_t75" style="width:20.25pt;height:18pt" o:ole="">
            <v:imagedata r:id="rId11" o:title=""/>
          </v:shape>
          <w:control r:id="rId25" w:name="DefaultOcxName415" w:shapeid="_x0000_i1225"/>
        </w:object>
      </w:r>
      <w:r w:rsidR="004D3D6B" w:rsidRPr="00CB75DF">
        <w:t>Нарушения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28" type="#_x0000_t75" style="width:20.25pt;height:18pt" o:ole="">
            <v:imagedata r:id="rId11" o:title=""/>
          </v:shape>
          <w:control r:id="rId26" w:name="DefaultOcxName51" w:shapeid="_x0000_i1228"/>
        </w:object>
      </w:r>
      <w:r w:rsidR="004D3D6B" w:rsidRPr="00CB75DF">
        <w:t>Забастовка</w:t>
      </w:r>
    </w:p>
    <w:p w:rsidR="004D3D6B" w:rsidRPr="00CB75DF" w:rsidRDefault="004D3D6B" w:rsidP="004D3D6B"/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3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Выделите 4 наиболее частые причины травмирования на открытых горных работах?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31" type="#_x0000_t75" style="width:20.25pt;height:18pt" o:ole="">
            <v:imagedata r:id="rId11" o:title=""/>
          </v:shape>
          <w:control r:id="rId27" w:name="DefaultOcxName421" w:shapeid="_x0000_i1231"/>
        </w:object>
      </w:r>
      <w:r w:rsidR="004D3D6B" w:rsidRPr="00CB75DF">
        <w:t>При обслуживании машин и механизмов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34" type="#_x0000_t75" style="width:20.25pt;height:18pt" o:ole="">
            <v:imagedata r:id="rId11" o:title=""/>
          </v:shape>
          <w:control r:id="rId28" w:name="DefaultOcxName62" w:shapeid="_x0000_i1234"/>
        </w:object>
      </w:r>
      <w:r w:rsidR="004D3D6B" w:rsidRPr="00CB75DF">
        <w:t>Обрушение бортов уступов и отвалов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37" type="#_x0000_t75" style="width:20.25pt;height:18pt" o:ole="">
            <v:imagedata r:id="rId11" o:title=""/>
          </v:shape>
          <w:control r:id="rId29" w:name="DefaultOcxName423" w:shapeid="_x0000_i1237"/>
        </w:object>
      </w:r>
      <w:r w:rsidR="004D3D6B" w:rsidRPr="00CB75DF">
        <w:t>Нарушения при ведении буровзрывных работ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lastRenderedPageBreak/>
        <w:object w:dxaOrig="1440" w:dyaOrig="1440">
          <v:shape id="_x0000_i1240" type="#_x0000_t75" style="width:20.25pt;height:18pt" o:ole="">
            <v:imagedata r:id="rId11" o:title=""/>
          </v:shape>
          <w:control r:id="rId30" w:name="DefaultOcxName424" w:shapeid="_x0000_i1240"/>
        </w:object>
      </w:r>
      <w:r w:rsidR="004D3D6B" w:rsidRPr="00CB75DF">
        <w:t>Поражение электротоком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43" type="#_x0000_t75" style="width:20.25pt;height:18pt" o:ole="">
            <v:imagedata r:id="rId11" o:title=""/>
          </v:shape>
          <w:control r:id="rId31" w:name="DefaultOcxName422" w:shapeid="_x0000_i1243"/>
        </w:object>
      </w:r>
      <w:r w:rsidR="004D3D6B" w:rsidRPr="00CB75DF">
        <w:t>Нарушения на карьерном транспорте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46" type="#_x0000_t75" style="width:20.25pt;height:18pt" o:ole="">
            <v:imagedata r:id="rId11" o:title=""/>
          </v:shape>
          <w:control r:id="rId32" w:name="DefaultOcxName42" w:shapeid="_x0000_i1246"/>
        </w:object>
      </w:r>
      <w:r w:rsidR="004D3D6B" w:rsidRPr="00CB75DF">
        <w:t>Падение с уступов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49" type="#_x0000_t75" style="width:20.25pt;height:18pt" o:ole="">
            <v:imagedata r:id="rId11" o:title=""/>
          </v:shape>
          <w:control r:id="rId33" w:name="DefaultOcxName52" w:shapeid="_x0000_i1249"/>
        </w:object>
      </w:r>
      <w:r w:rsidR="004D3D6B" w:rsidRPr="00CB75DF">
        <w:t>Отравление вредными газами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4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Выделите 4 вида документов, которые обязательно должно иметь горное предприятие (карьер)?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52" type="#_x0000_t75" style="width:20.25pt;height:18pt" o:ole="">
            <v:imagedata r:id="rId11" o:title=""/>
          </v:shape>
          <w:control r:id="rId34" w:name="DefaultOcxName10" w:shapeid="_x0000_i1252"/>
        </w:object>
      </w:r>
      <w:r w:rsidR="004D3D6B" w:rsidRPr="00CB75DF">
        <w:t>Перечень нормативных документов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55" type="#_x0000_t75" style="width:20.25pt;height:18pt" o:ole="">
            <v:imagedata r:id="rId11" o:title=""/>
          </v:shape>
          <w:control r:id="rId35" w:name="DefaultOcxName13" w:shapeid="_x0000_i1255"/>
        </w:object>
      </w:r>
      <w:r w:rsidR="004D3D6B" w:rsidRPr="00CB75DF">
        <w:t>Список контролирующих организаций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58" type="#_x0000_t75" style="width:20.25pt;height:18pt" o:ole="">
            <v:imagedata r:id="rId11" o:title=""/>
          </v:shape>
          <w:control r:id="rId36" w:name="DefaultOcxName101" w:shapeid="_x0000_i1258"/>
        </w:object>
      </w:r>
      <w:r w:rsidR="004D3D6B" w:rsidRPr="00CB75DF">
        <w:t>Маркшейдерская и геологическая документация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61" type="#_x0000_t75" style="width:20.25pt;height:18pt" o:ole="">
            <v:imagedata r:id="rId11" o:title=""/>
          </v:shape>
          <w:control r:id="rId37" w:name="DefaultOcxName33" w:shapeid="_x0000_i1261"/>
        </w:object>
      </w:r>
      <w:r w:rsidR="004D3D6B" w:rsidRPr="00CB75DF">
        <w:t>Свод основных законов РФ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64" type="#_x0000_t75" style="width:20.25pt;height:18pt" o:ole="">
            <v:imagedata r:id="rId11" o:title=""/>
          </v:shape>
          <w:control r:id="rId38" w:name="DefaultOcxName102" w:shapeid="_x0000_i1264"/>
        </w:object>
      </w:r>
      <w:r w:rsidR="004D3D6B" w:rsidRPr="00CB75DF">
        <w:t>План развития горных работ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67" type="#_x0000_t75" style="width:20.25pt;height:18pt" o:ole="">
            <v:imagedata r:id="rId11" o:title=""/>
          </v:shape>
          <w:control r:id="rId39" w:name="DefaultOcxName103" w:shapeid="_x0000_i1267"/>
        </w:object>
      </w:r>
      <w:r w:rsidR="004D3D6B" w:rsidRPr="00CB75DF">
        <w:t>Лицензия на ведение горных работ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70" type="#_x0000_t75" style="width:20.25pt;height:18pt" o:ole="">
            <v:imagedata r:id="rId11" o:title=""/>
          </v:shape>
          <w:control r:id="rId40" w:name="DefaultOcxName104" w:shapeid="_x0000_i1270"/>
        </w:object>
      </w:r>
      <w:r w:rsidR="004D3D6B" w:rsidRPr="00CB75DF">
        <w:t>Проект разработки месторождения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5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При переводе горнорабочего с одной работы на другую для выполнения разовых работ он должен пройти: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73" type="#_x0000_t75" style="width:20.25pt;height:18pt" o:ole="">
            <v:imagedata r:id="rId11" o:title=""/>
          </v:shape>
          <w:control r:id="rId41" w:name="DefaultOcxName105" w:shapeid="_x0000_i1273"/>
        </w:object>
      </w:r>
      <w:r w:rsidR="004D3D6B" w:rsidRPr="00CB75DF">
        <w:t xml:space="preserve">Целевой инструктаж по ТБ на рабочем месте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76" type="#_x0000_t75" style="width:20.25pt;height:18pt" o:ole="">
            <v:imagedata r:id="rId11" o:title=""/>
          </v:shape>
          <w:control r:id="rId42" w:name="DefaultOcxName106" w:shapeid="_x0000_i1276"/>
        </w:object>
      </w:r>
      <w:r w:rsidR="004D3D6B" w:rsidRPr="00CB75DF">
        <w:t xml:space="preserve">Разовый инструктаж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79" type="#_x0000_t75" style="width:20.25pt;height:18pt" o:ole="">
            <v:imagedata r:id="rId11" o:title=""/>
          </v:shape>
          <w:control r:id="rId43" w:name="DefaultOcxName107" w:shapeid="_x0000_i1279"/>
        </w:object>
      </w:r>
      <w:r w:rsidR="004D3D6B" w:rsidRPr="00CB75DF">
        <w:t xml:space="preserve">Повторный инструктаж по ТБ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6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 карьерах, с какой годовой производительностью осуществляется государственный надзор за горными производствами и работами?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82" type="#_x0000_t75" style="width:20.25pt;height:18pt" o:ole="">
            <v:imagedata r:id="rId11" o:title=""/>
          </v:shape>
          <w:control r:id="rId44" w:name="DefaultOcxName108" w:shapeid="_x0000_i1282"/>
        </w:object>
      </w:r>
      <w:r w:rsidR="004D3D6B" w:rsidRPr="00CB75DF">
        <w:t xml:space="preserve">свыше 100 тыс. куб. м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85" type="#_x0000_t75" style="width:20.25pt;height:18pt" o:ole="">
            <v:imagedata r:id="rId11" o:title=""/>
          </v:shape>
          <w:control r:id="rId45" w:name="DefaultOcxName109" w:shapeid="_x0000_i1285"/>
        </w:object>
      </w:r>
      <w:r w:rsidR="004D3D6B" w:rsidRPr="00CB75DF">
        <w:t xml:space="preserve">свыше 150 тыс. куб. м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88" type="#_x0000_t75" style="width:20.25pt;height:18pt" o:ole="">
            <v:imagedata r:id="rId11" o:title=""/>
          </v:shape>
          <w:control r:id="rId46" w:name="DefaultOcxName1010" w:shapeid="_x0000_i1288"/>
        </w:object>
      </w:r>
      <w:r w:rsidR="004D3D6B" w:rsidRPr="00CB75DF">
        <w:t xml:space="preserve">свыше 50 тыс. куб. м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7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Какую квалификационную группу по ТБ должны иметь машинисты и помощники машинистов электрических горных и транспортных машин при напряжении в ЭУ до 1000В?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91" type="#_x0000_t75" style="width:20.25pt;height:18pt" o:ole="">
            <v:imagedata r:id="rId11" o:title=""/>
          </v:shape>
          <w:control r:id="rId47" w:name="DefaultOcxName1011" w:shapeid="_x0000_i1291"/>
        </w:object>
      </w:r>
      <w:r w:rsidR="004D3D6B" w:rsidRPr="00CB75DF">
        <w:t xml:space="preserve">Машинисты не ниже II группы, помощники не ниже I группы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94" type="#_x0000_t75" style="width:20.25pt;height:18pt" o:ole="">
            <v:imagedata r:id="rId11" o:title=""/>
          </v:shape>
          <w:control r:id="rId48" w:name="DefaultOcxName1012" w:shapeid="_x0000_i1294"/>
        </w:object>
      </w:r>
      <w:r w:rsidR="004D3D6B" w:rsidRPr="00CB75DF">
        <w:t xml:space="preserve">Машинисты не ниже IV группы, помощники не ниже III группы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297" type="#_x0000_t75" style="width:20.25pt;height:18pt" o:ole="">
            <v:imagedata r:id="rId11" o:title=""/>
          </v:shape>
          <w:control r:id="rId49" w:name="DefaultOcxName1013" w:shapeid="_x0000_i1297"/>
        </w:object>
      </w:r>
      <w:r w:rsidR="004D3D6B" w:rsidRPr="00CB75DF">
        <w:t xml:space="preserve">Машинисты не ниже III группы, помощники не ниже II группы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lastRenderedPageBreak/>
        <w:t>Вопрос № 8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На производство работ, к которым предъявляются повышенные требования по ТБ, должны выдаваться: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00" type="#_x0000_t75" style="width:20.25pt;height:18pt" o:ole="">
            <v:imagedata r:id="rId11" o:title=""/>
          </v:shape>
          <w:control r:id="rId50" w:name="DefaultOcxName1014" w:shapeid="_x0000_i1300"/>
        </w:object>
      </w:r>
      <w:r w:rsidR="004D3D6B" w:rsidRPr="00CB75DF">
        <w:t xml:space="preserve">Наряды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03" type="#_x0000_t75" style="width:20.25pt;height:18pt" o:ole="">
            <v:imagedata r:id="rId11" o:title=""/>
          </v:shape>
          <w:control r:id="rId51" w:name="DefaultOcxName1015" w:shapeid="_x0000_i1303"/>
        </w:object>
      </w:r>
      <w:r w:rsidR="004D3D6B" w:rsidRPr="00CB75DF">
        <w:t xml:space="preserve">Наряды-допуски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06" type="#_x0000_t75" style="width:20.25pt;height:18pt" o:ole="">
            <v:imagedata r:id="rId11" o:title=""/>
          </v:shape>
          <w:control r:id="rId52" w:name="DefaultOcxName1016" w:shapeid="_x0000_i1306"/>
        </w:object>
      </w:r>
      <w:r w:rsidR="004D3D6B" w:rsidRPr="00CB75DF">
        <w:t xml:space="preserve">Письменные наряды-допуски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9 ______________________________________________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Передвижение людей в карьере допускается: </w:t>
      </w:r>
    </w:p>
    <w:p w:rsidR="004D3D6B" w:rsidRPr="00CB75DF" w:rsidRDefault="00564D3B" w:rsidP="004D3D6B">
      <w:pPr>
        <w:pStyle w:val="af2"/>
      </w:pPr>
      <w:r w:rsidRPr="00CB75DF">
        <w:object w:dxaOrig="1440" w:dyaOrig="1440">
          <v:shape id="_x0000_i1309" type="#_x0000_t75" style="width:20.25pt;height:18pt" o:ole="">
            <v:imagedata r:id="rId11" o:title=""/>
          </v:shape>
          <w:control r:id="rId53" w:name="DefaultOcxName1017" w:shapeid="_x0000_i1309"/>
        </w:object>
      </w:r>
      <w:r w:rsidR="004D3D6B" w:rsidRPr="00CB75DF">
        <w:t xml:space="preserve">по специально устроенным пешеходным дорожкам или обочинам автодорог со стороны встречного направления движения автотранспорта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12" type="#_x0000_t75" style="width:20.25pt;height:18pt" o:ole="">
            <v:imagedata r:id="rId11" o:title=""/>
          </v:shape>
          <w:control r:id="rId54" w:name="DefaultOcxName1018" w:shapeid="_x0000_i1312"/>
        </w:object>
      </w:r>
      <w:r w:rsidR="004D3D6B" w:rsidRPr="00CB75DF">
        <w:t xml:space="preserve">по специально устроенным пешеходным дорожкам или обочинам автодорог со стороны грузового направления движения автотранспорта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15" type="#_x0000_t75" style="width:20.25pt;height:18pt" o:ole="">
            <v:imagedata r:id="rId11" o:title=""/>
          </v:shape>
          <w:control r:id="rId55" w:name="DefaultOcxName1019" w:shapeid="_x0000_i1315"/>
        </w:object>
      </w:r>
      <w:r w:rsidR="004D3D6B" w:rsidRPr="00CB75DF">
        <w:t xml:space="preserve">по специально устроенным пешеходным дорожкам или обочинам автодорог со стороны порожнякового направления движения автотранспорта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10 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К техническому руководству горными работами допускаются лица, имеющие: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18" type="#_x0000_t75" style="width:20.25pt;height:18pt" o:ole="">
            <v:imagedata r:id="rId11" o:title=""/>
          </v:shape>
          <w:control r:id="rId56" w:name="DefaultOcxName1020" w:shapeid="_x0000_i1318"/>
        </w:object>
      </w:r>
      <w:r w:rsidR="004D3D6B" w:rsidRPr="00CB75DF">
        <w:t xml:space="preserve">законченное высшее образование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21" type="#_x0000_t75" style="width:20.25pt;height:18pt" o:ole="">
            <v:imagedata r:id="rId11" o:title=""/>
          </v:shape>
          <w:control r:id="rId57" w:name="DefaultOcxName1021" w:shapeid="_x0000_i1321"/>
        </w:object>
      </w:r>
      <w:r w:rsidR="004D3D6B" w:rsidRPr="00CB75DF">
        <w:t xml:space="preserve">законченное высшее, среднее горнотехническое образование или право ответственного ведения горных работ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24" type="#_x0000_t75" style="width:20.25pt;height:18pt" o:ole="">
            <v:imagedata r:id="rId11" o:title=""/>
          </v:shape>
          <w:control r:id="rId58" w:name="DefaultOcxName1022" w:shapeid="_x0000_i1324"/>
        </w:object>
      </w:r>
      <w:r w:rsidR="004D3D6B" w:rsidRPr="00CB75DF">
        <w:t xml:space="preserve">законченное высшее, среднее образование или право ответственного ведения горных работ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11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Высота уступа при разработке драглайнами и многочерпаковыми экскаваторами не должна превышать: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27" type="#_x0000_t75" style="width:20.25pt;height:18pt" o:ole="">
            <v:imagedata r:id="rId11" o:title=""/>
          </v:shape>
          <w:control r:id="rId59" w:name="DefaultOcxName1023" w:shapeid="_x0000_i1327"/>
        </w:object>
      </w:r>
      <w:r w:rsidR="004D3D6B" w:rsidRPr="00CB75DF">
        <w:t xml:space="preserve">максимальную высоту черпания экскаватора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30" type="#_x0000_t75" style="width:20.25pt;height:18pt" o:ole="">
            <v:imagedata r:id="rId11" o:title=""/>
          </v:shape>
          <w:control r:id="rId60" w:name="DefaultOcxName1024" w:shapeid="_x0000_i1330"/>
        </w:object>
      </w:r>
      <w:r w:rsidR="004D3D6B" w:rsidRPr="00CB75DF">
        <w:t xml:space="preserve">высоту или глубину черпания экскаватора 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12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Буксировка, каких неисправных автосамосвалов должна осуществляться специальными тягачами: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33" type="#_x0000_t75" style="width:20.25pt;height:18pt" o:ole="">
            <v:imagedata r:id="rId11" o:title=""/>
          </v:shape>
          <w:control r:id="rId61" w:name="DefaultOcxName1025" w:shapeid="_x0000_i1333"/>
        </w:object>
      </w:r>
      <w:r w:rsidR="004D3D6B" w:rsidRPr="00CB75DF">
        <w:t>грузоподъемностью больше 15 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36" type="#_x0000_t75" style="width:20.25pt;height:18pt" o:ole="">
            <v:imagedata r:id="rId11" o:title=""/>
          </v:shape>
          <w:control r:id="rId62" w:name="DefaultOcxName1026" w:shapeid="_x0000_i1336"/>
        </w:object>
      </w:r>
      <w:r w:rsidR="004D3D6B" w:rsidRPr="00CB75DF">
        <w:t>грузоподъемностью больше 27 т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39" type="#_x0000_t75" style="width:20.25pt;height:18pt" o:ole="">
            <v:imagedata r:id="rId11" o:title=""/>
          </v:shape>
          <w:control r:id="rId63" w:name="DefaultOcxName1027" w:shapeid="_x0000_i1339"/>
        </w:object>
      </w:r>
      <w:r w:rsidR="004D3D6B" w:rsidRPr="00CB75DF">
        <w:t>грузоподъемностью больше 42 т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13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>Доставка рабочих к местам работ в карьере осуществляется: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42" type="#_x0000_t75" style="width:20.25pt;height:18pt" o:ole="">
            <v:imagedata r:id="rId11" o:title=""/>
          </v:shape>
          <w:control r:id="rId64" w:name="DefaultOcxName10271" w:shapeid="_x0000_i1342"/>
        </w:object>
      </w:r>
      <w:r w:rsidR="004D3D6B" w:rsidRPr="00CB75DF">
        <w:t>На специально оборудованном транспорте.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45" type="#_x0000_t75" style="width:20.25pt;height:18pt" o:ole="">
            <v:imagedata r:id="rId11" o:title=""/>
          </v:shape>
          <w:control r:id="rId65" w:name="DefaultOcxName102711" w:shapeid="_x0000_i1345"/>
        </w:object>
      </w:r>
      <w:r w:rsidR="004D3D6B" w:rsidRPr="00CB75DF">
        <w:t xml:space="preserve">На специально оборудованном транспорте при расстоянии до места работ </w:t>
      </w:r>
      <w:smartTag w:uri="urn:schemas-microsoft-com:office:smarttags" w:element="metricconverter">
        <w:smartTagPr>
          <w:attr w:name="ProductID" w:val="1,5 км"/>
        </w:smartTagPr>
        <w:r w:rsidR="004D3D6B" w:rsidRPr="00CB75DF">
          <w:t>1,5 км</w:t>
        </w:r>
      </w:smartTag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48" type="#_x0000_t75" style="width:20.25pt;height:18pt" o:ole="">
            <v:imagedata r:id="rId11" o:title=""/>
          </v:shape>
          <w:control r:id="rId66" w:name="DefaultOcxName102712" w:shapeid="_x0000_i1348"/>
        </w:object>
      </w:r>
      <w:r w:rsidR="004D3D6B" w:rsidRPr="00CB75DF">
        <w:t xml:space="preserve">На специально оборудованном транспорте при глубине работ более </w:t>
      </w:r>
      <w:smartTag w:uri="urn:schemas-microsoft-com:office:smarttags" w:element="metricconverter">
        <w:smartTagPr>
          <w:attr w:name="ProductID" w:val="100 м"/>
        </w:smartTagPr>
        <w:r w:rsidR="004D3D6B" w:rsidRPr="00CB75DF">
          <w:t>100 м</w:t>
        </w:r>
      </w:smartTag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14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В карьере запрещается движение автосамосвалов задним ходом к месту погрузки на расстояние: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51" type="#_x0000_t75" style="width:20.25pt;height:18pt" o:ole="">
            <v:imagedata r:id="rId11" o:title=""/>
          </v:shape>
          <w:control r:id="rId67" w:name="DefaultOcxName102713" w:shapeid="_x0000_i1351"/>
        </w:object>
      </w:r>
      <w:r w:rsidR="004D3D6B"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="004D3D6B" w:rsidRPr="00CB75DF">
          <w:t>40 м</w:t>
        </w:r>
      </w:smartTag>
      <w:r w:rsidR="004D3D6B" w:rsidRPr="00CB75DF">
        <w:t xml:space="preserve"> (за исключением проведения траншей)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54" type="#_x0000_t75" style="width:20.25pt;height:18pt" o:ole="">
            <v:imagedata r:id="rId11" o:title=""/>
          </v:shape>
          <w:control r:id="rId68" w:name="DefaultOcxName102714" w:shapeid="_x0000_i1354"/>
        </w:object>
      </w:r>
      <w:r w:rsidR="004D3D6B" w:rsidRPr="00CB75DF">
        <w:t xml:space="preserve">более </w:t>
      </w:r>
      <w:smartTag w:uri="urn:schemas-microsoft-com:office:smarttags" w:element="metricconverter">
        <w:smartTagPr>
          <w:attr w:name="ProductID" w:val="30 м"/>
        </w:smartTagPr>
        <w:r w:rsidR="004D3D6B" w:rsidRPr="00CB75DF">
          <w:t>30 м</w:t>
        </w:r>
      </w:smartTag>
      <w:r w:rsidR="004D3D6B" w:rsidRPr="00CB75DF">
        <w:t xml:space="preserve"> (за исключением проведения траншей)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57" type="#_x0000_t75" style="width:20.25pt;height:18pt" o:ole="">
            <v:imagedata r:id="rId11" o:title=""/>
          </v:shape>
          <w:control r:id="rId69" w:name="DefaultOcxName102715" w:shapeid="_x0000_i1357"/>
        </w:object>
      </w:r>
      <w:r w:rsidR="004D3D6B"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="004D3D6B" w:rsidRPr="00CB75DF">
          <w:t>40 м</w:t>
        </w:r>
      </w:smartTag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15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Разгрузочная площадка, для автосамосвалов на бульдозерных отвалах должна иметь: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60" type="#_x0000_t75" style="width:20.25pt;height:18pt" o:ole="">
            <v:imagedata r:id="rId11" o:title=""/>
          </v:shape>
          <w:control r:id="rId70" w:name="DefaultOcxName102717" w:shapeid="_x0000_i1360"/>
        </w:object>
      </w:r>
      <w:r w:rsidR="004D3D6B" w:rsidRPr="00CB75DF">
        <w:t xml:space="preserve">поперечный уклон не менее 3° и предохранительный вал более </w:t>
      </w:r>
      <w:smartTag w:uri="urn:schemas-microsoft-com:office:smarttags" w:element="metricconverter">
        <w:smartTagPr>
          <w:attr w:name="ProductID" w:val="1 м"/>
        </w:smartTagPr>
        <w:r w:rsidR="004D3D6B" w:rsidRPr="00CB75DF">
          <w:t>1 м</w:t>
        </w:r>
      </w:smartTag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63" type="#_x0000_t75" style="width:20.25pt;height:18pt" o:ole="">
            <v:imagedata r:id="rId11" o:title=""/>
          </v:shape>
          <w:control r:id="rId71" w:name="DefaultOcxName1027172" w:shapeid="_x0000_i1363"/>
        </w:object>
      </w:r>
      <w:r w:rsidR="004D3D6B" w:rsidRPr="00CB75DF">
        <w:t>поперечный уклон не менее 3° и предохранительный вал в не менее половины диаметра колеса автосамосвала максимальной грузоподъемности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66" type="#_x0000_t75" style="width:20.25pt;height:18pt" o:ole="">
            <v:imagedata r:id="rId11" o:title=""/>
          </v:shape>
          <w:control r:id="rId72" w:name="DefaultOcxName1027173" w:shapeid="_x0000_i1366"/>
        </w:object>
      </w:r>
      <w:r w:rsidR="004D3D6B" w:rsidRPr="00CB75DF">
        <w:t>поперечный уклон от бровки в сторону отвала не менее 3° и предохранительный вал не менее половины диаметра колеса автосамосвала максимальной грузоподъемности.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69" type="#_x0000_t75" style="width:20.25pt;height:18pt" o:ole="">
            <v:imagedata r:id="rId11" o:title=""/>
          </v:shape>
          <w:control r:id="rId73" w:name="DefaultOcxName10271721" w:shapeid="_x0000_i1369"/>
        </w:object>
      </w:r>
      <w:r w:rsidR="004D3D6B" w:rsidRPr="00CB75DF">
        <w:t>все ответы не правильные</w:t>
      </w:r>
    </w:p>
    <w:p w:rsidR="004D3D6B" w:rsidRPr="00CB75DF" w:rsidRDefault="004D3D6B" w:rsidP="004D3D6B">
      <w:pPr>
        <w:rPr>
          <w:i/>
        </w:rPr>
      </w:pPr>
    </w:p>
    <w:p w:rsidR="004D3D6B" w:rsidRPr="00CB75DF" w:rsidRDefault="004D3D6B" w:rsidP="004D3D6B">
      <w:pPr>
        <w:rPr>
          <w:i/>
        </w:rPr>
      </w:pPr>
      <w:r w:rsidRPr="00CB75DF">
        <w:rPr>
          <w:i/>
        </w:rPr>
        <w:t>Вопрос № 16 _____________________________________________</w:t>
      </w:r>
    </w:p>
    <w:p w:rsidR="004D3D6B" w:rsidRPr="00CB75DF" w:rsidRDefault="004D3D6B" w:rsidP="004D3D6B"/>
    <w:p w:rsidR="004D3D6B" w:rsidRPr="00CB75DF" w:rsidRDefault="004D3D6B" w:rsidP="004D3D6B">
      <w:r w:rsidRPr="00CB75DF">
        <w:t xml:space="preserve">Для сообщения между уступами устраивают прочные лестницы или бульдозерные съезды с уклоном: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72" type="#_x0000_t75" style="width:20.25pt;height:18pt" o:ole="">
            <v:imagedata r:id="rId11" o:title=""/>
          </v:shape>
          <w:control r:id="rId74" w:name="DefaultOcxName102717211" w:shapeid="_x0000_i1372"/>
        </w:object>
      </w:r>
      <w:r w:rsidR="004D3D6B" w:rsidRPr="00CB75DF">
        <w:t xml:space="preserve">лестницы до 50°, съезды до 15° </w:t>
      </w:r>
    </w:p>
    <w:p w:rsidR="004D3D6B" w:rsidRPr="00CB75DF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75" type="#_x0000_t75" style="width:20.25pt;height:18pt" o:ole="">
            <v:imagedata r:id="rId11" o:title=""/>
          </v:shape>
          <w:control r:id="rId75" w:name="DefaultOcxName102717212" w:shapeid="_x0000_i1375"/>
        </w:object>
      </w:r>
      <w:r w:rsidR="004D3D6B" w:rsidRPr="00CB75DF">
        <w:t xml:space="preserve">лестницы до 60°, съезды до 20° </w:t>
      </w:r>
    </w:p>
    <w:p w:rsidR="004D3D6B" w:rsidRDefault="00564D3B" w:rsidP="004D3D6B">
      <w:pPr>
        <w:pStyle w:val="af2"/>
        <w:spacing w:before="0" w:beforeAutospacing="0" w:after="0" w:afterAutospacing="0"/>
      </w:pPr>
      <w:r w:rsidRPr="00CB75DF">
        <w:object w:dxaOrig="1440" w:dyaOrig="1440">
          <v:shape id="_x0000_i1378" type="#_x0000_t75" style="width:20.25pt;height:18pt" o:ole="">
            <v:imagedata r:id="rId11" o:title=""/>
          </v:shape>
          <w:control r:id="rId76" w:name="DefaultOcxName102717213" w:shapeid="_x0000_i1378"/>
        </w:object>
      </w:r>
      <w:r w:rsidR="004D3D6B" w:rsidRPr="00CB75DF">
        <w:t xml:space="preserve">лестницы до 60°, съезды до 10° </w:t>
      </w:r>
    </w:p>
    <w:p w:rsidR="004D3D6B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Тест.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1. Кто устанавливает требования к форме предоставления сведения об организации производственного контроля за соблюдением требований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Правительство Российской Федерации.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Ростехнадзор.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Федеральная служба по труду и занятости.</w:t>
      </w:r>
    </w:p>
    <w:p w:rsidR="004D3D6B" w:rsidRPr="00DD583D" w:rsidRDefault="004D3D6B" w:rsidP="004D3D6B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Эксплуатирующая организация.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t> </w:t>
      </w:r>
      <w:r w:rsidRPr="00DD583D">
        <w:rPr>
          <w:bCs/>
        </w:rPr>
        <w:t>2. Что из перечисленного не относится к обязанностям работника,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объектах?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Проведение комплексных и целевых проверок состояния промышленной безопасности, выявление опасных факторов на рабочих местах.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lastRenderedPageBreak/>
        <w:t>Разработка плана работы по осуществлению производственного контроля в подразделениях эксплуатирующей организации.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 xml:space="preserve">Организация и проведение работ по специальной оценке условий труда. </w:t>
      </w:r>
    </w:p>
    <w:p w:rsidR="004D3D6B" w:rsidRPr="00DD583D" w:rsidRDefault="004D3D6B" w:rsidP="004D3D6B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Участие в техническом расследовании причин аварий, инцидентов и несчастных случаев.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3. 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 в Ростехнадзор?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Федеральном законе "О промышленной безопасности опасных производственных объектов".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 xml:space="preserve">В Правилах организации и осуществления производственного контроля за соблюдением требований промышленной безопасности. 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Общих правилах промышленной безопасности для организаций, осуществляющих деятельность в области промышленной безопасности опасных производственных объектов.</w:t>
      </w:r>
    </w:p>
    <w:p w:rsidR="004D3D6B" w:rsidRPr="00DD583D" w:rsidRDefault="004D3D6B" w:rsidP="004D3D6B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 xml:space="preserve">Во всех перечисленных документах. 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t>  </w:t>
      </w:r>
      <w:r w:rsidRPr="00DD583D">
        <w:rPr>
          <w:bCs/>
        </w:rPr>
        <w:t>4.</w:t>
      </w:r>
      <w:r w:rsidRPr="00DD583D">
        <w:t> </w:t>
      </w:r>
      <w:r w:rsidRPr="00DD583D">
        <w:rPr>
          <w:bCs/>
        </w:rPr>
        <w:t>Что из перечисленного не подлежит экспертизе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Документация на капитальный ремонт опасного производственного объекта.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производственном объекте.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Декларация промышленной безопасности опасного производственного объекта.</w:t>
      </w:r>
    </w:p>
    <w:p w:rsidR="004D3D6B" w:rsidRPr="00DD583D" w:rsidRDefault="004D3D6B" w:rsidP="004D3D6B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Обоснование безопасности опасного производственного объекта и из изменения к обоснованию безопасности опасного производственного объекта.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5. В отношении каких опасных производственных объектов экспертным организациям запрещается проводить экспертизу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технических устройств, применяемых на опасных производственных объектах по хранению и уничтожению химического оружия.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объектов, находящихся в государственной собственности.</w:t>
      </w:r>
    </w:p>
    <w:p w:rsidR="004D3D6B" w:rsidRPr="00DD583D" w:rsidRDefault="004D3D6B" w:rsidP="004D3D6B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опасных  производственных объектов, принадлежащих экспертной организации на праве собственности или ином законном основании ей или лицам, входящим с ней в одну группу лиц.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6. 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промышленной  безопасности?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Постановлениями Правительства Российской Федерации.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законами.</w:t>
      </w:r>
    </w:p>
    <w:p w:rsidR="004D3D6B" w:rsidRPr="00DD583D" w:rsidRDefault="004D3D6B" w:rsidP="004D3D6B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нормами и правилами в области промышленной безопасности.</w:t>
      </w:r>
    </w:p>
    <w:p w:rsidR="004D3D6B" w:rsidRDefault="004D3D6B" w:rsidP="004D3D6B">
      <w:r w:rsidRPr="00DD583D">
        <w:t>Стандартами саморегулируемых организаций в области экспертизы промышленной безопасности.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7. После прохождения каких процедур заключение экспертизы промышленной безопасности может быть использовано в целях, установленных Федеральным законом "О промышленной безопасности опасных производственных объектов"?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Сразу после подписания заключения экспертизы руководителем экспертной организации и экспертами, проводившими экспертизу.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утверждения заключения экспертизы промышленной безопасности в органах Ростехнадзора.</w:t>
      </w:r>
    </w:p>
    <w:p w:rsidR="004D3D6B" w:rsidRPr="00DD583D" w:rsidRDefault="004D3D6B" w:rsidP="004D3D6B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подписания заключения экспертизы руководителем экспертной организации и экспертами, проводившими экспертизу, и внесения его в реестр заключений экспертизы промышленной безопасности.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8. Кто ведет реестр заключений экспертизы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lastRenderedPageBreak/>
        <w:t>Ростехнадзор и его территориальные органы.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автономное учреждение «Главное управление государственной экспертизы».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агентство по техническому регулированию и метрологии.</w:t>
      </w:r>
    </w:p>
    <w:p w:rsidR="004D3D6B" w:rsidRPr="00DD583D" w:rsidRDefault="004D3D6B" w:rsidP="004D3D6B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Федеральная служба по аккредитации.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9. Можно ли привлекать к проведению экспертизы промышленной безопасности лиц, не состоящих в штате экспертно</w:t>
      </w:r>
      <w:bookmarkStart w:id="0" w:name="_GoBack"/>
      <w:bookmarkEnd w:id="0"/>
      <w:r w:rsidRPr="00DD583D">
        <w:rPr>
          <w:bCs/>
        </w:rPr>
        <w:t>й организации?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Можно, только если эксперт подтвердил свои знания по предмету экспертизы в экспертной организации.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Нельзя.</w:t>
      </w:r>
    </w:p>
    <w:p w:rsidR="004D3D6B" w:rsidRPr="00DD583D" w:rsidRDefault="004D3D6B" w:rsidP="004D3D6B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Можно. </w:t>
      </w:r>
    </w:p>
    <w:p w:rsidR="004D3D6B" w:rsidRPr="00DD583D" w:rsidRDefault="004D3D6B" w:rsidP="004D3D6B">
      <w:pPr>
        <w:contextualSpacing/>
        <w:jc w:val="both"/>
        <w:rPr>
          <w:bCs/>
        </w:rPr>
      </w:pPr>
      <w:r w:rsidRPr="00DD583D">
        <w:rPr>
          <w:bCs/>
        </w:rPr>
        <w:t>10. Что из перечисленного не подлежит экспертизе промышленной безопасности?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Документация на техническое перевооружение, консервацию и ликвидацию опасного производственного объекта.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производственном объекте.</w:t>
      </w:r>
    </w:p>
    <w:p w:rsidR="004D3D6B" w:rsidRPr="00DD583D" w:rsidRDefault="004D3D6B" w:rsidP="004D3D6B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4D3D6B" w:rsidRPr="00DD583D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t>Иные документы, связанные с эксплуатацией опасного производственного объекта.</w:t>
      </w:r>
    </w:p>
    <w:p w:rsidR="004D3D6B" w:rsidRPr="00DD583D" w:rsidRDefault="004D3D6B" w:rsidP="004D3D6B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D3D6B" w:rsidRPr="00DD583D" w:rsidRDefault="004D3D6B" w:rsidP="004D3D6B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Задание. Разработать план мероприятий по локализации и ликвидации аварии в шахте</w:t>
      </w:r>
    </w:p>
    <w:p w:rsidR="004D3D6B" w:rsidRPr="00DD583D" w:rsidRDefault="004D3D6B" w:rsidP="004D3D6B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Виды аварий:</w:t>
      </w:r>
    </w:p>
    <w:p w:rsidR="004D3D6B" w:rsidRPr="00DD583D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- взрывы метанопылевоздушных смесей;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подземные пожары;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внезапные выбросы угля, газа и породы;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загазирование выработок вредными для людей газами;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прорывы в горные выработки, где работают люди, воды, скоплений заиловки и глины;</w:t>
      </w:r>
    </w:p>
    <w:p w:rsidR="004D3D6B" w:rsidRPr="004A4894" w:rsidRDefault="004D3D6B" w:rsidP="004D3D6B">
      <w:pPr>
        <w:pStyle w:val="af2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  <w:sectPr w:rsidR="004D3D6B" w:rsidRPr="004A4894" w:rsidSect="0045383F">
          <w:pgSz w:w="11907" w:h="16840" w:code="9"/>
          <w:pgMar w:top="1134" w:right="1134" w:bottom="1134" w:left="1701" w:header="720" w:footer="720" w:gutter="0"/>
          <w:cols w:space="720"/>
          <w:noEndnote/>
        </w:sect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обрушения горных выработок.</w:t>
      </w:r>
    </w:p>
    <w:p w:rsidR="004D3D6B" w:rsidRPr="00CB75DF" w:rsidRDefault="004D3D6B" w:rsidP="004D3D6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D3D6B" w:rsidRPr="00CB75DF" w:rsidRDefault="004D3D6B" w:rsidP="004D3D6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4D3D6B" w:rsidRDefault="004D3D6B" w:rsidP="004D3D6B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4D3D6B" w:rsidRPr="00F44144" w:rsidRDefault="004D3D6B" w:rsidP="004D3D6B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4222"/>
        <w:gridCol w:w="8965"/>
      </w:tblGrid>
      <w:tr w:rsidR="004D3D6B" w:rsidRPr="00BC665F" w:rsidTr="004D3D6B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Структурный элемент </w:t>
            </w:r>
            <w:r w:rsidRPr="00BC665F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безопасности при геолого-промышленной оценке месторождений твердых полезных ископаемых и горных отводов;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анализа производственных условий при различных технологических процессах;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 на карьерах.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87" w:history="1">
              <w:r w:rsidR="004D3D6B" w:rsidRPr="00BC665F">
                <w:rPr>
                  <w:sz w:val="20"/>
                  <w:szCs w:val="20"/>
                </w:rPr>
                <w:t>Основные понятия и определения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0" w:history="1">
              <w:r w:rsidR="004D3D6B" w:rsidRPr="00BC665F">
                <w:rPr>
                  <w:sz w:val="20"/>
                  <w:szCs w:val="20"/>
                </w:rPr>
                <w:t>Руководящие документы по ТБ на карьерах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1" w:history="1">
              <w:r w:rsidR="004D3D6B" w:rsidRPr="00BC665F">
                <w:rPr>
                  <w:sz w:val="20"/>
                  <w:szCs w:val="20"/>
                </w:rPr>
                <w:t>Методы обеспечения охраны труда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2" w:history="1">
              <w:r w:rsidR="004D3D6B" w:rsidRPr="00BC665F">
                <w:rPr>
                  <w:sz w:val="20"/>
                  <w:szCs w:val="20"/>
                </w:rPr>
                <w:t>Охрана труда женщин и подростков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3" w:history="1">
              <w:r w:rsidR="004D3D6B" w:rsidRPr="00BC665F">
                <w:rPr>
                  <w:sz w:val="20"/>
                  <w:szCs w:val="20"/>
                </w:rPr>
                <w:t>Защита трудовых прав работников, разрешение трудовых споров и ответственность за нарушение трудового законодательства.</w:t>
              </w:r>
            </w:hyperlink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4" w:history="1">
              <w:r w:rsidR="004D3D6B" w:rsidRPr="00BC665F">
                <w:rPr>
                  <w:sz w:val="20"/>
                  <w:szCs w:val="20"/>
                </w:rPr>
                <w:t>Производственный травматизм на карьерах и его основные причины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5" w:history="1">
              <w:r w:rsidR="004D3D6B" w:rsidRPr="00BC665F">
                <w:rPr>
                  <w:sz w:val="20"/>
                  <w:szCs w:val="20"/>
                </w:rPr>
                <w:t>Классификация причин производственного травматизма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6" w:history="1">
              <w:r w:rsidR="004D3D6B" w:rsidRPr="00BC665F">
                <w:rPr>
                  <w:sz w:val="20"/>
                  <w:szCs w:val="20"/>
                </w:rPr>
                <w:t>Основные причины травмирования на открытых горных работах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7" w:history="1">
              <w:r w:rsidR="004D3D6B" w:rsidRPr="00BC665F">
                <w:rPr>
                  <w:sz w:val="20"/>
                  <w:szCs w:val="20"/>
                </w:rPr>
                <w:t>Общие правила безопасности на карьерах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8" w:history="1">
              <w:r w:rsidR="004D3D6B" w:rsidRPr="00BC665F">
                <w:rPr>
                  <w:sz w:val="20"/>
                  <w:szCs w:val="20"/>
                </w:rPr>
                <w:t>Расследование и учет несчастных случаев на производстве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9" w:history="1">
              <w:r w:rsidR="004D3D6B" w:rsidRPr="00BC665F">
                <w:rPr>
                  <w:sz w:val="20"/>
                  <w:szCs w:val="20"/>
                </w:rPr>
                <w:t>Первоочередные меры, принимаемые в связи с несчастным случаем на производстве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0" w:history="1">
              <w:r w:rsidR="004D3D6B" w:rsidRPr="00BC665F">
                <w:rPr>
                  <w:sz w:val="20"/>
                  <w:szCs w:val="20"/>
                </w:rPr>
                <w:t>Порядок расследования несчастных случаев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1" w:history="1">
              <w:r w:rsidR="004D3D6B" w:rsidRPr="00BC665F">
                <w:rPr>
                  <w:sz w:val="20"/>
                  <w:szCs w:val="20"/>
                </w:rPr>
                <w:t>Порядок оформления и учета акта по форме Н-1 о несчастном случае на производстве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3" w:history="1">
              <w:r w:rsidR="004D3D6B" w:rsidRPr="00BC665F">
                <w:rPr>
                  <w:sz w:val="20"/>
                  <w:szCs w:val="20"/>
                </w:rPr>
                <w:t>Профессиональные заболевания горнорабочих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4" w:history="1">
              <w:r w:rsidR="004D3D6B" w:rsidRPr="00BC665F">
                <w:rPr>
                  <w:sz w:val="20"/>
                  <w:szCs w:val="20"/>
                </w:rPr>
                <w:t>Средства индивидуальной защиты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5" w:history="1">
              <w:r w:rsidR="004D3D6B" w:rsidRPr="00BC665F">
                <w:rPr>
                  <w:sz w:val="20"/>
                  <w:szCs w:val="20"/>
                </w:rPr>
                <w:t>Санитарно-бытовое и медицинское обслуживание работающих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6" w:history="1">
              <w:r w:rsidR="004D3D6B" w:rsidRPr="00BC665F">
                <w:rPr>
                  <w:sz w:val="20"/>
                  <w:szCs w:val="20"/>
                </w:rPr>
                <w:t>Обеспечение требуемого состава воздуха рабочих зон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7" w:history="1">
              <w:r w:rsidR="004D3D6B" w:rsidRPr="00BC665F">
                <w:rPr>
                  <w:sz w:val="20"/>
                  <w:szCs w:val="20"/>
                </w:rPr>
                <w:t>Состав атмосферного воздуха карьеров и причины его загрязнения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8" w:history="1">
              <w:r w:rsidR="004D3D6B" w:rsidRPr="00BC665F">
                <w:rPr>
                  <w:sz w:val="20"/>
                  <w:szCs w:val="20"/>
                </w:rPr>
                <w:t>Защита от радиоактивных излучений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9" w:history="1">
              <w:r w:rsidR="004D3D6B" w:rsidRPr="00BC665F">
                <w:rPr>
                  <w:sz w:val="20"/>
                  <w:szCs w:val="20"/>
                </w:rPr>
                <w:t>Борьба с производственным шумом и вибрацией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0" w:history="1">
              <w:r w:rsidR="004D3D6B" w:rsidRPr="00BC665F">
                <w:rPr>
                  <w:sz w:val="20"/>
                  <w:szCs w:val="20"/>
                </w:rPr>
                <w:t>Освещение горных выработок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2" w:history="1">
              <w:r w:rsidR="004D3D6B" w:rsidRPr="00BC665F">
                <w:rPr>
                  <w:sz w:val="20"/>
                  <w:szCs w:val="20"/>
                </w:rPr>
                <w:t>Безопасное применение горных машин и механизмов на ОГР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="004D3D6B" w:rsidRPr="00BC665F">
                <w:rPr>
                  <w:sz w:val="20"/>
                  <w:szCs w:val="20"/>
                </w:rPr>
                <w:t>Условия безопасности при эксплуатации железнодорожного транспорта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="004D3D6B" w:rsidRPr="00BC665F">
                <w:rPr>
                  <w:sz w:val="20"/>
                  <w:szCs w:val="20"/>
                </w:rPr>
                <w:t>Условия безопасности при эксплуатации автомобильного и конвейерного транспорта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4" w:history="1">
              <w:r w:rsidR="004D3D6B" w:rsidRPr="00BC665F">
                <w:rPr>
                  <w:sz w:val="20"/>
                  <w:szCs w:val="20"/>
                </w:rPr>
                <w:t>Безопасность при специальных видах разработки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5" w:history="1">
              <w:r w:rsidR="004D3D6B" w:rsidRPr="00BC665F">
                <w:rPr>
                  <w:sz w:val="20"/>
                  <w:szCs w:val="20"/>
                </w:rPr>
                <w:t>Безопасное применение различных видов энергии</w:t>
              </w:r>
            </w:hyperlink>
            <w:r w:rsidR="004D3D6B" w:rsidRPr="00BC665F">
              <w:rPr>
                <w:sz w:val="20"/>
                <w:szCs w:val="20"/>
              </w:rPr>
              <w:t xml:space="preserve"> на ОГР.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7" w:history="1">
              <w:r w:rsidR="004D3D6B" w:rsidRPr="00BC665F">
                <w:rPr>
                  <w:sz w:val="20"/>
                  <w:szCs w:val="20"/>
                </w:rPr>
                <w:t>Общие сведения</w:t>
              </w:r>
            </w:hyperlink>
            <w:r w:rsidR="004D3D6B" w:rsidRPr="00BC665F">
              <w:rPr>
                <w:sz w:val="20"/>
                <w:szCs w:val="20"/>
              </w:rPr>
              <w:t xml:space="preserve"> о горноспасательной службе.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8" w:history="1">
              <w:r w:rsidR="004D3D6B" w:rsidRPr="00BC665F">
                <w:rPr>
                  <w:sz w:val="20"/>
                  <w:szCs w:val="20"/>
                </w:rPr>
                <w:t>Структура военизированных горноспасательных частей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9" w:history="1">
              <w:r w:rsidR="004D3D6B" w:rsidRPr="00BC665F">
                <w:rPr>
                  <w:sz w:val="20"/>
                  <w:szCs w:val="20"/>
                </w:rPr>
                <w:t>Организация службы в ВГСЧ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1" w:history="1">
              <w:r w:rsidR="004D3D6B" w:rsidRPr="00BC665F">
                <w:rPr>
                  <w:sz w:val="20"/>
                  <w:szCs w:val="20"/>
                </w:rPr>
                <w:t>Общие положения</w:t>
              </w:r>
            </w:hyperlink>
            <w:r w:rsidR="004D3D6B" w:rsidRPr="00BC665F">
              <w:rPr>
                <w:sz w:val="20"/>
                <w:szCs w:val="20"/>
              </w:rPr>
              <w:t xml:space="preserve"> об </w:t>
            </w:r>
            <w:hyperlink w:anchor="_Toc122836320" w:history="1">
              <w:r w:rsidR="004D3D6B" w:rsidRPr="00BC665F">
                <w:rPr>
                  <w:sz w:val="20"/>
                  <w:szCs w:val="20"/>
                </w:rPr>
                <w:t>организации горноспасательных работ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2" w:history="1">
              <w:r w:rsidR="004D3D6B" w:rsidRPr="00BC665F">
                <w:rPr>
                  <w:sz w:val="20"/>
                  <w:szCs w:val="20"/>
                </w:rPr>
                <w:t>Выезд горноспасателей на аварию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3" w:history="1">
              <w:r w:rsidR="004D3D6B" w:rsidRPr="00BC665F">
                <w:rPr>
                  <w:sz w:val="20"/>
                  <w:szCs w:val="20"/>
                </w:rPr>
                <w:t>План мероприятий по локализации и ликвидации аварии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4" w:history="1">
              <w:r w:rsidR="004D3D6B" w:rsidRPr="00BC665F">
                <w:rPr>
                  <w:sz w:val="20"/>
                  <w:szCs w:val="20"/>
                </w:rPr>
                <w:t>Оперативный журнал ВГСЧ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5" w:history="1">
              <w:r w:rsidR="004D3D6B" w:rsidRPr="00BC665F">
                <w:rPr>
                  <w:sz w:val="20"/>
                  <w:szCs w:val="20"/>
                </w:rPr>
                <w:t>Разведка аварии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  <w:hyperlink w:anchor="_Toc122836326" w:history="1">
              <w:r w:rsidR="004D3D6B" w:rsidRPr="00BC665F">
                <w:rPr>
                  <w:sz w:val="20"/>
                  <w:szCs w:val="20"/>
                </w:rPr>
                <w:t>Спасение людей, застигнутых аварией, и оказание помощи пострадавшим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7" w:history="1">
              <w:r w:rsidR="004D3D6B" w:rsidRPr="00BC665F">
                <w:rPr>
                  <w:sz w:val="20"/>
                  <w:szCs w:val="20"/>
                </w:rPr>
                <w:t xml:space="preserve">Служба связи </w:t>
              </w:r>
            </w:hyperlink>
            <w:hyperlink w:anchor="_Toc122836328" w:history="1">
              <w:r w:rsidR="004D3D6B" w:rsidRPr="00BC665F">
                <w:rPr>
                  <w:sz w:val="20"/>
                  <w:szCs w:val="20"/>
                </w:rPr>
                <w:t>и медицинское обслуживание</w:t>
              </w:r>
            </w:hyperlink>
            <w:r w:rsidR="004D3D6B" w:rsidRPr="00BC665F">
              <w:rPr>
                <w:sz w:val="20"/>
                <w:szCs w:val="20"/>
              </w:rPr>
              <w:t xml:space="preserve"> при горноспасательных работах.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0" w:history="1">
              <w:r w:rsidR="004D3D6B" w:rsidRPr="00BC665F">
                <w:rPr>
                  <w:sz w:val="20"/>
                  <w:szCs w:val="20"/>
                </w:rPr>
                <w:t>Работы в горноспасателей в условиях высоких температур</w:t>
              </w:r>
            </w:hyperlink>
            <w:r w:rsidR="004D3D6B" w:rsidRPr="00BC665F">
              <w:rPr>
                <w:sz w:val="20"/>
                <w:szCs w:val="20"/>
              </w:rPr>
              <w:t xml:space="preserve"> и </w:t>
            </w:r>
            <w:hyperlink w:anchor="_Toc122836332" w:history="1">
              <w:r w:rsidR="004D3D6B" w:rsidRPr="00BC665F">
                <w:rPr>
                  <w:sz w:val="20"/>
                  <w:szCs w:val="20"/>
                </w:rPr>
                <w:t>тушение подземных пожаров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1" w:history="1">
              <w:r w:rsidR="004D3D6B" w:rsidRPr="00BC665F">
                <w:rPr>
                  <w:sz w:val="20"/>
                  <w:szCs w:val="20"/>
                </w:rPr>
                <w:t>Работы горноспасателей в условиях отрицательных температур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3" w:history="1">
              <w:r w:rsidR="004D3D6B" w:rsidRPr="00BC665F">
                <w:rPr>
                  <w:sz w:val="20"/>
                  <w:szCs w:val="20"/>
                </w:rPr>
                <w:t>Взрывы метана и угольной пыли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  <w:hyperlink w:anchor="_Toc122836334" w:history="1">
              <w:r w:rsidR="004D3D6B" w:rsidRPr="00BC665F">
                <w:rPr>
                  <w:sz w:val="20"/>
                  <w:szCs w:val="20"/>
                </w:rPr>
                <w:t>Внезапные выбросы горных пород и газа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5" w:history="1">
              <w:r w:rsidR="004D3D6B" w:rsidRPr="00BC665F">
                <w:rPr>
                  <w:sz w:val="20"/>
                  <w:szCs w:val="20"/>
                </w:rPr>
                <w:t>Обрушения в горных выработках</w:t>
              </w:r>
            </w:hyperlink>
            <w:r w:rsidR="004D3D6B" w:rsidRPr="00BC665F">
              <w:rPr>
                <w:sz w:val="20"/>
                <w:szCs w:val="20"/>
              </w:rPr>
              <w:t xml:space="preserve">. </w:t>
            </w:r>
            <w:hyperlink w:anchor="_Toc122836336" w:history="1">
              <w:r w:rsidR="004D3D6B" w:rsidRPr="00BC665F">
                <w:rPr>
                  <w:sz w:val="20"/>
                  <w:szCs w:val="20"/>
                </w:rPr>
                <w:t>Прорывы воды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3B5B82" w:rsidP="004D3D6B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7" w:history="1">
              <w:r w:rsidR="004D3D6B" w:rsidRPr="00BC665F">
                <w:rPr>
                  <w:sz w:val="20"/>
                  <w:szCs w:val="20"/>
                </w:rPr>
                <w:t>Медицинское обеспечение горноспасательных работ и режимы труда и отдыха горноспасателей</w:t>
              </w:r>
            </w:hyperlink>
            <w:r w:rsidR="004D3D6B" w:rsidRPr="00BC665F">
              <w:rPr>
                <w:sz w:val="20"/>
                <w:szCs w:val="20"/>
              </w:rPr>
              <w:t>.</w:t>
            </w:r>
          </w:p>
          <w:p w:rsidR="004D3D6B" w:rsidRPr="00BC665F" w:rsidRDefault="004D3D6B" w:rsidP="004D3D6B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анализировать производственные условия труда на карьерах при выполнении технологических процессов;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открытых горных работ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применять полученные знания в области безопасности при геолого-промышленной оценке месторождений твердых полезных ископаемых и горных отводов в профессиональной деятельности; использовать их на междисциплинарном уровне;</w:t>
            </w:r>
          </w:p>
          <w:p w:rsidR="004D3D6B" w:rsidRPr="00BC665F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определения уровня производственного шума;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практической пригодности полученных результатов;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основными методами исследования в области безопасности при геолого-промышленной оценке месторождений твердых полезных ископаемых и горных отводов, практическими умениями и навыками их использования;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3D6B" w:rsidRPr="00BC665F" w:rsidRDefault="004D3D6B" w:rsidP="004D3D6B">
            <w:pPr>
              <w:pStyle w:val="af4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4D3D6B" w:rsidRPr="00BC665F" w:rsidRDefault="004D3D6B" w:rsidP="004D3D6B">
            <w:pPr>
              <w:ind w:firstLine="357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Защита от производственного шума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№1</w:t>
            </w:r>
            <w:r w:rsidRPr="00BC665F">
              <w:rPr>
                <w:sz w:val="20"/>
                <w:szCs w:val="20"/>
              </w:rPr>
              <w:t xml:space="preserve"> Определить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реактивного двигателя вентиляционной установки на расстоянии </w:t>
            </w:r>
            <w:r w:rsidRPr="00BC665F">
              <w:rPr>
                <w:sz w:val="20"/>
                <w:szCs w:val="20"/>
                <w:lang w:val="en-US"/>
              </w:rPr>
              <w:t>R</w:t>
            </w:r>
            <w:r w:rsidRPr="00BC665F">
              <w:rPr>
                <w:sz w:val="20"/>
                <w:szCs w:val="20"/>
              </w:rPr>
              <w:t xml:space="preserve">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R, м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Lш1,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№2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нескольких источников шума </w:t>
            </w:r>
            <w:r w:rsidRPr="00BC665F">
              <w:rPr>
                <w:sz w:val="20"/>
                <w:szCs w:val="20"/>
                <w:lang w:val="en-US"/>
              </w:rPr>
              <w:t>N</w:t>
            </w:r>
            <w:r w:rsidRPr="00BC665F">
              <w:rPr>
                <w:sz w:val="20"/>
                <w:szCs w:val="20"/>
              </w:rPr>
              <w:t xml:space="preserve"> (с одинаковыми уровнями интенсивности шума) в равноудаленной от них точке,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.(количество источников шума № варианта + 1)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№3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двух источников шума (с различными уровнями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 xml:space="preserve"> и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2</w:t>
            </w:r>
            <w:r w:rsidRPr="00BC665F">
              <w:rPr>
                <w:sz w:val="20"/>
                <w:szCs w:val="20"/>
              </w:rPr>
              <w:t xml:space="preserve">) в равноудаленной от них точке,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4D3D6B" w:rsidRPr="00BC665F" w:rsidTr="004D3D6B">
              <w:tc>
                <w:tcPr>
                  <w:tcW w:w="1367" w:type="dxa"/>
                  <w:vAlign w:val="center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4D3D6B" w:rsidRPr="00BC665F" w:rsidTr="004D3D6B"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Таблица: «Разность уровней интенсивности шума двух источников»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276"/>
              <w:gridCol w:w="1276"/>
              <w:gridCol w:w="1276"/>
              <w:gridCol w:w="1276"/>
              <w:gridCol w:w="1276"/>
              <w:gridCol w:w="1277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L1- L2, дб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ΔL, дб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76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4D3D6B" w:rsidRPr="00BC665F" w:rsidRDefault="004D3D6B" w:rsidP="004D3D6B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4D3D6B" w:rsidRPr="00BC665F" w:rsidRDefault="004D3D6B" w:rsidP="004D3D6B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ПК-6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определения и понятия в области безопасности и промышленной санитарии при проектировании, строительстве и эксплуатации предприятий по эксплуатационной разведке, </w:t>
            </w:r>
            <w:r w:rsidRPr="00BC665F">
              <w:rPr>
                <w:sz w:val="20"/>
                <w:szCs w:val="20"/>
              </w:rPr>
              <w:lastRenderedPageBreak/>
              <w:t>добыче и переработке твердых полезных ископаемых и подземных объектов;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 на карьерах.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Тест: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1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основные причины производственного травматизма?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381" type="#_x0000_t75" style="width:20.25pt;height:18pt" o:ole="">
                  <v:imagedata r:id="rId11" o:title=""/>
                </v:shape>
                <w:control r:id="rId77" w:name="DefaultOcxName1191" w:shapeid="_x0000_i1381"/>
              </w:object>
            </w:r>
            <w:r w:rsidR="004D3D6B" w:rsidRPr="00BC665F">
              <w:rPr>
                <w:sz w:val="20"/>
                <w:szCs w:val="20"/>
              </w:rPr>
              <w:t>Санитарно-гигиенические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1440" w:dyaOrig="1440">
                <v:shape id="_x0000_i1384" type="#_x0000_t75" style="width:20.25pt;height:18pt" o:ole="">
                  <v:imagedata r:id="rId11" o:title=""/>
                </v:shape>
                <w:control r:id="rId78" w:name="DefaultOcxName11" w:shapeid="_x0000_i1384"/>
              </w:object>
            </w:r>
            <w:r w:rsidR="004D3D6B" w:rsidRPr="00BC665F">
              <w:rPr>
                <w:sz w:val="20"/>
                <w:szCs w:val="20"/>
              </w:rPr>
              <w:t>Геологические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387" type="#_x0000_t75" style="width:20.25pt;height:18pt" o:ole="">
                  <v:imagedata r:id="rId11" o:title=""/>
                </v:shape>
                <w:control r:id="rId79" w:name="DefaultOcxName1201" w:shapeid="_x0000_i1387"/>
              </w:object>
            </w:r>
            <w:r w:rsidR="004D3D6B" w:rsidRPr="00BC665F">
              <w:rPr>
                <w:sz w:val="20"/>
                <w:szCs w:val="20"/>
              </w:rPr>
              <w:t>Психофизиологические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390" type="#_x0000_t75" style="width:20.25pt;height:18pt" o:ole="">
                  <v:imagedata r:id="rId11" o:title=""/>
                </v:shape>
                <w:control r:id="rId80" w:name="DefaultOcxName1211" w:shapeid="_x0000_i1390"/>
              </w:object>
            </w:r>
            <w:r w:rsidR="004D3D6B" w:rsidRPr="00BC665F">
              <w:rPr>
                <w:sz w:val="20"/>
                <w:szCs w:val="20"/>
              </w:rPr>
              <w:t>Организационные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393" type="#_x0000_t75" style="width:20.25pt;height:18pt" o:ole="">
                  <v:imagedata r:id="rId11" o:title=""/>
                </v:shape>
                <w:control r:id="rId81" w:name="DefaultOcxName43" w:shapeid="_x0000_i1393"/>
              </w:object>
            </w:r>
            <w:r w:rsidR="004D3D6B" w:rsidRPr="00BC665F">
              <w:rPr>
                <w:sz w:val="20"/>
                <w:szCs w:val="20"/>
              </w:rPr>
              <w:t>Человеческие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396" type="#_x0000_t75" style="width:20.25pt;height:18pt" o:ole="">
                  <v:imagedata r:id="rId11" o:title=""/>
                </v:shape>
                <w:control r:id="rId82" w:name="DefaultOcxName1221" w:shapeid="_x0000_i1396"/>
              </w:object>
            </w:r>
            <w:r w:rsidR="004D3D6B" w:rsidRPr="00BC665F">
              <w:rPr>
                <w:sz w:val="20"/>
                <w:szCs w:val="20"/>
              </w:rPr>
              <w:t>Технические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399" type="#_x0000_t75" style="width:20.25pt;height:18pt" o:ole="">
                  <v:imagedata r:id="rId11" o:title=""/>
                </v:shape>
                <w:control r:id="rId83" w:name="DefaultOcxName63" w:shapeid="_x0000_i1399"/>
              </w:object>
            </w:r>
            <w:r w:rsidR="004D3D6B" w:rsidRPr="00BC665F">
              <w:rPr>
                <w:sz w:val="20"/>
                <w:szCs w:val="20"/>
              </w:rPr>
              <w:t>Геотерриториальные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02" type="#_x0000_t75" style="width:20.25pt;height:18pt" o:ole="">
                  <v:imagedata r:id="rId11" o:title=""/>
                </v:shape>
                <w:control r:id="rId84" w:name="DefaultOcxName71" w:shapeid="_x0000_i1402"/>
              </w:object>
            </w:r>
            <w:r w:rsidR="004D3D6B" w:rsidRPr="00BC665F">
              <w:rPr>
                <w:sz w:val="20"/>
                <w:szCs w:val="20"/>
              </w:rPr>
              <w:t xml:space="preserve">Природно-климатические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неправильные действия людей в процессе труда?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05" type="#_x0000_t75" style="width:20.25pt;height:18pt" o:ole="">
                  <v:imagedata r:id="rId11" o:title=""/>
                </v:shape>
                <w:control r:id="rId85" w:name="DefaultOcxName4181" w:shapeid="_x0000_i1405"/>
              </w:object>
            </w:r>
            <w:r w:rsidR="004D3D6B" w:rsidRPr="00BC665F">
              <w:rPr>
                <w:sz w:val="20"/>
                <w:szCs w:val="20"/>
              </w:rPr>
              <w:t>Отказы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08" type="#_x0000_t75" style="width:20.25pt;height:18pt" o:ole="">
                  <v:imagedata r:id="rId11" o:title=""/>
                </v:shape>
                <w:control r:id="rId86" w:name="DefaultOcxName411" w:shapeid="_x0000_i1408"/>
              </w:object>
            </w:r>
            <w:r w:rsidR="004D3D6B" w:rsidRPr="00BC665F">
              <w:rPr>
                <w:sz w:val="20"/>
                <w:szCs w:val="20"/>
              </w:rPr>
              <w:t>Невнимательность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11" type="#_x0000_t75" style="width:20.25pt;height:18pt" o:ole="">
                  <v:imagedata r:id="rId11" o:title=""/>
                </v:shape>
                <w:control r:id="rId87" w:name="DefaultOcxName4171" w:shapeid="_x0000_i1411"/>
              </w:object>
            </w:r>
            <w:r w:rsidR="004D3D6B" w:rsidRPr="00BC665F">
              <w:rPr>
                <w:sz w:val="20"/>
                <w:szCs w:val="20"/>
              </w:rPr>
              <w:t>Ошибки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14" type="#_x0000_t75" style="width:20.25pt;height:18pt" o:ole="">
                  <v:imagedata r:id="rId11" o:title=""/>
                </v:shape>
                <w:control r:id="rId88" w:name="DefaultOcxName611" w:shapeid="_x0000_i1414"/>
              </w:object>
            </w:r>
            <w:r w:rsidR="004D3D6B" w:rsidRPr="00BC665F">
              <w:rPr>
                <w:sz w:val="20"/>
                <w:szCs w:val="20"/>
              </w:rPr>
              <w:t>Заблуждения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17" type="#_x0000_t75" style="width:20.25pt;height:18pt" o:ole="">
                  <v:imagedata r:id="rId11" o:title=""/>
                </v:shape>
                <w:control r:id="rId89" w:name="DefaultOcxName4161" w:shapeid="_x0000_i1417"/>
              </w:object>
            </w:r>
            <w:r w:rsidR="004D3D6B" w:rsidRPr="00BC665F">
              <w:rPr>
                <w:sz w:val="20"/>
                <w:szCs w:val="20"/>
              </w:rPr>
              <w:t>Сбои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20" type="#_x0000_t75" style="width:20.25pt;height:18pt" o:ole="">
                  <v:imagedata r:id="rId11" o:title=""/>
                </v:shape>
                <w:control r:id="rId90" w:name="DefaultOcxName4151" w:shapeid="_x0000_i1420"/>
              </w:object>
            </w:r>
            <w:r w:rsidR="004D3D6B" w:rsidRPr="00BC665F">
              <w:rPr>
                <w:sz w:val="20"/>
                <w:szCs w:val="20"/>
              </w:rPr>
              <w:t>Нарушения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23" type="#_x0000_t75" style="width:20.25pt;height:18pt" o:ole="">
                  <v:imagedata r:id="rId11" o:title=""/>
                </v:shape>
                <w:control r:id="rId91" w:name="DefaultOcxName511" w:shapeid="_x0000_i1423"/>
              </w:object>
            </w:r>
            <w:r w:rsidR="004D3D6B" w:rsidRPr="00BC665F">
              <w:rPr>
                <w:sz w:val="20"/>
                <w:szCs w:val="20"/>
              </w:rPr>
              <w:t>Забастовка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Выделите 4 наиболее частые причины травмирования на открытых горных работах?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26" type="#_x0000_t75" style="width:20.25pt;height:18pt" o:ole="">
                  <v:imagedata r:id="rId11" o:title=""/>
                </v:shape>
                <w:control r:id="rId92" w:name="DefaultOcxName4211" w:shapeid="_x0000_i1426"/>
              </w:object>
            </w:r>
            <w:r w:rsidR="004D3D6B" w:rsidRPr="00BC665F">
              <w:rPr>
                <w:sz w:val="20"/>
                <w:szCs w:val="20"/>
              </w:rPr>
              <w:t>При обслуживании машин и механизмов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29" type="#_x0000_t75" style="width:20.25pt;height:18pt" o:ole="">
                  <v:imagedata r:id="rId11" o:title=""/>
                </v:shape>
                <w:control r:id="rId93" w:name="DefaultOcxName621" w:shapeid="_x0000_i1429"/>
              </w:object>
            </w:r>
            <w:r w:rsidR="004D3D6B" w:rsidRPr="00BC665F">
              <w:rPr>
                <w:sz w:val="20"/>
                <w:szCs w:val="20"/>
              </w:rPr>
              <w:t>Обрушение бортов уступов и отвалов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32" type="#_x0000_t75" style="width:20.25pt;height:18pt" o:ole="">
                  <v:imagedata r:id="rId11" o:title=""/>
                </v:shape>
                <w:control r:id="rId94" w:name="DefaultOcxName4231" w:shapeid="_x0000_i1432"/>
              </w:object>
            </w:r>
            <w:r w:rsidR="004D3D6B" w:rsidRPr="00BC665F">
              <w:rPr>
                <w:sz w:val="20"/>
                <w:szCs w:val="20"/>
              </w:rPr>
              <w:t>Нарушения при ведении буровзрывных работ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1440" w:dyaOrig="1440">
                <v:shape id="_x0000_i1435" type="#_x0000_t75" style="width:20.25pt;height:18pt" o:ole="">
                  <v:imagedata r:id="rId11" o:title=""/>
                </v:shape>
                <w:control r:id="rId95" w:name="DefaultOcxName4241" w:shapeid="_x0000_i1435"/>
              </w:object>
            </w:r>
            <w:r w:rsidR="004D3D6B" w:rsidRPr="00BC665F">
              <w:rPr>
                <w:sz w:val="20"/>
                <w:szCs w:val="20"/>
              </w:rPr>
              <w:t>Поражение электротоком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38" type="#_x0000_t75" style="width:20.25pt;height:18pt" o:ole="">
                  <v:imagedata r:id="rId11" o:title=""/>
                </v:shape>
                <w:control r:id="rId96" w:name="DefaultOcxName4221" w:shapeid="_x0000_i1438"/>
              </w:object>
            </w:r>
            <w:r w:rsidR="004D3D6B" w:rsidRPr="00BC665F">
              <w:rPr>
                <w:sz w:val="20"/>
                <w:szCs w:val="20"/>
              </w:rPr>
              <w:t>Нарушения на карьерном транспорте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41" type="#_x0000_t75" style="width:20.25pt;height:18pt" o:ole="">
                  <v:imagedata r:id="rId11" o:title=""/>
                </v:shape>
                <w:control r:id="rId97" w:name="DefaultOcxName425" w:shapeid="_x0000_i1441"/>
              </w:object>
            </w:r>
            <w:r w:rsidR="004D3D6B" w:rsidRPr="00BC665F">
              <w:rPr>
                <w:sz w:val="20"/>
                <w:szCs w:val="20"/>
              </w:rPr>
              <w:t>Падение с уступов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44" type="#_x0000_t75" style="width:20.25pt;height:18pt" o:ole="">
                  <v:imagedata r:id="rId11" o:title=""/>
                </v:shape>
                <w:control r:id="rId98" w:name="DefaultOcxName521" w:shapeid="_x0000_i1444"/>
              </w:object>
            </w:r>
            <w:r w:rsidR="004D3D6B" w:rsidRPr="00BC665F">
              <w:rPr>
                <w:sz w:val="20"/>
                <w:szCs w:val="20"/>
              </w:rPr>
              <w:t>Отравление вредными газами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Выделите 4 вида документов, которые обязательно должно иметь горное предприятие (карьер)?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47" type="#_x0000_t75" style="width:20.25pt;height:18pt" o:ole="">
                  <v:imagedata r:id="rId11" o:title=""/>
                </v:shape>
                <w:control r:id="rId99" w:name="DefaultOcxName1029" w:shapeid="_x0000_i1447"/>
              </w:object>
            </w:r>
            <w:r w:rsidR="004D3D6B" w:rsidRPr="00BC665F">
              <w:rPr>
                <w:sz w:val="20"/>
                <w:szCs w:val="20"/>
              </w:rPr>
              <w:t>Перечень нормативных документов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50" type="#_x0000_t75" style="width:20.25pt;height:18pt" o:ole="">
                  <v:imagedata r:id="rId11" o:title=""/>
                </v:shape>
                <w:control r:id="rId100" w:name="DefaultOcxName131" w:shapeid="_x0000_i1450"/>
              </w:object>
            </w:r>
            <w:r w:rsidR="004D3D6B" w:rsidRPr="00BC665F">
              <w:rPr>
                <w:sz w:val="20"/>
                <w:szCs w:val="20"/>
              </w:rPr>
              <w:t>Список контролирующих организаций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53" type="#_x0000_t75" style="width:20.25pt;height:18pt" o:ole="">
                  <v:imagedata r:id="rId11" o:title=""/>
                </v:shape>
                <w:control r:id="rId101" w:name="DefaultOcxName10110" w:shapeid="_x0000_i1453"/>
              </w:object>
            </w:r>
            <w:r w:rsidR="004D3D6B" w:rsidRPr="00BC665F">
              <w:rPr>
                <w:sz w:val="20"/>
                <w:szCs w:val="20"/>
              </w:rPr>
              <w:t>Маркшейдерская и геологическая документация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56" type="#_x0000_t75" style="width:20.25pt;height:18pt" o:ole="">
                  <v:imagedata r:id="rId11" o:title=""/>
                </v:shape>
                <w:control r:id="rId102" w:name="DefaultOcxName331" w:shapeid="_x0000_i1456"/>
              </w:object>
            </w:r>
            <w:r w:rsidR="004D3D6B" w:rsidRPr="00BC665F">
              <w:rPr>
                <w:sz w:val="20"/>
                <w:szCs w:val="20"/>
              </w:rPr>
              <w:t>Свод основных законов РФ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59" type="#_x0000_t75" style="width:20.25pt;height:18pt" o:ole="">
                  <v:imagedata r:id="rId11" o:title=""/>
                </v:shape>
                <w:control r:id="rId103" w:name="DefaultOcxName1028" w:shapeid="_x0000_i1459"/>
              </w:object>
            </w:r>
            <w:r w:rsidR="004D3D6B" w:rsidRPr="00BC665F">
              <w:rPr>
                <w:sz w:val="20"/>
                <w:szCs w:val="20"/>
              </w:rPr>
              <w:t>План развития горных работ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62" type="#_x0000_t75" style="width:20.25pt;height:18pt" o:ole="">
                  <v:imagedata r:id="rId11" o:title=""/>
                </v:shape>
                <w:control r:id="rId104" w:name="DefaultOcxName1031" w:shapeid="_x0000_i1462"/>
              </w:object>
            </w:r>
            <w:r w:rsidR="004D3D6B" w:rsidRPr="00BC665F">
              <w:rPr>
                <w:sz w:val="20"/>
                <w:szCs w:val="20"/>
              </w:rPr>
              <w:t>Лицензия на ведение горных работ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65" type="#_x0000_t75" style="width:20.25pt;height:18pt" o:ole="">
                  <v:imagedata r:id="rId11" o:title=""/>
                </v:shape>
                <w:control r:id="rId105" w:name="DefaultOcxName1041" w:shapeid="_x0000_i1465"/>
              </w:object>
            </w:r>
            <w:r w:rsidR="004D3D6B" w:rsidRPr="00BC665F">
              <w:rPr>
                <w:sz w:val="20"/>
                <w:szCs w:val="20"/>
              </w:rPr>
              <w:t>Проект разработки месторождения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 переводе горнорабочего с одной работы на другую для выполнения разовых работ он должен пройти: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68" type="#_x0000_t75" style="width:20.25pt;height:18pt" o:ole="">
                  <v:imagedata r:id="rId11" o:title=""/>
                </v:shape>
                <w:control r:id="rId106" w:name="DefaultOcxName1051" w:shapeid="_x0000_i1468"/>
              </w:object>
            </w:r>
            <w:r w:rsidR="004D3D6B" w:rsidRPr="00BC665F">
              <w:rPr>
                <w:sz w:val="20"/>
                <w:szCs w:val="20"/>
              </w:rPr>
              <w:t xml:space="preserve">Целевой инструктаж по ТБ на рабочем месте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71" type="#_x0000_t75" style="width:20.25pt;height:18pt" o:ole="">
                  <v:imagedata r:id="rId11" o:title=""/>
                </v:shape>
                <w:control r:id="rId107" w:name="DefaultOcxName1061" w:shapeid="_x0000_i1471"/>
              </w:object>
            </w:r>
            <w:r w:rsidR="004D3D6B" w:rsidRPr="00BC665F">
              <w:rPr>
                <w:sz w:val="20"/>
                <w:szCs w:val="20"/>
              </w:rPr>
              <w:t xml:space="preserve">Разовый инструктаж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74" type="#_x0000_t75" style="width:20.25pt;height:18pt" o:ole="">
                  <v:imagedata r:id="rId11" o:title=""/>
                </v:shape>
                <w:control r:id="rId108" w:name="DefaultOcxName1071" w:shapeid="_x0000_i1474"/>
              </w:object>
            </w:r>
            <w:r w:rsidR="004D3D6B" w:rsidRPr="00BC665F">
              <w:rPr>
                <w:sz w:val="20"/>
                <w:szCs w:val="20"/>
              </w:rPr>
              <w:t xml:space="preserve">Повторный инструктаж по ТБ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 карьерах, с какой годовой производительностью осуществляется государственный надзор за горными производствами и работами?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1440" w:dyaOrig="1440">
                <v:shape id="_x0000_i1477" type="#_x0000_t75" style="width:20.25pt;height:18pt" o:ole="">
                  <v:imagedata r:id="rId11" o:title=""/>
                </v:shape>
                <w:control r:id="rId109" w:name="DefaultOcxName1081" w:shapeid="_x0000_i1477"/>
              </w:object>
            </w:r>
            <w:r w:rsidR="004D3D6B" w:rsidRPr="00BC665F">
              <w:rPr>
                <w:sz w:val="20"/>
                <w:szCs w:val="20"/>
              </w:rPr>
              <w:t xml:space="preserve">свыше 100 тыс. куб. м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80" type="#_x0000_t75" style="width:20.25pt;height:18pt" o:ole="">
                  <v:imagedata r:id="rId11" o:title=""/>
                </v:shape>
                <w:control r:id="rId110" w:name="DefaultOcxName1091" w:shapeid="_x0000_i1480"/>
              </w:object>
            </w:r>
            <w:r w:rsidR="004D3D6B" w:rsidRPr="00BC665F">
              <w:rPr>
                <w:sz w:val="20"/>
                <w:szCs w:val="20"/>
              </w:rPr>
              <w:t xml:space="preserve">свыше 150 тыс. куб. м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83" type="#_x0000_t75" style="width:20.25pt;height:18pt" o:ole="">
                  <v:imagedata r:id="rId11" o:title=""/>
                </v:shape>
                <w:control r:id="rId111" w:name="DefaultOcxName10101" w:shapeid="_x0000_i1483"/>
              </w:object>
            </w:r>
            <w:r w:rsidR="004D3D6B" w:rsidRPr="00BC665F">
              <w:rPr>
                <w:sz w:val="20"/>
                <w:szCs w:val="20"/>
              </w:rPr>
              <w:t xml:space="preserve">свыше 50 тыс. куб. м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Какую квалификационную группу по ТБ должны иметь машинисты и помощники машинистов электрических горных и транспортных машин при напряжении в ЭУ до 1000В?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86" type="#_x0000_t75" style="width:20.25pt;height:18pt" o:ole="">
                  <v:imagedata r:id="rId11" o:title=""/>
                </v:shape>
                <w:control r:id="rId112" w:name="DefaultOcxName10111" w:shapeid="_x0000_i1486"/>
              </w:object>
            </w:r>
            <w:r w:rsidR="004D3D6B" w:rsidRPr="00BC665F">
              <w:rPr>
                <w:sz w:val="20"/>
                <w:szCs w:val="20"/>
              </w:rPr>
              <w:t xml:space="preserve">Машинисты не ниже II группы, помощники не ниже I группы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89" type="#_x0000_t75" style="width:20.25pt;height:18pt" o:ole="">
                  <v:imagedata r:id="rId11" o:title=""/>
                </v:shape>
                <w:control r:id="rId113" w:name="DefaultOcxName10121" w:shapeid="_x0000_i1489"/>
              </w:object>
            </w:r>
            <w:r w:rsidR="004D3D6B" w:rsidRPr="00BC665F">
              <w:rPr>
                <w:sz w:val="20"/>
                <w:szCs w:val="20"/>
              </w:rPr>
              <w:t xml:space="preserve">Машинисты не ниже IV группы, помощники не ниже III группы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92" type="#_x0000_t75" style="width:20.25pt;height:18pt" o:ole="">
                  <v:imagedata r:id="rId11" o:title=""/>
                </v:shape>
                <w:control r:id="rId114" w:name="DefaultOcxName10131" w:shapeid="_x0000_i1492"/>
              </w:object>
            </w:r>
            <w:r w:rsidR="004D3D6B" w:rsidRPr="00BC665F">
              <w:rPr>
                <w:sz w:val="20"/>
                <w:szCs w:val="20"/>
              </w:rPr>
              <w:t xml:space="preserve">Машинисты не ниже III группы, помощники не ниже II группы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 производство работ, к которым предъявляются повышенные требования по ТБ, должны выдаваться: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95" type="#_x0000_t75" style="width:20.25pt;height:18pt" o:ole="">
                  <v:imagedata r:id="rId11" o:title=""/>
                </v:shape>
                <w:control r:id="rId115" w:name="DefaultOcxName10141" w:shapeid="_x0000_i1495"/>
              </w:object>
            </w:r>
            <w:r w:rsidR="004D3D6B" w:rsidRPr="00BC665F">
              <w:rPr>
                <w:sz w:val="20"/>
                <w:szCs w:val="20"/>
              </w:rPr>
              <w:t xml:space="preserve">Наряды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498" type="#_x0000_t75" style="width:20.25pt;height:18pt" o:ole="">
                  <v:imagedata r:id="rId11" o:title=""/>
                </v:shape>
                <w:control r:id="rId116" w:name="DefaultOcxName10151" w:shapeid="_x0000_i1498"/>
              </w:object>
            </w:r>
            <w:r w:rsidR="004D3D6B" w:rsidRPr="00BC665F">
              <w:rPr>
                <w:sz w:val="20"/>
                <w:szCs w:val="20"/>
              </w:rPr>
              <w:t xml:space="preserve">Наряды-допуски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01" type="#_x0000_t75" style="width:20.25pt;height:18pt" o:ole="">
                  <v:imagedata r:id="rId11" o:title=""/>
                </v:shape>
                <w:control r:id="rId117" w:name="DefaultOcxName10161" w:shapeid="_x0000_i1501"/>
              </w:object>
            </w:r>
            <w:r w:rsidR="004D3D6B" w:rsidRPr="00BC665F">
              <w:rPr>
                <w:sz w:val="20"/>
                <w:szCs w:val="20"/>
              </w:rPr>
              <w:t xml:space="preserve">Письменные наряды-допуски 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нормативных документов по безопасности и промышленной санитарии;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открытых и подземных горных работ;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Освещение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постоянных путей перемещения трудящихся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=1лк),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=5000лм.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конвейерной ленты в местах ручной отборки пород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=50лк),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=30000лм.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производства буровых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=10лк),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=25000лм.</w:t>
            </w:r>
          </w:p>
          <w:p w:rsidR="004D3D6B" w:rsidRPr="00BC665F" w:rsidRDefault="004D3D6B" w:rsidP="004D3D6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произ</w:t>
            </w:r>
            <w:r w:rsidRPr="00BC665F">
              <w:rPr>
                <w:sz w:val="20"/>
                <w:szCs w:val="20"/>
              </w:rPr>
              <w:lastRenderedPageBreak/>
              <w:t xml:space="preserve">водства ручных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=5лк),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=2500лм.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3441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инженерными методами расчетов выбросов и сбросов вредных веществ в атмосферу и в водные объемы;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BC665F">
                    <w:rPr>
                      <w:sz w:val="20"/>
                      <w:szCs w:val="20"/>
                      <w:vertAlign w:val="subscript"/>
                    </w:rPr>
                    <w:t>л</w:t>
                  </w:r>
                  <w:r w:rsidRPr="00BC665F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BC665F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80000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1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6"/>
              <w:gridCol w:w="1364"/>
              <w:gridCol w:w="1295"/>
              <w:gridCol w:w="1230"/>
              <w:gridCol w:w="1231"/>
            </w:tblGrid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36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230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4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30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6"/>
              <w:gridCol w:w="1418"/>
              <w:gridCol w:w="1295"/>
              <w:gridCol w:w="1176"/>
              <w:gridCol w:w="1231"/>
            </w:tblGrid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418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17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4D3D6B" w:rsidRPr="00BC665F" w:rsidTr="004D3D6B">
              <w:tc>
                <w:tcPr>
                  <w:tcW w:w="144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110000</w:t>
                  </w:r>
                </w:p>
              </w:tc>
              <w:tc>
                <w:tcPr>
                  <w:tcW w:w="1295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76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1" w:type="dxa"/>
                </w:tcPr>
                <w:p w:rsidR="004D3D6B" w:rsidRPr="00BC665F" w:rsidRDefault="004D3D6B" w:rsidP="004D3D6B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определения и понятия в области законодательных основ недропользования и обеспечения экологической и промышленной безопасности работ при добыче, переработке </w:t>
            </w:r>
            <w:r w:rsidRPr="00BC665F">
              <w:rPr>
                <w:sz w:val="20"/>
                <w:szCs w:val="20"/>
              </w:rPr>
              <w:lastRenderedPageBreak/>
              <w:t>полезных ископаемых, строительстве и эксплуатации подземных сооружений;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безопасности к разработке месторождений при наличии радиационно-опасных факторов;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к передвижению и перевозке людей и грузов по горизонтальным выработкам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Вопрос № 1 ______________________________________________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Передвижение людей в карьере допускается: </w:t>
            </w:r>
          </w:p>
          <w:p w:rsidR="004D3D6B" w:rsidRPr="00BC665F" w:rsidRDefault="00564D3B" w:rsidP="004D3D6B">
            <w:pPr>
              <w:pStyle w:val="af2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1440" w:dyaOrig="1440">
                <v:shape id="_x0000_i1504" type="#_x0000_t75" style="width:20.25pt;height:18pt" o:ole="">
                  <v:imagedata r:id="rId11" o:title=""/>
                </v:shape>
                <w:control r:id="rId118" w:name="DefaultOcxName10171" w:shapeid="_x0000_i1504"/>
              </w:object>
            </w:r>
            <w:r w:rsidR="004D3D6B"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встречного направления движения автотранспорта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07" type="#_x0000_t75" style="width:20.25pt;height:18pt" o:ole="">
                  <v:imagedata r:id="rId11" o:title=""/>
                </v:shape>
                <w:control r:id="rId119" w:name="DefaultOcxName10181" w:shapeid="_x0000_i1507"/>
              </w:object>
            </w:r>
            <w:r w:rsidR="004D3D6B"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грузового направления движения автотранспорта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10" type="#_x0000_t75" style="width:20.25pt;height:18pt" o:ole="">
                  <v:imagedata r:id="rId11" o:title=""/>
                </v:shape>
                <w:control r:id="rId120" w:name="DefaultOcxName10191" w:shapeid="_x0000_i1510"/>
              </w:object>
            </w:r>
            <w:r w:rsidR="004D3D6B"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порожнякового направления движения автотранспорта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К техническому руководству горными работами допускаются лица, имеющие: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13" type="#_x0000_t75" style="width:20.25pt;height:18pt" o:ole="">
                  <v:imagedata r:id="rId11" o:title=""/>
                </v:shape>
                <w:control r:id="rId121" w:name="DefaultOcxName10201" w:shapeid="_x0000_i1513"/>
              </w:object>
            </w:r>
            <w:r w:rsidR="004D3D6B" w:rsidRPr="00BC665F">
              <w:rPr>
                <w:sz w:val="20"/>
                <w:szCs w:val="20"/>
              </w:rPr>
              <w:t xml:space="preserve">законченное высшее образование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16" type="#_x0000_t75" style="width:20.25pt;height:18pt" o:ole="">
                  <v:imagedata r:id="rId11" o:title=""/>
                </v:shape>
                <w:control r:id="rId122" w:name="DefaultOcxName10211" w:shapeid="_x0000_i1516"/>
              </w:object>
            </w:r>
            <w:r w:rsidR="004D3D6B" w:rsidRPr="00BC665F">
              <w:rPr>
                <w:sz w:val="20"/>
                <w:szCs w:val="20"/>
              </w:rPr>
              <w:t xml:space="preserve">законченное высшее, среднее горнотехническое образование или право ответственного ведения горных работ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19" type="#_x0000_t75" style="width:20.25pt;height:18pt" o:ole="">
                  <v:imagedata r:id="rId11" o:title=""/>
                </v:shape>
                <w:control r:id="rId123" w:name="DefaultOcxName10221" w:shapeid="_x0000_i1519"/>
              </w:object>
            </w:r>
            <w:r w:rsidR="004D3D6B" w:rsidRPr="00BC665F">
              <w:rPr>
                <w:sz w:val="20"/>
                <w:szCs w:val="20"/>
              </w:rPr>
              <w:t xml:space="preserve">законченное высшее, среднее образование или право ответственного ведения горных работ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Высота уступа при разработке драглайнами и многочерпаковыми экскаваторами не должна превышать: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22" type="#_x0000_t75" style="width:20.25pt;height:18pt" o:ole="">
                  <v:imagedata r:id="rId11" o:title=""/>
                </v:shape>
                <w:control r:id="rId124" w:name="DefaultOcxName10231" w:shapeid="_x0000_i1522"/>
              </w:object>
            </w:r>
            <w:r w:rsidR="004D3D6B" w:rsidRPr="00BC665F">
              <w:rPr>
                <w:sz w:val="20"/>
                <w:szCs w:val="20"/>
              </w:rPr>
              <w:t xml:space="preserve">максимальную высоту черпания экскаватора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25" type="#_x0000_t75" style="width:20.25pt;height:18pt" o:ole="">
                  <v:imagedata r:id="rId11" o:title=""/>
                </v:shape>
                <w:control r:id="rId125" w:name="DefaultOcxName10241" w:shapeid="_x0000_i1525"/>
              </w:object>
            </w:r>
            <w:r w:rsidR="004D3D6B" w:rsidRPr="00BC665F">
              <w:rPr>
                <w:sz w:val="20"/>
                <w:szCs w:val="20"/>
              </w:rPr>
              <w:t xml:space="preserve">высоту или глубину черпания экскаватора 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Буксировка, каких неисправных автосамосвалов должна осуществляться специальными тягачами: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28" type="#_x0000_t75" style="width:20.25pt;height:18pt" o:ole="">
                  <v:imagedata r:id="rId11" o:title=""/>
                </v:shape>
                <w:control r:id="rId126" w:name="DefaultOcxName10251" w:shapeid="_x0000_i1528"/>
              </w:object>
            </w:r>
            <w:r w:rsidR="004D3D6B" w:rsidRPr="00BC665F">
              <w:rPr>
                <w:sz w:val="20"/>
                <w:szCs w:val="20"/>
              </w:rPr>
              <w:t>грузоподъемностью больше 15 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31" type="#_x0000_t75" style="width:20.25pt;height:18pt" o:ole="">
                  <v:imagedata r:id="rId11" o:title=""/>
                </v:shape>
                <w:control r:id="rId127" w:name="DefaultOcxName10261" w:shapeid="_x0000_i1531"/>
              </w:object>
            </w:r>
            <w:r w:rsidR="004D3D6B" w:rsidRPr="00BC665F">
              <w:rPr>
                <w:sz w:val="20"/>
                <w:szCs w:val="20"/>
              </w:rPr>
              <w:t>грузоподъемностью больше 27 т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34" type="#_x0000_t75" style="width:20.25pt;height:18pt" o:ole="">
                  <v:imagedata r:id="rId11" o:title=""/>
                </v:shape>
                <w:control r:id="rId128" w:name="DefaultOcxName10272" w:shapeid="_x0000_i1534"/>
              </w:object>
            </w:r>
            <w:r w:rsidR="004D3D6B" w:rsidRPr="00BC665F">
              <w:rPr>
                <w:sz w:val="20"/>
                <w:szCs w:val="20"/>
              </w:rPr>
              <w:t>грузоподъемностью больше 42 т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Доставка рабочих к местам работ в карьере осуществляется: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37" type="#_x0000_t75" style="width:20.25pt;height:18pt" o:ole="">
                  <v:imagedata r:id="rId11" o:title=""/>
                </v:shape>
                <w:control r:id="rId129" w:name="DefaultOcxName102716" w:shapeid="_x0000_i1537"/>
              </w:object>
            </w:r>
            <w:r w:rsidR="004D3D6B" w:rsidRPr="00BC665F">
              <w:rPr>
                <w:sz w:val="20"/>
                <w:szCs w:val="20"/>
              </w:rPr>
              <w:t>На специально оборудованном транспорте.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40" type="#_x0000_t75" style="width:20.25pt;height:18pt" o:ole="">
                  <v:imagedata r:id="rId11" o:title=""/>
                </v:shape>
                <w:control r:id="rId130" w:name="DefaultOcxName1027111" w:shapeid="_x0000_i1540"/>
              </w:object>
            </w:r>
            <w:r w:rsidR="004D3D6B" w:rsidRPr="00BC665F">
              <w:rPr>
                <w:sz w:val="20"/>
                <w:szCs w:val="20"/>
              </w:rPr>
              <w:t xml:space="preserve">На специально оборудованном транспорте при расстоянии до места работ </w:t>
            </w:r>
            <w:smartTag w:uri="urn:schemas-microsoft-com:office:smarttags" w:element="metricconverter">
              <w:smartTagPr>
                <w:attr w:name="ProductID" w:val="1,5 км"/>
              </w:smartTagPr>
              <w:r w:rsidR="004D3D6B" w:rsidRPr="00BC665F">
                <w:rPr>
                  <w:sz w:val="20"/>
                  <w:szCs w:val="20"/>
                </w:rPr>
                <w:t>1,5 км</w:t>
              </w:r>
            </w:smartTag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43" type="#_x0000_t75" style="width:20.25pt;height:18pt" o:ole="">
                  <v:imagedata r:id="rId11" o:title=""/>
                </v:shape>
                <w:control r:id="rId131" w:name="DefaultOcxName1027121" w:shapeid="_x0000_i1543"/>
              </w:object>
            </w:r>
            <w:r w:rsidR="004D3D6B" w:rsidRPr="00BC665F">
              <w:rPr>
                <w:sz w:val="20"/>
                <w:szCs w:val="20"/>
              </w:rPr>
              <w:t xml:space="preserve">На специально оборудованном транспорте при глубине работ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4D3D6B" w:rsidRPr="00BC665F">
                <w:rPr>
                  <w:sz w:val="20"/>
                  <w:szCs w:val="20"/>
                </w:rPr>
                <w:t>100 м</w:t>
              </w:r>
            </w:smartTag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 карьере запрещается движение автосамосвалов задним ходом к месту погрузки на расстояние: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46" type="#_x0000_t75" style="width:20.25pt;height:18pt" o:ole="">
                  <v:imagedata r:id="rId11" o:title=""/>
                </v:shape>
                <w:control r:id="rId132" w:name="DefaultOcxName1027131" w:shapeid="_x0000_i1546"/>
              </w:object>
            </w:r>
            <w:r w:rsidR="004D3D6B"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="004D3D6B" w:rsidRPr="00BC665F">
                <w:rPr>
                  <w:sz w:val="20"/>
                  <w:szCs w:val="20"/>
                </w:rPr>
                <w:t>40 м</w:t>
              </w:r>
            </w:smartTag>
            <w:r w:rsidR="004D3D6B"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49" type="#_x0000_t75" style="width:20.25pt;height:18pt" o:ole="">
                  <v:imagedata r:id="rId11" o:title=""/>
                </v:shape>
                <w:control r:id="rId133" w:name="DefaultOcxName1027141" w:shapeid="_x0000_i1549"/>
              </w:object>
            </w:r>
            <w:r w:rsidR="004D3D6B"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30 м"/>
              </w:smartTagPr>
              <w:r w:rsidR="004D3D6B" w:rsidRPr="00BC665F">
                <w:rPr>
                  <w:sz w:val="20"/>
                  <w:szCs w:val="20"/>
                </w:rPr>
                <w:t>30 м</w:t>
              </w:r>
            </w:smartTag>
            <w:r w:rsidR="004D3D6B"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52" type="#_x0000_t75" style="width:20.25pt;height:18pt" o:ole="">
                  <v:imagedata r:id="rId11" o:title=""/>
                </v:shape>
                <w:control r:id="rId134" w:name="DefaultOcxName1027151" w:shapeid="_x0000_i1552"/>
              </w:object>
            </w:r>
            <w:r w:rsidR="004D3D6B"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="004D3D6B" w:rsidRPr="00BC665F">
                <w:rPr>
                  <w:sz w:val="20"/>
                  <w:szCs w:val="20"/>
                </w:rPr>
                <w:t>40 м</w:t>
              </w:r>
            </w:smartTag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Разгрузочная площадка, для автосамосвалов на бульдозерных отвалах должна иметь: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55" type="#_x0000_t75" style="width:20.25pt;height:18pt" o:ole="">
                  <v:imagedata r:id="rId11" o:title=""/>
                </v:shape>
                <w:control r:id="rId135" w:name="DefaultOcxName1027171" w:shapeid="_x0000_i1555"/>
              </w:object>
            </w:r>
            <w:r w:rsidR="004D3D6B" w:rsidRPr="00BC665F">
              <w:rPr>
                <w:sz w:val="20"/>
                <w:szCs w:val="20"/>
              </w:rPr>
              <w:t xml:space="preserve">поперечный уклон не менее 3° и предохранительный вал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="004D3D6B" w:rsidRPr="00BC665F">
                <w:rPr>
                  <w:sz w:val="20"/>
                  <w:szCs w:val="20"/>
                </w:rPr>
                <w:t>1 м</w:t>
              </w:r>
            </w:smartTag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58" type="#_x0000_t75" style="width:20.25pt;height:18pt" o:ole="">
                  <v:imagedata r:id="rId11" o:title=""/>
                </v:shape>
                <w:control r:id="rId136" w:name="DefaultOcxName10271722" w:shapeid="_x0000_i1558"/>
              </w:object>
            </w:r>
            <w:r w:rsidR="004D3D6B" w:rsidRPr="00BC665F">
              <w:rPr>
                <w:sz w:val="20"/>
                <w:szCs w:val="20"/>
              </w:rPr>
              <w:t>поперечный уклон не менее 3° и предохранительный вал в не менее половины диаметра колеса автосамосвала максимальной грузоподъемности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61" type="#_x0000_t75" style="width:20.25pt;height:18pt" o:ole="">
                  <v:imagedata r:id="rId11" o:title=""/>
                </v:shape>
                <w:control r:id="rId137" w:name="DefaultOcxName10271731" w:shapeid="_x0000_i1561"/>
              </w:object>
            </w:r>
            <w:r w:rsidR="004D3D6B" w:rsidRPr="00BC665F">
              <w:rPr>
                <w:sz w:val="20"/>
                <w:szCs w:val="20"/>
              </w:rPr>
              <w:t>поперечный уклон от бровки в сторону отвала не менее 3° и предохранительный вал не менее половины диаметра колеса автосамосвала максимальной грузоподъемности.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64" type="#_x0000_t75" style="width:20.25pt;height:18pt" o:ole="">
                  <v:imagedata r:id="rId11" o:title=""/>
                </v:shape>
                <w:control r:id="rId138" w:name="DefaultOcxName102717214" w:shapeid="_x0000_i1564"/>
              </w:object>
            </w:r>
            <w:r w:rsidR="004D3D6B" w:rsidRPr="00BC665F">
              <w:rPr>
                <w:sz w:val="20"/>
                <w:szCs w:val="20"/>
              </w:rPr>
              <w:t>все ответы не правильные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</w:t>
            </w:r>
          </w:p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Для сообщения между уступами устраивают прочные лестницы или бульдозерные съезды с уклоном: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67" type="#_x0000_t75" style="width:20.25pt;height:18pt" o:ole="">
                  <v:imagedata r:id="rId11" o:title=""/>
                </v:shape>
                <w:control r:id="rId139" w:name="DefaultOcxName1027172111" w:shapeid="_x0000_i1567"/>
              </w:object>
            </w:r>
            <w:r w:rsidR="004D3D6B" w:rsidRPr="00BC665F">
              <w:rPr>
                <w:sz w:val="20"/>
                <w:szCs w:val="20"/>
              </w:rPr>
              <w:t xml:space="preserve">лестницы до 50°, съезды до 15°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70" type="#_x0000_t75" style="width:20.25pt;height:18pt" o:ole="">
                  <v:imagedata r:id="rId11" o:title=""/>
                </v:shape>
                <w:control r:id="rId140" w:name="DefaultOcxName1027172121" w:shapeid="_x0000_i1570"/>
              </w:object>
            </w:r>
            <w:r w:rsidR="004D3D6B" w:rsidRPr="00BC665F">
              <w:rPr>
                <w:sz w:val="20"/>
                <w:szCs w:val="20"/>
              </w:rPr>
              <w:t xml:space="preserve">лестницы до 60°, съезды до 20° </w:t>
            </w:r>
          </w:p>
          <w:p w:rsidR="004D3D6B" w:rsidRPr="00BC665F" w:rsidRDefault="00564D3B" w:rsidP="004D3D6B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1440" w:dyaOrig="1440">
                <v:shape id="_x0000_i1573" type="#_x0000_t75" style="width:20.25pt;height:18pt" o:ole="">
                  <v:imagedata r:id="rId11" o:title=""/>
                </v:shape>
                <w:control r:id="rId141" w:name="DefaultOcxName1027172131" w:shapeid="_x0000_i1573"/>
              </w:object>
            </w:r>
            <w:r w:rsidR="004D3D6B" w:rsidRPr="00BC665F">
              <w:rPr>
                <w:sz w:val="20"/>
                <w:szCs w:val="20"/>
              </w:rPr>
              <w:t xml:space="preserve">лестницы до 60°, съезды до 10° 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</w:t>
            </w:r>
            <w:r w:rsidRPr="00BC665F">
              <w:rPr>
                <w:sz w:val="20"/>
                <w:szCs w:val="20"/>
              </w:rPr>
              <w:lastRenderedPageBreak/>
              <w:t>фективность и безопасность ведения подземных горных работ;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Задание. Разработать план мероприятий по локализации и ликвидации аварии в шахте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4D3D6B" w:rsidRPr="00AF64AF" w:rsidRDefault="004D3D6B" w:rsidP="004D3D6B">
            <w:pPr>
              <w:pStyle w:val="af2"/>
              <w:spacing w:before="0" w:beforeAutospacing="0" w:after="0" w:afterAutospacing="0"/>
              <w:ind w:right="340"/>
              <w:rPr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практической пригодности полученных результатов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EC3F7D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EC3F7D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EE5B0D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 xml:space="preserve">основные требования </w:t>
            </w:r>
            <w:r w:rsidRPr="00BC665F">
              <w:rPr>
                <w:bCs/>
                <w:sz w:val="20"/>
                <w:szCs w:val="20"/>
              </w:rPr>
              <w:t>промышленной безопасности на опасных производственных объектах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lastRenderedPageBreak/>
              <w:t>Тест.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1. Кто устанавливает требования к форме предоставления сведения об организации производственного контроля за соблюдением требований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Правительство Российской Федерации.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Федеральная служба по труду и занятости.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Эксплуатирующая организация.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2. Что из перечисленного не относится к обязанностям работника,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Проведение комплексных и целевых проверок состояния промышленной безопасности, выявление опасных факторов на рабочих местах.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Разработка плана работы по осуществлению производственного контроля в подразделениях эксплуатирующей организации.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Организация и проведение работ по специальной оценке условий труда.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Участие в техническом расследовании причин аварий, инцидентов и несчастных случаев.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3. 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 в Ростехнадзор?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Федеральном законе "О промышленной безопасности опасных производственных объектов".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 Правилах организации и осуществления производственного контроля за соблюдением требований промышленной безопасности. 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Общих правилах промышленной безопасности для организаций, осуществляющих деятельность в области промышленной безопасности опасных производственных объектов.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Во всех перечисленных документах. 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 </w:t>
            </w:r>
            <w:r w:rsidRPr="00BC665F">
              <w:rPr>
                <w:bCs/>
                <w:sz w:val="20"/>
                <w:szCs w:val="20"/>
              </w:rPr>
              <w:t>4.</w:t>
            </w: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Что из перечисленного не подлежит экспертизе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капитальный ремонт опасного производственного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производственном объекте.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Декларация промышленной безопасности опасного производственного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Обоснование безопасности опасного производственного объекта и из изменения к обоснованию безопасности опасного производственного объекта.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5. В отношении каких опасных производственных объектов экспертным организациям запрещается проводить экспертизу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технических устройств, применяемых на опасных производственных объектах по хранению и уничтожению химического оружия.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объектов, находящихся в государственной собственности.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 отношении опасных  производственных объектов, принадлежащих экспертной организации на праве собственности или ином законном основании ей или лицам, входящим с ней в одну группу лиц.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6. 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промышленной 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Постановлениями Правительства Российской Федерации.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законами.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нормами и правилами в области промышленной безопасности.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Стандартами саморегулируемых организаций в области экспертизы промышленной безопасности.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7C1FD0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  <w:tr w:rsidR="004D3D6B" w:rsidRPr="00BC665F" w:rsidTr="004D3D6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7C1FD0" w:rsidRDefault="004D3D6B" w:rsidP="004D3D6B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C1FD0">
              <w:rPr>
                <w:b/>
                <w:bCs/>
                <w:sz w:val="20"/>
                <w:szCs w:val="20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</w:t>
            </w:r>
            <w:r w:rsidRPr="007C1FD0">
              <w:rPr>
                <w:b/>
                <w:bCs/>
                <w:sz w:val="20"/>
                <w:szCs w:val="20"/>
              </w:rPr>
              <w:lastRenderedPageBreak/>
              <w:t>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4D3D6B" w:rsidRPr="00BC665F" w:rsidTr="004D3D6B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7C1FD0" w:rsidRDefault="004D3D6B" w:rsidP="004D3D6B">
            <w:pPr>
              <w:rPr>
                <w:sz w:val="20"/>
                <w:szCs w:val="20"/>
              </w:rPr>
            </w:pPr>
            <w:r w:rsidRPr="007C1FD0">
              <w:rPr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определения и понятия в области </w:t>
            </w:r>
            <w:r w:rsidRPr="00BC665F">
              <w:rPr>
                <w:bCs/>
                <w:sz w:val="20"/>
                <w:szCs w:val="20"/>
              </w:rPr>
              <w:t>промышленной безопасности;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>
              <w:rPr>
                <w:sz w:val="20"/>
                <w:szCs w:val="20"/>
              </w:rPr>
              <w:t xml:space="preserve">при </w:t>
            </w:r>
            <w:r>
              <w:rPr>
                <w:bCs/>
                <w:sz w:val="20"/>
                <w:szCs w:val="20"/>
              </w:rPr>
              <w:t>заключении</w:t>
            </w:r>
            <w:r w:rsidRPr="00BC665F">
              <w:rPr>
                <w:bCs/>
                <w:sz w:val="20"/>
                <w:szCs w:val="20"/>
              </w:rPr>
              <w:t xml:space="preserve"> экспертизы промышленной безопасности</w:t>
            </w:r>
            <w:r w:rsidRPr="00BC665F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D6B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C665F">
              <w:rPr>
                <w:bCs/>
                <w:sz w:val="20"/>
                <w:szCs w:val="20"/>
              </w:rPr>
              <w:t>. После прохождения каких процедур заключение экспертизы промышленной безопасности может быть использовано в целях, установленных Федеральным зак</w:t>
            </w:r>
            <w:r>
              <w:rPr>
                <w:bCs/>
                <w:sz w:val="20"/>
                <w:szCs w:val="20"/>
              </w:rPr>
              <w:t>оном</w:t>
            </w:r>
            <w:r w:rsidRPr="00BC665F">
              <w:rPr>
                <w:bCs/>
                <w:sz w:val="20"/>
                <w:szCs w:val="20"/>
              </w:rPr>
              <w:t xml:space="preserve"> "О промышленной безопасности опасных производственных объектов"?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Сразу после подписания заключения экспертизы руководителем экспертной организации и экспертами, проводившими экспертизу.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утверждения заключения экспертизы промышленной безопасности в органах Ростехнадзора.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подписания заключения экспертизы руководителем экспертной организации и экспертами, проводившими экспертизу, и внесения его в реестр заключений экспертизы промышленной безопасности.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C665F">
              <w:rPr>
                <w:bCs/>
                <w:sz w:val="20"/>
                <w:szCs w:val="20"/>
              </w:rPr>
              <w:t>. Кто ведет реестр заключений экспертизы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 и его территориальные органы.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автономное учреждение «Главное управление государственной экспертизы».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агентство по техническому регулированию и метрологии.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аккредитации.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C665F">
              <w:rPr>
                <w:bCs/>
                <w:sz w:val="20"/>
                <w:szCs w:val="20"/>
              </w:rPr>
              <w:t>. Можно ли привлекать к проведению экспертизы промышленной безопасности лиц, не состоящих в штате экспертной организации?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Можно, только если эксперт подтвердил свои знания по предмету экспертизы в экспертной организации.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Нельзя.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Можно. </w:t>
            </w:r>
          </w:p>
          <w:p w:rsidR="004D3D6B" w:rsidRPr="00BC665F" w:rsidRDefault="004D3D6B" w:rsidP="004D3D6B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C665F">
              <w:rPr>
                <w:bCs/>
                <w:sz w:val="20"/>
                <w:szCs w:val="20"/>
              </w:rPr>
              <w:t>. Что из перечисленного не подлежит экспертизе промышленной безопасности?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техническое перевооружение, консервацию и ликвидацию опасного производственного объекта.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производственном объекте.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4D3D6B" w:rsidRPr="00DD583D" w:rsidRDefault="004D3D6B" w:rsidP="004D3D6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Иные документы, связанные с эксплуатацией опасного производственного объекта.</w:t>
            </w:r>
          </w:p>
        </w:tc>
      </w:tr>
      <w:tr w:rsidR="004D3D6B" w:rsidRPr="00BC665F" w:rsidTr="004D3D6B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разрабатывать, согласовывать и утверждать планы мероприятий по локализации и ликвидации аварий на горных предприятиях;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промышленной безопасности;</w:t>
            </w:r>
          </w:p>
          <w:p w:rsidR="004D3D6B" w:rsidRPr="00BC665F" w:rsidRDefault="004D3D6B" w:rsidP="004D3D6B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применять современные методы по борьбе с пылью, вредными газами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3D6B" w:rsidRPr="00BC665F" w:rsidRDefault="004D3D6B" w:rsidP="004D3D6B">
            <w:pPr>
              <w:pStyle w:val="Style4"/>
              <w:widowControl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3D6B" w:rsidRPr="00BC665F" w:rsidTr="004D3D6B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деятельности;</w:t>
            </w:r>
          </w:p>
          <w:p w:rsidR="004D3D6B" w:rsidRPr="00BC665F" w:rsidRDefault="004D3D6B" w:rsidP="004D3D6B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практической пригодности полученных результатов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3D6B" w:rsidRPr="00BC665F" w:rsidRDefault="004D3D6B" w:rsidP="004D3D6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4D3D6B" w:rsidRPr="00BC665F" w:rsidRDefault="004D3D6B" w:rsidP="004D3D6B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4D3D6B" w:rsidRPr="00BC665F" w:rsidRDefault="004D3D6B" w:rsidP="004D3D6B">
            <w:pPr>
              <w:pStyle w:val="af2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4D3D6B" w:rsidRPr="00BC665F" w:rsidRDefault="004D3D6B" w:rsidP="004D3D6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4D3D6B" w:rsidRPr="00CB75DF" w:rsidRDefault="004D3D6B" w:rsidP="004D3D6B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4D3D6B" w:rsidRDefault="004D3D6B" w:rsidP="004D3D6B">
      <w:pPr>
        <w:widowControl/>
        <w:autoSpaceDE/>
        <w:autoSpaceDN/>
        <w:adjustRightInd/>
        <w:sectPr w:rsidR="004D3D6B" w:rsidSect="00F44144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D3D6B" w:rsidRPr="00CA3644" w:rsidRDefault="004D3D6B" w:rsidP="004D3D6B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4D3D6B" w:rsidRPr="00CA3644" w:rsidRDefault="004D3D6B" w:rsidP="004D3D6B">
      <w:pPr>
        <w:ind w:firstLine="709"/>
        <w:jc w:val="both"/>
      </w:pPr>
      <w:r w:rsidRPr="00CA3644">
        <w:t>Промежуточная аттестация по дисциплине «</w:t>
      </w:r>
      <w:r w:rsidR="00131096">
        <w:t>Безопасность ведения горных работ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4D3D6B" w:rsidRPr="00CA3644" w:rsidRDefault="004D3D6B" w:rsidP="004D3D6B">
      <w:pPr>
        <w:ind w:firstLine="567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4D3D6B" w:rsidRPr="00CA3644" w:rsidRDefault="004D3D6B" w:rsidP="004D3D6B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D3D6B" w:rsidRPr="00CA3644" w:rsidRDefault="004D3D6B" w:rsidP="004D3D6B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D3D6B" w:rsidRPr="00CA3644" w:rsidRDefault="004D3D6B" w:rsidP="004D3D6B">
      <w:pPr>
        <w:widowControl/>
        <w:autoSpaceDE/>
        <w:autoSpaceDN/>
        <w:adjustRightInd/>
      </w:pPr>
    </w:p>
    <w:p w:rsidR="004D3D6B" w:rsidRPr="00CB75DF" w:rsidRDefault="004D3D6B" w:rsidP="004D3D6B">
      <w:pPr>
        <w:ind w:left="284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>
        <w:rPr>
          <w:b/>
          <w:bCs/>
        </w:rPr>
        <w:t xml:space="preserve"> (модуля)</w:t>
      </w:r>
    </w:p>
    <w:p w:rsidR="004D3D6B" w:rsidRPr="00CB75DF" w:rsidRDefault="004D3D6B" w:rsidP="004D3D6B">
      <w:pPr>
        <w:pStyle w:val="Style10"/>
        <w:widowControl/>
        <w:ind w:left="284"/>
        <w:jc w:val="both"/>
        <w:rPr>
          <w:rStyle w:val="FontStyle18"/>
          <w:b w:val="0"/>
          <w:sz w:val="24"/>
          <w:szCs w:val="24"/>
        </w:rPr>
      </w:pPr>
    </w:p>
    <w:p w:rsidR="00DF05D2" w:rsidRPr="00000C17" w:rsidRDefault="00DF05D2" w:rsidP="00DF05D2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000C17">
        <w:rPr>
          <w:rStyle w:val="FontStyle18"/>
          <w:sz w:val="24"/>
          <w:szCs w:val="24"/>
        </w:rPr>
        <w:t xml:space="preserve">а) Основная </w:t>
      </w:r>
      <w:r w:rsidRPr="00000C17">
        <w:rPr>
          <w:rStyle w:val="FontStyle22"/>
          <w:b/>
          <w:sz w:val="24"/>
          <w:szCs w:val="24"/>
        </w:rPr>
        <w:t>литература: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 xml:space="preserve">1. Повышение безопасности ведения горных работ на угольных шахтах: Отдельные статьи: Горный информационно-аналитический бюллетень (научно-технический журнал) [Электронный ресурс] : сборник научных трудов / К.С. Коликов [и др.]. — Электрон. дан. — Москва : Горная книга, 2015. — 20 с. — Режим доступа: </w:t>
      </w:r>
      <w:hyperlink r:id="rId142" w:history="1">
        <w:r w:rsidRPr="00000C17">
          <w:rPr>
            <w:rStyle w:val="ac"/>
          </w:rPr>
          <w:t>https://e.lanbook.com/book/101703</w:t>
        </w:r>
      </w:hyperlink>
      <w:r w:rsidRPr="00000C17">
        <w:t xml:space="preserve"> . — Загл. с экрана.</w:t>
      </w:r>
    </w:p>
    <w:p w:rsidR="00DF05D2" w:rsidRPr="00000C17" w:rsidRDefault="00DF05D2" w:rsidP="00DF05D2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284"/>
        <w:jc w:val="both"/>
        <w:rPr>
          <w:snapToGrid w:val="0"/>
        </w:rPr>
      </w:pPr>
      <w:r w:rsidRPr="00000C17">
        <w:rPr>
          <w:snapToGrid w:val="0"/>
        </w:rPr>
        <w:t>2.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ископаемых». Выпуск 78. 2014.</w:t>
      </w:r>
    </w:p>
    <w:p w:rsidR="00DF05D2" w:rsidRPr="00000C17" w:rsidRDefault="00DF05D2" w:rsidP="00DF05D2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DF05D2" w:rsidRPr="00000C17" w:rsidRDefault="00DF05D2" w:rsidP="00DF05D2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000C1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 xml:space="preserve">1. Ушаков, К.З. Безопасность ведения горных работ и горноспасательное дело [Электронный ресурс] : учебник / К.З. Ушаков, Н.О. Каледина, Б.Ф. Кирин. — Электрон. дан. — Москва: Горная книга, 2008. — 487 с. — Режим доступа: </w:t>
      </w:r>
      <w:hyperlink r:id="rId143" w:history="1">
        <w:r w:rsidRPr="00000C17">
          <w:rPr>
            <w:rStyle w:val="ac"/>
          </w:rPr>
          <w:t>https://e.lanbook.com/book/3434</w:t>
        </w:r>
      </w:hyperlink>
      <w:r w:rsidRPr="00000C17">
        <w:t xml:space="preserve"> . — Загл. с экрана.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2. Кутузов, Б.Н. Безопасность взрывных работ в горном деле и промышленности [Текст]: учебник / Б.Н. Кутузов. - М.: МГГУ, 2010. – 648 с.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3. Голик, А.С. Охрана труда на предприятиях угольной промышленности [Текст]: учеб. для вузов / А.С. Голик, В.А. Зубарева и др. - М.: МГГУ, 2009. – 625 с.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 xml:space="preserve">4. Артюшин, Ю.И. Моделирование безопасного ведения горных работ [Электронный </w:t>
      </w:r>
      <w:r w:rsidRPr="00000C17">
        <w:lastRenderedPageBreak/>
        <w:t xml:space="preserve">ресурс] : сборник научных трудов / Ю.И. Артюшин. — Электрон. дан. — Москва : Горная книга, 2004. — 38 с. — Режим доступа: </w:t>
      </w:r>
      <w:hyperlink r:id="rId144" w:history="1">
        <w:r w:rsidRPr="00000C17">
          <w:rPr>
            <w:rStyle w:val="ac"/>
          </w:rPr>
          <w:t>https://e.lanbook.com/book/3440</w:t>
        </w:r>
      </w:hyperlink>
      <w:r w:rsidRPr="00000C17">
        <w:t xml:space="preserve"> . — Загл. с экрана.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5. Правила безопасности при строительстве подземных сооружений (ПБ 03-428-02) [Электронный ресурс]. – СПС Консультант +.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6. Правила безопасности в угольных шахтах (ПБ 05-618-03). [Электронный ресурс]. – СПС Консультант +.</w:t>
      </w:r>
    </w:p>
    <w:p w:rsidR="00DF05D2" w:rsidRPr="00000C17" w:rsidRDefault="00DF05D2" w:rsidP="00DF05D2">
      <w:pPr>
        <w:tabs>
          <w:tab w:val="num" w:pos="1854"/>
        </w:tabs>
        <w:ind w:firstLine="284"/>
        <w:jc w:val="both"/>
      </w:pPr>
      <w:r w:rsidRPr="00000C17">
        <w:t>7. Гладков, Ю.А. Горноспасательное дело в шахтах и рудниках [Текст]: учеб. для вузов /  Ю.А. Гладков, Б.Г.  Крохалев. - М.: Полимедиа, 2002. – 648 с.</w:t>
      </w:r>
    </w:p>
    <w:p w:rsidR="00F709E4" w:rsidRPr="00CB75DF" w:rsidRDefault="00F709E4" w:rsidP="00F709E4">
      <w:pPr>
        <w:pStyle w:val="Style10"/>
        <w:widowControl/>
        <w:jc w:val="both"/>
        <w:rPr>
          <w:rStyle w:val="FontStyle22"/>
          <w:sz w:val="24"/>
          <w:szCs w:val="24"/>
        </w:rPr>
      </w:pPr>
    </w:p>
    <w:p w:rsidR="00F709E4" w:rsidRPr="00CB75DF" w:rsidRDefault="00F709E4" w:rsidP="00F709E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в)</w:t>
      </w:r>
      <w:r w:rsidRPr="00CB75D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709E4" w:rsidRPr="00CB75DF" w:rsidRDefault="00F709E4" w:rsidP="00F709E4">
      <w:pPr>
        <w:ind w:firstLine="567"/>
        <w:jc w:val="both"/>
      </w:pPr>
      <w:r>
        <w:t>1</w:t>
      </w:r>
      <w:r w:rsidRPr="00CB75DF">
        <w:t>. Колонюк</w:t>
      </w:r>
      <w:r>
        <w:t>,</w:t>
      </w:r>
      <w:r w:rsidRPr="00CB75DF">
        <w:t xml:space="preserve"> А.А.Безопасность ведения горных работ на карьерах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>
        <w:t>м</w:t>
      </w:r>
      <w:r w:rsidRPr="00CB75DF">
        <w:t>етод. указ. и задания по выполнению контрольной работы для студентов очной и заочной форм обу</w:t>
      </w:r>
      <w:r>
        <w:t>чения специальностей</w:t>
      </w:r>
      <w:r w:rsidRPr="00CB75DF">
        <w:t xml:space="preserve"> «Открытые горные ра</w:t>
      </w:r>
      <w:r>
        <w:t>боты» и</w:t>
      </w:r>
      <w:r w:rsidRPr="00CB75DF">
        <w:t xml:space="preserve"> «Взрывное дело»</w:t>
      </w:r>
      <w:r>
        <w:t xml:space="preserve"> /</w:t>
      </w:r>
      <w:r w:rsidRPr="00CB75DF">
        <w:t>А.А Колонюк</w:t>
      </w:r>
      <w:r>
        <w:t>,</w:t>
      </w:r>
      <w:r w:rsidRPr="00CB75DF">
        <w:t xml:space="preserve"> К.В</w:t>
      </w:r>
      <w:r>
        <w:t>.</w:t>
      </w:r>
      <w:r w:rsidRPr="00CB75DF">
        <w:t xml:space="preserve"> Бурмистров, В.Ю</w:t>
      </w:r>
      <w:r>
        <w:t>.</w:t>
      </w:r>
      <w:r w:rsidRPr="00CB75DF">
        <w:t xml:space="preserve"> Заляднов. </w:t>
      </w:r>
      <w:r>
        <w:t xml:space="preserve">- </w:t>
      </w:r>
      <w:r w:rsidRPr="00CB75DF">
        <w:t>Магнитогорск: ГОУ ВПО «МГТУ им. Г.И. Носова», 2008. – 21 с.</w:t>
      </w:r>
    </w:p>
    <w:p w:rsidR="00F709E4" w:rsidRPr="00CB75DF" w:rsidRDefault="00F709E4" w:rsidP="00F709E4">
      <w:pPr>
        <w:tabs>
          <w:tab w:val="num" w:pos="1854"/>
        </w:tabs>
        <w:ind w:firstLine="540"/>
        <w:jc w:val="both"/>
      </w:pPr>
      <w:r>
        <w:t>2</w:t>
      </w:r>
      <w:r w:rsidRPr="00CB75DF">
        <w:t>. Маляров</w:t>
      </w:r>
      <w:r>
        <w:t xml:space="preserve">, И.П. </w:t>
      </w:r>
      <w:r w:rsidRPr="00CB75DF">
        <w:t>Безопасн</w:t>
      </w:r>
      <w:r>
        <w:t>ость взрывных работ на карьерах</w:t>
      </w:r>
      <w:r w:rsidRPr="00CB36E5">
        <w:t>[</w:t>
      </w:r>
      <w:r>
        <w:t>Текст</w:t>
      </w:r>
      <w:r w:rsidRPr="00CB36E5">
        <w:t>]</w:t>
      </w:r>
      <w:r w:rsidRPr="00CB75DF">
        <w:t>:</w:t>
      </w:r>
      <w:r>
        <w:t>учеб. пособие /</w:t>
      </w:r>
      <w:r w:rsidRPr="00CB75DF">
        <w:t>И.П</w:t>
      </w:r>
      <w:r>
        <w:t>.</w:t>
      </w:r>
      <w:r w:rsidRPr="00CB75DF">
        <w:t xml:space="preserve"> Маляров</w:t>
      </w:r>
      <w:r>
        <w:t>,В.К.</w:t>
      </w:r>
      <w:r w:rsidRPr="00CB75DF">
        <w:t xml:space="preserve"> Угольников</w:t>
      </w:r>
      <w:r>
        <w:t>,</w:t>
      </w:r>
      <w:r w:rsidRPr="00CB75DF">
        <w:t xml:space="preserve"> П.С</w:t>
      </w:r>
      <w:r>
        <w:t>.</w:t>
      </w:r>
      <w:r w:rsidRPr="00CB75DF">
        <w:t xml:space="preserve"> Симонов, А.Л</w:t>
      </w:r>
      <w:r>
        <w:t>.</w:t>
      </w:r>
      <w:r w:rsidRPr="00CB75DF">
        <w:t xml:space="preserve"> Каширин</w:t>
      </w:r>
      <w:r>
        <w:t>. -</w:t>
      </w:r>
      <w:r w:rsidRPr="00CB75DF">
        <w:t xml:space="preserve"> Магнитогорск: МГМА, 1997.</w:t>
      </w:r>
      <w:r>
        <w:t xml:space="preserve"> – 87 с.</w:t>
      </w:r>
    </w:p>
    <w:p w:rsidR="00F709E4" w:rsidRPr="00CB75DF" w:rsidRDefault="00F709E4" w:rsidP="00F709E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F709E4" w:rsidRDefault="00F709E4" w:rsidP="00F709E4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F709E4" w:rsidRPr="00EC547F" w:rsidRDefault="00F709E4" w:rsidP="00F709E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9E27E8" w:rsidRPr="002B7CF0" w:rsidTr="003B5B82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ind w:firstLine="82"/>
            </w:pPr>
            <w:r w:rsidRPr="002B7CF0">
              <w:t>Срок действия лицензии</w:t>
            </w:r>
          </w:p>
        </w:tc>
      </w:tr>
      <w:tr w:rsidR="009E27E8" w:rsidRPr="002B7CF0" w:rsidTr="003B5B82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E8" w:rsidRPr="002B7CF0" w:rsidRDefault="009E27E8" w:rsidP="003B5B82">
            <w:pPr>
              <w:pStyle w:val="Style8"/>
              <w:ind w:firstLine="142"/>
            </w:pPr>
            <w:r w:rsidRPr="002B7CF0">
              <w:t>Д-1227 от 08.10.2018</w:t>
            </w:r>
          </w:p>
          <w:p w:rsidR="009E27E8" w:rsidRPr="002B7CF0" w:rsidRDefault="009E27E8" w:rsidP="003B5B82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ind w:firstLine="82"/>
            </w:pPr>
            <w:r w:rsidRPr="002B7CF0">
              <w:t>11.10.2021</w:t>
            </w:r>
          </w:p>
        </w:tc>
      </w:tr>
      <w:tr w:rsidR="009E27E8" w:rsidRPr="002B7CF0" w:rsidTr="003B5B82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ind w:firstLine="82"/>
            </w:pPr>
            <w:r w:rsidRPr="002B7CF0">
              <w:t>бессрочно</w:t>
            </w:r>
          </w:p>
        </w:tc>
      </w:tr>
      <w:tr w:rsidR="009E27E8" w:rsidRPr="002B7CF0" w:rsidTr="003B5B82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ind w:firstLine="142"/>
            </w:pPr>
            <w:r w:rsidRPr="002B7CF0"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E8" w:rsidRPr="002B7CF0" w:rsidRDefault="009E27E8" w:rsidP="003B5B82">
            <w:pPr>
              <w:pStyle w:val="Style8"/>
              <w:ind w:firstLine="82"/>
            </w:pPr>
            <w:r w:rsidRPr="002B7CF0">
              <w:t>бессрочно</w:t>
            </w:r>
          </w:p>
        </w:tc>
      </w:tr>
    </w:tbl>
    <w:p w:rsidR="00F709E4" w:rsidRDefault="00F709E4" w:rsidP="00F709E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F709E4" w:rsidRPr="00EC547F" w:rsidRDefault="00F709E4" w:rsidP="00F709E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Интернет-ресурсы</w:t>
      </w:r>
    </w:p>
    <w:p w:rsidR="00F709E4" w:rsidRPr="00675E52" w:rsidRDefault="00F709E4" w:rsidP="00F709E4">
      <w:pPr>
        <w:pStyle w:val="af0"/>
        <w:tabs>
          <w:tab w:val="left" w:pos="0"/>
        </w:tabs>
        <w:ind w:firstLine="567"/>
        <w:jc w:val="both"/>
        <w:rPr>
          <w:rStyle w:val="ac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B75DF">
        <w:rPr>
          <w:rFonts w:ascii="Times New Roman" w:hAnsi="Times New Roman"/>
          <w:sz w:val="24"/>
          <w:szCs w:val="24"/>
        </w:rPr>
        <w:t>Сайты</w:t>
      </w:r>
      <w:r>
        <w:rPr>
          <w:rFonts w:ascii="Times New Roman" w:hAnsi="Times New Roman"/>
          <w:sz w:val="24"/>
          <w:szCs w:val="24"/>
        </w:rPr>
        <w:t>,</w:t>
      </w:r>
      <w:r w:rsidRPr="00696E81">
        <w:rPr>
          <w:rFonts w:ascii="Times New Roman" w:hAnsi="Times New Roman"/>
          <w:sz w:val="24"/>
          <w:szCs w:val="24"/>
        </w:rPr>
        <w:t>посвященные</w:t>
      </w:r>
      <w:r w:rsidRPr="00696E81">
        <w:rPr>
          <w:rStyle w:val="FontStyle18"/>
          <w:b w:val="0"/>
          <w:sz w:val="24"/>
          <w:szCs w:val="24"/>
        </w:rPr>
        <w:t>безопасности ведения горных работ и горноспасательному делу</w:t>
      </w:r>
      <w:hyperlink r:id="rId145" w:history="1"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http://</w:t>
        </w:r>
        <w:r w:rsidRPr="00CB75DF">
          <w:rPr>
            <w:rStyle w:val="ac"/>
            <w:rFonts w:ascii="Times New Roman" w:hAnsi="Times New Roman"/>
            <w:color w:val="auto"/>
            <w:sz w:val="24"/>
            <w:szCs w:val="24"/>
            <w:lang w:val="en-US"/>
          </w:rPr>
          <w:t>mininge</w:t>
        </w:r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xpo.ru/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6" w:history="1">
        <w:r w:rsidRPr="00CB75DF">
          <w:rPr>
            <w:rStyle w:val="ac"/>
            <w:rFonts w:ascii="Times New Roman" w:hAnsi="Times New Roman"/>
            <w:color w:val="auto"/>
            <w:sz w:val="24"/>
            <w:szCs w:val="24"/>
          </w:rPr>
          <w:t>http://gosnadzor.ru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7" w:history="1">
        <w:r w:rsidRPr="00675E52">
          <w:rPr>
            <w:rStyle w:val="ac"/>
            <w:rFonts w:ascii="Times New Roman" w:hAnsi="Times New Roman"/>
            <w:sz w:val="24"/>
            <w:szCs w:val="24"/>
          </w:rPr>
          <w:t>http://ru.mining.wikia.com</w:t>
        </w:r>
      </w:hyperlink>
      <w:r w:rsidRPr="00675E52">
        <w:rPr>
          <w:rStyle w:val="ac"/>
        </w:rPr>
        <w:t>.</w:t>
      </w:r>
    </w:p>
    <w:p w:rsidR="00F709E4" w:rsidRPr="00CB627B" w:rsidRDefault="00F709E4" w:rsidP="00F709E4">
      <w:pPr>
        <w:spacing w:before="120"/>
        <w:ind w:firstLine="567"/>
        <w:contextualSpacing/>
      </w:pPr>
      <w:r>
        <w:rPr>
          <w:rStyle w:val="FontStyle21"/>
          <w:sz w:val="24"/>
          <w:szCs w:val="24"/>
        </w:rPr>
        <w:t>2</w:t>
      </w:r>
      <w:r w:rsidRPr="001376F3">
        <w:t xml:space="preserve">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>
        <w:t>отрасль «Образование, наука». –</w:t>
      </w:r>
      <w:r>
        <w:rPr>
          <w:lang w:val="en-US"/>
        </w:rPr>
        <w:t>URL</w:t>
      </w:r>
      <w:r w:rsidRPr="004E6A07">
        <w:t xml:space="preserve">: </w:t>
      </w:r>
      <w:hyperlink r:id="rId148" w:history="1">
        <w:r w:rsidRPr="00DF478B">
          <w:rPr>
            <w:rStyle w:val="ac"/>
            <w:lang w:val="en-US"/>
          </w:rPr>
          <w:t>http</w:t>
        </w:r>
        <w:r w:rsidRPr="00DF478B">
          <w:rPr>
            <w:rStyle w:val="ac"/>
          </w:rPr>
          <w:t>://</w:t>
        </w:r>
        <w:r w:rsidRPr="00DF478B">
          <w:rPr>
            <w:rStyle w:val="ac"/>
            <w:lang w:val="en-US"/>
          </w:rPr>
          <w:t>edication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polpred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com</w:t>
        </w:r>
        <w:r w:rsidRPr="00DF478B">
          <w:rPr>
            <w:rStyle w:val="ac"/>
          </w:rPr>
          <w:t>/</w:t>
        </w:r>
      </w:hyperlink>
      <w:r w:rsidRPr="004E6A07">
        <w:t xml:space="preserve">. </w:t>
      </w:r>
    </w:p>
    <w:p w:rsidR="00F709E4" w:rsidRPr="00E319E8" w:rsidRDefault="00F709E4" w:rsidP="00F709E4">
      <w:pPr>
        <w:spacing w:before="120"/>
        <w:ind w:firstLine="567"/>
        <w:contextualSpacing/>
      </w:pPr>
      <w:r>
        <w:t xml:space="preserve">3.Национальная информационно-аналитическая система – Российский индекс научного цитирования (РИНЦ). - </w:t>
      </w:r>
      <w:r>
        <w:rPr>
          <w:lang w:val="en-US"/>
        </w:rPr>
        <w:t>URL</w:t>
      </w:r>
      <w:r w:rsidRPr="004E6A07">
        <w:t>:</w:t>
      </w:r>
      <w:hyperlink r:id="rId149" w:history="1">
        <w:r w:rsidRPr="00DF478B">
          <w:rPr>
            <w:rStyle w:val="ac"/>
            <w:lang w:val="en-US"/>
          </w:rPr>
          <w:t>https</w:t>
        </w:r>
        <w:r w:rsidRPr="004B40DC">
          <w:rPr>
            <w:rStyle w:val="ac"/>
          </w:rPr>
          <w:t>://</w:t>
        </w:r>
        <w:r w:rsidRPr="00DF478B">
          <w:rPr>
            <w:rStyle w:val="ac"/>
            <w:lang w:val="en-US"/>
          </w:rPr>
          <w:t>elibrary</w:t>
        </w:r>
        <w:r w:rsidRPr="004B40DC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4B40DC">
          <w:rPr>
            <w:rStyle w:val="ac"/>
          </w:rPr>
          <w:t>/</w:t>
        </w:r>
        <w:r w:rsidRPr="00DF478B">
          <w:rPr>
            <w:rStyle w:val="ac"/>
            <w:lang w:val="en-US"/>
          </w:rPr>
          <w:t>projest</w:t>
        </w:r>
        <w:r w:rsidRPr="004B40DC">
          <w:rPr>
            <w:rStyle w:val="ac"/>
          </w:rPr>
          <w:t>_</w:t>
        </w:r>
        <w:r w:rsidRPr="00DF478B">
          <w:rPr>
            <w:rStyle w:val="ac"/>
            <w:lang w:val="en-US"/>
          </w:rPr>
          <w:t>risc</w:t>
        </w:r>
        <w:r w:rsidRPr="004B40DC">
          <w:rPr>
            <w:rStyle w:val="ac"/>
          </w:rPr>
          <w:t>.</w:t>
        </w:r>
        <w:r w:rsidRPr="00DF478B">
          <w:rPr>
            <w:rStyle w:val="ac"/>
            <w:lang w:val="en-US"/>
          </w:rPr>
          <w:t>asp</w:t>
        </w:r>
      </w:hyperlink>
      <w:r w:rsidRPr="004B40DC">
        <w:t xml:space="preserve">. </w:t>
      </w:r>
    </w:p>
    <w:p w:rsidR="00F709E4" w:rsidRPr="00E319E8" w:rsidRDefault="00F709E4" w:rsidP="00F709E4">
      <w:pPr>
        <w:spacing w:before="120"/>
        <w:ind w:firstLine="567"/>
        <w:contextualSpacing/>
      </w:pPr>
      <w:r>
        <w:t>4</w:t>
      </w:r>
      <w:r w:rsidRPr="00CA0330">
        <w:t xml:space="preserve">. </w:t>
      </w:r>
      <w:r>
        <w:t>ПоисковаясистемаАкадемия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50" w:history="1">
        <w:r w:rsidRPr="00DF478B">
          <w:rPr>
            <w:rStyle w:val="ac"/>
            <w:lang w:val="en-US"/>
          </w:rPr>
          <w:t>https</w:t>
        </w:r>
        <w:r w:rsidRPr="00CA0330">
          <w:rPr>
            <w:rStyle w:val="ac"/>
          </w:rPr>
          <w:t>://</w:t>
        </w:r>
        <w:r w:rsidRPr="00DF478B">
          <w:rPr>
            <w:rStyle w:val="ac"/>
            <w:lang w:val="en-US"/>
          </w:rPr>
          <w:t>scholar</w:t>
        </w:r>
        <w:r w:rsidRPr="00CA0330">
          <w:rPr>
            <w:rStyle w:val="ac"/>
          </w:rPr>
          <w:t>.</w:t>
        </w:r>
        <w:r w:rsidRPr="00DF478B">
          <w:rPr>
            <w:rStyle w:val="ac"/>
            <w:lang w:val="en-US"/>
          </w:rPr>
          <w:t>google</w:t>
        </w:r>
        <w:r w:rsidRPr="00CA0330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CA0330">
          <w:rPr>
            <w:rStyle w:val="ac"/>
          </w:rPr>
          <w:t>/</w:t>
        </w:r>
      </w:hyperlink>
      <w:r w:rsidRPr="00CA0330">
        <w:t xml:space="preserve">. </w:t>
      </w:r>
    </w:p>
    <w:p w:rsidR="00F709E4" w:rsidRPr="00CA0330" w:rsidRDefault="00F709E4" w:rsidP="00F709E4">
      <w:pPr>
        <w:spacing w:before="120"/>
        <w:ind w:firstLine="567"/>
        <w:contextualSpacing/>
      </w:pPr>
      <w:r>
        <w:t xml:space="preserve">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151" w:history="1">
        <w:r w:rsidRPr="00DF478B">
          <w:rPr>
            <w:rStyle w:val="ac"/>
          </w:rPr>
          <w:t>http://</w:t>
        </w:r>
        <w:r w:rsidRPr="00DF478B">
          <w:rPr>
            <w:rStyle w:val="ac"/>
            <w:lang w:val="en-US"/>
          </w:rPr>
          <w:t>window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edu</w:t>
        </w:r>
        <w:r w:rsidRPr="00DF478B">
          <w:rPr>
            <w:rStyle w:val="ac"/>
          </w:rPr>
          <w:t>.</w:t>
        </w:r>
        <w:r w:rsidRPr="00DF478B">
          <w:rPr>
            <w:rStyle w:val="ac"/>
            <w:lang w:val="en-US"/>
          </w:rPr>
          <w:t>ru</w:t>
        </w:r>
        <w:r w:rsidRPr="00DF478B">
          <w:rPr>
            <w:rStyle w:val="ac"/>
          </w:rPr>
          <w:t>/</w:t>
        </w:r>
      </w:hyperlink>
      <w:r w:rsidRPr="00EB17E6">
        <w:t xml:space="preserve">.  </w:t>
      </w:r>
    </w:p>
    <w:p w:rsidR="00000C17" w:rsidRDefault="00000C17" w:rsidP="00F709E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00C17" w:rsidRDefault="00000C17" w:rsidP="00F709E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00C17" w:rsidRDefault="00000C17" w:rsidP="00F709E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F709E4" w:rsidRPr="00CB75DF" w:rsidRDefault="00F709E4" w:rsidP="00F709E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CB75DF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F709E4" w:rsidRPr="00CB75DF" w:rsidRDefault="00F709E4" w:rsidP="00F709E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F709E4" w:rsidRPr="00C17915" w:rsidRDefault="00F709E4" w:rsidP="00F709E4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4"/>
        <w:gridCol w:w="5568"/>
      </w:tblGrid>
      <w:tr w:rsidR="00F709E4" w:rsidRPr="00C17915" w:rsidTr="00825EA9">
        <w:trPr>
          <w:tblHeader/>
        </w:trPr>
        <w:tc>
          <w:tcPr>
            <w:tcW w:w="1928" w:type="pct"/>
            <w:vAlign w:val="center"/>
          </w:tcPr>
          <w:p w:rsidR="00F709E4" w:rsidRPr="00C17915" w:rsidRDefault="00F709E4" w:rsidP="00825EA9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709E4" w:rsidRPr="00C17915" w:rsidRDefault="00F709E4" w:rsidP="00825EA9">
            <w:pPr>
              <w:jc w:val="center"/>
            </w:pPr>
            <w:r w:rsidRPr="00C17915">
              <w:t>Оснащение аудитории</w:t>
            </w:r>
          </w:p>
        </w:tc>
      </w:tr>
      <w:tr w:rsidR="00F709E4" w:rsidRPr="00C17915" w:rsidTr="00825EA9">
        <w:tc>
          <w:tcPr>
            <w:tcW w:w="1928" w:type="pct"/>
          </w:tcPr>
          <w:p w:rsidR="00F709E4" w:rsidRPr="00CB627B" w:rsidRDefault="00F709E4" w:rsidP="00825EA9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F709E4" w:rsidRPr="00CB627B" w:rsidRDefault="00F709E4" w:rsidP="00825EA9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F709E4" w:rsidRPr="00C17915" w:rsidTr="00825EA9">
        <w:tc>
          <w:tcPr>
            <w:tcW w:w="1928" w:type="pct"/>
          </w:tcPr>
          <w:p w:rsidR="00F709E4" w:rsidRPr="0054014E" w:rsidRDefault="00F709E4" w:rsidP="00825EA9">
            <w:r w:rsidRPr="0054014E"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709E4" w:rsidRPr="0054014E" w:rsidRDefault="00F709E4" w:rsidP="00825EA9">
            <w:r w:rsidRPr="0054014E">
              <w:t>Мультимедийные средства хранения, передачи  и представления информации.</w:t>
            </w:r>
          </w:p>
          <w:p w:rsidR="00F709E4" w:rsidRPr="0054014E" w:rsidRDefault="00F709E4" w:rsidP="00825EA9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F709E4" w:rsidRPr="00C17915" w:rsidTr="00825EA9">
        <w:tc>
          <w:tcPr>
            <w:tcW w:w="1928" w:type="pct"/>
          </w:tcPr>
          <w:p w:rsidR="00F709E4" w:rsidRPr="0054014E" w:rsidRDefault="00F709E4" w:rsidP="00825EA9">
            <w:r w:rsidRPr="0054014E">
              <w:t>Помещ</w:t>
            </w:r>
            <w:r>
              <w:t>ения для самостоятельной работы</w:t>
            </w:r>
            <w:r w:rsidRPr="0054014E">
              <w:t xml:space="preserve"> обучающихся</w:t>
            </w:r>
          </w:p>
        </w:tc>
        <w:tc>
          <w:tcPr>
            <w:tcW w:w="3072" w:type="pct"/>
          </w:tcPr>
          <w:p w:rsidR="00F709E4" w:rsidRPr="0054014E" w:rsidRDefault="00F709E4" w:rsidP="00825EA9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709E4" w:rsidRPr="00C17915" w:rsidTr="00825EA9">
        <w:tc>
          <w:tcPr>
            <w:tcW w:w="1928" w:type="pct"/>
          </w:tcPr>
          <w:p w:rsidR="00F709E4" w:rsidRPr="0054014E" w:rsidRDefault="00F709E4" w:rsidP="00825EA9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F709E4" w:rsidRPr="0054014E" w:rsidRDefault="00F709E4" w:rsidP="00825EA9"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709E4" w:rsidRPr="00CB75DF" w:rsidRDefault="00F709E4" w:rsidP="00F709E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F709E4" w:rsidRPr="00CB75DF" w:rsidRDefault="00F709E4" w:rsidP="00F709E4">
      <w:pPr>
        <w:pStyle w:val="Style10"/>
        <w:widowControl/>
        <w:ind w:firstLine="720"/>
        <w:jc w:val="both"/>
        <w:rPr>
          <w:highlight w:val="yellow"/>
        </w:rPr>
      </w:pPr>
    </w:p>
    <w:p w:rsidR="00F709E4" w:rsidRPr="00CB75DF" w:rsidRDefault="00F709E4" w:rsidP="00F709E4">
      <w:pPr>
        <w:pStyle w:val="Style10"/>
        <w:widowControl/>
        <w:ind w:firstLine="720"/>
        <w:jc w:val="both"/>
        <w:rPr>
          <w:highlight w:val="yellow"/>
        </w:rPr>
      </w:pPr>
    </w:p>
    <w:p w:rsidR="006B26E2" w:rsidRPr="00CB75DF" w:rsidRDefault="006B26E2" w:rsidP="00F709E4">
      <w:pPr>
        <w:pStyle w:val="Style10"/>
        <w:widowControl/>
        <w:ind w:firstLine="720"/>
        <w:jc w:val="both"/>
        <w:rPr>
          <w:highlight w:val="yellow"/>
        </w:rPr>
      </w:pPr>
    </w:p>
    <w:sectPr w:rsidR="006B26E2" w:rsidRPr="00CB75DF" w:rsidSect="00664DC7">
      <w:footerReference w:type="even" r:id="rId152"/>
      <w:footerReference w:type="default" r:id="rId153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82" w:rsidRDefault="003B5B82">
      <w:r>
        <w:separator/>
      </w:r>
    </w:p>
  </w:endnote>
  <w:endnote w:type="continuationSeparator" w:id="0">
    <w:p w:rsidR="003B5B82" w:rsidRDefault="003B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82" w:rsidRDefault="003B5B8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B82" w:rsidRDefault="003B5B8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82" w:rsidRDefault="003B5B8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41D3">
      <w:rPr>
        <w:rStyle w:val="a4"/>
        <w:noProof/>
      </w:rPr>
      <w:t>31</w:t>
    </w:r>
    <w:r>
      <w:rPr>
        <w:rStyle w:val="a4"/>
      </w:rPr>
      <w:fldChar w:fldCharType="end"/>
    </w:r>
  </w:p>
  <w:p w:rsidR="003B5B82" w:rsidRDefault="003B5B82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82" w:rsidRDefault="003B5B8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B82" w:rsidRDefault="003B5B82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B82" w:rsidRDefault="003B5B8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41D3">
      <w:rPr>
        <w:rStyle w:val="a4"/>
        <w:noProof/>
      </w:rPr>
      <w:t>33</w:t>
    </w:r>
    <w:r>
      <w:rPr>
        <w:rStyle w:val="a4"/>
      </w:rPr>
      <w:fldChar w:fldCharType="end"/>
    </w:r>
  </w:p>
  <w:p w:rsidR="003B5B82" w:rsidRDefault="003B5B8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82" w:rsidRDefault="003B5B82">
      <w:r>
        <w:separator/>
      </w:r>
    </w:p>
  </w:footnote>
  <w:footnote w:type="continuationSeparator" w:id="0">
    <w:p w:rsidR="003B5B82" w:rsidRDefault="003B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2D7"/>
    <w:multiLevelType w:val="multilevel"/>
    <w:tmpl w:val="1876E6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6154CF"/>
    <w:multiLevelType w:val="hybridMultilevel"/>
    <w:tmpl w:val="95648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47F32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ABA0F71"/>
    <w:multiLevelType w:val="hybridMultilevel"/>
    <w:tmpl w:val="19C2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52807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244B7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EF4213A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C214C7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277200B4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80253C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3D7D93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9059DC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9B46A5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EEE6213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023CF6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AF44688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4E3B6263"/>
    <w:multiLevelType w:val="hybridMultilevel"/>
    <w:tmpl w:val="96B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5F5F5D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7E420A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551220A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157FDB"/>
    <w:multiLevelType w:val="hybridMultilevel"/>
    <w:tmpl w:val="882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31A64"/>
    <w:multiLevelType w:val="hybridMultilevel"/>
    <w:tmpl w:val="6FE2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270FE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712694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D5A3114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E107896"/>
    <w:multiLevelType w:val="hybridMultilevel"/>
    <w:tmpl w:val="DB529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B6B1C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20"/>
  </w:num>
  <w:num w:numId="4">
    <w:abstractNumId w:val="27"/>
  </w:num>
  <w:num w:numId="5">
    <w:abstractNumId w:val="3"/>
  </w:num>
  <w:num w:numId="6">
    <w:abstractNumId w:val="6"/>
  </w:num>
  <w:num w:numId="7">
    <w:abstractNumId w:val="1"/>
  </w:num>
  <w:num w:numId="8">
    <w:abstractNumId w:val="25"/>
  </w:num>
  <w:num w:numId="9">
    <w:abstractNumId w:val="17"/>
  </w:num>
  <w:num w:numId="10">
    <w:abstractNumId w:val="24"/>
  </w:num>
  <w:num w:numId="11">
    <w:abstractNumId w:val="4"/>
  </w:num>
  <w:num w:numId="12">
    <w:abstractNumId w:val="30"/>
  </w:num>
  <w:num w:numId="13">
    <w:abstractNumId w:val="22"/>
  </w:num>
  <w:num w:numId="14">
    <w:abstractNumId w:val="19"/>
  </w:num>
  <w:num w:numId="15">
    <w:abstractNumId w:val="8"/>
  </w:num>
  <w:num w:numId="16">
    <w:abstractNumId w:val="15"/>
  </w:num>
  <w:num w:numId="17">
    <w:abstractNumId w:val="11"/>
  </w:num>
  <w:num w:numId="18">
    <w:abstractNumId w:val="13"/>
  </w:num>
  <w:num w:numId="19">
    <w:abstractNumId w:val="32"/>
  </w:num>
  <w:num w:numId="20">
    <w:abstractNumId w:val="28"/>
  </w:num>
  <w:num w:numId="21">
    <w:abstractNumId w:val="10"/>
  </w:num>
  <w:num w:numId="22">
    <w:abstractNumId w:val="9"/>
  </w:num>
  <w:num w:numId="23">
    <w:abstractNumId w:val="0"/>
  </w:num>
  <w:num w:numId="24">
    <w:abstractNumId w:val="26"/>
  </w:num>
  <w:num w:numId="25">
    <w:abstractNumId w:val="2"/>
  </w:num>
  <w:num w:numId="26">
    <w:abstractNumId w:val="29"/>
  </w:num>
  <w:num w:numId="27">
    <w:abstractNumId w:val="5"/>
  </w:num>
  <w:num w:numId="28">
    <w:abstractNumId w:val="14"/>
  </w:num>
  <w:num w:numId="29">
    <w:abstractNumId w:val="23"/>
  </w:num>
  <w:num w:numId="30">
    <w:abstractNumId w:val="7"/>
  </w:num>
  <w:num w:numId="31">
    <w:abstractNumId w:val="21"/>
  </w:num>
  <w:num w:numId="32">
    <w:abstractNumId w:val="12"/>
  </w:num>
  <w:num w:numId="3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0C17"/>
    <w:rsid w:val="00002D16"/>
    <w:rsid w:val="000038BC"/>
    <w:rsid w:val="00016EA5"/>
    <w:rsid w:val="00024FB2"/>
    <w:rsid w:val="000306DD"/>
    <w:rsid w:val="0003164D"/>
    <w:rsid w:val="00031D7A"/>
    <w:rsid w:val="00033303"/>
    <w:rsid w:val="0003411A"/>
    <w:rsid w:val="00036D6F"/>
    <w:rsid w:val="0003787C"/>
    <w:rsid w:val="00050E8B"/>
    <w:rsid w:val="000513C0"/>
    <w:rsid w:val="00054FE2"/>
    <w:rsid w:val="00055516"/>
    <w:rsid w:val="00063D00"/>
    <w:rsid w:val="00070DD2"/>
    <w:rsid w:val="000711B7"/>
    <w:rsid w:val="00072894"/>
    <w:rsid w:val="0007572F"/>
    <w:rsid w:val="00075FE8"/>
    <w:rsid w:val="0008161B"/>
    <w:rsid w:val="00082FE9"/>
    <w:rsid w:val="00083F1B"/>
    <w:rsid w:val="00087C03"/>
    <w:rsid w:val="00094253"/>
    <w:rsid w:val="000A1EB1"/>
    <w:rsid w:val="000A3989"/>
    <w:rsid w:val="000A6749"/>
    <w:rsid w:val="000B0916"/>
    <w:rsid w:val="000B2B77"/>
    <w:rsid w:val="000C28CE"/>
    <w:rsid w:val="000D6F33"/>
    <w:rsid w:val="000E5941"/>
    <w:rsid w:val="000F10A7"/>
    <w:rsid w:val="000F41D3"/>
    <w:rsid w:val="001013BB"/>
    <w:rsid w:val="00113E76"/>
    <w:rsid w:val="001251A2"/>
    <w:rsid w:val="0012639D"/>
    <w:rsid w:val="00131096"/>
    <w:rsid w:val="001314DD"/>
    <w:rsid w:val="001321C9"/>
    <w:rsid w:val="0013405F"/>
    <w:rsid w:val="00143491"/>
    <w:rsid w:val="00145980"/>
    <w:rsid w:val="001466BF"/>
    <w:rsid w:val="00152163"/>
    <w:rsid w:val="0015295A"/>
    <w:rsid w:val="001560C4"/>
    <w:rsid w:val="00161B9C"/>
    <w:rsid w:val="00173E53"/>
    <w:rsid w:val="0018187F"/>
    <w:rsid w:val="00182091"/>
    <w:rsid w:val="00193819"/>
    <w:rsid w:val="001969CB"/>
    <w:rsid w:val="00196A06"/>
    <w:rsid w:val="001978EF"/>
    <w:rsid w:val="001A12F3"/>
    <w:rsid w:val="001A182E"/>
    <w:rsid w:val="001A4E6B"/>
    <w:rsid w:val="001C0B42"/>
    <w:rsid w:val="001C180F"/>
    <w:rsid w:val="001C7767"/>
    <w:rsid w:val="001C78B4"/>
    <w:rsid w:val="001D1B9F"/>
    <w:rsid w:val="001D3B62"/>
    <w:rsid w:val="001D6F32"/>
    <w:rsid w:val="001E7610"/>
    <w:rsid w:val="001F0E72"/>
    <w:rsid w:val="001F3A0A"/>
    <w:rsid w:val="0020083A"/>
    <w:rsid w:val="00202926"/>
    <w:rsid w:val="00203809"/>
    <w:rsid w:val="00205F5D"/>
    <w:rsid w:val="002166AB"/>
    <w:rsid w:val="00217581"/>
    <w:rsid w:val="00217A9E"/>
    <w:rsid w:val="00220733"/>
    <w:rsid w:val="00223F25"/>
    <w:rsid w:val="00224D9E"/>
    <w:rsid w:val="002258EB"/>
    <w:rsid w:val="00226A3F"/>
    <w:rsid w:val="00233937"/>
    <w:rsid w:val="0024270B"/>
    <w:rsid w:val="00243137"/>
    <w:rsid w:val="00243DE6"/>
    <w:rsid w:val="0024580A"/>
    <w:rsid w:val="00256595"/>
    <w:rsid w:val="00256907"/>
    <w:rsid w:val="002617D9"/>
    <w:rsid w:val="002637CD"/>
    <w:rsid w:val="002713AF"/>
    <w:rsid w:val="00274573"/>
    <w:rsid w:val="00277AD1"/>
    <w:rsid w:val="0028356F"/>
    <w:rsid w:val="00283CED"/>
    <w:rsid w:val="002938C9"/>
    <w:rsid w:val="00295DAB"/>
    <w:rsid w:val="002A010E"/>
    <w:rsid w:val="002A0BEA"/>
    <w:rsid w:val="002B0CF6"/>
    <w:rsid w:val="002C0376"/>
    <w:rsid w:val="002C197F"/>
    <w:rsid w:val="002C5A57"/>
    <w:rsid w:val="002D1EC8"/>
    <w:rsid w:val="002D2F15"/>
    <w:rsid w:val="002D34D6"/>
    <w:rsid w:val="002D69AA"/>
    <w:rsid w:val="002E0EA5"/>
    <w:rsid w:val="002E44EB"/>
    <w:rsid w:val="002E665B"/>
    <w:rsid w:val="002E6EE9"/>
    <w:rsid w:val="002F20C3"/>
    <w:rsid w:val="002F2EBE"/>
    <w:rsid w:val="002F74E9"/>
    <w:rsid w:val="00304B68"/>
    <w:rsid w:val="00315D8C"/>
    <w:rsid w:val="00316186"/>
    <w:rsid w:val="003165FC"/>
    <w:rsid w:val="003171EE"/>
    <w:rsid w:val="00321197"/>
    <w:rsid w:val="003238D7"/>
    <w:rsid w:val="0032470F"/>
    <w:rsid w:val="00326B63"/>
    <w:rsid w:val="0033203A"/>
    <w:rsid w:val="0033358C"/>
    <w:rsid w:val="0033581E"/>
    <w:rsid w:val="00336F0A"/>
    <w:rsid w:val="003420BF"/>
    <w:rsid w:val="00342188"/>
    <w:rsid w:val="003425E1"/>
    <w:rsid w:val="00342684"/>
    <w:rsid w:val="0034330C"/>
    <w:rsid w:val="00345BF5"/>
    <w:rsid w:val="00347797"/>
    <w:rsid w:val="00347988"/>
    <w:rsid w:val="0035108E"/>
    <w:rsid w:val="003520A2"/>
    <w:rsid w:val="00355979"/>
    <w:rsid w:val="00356986"/>
    <w:rsid w:val="0036056B"/>
    <w:rsid w:val="00370C98"/>
    <w:rsid w:val="00371BBF"/>
    <w:rsid w:val="00380456"/>
    <w:rsid w:val="00386009"/>
    <w:rsid w:val="00386A49"/>
    <w:rsid w:val="00386FCB"/>
    <w:rsid w:val="00390777"/>
    <w:rsid w:val="0039211A"/>
    <w:rsid w:val="00392CFE"/>
    <w:rsid w:val="003A141A"/>
    <w:rsid w:val="003A6BD2"/>
    <w:rsid w:val="003B1240"/>
    <w:rsid w:val="003B5B82"/>
    <w:rsid w:val="003B5F8E"/>
    <w:rsid w:val="003B71FE"/>
    <w:rsid w:val="003D2962"/>
    <w:rsid w:val="003D2BE2"/>
    <w:rsid w:val="003D2D66"/>
    <w:rsid w:val="003D7D52"/>
    <w:rsid w:val="003E2933"/>
    <w:rsid w:val="003E35CA"/>
    <w:rsid w:val="003E3727"/>
    <w:rsid w:val="003F3078"/>
    <w:rsid w:val="003F5BA4"/>
    <w:rsid w:val="003F660E"/>
    <w:rsid w:val="00401113"/>
    <w:rsid w:val="00407964"/>
    <w:rsid w:val="00413317"/>
    <w:rsid w:val="004147A9"/>
    <w:rsid w:val="0041791F"/>
    <w:rsid w:val="00423A38"/>
    <w:rsid w:val="00423D87"/>
    <w:rsid w:val="00425F61"/>
    <w:rsid w:val="00430421"/>
    <w:rsid w:val="00430CCA"/>
    <w:rsid w:val="00432A44"/>
    <w:rsid w:val="00435A44"/>
    <w:rsid w:val="00436C3B"/>
    <w:rsid w:val="00437EF8"/>
    <w:rsid w:val="00442190"/>
    <w:rsid w:val="00447C23"/>
    <w:rsid w:val="004530A8"/>
    <w:rsid w:val="0045383F"/>
    <w:rsid w:val="00472277"/>
    <w:rsid w:val="00474E6E"/>
    <w:rsid w:val="0048775E"/>
    <w:rsid w:val="004A36F6"/>
    <w:rsid w:val="004A4894"/>
    <w:rsid w:val="004A7FF8"/>
    <w:rsid w:val="004B00C4"/>
    <w:rsid w:val="004B1A9F"/>
    <w:rsid w:val="004B65F7"/>
    <w:rsid w:val="004C11F4"/>
    <w:rsid w:val="004C20D1"/>
    <w:rsid w:val="004C6268"/>
    <w:rsid w:val="004C6E54"/>
    <w:rsid w:val="004D2BD5"/>
    <w:rsid w:val="004D3D6B"/>
    <w:rsid w:val="004D756B"/>
    <w:rsid w:val="004E176D"/>
    <w:rsid w:val="004F032A"/>
    <w:rsid w:val="004F65FC"/>
    <w:rsid w:val="00504E9C"/>
    <w:rsid w:val="00507C67"/>
    <w:rsid w:val="005127D3"/>
    <w:rsid w:val="00512951"/>
    <w:rsid w:val="005206E1"/>
    <w:rsid w:val="00520BE3"/>
    <w:rsid w:val="00525E1C"/>
    <w:rsid w:val="00526E1D"/>
    <w:rsid w:val="00530A12"/>
    <w:rsid w:val="0053624C"/>
    <w:rsid w:val="00540424"/>
    <w:rsid w:val="00551238"/>
    <w:rsid w:val="00552908"/>
    <w:rsid w:val="00554604"/>
    <w:rsid w:val="00555454"/>
    <w:rsid w:val="00556022"/>
    <w:rsid w:val="005578BC"/>
    <w:rsid w:val="00564D3B"/>
    <w:rsid w:val="005678A2"/>
    <w:rsid w:val="00573D0B"/>
    <w:rsid w:val="0057445A"/>
    <w:rsid w:val="00575CB6"/>
    <w:rsid w:val="0057672B"/>
    <w:rsid w:val="005814BF"/>
    <w:rsid w:val="00584079"/>
    <w:rsid w:val="00584A9F"/>
    <w:rsid w:val="005A10A3"/>
    <w:rsid w:val="005A302D"/>
    <w:rsid w:val="005B30B8"/>
    <w:rsid w:val="005B4CD4"/>
    <w:rsid w:val="005B6FF2"/>
    <w:rsid w:val="005C48FC"/>
    <w:rsid w:val="005C7C0C"/>
    <w:rsid w:val="005D3B46"/>
    <w:rsid w:val="005D46D6"/>
    <w:rsid w:val="005E00BC"/>
    <w:rsid w:val="005E0FCA"/>
    <w:rsid w:val="005E3BB0"/>
    <w:rsid w:val="005F115F"/>
    <w:rsid w:val="005F22BC"/>
    <w:rsid w:val="005F2531"/>
    <w:rsid w:val="005F3C26"/>
    <w:rsid w:val="005F4EDE"/>
    <w:rsid w:val="005F51B8"/>
    <w:rsid w:val="005F58B4"/>
    <w:rsid w:val="00605641"/>
    <w:rsid w:val="0060669E"/>
    <w:rsid w:val="006068F6"/>
    <w:rsid w:val="00613432"/>
    <w:rsid w:val="00613D74"/>
    <w:rsid w:val="0061672C"/>
    <w:rsid w:val="00621BA9"/>
    <w:rsid w:val="00624F44"/>
    <w:rsid w:val="00625FC3"/>
    <w:rsid w:val="00630AE3"/>
    <w:rsid w:val="00634821"/>
    <w:rsid w:val="00634F22"/>
    <w:rsid w:val="0064014D"/>
    <w:rsid w:val="00640170"/>
    <w:rsid w:val="00651995"/>
    <w:rsid w:val="00663E90"/>
    <w:rsid w:val="00664102"/>
    <w:rsid w:val="00664DC7"/>
    <w:rsid w:val="00664FC5"/>
    <w:rsid w:val="00674E3E"/>
    <w:rsid w:val="0068037B"/>
    <w:rsid w:val="00680A0A"/>
    <w:rsid w:val="00686BC5"/>
    <w:rsid w:val="00695F74"/>
    <w:rsid w:val="00696E81"/>
    <w:rsid w:val="006A1C6C"/>
    <w:rsid w:val="006A5F38"/>
    <w:rsid w:val="006A7D74"/>
    <w:rsid w:val="006B26E2"/>
    <w:rsid w:val="006B3EE8"/>
    <w:rsid w:val="006C1369"/>
    <w:rsid w:val="006C3A50"/>
    <w:rsid w:val="006D0271"/>
    <w:rsid w:val="006D5F5D"/>
    <w:rsid w:val="006E7E11"/>
    <w:rsid w:val="006F30DF"/>
    <w:rsid w:val="0070558A"/>
    <w:rsid w:val="007117F0"/>
    <w:rsid w:val="00713735"/>
    <w:rsid w:val="007150D7"/>
    <w:rsid w:val="0071602D"/>
    <w:rsid w:val="00724C48"/>
    <w:rsid w:val="007279D3"/>
    <w:rsid w:val="0073061B"/>
    <w:rsid w:val="00731C4E"/>
    <w:rsid w:val="00733852"/>
    <w:rsid w:val="00741C7A"/>
    <w:rsid w:val="00743819"/>
    <w:rsid w:val="00745CD3"/>
    <w:rsid w:val="007460B2"/>
    <w:rsid w:val="00751CE8"/>
    <w:rsid w:val="00763FC4"/>
    <w:rsid w:val="00767409"/>
    <w:rsid w:val="007754E4"/>
    <w:rsid w:val="00775BCB"/>
    <w:rsid w:val="00777CC9"/>
    <w:rsid w:val="00780F7B"/>
    <w:rsid w:val="007832E8"/>
    <w:rsid w:val="007872E0"/>
    <w:rsid w:val="00793450"/>
    <w:rsid w:val="0079655B"/>
    <w:rsid w:val="00796A42"/>
    <w:rsid w:val="007A0606"/>
    <w:rsid w:val="007A2A83"/>
    <w:rsid w:val="007A3D97"/>
    <w:rsid w:val="007A530F"/>
    <w:rsid w:val="007C088E"/>
    <w:rsid w:val="007C1FD0"/>
    <w:rsid w:val="007C2A57"/>
    <w:rsid w:val="007D0FCF"/>
    <w:rsid w:val="007D16D1"/>
    <w:rsid w:val="007D3DC4"/>
    <w:rsid w:val="007E3C1F"/>
    <w:rsid w:val="007F6C59"/>
    <w:rsid w:val="007F7A6A"/>
    <w:rsid w:val="008007B9"/>
    <w:rsid w:val="00804C1B"/>
    <w:rsid w:val="00806CC2"/>
    <w:rsid w:val="008106B4"/>
    <w:rsid w:val="00815833"/>
    <w:rsid w:val="00816C75"/>
    <w:rsid w:val="00817A24"/>
    <w:rsid w:val="00822F8B"/>
    <w:rsid w:val="00825EA9"/>
    <w:rsid w:val="008274EA"/>
    <w:rsid w:val="00827CFA"/>
    <w:rsid w:val="008337F6"/>
    <w:rsid w:val="00834280"/>
    <w:rsid w:val="00840A6F"/>
    <w:rsid w:val="008439AC"/>
    <w:rsid w:val="00845CFE"/>
    <w:rsid w:val="00851365"/>
    <w:rsid w:val="008579A1"/>
    <w:rsid w:val="00862E4E"/>
    <w:rsid w:val="0086698D"/>
    <w:rsid w:val="00871307"/>
    <w:rsid w:val="0087519F"/>
    <w:rsid w:val="0088539D"/>
    <w:rsid w:val="0089344E"/>
    <w:rsid w:val="00895FEE"/>
    <w:rsid w:val="008968EF"/>
    <w:rsid w:val="008A20F0"/>
    <w:rsid w:val="008A388C"/>
    <w:rsid w:val="008B0012"/>
    <w:rsid w:val="008B3A00"/>
    <w:rsid w:val="008B4E88"/>
    <w:rsid w:val="008C21D1"/>
    <w:rsid w:val="008C5019"/>
    <w:rsid w:val="008C6570"/>
    <w:rsid w:val="008E0B80"/>
    <w:rsid w:val="008E1E74"/>
    <w:rsid w:val="008E341C"/>
    <w:rsid w:val="008E68C8"/>
    <w:rsid w:val="008F0A4A"/>
    <w:rsid w:val="008F2246"/>
    <w:rsid w:val="008F56B0"/>
    <w:rsid w:val="008F7C09"/>
    <w:rsid w:val="00903856"/>
    <w:rsid w:val="009049DB"/>
    <w:rsid w:val="00905A11"/>
    <w:rsid w:val="00906343"/>
    <w:rsid w:val="009125BE"/>
    <w:rsid w:val="009141E2"/>
    <w:rsid w:val="00923C8E"/>
    <w:rsid w:val="00926FF2"/>
    <w:rsid w:val="0093081D"/>
    <w:rsid w:val="009341D7"/>
    <w:rsid w:val="009345C6"/>
    <w:rsid w:val="0093477C"/>
    <w:rsid w:val="009446B1"/>
    <w:rsid w:val="00952F86"/>
    <w:rsid w:val="009553D2"/>
    <w:rsid w:val="00961891"/>
    <w:rsid w:val="009618E1"/>
    <w:rsid w:val="00962287"/>
    <w:rsid w:val="0096744E"/>
    <w:rsid w:val="00970344"/>
    <w:rsid w:val="009739B5"/>
    <w:rsid w:val="00974FA5"/>
    <w:rsid w:val="00975EEA"/>
    <w:rsid w:val="009779B3"/>
    <w:rsid w:val="00983ACE"/>
    <w:rsid w:val="0098444A"/>
    <w:rsid w:val="00987A7C"/>
    <w:rsid w:val="009A7891"/>
    <w:rsid w:val="009B13FC"/>
    <w:rsid w:val="009B3233"/>
    <w:rsid w:val="009B3E40"/>
    <w:rsid w:val="009C009B"/>
    <w:rsid w:val="009C04C2"/>
    <w:rsid w:val="009C15E7"/>
    <w:rsid w:val="009C1E37"/>
    <w:rsid w:val="009D5936"/>
    <w:rsid w:val="009D5DF9"/>
    <w:rsid w:val="009E0D28"/>
    <w:rsid w:val="009E27E8"/>
    <w:rsid w:val="009E3F0F"/>
    <w:rsid w:val="009E6948"/>
    <w:rsid w:val="009E7B35"/>
    <w:rsid w:val="009F09AA"/>
    <w:rsid w:val="009F26BF"/>
    <w:rsid w:val="009F30D6"/>
    <w:rsid w:val="00A0105F"/>
    <w:rsid w:val="00A01651"/>
    <w:rsid w:val="00A02E38"/>
    <w:rsid w:val="00A0457B"/>
    <w:rsid w:val="00A0760A"/>
    <w:rsid w:val="00A14FC6"/>
    <w:rsid w:val="00A15CBD"/>
    <w:rsid w:val="00A15FBC"/>
    <w:rsid w:val="00A16B54"/>
    <w:rsid w:val="00A16C34"/>
    <w:rsid w:val="00A2066C"/>
    <w:rsid w:val="00A21351"/>
    <w:rsid w:val="00A21C93"/>
    <w:rsid w:val="00A2535F"/>
    <w:rsid w:val="00A3084F"/>
    <w:rsid w:val="00A34587"/>
    <w:rsid w:val="00A37C5A"/>
    <w:rsid w:val="00A40900"/>
    <w:rsid w:val="00A42A17"/>
    <w:rsid w:val="00A43314"/>
    <w:rsid w:val="00A44C85"/>
    <w:rsid w:val="00A4608F"/>
    <w:rsid w:val="00A54F56"/>
    <w:rsid w:val="00A5741F"/>
    <w:rsid w:val="00A63F52"/>
    <w:rsid w:val="00A642E0"/>
    <w:rsid w:val="00A73A3D"/>
    <w:rsid w:val="00A75648"/>
    <w:rsid w:val="00A94041"/>
    <w:rsid w:val="00AA05D6"/>
    <w:rsid w:val="00AA7B25"/>
    <w:rsid w:val="00AB4F97"/>
    <w:rsid w:val="00AB54CC"/>
    <w:rsid w:val="00AC0C6D"/>
    <w:rsid w:val="00AD24A0"/>
    <w:rsid w:val="00AD76A7"/>
    <w:rsid w:val="00AE1607"/>
    <w:rsid w:val="00AE1D89"/>
    <w:rsid w:val="00AE37E7"/>
    <w:rsid w:val="00AE3915"/>
    <w:rsid w:val="00AE65C8"/>
    <w:rsid w:val="00AF0577"/>
    <w:rsid w:val="00AF2BB2"/>
    <w:rsid w:val="00AF4CE8"/>
    <w:rsid w:val="00AF64AF"/>
    <w:rsid w:val="00B03F6C"/>
    <w:rsid w:val="00B21BC8"/>
    <w:rsid w:val="00B23837"/>
    <w:rsid w:val="00B300F7"/>
    <w:rsid w:val="00B32E28"/>
    <w:rsid w:val="00B34261"/>
    <w:rsid w:val="00B36A48"/>
    <w:rsid w:val="00B400EA"/>
    <w:rsid w:val="00B442BB"/>
    <w:rsid w:val="00B549C4"/>
    <w:rsid w:val="00B56311"/>
    <w:rsid w:val="00B63034"/>
    <w:rsid w:val="00B67105"/>
    <w:rsid w:val="00B72C01"/>
    <w:rsid w:val="00B73690"/>
    <w:rsid w:val="00B82F70"/>
    <w:rsid w:val="00B84C54"/>
    <w:rsid w:val="00B90634"/>
    <w:rsid w:val="00B91227"/>
    <w:rsid w:val="00B92087"/>
    <w:rsid w:val="00B93B6E"/>
    <w:rsid w:val="00B94BF1"/>
    <w:rsid w:val="00BA251C"/>
    <w:rsid w:val="00BA428D"/>
    <w:rsid w:val="00BA5579"/>
    <w:rsid w:val="00BA635D"/>
    <w:rsid w:val="00BB575C"/>
    <w:rsid w:val="00BB6550"/>
    <w:rsid w:val="00BB7EAA"/>
    <w:rsid w:val="00BC50F0"/>
    <w:rsid w:val="00BC665F"/>
    <w:rsid w:val="00BC685F"/>
    <w:rsid w:val="00BD141B"/>
    <w:rsid w:val="00BD51D2"/>
    <w:rsid w:val="00BD7EEF"/>
    <w:rsid w:val="00BE137D"/>
    <w:rsid w:val="00BE35F1"/>
    <w:rsid w:val="00BE3849"/>
    <w:rsid w:val="00C010BD"/>
    <w:rsid w:val="00C0215B"/>
    <w:rsid w:val="00C0251B"/>
    <w:rsid w:val="00C02B42"/>
    <w:rsid w:val="00C06B3B"/>
    <w:rsid w:val="00C15561"/>
    <w:rsid w:val="00C15BB4"/>
    <w:rsid w:val="00C20740"/>
    <w:rsid w:val="00C20D16"/>
    <w:rsid w:val="00C30517"/>
    <w:rsid w:val="00C3646D"/>
    <w:rsid w:val="00C36EC5"/>
    <w:rsid w:val="00C45EA7"/>
    <w:rsid w:val="00C47306"/>
    <w:rsid w:val="00C50152"/>
    <w:rsid w:val="00C518F8"/>
    <w:rsid w:val="00C519F2"/>
    <w:rsid w:val="00C532C1"/>
    <w:rsid w:val="00C56617"/>
    <w:rsid w:val="00C6401F"/>
    <w:rsid w:val="00C71D74"/>
    <w:rsid w:val="00C73D3C"/>
    <w:rsid w:val="00C75C4D"/>
    <w:rsid w:val="00C75E50"/>
    <w:rsid w:val="00C811FB"/>
    <w:rsid w:val="00C8359C"/>
    <w:rsid w:val="00C84935"/>
    <w:rsid w:val="00C86CD5"/>
    <w:rsid w:val="00C94F45"/>
    <w:rsid w:val="00CA03A3"/>
    <w:rsid w:val="00CA3644"/>
    <w:rsid w:val="00CB36E5"/>
    <w:rsid w:val="00CB5F03"/>
    <w:rsid w:val="00CB62C0"/>
    <w:rsid w:val="00CB6EED"/>
    <w:rsid w:val="00CB7223"/>
    <w:rsid w:val="00CB75DF"/>
    <w:rsid w:val="00CC008F"/>
    <w:rsid w:val="00CC0242"/>
    <w:rsid w:val="00CC2F00"/>
    <w:rsid w:val="00CD2D15"/>
    <w:rsid w:val="00CD5A31"/>
    <w:rsid w:val="00CD6D76"/>
    <w:rsid w:val="00CD6F44"/>
    <w:rsid w:val="00CE450F"/>
    <w:rsid w:val="00CE6392"/>
    <w:rsid w:val="00CE6CB1"/>
    <w:rsid w:val="00CF3F06"/>
    <w:rsid w:val="00D01DCF"/>
    <w:rsid w:val="00D05ACA"/>
    <w:rsid w:val="00D05B95"/>
    <w:rsid w:val="00D073EE"/>
    <w:rsid w:val="00D11B9A"/>
    <w:rsid w:val="00D12BFA"/>
    <w:rsid w:val="00D1797B"/>
    <w:rsid w:val="00D23E05"/>
    <w:rsid w:val="00D30D5A"/>
    <w:rsid w:val="00D40C06"/>
    <w:rsid w:val="00D45F79"/>
    <w:rsid w:val="00D54FEE"/>
    <w:rsid w:val="00D57E37"/>
    <w:rsid w:val="00D62D0D"/>
    <w:rsid w:val="00D6414C"/>
    <w:rsid w:val="00D656D8"/>
    <w:rsid w:val="00D67FAA"/>
    <w:rsid w:val="00D707CB"/>
    <w:rsid w:val="00D722E7"/>
    <w:rsid w:val="00D75CF7"/>
    <w:rsid w:val="00D81E0F"/>
    <w:rsid w:val="00D84157"/>
    <w:rsid w:val="00D85021"/>
    <w:rsid w:val="00DA5E1A"/>
    <w:rsid w:val="00DD3721"/>
    <w:rsid w:val="00DD583D"/>
    <w:rsid w:val="00DE2470"/>
    <w:rsid w:val="00DE2975"/>
    <w:rsid w:val="00DE367E"/>
    <w:rsid w:val="00DE38A8"/>
    <w:rsid w:val="00DE6674"/>
    <w:rsid w:val="00DF05D2"/>
    <w:rsid w:val="00DF0FB0"/>
    <w:rsid w:val="00DF7290"/>
    <w:rsid w:val="00E0006F"/>
    <w:rsid w:val="00E02028"/>
    <w:rsid w:val="00E022FE"/>
    <w:rsid w:val="00E03C22"/>
    <w:rsid w:val="00E04E67"/>
    <w:rsid w:val="00E07DEF"/>
    <w:rsid w:val="00E104A8"/>
    <w:rsid w:val="00E1277C"/>
    <w:rsid w:val="00E239B6"/>
    <w:rsid w:val="00E27806"/>
    <w:rsid w:val="00E4739F"/>
    <w:rsid w:val="00E50673"/>
    <w:rsid w:val="00E51396"/>
    <w:rsid w:val="00E515DE"/>
    <w:rsid w:val="00E5172B"/>
    <w:rsid w:val="00E51F57"/>
    <w:rsid w:val="00E5205B"/>
    <w:rsid w:val="00E54C22"/>
    <w:rsid w:val="00E55043"/>
    <w:rsid w:val="00E55F41"/>
    <w:rsid w:val="00E6096A"/>
    <w:rsid w:val="00E60CFB"/>
    <w:rsid w:val="00E73162"/>
    <w:rsid w:val="00E75197"/>
    <w:rsid w:val="00E90BA8"/>
    <w:rsid w:val="00E916FA"/>
    <w:rsid w:val="00E95626"/>
    <w:rsid w:val="00E95DD8"/>
    <w:rsid w:val="00E9746F"/>
    <w:rsid w:val="00EA1815"/>
    <w:rsid w:val="00EA7E4E"/>
    <w:rsid w:val="00EA7EB8"/>
    <w:rsid w:val="00EB1160"/>
    <w:rsid w:val="00EB2DA2"/>
    <w:rsid w:val="00EB788C"/>
    <w:rsid w:val="00EC14A7"/>
    <w:rsid w:val="00EC3F7D"/>
    <w:rsid w:val="00ED55EC"/>
    <w:rsid w:val="00EE2925"/>
    <w:rsid w:val="00EE5B0D"/>
    <w:rsid w:val="00EF30C9"/>
    <w:rsid w:val="00EF5273"/>
    <w:rsid w:val="00F012A6"/>
    <w:rsid w:val="00F02760"/>
    <w:rsid w:val="00F02CA4"/>
    <w:rsid w:val="00F034F3"/>
    <w:rsid w:val="00F042B7"/>
    <w:rsid w:val="00F052BC"/>
    <w:rsid w:val="00F20C36"/>
    <w:rsid w:val="00F22A7C"/>
    <w:rsid w:val="00F24948"/>
    <w:rsid w:val="00F31F40"/>
    <w:rsid w:val="00F34206"/>
    <w:rsid w:val="00F34B47"/>
    <w:rsid w:val="00F35C1D"/>
    <w:rsid w:val="00F41523"/>
    <w:rsid w:val="00F43A1F"/>
    <w:rsid w:val="00F44144"/>
    <w:rsid w:val="00F539E0"/>
    <w:rsid w:val="00F5604E"/>
    <w:rsid w:val="00F655DC"/>
    <w:rsid w:val="00F66655"/>
    <w:rsid w:val="00F709E4"/>
    <w:rsid w:val="00F714A4"/>
    <w:rsid w:val="00F74C37"/>
    <w:rsid w:val="00F75D07"/>
    <w:rsid w:val="00F7685E"/>
    <w:rsid w:val="00F825BF"/>
    <w:rsid w:val="00F91288"/>
    <w:rsid w:val="00F971BC"/>
    <w:rsid w:val="00F97205"/>
    <w:rsid w:val="00F97D5E"/>
    <w:rsid w:val="00FA2123"/>
    <w:rsid w:val="00FA4406"/>
    <w:rsid w:val="00FA4B1D"/>
    <w:rsid w:val="00FB0979"/>
    <w:rsid w:val="00FB2080"/>
    <w:rsid w:val="00FC6196"/>
    <w:rsid w:val="00FD32EB"/>
    <w:rsid w:val="00FD4A53"/>
    <w:rsid w:val="00FD5D52"/>
    <w:rsid w:val="00FD6BCE"/>
    <w:rsid w:val="00FE0F7E"/>
    <w:rsid w:val="00FE29C7"/>
    <w:rsid w:val="00FE6C50"/>
    <w:rsid w:val="00FF1EDB"/>
    <w:rsid w:val="00FF43B7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9"/>
    <o:shapelayout v:ext="edit">
      <o:idmap v:ext="edit" data="1"/>
    </o:shapelayout>
  </w:shapeDefaults>
  <w:decimalSymbol w:val=","/>
  <w:listSeparator w:val=";"/>
  <w14:docId w14:val="24F6D9D4"/>
  <w15:docId w15:val="{190567DE-B3DC-4428-B895-A6E65A04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1">
    <w:name w:val="Body Text"/>
    <w:basedOn w:val="a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2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3">
    <w:name w:val="Знак Знак"/>
    <w:basedOn w:val="a0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4">
    <w:name w:val="footnote text"/>
    <w:basedOn w:val="a"/>
    <w:link w:val="af5"/>
    <w:rsid w:val="00630AE3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30AE3"/>
    <w:rPr>
      <w:lang w:val="ru-RU" w:eastAsia="ru-RU" w:bidi="ar-SA"/>
    </w:rPr>
  </w:style>
  <w:style w:type="character" w:customStyle="1" w:styleId="ab">
    <w:name w:val="Верхний колонтитул Знак"/>
    <w:aliases w:val=" Знак Знак"/>
    <w:basedOn w:val="a0"/>
    <w:link w:val="aa"/>
    <w:rsid w:val="005E3BB0"/>
    <w:rPr>
      <w:lang w:val="ru-RU" w:eastAsia="ru-RU" w:bidi="ar-SA"/>
    </w:rPr>
  </w:style>
  <w:style w:type="paragraph" w:styleId="af6">
    <w:name w:val="List Paragraph"/>
    <w:basedOn w:val="a"/>
    <w:uiPriority w:val="34"/>
    <w:qFormat/>
    <w:rsid w:val="003B5B82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6.xml"/><Relationship Id="rId21" Type="http://schemas.openxmlformats.org/officeDocument/2006/relationships/control" Target="activeX/activeX10.xml"/><Relationship Id="rId42" Type="http://schemas.openxmlformats.org/officeDocument/2006/relationships/control" Target="activeX/activeX31.xml"/><Relationship Id="rId63" Type="http://schemas.openxmlformats.org/officeDocument/2006/relationships/control" Target="activeX/activeX52.xml"/><Relationship Id="rId84" Type="http://schemas.openxmlformats.org/officeDocument/2006/relationships/control" Target="activeX/activeX73.xml"/><Relationship Id="rId138" Type="http://schemas.openxmlformats.org/officeDocument/2006/relationships/control" Target="activeX/activeX127.xml"/><Relationship Id="rId107" Type="http://schemas.openxmlformats.org/officeDocument/2006/relationships/control" Target="activeX/activeX96.xml"/><Relationship Id="rId11" Type="http://schemas.openxmlformats.org/officeDocument/2006/relationships/image" Target="media/image3.wmf"/><Relationship Id="rId32" Type="http://schemas.openxmlformats.org/officeDocument/2006/relationships/control" Target="activeX/activeX21.xml"/><Relationship Id="rId53" Type="http://schemas.openxmlformats.org/officeDocument/2006/relationships/control" Target="activeX/activeX42.xml"/><Relationship Id="rId74" Type="http://schemas.openxmlformats.org/officeDocument/2006/relationships/control" Target="activeX/activeX63.xml"/><Relationship Id="rId128" Type="http://schemas.openxmlformats.org/officeDocument/2006/relationships/control" Target="activeX/activeX117.xml"/><Relationship Id="rId149" Type="http://schemas.openxmlformats.org/officeDocument/2006/relationships/hyperlink" Target="https://elibrary.ru/projest_risc.asp" TargetMode="External"/><Relationship Id="rId5" Type="http://schemas.openxmlformats.org/officeDocument/2006/relationships/footnotes" Target="footnotes.xml"/><Relationship Id="rId95" Type="http://schemas.openxmlformats.org/officeDocument/2006/relationships/control" Target="activeX/activeX8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113" Type="http://schemas.openxmlformats.org/officeDocument/2006/relationships/control" Target="activeX/activeX102.xml"/><Relationship Id="rId118" Type="http://schemas.openxmlformats.org/officeDocument/2006/relationships/control" Target="activeX/activeX107.xml"/><Relationship Id="rId134" Type="http://schemas.openxmlformats.org/officeDocument/2006/relationships/control" Target="activeX/activeX123.xml"/><Relationship Id="rId139" Type="http://schemas.openxmlformats.org/officeDocument/2006/relationships/control" Target="activeX/activeX128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150" Type="http://schemas.openxmlformats.org/officeDocument/2006/relationships/hyperlink" Target="https://scholar.google.ru/" TargetMode="External"/><Relationship Id="rId155" Type="http://schemas.openxmlformats.org/officeDocument/2006/relationships/theme" Target="theme/theme1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59" Type="http://schemas.openxmlformats.org/officeDocument/2006/relationships/control" Target="activeX/activeX48.xml"/><Relationship Id="rId103" Type="http://schemas.openxmlformats.org/officeDocument/2006/relationships/control" Target="activeX/activeX92.xml"/><Relationship Id="rId108" Type="http://schemas.openxmlformats.org/officeDocument/2006/relationships/control" Target="activeX/activeX97.xml"/><Relationship Id="rId124" Type="http://schemas.openxmlformats.org/officeDocument/2006/relationships/control" Target="activeX/activeX113.xml"/><Relationship Id="rId129" Type="http://schemas.openxmlformats.org/officeDocument/2006/relationships/control" Target="activeX/activeX118.xml"/><Relationship Id="rId54" Type="http://schemas.openxmlformats.org/officeDocument/2006/relationships/control" Target="activeX/activeX43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40" Type="http://schemas.openxmlformats.org/officeDocument/2006/relationships/control" Target="activeX/activeX129.xml"/><Relationship Id="rId145" Type="http://schemas.openxmlformats.org/officeDocument/2006/relationships/hyperlink" Target="http://miningexp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49" Type="http://schemas.openxmlformats.org/officeDocument/2006/relationships/control" Target="activeX/activeX38.xml"/><Relationship Id="rId114" Type="http://schemas.openxmlformats.org/officeDocument/2006/relationships/control" Target="activeX/activeX103.xml"/><Relationship Id="rId119" Type="http://schemas.openxmlformats.org/officeDocument/2006/relationships/control" Target="activeX/activeX108.xml"/><Relationship Id="rId44" Type="http://schemas.openxmlformats.org/officeDocument/2006/relationships/control" Target="activeX/activeX33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130" Type="http://schemas.openxmlformats.org/officeDocument/2006/relationships/control" Target="activeX/activeX119.xml"/><Relationship Id="rId135" Type="http://schemas.openxmlformats.org/officeDocument/2006/relationships/control" Target="activeX/activeX124.xml"/><Relationship Id="rId151" Type="http://schemas.openxmlformats.org/officeDocument/2006/relationships/hyperlink" Target="http://window.edu.ru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8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5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3.xml"/><Relationship Id="rId120" Type="http://schemas.openxmlformats.org/officeDocument/2006/relationships/control" Target="activeX/activeX109.xml"/><Relationship Id="rId125" Type="http://schemas.openxmlformats.org/officeDocument/2006/relationships/control" Target="activeX/activeX114.xml"/><Relationship Id="rId141" Type="http://schemas.openxmlformats.org/officeDocument/2006/relationships/control" Target="activeX/activeX130.xml"/><Relationship Id="rId146" Type="http://schemas.openxmlformats.org/officeDocument/2006/relationships/hyperlink" Target="http://gosnadzor.ru" TargetMode="External"/><Relationship Id="rId7" Type="http://schemas.openxmlformats.org/officeDocument/2006/relationships/image" Target="media/image1.jpeg"/><Relationship Id="rId71" Type="http://schemas.openxmlformats.org/officeDocument/2006/relationships/control" Target="activeX/activeX60.xml"/><Relationship Id="rId92" Type="http://schemas.openxmlformats.org/officeDocument/2006/relationships/control" Target="activeX/activeX81.xml"/><Relationship Id="rId2" Type="http://schemas.openxmlformats.org/officeDocument/2006/relationships/styles" Target="styles.xml"/><Relationship Id="rId29" Type="http://schemas.openxmlformats.org/officeDocument/2006/relationships/control" Target="activeX/activeX18.xml"/><Relationship Id="rId24" Type="http://schemas.openxmlformats.org/officeDocument/2006/relationships/control" Target="activeX/activeX13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87" Type="http://schemas.openxmlformats.org/officeDocument/2006/relationships/control" Target="activeX/activeX76.xml"/><Relationship Id="rId110" Type="http://schemas.openxmlformats.org/officeDocument/2006/relationships/control" Target="activeX/activeX99.xml"/><Relationship Id="rId115" Type="http://schemas.openxmlformats.org/officeDocument/2006/relationships/control" Target="activeX/activeX104.xml"/><Relationship Id="rId131" Type="http://schemas.openxmlformats.org/officeDocument/2006/relationships/control" Target="activeX/activeX120.xml"/><Relationship Id="rId136" Type="http://schemas.openxmlformats.org/officeDocument/2006/relationships/control" Target="activeX/activeX125.xml"/><Relationship Id="rId61" Type="http://schemas.openxmlformats.org/officeDocument/2006/relationships/control" Target="activeX/activeX50.xml"/><Relationship Id="rId82" Type="http://schemas.openxmlformats.org/officeDocument/2006/relationships/control" Target="activeX/activeX71.xml"/><Relationship Id="rId152" Type="http://schemas.openxmlformats.org/officeDocument/2006/relationships/footer" Target="footer3.xml"/><Relationship Id="rId19" Type="http://schemas.openxmlformats.org/officeDocument/2006/relationships/control" Target="activeX/activeX8.xml"/><Relationship Id="rId14" Type="http://schemas.openxmlformats.org/officeDocument/2006/relationships/control" Target="activeX/activeX3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56" Type="http://schemas.openxmlformats.org/officeDocument/2006/relationships/control" Target="activeX/activeX45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126" Type="http://schemas.openxmlformats.org/officeDocument/2006/relationships/control" Target="activeX/activeX115.xml"/><Relationship Id="rId147" Type="http://schemas.openxmlformats.org/officeDocument/2006/relationships/hyperlink" Target="http://ru.mining.wikia.com" TargetMode="External"/><Relationship Id="rId8" Type="http://schemas.openxmlformats.org/officeDocument/2006/relationships/image" Target="media/image2.jpeg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121" Type="http://schemas.openxmlformats.org/officeDocument/2006/relationships/control" Target="activeX/activeX110.xml"/><Relationship Id="rId142" Type="http://schemas.openxmlformats.org/officeDocument/2006/relationships/hyperlink" Target="https://e.lanbook.com/book/101703" TargetMode="External"/><Relationship Id="rId3" Type="http://schemas.openxmlformats.org/officeDocument/2006/relationships/settings" Target="settings.xml"/><Relationship Id="rId25" Type="http://schemas.openxmlformats.org/officeDocument/2006/relationships/control" Target="activeX/activeX14.xml"/><Relationship Id="rId46" Type="http://schemas.openxmlformats.org/officeDocument/2006/relationships/control" Target="activeX/activeX35.xml"/><Relationship Id="rId67" Type="http://schemas.openxmlformats.org/officeDocument/2006/relationships/control" Target="activeX/activeX56.xml"/><Relationship Id="rId116" Type="http://schemas.openxmlformats.org/officeDocument/2006/relationships/control" Target="activeX/activeX105.xml"/><Relationship Id="rId137" Type="http://schemas.openxmlformats.org/officeDocument/2006/relationships/control" Target="activeX/activeX126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62" Type="http://schemas.openxmlformats.org/officeDocument/2006/relationships/control" Target="activeX/activeX51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111" Type="http://schemas.openxmlformats.org/officeDocument/2006/relationships/control" Target="activeX/activeX100.xml"/><Relationship Id="rId132" Type="http://schemas.openxmlformats.org/officeDocument/2006/relationships/control" Target="activeX/activeX121.xml"/><Relationship Id="rId153" Type="http://schemas.openxmlformats.org/officeDocument/2006/relationships/footer" Target="footer4.xml"/><Relationship Id="rId15" Type="http://schemas.openxmlformats.org/officeDocument/2006/relationships/control" Target="activeX/activeX4.xml"/><Relationship Id="rId36" Type="http://schemas.openxmlformats.org/officeDocument/2006/relationships/control" Target="activeX/activeX25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5.xml"/><Relationship Id="rId127" Type="http://schemas.openxmlformats.org/officeDocument/2006/relationships/control" Target="activeX/activeX116.xml"/><Relationship Id="rId10" Type="http://schemas.openxmlformats.org/officeDocument/2006/relationships/footer" Target="footer2.xml"/><Relationship Id="rId31" Type="http://schemas.openxmlformats.org/officeDocument/2006/relationships/control" Target="activeX/activeX20.xml"/><Relationship Id="rId52" Type="http://schemas.openxmlformats.org/officeDocument/2006/relationships/control" Target="activeX/activeX41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122" Type="http://schemas.openxmlformats.org/officeDocument/2006/relationships/control" Target="activeX/activeX111.xml"/><Relationship Id="rId143" Type="http://schemas.openxmlformats.org/officeDocument/2006/relationships/hyperlink" Target="https://e.lanbook.com/book/3434" TargetMode="External"/><Relationship Id="rId148" Type="http://schemas.openxmlformats.org/officeDocument/2006/relationships/hyperlink" Target="http://edication.polpred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6" Type="http://schemas.openxmlformats.org/officeDocument/2006/relationships/control" Target="activeX/activeX15.xml"/><Relationship Id="rId47" Type="http://schemas.openxmlformats.org/officeDocument/2006/relationships/control" Target="activeX/activeX36.xml"/><Relationship Id="rId68" Type="http://schemas.openxmlformats.org/officeDocument/2006/relationships/control" Target="activeX/activeX57.xml"/><Relationship Id="rId89" Type="http://schemas.openxmlformats.org/officeDocument/2006/relationships/control" Target="activeX/activeX78.xml"/><Relationship Id="rId112" Type="http://schemas.openxmlformats.org/officeDocument/2006/relationships/control" Target="activeX/activeX101.xml"/><Relationship Id="rId133" Type="http://schemas.openxmlformats.org/officeDocument/2006/relationships/control" Target="activeX/activeX122.xml"/><Relationship Id="rId154" Type="http://schemas.openxmlformats.org/officeDocument/2006/relationships/fontTable" Target="fontTable.xml"/><Relationship Id="rId16" Type="http://schemas.openxmlformats.org/officeDocument/2006/relationships/control" Target="activeX/activeX5.xml"/><Relationship Id="rId37" Type="http://schemas.openxmlformats.org/officeDocument/2006/relationships/control" Target="activeX/activeX26.xml"/><Relationship Id="rId58" Type="http://schemas.openxmlformats.org/officeDocument/2006/relationships/control" Target="activeX/activeX47.xml"/><Relationship Id="rId79" Type="http://schemas.openxmlformats.org/officeDocument/2006/relationships/control" Target="activeX/activeX68.xml"/><Relationship Id="rId102" Type="http://schemas.openxmlformats.org/officeDocument/2006/relationships/control" Target="activeX/activeX91.xml"/><Relationship Id="rId123" Type="http://schemas.openxmlformats.org/officeDocument/2006/relationships/control" Target="activeX/activeX112.xml"/><Relationship Id="rId144" Type="http://schemas.openxmlformats.org/officeDocument/2006/relationships/hyperlink" Target="https://e.lanbook.com/book/3440" TargetMode="External"/><Relationship Id="rId90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9656</Words>
  <Characters>55042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*</Company>
  <LinksUpToDate>false</LinksUpToDate>
  <CharactersWithSpaces>64569</CharactersWithSpaces>
  <SharedDoc>false</SharedDoc>
  <HLinks>
    <vt:vector size="336" baseType="variant">
      <vt:variant>
        <vt:i4>4980753</vt:i4>
      </vt:variant>
      <vt:variant>
        <vt:i4>558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555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552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549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6488190</vt:i4>
      </vt:variant>
      <vt:variant>
        <vt:i4>546</vt:i4>
      </vt:variant>
      <vt:variant>
        <vt:i4>0</vt:i4>
      </vt:variant>
      <vt:variant>
        <vt:i4>5</vt:i4>
      </vt:variant>
      <vt:variant>
        <vt:lpwstr>http://ru.mining.wikia.com/</vt:lpwstr>
      </vt:variant>
      <vt:variant>
        <vt:lpwstr/>
      </vt:variant>
      <vt:variant>
        <vt:i4>720984</vt:i4>
      </vt:variant>
      <vt:variant>
        <vt:i4>543</vt:i4>
      </vt:variant>
      <vt:variant>
        <vt:i4>0</vt:i4>
      </vt:variant>
      <vt:variant>
        <vt:i4>5</vt:i4>
      </vt:variant>
      <vt:variant>
        <vt:lpwstr>http://gosnadzor.ru/</vt:lpwstr>
      </vt:variant>
      <vt:variant>
        <vt:lpwstr/>
      </vt:variant>
      <vt:variant>
        <vt:i4>524299</vt:i4>
      </vt:variant>
      <vt:variant>
        <vt:i4>540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4063291</vt:i4>
      </vt:variant>
      <vt:variant>
        <vt:i4>537</vt:i4>
      </vt:variant>
      <vt:variant>
        <vt:i4>0</vt:i4>
      </vt:variant>
      <vt:variant>
        <vt:i4>5</vt:i4>
      </vt:variant>
      <vt:variant>
        <vt:lpwstr>https://e.lanbook.com/book/3440</vt:lpwstr>
      </vt:variant>
      <vt:variant>
        <vt:lpwstr/>
      </vt:variant>
      <vt:variant>
        <vt:i4>3735611</vt:i4>
      </vt:variant>
      <vt:variant>
        <vt:i4>534</vt:i4>
      </vt:variant>
      <vt:variant>
        <vt:i4>0</vt:i4>
      </vt:variant>
      <vt:variant>
        <vt:i4>5</vt:i4>
      </vt:variant>
      <vt:variant>
        <vt:lpwstr>https://e.lanbook.com/book/3434</vt:lpwstr>
      </vt:variant>
      <vt:variant>
        <vt:lpwstr/>
      </vt:variant>
      <vt:variant>
        <vt:i4>589832</vt:i4>
      </vt:variant>
      <vt:variant>
        <vt:i4>531</vt:i4>
      </vt:variant>
      <vt:variant>
        <vt:i4>0</vt:i4>
      </vt:variant>
      <vt:variant>
        <vt:i4>5</vt:i4>
      </vt:variant>
      <vt:variant>
        <vt:lpwstr>https://e.lanbook.com/book/101703</vt:lpwstr>
      </vt:variant>
      <vt:variant>
        <vt:lpwstr/>
      </vt:variant>
      <vt:variant>
        <vt:i4>1572915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_Toc122836337</vt:lpwstr>
      </vt:variant>
      <vt:variant>
        <vt:i4>1572915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_Toc122836336</vt:lpwstr>
      </vt:variant>
      <vt:variant>
        <vt:i4>1572915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_Toc122836335</vt:lpwstr>
      </vt:variant>
      <vt:variant>
        <vt:i4>1572915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_Toc122836334</vt:lpwstr>
      </vt:variant>
      <vt:variant>
        <vt:i4>1572915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_Toc122836333</vt:lpwstr>
      </vt:variant>
      <vt:variant>
        <vt:i4>1572915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_Toc122836331</vt:lpwstr>
      </vt:variant>
      <vt:variant>
        <vt:i4>1572915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_Toc122836332</vt:lpwstr>
      </vt:variant>
      <vt:variant>
        <vt:i4>1572915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_Toc122836330</vt:lpwstr>
      </vt:variant>
      <vt:variant>
        <vt:i4>1638451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_Toc122836328</vt:lpwstr>
      </vt:variant>
      <vt:variant>
        <vt:i4>1638451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_Toc122836327</vt:lpwstr>
      </vt:variant>
      <vt:variant>
        <vt:i4>1638451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_Toc122836326</vt:lpwstr>
      </vt:variant>
      <vt:variant>
        <vt:i4>1638451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_Toc122836325</vt:lpwstr>
      </vt:variant>
      <vt:variant>
        <vt:i4>1638451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_Toc122836324</vt:lpwstr>
      </vt:variant>
      <vt:variant>
        <vt:i4>1638451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_Toc122836323</vt:lpwstr>
      </vt:variant>
      <vt:variant>
        <vt:i4>1638451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_Toc122836322</vt:lpwstr>
      </vt:variant>
      <vt:variant>
        <vt:i4>1638451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_Toc122836320</vt:lpwstr>
      </vt:variant>
      <vt:variant>
        <vt:i4>1638451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_Toc122836321</vt:lpwstr>
      </vt:variant>
      <vt:variant>
        <vt:i4>1703987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_Toc122836319</vt:lpwstr>
      </vt:variant>
      <vt:variant>
        <vt:i4>1703987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_Toc122836318</vt:lpwstr>
      </vt:variant>
      <vt:variant>
        <vt:i4>1703987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_Toc122836317</vt:lpwstr>
      </vt:variant>
      <vt:variant>
        <vt:i4>1703987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_Toc122836315</vt:lpwstr>
      </vt:variant>
      <vt:variant>
        <vt:i4>1703987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_Toc122836314</vt:lpwstr>
      </vt:variant>
      <vt:variant>
        <vt:i4>1703987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_Toc122836313</vt:lpwstr>
      </vt:variant>
      <vt:variant>
        <vt:i4>1703987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_Toc122836313</vt:lpwstr>
      </vt:variant>
      <vt:variant>
        <vt:i4>1703987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_Toc122836312</vt:lpwstr>
      </vt:variant>
      <vt:variant>
        <vt:i4>1703987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_Toc122836310</vt:lpwstr>
      </vt:variant>
      <vt:variant>
        <vt:i4>1769523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_Toc122836309</vt:lpwstr>
      </vt:variant>
      <vt:variant>
        <vt:i4>1769523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_Toc122836308</vt:lpwstr>
      </vt:variant>
      <vt:variant>
        <vt:i4>1769523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_Toc122836307</vt:lpwstr>
      </vt:variant>
      <vt:variant>
        <vt:i4>1769523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_Toc122836306</vt:lpwstr>
      </vt:variant>
      <vt:variant>
        <vt:i4>1769523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_Toc122836305</vt:lpwstr>
      </vt:variant>
      <vt:variant>
        <vt:i4>1769523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_Toc122836304</vt:lpwstr>
      </vt:variant>
      <vt:variant>
        <vt:i4>1769523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_Toc122836303</vt:lpwstr>
      </vt:variant>
      <vt:variant>
        <vt:i4>1769523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_Toc122836301</vt:lpwstr>
      </vt:variant>
      <vt:variant>
        <vt:i4>1769523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_Toc122836300</vt:lpwstr>
      </vt:variant>
      <vt:variant>
        <vt:i4>1179698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_Toc122836299</vt:lpwstr>
      </vt:variant>
      <vt:variant>
        <vt:i4>1179698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_Toc122836298</vt:lpwstr>
      </vt:variant>
      <vt:variant>
        <vt:i4>1179698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_Toc122836297</vt:lpwstr>
      </vt:variant>
      <vt:variant>
        <vt:i4>1179698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_Toc122836296</vt:lpwstr>
      </vt:variant>
      <vt:variant>
        <vt:i4>1179698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_Toc122836295</vt:lpwstr>
      </vt:variant>
      <vt:variant>
        <vt:i4>1179698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_Toc122836294</vt:lpwstr>
      </vt:variant>
      <vt:variant>
        <vt:i4>1179698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_Toc122836293</vt:lpwstr>
      </vt:variant>
      <vt:variant>
        <vt:i4>1179698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_Toc122836292</vt:lpwstr>
      </vt:variant>
      <vt:variant>
        <vt:i4>1179698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_Toc122836291</vt:lpwstr>
      </vt:variant>
      <vt:variant>
        <vt:i4>1179698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_Toc122836290</vt:lpwstr>
      </vt:variant>
      <vt:variant>
        <vt:i4>1245234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_Toc122836287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лена</cp:lastModifiedBy>
  <cp:revision>2</cp:revision>
  <cp:lastPrinted>2020-03-23T11:54:00Z</cp:lastPrinted>
  <dcterms:created xsi:type="dcterms:W3CDTF">2020-11-04T15:31:00Z</dcterms:created>
  <dcterms:modified xsi:type="dcterms:W3CDTF">2020-11-04T15:31:00Z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