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0765" w:rsidRDefault="00BB15A3" w:rsidP="00841B39">
      <w:pPr>
        <w:spacing w:after="200"/>
        <w:jc w:val="center"/>
        <w:rPr>
          <w:b/>
          <w:bCs/>
        </w:rPr>
      </w:pPr>
      <w:r>
        <w:rPr>
          <w:noProof/>
          <w:lang w:eastAsia="ru-RU"/>
        </w:rPr>
        <w:drawing>
          <wp:inline distT="0" distB="0" distL="0" distR="0">
            <wp:extent cx="5760085" cy="7773566"/>
            <wp:effectExtent l="0" t="0" r="0" b="0"/>
            <wp:docPr id="2" name="Рисунок 2" descr="G:\УМК\2016-17\РП 2016-17\21.05.04\горняки титул 2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МК\2016-17\РП 2016-17\21.05.04\горняки титул 20172.jpg"/>
                    <pic:cNvPicPr>
                      <a:picLocks noChangeAspect="1" noChangeArrowheads="1"/>
                    </pic:cNvPicPr>
                  </pic:nvPicPr>
                  <pic:blipFill>
                    <a:blip r:embed="rId8" cstate="print"/>
                    <a:srcRect/>
                    <a:stretch>
                      <a:fillRect/>
                    </a:stretch>
                  </pic:blipFill>
                  <pic:spPr bwMode="auto">
                    <a:xfrm>
                      <a:off x="0" y="0"/>
                      <a:ext cx="5760085" cy="7773566"/>
                    </a:xfrm>
                    <a:prstGeom prst="rect">
                      <a:avLst/>
                    </a:prstGeom>
                    <a:noFill/>
                    <a:ln w="9525">
                      <a:noFill/>
                      <a:miter lim="800000"/>
                      <a:headEnd/>
                      <a:tailEnd/>
                    </a:ln>
                  </pic:spPr>
                </pic:pic>
              </a:graphicData>
            </a:graphic>
          </wp:inline>
        </w:drawing>
      </w:r>
    </w:p>
    <w:p w:rsidR="007E0765" w:rsidRDefault="007E0765" w:rsidP="00841B39">
      <w:pPr>
        <w:spacing w:after="200"/>
        <w:jc w:val="center"/>
        <w:rPr>
          <w:b/>
          <w:bCs/>
        </w:rPr>
      </w:pPr>
    </w:p>
    <w:p w:rsidR="004749F2" w:rsidRDefault="00BB15A3" w:rsidP="00841B39">
      <w:pPr>
        <w:spacing w:after="200"/>
        <w:jc w:val="center"/>
        <w:rPr>
          <w:b/>
          <w:bCs/>
        </w:rPr>
      </w:pPr>
      <w:r>
        <w:rPr>
          <w:noProof/>
          <w:lang w:eastAsia="ru-RU"/>
        </w:rPr>
        <w:lastRenderedPageBreak/>
        <w:drawing>
          <wp:inline distT="0" distB="0" distL="0" distR="0">
            <wp:extent cx="5760085" cy="7919720"/>
            <wp:effectExtent l="0" t="0" r="0" b="0"/>
            <wp:docPr id="5" name="Рисунок 5" descr="G:\УМК\2016-17\РП 2016-17\21.05.04\горняки титул 2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УМК\2016-17\РП 2016-17\21.05.04\горняки титул 20173.jpg"/>
                    <pic:cNvPicPr>
                      <a:picLocks noChangeAspect="1" noChangeArrowheads="1"/>
                    </pic:cNvPicPr>
                  </pic:nvPicPr>
                  <pic:blipFill>
                    <a:blip r:embed="rId9" cstate="print"/>
                    <a:srcRect/>
                    <a:stretch>
                      <a:fillRect/>
                    </a:stretch>
                  </pic:blipFill>
                  <pic:spPr bwMode="auto">
                    <a:xfrm>
                      <a:off x="0" y="0"/>
                      <a:ext cx="5760085" cy="7919720"/>
                    </a:xfrm>
                    <a:prstGeom prst="rect">
                      <a:avLst/>
                    </a:prstGeom>
                    <a:noFill/>
                    <a:ln w="9525">
                      <a:noFill/>
                      <a:miter lim="800000"/>
                      <a:headEnd/>
                      <a:tailEnd/>
                    </a:ln>
                  </pic:spPr>
                </pic:pic>
              </a:graphicData>
            </a:graphic>
          </wp:inline>
        </w:drawing>
      </w:r>
    </w:p>
    <w:p w:rsidR="004749F2" w:rsidRDefault="004749F2" w:rsidP="00841B39">
      <w:pPr>
        <w:spacing w:after="200"/>
        <w:jc w:val="center"/>
        <w:rPr>
          <w:b/>
          <w:bCs/>
        </w:rPr>
      </w:pPr>
    </w:p>
    <w:p w:rsidR="004749F2" w:rsidRDefault="00E67C5D" w:rsidP="00841B39">
      <w:pPr>
        <w:spacing w:after="200"/>
        <w:jc w:val="center"/>
        <w:rPr>
          <w:b/>
          <w:bCs/>
        </w:rPr>
      </w:pPr>
      <w:r w:rsidRPr="00E67C5D">
        <w:rPr>
          <w:b/>
          <w:bCs/>
          <w:noProof/>
          <w:lang w:eastAsia="ru-RU"/>
        </w:rPr>
        <w:lastRenderedPageBreak/>
        <w:drawing>
          <wp:inline distT="0" distB="0" distL="0" distR="0">
            <wp:extent cx="5760085" cy="7905999"/>
            <wp:effectExtent l="0" t="0" r="0" b="0"/>
            <wp:docPr id="3" name="Рисунок 3" descr="I:\УМК 2019-20\Лист изменений для заоч. -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УМК 2019-20\Лист изменений для заоч. - 20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7905999"/>
                    </a:xfrm>
                    <a:prstGeom prst="rect">
                      <a:avLst/>
                    </a:prstGeom>
                    <a:noFill/>
                    <a:ln>
                      <a:noFill/>
                    </a:ln>
                  </pic:spPr>
                </pic:pic>
              </a:graphicData>
            </a:graphic>
          </wp:inline>
        </w:drawing>
      </w:r>
    </w:p>
    <w:p w:rsidR="00E15A81" w:rsidRDefault="00E15A81">
      <w:pPr>
        <w:pStyle w:val="Style9"/>
        <w:pageBreakBefore/>
        <w:widowControl/>
        <w:ind w:firstLine="720"/>
        <w:jc w:val="both"/>
        <w:rPr>
          <w:rStyle w:val="FontStyle16"/>
          <w:sz w:val="24"/>
          <w:szCs w:val="24"/>
        </w:rPr>
      </w:pPr>
      <w:r>
        <w:rPr>
          <w:rStyle w:val="FontStyle16"/>
          <w:sz w:val="24"/>
          <w:szCs w:val="24"/>
        </w:rPr>
        <w:lastRenderedPageBreak/>
        <w:t>1 Цели освоения дисциплины</w:t>
      </w:r>
    </w:p>
    <w:p w:rsidR="00E15A81" w:rsidRDefault="00E15A81">
      <w:pPr>
        <w:pStyle w:val="Style9"/>
        <w:widowControl/>
        <w:ind w:firstLine="720"/>
        <w:jc w:val="both"/>
      </w:pPr>
    </w:p>
    <w:p w:rsidR="00E15A81" w:rsidRDefault="00F55FE3" w:rsidP="00941EDE">
      <w:pPr>
        <w:pStyle w:val="Style9"/>
        <w:widowControl/>
        <w:jc w:val="both"/>
        <w:rPr>
          <w:rStyle w:val="FontStyle16"/>
          <w:b w:val="0"/>
          <w:sz w:val="24"/>
          <w:szCs w:val="24"/>
        </w:rPr>
      </w:pPr>
      <w:r>
        <w:rPr>
          <w:rStyle w:val="FontStyle16"/>
          <w:b w:val="0"/>
          <w:sz w:val="24"/>
          <w:szCs w:val="24"/>
        </w:rPr>
        <w:t>Целью</w:t>
      </w:r>
      <w:r w:rsidR="00E15A81">
        <w:rPr>
          <w:rStyle w:val="FontStyle16"/>
          <w:b w:val="0"/>
          <w:sz w:val="24"/>
          <w:szCs w:val="24"/>
        </w:rPr>
        <w:t xml:space="preserve"> освоения дисциплины </w:t>
      </w:r>
      <w:r w:rsidR="001949F6">
        <w:rPr>
          <w:rStyle w:val="FontStyle16"/>
          <w:b w:val="0"/>
          <w:sz w:val="24"/>
          <w:szCs w:val="24"/>
        </w:rPr>
        <w:t>«</w:t>
      </w:r>
      <w:r w:rsidR="009A0D47">
        <w:rPr>
          <w:rStyle w:val="FontStyle16"/>
          <w:b w:val="0"/>
          <w:sz w:val="24"/>
          <w:szCs w:val="24"/>
        </w:rPr>
        <w:t>Физическая химия</w:t>
      </w:r>
      <w:r w:rsidR="001949F6">
        <w:rPr>
          <w:rStyle w:val="FontStyle16"/>
          <w:b w:val="0"/>
          <w:sz w:val="24"/>
          <w:szCs w:val="24"/>
        </w:rPr>
        <w:t>»</w:t>
      </w:r>
      <w:r w:rsidR="00941EDE">
        <w:rPr>
          <w:rStyle w:val="FontStyle16"/>
          <w:b w:val="0"/>
          <w:sz w:val="24"/>
          <w:szCs w:val="24"/>
        </w:rPr>
        <w:t xml:space="preserve"> </w:t>
      </w:r>
      <w:r>
        <w:rPr>
          <w:rStyle w:val="FontStyle16"/>
          <w:b w:val="0"/>
          <w:sz w:val="24"/>
          <w:szCs w:val="24"/>
        </w:rPr>
        <w:t>являе</w:t>
      </w:r>
      <w:r w:rsidR="00E15A81">
        <w:rPr>
          <w:rStyle w:val="FontStyle16"/>
          <w:b w:val="0"/>
          <w:sz w:val="24"/>
          <w:szCs w:val="24"/>
        </w:rPr>
        <w:t xml:space="preserve">тся: </w:t>
      </w:r>
      <w:r w:rsidRPr="007B3ABB">
        <w:rPr>
          <w:rStyle w:val="FontStyle16"/>
          <w:b w:val="0"/>
          <w:sz w:val="24"/>
          <w:szCs w:val="24"/>
        </w:rPr>
        <w:t>достижение возможности описывать временной ход химических физико-химических процессов на основе исходных свойств систем и веществ их составляющих, а также конечный результат соответствующих процессов.</w:t>
      </w:r>
    </w:p>
    <w:p w:rsidR="00F55FE3" w:rsidRDefault="00F55FE3">
      <w:pPr>
        <w:widowControl/>
        <w:ind w:firstLine="540"/>
        <w:jc w:val="both"/>
      </w:pPr>
    </w:p>
    <w:p w:rsidR="00E15A81" w:rsidRDefault="001949F6">
      <w:pPr>
        <w:pStyle w:val="Style3"/>
        <w:widowControl/>
        <w:ind w:firstLine="720"/>
        <w:jc w:val="both"/>
        <w:rPr>
          <w:rStyle w:val="FontStyle21"/>
          <w:b/>
          <w:sz w:val="24"/>
          <w:szCs w:val="24"/>
        </w:rPr>
      </w:pPr>
      <w:r w:rsidRPr="001949F6">
        <w:rPr>
          <w:rStyle w:val="FontStyle21"/>
          <w:b/>
          <w:sz w:val="24"/>
          <w:szCs w:val="24"/>
        </w:rPr>
        <w:t>2 Место дисциплины в структуре образовательной программы подготовки бакалавра</w:t>
      </w:r>
    </w:p>
    <w:p w:rsidR="001949F6" w:rsidRPr="001949F6" w:rsidRDefault="001949F6">
      <w:pPr>
        <w:pStyle w:val="Style3"/>
        <w:widowControl/>
        <w:ind w:firstLine="720"/>
        <w:jc w:val="both"/>
        <w:rPr>
          <w:b/>
        </w:rPr>
      </w:pPr>
    </w:p>
    <w:p w:rsidR="00564AC6" w:rsidRPr="00544B44" w:rsidRDefault="00564AC6" w:rsidP="00564AC6">
      <w:pPr>
        <w:ind w:firstLine="567"/>
        <w:jc w:val="both"/>
        <w:rPr>
          <w:bCs/>
        </w:rPr>
      </w:pPr>
      <w:proofErr w:type="spellStart"/>
      <w:proofErr w:type="gramStart"/>
      <w:r w:rsidRPr="00544B44">
        <w:rPr>
          <w:rStyle w:val="FontStyle17"/>
          <w:b w:val="0"/>
          <w:caps/>
          <w:sz w:val="24"/>
          <w:szCs w:val="24"/>
        </w:rPr>
        <w:t>д</w:t>
      </w:r>
      <w:r w:rsidRPr="00544B44">
        <w:rPr>
          <w:rStyle w:val="FontStyle21"/>
          <w:sz w:val="24"/>
          <w:szCs w:val="24"/>
        </w:rPr>
        <w:t>исциплина</w:t>
      </w:r>
      <w:r>
        <w:rPr>
          <w:rStyle w:val="FontStyle16"/>
          <w:b w:val="0"/>
          <w:sz w:val="24"/>
          <w:szCs w:val="24"/>
        </w:rPr>
        <w:t>«</w:t>
      </w:r>
      <w:proofErr w:type="gramEnd"/>
      <w:r>
        <w:rPr>
          <w:rStyle w:val="FontStyle16"/>
          <w:b w:val="0"/>
          <w:sz w:val="24"/>
          <w:szCs w:val="24"/>
        </w:rPr>
        <w:t>Физическая</w:t>
      </w:r>
      <w:proofErr w:type="spellEnd"/>
      <w:r>
        <w:rPr>
          <w:rStyle w:val="FontStyle16"/>
          <w:b w:val="0"/>
          <w:sz w:val="24"/>
          <w:szCs w:val="24"/>
        </w:rPr>
        <w:t xml:space="preserve"> </w:t>
      </w:r>
      <w:proofErr w:type="spellStart"/>
      <w:r>
        <w:rPr>
          <w:rStyle w:val="FontStyle16"/>
          <w:b w:val="0"/>
          <w:sz w:val="24"/>
          <w:szCs w:val="24"/>
        </w:rPr>
        <w:t>химия»</w:t>
      </w:r>
      <w:r>
        <w:rPr>
          <w:rStyle w:val="FontStyle21"/>
          <w:bCs/>
          <w:sz w:val="24"/>
          <w:szCs w:val="24"/>
        </w:rPr>
        <w:t>входит</w:t>
      </w:r>
      <w:proofErr w:type="spellEnd"/>
      <w:r>
        <w:rPr>
          <w:rStyle w:val="FontStyle21"/>
          <w:bCs/>
          <w:sz w:val="24"/>
          <w:szCs w:val="24"/>
        </w:rPr>
        <w:t xml:space="preserve"> в базовую часть блока 1 </w:t>
      </w:r>
      <w:r w:rsidRPr="00544B44">
        <w:rPr>
          <w:rStyle w:val="FontStyle21"/>
          <w:bCs/>
          <w:sz w:val="24"/>
          <w:szCs w:val="24"/>
        </w:rPr>
        <w:t>образовательной программы</w:t>
      </w:r>
      <w:r w:rsidRPr="00544B44">
        <w:t>.</w:t>
      </w:r>
    </w:p>
    <w:p w:rsidR="00564AC6" w:rsidRPr="00544B44" w:rsidRDefault="00564AC6" w:rsidP="00564AC6">
      <w:pPr>
        <w:pStyle w:val="Style3"/>
        <w:widowControl/>
        <w:ind w:firstLine="567"/>
        <w:jc w:val="both"/>
        <w:rPr>
          <w:rStyle w:val="FontStyle21"/>
          <w:sz w:val="24"/>
          <w:szCs w:val="24"/>
        </w:rPr>
      </w:pPr>
      <w:r w:rsidRPr="00544B44">
        <w:rPr>
          <w:rStyle w:val="FontStyle16"/>
          <w:b w:val="0"/>
          <w:sz w:val="24"/>
          <w:szCs w:val="24"/>
        </w:rPr>
        <w:t xml:space="preserve">Для изучения дисциплины </w:t>
      </w:r>
      <w:r>
        <w:rPr>
          <w:rStyle w:val="FontStyle16"/>
          <w:b w:val="0"/>
          <w:sz w:val="24"/>
          <w:szCs w:val="24"/>
        </w:rPr>
        <w:t xml:space="preserve">«Физическая химия» </w:t>
      </w:r>
      <w:r w:rsidRPr="00544B44">
        <w:rPr>
          <w:rStyle w:val="FontStyle16"/>
          <w:b w:val="0"/>
          <w:sz w:val="24"/>
          <w:szCs w:val="24"/>
        </w:rPr>
        <w:t xml:space="preserve">необходимы знания (умения, </w:t>
      </w:r>
      <w:r>
        <w:rPr>
          <w:rStyle w:val="FontStyle16"/>
          <w:b w:val="0"/>
          <w:sz w:val="24"/>
          <w:szCs w:val="24"/>
        </w:rPr>
        <w:t>владения</w:t>
      </w:r>
      <w:r w:rsidRPr="00544B44">
        <w:rPr>
          <w:rStyle w:val="FontStyle16"/>
          <w:b w:val="0"/>
          <w:sz w:val="24"/>
          <w:szCs w:val="24"/>
        </w:rPr>
        <w:t xml:space="preserve">), сформированные в результате изучения </w:t>
      </w:r>
      <w:r w:rsidRPr="00544B44">
        <w:rPr>
          <w:rStyle w:val="FontStyle21"/>
          <w:sz w:val="24"/>
          <w:szCs w:val="24"/>
        </w:rPr>
        <w:t xml:space="preserve">таких дисциплин как: </w:t>
      </w:r>
    </w:p>
    <w:p w:rsidR="00564AC6" w:rsidRPr="0078142B" w:rsidRDefault="00564AC6" w:rsidP="00564AC6">
      <w:pPr>
        <w:pStyle w:val="Style3"/>
        <w:widowControl/>
        <w:ind w:firstLine="567"/>
        <w:jc w:val="both"/>
        <w:rPr>
          <w:rStyle w:val="FontStyle21"/>
          <w:sz w:val="24"/>
          <w:szCs w:val="24"/>
        </w:rPr>
      </w:pPr>
      <w:r w:rsidRPr="0078142B">
        <w:rPr>
          <w:rStyle w:val="FontStyle21"/>
          <w:sz w:val="24"/>
          <w:szCs w:val="24"/>
        </w:rPr>
        <w:t>Б1.Б.</w:t>
      </w:r>
      <w:r>
        <w:rPr>
          <w:rStyle w:val="FontStyle21"/>
          <w:sz w:val="24"/>
          <w:szCs w:val="24"/>
        </w:rPr>
        <w:t>8</w:t>
      </w:r>
      <w:r w:rsidRPr="0078142B">
        <w:rPr>
          <w:rStyle w:val="FontStyle21"/>
          <w:sz w:val="24"/>
          <w:szCs w:val="24"/>
        </w:rPr>
        <w:t xml:space="preserve"> «Физика»,</w:t>
      </w:r>
    </w:p>
    <w:p w:rsidR="00564AC6" w:rsidRPr="0078142B" w:rsidRDefault="00564AC6" w:rsidP="00564AC6">
      <w:pPr>
        <w:pStyle w:val="Style3"/>
        <w:widowControl/>
        <w:ind w:firstLine="567"/>
        <w:jc w:val="both"/>
        <w:rPr>
          <w:rStyle w:val="FontStyle21"/>
          <w:sz w:val="24"/>
          <w:szCs w:val="24"/>
        </w:rPr>
      </w:pPr>
      <w:r w:rsidRPr="0078142B">
        <w:rPr>
          <w:rStyle w:val="FontStyle21"/>
          <w:sz w:val="24"/>
          <w:szCs w:val="24"/>
        </w:rPr>
        <w:t>Б1.Б.1</w:t>
      </w:r>
      <w:r>
        <w:rPr>
          <w:rStyle w:val="FontStyle21"/>
          <w:sz w:val="24"/>
          <w:szCs w:val="24"/>
        </w:rPr>
        <w:t>1</w:t>
      </w:r>
      <w:r w:rsidRPr="0078142B">
        <w:rPr>
          <w:rStyle w:val="FontStyle21"/>
          <w:sz w:val="24"/>
          <w:szCs w:val="24"/>
        </w:rPr>
        <w:t xml:space="preserve"> «Химия», </w:t>
      </w:r>
    </w:p>
    <w:p w:rsidR="00564AC6" w:rsidRPr="00544B44" w:rsidRDefault="00564AC6" w:rsidP="00564AC6">
      <w:pPr>
        <w:pStyle w:val="Style3"/>
        <w:widowControl/>
        <w:ind w:firstLine="567"/>
        <w:jc w:val="both"/>
        <w:rPr>
          <w:rStyle w:val="FontStyle21"/>
          <w:sz w:val="24"/>
          <w:szCs w:val="24"/>
        </w:rPr>
      </w:pPr>
      <w:r w:rsidRPr="0078142B">
        <w:rPr>
          <w:rStyle w:val="FontStyle21"/>
          <w:sz w:val="24"/>
          <w:szCs w:val="24"/>
        </w:rPr>
        <w:t>Б1.Б.</w:t>
      </w:r>
      <w:r>
        <w:rPr>
          <w:rStyle w:val="FontStyle21"/>
          <w:sz w:val="24"/>
          <w:szCs w:val="24"/>
        </w:rPr>
        <w:t xml:space="preserve">7 </w:t>
      </w:r>
      <w:r w:rsidRPr="0078142B">
        <w:rPr>
          <w:rStyle w:val="FontStyle21"/>
          <w:sz w:val="24"/>
          <w:szCs w:val="24"/>
        </w:rPr>
        <w:t>«Математика».</w:t>
      </w:r>
    </w:p>
    <w:p w:rsidR="002638FB" w:rsidRPr="002638FB" w:rsidRDefault="00564AC6" w:rsidP="00564AC6">
      <w:pPr>
        <w:pStyle w:val="1"/>
        <w:rPr>
          <w:b/>
          <w:bCs/>
          <w:i w:val="0"/>
          <w:szCs w:val="24"/>
        </w:rPr>
      </w:pPr>
      <w:r w:rsidRPr="00544B44">
        <w:rPr>
          <w:rStyle w:val="FontStyle16"/>
          <w:b w:val="0"/>
          <w:i w:val="0"/>
          <w:sz w:val="24"/>
          <w:szCs w:val="24"/>
        </w:rPr>
        <w:t xml:space="preserve">Знания умения и навыки, полученные при изучении данной дисциплины, будут необходимы при </w:t>
      </w:r>
      <w:r>
        <w:rPr>
          <w:i w:val="0"/>
          <w:szCs w:val="24"/>
        </w:rPr>
        <w:t>изучении дисциплины</w:t>
      </w:r>
    </w:p>
    <w:p w:rsidR="00564AC6" w:rsidRPr="00D50DC8" w:rsidRDefault="002638FB" w:rsidP="00564AC6">
      <w:pPr>
        <w:pStyle w:val="1"/>
        <w:rPr>
          <w:b/>
          <w:bCs/>
          <w:i w:val="0"/>
          <w:szCs w:val="24"/>
        </w:rPr>
      </w:pPr>
      <w:r w:rsidRPr="002638FB">
        <w:rPr>
          <w:i w:val="0"/>
          <w:szCs w:val="24"/>
          <w:lang w:eastAsia="ru-RU"/>
        </w:rPr>
        <w:t>Б1.В.04 Флотационный метод обогащения</w:t>
      </w:r>
      <w:r>
        <w:rPr>
          <w:i w:val="0"/>
          <w:szCs w:val="24"/>
          <w:lang w:eastAsia="ru-RU"/>
        </w:rPr>
        <w:t>.</w:t>
      </w:r>
    </w:p>
    <w:p w:rsidR="00980CD8" w:rsidRDefault="00980CD8" w:rsidP="001949F6">
      <w:pPr>
        <w:pStyle w:val="1"/>
        <w:jc w:val="left"/>
        <w:rPr>
          <w:rStyle w:val="FontStyle21"/>
          <w:b/>
          <w:i w:val="0"/>
          <w:sz w:val="24"/>
          <w:szCs w:val="24"/>
        </w:rPr>
      </w:pPr>
    </w:p>
    <w:p w:rsidR="005C2185" w:rsidRPr="001949F6" w:rsidRDefault="005C2185" w:rsidP="005C2185">
      <w:pPr>
        <w:pStyle w:val="1"/>
        <w:jc w:val="left"/>
        <w:rPr>
          <w:rStyle w:val="FontStyle21"/>
          <w:b/>
          <w:i w:val="0"/>
          <w:sz w:val="24"/>
          <w:szCs w:val="24"/>
        </w:rPr>
      </w:pPr>
      <w:r w:rsidRPr="001949F6">
        <w:rPr>
          <w:rStyle w:val="FontStyle21"/>
          <w:b/>
          <w:i w:val="0"/>
          <w:sz w:val="24"/>
          <w:szCs w:val="24"/>
        </w:rPr>
        <w:t xml:space="preserve">3 Компетенции обучающегося, формируемые в результате освоения </w:t>
      </w:r>
      <w:r w:rsidRPr="001949F6">
        <w:rPr>
          <w:rStyle w:val="FontStyle21"/>
          <w:b/>
          <w:i w:val="0"/>
          <w:sz w:val="24"/>
          <w:szCs w:val="24"/>
        </w:rPr>
        <w:br/>
        <w:t>дисциплины (модуля) и планируемые результаты обучения</w:t>
      </w:r>
    </w:p>
    <w:p w:rsidR="005C2185" w:rsidRDefault="005C2185" w:rsidP="005C2185">
      <w:pPr>
        <w:pStyle w:val="Style3"/>
        <w:widowControl/>
        <w:jc w:val="both"/>
      </w:pPr>
    </w:p>
    <w:p w:rsidR="005C2185" w:rsidRPr="00EB1097" w:rsidRDefault="005C2185" w:rsidP="005C2185">
      <w:pPr>
        <w:tabs>
          <w:tab w:val="left" w:pos="851"/>
        </w:tabs>
        <w:rPr>
          <w:rStyle w:val="FontStyle16"/>
          <w:b w:val="0"/>
          <w:sz w:val="24"/>
          <w:szCs w:val="24"/>
        </w:rPr>
      </w:pPr>
      <w:r w:rsidRPr="00EB1097">
        <w:rPr>
          <w:rStyle w:val="FontStyle16"/>
          <w:b w:val="0"/>
          <w:sz w:val="24"/>
          <w:szCs w:val="24"/>
        </w:rPr>
        <w:t xml:space="preserve">В результате освоения дисциплины </w:t>
      </w:r>
      <w:r>
        <w:rPr>
          <w:rStyle w:val="FontStyle16"/>
          <w:b w:val="0"/>
          <w:sz w:val="24"/>
          <w:szCs w:val="24"/>
        </w:rPr>
        <w:t>«</w:t>
      </w:r>
      <w:r w:rsidR="002F27C4">
        <w:rPr>
          <w:rStyle w:val="FontStyle21"/>
          <w:sz w:val="24"/>
          <w:szCs w:val="24"/>
        </w:rPr>
        <w:t>Физическая химия</w:t>
      </w:r>
      <w:r>
        <w:rPr>
          <w:rStyle w:val="FontStyle16"/>
          <w:b w:val="0"/>
          <w:sz w:val="24"/>
          <w:szCs w:val="24"/>
        </w:rPr>
        <w:t>»</w:t>
      </w:r>
      <w:r w:rsidRPr="00EB1097">
        <w:rPr>
          <w:rStyle w:val="FontStyle16"/>
          <w:b w:val="0"/>
          <w:sz w:val="24"/>
          <w:szCs w:val="24"/>
        </w:rPr>
        <w:t xml:space="preserve">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464"/>
      </w:tblGrid>
      <w:tr w:rsidR="0014792A" w:rsidTr="0014792A">
        <w:trPr>
          <w:trHeight w:val="838"/>
          <w:tblHeader/>
        </w:trPr>
        <w:tc>
          <w:tcPr>
            <w:tcW w:w="1433" w:type="pct"/>
            <w:tcBorders>
              <w:top w:val="single" w:sz="4" w:space="0" w:color="auto"/>
              <w:left w:val="single" w:sz="4" w:space="0" w:color="auto"/>
              <w:bottom w:val="single" w:sz="4" w:space="0" w:color="auto"/>
              <w:right w:val="single" w:sz="4" w:space="0" w:color="auto"/>
            </w:tcBorders>
            <w:vAlign w:val="center"/>
            <w:hideMark/>
          </w:tcPr>
          <w:p w:rsidR="0014792A" w:rsidRDefault="0014792A">
            <w:pPr>
              <w:jc w:val="center"/>
            </w:pPr>
            <w:r>
              <w:t xml:space="preserve">Структурный элемент </w:t>
            </w:r>
            <w:r>
              <w:br/>
              <w:t>компетенции</w:t>
            </w:r>
          </w:p>
        </w:tc>
        <w:tc>
          <w:tcPr>
            <w:tcW w:w="3567" w:type="pct"/>
            <w:tcBorders>
              <w:top w:val="single" w:sz="4" w:space="0" w:color="auto"/>
              <w:left w:val="single" w:sz="4" w:space="0" w:color="auto"/>
              <w:bottom w:val="single" w:sz="4" w:space="0" w:color="auto"/>
              <w:right w:val="single" w:sz="4" w:space="0" w:color="auto"/>
            </w:tcBorders>
            <w:vAlign w:val="center"/>
            <w:hideMark/>
          </w:tcPr>
          <w:p w:rsidR="0014792A" w:rsidRDefault="0014792A">
            <w:pPr>
              <w:jc w:val="center"/>
            </w:pPr>
            <w:r>
              <w:t>Уровень освоения компетенций</w:t>
            </w:r>
          </w:p>
        </w:tc>
      </w:tr>
      <w:tr w:rsidR="0014792A" w:rsidTr="0014792A">
        <w:tc>
          <w:tcPr>
            <w:tcW w:w="5000" w:type="pct"/>
            <w:gridSpan w:val="2"/>
            <w:tcBorders>
              <w:top w:val="single" w:sz="4" w:space="0" w:color="auto"/>
              <w:left w:val="single" w:sz="4" w:space="0" w:color="auto"/>
              <w:bottom w:val="single" w:sz="4" w:space="0" w:color="auto"/>
              <w:right w:val="single" w:sz="4" w:space="0" w:color="auto"/>
            </w:tcBorders>
          </w:tcPr>
          <w:p w:rsidR="0014792A" w:rsidRDefault="0014792A">
            <w:pPr>
              <w:jc w:val="center"/>
              <w:rPr>
                <w:b/>
                <w:lang w:eastAsia="ru-RU"/>
              </w:rPr>
            </w:pPr>
            <w:r>
              <w:rPr>
                <w:b/>
                <w:color w:val="000000"/>
                <w:lang w:eastAsia="ru-RU"/>
              </w:rPr>
              <w:t>ОК-1  -</w:t>
            </w:r>
            <w:r>
              <w:rPr>
                <w:b/>
              </w:rPr>
              <w:t xml:space="preserve">способностью к абстрактному мышлению, анализу, синтезу </w:t>
            </w:r>
          </w:p>
          <w:p w:rsidR="0014792A" w:rsidRDefault="0014792A">
            <w:pPr>
              <w:jc w:val="center"/>
              <w:rPr>
                <w:b/>
                <w:color w:val="C00000"/>
                <w:highlight w:val="yellow"/>
              </w:rPr>
            </w:pPr>
          </w:p>
        </w:tc>
      </w:tr>
      <w:tr w:rsidR="0014792A" w:rsidTr="0014792A">
        <w:tc>
          <w:tcPr>
            <w:tcW w:w="1433" w:type="pct"/>
            <w:tcBorders>
              <w:top w:val="single" w:sz="4" w:space="0" w:color="auto"/>
              <w:left w:val="single" w:sz="4" w:space="0" w:color="auto"/>
              <w:bottom w:val="single" w:sz="4" w:space="0" w:color="auto"/>
              <w:right w:val="single" w:sz="4" w:space="0" w:color="auto"/>
            </w:tcBorders>
            <w:hideMark/>
          </w:tcPr>
          <w:p w:rsidR="0014792A" w:rsidRDefault="0014792A">
            <w:r>
              <w:t>Знать</w:t>
            </w:r>
          </w:p>
        </w:tc>
        <w:tc>
          <w:tcPr>
            <w:tcW w:w="3567" w:type="pct"/>
            <w:tcBorders>
              <w:top w:val="single" w:sz="4" w:space="0" w:color="auto"/>
              <w:left w:val="single" w:sz="4" w:space="0" w:color="auto"/>
              <w:bottom w:val="single" w:sz="4" w:space="0" w:color="auto"/>
              <w:right w:val="single" w:sz="4" w:space="0" w:color="auto"/>
            </w:tcBorders>
          </w:tcPr>
          <w:p w:rsidR="0014792A" w:rsidRDefault="0014792A">
            <w:pPr>
              <w:jc w:val="both"/>
              <w:rPr>
                <w:rFonts w:eastAsia="Calibri"/>
              </w:rPr>
            </w:pPr>
            <w:r>
              <w:t xml:space="preserve"> основные понятия и законы физической химии</w:t>
            </w:r>
          </w:p>
          <w:p w:rsidR="0014792A" w:rsidRDefault="0014792A">
            <w:pPr>
              <w:rPr>
                <w:highlight w:val="yellow"/>
              </w:rPr>
            </w:pPr>
          </w:p>
        </w:tc>
      </w:tr>
      <w:tr w:rsidR="0014792A" w:rsidTr="0014792A">
        <w:tc>
          <w:tcPr>
            <w:tcW w:w="1433" w:type="pct"/>
            <w:tcBorders>
              <w:top w:val="single" w:sz="4" w:space="0" w:color="auto"/>
              <w:left w:val="single" w:sz="4" w:space="0" w:color="auto"/>
              <w:bottom w:val="single" w:sz="4" w:space="0" w:color="auto"/>
              <w:right w:val="single" w:sz="4" w:space="0" w:color="auto"/>
            </w:tcBorders>
            <w:hideMark/>
          </w:tcPr>
          <w:p w:rsidR="0014792A" w:rsidRDefault="0014792A">
            <w:r>
              <w:t>Уметь:</w:t>
            </w:r>
          </w:p>
        </w:tc>
        <w:tc>
          <w:tcPr>
            <w:tcW w:w="3567" w:type="pct"/>
            <w:tcBorders>
              <w:top w:val="single" w:sz="4" w:space="0" w:color="auto"/>
              <w:left w:val="single" w:sz="4" w:space="0" w:color="auto"/>
              <w:bottom w:val="single" w:sz="4" w:space="0" w:color="auto"/>
              <w:right w:val="single" w:sz="4" w:space="0" w:color="auto"/>
            </w:tcBorders>
            <w:hideMark/>
          </w:tcPr>
          <w:p w:rsidR="0014792A" w:rsidRDefault="0014792A">
            <w:pPr>
              <w:rPr>
                <w:highlight w:val="yellow"/>
              </w:rPr>
            </w:pPr>
            <w:r>
              <w:rPr>
                <w:rFonts w:eastAsia="Calibri"/>
              </w:rPr>
              <w:t xml:space="preserve">определять термодинамические характеристики химических реакций </w:t>
            </w:r>
          </w:p>
        </w:tc>
      </w:tr>
      <w:tr w:rsidR="0014792A" w:rsidTr="0014792A">
        <w:tc>
          <w:tcPr>
            <w:tcW w:w="1433" w:type="pct"/>
            <w:tcBorders>
              <w:top w:val="single" w:sz="4" w:space="0" w:color="auto"/>
              <w:left w:val="single" w:sz="4" w:space="0" w:color="auto"/>
              <w:bottom w:val="single" w:sz="4" w:space="0" w:color="auto"/>
              <w:right w:val="single" w:sz="4" w:space="0" w:color="auto"/>
            </w:tcBorders>
            <w:hideMark/>
          </w:tcPr>
          <w:p w:rsidR="0014792A" w:rsidRDefault="0014792A">
            <w:r>
              <w:t>Владеть:</w:t>
            </w:r>
          </w:p>
        </w:tc>
        <w:tc>
          <w:tcPr>
            <w:tcW w:w="3567" w:type="pct"/>
            <w:tcBorders>
              <w:top w:val="single" w:sz="4" w:space="0" w:color="auto"/>
              <w:left w:val="single" w:sz="4" w:space="0" w:color="auto"/>
              <w:bottom w:val="single" w:sz="4" w:space="0" w:color="auto"/>
              <w:right w:val="single" w:sz="4" w:space="0" w:color="auto"/>
            </w:tcBorders>
            <w:hideMark/>
          </w:tcPr>
          <w:p w:rsidR="0014792A" w:rsidRDefault="0014792A">
            <w:pPr>
              <w:rPr>
                <w:highlight w:val="yellow"/>
              </w:rPr>
            </w:pPr>
            <w:r>
              <w:rPr>
                <w:rFonts w:eastAsia="Calibri"/>
              </w:rPr>
              <w:t xml:space="preserve"> методами предсказания протекания возможных химических реакций</w:t>
            </w:r>
          </w:p>
        </w:tc>
      </w:tr>
      <w:tr w:rsidR="0014792A" w:rsidTr="00941EDE">
        <w:trPr>
          <w:trHeight w:val="1071"/>
        </w:trPr>
        <w:tc>
          <w:tcPr>
            <w:tcW w:w="5000" w:type="pct"/>
            <w:gridSpan w:val="2"/>
            <w:tcBorders>
              <w:top w:val="single" w:sz="4" w:space="0" w:color="auto"/>
              <w:left w:val="single" w:sz="4" w:space="0" w:color="auto"/>
              <w:bottom w:val="single" w:sz="4" w:space="0" w:color="auto"/>
              <w:right w:val="single" w:sz="4" w:space="0" w:color="auto"/>
            </w:tcBorders>
          </w:tcPr>
          <w:p w:rsidR="0014792A" w:rsidRDefault="0014792A">
            <w:pPr>
              <w:widowControl/>
              <w:autoSpaceDE/>
              <w:autoSpaceDN w:val="0"/>
              <w:rPr>
                <w:b/>
                <w:lang w:eastAsia="ru-RU"/>
              </w:rPr>
            </w:pPr>
            <w:r>
              <w:rPr>
                <w:b/>
              </w:rPr>
              <w:t xml:space="preserve">ОПК-4 - готовностью с естественнонаучных позиций оценивать строение, химический и минеральный состав земной коры при решении задач по рациональному и комплексному освоению </w:t>
            </w:r>
            <w:proofErr w:type="spellStart"/>
            <w:r>
              <w:rPr>
                <w:b/>
              </w:rPr>
              <w:t>георесурсного</w:t>
            </w:r>
            <w:proofErr w:type="spellEnd"/>
            <w:r>
              <w:rPr>
                <w:b/>
              </w:rPr>
              <w:t xml:space="preserve"> потенциала недр </w:t>
            </w:r>
          </w:p>
          <w:p w:rsidR="0014792A" w:rsidRDefault="0014792A">
            <w:pPr>
              <w:widowControl/>
              <w:autoSpaceDE/>
              <w:autoSpaceDN w:val="0"/>
              <w:jc w:val="center"/>
              <w:rPr>
                <w:b/>
                <w:lang w:eastAsia="ru-RU"/>
              </w:rPr>
            </w:pPr>
          </w:p>
        </w:tc>
      </w:tr>
      <w:tr w:rsidR="0014792A" w:rsidTr="0014792A">
        <w:tc>
          <w:tcPr>
            <w:tcW w:w="1433" w:type="pct"/>
            <w:tcBorders>
              <w:top w:val="single" w:sz="4" w:space="0" w:color="auto"/>
              <w:left w:val="single" w:sz="4" w:space="0" w:color="auto"/>
              <w:bottom w:val="single" w:sz="4" w:space="0" w:color="auto"/>
              <w:right w:val="single" w:sz="4" w:space="0" w:color="auto"/>
            </w:tcBorders>
            <w:hideMark/>
          </w:tcPr>
          <w:p w:rsidR="0014792A" w:rsidRDefault="0014792A">
            <w:r>
              <w:t>Знать</w:t>
            </w:r>
          </w:p>
        </w:tc>
        <w:tc>
          <w:tcPr>
            <w:tcW w:w="3567" w:type="pct"/>
            <w:tcBorders>
              <w:top w:val="single" w:sz="4" w:space="0" w:color="auto"/>
              <w:left w:val="single" w:sz="4" w:space="0" w:color="auto"/>
              <w:bottom w:val="single" w:sz="4" w:space="0" w:color="auto"/>
              <w:right w:val="single" w:sz="4" w:space="0" w:color="auto"/>
            </w:tcBorders>
            <w:hideMark/>
          </w:tcPr>
          <w:p w:rsidR="0014792A" w:rsidRPr="00941EDE" w:rsidRDefault="0014792A">
            <w:pPr>
              <w:pStyle w:val="Style7"/>
              <w:widowControl/>
              <w:tabs>
                <w:tab w:val="left" w:pos="1134"/>
              </w:tabs>
              <w:ind w:left="90" w:hanging="50"/>
              <w:jc w:val="both"/>
              <w:rPr>
                <w:bCs/>
                <w:highlight w:val="yellow"/>
              </w:rPr>
            </w:pPr>
            <w:r w:rsidRPr="00941EDE">
              <w:rPr>
                <w:rStyle w:val="FontStyle16"/>
                <w:b w:val="0"/>
                <w:sz w:val="24"/>
                <w:szCs w:val="24"/>
              </w:rPr>
              <w:t>основные параметры</w:t>
            </w:r>
            <w:r w:rsidRPr="00941EDE">
              <w:rPr>
                <w:rStyle w:val="FontStyle16"/>
                <w:sz w:val="24"/>
                <w:szCs w:val="24"/>
              </w:rPr>
              <w:t xml:space="preserve"> </w:t>
            </w:r>
            <w:r w:rsidRPr="00941EDE">
              <w:t>проведения физико-химических исследований</w:t>
            </w:r>
          </w:p>
        </w:tc>
      </w:tr>
      <w:tr w:rsidR="0014792A" w:rsidTr="0014792A">
        <w:tc>
          <w:tcPr>
            <w:tcW w:w="1433" w:type="pct"/>
            <w:tcBorders>
              <w:top w:val="single" w:sz="4" w:space="0" w:color="auto"/>
              <w:left w:val="single" w:sz="4" w:space="0" w:color="auto"/>
              <w:bottom w:val="single" w:sz="4" w:space="0" w:color="auto"/>
              <w:right w:val="single" w:sz="4" w:space="0" w:color="auto"/>
            </w:tcBorders>
            <w:hideMark/>
          </w:tcPr>
          <w:p w:rsidR="0014792A" w:rsidRDefault="0014792A">
            <w:r>
              <w:t>Уметь:</w:t>
            </w:r>
          </w:p>
        </w:tc>
        <w:tc>
          <w:tcPr>
            <w:tcW w:w="3567" w:type="pct"/>
            <w:tcBorders>
              <w:top w:val="single" w:sz="4" w:space="0" w:color="auto"/>
              <w:left w:val="single" w:sz="4" w:space="0" w:color="auto"/>
              <w:bottom w:val="single" w:sz="4" w:space="0" w:color="auto"/>
              <w:right w:val="single" w:sz="4" w:space="0" w:color="auto"/>
            </w:tcBorders>
            <w:hideMark/>
          </w:tcPr>
          <w:p w:rsidR="0014792A" w:rsidRPr="00941EDE" w:rsidRDefault="0014792A">
            <w:pPr>
              <w:pStyle w:val="Style7"/>
              <w:widowControl/>
              <w:tabs>
                <w:tab w:val="left" w:pos="1134"/>
              </w:tabs>
              <w:ind w:left="15"/>
              <w:jc w:val="both"/>
              <w:rPr>
                <w:b/>
                <w:highlight w:val="yellow"/>
              </w:rPr>
            </w:pPr>
            <w:r w:rsidRPr="00941EDE">
              <w:t>выбрать</w:t>
            </w:r>
            <w:r w:rsidRPr="00941EDE">
              <w:rPr>
                <w:rStyle w:val="FontStyle16"/>
                <w:b w:val="0"/>
                <w:sz w:val="24"/>
                <w:szCs w:val="24"/>
              </w:rPr>
              <w:t xml:space="preserve"> параметры </w:t>
            </w:r>
            <w:r w:rsidRPr="00941EDE">
              <w:t>проведения физико-химических исследований</w:t>
            </w:r>
            <w:r w:rsidRPr="00941EDE">
              <w:rPr>
                <w:b/>
              </w:rPr>
              <w:t xml:space="preserve"> </w:t>
            </w:r>
          </w:p>
        </w:tc>
      </w:tr>
      <w:tr w:rsidR="0014792A" w:rsidTr="0014792A">
        <w:tc>
          <w:tcPr>
            <w:tcW w:w="1433" w:type="pct"/>
            <w:tcBorders>
              <w:top w:val="single" w:sz="4" w:space="0" w:color="auto"/>
              <w:left w:val="single" w:sz="4" w:space="0" w:color="auto"/>
              <w:bottom w:val="single" w:sz="4" w:space="0" w:color="auto"/>
              <w:right w:val="single" w:sz="4" w:space="0" w:color="auto"/>
            </w:tcBorders>
            <w:hideMark/>
          </w:tcPr>
          <w:p w:rsidR="0014792A" w:rsidRDefault="0014792A">
            <w:pPr>
              <w:jc w:val="both"/>
            </w:pPr>
            <w:r>
              <w:t>Владеть:</w:t>
            </w:r>
          </w:p>
        </w:tc>
        <w:tc>
          <w:tcPr>
            <w:tcW w:w="3567" w:type="pct"/>
            <w:tcBorders>
              <w:top w:val="single" w:sz="4" w:space="0" w:color="auto"/>
              <w:left w:val="single" w:sz="4" w:space="0" w:color="auto"/>
              <w:bottom w:val="single" w:sz="4" w:space="0" w:color="auto"/>
              <w:right w:val="single" w:sz="4" w:space="0" w:color="auto"/>
            </w:tcBorders>
            <w:hideMark/>
          </w:tcPr>
          <w:p w:rsidR="0014792A" w:rsidRDefault="0014792A">
            <w:pPr>
              <w:pStyle w:val="Style7"/>
              <w:widowControl/>
              <w:tabs>
                <w:tab w:val="left" w:pos="1134"/>
              </w:tabs>
              <w:ind w:left="15"/>
              <w:jc w:val="both"/>
            </w:pPr>
            <w:r>
              <w:t>навыками проведения физико-химических исследований</w:t>
            </w:r>
          </w:p>
        </w:tc>
      </w:tr>
    </w:tbl>
    <w:p w:rsidR="00941EDE" w:rsidRDefault="00941EDE" w:rsidP="005C2185">
      <w:pPr>
        <w:pStyle w:val="Style4"/>
        <w:widowControl/>
        <w:ind w:firstLine="567"/>
        <w:jc w:val="both"/>
        <w:rPr>
          <w:rStyle w:val="FontStyle18"/>
          <w:sz w:val="24"/>
          <w:szCs w:val="24"/>
        </w:rPr>
      </w:pPr>
    </w:p>
    <w:p w:rsidR="00941EDE" w:rsidRDefault="00941EDE">
      <w:pPr>
        <w:widowControl/>
        <w:autoSpaceDE/>
        <w:rPr>
          <w:rStyle w:val="FontStyle18"/>
          <w:sz w:val="24"/>
          <w:szCs w:val="24"/>
        </w:rPr>
      </w:pPr>
      <w:r>
        <w:rPr>
          <w:rStyle w:val="FontStyle18"/>
          <w:sz w:val="24"/>
          <w:szCs w:val="24"/>
        </w:rPr>
        <w:br w:type="page"/>
      </w:r>
    </w:p>
    <w:p w:rsidR="00E67C5D" w:rsidRDefault="00E67C5D" w:rsidP="00E67C5D">
      <w:pPr>
        <w:pStyle w:val="Style4"/>
        <w:widowControl/>
        <w:ind w:firstLine="567"/>
        <w:jc w:val="both"/>
        <w:rPr>
          <w:rStyle w:val="FontStyle18"/>
          <w:b w:val="0"/>
          <w:sz w:val="24"/>
          <w:szCs w:val="24"/>
        </w:rPr>
      </w:pPr>
      <w:r>
        <w:rPr>
          <w:rStyle w:val="FontStyle18"/>
          <w:sz w:val="24"/>
          <w:szCs w:val="24"/>
        </w:rPr>
        <w:lastRenderedPageBreak/>
        <w:t>4 Структура и содержание дисциплины</w:t>
      </w:r>
    </w:p>
    <w:p w:rsidR="00E67C5D" w:rsidRDefault="00E67C5D" w:rsidP="00E67C5D">
      <w:pPr>
        <w:pStyle w:val="Style4"/>
        <w:widowControl/>
        <w:ind w:firstLine="567"/>
        <w:jc w:val="both"/>
        <w:rPr>
          <w:rStyle w:val="FontStyle18"/>
          <w:b w:val="0"/>
          <w:sz w:val="24"/>
          <w:szCs w:val="24"/>
        </w:rPr>
      </w:pPr>
      <w:r>
        <w:rPr>
          <w:rStyle w:val="FontStyle18"/>
          <w:b w:val="0"/>
          <w:sz w:val="24"/>
          <w:szCs w:val="24"/>
        </w:rPr>
        <w:t>Общая трудоемкость дисциплины составляет _3_ зачетных единиц __108__акад. часов, в том числе:</w:t>
      </w:r>
    </w:p>
    <w:p w:rsidR="00E67C5D" w:rsidRPr="00A84CA1" w:rsidRDefault="00E67C5D" w:rsidP="00E67C5D">
      <w:pPr>
        <w:pStyle w:val="Style4"/>
        <w:widowControl/>
        <w:jc w:val="both"/>
        <w:rPr>
          <w:rStyle w:val="FontStyle18"/>
          <w:b w:val="0"/>
          <w:sz w:val="24"/>
          <w:szCs w:val="24"/>
        </w:rPr>
      </w:pPr>
      <w:r w:rsidRPr="00A84CA1">
        <w:rPr>
          <w:rStyle w:val="FontStyle18"/>
          <w:b w:val="0"/>
          <w:sz w:val="24"/>
          <w:szCs w:val="24"/>
        </w:rPr>
        <w:t>-            контактная работа – _</w:t>
      </w:r>
      <w:r>
        <w:rPr>
          <w:rStyle w:val="FontStyle18"/>
          <w:b w:val="0"/>
          <w:sz w:val="24"/>
          <w:szCs w:val="24"/>
        </w:rPr>
        <w:t>55,9</w:t>
      </w:r>
      <w:r w:rsidRPr="00A84CA1">
        <w:rPr>
          <w:rStyle w:val="FontStyle18"/>
          <w:b w:val="0"/>
          <w:sz w:val="24"/>
          <w:szCs w:val="24"/>
        </w:rPr>
        <w:t>__ акад. часов:</w:t>
      </w:r>
    </w:p>
    <w:p w:rsidR="00E67C5D" w:rsidRPr="00A84CA1" w:rsidRDefault="00E67C5D" w:rsidP="00E67C5D">
      <w:pPr>
        <w:tabs>
          <w:tab w:val="left" w:pos="851"/>
          <w:tab w:val="left" w:pos="1134"/>
        </w:tabs>
        <w:rPr>
          <w:rStyle w:val="FontStyle18"/>
          <w:b w:val="0"/>
          <w:sz w:val="24"/>
          <w:szCs w:val="24"/>
        </w:rPr>
      </w:pPr>
      <w:r w:rsidRPr="00A84CA1">
        <w:rPr>
          <w:rStyle w:val="FontStyle18"/>
          <w:b w:val="0"/>
          <w:sz w:val="24"/>
          <w:szCs w:val="24"/>
        </w:rPr>
        <w:t>–</w:t>
      </w:r>
      <w:r w:rsidRPr="00A84CA1">
        <w:rPr>
          <w:rStyle w:val="FontStyle18"/>
          <w:b w:val="0"/>
          <w:sz w:val="24"/>
          <w:szCs w:val="24"/>
        </w:rPr>
        <w:tab/>
        <w:t>аудиторная – __</w:t>
      </w:r>
      <w:r>
        <w:rPr>
          <w:rStyle w:val="FontStyle18"/>
          <w:b w:val="0"/>
          <w:sz w:val="24"/>
          <w:szCs w:val="24"/>
        </w:rPr>
        <w:t>54</w:t>
      </w:r>
      <w:r w:rsidRPr="00A84CA1">
        <w:rPr>
          <w:rStyle w:val="FontStyle18"/>
          <w:b w:val="0"/>
          <w:sz w:val="24"/>
          <w:szCs w:val="24"/>
        </w:rPr>
        <w:t>___ акад. часов;</w:t>
      </w:r>
    </w:p>
    <w:p w:rsidR="00E67C5D" w:rsidRPr="00A84CA1" w:rsidRDefault="00E67C5D" w:rsidP="00E67C5D">
      <w:pPr>
        <w:tabs>
          <w:tab w:val="left" w:pos="851"/>
          <w:tab w:val="left" w:pos="1134"/>
        </w:tabs>
        <w:rPr>
          <w:rStyle w:val="FontStyle18"/>
          <w:b w:val="0"/>
          <w:sz w:val="24"/>
          <w:szCs w:val="24"/>
        </w:rPr>
      </w:pPr>
      <w:r w:rsidRPr="00A84CA1">
        <w:rPr>
          <w:rStyle w:val="FontStyle18"/>
          <w:b w:val="0"/>
          <w:sz w:val="24"/>
          <w:szCs w:val="24"/>
        </w:rPr>
        <w:t>–</w:t>
      </w:r>
      <w:r w:rsidRPr="00A84CA1">
        <w:rPr>
          <w:rStyle w:val="FontStyle18"/>
          <w:b w:val="0"/>
          <w:sz w:val="24"/>
          <w:szCs w:val="24"/>
        </w:rPr>
        <w:tab/>
        <w:t>внеаудиторная – ___</w:t>
      </w:r>
      <w:r>
        <w:rPr>
          <w:rStyle w:val="FontStyle18"/>
          <w:b w:val="0"/>
          <w:sz w:val="24"/>
          <w:szCs w:val="24"/>
        </w:rPr>
        <w:t>1,9</w:t>
      </w:r>
      <w:r w:rsidRPr="00A84CA1">
        <w:rPr>
          <w:rStyle w:val="FontStyle18"/>
          <w:b w:val="0"/>
          <w:sz w:val="24"/>
          <w:szCs w:val="24"/>
        </w:rPr>
        <w:t xml:space="preserve">__ акад. часов </w:t>
      </w:r>
    </w:p>
    <w:p w:rsidR="00E67C5D" w:rsidRDefault="00E67C5D" w:rsidP="00E67C5D">
      <w:pPr>
        <w:tabs>
          <w:tab w:val="left" w:pos="851"/>
          <w:tab w:val="left" w:pos="1134"/>
        </w:tabs>
        <w:rPr>
          <w:rStyle w:val="FontStyle18"/>
          <w:b w:val="0"/>
          <w:sz w:val="24"/>
          <w:szCs w:val="24"/>
        </w:rPr>
      </w:pPr>
      <w:r w:rsidRPr="00A84CA1">
        <w:rPr>
          <w:rStyle w:val="FontStyle18"/>
          <w:b w:val="0"/>
          <w:sz w:val="24"/>
          <w:szCs w:val="24"/>
        </w:rPr>
        <w:t>–</w:t>
      </w:r>
      <w:r w:rsidRPr="00A84CA1">
        <w:rPr>
          <w:rStyle w:val="FontStyle18"/>
          <w:b w:val="0"/>
          <w:sz w:val="24"/>
          <w:szCs w:val="24"/>
        </w:rPr>
        <w:tab/>
        <w:t>самостоятельная работа – __</w:t>
      </w:r>
      <w:r>
        <w:rPr>
          <w:rStyle w:val="FontStyle18"/>
          <w:b w:val="0"/>
          <w:sz w:val="24"/>
          <w:szCs w:val="24"/>
        </w:rPr>
        <w:t>52,1___ акад. часов.</w:t>
      </w:r>
    </w:p>
    <w:p w:rsidR="00E67C5D" w:rsidRPr="00525BCB" w:rsidRDefault="00E67C5D" w:rsidP="00E67C5D">
      <w:pPr>
        <w:tabs>
          <w:tab w:val="left" w:pos="851"/>
          <w:tab w:val="left" w:pos="1134"/>
        </w:tabs>
        <w:rPr>
          <w:rStyle w:val="FontStyle18"/>
          <w:b w:val="0"/>
          <w:sz w:val="24"/>
          <w:szCs w:val="24"/>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8"/>
        <w:gridCol w:w="361"/>
        <w:gridCol w:w="366"/>
        <w:gridCol w:w="632"/>
        <w:gridCol w:w="667"/>
        <w:gridCol w:w="839"/>
        <w:gridCol w:w="1625"/>
        <w:gridCol w:w="1830"/>
        <w:gridCol w:w="895"/>
      </w:tblGrid>
      <w:tr w:rsidR="00E67C5D" w:rsidRPr="00C17915" w:rsidTr="008D5E35">
        <w:trPr>
          <w:cantSplit/>
          <w:trHeight w:val="1156"/>
          <w:tblHeader/>
        </w:trPr>
        <w:tc>
          <w:tcPr>
            <w:tcW w:w="1235" w:type="pct"/>
            <w:vMerge w:val="restart"/>
            <w:vAlign w:val="center"/>
          </w:tcPr>
          <w:p w:rsidR="00E67C5D" w:rsidRPr="00941EDE" w:rsidRDefault="00E67C5D" w:rsidP="008D5E35">
            <w:pPr>
              <w:pStyle w:val="Style12"/>
              <w:widowControl/>
              <w:jc w:val="center"/>
              <w:rPr>
                <w:rStyle w:val="FontStyle31"/>
                <w:rFonts w:ascii="Times New Roman" w:hAnsi="Times New Roman" w:cs="Times New Roman"/>
                <w:sz w:val="24"/>
                <w:szCs w:val="24"/>
              </w:rPr>
            </w:pPr>
            <w:r w:rsidRPr="00941EDE">
              <w:rPr>
                <w:rStyle w:val="FontStyle31"/>
                <w:rFonts w:ascii="Times New Roman" w:hAnsi="Times New Roman" w:cs="Times New Roman"/>
                <w:sz w:val="24"/>
                <w:szCs w:val="24"/>
              </w:rPr>
              <w:t>Раздел/ тема</w:t>
            </w:r>
          </w:p>
          <w:p w:rsidR="00E67C5D" w:rsidRPr="00941EDE" w:rsidRDefault="00E67C5D" w:rsidP="008D5E35">
            <w:pPr>
              <w:pStyle w:val="Style12"/>
              <w:widowControl/>
              <w:jc w:val="center"/>
              <w:rPr>
                <w:rStyle w:val="FontStyle31"/>
                <w:rFonts w:ascii="Times New Roman" w:hAnsi="Times New Roman" w:cs="Times New Roman"/>
                <w:sz w:val="24"/>
                <w:szCs w:val="24"/>
              </w:rPr>
            </w:pPr>
            <w:r w:rsidRPr="00941EDE">
              <w:rPr>
                <w:rStyle w:val="FontStyle31"/>
                <w:rFonts w:ascii="Times New Roman" w:hAnsi="Times New Roman" w:cs="Times New Roman"/>
                <w:sz w:val="24"/>
                <w:szCs w:val="24"/>
              </w:rPr>
              <w:t>дисциплины</w:t>
            </w:r>
          </w:p>
        </w:tc>
        <w:tc>
          <w:tcPr>
            <w:tcW w:w="188" w:type="pct"/>
            <w:vMerge w:val="restart"/>
            <w:textDirection w:val="btLr"/>
            <w:vAlign w:val="center"/>
          </w:tcPr>
          <w:p w:rsidR="00E67C5D" w:rsidRPr="00941EDE" w:rsidRDefault="00E67C5D" w:rsidP="008D5E35">
            <w:pPr>
              <w:pStyle w:val="Style13"/>
              <w:widowControl/>
              <w:ind w:left="113" w:right="113"/>
              <w:jc w:val="center"/>
              <w:rPr>
                <w:rStyle w:val="FontStyle25"/>
                <w:i w:val="0"/>
                <w:sz w:val="24"/>
                <w:szCs w:val="24"/>
              </w:rPr>
            </w:pPr>
            <w:r w:rsidRPr="00941EDE">
              <w:rPr>
                <w:rStyle w:val="FontStyle25"/>
                <w:i w:val="0"/>
                <w:sz w:val="24"/>
                <w:szCs w:val="24"/>
              </w:rPr>
              <w:t>Семестр</w:t>
            </w:r>
          </w:p>
        </w:tc>
        <w:tc>
          <w:tcPr>
            <w:tcW w:w="869" w:type="pct"/>
            <w:gridSpan w:val="3"/>
            <w:vAlign w:val="center"/>
          </w:tcPr>
          <w:p w:rsidR="00E67C5D" w:rsidRPr="00941EDE" w:rsidRDefault="00E67C5D" w:rsidP="008D5E35">
            <w:pPr>
              <w:pStyle w:val="Style8"/>
              <w:jc w:val="center"/>
              <w:rPr>
                <w:rStyle w:val="FontStyle31"/>
                <w:rFonts w:ascii="Times New Roman" w:hAnsi="Times New Roman" w:cs="Times New Roman"/>
                <w:sz w:val="24"/>
                <w:szCs w:val="24"/>
              </w:rPr>
            </w:pPr>
            <w:r w:rsidRPr="00941EDE">
              <w:rPr>
                <w:rStyle w:val="FontStyle31"/>
                <w:rFonts w:ascii="Times New Roman" w:hAnsi="Times New Roman" w:cs="Times New Roman"/>
                <w:sz w:val="24"/>
                <w:szCs w:val="24"/>
              </w:rPr>
              <w:t xml:space="preserve">Аудиторная </w:t>
            </w:r>
            <w:r w:rsidRPr="00941EDE">
              <w:rPr>
                <w:rStyle w:val="FontStyle31"/>
                <w:rFonts w:ascii="Times New Roman" w:hAnsi="Times New Roman" w:cs="Times New Roman"/>
                <w:sz w:val="24"/>
                <w:szCs w:val="24"/>
              </w:rPr>
              <w:br/>
              <w:t xml:space="preserve">контактная работа </w:t>
            </w:r>
            <w:r w:rsidRPr="00941EDE">
              <w:rPr>
                <w:rStyle w:val="FontStyle31"/>
                <w:rFonts w:ascii="Times New Roman" w:hAnsi="Times New Roman" w:cs="Times New Roman"/>
                <w:sz w:val="24"/>
                <w:szCs w:val="24"/>
              </w:rPr>
              <w:br/>
              <w:t>(в акад. часах)</w:t>
            </w:r>
          </w:p>
        </w:tc>
        <w:tc>
          <w:tcPr>
            <w:tcW w:w="438" w:type="pct"/>
            <w:vMerge w:val="restart"/>
            <w:textDirection w:val="btLr"/>
            <w:vAlign w:val="center"/>
          </w:tcPr>
          <w:p w:rsidR="00E67C5D" w:rsidRPr="00941EDE" w:rsidRDefault="00E67C5D" w:rsidP="008D5E35">
            <w:pPr>
              <w:pStyle w:val="Style8"/>
              <w:widowControl/>
              <w:ind w:left="-40" w:right="113"/>
              <w:jc w:val="center"/>
              <w:rPr>
                <w:rStyle w:val="FontStyle20"/>
                <w:rFonts w:ascii="Times New Roman" w:hAnsi="Times New Roman" w:cs="Times New Roman"/>
                <w:sz w:val="24"/>
                <w:szCs w:val="24"/>
              </w:rPr>
            </w:pPr>
            <w:r w:rsidRPr="00941EDE">
              <w:rPr>
                <w:rStyle w:val="FontStyle20"/>
                <w:rFonts w:ascii="Times New Roman" w:hAnsi="Times New Roman" w:cs="Times New Roman"/>
                <w:sz w:val="24"/>
                <w:szCs w:val="24"/>
              </w:rPr>
              <w:t>Самостоятельная работа (в акад. часах)</w:t>
            </w:r>
          </w:p>
        </w:tc>
        <w:tc>
          <w:tcPr>
            <w:tcW w:w="848" w:type="pct"/>
            <w:vMerge w:val="restart"/>
            <w:vAlign w:val="center"/>
          </w:tcPr>
          <w:p w:rsidR="00E67C5D" w:rsidRPr="00941EDE" w:rsidRDefault="00E67C5D" w:rsidP="008D5E35">
            <w:pPr>
              <w:pStyle w:val="Style8"/>
              <w:widowControl/>
              <w:ind w:left="-40"/>
              <w:jc w:val="center"/>
              <w:rPr>
                <w:rStyle w:val="FontStyle31"/>
                <w:rFonts w:ascii="Times New Roman" w:hAnsi="Times New Roman" w:cs="Times New Roman"/>
                <w:sz w:val="24"/>
                <w:szCs w:val="24"/>
              </w:rPr>
            </w:pPr>
            <w:r w:rsidRPr="00941EDE">
              <w:rPr>
                <w:rStyle w:val="FontStyle20"/>
                <w:rFonts w:ascii="Times New Roman" w:hAnsi="Times New Roman" w:cs="Times New Roman"/>
                <w:sz w:val="24"/>
                <w:szCs w:val="24"/>
              </w:rPr>
              <w:t xml:space="preserve">Вид самостоятельной </w:t>
            </w:r>
            <w:r w:rsidRPr="00941EDE">
              <w:rPr>
                <w:rStyle w:val="FontStyle20"/>
                <w:rFonts w:ascii="Times New Roman" w:hAnsi="Times New Roman" w:cs="Times New Roman"/>
                <w:sz w:val="24"/>
                <w:szCs w:val="24"/>
              </w:rPr>
              <w:br/>
              <w:t>работы</w:t>
            </w:r>
          </w:p>
        </w:tc>
        <w:tc>
          <w:tcPr>
            <w:tcW w:w="955" w:type="pct"/>
            <w:vMerge w:val="restart"/>
            <w:vAlign w:val="center"/>
          </w:tcPr>
          <w:p w:rsidR="00E67C5D" w:rsidRPr="00941EDE" w:rsidRDefault="00E67C5D" w:rsidP="008D5E35">
            <w:pPr>
              <w:pStyle w:val="Style8"/>
              <w:widowControl/>
              <w:ind w:left="-40"/>
              <w:jc w:val="center"/>
              <w:rPr>
                <w:rStyle w:val="FontStyle32"/>
                <w:i w:val="0"/>
                <w:iCs w:val="0"/>
                <w:sz w:val="24"/>
                <w:szCs w:val="24"/>
              </w:rPr>
            </w:pPr>
            <w:r w:rsidRPr="00941EDE">
              <w:rPr>
                <w:rStyle w:val="FontStyle31"/>
                <w:rFonts w:ascii="Times New Roman" w:hAnsi="Times New Roman" w:cs="Times New Roman"/>
                <w:sz w:val="24"/>
                <w:szCs w:val="24"/>
              </w:rPr>
              <w:t xml:space="preserve">Форма текущего контроля успеваемости и </w:t>
            </w:r>
            <w:r w:rsidRPr="00941EDE">
              <w:rPr>
                <w:rStyle w:val="FontStyle31"/>
                <w:rFonts w:ascii="Times New Roman" w:hAnsi="Times New Roman" w:cs="Times New Roman"/>
                <w:sz w:val="24"/>
                <w:szCs w:val="24"/>
              </w:rPr>
              <w:br/>
              <w:t>промежуточной аттестации</w:t>
            </w:r>
          </w:p>
        </w:tc>
        <w:tc>
          <w:tcPr>
            <w:tcW w:w="467" w:type="pct"/>
            <w:vMerge w:val="restart"/>
            <w:textDirection w:val="btLr"/>
            <w:vAlign w:val="center"/>
          </w:tcPr>
          <w:p w:rsidR="00E67C5D" w:rsidRPr="00941EDE" w:rsidRDefault="00E67C5D" w:rsidP="008D5E35">
            <w:pPr>
              <w:pStyle w:val="Style8"/>
              <w:widowControl/>
              <w:ind w:left="-40" w:right="113"/>
              <w:jc w:val="center"/>
              <w:rPr>
                <w:rStyle w:val="FontStyle31"/>
                <w:rFonts w:ascii="Times New Roman" w:hAnsi="Times New Roman" w:cs="Times New Roman"/>
                <w:sz w:val="24"/>
                <w:szCs w:val="24"/>
              </w:rPr>
            </w:pPr>
            <w:r w:rsidRPr="00941EDE">
              <w:rPr>
                <w:rStyle w:val="FontStyle31"/>
                <w:rFonts w:ascii="Times New Roman" w:hAnsi="Times New Roman" w:cs="Times New Roman"/>
                <w:sz w:val="24"/>
                <w:szCs w:val="24"/>
              </w:rPr>
              <w:t xml:space="preserve">Код и структурный </w:t>
            </w:r>
            <w:r w:rsidRPr="00941EDE">
              <w:rPr>
                <w:rStyle w:val="FontStyle31"/>
                <w:rFonts w:ascii="Times New Roman" w:hAnsi="Times New Roman" w:cs="Times New Roman"/>
                <w:sz w:val="24"/>
                <w:szCs w:val="24"/>
              </w:rPr>
              <w:br/>
              <w:t xml:space="preserve">элемент </w:t>
            </w:r>
            <w:r w:rsidRPr="00941EDE">
              <w:rPr>
                <w:rStyle w:val="FontStyle31"/>
                <w:rFonts w:ascii="Times New Roman" w:hAnsi="Times New Roman" w:cs="Times New Roman"/>
                <w:sz w:val="24"/>
                <w:szCs w:val="24"/>
              </w:rPr>
              <w:br/>
              <w:t>компетенции</w:t>
            </w:r>
          </w:p>
        </w:tc>
      </w:tr>
      <w:tr w:rsidR="00E67C5D" w:rsidRPr="00C17915" w:rsidTr="008D5E35">
        <w:trPr>
          <w:cantSplit/>
          <w:trHeight w:val="1134"/>
          <w:tblHeader/>
        </w:trPr>
        <w:tc>
          <w:tcPr>
            <w:tcW w:w="1235" w:type="pct"/>
            <w:vMerge/>
          </w:tcPr>
          <w:p w:rsidR="00E67C5D" w:rsidRPr="00941EDE" w:rsidRDefault="00E67C5D" w:rsidP="008D5E35">
            <w:pPr>
              <w:pStyle w:val="Style14"/>
              <w:widowControl/>
              <w:jc w:val="center"/>
            </w:pPr>
          </w:p>
        </w:tc>
        <w:tc>
          <w:tcPr>
            <w:tcW w:w="188" w:type="pct"/>
            <w:vMerge/>
          </w:tcPr>
          <w:p w:rsidR="00E67C5D" w:rsidRPr="00941EDE" w:rsidRDefault="00E67C5D" w:rsidP="008D5E35">
            <w:pPr>
              <w:pStyle w:val="Style14"/>
              <w:widowControl/>
              <w:jc w:val="center"/>
            </w:pPr>
          </w:p>
        </w:tc>
        <w:tc>
          <w:tcPr>
            <w:tcW w:w="191" w:type="pct"/>
            <w:textDirection w:val="btLr"/>
            <w:vAlign w:val="center"/>
          </w:tcPr>
          <w:p w:rsidR="00E67C5D" w:rsidRPr="00941EDE" w:rsidRDefault="00E67C5D" w:rsidP="008D5E35">
            <w:pPr>
              <w:pStyle w:val="Style14"/>
              <w:widowControl/>
              <w:jc w:val="center"/>
            </w:pPr>
            <w:r w:rsidRPr="00941EDE">
              <w:t>лекции</w:t>
            </w:r>
          </w:p>
        </w:tc>
        <w:tc>
          <w:tcPr>
            <w:tcW w:w="330" w:type="pct"/>
            <w:textDirection w:val="btLr"/>
            <w:vAlign w:val="center"/>
          </w:tcPr>
          <w:p w:rsidR="00E67C5D" w:rsidRPr="00941EDE" w:rsidRDefault="00E67C5D" w:rsidP="008D5E35">
            <w:pPr>
              <w:pStyle w:val="Style14"/>
              <w:widowControl/>
              <w:jc w:val="center"/>
            </w:pPr>
            <w:proofErr w:type="spellStart"/>
            <w:r w:rsidRPr="00941EDE">
              <w:t>лаборат</w:t>
            </w:r>
            <w:proofErr w:type="spellEnd"/>
            <w:r w:rsidRPr="00941EDE">
              <w:t>.</w:t>
            </w:r>
          </w:p>
          <w:p w:rsidR="00E67C5D" w:rsidRPr="00941EDE" w:rsidRDefault="00E67C5D" w:rsidP="008D5E35">
            <w:pPr>
              <w:pStyle w:val="Style14"/>
              <w:widowControl/>
              <w:jc w:val="center"/>
            </w:pPr>
            <w:r w:rsidRPr="00941EDE">
              <w:t>занятия</w:t>
            </w:r>
          </w:p>
        </w:tc>
        <w:tc>
          <w:tcPr>
            <w:tcW w:w="348" w:type="pct"/>
            <w:textDirection w:val="btLr"/>
            <w:vAlign w:val="center"/>
          </w:tcPr>
          <w:p w:rsidR="00E67C5D" w:rsidRPr="00941EDE" w:rsidRDefault="00E67C5D" w:rsidP="008D5E35">
            <w:pPr>
              <w:pStyle w:val="Style14"/>
              <w:widowControl/>
              <w:jc w:val="center"/>
            </w:pPr>
            <w:proofErr w:type="spellStart"/>
            <w:r w:rsidRPr="00941EDE">
              <w:t>практич</w:t>
            </w:r>
            <w:proofErr w:type="spellEnd"/>
            <w:r w:rsidRPr="00941EDE">
              <w:t>. занятия</w:t>
            </w:r>
          </w:p>
        </w:tc>
        <w:tc>
          <w:tcPr>
            <w:tcW w:w="438" w:type="pct"/>
            <w:vMerge/>
            <w:textDirection w:val="btLr"/>
          </w:tcPr>
          <w:p w:rsidR="00E67C5D" w:rsidRPr="00941EDE" w:rsidRDefault="00E67C5D" w:rsidP="008D5E35">
            <w:pPr>
              <w:pStyle w:val="Style14"/>
              <w:widowControl/>
              <w:jc w:val="center"/>
            </w:pPr>
          </w:p>
        </w:tc>
        <w:tc>
          <w:tcPr>
            <w:tcW w:w="848" w:type="pct"/>
            <w:vMerge/>
            <w:textDirection w:val="btLr"/>
          </w:tcPr>
          <w:p w:rsidR="00E67C5D" w:rsidRPr="00941EDE" w:rsidRDefault="00E67C5D" w:rsidP="008D5E35">
            <w:pPr>
              <w:pStyle w:val="Style14"/>
              <w:widowControl/>
              <w:jc w:val="center"/>
            </w:pPr>
          </w:p>
        </w:tc>
        <w:tc>
          <w:tcPr>
            <w:tcW w:w="955" w:type="pct"/>
            <w:vMerge/>
            <w:textDirection w:val="btLr"/>
            <w:vAlign w:val="center"/>
          </w:tcPr>
          <w:p w:rsidR="00E67C5D" w:rsidRPr="00941EDE" w:rsidRDefault="00E67C5D" w:rsidP="008D5E35">
            <w:pPr>
              <w:pStyle w:val="Style14"/>
              <w:widowControl/>
              <w:jc w:val="center"/>
            </w:pPr>
          </w:p>
        </w:tc>
        <w:tc>
          <w:tcPr>
            <w:tcW w:w="467" w:type="pct"/>
            <w:vMerge/>
            <w:textDirection w:val="btLr"/>
          </w:tcPr>
          <w:p w:rsidR="00E67C5D" w:rsidRPr="00941EDE" w:rsidRDefault="00E67C5D" w:rsidP="008D5E35">
            <w:pPr>
              <w:pStyle w:val="Style14"/>
              <w:widowControl/>
              <w:jc w:val="center"/>
            </w:pPr>
          </w:p>
        </w:tc>
      </w:tr>
      <w:tr w:rsidR="00E67C5D" w:rsidRPr="00C17915" w:rsidTr="008D5E35">
        <w:trPr>
          <w:trHeight w:val="268"/>
        </w:trPr>
        <w:tc>
          <w:tcPr>
            <w:tcW w:w="1235" w:type="pct"/>
          </w:tcPr>
          <w:p w:rsidR="00E67C5D" w:rsidRPr="00941EDE" w:rsidRDefault="00E67C5D" w:rsidP="008D5E35">
            <w:pPr>
              <w:widowControl/>
              <w:ind w:hanging="10"/>
              <w:jc w:val="both"/>
              <w:rPr>
                <w:rStyle w:val="FontStyle22"/>
                <w:sz w:val="24"/>
                <w:szCs w:val="24"/>
              </w:rPr>
            </w:pPr>
            <w:r w:rsidRPr="00941EDE">
              <w:t>Предмет и методы, понятия и задачи физической химии Химическая термодинамика. Законы термодинамики.</w:t>
            </w:r>
          </w:p>
        </w:tc>
        <w:tc>
          <w:tcPr>
            <w:tcW w:w="188" w:type="pct"/>
          </w:tcPr>
          <w:p w:rsidR="00E67C5D" w:rsidRPr="00941EDE" w:rsidRDefault="00E17C5A" w:rsidP="008D5E35">
            <w:pPr>
              <w:pStyle w:val="Style14"/>
              <w:widowControl/>
              <w:jc w:val="center"/>
            </w:pPr>
            <w:r w:rsidRPr="00941EDE">
              <w:t>5</w:t>
            </w:r>
          </w:p>
        </w:tc>
        <w:tc>
          <w:tcPr>
            <w:tcW w:w="191" w:type="pct"/>
          </w:tcPr>
          <w:p w:rsidR="00E67C5D" w:rsidRPr="00941EDE" w:rsidRDefault="00E67C5D" w:rsidP="008D5E35">
            <w:pPr>
              <w:pStyle w:val="Style14"/>
              <w:widowControl/>
              <w:jc w:val="center"/>
            </w:pPr>
            <w:r w:rsidRPr="00941EDE">
              <w:t>7</w:t>
            </w:r>
          </w:p>
        </w:tc>
        <w:tc>
          <w:tcPr>
            <w:tcW w:w="330" w:type="pct"/>
          </w:tcPr>
          <w:p w:rsidR="00E67C5D" w:rsidRPr="00941EDE" w:rsidRDefault="00E67C5D" w:rsidP="008D5E35">
            <w:pPr>
              <w:pStyle w:val="Style14"/>
              <w:widowControl/>
              <w:jc w:val="center"/>
            </w:pPr>
            <w:r w:rsidRPr="00941EDE">
              <w:t>5/2</w:t>
            </w:r>
          </w:p>
        </w:tc>
        <w:tc>
          <w:tcPr>
            <w:tcW w:w="348" w:type="pct"/>
          </w:tcPr>
          <w:p w:rsidR="00E67C5D" w:rsidRPr="00941EDE" w:rsidRDefault="00E67C5D" w:rsidP="008D5E35">
            <w:pPr>
              <w:pStyle w:val="Style14"/>
              <w:widowControl/>
              <w:jc w:val="center"/>
            </w:pPr>
            <w:r w:rsidRPr="00941EDE">
              <w:t>-</w:t>
            </w:r>
          </w:p>
        </w:tc>
        <w:tc>
          <w:tcPr>
            <w:tcW w:w="438" w:type="pct"/>
          </w:tcPr>
          <w:p w:rsidR="00E67C5D" w:rsidRPr="00941EDE" w:rsidRDefault="00E67C5D" w:rsidP="008D5E35">
            <w:pPr>
              <w:pStyle w:val="Style14"/>
              <w:widowControl/>
            </w:pPr>
            <w:r w:rsidRPr="00941EDE">
              <w:rPr>
                <w:lang w:val="en-US"/>
              </w:rPr>
              <w:t>1</w:t>
            </w:r>
            <w:r w:rsidRPr="00941EDE">
              <w:t>5</w:t>
            </w:r>
          </w:p>
        </w:tc>
        <w:tc>
          <w:tcPr>
            <w:tcW w:w="848" w:type="pct"/>
          </w:tcPr>
          <w:p w:rsidR="00E67C5D" w:rsidRPr="00941EDE" w:rsidRDefault="00E67C5D" w:rsidP="008D5E35">
            <w:pPr>
              <w:pStyle w:val="Style3"/>
              <w:widowControl/>
              <w:jc w:val="both"/>
            </w:pPr>
            <w:r w:rsidRPr="00941EDE">
              <w:rPr>
                <w:bCs/>
                <w:iCs/>
              </w:rPr>
              <w:t>Подготовка к лабораторно-практическому занятию №1, работа с библиографическим материалами</w:t>
            </w:r>
          </w:p>
        </w:tc>
        <w:tc>
          <w:tcPr>
            <w:tcW w:w="955" w:type="pct"/>
          </w:tcPr>
          <w:p w:rsidR="00E67C5D" w:rsidRPr="00941EDE" w:rsidRDefault="00E67C5D" w:rsidP="008D5E35">
            <w:r w:rsidRPr="00941EDE">
              <w:t xml:space="preserve">Лабораторная работа №1, устный опрос </w:t>
            </w:r>
          </w:p>
        </w:tc>
        <w:tc>
          <w:tcPr>
            <w:tcW w:w="467" w:type="pct"/>
          </w:tcPr>
          <w:p w:rsidR="00E67C5D" w:rsidRPr="00941EDE" w:rsidRDefault="00E67C5D" w:rsidP="008D5E35">
            <w:pPr>
              <w:pStyle w:val="Style14"/>
              <w:widowControl/>
            </w:pPr>
            <w:r w:rsidRPr="00941EDE">
              <w:t xml:space="preserve">ОК-1 – </w:t>
            </w:r>
            <w:proofErr w:type="spellStart"/>
            <w:r w:rsidRPr="00941EDE">
              <w:t>зув</w:t>
            </w:r>
            <w:proofErr w:type="spellEnd"/>
            <w:r w:rsidRPr="00941EDE">
              <w:t xml:space="preserve">, </w:t>
            </w:r>
          </w:p>
          <w:p w:rsidR="00E67C5D" w:rsidRPr="00941EDE" w:rsidRDefault="00E67C5D" w:rsidP="008D5E35">
            <w:pPr>
              <w:pStyle w:val="Style14"/>
              <w:widowControl/>
            </w:pPr>
            <w:r w:rsidRPr="00941EDE">
              <w:t xml:space="preserve">ОПК-4 - </w:t>
            </w:r>
            <w:proofErr w:type="spellStart"/>
            <w:r w:rsidRPr="00941EDE">
              <w:t>зув</w:t>
            </w:r>
            <w:proofErr w:type="spellEnd"/>
          </w:p>
        </w:tc>
      </w:tr>
      <w:tr w:rsidR="00E67C5D" w:rsidRPr="00C17915" w:rsidTr="008D5E35">
        <w:trPr>
          <w:trHeight w:val="422"/>
        </w:trPr>
        <w:tc>
          <w:tcPr>
            <w:tcW w:w="1235" w:type="pct"/>
          </w:tcPr>
          <w:p w:rsidR="00E67C5D" w:rsidRPr="00941EDE" w:rsidRDefault="00E67C5D" w:rsidP="008D5E35">
            <w:pPr>
              <w:widowControl/>
              <w:ind w:hanging="10"/>
              <w:jc w:val="both"/>
              <w:rPr>
                <w:rStyle w:val="FontStyle22"/>
                <w:b/>
                <w:bCs/>
                <w:sz w:val="24"/>
                <w:szCs w:val="24"/>
              </w:rPr>
            </w:pPr>
            <w:r w:rsidRPr="00941EDE">
              <w:t>Химическое и фазовое равновесие</w:t>
            </w:r>
          </w:p>
        </w:tc>
        <w:tc>
          <w:tcPr>
            <w:tcW w:w="188" w:type="pct"/>
          </w:tcPr>
          <w:p w:rsidR="00E67C5D" w:rsidRPr="00941EDE" w:rsidRDefault="00E17C5A" w:rsidP="008D5E35">
            <w:pPr>
              <w:pStyle w:val="Style14"/>
              <w:widowControl/>
              <w:jc w:val="center"/>
            </w:pPr>
            <w:r w:rsidRPr="00941EDE">
              <w:t>5</w:t>
            </w:r>
          </w:p>
        </w:tc>
        <w:tc>
          <w:tcPr>
            <w:tcW w:w="191" w:type="pct"/>
          </w:tcPr>
          <w:p w:rsidR="00E67C5D" w:rsidRPr="00941EDE" w:rsidRDefault="00E67C5D" w:rsidP="008D5E35">
            <w:pPr>
              <w:pStyle w:val="Style14"/>
              <w:widowControl/>
              <w:jc w:val="center"/>
            </w:pPr>
            <w:r w:rsidRPr="00941EDE">
              <w:t>7</w:t>
            </w:r>
          </w:p>
        </w:tc>
        <w:tc>
          <w:tcPr>
            <w:tcW w:w="330" w:type="pct"/>
          </w:tcPr>
          <w:p w:rsidR="00E67C5D" w:rsidRPr="00941EDE" w:rsidRDefault="00E67C5D" w:rsidP="008D5E35">
            <w:pPr>
              <w:pStyle w:val="Style14"/>
              <w:widowControl/>
              <w:jc w:val="center"/>
            </w:pPr>
            <w:r w:rsidRPr="00941EDE">
              <w:t>-</w:t>
            </w:r>
          </w:p>
        </w:tc>
        <w:tc>
          <w:tcPr>
            <w:tcW w:w="348" w:type="pct"/>
          </w:tcPr>
          <w:p w:rsidR="00E67C5D" w:rsidRPr="00941EDE" w:rsidRDefault="00E67C5D" w:rsidP="008D5E35">
            <w:pPr>
              <w:pStyle w:val="Style14"/>
              <w:widowControl/>
              <w:jc w:val="center"/>
            </w:pPr>
            <w:r w:rsidRPr="00941EDE">
              <w:t>-</w:t>
            </w:r>
          </w:p>
        </w:tc>
        <w:tc>
          <w:tcPr>
            <w:tcW w:w="438" w:type="pct"/>
          </w:tcPr>
          <w:p w:rsidR="00E67C5D" w:rsidRPr="00941EDE" w:rsidRDefault="00E67C5D" w:rsidP="008D5E35">
            <w:pPr>
              <w:pStyle w:val="Style14"/>
              <w:widowControl/>
              <w:rPr>
                <w:rStyle w:val="FontStyle31"/>
                <w:rFonts w:ascii="Times New Roman" w:hAnsi="Times New Roman" w:cs="Times New Roman"/>
                <w:sz w:val="24"/>
                <w:szCs w:val="24"/>
              </w:rPr>
            </w:pPr>
            <w:r w:rsidRPr="00941EDE">
              <w:rPr>
                <w:rStyle w:val="FontStyle31"/>
                <w:rFonts w:ascii="Times New Roman" w:hAnsi="Times New Roman" w:cs="Times New Roman"/>
                <w:sz w:val="24"/>
                <w:szCs w:val="24"/>
              </w:rPr>
              <w:t>15</w:t>
            </w:r>
          </w:p>
        </w:tc>
        <w:tc>
          <w:tcPr>
            <w:tcW w:w="848" w:type="pct"/>
          </w:tcPr>
          <w:p w:rsidR="00E67C5D" w:rsidRPr="00941EDE" w:rsidRDefault="00E67C5D" w:rsidP="008D5E35">
            <w:pPr>
              <w:tabs>
                <w:tab w:val="left" w:pos="993"/>
              </w:tabs>
              <w:autoSpaceDN w:val="0"/>
              <w:adjustRightInd w:val="0"/>
              <w:jc w:val="both"/>
              <w:rPr>
                <w:rStyle w:val="FontStyle31"/>
                <w:rFonts w:ascii="Times New Roman" w:hAnsi="Times New Roman" w:cs="Times New Roman"/>
                <w:sz w:val="24"/>
                <w:szCs w:val="24"/>
              </w:rPr>
            </w:pPr>
            <w:r w:rsidRPr="00941EDE">
              <w:rPr>
                <w:bCs/>
                <w:iCs/>
              </w:rPr>
              <w:t>работа с библиографическим материалами</w:t>
            </w:r>
          </w:p>
        </w:tc>
        <w:tc>
          <w:tcPr>
            <w:tcW w:w="955" w:type="pct"/>
          </w:tcPr>
          <w:p w:rsidR="00E67C5D" w:rsidRPr="00941EDE" w:rsidRDefault="00E67C5D" w:rsidP="008D5E35">
            <w:r w:rsidRPr="00941EDE">
              <w:t>устный опрос</w:t>
            </w:r>
          </w:p>
        </w:tc>
        <w:tc>
          <w:tcPr>
            <w:tcW w:w="467" w:type="pct"/>
          </w:tcPr>
          <w:p w:rsidR="00E67C5D" w:rsidRPr="00941EDE" w:rsidRDefault="00E67C5D" w:rsidP="008D5E35">
            <w:pPr>
              <w:pStyle w:val="Style14"/>
              <w:widowControl/>
            </w:pPr>
            <w:r w:rsidRPr="00941EDE">
              <w:t xml:space="preserve">ОК-1 – </w:t>
            </w:r>
            <w:proofErr w:type="spellStart"/>
            <w:r w:rsidRPr="00941EDE">
              <w:t>зув</w:t>
            </w:r>
            <w:proofErr w:type="spellEnd"/>
            <w:r w:rsidRPr="00941EDE">
              <w:t xml:space="preserve">, </w:t>
            </w:r>
          </w:p>
          <w:p w:rsidR="00E67C5D" w:rsidRPr="00941EDE" w:rsidRDefault="00E67C5D" w:rsidP="008D5E35">
            <w:pPr>
              <w:pStyle w:val="Style14"/>
              <w:widowControl/>
              <w:rPr>
                <w:rStyle w:val="FontStyle31"/>
                <w:rFonts w:ascii="Times New Roman" w:hAnsi="Times New Roman" w:cs="Times New Roman"/>
                <w:sz w:val="24"/>
                <w:szCs w:val="24"/>
              </w:rPr>
            </w:pPr>
            <w:r w:rsidRPr="00941EDE">
              <w:t xml:space="preserve">ОПК-4 - </w:t>
            </w:r>
            <w:proofErr w:type="spellStart"/>
            <w:r w:rsidRPr="00941EDE">
              <w:t>зув</w:t>
            </w:r>
            <w:proofErr w:type="spellEnd"/>
          </w:p>
        </w:tc>
      </w:tr>
      <w:tr w:rsidR="00E67C5D" w:rsidRPr="00C17915" w:rsidTr="008D5E35">
        <w:trPr>
          <w:trHeight w:val="422"/>
        </w:trPr>
        <w:tc>
          <w:tcPr>
            <w:tcW w:w="1235" w:type="pct"/>
          </w:tcPr>
          <w:p w:rsidR="00E67C5D" w:rsidRPr="00941EDE" w:rsidRDefault="00E67C5D" w:rsidP="008D5E35">
            <w:pPr>
              <w:widowControl/>
              <w:ind w:hanging="10"/>
              <w:jc w:val="both"/>
              <w:rPr>
                <w:lang w:val="en-US"/>
              </w:rPr>
            </w:pPr>
            <w:r w:rsidRPr="00941EDE">
              <w:t xml:space="preserve">Термодинамическая теория растворов  </w:t>
            </w:r>
          </w:p>
          <w:p w:rsidR="00E67C5D" w:rsidRPr="00941EDE" w:rsidRDefault="00E67C5D" w:rsidP="008D5E35">
            <w:pPr>
              <w:widowControl/>
              <w:ind w:hanging="10"/>
              <w:jc w:val="both"/>
              <w:rPr>
                <w:rStyle w:val="FontStyle22"/>
                <w:b/>
                <w:bCs/>
                <w:sz w:val="24"/>
                <w:szCs w:val="24"/>
                <w:lang w:val="en-US"/>
              </w:rPr>
            </w:pPr>
          </w:p>
        </w:tc>
        <w:tc>
          <w:tcPr>
            <w:tcW w:w="188" w:type="pct"/>
          </w:tcPr>
          <w:p w:rsidR="00E67C5D" w:rsidRPr="00941EDE" w:rsidRDefault="00E17C5A" w:rsidP="008D5E35">
            <w:pPr>
              <w:pStyle w:val="Style14"/>
              <w:widowControl/>
              <w:jc w:val="center"/>
            </w:pPr>
            <w:r w:rsidRPr="00941EDE">
              <w:t>5</w:t>
            </w:r>
          </w:p>
        </w:tc>
        <w:tc>
          <w:tcPr>
            <w:tcW w:w="191" w:type="pct"/>
          </w:tcPr>
          <w:p w:rsidR="00E67C5D" w:rsidRPr="00941EDE" w:rsidRDefault="00E67C5D" w:rsidP="008D5E35">
            <w:pPr>
              <w:pStyle w:val="Style14"/>
              <w:widowControl/>
              <w:jc w:val="center"/>
            </w:pPr>
            <w:r w:rsidRPr="00941EDE">
              <w:t>7</w:t>
            </w:r>
          </w:p>
        </w:tc>
        <w:tc>
          <w:tcPr>
            <w:tcW w:w="330" w:type="pct"/>
          </w:tcPr>
          <w:p w:rsidR="00E67C5D" w:rsidRPr="00941EDE" w:rsidRDefault="00E67C5D" w:rsidP="008D5E35">
            <w:pPr>
              <w:pStyle w:val="Style14"/>
              <w:widowControl/>
              <w:jc w:val="center"/>
            </w:pPr>
            <w:r w:rsidRPr="00941EDE">
              <w:t>8</w:t>
            </w:r>
            <w:r w:rsidRPr="00941EDE">
              <w:rPr>
                <w:lang w:val="en-US"/>
              </w:rPr>
              <w:t>/</w:t>
            </w:r>
            <w:r w:rsidRPr="00941EDE">
              <w:t>2</w:t>
            </w:r>
          </w:p>
        </w:tc>
        <w:tc>
          <w:tcPr>
            <w:tcW w:w="348" w:type="pct"/>
          </w:tcPr>
          <w:p w:rsidR="00E67C5D" w:rsidRPr="00941EDE" w:rsidRDefault="00E67C5D" w:rsidP="008D5E35">
            <w:pPr>
              <w:pStyle w:val="Style14"/>
              <w:widowControl/>
              <w:jc w:val="center"/>
            </w:pPr>
            <w:r w:rsidRPr="00941EDE">
              <w:t>-</w:t>
            </w:r>
          </w:p>
        </w:tc>
        <w:tc>
          <w:tcPr>
            <w:tcW w:w="438" w:type="pct"/>
          </w:tcPr>
          <w:p w:rsidR="00E67C5D" w:rsidRPr="00941EDE" w:rsidRDefault="00E67C5D" w:rsidP="008D5E35">
            <w:pPr>
              <w:pStyle w:val="Style14"/>
              <w:widowControl/>
              <w:rPr>
                <w:rStyle w:val="FontStyle31"/>
                <w:rFonts w:ascii="Times New Roman" w:hAnsi="Times New Roman" w:cs="Times New Roman"/>
                <w:sz w:val="24"/>
                <w:szCs w:val="24"/>
                <w:lang w:val="en-US"/>
              </w:rPr>
            </w:pPr>
            <w:r w:rsidRPr="00941EDE">
              <w:rPr>
                <w:rStyle w:val="FontStyle31"/>
                <w:rFonts w:ascii="Times New Roman" w:hAnsi="Times New Roman" w:cs="Times New Roman"/>
                <w:sz w:val="24"/>
                <w:szCs w:val="24"/>
              </w:rPr>
              <w:t>1</w:t>
            </w:r>
            <w:r w:rsidRPr="00941EDE">
              <w:rPr>
                <w:rStyle w:val="FontStyle31"/>
                <w:rFonts w:ascii="Times New Roman" w:hAnsi="Times New Roman" w:cs="Times New Roman"/>
                <w:sz w:val="24"/>
                <w:szCs w:val="24"/>
                <w:lang w:val="en-US"/>
              </w:rPr>
              <w:t>0</w:t>
            </w:r>
          </w:p>
        </w:tc>
        <w:tc>
          <w:tcPr>
            <w:tcW w:w="848" w:type="pct"/>
          </w:tcPr>
          <w:p w:rsidR="00E67C5D" w:rsidRPr="00941EDE" w:rsidRDefault="00E67C5D" w:rsidP="008D5E35">
            <w:pPr>
              <w:tabs>
                <w:tab w:val="left" w:pos="993"/>
              </w:tabs>
              <w:autoSpaceDN w:val="0"/>
              <w:adjustRightInd w:val="0"/>
              <w:jc w:val="both"/>
              <w:rPr>
                <w:rStyle w:val="FontStyle31"/>
                <w:rFonts w:ascii="Times New Roman" w:hAnsi="Times New Roman" w:cs="Times New Roman"/>
                <w:sz w:val="24"/>
                <w:szCs w:val="24"/>
              </w:rPr>
            </w:pPr>
            <w:r w:rsidRPr="00941EDE">
              <w:rPr>
                <w:bCs/>
                <w:iCs/>
              </w:rPr>
              <w:t>Подготовка к лабораторному занятию №2, работа с библиографическим материалами</w:t>
            </w:r>
          </w:p>
        </w:tc>
        <w:tc>
          <w:tcPr>
            <w:tcW w:w="955" w:type="pct"/>
          </w:tcPr>
          <w:p w:rsidR="00E67C5D" w:rsidRPr="00941EDE" w:rsidRDefault="00E67C5D" w:rsidP="008D5E35">
            <w:r w:rsidRPr="00941EDE">
              <w:t>Лабораторная работа №2, устный опрос</w:t>
            </w:r>
          </w:p>
        </w:tc>
        <w:tc>
          <w:tcPr>
            <w:tcW w:w="467" w:type="pct"/>
          </w:tcPr>
          <w:p w:rsidR="00E67C5D" w:rsidRPr="00941EDE" w:rsidRDefault="00E67C5D" w:rsidP="008D5E35">
            <w:pPr>
              <w:pStyle w:val="Style14"/>
              <w:widowControl/>
            </w:pPr>
            <w:r w:rsidRPr="00941EDE">
              <w:t xml:space="preserve">ОК-1 – </w:t>
            </w:r>
            <w:proofErr w:type="spellStart"/>
            <w:r w:rsidRPr="00941EDE">
              <w:t>зув</w:t>
            </w:r>
            <w:proofErr w:type="spellEnd"/>
            <w:r w:rsidRPr="00941EDE">
              <w:t xml:space="preserve">, </w:t>
            </w:r>
          </w:p>
          <w:p w:rsidR="00E67C5D" w:rsidRPr="00941EDE" w:rsidRDefault="00E67C5D" w:rsidP="008D5E35">
            <w:pPr>
              <w:pStyle w:val="Style14"/>
              <w:widowControl/>
              <w:rPr>
                <w:rStyle w:val="FontStyle31"/>
                <w:rFonts w:ascii="Times New Roman" w:hAnsi="Times New Roman" w:cs="Times New Roman"/>
                <w:sz w:val="24"/>
                <w:szCs w:val="24"/>
              </w:rPr>
            </w:pPr>
            <w:r w:rsidRPr="00941EDE">
              <w:t xml:space="preserve">ОПК-4 - </w:t>
            </w:r>
            <w:proofErr w:type="spellStart"/>
            <w:r w:rsidRPr="00941EDE">
              <w:t>зув</w:t>
            </w:r>
            <w:proofErr w:type="spellEnd"/>
          </w:p>
        </w:tc>
      </w:tr>
      <w:tr w:rsidR="00E67C5D" w:rsidRPr="00C17915" w:rsidTr="008D5E35">
        <w:trPr>
          <w:trHeight w:val="422"/>
        </w:trPr>
        <w:tc>
          <w:tcPr>
            <w:tcW w:w="1235" w:type="pct"/>
          </w:tcPr>
          <w:p w:rsidR="00E67C5D" w:rsidRPr="00941EDE" w:rsidRDefault="00E67C5D" w:rsidP="008D5E35">
            <w:pPr>
              <w:widowControl/>
              <w:ind w:hanging="40"/>
              <w:jc w:val="both"/>
              <w:rPr>
                <w:rStyle w:val="FontStyle22"/>
                <w:b/>
                <w:bCs/>
                <w:sz w:val="24"/>
                <w:szCs w:val="24"/>
              </w:rPr>
            </w:pPr>
            <w:r w:rsidRPr="00941EDE">
              <w:t>Поверхностные явления.</w:t>
            </w:r>
          </w:p>
        </w:tc>
        <w:tc>
          <w:tcPr>
            <w:tcW w:w="188" w:type="pct"/>
          </w:tcPr>
          <w:p w:rsidR="00E67C5D" w:rsidRPr="00941EDE" w:rsidRDefault="00E17C5A" w:rsidP="008D5E35">
            <w:pPr>
              <w:pStyle w:val="Style14"/>
              <w:widowControl/>
              <w:jc w:val="center"/>
            </w:pPr>
            <w:r w:rsidRPr="00941EDE">
              <w:t>5</w:t>
            </w:r>
          </w:p>
        </w:tc>
        <w:tc>
          <w:tcPr>
            <w:tcW w:w="191" w:type="pct"/>
          </w:tcPr>
          <w:p w:rsidR="00E67C5D" w:rsidRPr="00941EDE" w:rsidRDefault="00E67C5D" w:rsidP="008D5E35">
            <w:pPr>
              <w:pStyle w:val="Style14"/>
              <w:widowControl/>
              <w:jc w:val="center"/>
            </w:pPr>
            <w:r w:rsidRPr="00941EDE">
              <w:t>15</w:t>
            </w:r>
          </w:p>
        </w:tc>
        <w:tc>
          <w:tcPr>
            <w:tcW w:w="330" w:type="pct"/>
          </w:tcPr>
          <w:p w:rsidR="00E67C5D" w:rsidRPr="00941EDE" w:rsidRDefault="00E67C5D" w:rsidP="008D5E35">
            <w:pPr>
              <w:pStyle w:val="Style14"/>
              <w:widowControl/>
              <w:jc w:val="center"/>
            </w:pPr>
            <w:r w:rsidRPr="00941EDE">
              <w:t>5</w:t>
            </w:r>
            <w:r w:rsidRPr="00941EDE">
              <w:rPr>
                <w:lang w:val="en-US"/>
              </w:rPr>
              <w:t>/</w:t>
            </w:r>
            <w:r w:rsidRPr="00941EDE">
              <w:t>2</w:t>
            </w:r>
          </w:p>
        </w:tc>
        <w:tc>
          <w:tcPr>
            <w:tcW w:w="348" w:type="pct"/>
          </w:tcPr>
          <w:p w:rsidR="00E67C5D" w:rsidRPr="00941EDE" w:rsidRDefault="00E67C5D" w:rsidP="008D5E35">
            <w:pPr>
              <w:pStyle w:val="Style14"/>
              <w:widowControl/>
              <w:jc w:val="center"/>
            </w:pPr>
            <w:r w:rsidRPr="00941EDE">
              <w:t>-</w:t>
            </w:r>
          </w:p>
        </w:tc>
        <w:tc>
          <w:tcPr>
            <w:tcW w:w="438" w:type="pct"/>
          </w:tcPr>
          <w:p w:rsidR="00E67C5D" w:rsidRPr="00941EDE" w:rsidRDefault="00E67C5D" w:rsidP="008D5E35">
            <w:pPr>
              <w:pStyle w:val="Style14"/>
              <w:widowControl/>
              <w:rPr>
                <w:rStyle w:val="FontStyle31"/>
                <w:rFonts w:ascii="Times New Roman" w:hAnsi="Times New Roman" w:cs="Times New Roman"/>
                <w:sz w:val="24"/>
                <w:szCs w:val="24"/>
                <w:lang w:val="en-US"/>
              </w:rPr>
            </w:pPr>
            <w:r w:rsidRPr="00941EDE">
              <w:rPr>
                <w:rStyle w:val="FontStyle31"/>
                <w:rFonts w:ascii="Times New Roman" w:hAnsi="Times New Roman" w:cs="Times New Roman"/>
                <w:sz w:val="24"/>
                <w:szCs w:val="24"/>
                <w:lang w:val="en-US"/>
              </w:rPr>
              <w:t>12</w:t>
            </w:r>
            <w:r w:rsidRPr="00941EDE">
              <w:rPr>
                <w:rStyle w:val="FontStyle31"/>
                <w:rFonts w:ascii="Times New Roman" w:hAnsi="Times New Roman" w:cs="Times New Roman"/>
                <w:sz w:val="24"/>
                <w:szCs w:val="24"/>
              </w:rPr>
              <w:t>,</w:t>
            </w:r>
            <w:r w:rsidRPr="00941EDE">
              <w:rPr>
                <w:rStyle w:val="FontStyle31"/>
                <w:rFonts w:ascii="Times New Roman" w:hAnsi="Times New Roman" w:cs="Times New Roman"/>
                <w:sz w:val="24"/>
                <w:szCs w:val="24"/>
                <w:lang w:val="en-US"/>
              </w:rPr>
              <w:t>1</w:t>
            </w:r>
          </w:p>
        </w:tc>
        <w:tc>
          <w:tcPr>
            <w:tcW w:w="848" w:type="pct"/>
          </w:tcPr>
          <w:p w:rsidR="00E67C5D" w:rsidRPr="00941EDE" w:rsidRDefault="00E67C5D" w:rsidP="004C754E">
            <w:pPr>
              <w:tabs>
                <w:tab w:val="left" w:pos="993"/>
              </w:tabs>
              <w:autoSpaceDN w:val="0"/>
              <w:adjustRightInd w:val="0"/>
              <w:jc w:val="both"/>
              <w:rPr>
                <w:rStyle w:val="FontStyle31"/>
                <w:rFonts w:ascii="Times New Roman" w:hAnsi="Times New Roman" w:cs="Times New Roman"/>
                <w:sz w:val="24"/>
                <w:szCs w:val="24"/>
              </w:rPr>
            </w:pPr>
            <w:r w:rsidRPr="00941EDE">
              <w:rPr>
                <w:bCs/>
                <w:iCs/>
              </w:rPr>
              <w:t xml:space="preserve">Подготовка к лабораторному занятию №3, работа с библиографическим материалами, выполнение </w:t>
            </w:r>
            <w:r w:rsidRPr="00941EDE">
              <w:rPr>
                <w:rStyle w:val="FontStyle20"/>
                <w:rFonts w:ascii="Times New Roman" w:hAnsi="Times New Roman" w:cs="Times New Roman"/>
                <w:sz w:val="24"/>
                <w:szCs w:val="24"/>
              </w:rPr>
              <w:t>РГР №1 «</w:t>
            </w:r>
            <w:proofErr w:type="spellStart"/>
            <w:r w:rsidRPr="00941EDE">
              <w:rPr>
                <w:rStyle w:val="FontStyle20"/>
                <w:rFonts w:ascii="Times New Roman" w:hAnsi="Times New Roman" w:cs="Times New Roman"/>
                <w:sz w:val="24"/>
                <w:szCs w:val="24"/>
              </w:rPr>
              <w:t>Адсорбци</w:t>
            </w:r>
            <w:proofErr w:type="spellEnd"/>
            <w:r w:rsidRPr="00941EDE">
              <w:rPr>
                <w:rStyle w:val="FontStyle20"/>
                <w:rFonts w:ascii="Times New Roman" w:hAnsi="Times New Roman" w:cs="Times New Roman"/>
                <w:sz w:val="24"/>
                <w:szCs w:val="24"/>
              </w:rPr>
              <w:t>», подготовка к контрольной работе</w:t>
            </w:r>
          </w:p>
        </w:tc>
        <w:tc>
          <w:tcPr>
            <w:tcW w:w="955" w:type="pct"/>
          </w:tcPr>
          <w:p w:rsidR="00E67C5D" w:rsidRPr="00941EDE" w:rsidRDefault="00E67C5D" w:rsidP="008D5E35">
            <w:r w:rsidRPr="00941EDE">
              <w:t>Лабораторная работа №3, устный опрос,</w:t>
            </w:r>
          </w:p>
          <w:p w:rsidR="00E67C5D" w:rsidRPr="00941EDE" w:rsidRDefault="00E67C5D" w:rsidP="008D5E35">
            <w:r w:rsidRPr="00941EDE">
              <w:rPr>
                <w:bCs/>
                <w:iCs/>
              </w:rPr>
              <w:t xml:space="preserve">сдача </w:t>
            </w:r>
            <w:r w:rsidRPr="00941EDE">
              <w:rPr>
                <w:rStyle w:val="FontStyle20"/>
                <w:rFonts w:ascii="Times New Roman" w:hAnsi="Times New Roman" w:cs="Times New Roman"/>
                <w:sz w:val="24"/>
                <w:szCs w:val="24"/>
              </w:rPr>
              <w:t>РГР №1 «Адсорбция», контрольная работа</w:t>
            </w:r>
          </w:p>
        </w:tc>
        <w:tc>
          <w:tcPr>
            <w:tcW w:w="467" w:type="pct"/>
          </w:tcPr>
          <w:p w:rsidR="00E67C5D" w:rsidRPr="00941EDE" w:rsidRDefault="00E67C5D" w:rsidP="008D5E35">
            <w:pPr>
              <w:pStyle w:val="Style14"/>
              <w:widowControl/>
            </w:pPr>
            <w:r w:rsidRPr="00941EDE">
              <w:t xml:space="preserve">ОК-1 – </w:t>
            </w:r>
            <w:proofErr w:type="spellStart"/>
            <w:r w:rsidRPr="00941EDE">
              <w:t>зув</w:t>
            </w:r>
            <w:proofErr w:type="spellEnd"/>
            <w:r w:rsidRPr="00941EDE">
              <w:t xml:space="preserve">, </w:t>
            </w:r>
          </w:p>
          <w:p w:rsidR="00E67C5D" w:rsidRPr="00941EDE" w:rsidRDefault="00E67C5D" w:rsidP="008D5E35">
            <w:pPr>
              <w:pStyle w:val="Style14"/>
              <w:widowControl/>
              <w:rPr>
                <w:rStyle w:val="FontStyle31"/>
                <w:rFonts w:ascii="Times New Roman" w:hAnsi="Times New Roman" w:cs="Times New Roman"/>
                <w:sz w:val="24"/>
                <w:szCs w:val="24"/>
              </w:rPr>
            </w:pPr>
            <w:r w:rsidRPr="00941EDE">
              <w:t xml:space="preserve">ОПК-4 - </w:t>
            </w:r>
            <w:proofErr w:type="spellStart"/>
            <w:r w:rsidRPr="00941EDE">
              <w:t>зув</w:t>
            </w:r>
            <w:proofErr w:type="spellEnd"/>
          </w:p>
        </w:tc>
      </w:tr>
      <w:tr w:rsidR="00E67C5D" w:rsidRPr="00C4657C" w:rsidTr="008D5E35">
        <w:trPr>
          <w:trHeight w:val="499"/>
        </w:trPr>
        <w:tc>
          <w:tcPr>
            <w:tcW w:w="1235" w:type="pct"/>
          </w:tcPr>
          <w:p w:rsidR="00E67C5D" w:rsidRPr="00941EDE" w:rsidRDefault="00E67C5D" w:rsidP="008D5E35">
            <w:pPr>
              <w:pStyle w:val="Style14"/>
              <w:widowControl/>
              <w:rPr>
                <w:b/>
              </w:rPr>
            </w:pPr>
            <w:r w:rsidRPr="00941EDE">
              <w:rPr>
                <w:b/>
              </w:rPr>
              <w:t>Итого за семестр</w:t>
            </w:r>
          </w:p>
        </w:tc>
        <w:tc>
          <w:tcPr>
            <w:tcW w:w="188" w:type="pct"/>
          </w:tcPr>
          <w:p w:rsidR="00E67C5D" w:rsidRPr="00941EDE" w:rsidRDefault="00E17C5A" w:rsidP="008D5E35">
            <w:pPr>
              <w:pStyle w:val="Style14"/>
              <w:widowControl/>
              <w:jc w:val="center"/>
              <w:rPr>
                <w:b/>
              </w:rPr>
            </w:pPr>
            <w:r w:rsidRPr="00941EDE">
              <w:rPr>
                <w:b/>
              </w:rPr>
              <w:t>5</w:t>
            </w:r>
          </w:p>
        </w:tc>
        <w:tc>
          <w:tcPr>
            <w:tcW w:w="191" w:type="pct"/>
          </w:tcPr>
          <w:p w:rsidR="00E67C5D" w:rsidRPr="00941EDE" w:rsidRDefault="00E67C5D" w:rsidP="008D5E35">
            <w:pPr>
              <w:pStyle w:val="Style14"/>
              <w:widowControl/>
              <w:jc w:val="center"/>
              <w:rPr>
                <w:b/>
                <w:lang w:val="en-US"/>
              </w:rPr>
            </w:pPr>
            <w:r w:rsidRPr="00941EDE">
              <w:rPr>
                <w:b/>
              </w:rPr>
              <w:t>3</w:t>
            </w:r>
            <w:r w:rsidRPr="00941EDE">
              <w:rPr>
                <w:b/>
                <w:lang w:val="en-US"/>
              </w:rPr>
              <w:t>6</w:t>
            </w:r>
          </w:p>
        </w:tc>
        <w:tc>
          <w:tcPr>
            <w:tcW w:w="330" w:type="pct"/>
          </w:tcPr>
          <w:p w:rsidR="00E67C5D" w:rsidRPr="00941EDE" w:rsidRDefault="00E67C5D" w:rsidP="008D5E35">
            <w:pPr>
              <w:pStyle w:val="Style14"/>
              <w:widowControl/>
              <w:jc w:val="center"/>
              <w:rPr>
                <w:b/>
                <w:lang w:val="en-US"/>
              </w:rPr>
            </w:pPr>
            <w:r w:rsidRPr="00941EDE">
              <w:rPr>
                <w:b/>
                <w:lang w:val="en-US"/>
              </w:rPr>
              <w:t>18/6</w:t>
            </w:r>
          </w:p>
        </w:tc>
        <w:tc>
          <w:tcPr>
            <w:tcW w:w="348" w:type="pct"/>
          </w:tcPr>
          <w:p w:rsidR="00E67C5D" w:rsidRPr="00941EDE" w:rsidRDefault="00E67C5D" w:rsidP="008D5E35">
            <w:pPr>
              <w:pStyle w:val="Style14"/>
              <w:widowControl/>
              <w:jc w:val="center"/>
              <w:rPr>
                <w:b/>
              </w:rPr>
            </w:pPr>
            <w:r w:rsidRPr="00941EDE">
              <w:rPr>
                <w:b/>
              </w:rPr>
              <w:t>-</w:t>
            </w:r>
          </w:p>
        </w:tc>
        <w:tc>
          <w:tcPr>
            <w:tcW w:w="438" w:type="pct"/>
          </w:tcPr>
          <w:p w:rsidR="00E67C5D" w:rsidRPr="00941EDE" w:rsidRDefault="00E67C5D" w:rsidP="008D5E35">
            <w:pPr>
              <w:pStyle w:val="Style14"/>
              <w:widowControl/>
              <w:rPr>
                <w:rStyle w:val="FontStyle31"/>
                <w:rFonts w:ascii="Times New Roman" w:hAnsi="Times New Roman" w:cs="Times New Roman"/>
                <w:b/>
                <w:sz w:val="24"/>
                <w:szCs w:val="24"/>
              </w:rPr>
            </w:pPr>
            <w:r w:rsidRPr="00941EDE">
              <w:rPr>
                <w:rStyle w:val="FontStyle31"/>
                <w:rFonts w:ascii="Times New Roman" w:hAnsi="Times New Roman" w:cs="Times New Roman"/>
                <w:b/>
                <w:sz w:val="24"/>
                <w:szCs w:val="24"/>
              </w:rPr>
              <w:t>52,1</w:t>
            </w:r>
          </w:p>
        </w:tc>
        <w:tc>
          <w:tcPr>
            <w:tcW w:w="848" w:type="pct"/>
          </w:tcPr>
          <w:p w:rsidR="00E67C5D" w:rsidRPr="00941EDE" w:rsidRDefault="00E67C5D" w:rsidP="008D5E35">
            <w:pPr>
              <w:pStyle w:val="Style14"/>
              <w:widowControl/>
              <w:rPr>
                <w:rStyle w:val="FontStyle31"/>
                <w:rFonts w:ascii="Times New Roman" w:hAnsi="Times New Roman" w:cs="Times New Roman"/>
                <w:b/>
                <w:sz w:val="24"/>
                <w:szCs w:val="24"/>
              </w:rPr>
            </w:pPr>
          </w:p>
        </w:tc>
        <w:tc>
          <w:tcPr>
            <w:tcW w:w="955" w:type="pct"/>
          </w:tcPr>
          <w:p w:rsidR="00E67C5D" w:rsidRPr="00941EDE" w:rsidRDefault="00E67C5D" w:rsidP="008D5E35">
            <w:pPr>
              <w:pStyle w:val="Style14"/>
              <w:widowControl/>
              <w:rPr>
                <w:rStyle w:val="FontStyle31"/>
                <w:rFonts w:ascii="Times New Roman" w:hAnsi="Times New Roman" w:cs="Times New Roman"/>
                <w:b/>
                <w:sz w:val="24"/>
                <w:szCs w:val="24"/>
              </w:rPr>
            </w:pPr>
            <w:r w:rsidRPr="00941EDE">
              <w:rPr>
                <w:b/>
              </w:rPr>
              <w:t>зачет</w:t>
            </w:r>
          </w:p>
        </w:tc>
        <w:tc>
          <w:tcPr>
            <w:tcW w:w="467" w:type="pct"/>
          </w:tcPr>
          <w:p w:rsidR="00E67C5D" w:rsidRPr="00941EDE" w:rsidRDefault="00E67C5D" w:rsidP="008D5E35">
            <w:pPr>
              <w:pStyle w:val="Style14"/>
              <w:widowControl/>
              <w:rPr>
                <w:b/>
              </w:rPr>
            </w:pPr>
          </w:p>
        </w:tc>
      </w:tr>
      <w:tr w:rsidR="00E67C5D" w:rsidRPr="00C17915" w:rsidTr="008D5E35">
        <w:trPr>
          <w:trHeight w:val="499"/>
        </w:trPr>
        <w:tc>
          <w:tcPr>
            <w:tcW w:w="1235" w:type="pct"/>
          </w:tcPr>
          <w:p w:rsidR="00E67C5D" w:rsidRPr="00941EDE" w:rsidRDefault="00E67C5D" w:rsidP="008D5E35">
            <w:pPr>
              <w:pStyle w:val="Style14"/>
              <w:widowControl/>
              <w:rPr>
                <w:b/>
              </w:rPr>
            </w:pPr>
            <w:r w:rsidRPr="00941EDE">
              <w:rPr>
                <w:b/>
              </w:rPr>
              <w:t>Итого по дисциплине</w:t>
            </w:r>
          </w:p>
        </w:tc>
        <w:tc>
          <w:tcPr>
            <w:tcW w:w="188" w:type="pct"/>
            <w:shd w:val="clear" w:color="auto" w:fill="auto"/>
          </w:tcPr>
          <w:p w:rsidR="00E67C5D" w:rsidRPr="00941EDE" w:rsidRDefault="00E17C5A" w:rsidP="008D5E35">
            <w:pPr>
              <w:pStyle w:val="Style14"/>
              <w:widowControl/>
              <w:jc w:val="center"/>
              <w:rPr>
                <w:b/>
              </w:rPr>
            </w:pPr>
            <w:r w:rsidRPr="00941EDE">
              <w:rPr>
                <w:b/>
              </w:rPr>
              <w:t>5</w:t>
            </w:r>
          </w:p>
        </w:tc>
        <w:tc>
          <w:tcPr>
            <w:tcW w:w="191" w:type="pct"/>
            <w:shd w:val="clear" w:color="auto" w:fill="auto"/>
          </w:tcPr>
          <w:p w:rsidR="00E67C5D" w:rsidRPr="00941EDE" w:rsidRDefault="00E67C5D" w:rsidP="008D5E35">
            <w:pPr>
              <w:pStyle w:val="Style14"/>
              <w:widowControl/>
              <w:jc w:val="center"/>
              <w:rPr>
                <w:b/>
                <w:lang w:val="en-US"/>
              </w:rPr>
            </w:pPr>
            <w:r w:rsidRPr="00941EDE">
              <w:rPr>
                <w:b/>
              </w:rPr>
              <w:t>3</w:t>
            </w:r>
            <w:r w:rsidRPr="00941EDE">
              <w:rPr>
                <w:b/>
                <w:lang w:val="en-US"/>
              </w:rPr>
              <w:t>6</w:t>
            </w:r>
          </w:p>
        </w:tc>
        <w:tc>
          <w:tcPr>
            <w:tcW w:w="330" w:type="pct"/>
            <w:shd w:val="clear" w:color="auto" w:fill="auto"/>
          </w:tcPr>
          <w:p w:rsidR="00E67C5D" w:rsidRPr="00941EDE" w:rsidRDefault="00E67C5D" w:rsidP="008D5E35">
            <w:pPr>
              <w:pStyle w:val="Style14"/>
              <w:widowControl/>
              <w:jc w:val="center"/>
              <w:rPr>
                <w:b/>
                <w:lang w:val="en-US"/>
              </w:rPr>
            </w:pPr>
            <w:r w:rsidRPr="00941EDE">
              <w:rPr>
                <w:b/>
                <w:lang w:val="en-US"/>
              </w:rPr>
              <w:t>18/6</w:t>
            </w:r>
          </w:p>
        </w:tc>
        <w:tc>
          <w:tcPr>
            <w:tcW w:w="348" w:type="pct"/>
            <w:shd w:val="clear" w:color="auto" w:fill="auto"/>
          </w:tcPr>
          <w:p w:rsidR="00E67C5D" w:rsidRPr="00941EDE" w:rsidRDefault="00E67C5D" w:rsidP="008D5E35">
            <w:pPr>
              <w:pStyle w:val="Style14"/>
              <w:widowControl/>
              <w:jc w:val="center"/>
              <w:rPr>
                <w:b/>
              </w:rPr>
            </w:pPr>
            <w:r w:rsidRPr="00941EDE">
              <w:rPr>
                <w:b/>
              </w:rPr>
              <w:t>-</w:t>
            </w:r>
          </w:p>
        </w:tc>
        <w:tc>
          <w:tcPr>
            <w:tcW w:w="438" w:type="pct"/>
            <w:shd w:val="clear" w:color="auto" w:fill="auto"/>
          </w:tcPr>
          <w:p w:rsidR="00E67C5D" w:rsidRPr="00941EDE" w:rsidRDefault="00E67C5D" w:rsidP="008D5E35">
            <w:pPr>
              <w:pStyle w:val="Style14"/>
              <w:widowControl/>
              <w:rPr>
                <w:rStyle w:val="FontStyle31"/>
                <w:rFonts w:ascii="Times New Roman" w:hAnsi="Times New Roman" w:cs="Times New Roman"/>
                <w:b/>
                <w:sz w:val="24"/>
                <w:szCs w:val="24"/>
              </w:rPr>
            </w:pPr>
            <w:r w:rsidRPr="00941EDE">
              <w:rPr>
                <w:rStyle w:val="FontStyle31"/>
                <w:rFonts w:ascii="Times New Roman" w:hAnsi="Times New Roman" w:cs="Times New Roman"/>
                <w:b/>
                <w:sz w:val="24"/>
                <w:szCs w:val="24"/>
              </w:rPr>
              <w:t>52,1</w:t>
            </w:r>
          </w:p>
        </w:tc>
        <w:tc>
          <w:tcPr>
            <w:tcW w:w="848" w:type="pct"/>
            <w:shd w:val="clear" w:color="auto" w:fill="auto"/>
          </w:tcPr>
          <w:p w:rsidR="00E67C5D" w:rsidRPr="00941EDE" w:rsidRDefault="00E67C5D" w:rsidP="008D5E35">
            <w:pPr>
              <w:pStyle w:val="Style14"/>
              <w:widowControl/>
              <w:rPr>
                <w:rStyle w:val="FontStyle31"/>
                <w:rFonts w:ascii="Times New Roman" w:hAnsi="Times New Roman" w:cs="Times New Roman"/>
                <w:b/>
                <w:sz w:val="24"/>
                <w:szCs w:val="24"/>
              </w:rPr>
            </w:pPr>
          </w:p>
        </w:tc>
        <w:tc>
          <w:tcPr>
            <w:tcW w:w="955" w:type="pct"/>
            <w:shd w:val="clear" w:color="auto" w:fill="auto"/>
          </w:tcPr>
          <w:p w:rsidR="00E67C5D" w:rsidRPr="00941EDE" w:rsidRDefault="00E67C5D" w:rsidP="008D5E35">
            <w:pPr>
              <w:pStyle w:val="Style14"/>
              <w:widowControl/>
              <w:rPr>
                <w:rStyle w:val="FontStyle31"/>
                <w:rFonts w:ascii="Times New Roman" w:hAnsi="Times New Roman" w:cs="Times New Roman"/>
                <w:b/>
                <w:sz w:val="24"/>
                <w:szCs w:val="24"/>
              </w:rPr>
            </w:pPr>
            <w:r w:rsidRPr="00941EDE">
              <w:rPr>
                <w:b/>
              </w:rPr>
              <w:t>зачет</w:t>
            </w:r>
          </w:p>
        </w:tc>
        <w:tc>
          <w:tcPr>
            <w:tcW w:w="467" w:type="pct"/>
            <w:shd w:val="clear" w:color="auto" w:fill="auto"/>
          </w:tcPr>
          <w:p w:rsidR="00E67C5D" w:rsidRPr="00941EDE" w:rsidRDefault="00E67C5D" w:rsidP="008D5E35">
            <w:pPr>
              <w:pStyle w:val="Style14"/>
              <w:widowControl/>
              <w:rPr>
                <w:b/>
              </w:rPr>
            </w:pPr>
          </w:p>
        </w:tc>
      </w:tr>
    </w:tbl>
    <w:p w:rsidR="00E67C5D" w:rsidRPr="00F02941" w:rsidRDefault="00E67C5D" w:rsidP="00E67C5D">
      <w:pPr>
        <w:pStyle w:val="Style6"/>
        <w:widowControl/>
        <w:ind w:firstLine="720"/>
        <w:jc w:val="both"/>
        <w:rPr>
          <w:rStyle w:val="FontStyle31"/>
          <w:rFonts w:ascii="Times New Roman" w:hAnsi="Times New Roman" w:cs="Times New Roman"/>
          <w:b/>
          <w:sz w:val="24"/>
          <w:szCs w:val="24"/>
        </w:rPr>
      </w:pPr>
      <w:r>
        <w:rPr>
          <w:rStyle w:val="FontStyle31"/>
          <w:rFonts w:ascii="Times New Roman" w:hAnsi="Times New Roman" w:cs="Times New Roman"/>
          <w:b/>
          <w:sz w:val="24"/>
          <w:szCs w:val="24"/>
        </w:rPr>
        <w:lastRenderedPageBreak/>
        <w:t xml:space="preserve">5 </w:t>
      </w:r>
      <w:proofErr w:type="gramStart"/>
      <w:r>
        <w:rPr>
          <w:rStyle w:val="FontStyle31"/>
          <w:rFonts w:ascii="Times New Roman" w:hAnsi="Times New Roman" w:cs="Times New Roman"/>
          <w:b/>
          <w:sz w:val="24"/>
          <w:szCs w:val="24"/>
        </w:rPr>
        <w:t xml:space="preserve">Образовательные </w:t>
      </w:r>
      <w:r w:rsidRPr="00F02941">
        <w:rPr>
          <w:rStyle w:val="FontStyle31"/>
          <w:rFonts w:ascii="Times New Roman" w:hAnsi="Times New Roman" w:cs="Times New Roman"/>
          <w:b/>
          <w:sz w:val="24"/>
          <w:szCs w:val="24"/>
        </w:rPr>
        <w:t xml:space="preserve"> и</w:t>
      </w:r>
      <w:proofErr w:type="gramEnd"/>
      <w:r w:rsidRPr="00F02941">
        <w:rPr>
          <w:rStyle w:val="FontStyle31"/>
          <w:rFonts w:ascii="Times New Roman" w:hAnsi="Times New Roman" w:cs="Times New Roman"/>
          <w:b/>
          <w:sz w:val="24"/>
          <w:szCs w:val="24"/>
        </w:rPr>
        <w:t xml:space="preserve"> информационные технологии</w:t>
      </w:r>
    </w:p>
    <w:p w:rsidR="00E67C5D" w:rsidRDefault="00E67C5D" w:rsidP="00E67C5D">
      <w:pPr>
        <w:pStyle w:val="Style6"/>
        <w:widowControl/>
        <w:ind w:firstLine="720"/>
        <w:jc w:val="both"/>
      </w:pPr>
    </w:p>
    <w:p w:rsidR="00E67C5D" w:rsidRPr="008D3244" w:rsidRDefault="00E67C5D" w:rsidP="00941EDE">
      <w:pPr>
        <w:ind w:firstLine="567"/>
        <w:jc w:val="both"/>
      </w:pPr>
      <w:r w:rsidRPr="008D3244">
        <w:rPr>
          <w:iCs/>
        </w:rPr>
        <w:t>Образовательные технологии</w:t>
      </w:r>
      <w:r w:rsidRPr="008D3244">
        <w:t xml:space="preserve"> – это целостная модель образовательного процесса, системно определяющая структуру и содержание деятельности обеих сторон этого процесса (преподавателя и студента), имеющая целью достижение планируемых результатов с поправкой на индивидуальные особенности его участников. Технологичность учебного процесса состоит в том, чтобы сделать учебный процесс полностью управляемым.</w:t>
      </w:r>
    </w:p>
    <w:p w:rsidR="00E67C5D" w:rsidRPr="008D3244" w:rsidRDefault="00E67C5D" w:rsidP="00941EDE">
      <w:pPr>
        <w:ind w:firstLine="567"/>
        <w:jc w:val="both"/>
      </w:pPr>
      <w:r w:rsidRPr="008D3244">
        <w:t>Основными признаками образовательной технологии в ее современном понимании являются:</w:t>
      </w:r>
    </w:p>
    <w:p w:rsidR="00E67C5D" w:rsidRPr="008D3244" w:rsidRDefault="00E67C5D" w:rsidP="00941EDE">
      <w:pPr>
        <w:ind w:firstLine="567"/>
        <w:jc w:val="both"/>
      </w:pPr>
      <w:r w:rsidRPr="008D3244">
        <w:t>– детальное описание образовательных целей;</w:t>
      </w:r>
    </w:p>
    <w:p w:rsidR="00E67C5D" w:rsidRPr="008D3244" w:rsidRDefault="00E67C5D" w:rsidP="00941EDE">
      <w:pPr>
        <w:ind w:firstLine="567"/>
        <w:jc w:val="both"/>
      </w:pPr>
      <w:r w:rsidRPr="008D3244">
        <w:t>– поэтапное описание (проектирование) способов достижения заданных результатов-целей;</w:t>
      </w:r>
    </w:p>
    <w:p w:rsidR="00E67C5D" w:rsidRPr="008D3244" w:rsidRDefault="00E67C5D" w:rsidP="00941EDE">
      <w:pPr>
        <w:ind w:firstLine="567"/>
        <w:jc w:val="both"/>
      </w:pPr>
      <w:r w:rsidRPr="008D3244">
        <w:t>– использование обратной связи с целью корректировки образовательного процесса;</w:t>
      </w:r>
    </w:p>
    <w:p w:rsidR="00E67C5D" w:rsidRPr="008D3244" w:rsidRDefault="00E67C5D" w:rsidP="00941EDE">
      <w:pPr>
        <w:ind w:firstLine="567"/>
        <w:jc w:val="both"/>
      </w:pPr>
      <w:r w:rsidRPr="008D3244">
        <w:t>– гарантированность достигаемых результатов;</w:t>
      </w:r>
    </w:p>
    <w:p w:rsidR="00E67C5D" w:rsidRPr="008D3244" w:rsidRDefault="00E67C5D" w:rsidP="00941EDE">
      <w:pPr>
        <w:ind w:firstLine="567"/>
        <w:jc w:val="both"/>
      </w:pPr>
      <w:r w:rsidRPr="008D3244">
        <w:t xml:space="preserve">– </w:t>
      </w:r>
      <w:proofErr w:type="spellStart"/>
      <w:r w:rsidRPr="008D3244">
        <w:t>воспроизводимость</w:t>
      </w:r>
      <w:proofErr w:type="spellEnd"/>
      <w:r w:rsidRPr="008D3244">
        <w:t xml:space="preserve"> образовательного процесса вне зави</w:t>
      </w:r>
      <w:r>
        <w:t xml:space="preserve">симости </w:t>
      </w:r>
      <w:r w:rsidRPr="008D3244">
        <w:t>от мастерства преподавателя;</w:t>
      </w:r>
    </w:p>
    <w:p w:rsidR="00E67C5D" w:rsidRPr="008D3244" w:rsidRDefault="00E67C5D" w:rsidP="00941EDE">
      <w:pPr>
        <w:ind w:firstLine="567"/>
        <w:jc w:val="both"/>
      </w:pPr>
      <w:r w:rsidRPr="008D3244">
        <w:t>– оптимальность затрачиваемых ресурсов и усилий.</w:t>
      </w:r>
    </w:p>
    <w:p w:rsidR="00E67C5D" w:rsidRPr="008D3244" w:rsidRDefault="00E67C5D" w:rsidP="00941EDE">
      <w:pPr>
        <w:ind w:firstLine="567"/>
        <w:jc w:val="both"/>
      </w:pPr>
      <w:r w:rsidRPr="008D3244">
        <w:rPr>
          <w:rStyle w:val="FontStyle28"/>
          <w:rFonts w:ascii="Times New Roman" w:hAnsi="Times New Roman"/>
          <w:b w:val="0"/>
          <w:smallCaps w:val="0"/>
          <w:sz w:val="24"/>
          <w:szCs w:val="24"/>
        </w:rPr>
        <w:t xml:space="preserve">Реализация </w:t>
      </w:r>
      <w:proofErr w:type="spellStart"/>
      <w:r w:rsidRPr="008D3244">
        <w:rPr>
          <w:rStyle w:val="FontStyle28"/>
          <w:rFonts w:ascii="Times New Roman" w:hAnsi="Times New Roman"/>
          <w:b w:val="0"/>
          <w:smallCaps w:val="0"/>
          <w:sz w:val="24"/>
          <w:szCs w:val="24"/>
        </w:rPr>
        <w:t>компетентностного</w:t>
      </w:r>
      <w:proofErr w:type="spellEnd"/>
      <w:r w:rsidRPr="008D3244">
        <w:rPr>
          <w:rStyle w:val="FontStyle28"/>
          <w:rFonts w:ascii="Times New Roman" w:hAnsi="Times New Roman"/>
          <w:b w:val="0"/>
          <w:smallCaps w:val="0"/>
          <w:sz w:val="24"/>
          <w:szCs w:val="24"/>
        </w:rPr>
        <w:t xml:space="preserve"> подхода предусматривает </w:t>
      </w:r>
      <w:r w:rsidRPr="008D3244">
        <w:rPr>
          <w:rStyle w:val="FontStyle30"/>
          <w:b w:val="0"/>
          <w:sz w:val="24"/>
          <w:szCs w:val="24"/>
        </w:rPr>
        <w:t>использование</w:t>
      </w:r>
      <w:r w:rsidR="00941EDE">
        <w:rPr>
          <w:rStyle w:val="FontStyle30"/>
          <w:b w:val="0"/>
          <w:sz w:val="24"/>
          <w:szCs w:val="24"/>
        </w:rPr>
        <w:t xml:space="preserve"> </w:t>
      </w:r>
      <w:r w:rsidRPr="008D3244">
        <w:rPr>
          <w:rStyle w:val="FontStyle28"/>
          <w:rFonts w:ascii="Times New Roman" w:hAnsi="Times New Roman"/>
          <w:b w:val="0"/>
          <w:smallCaps w:val="0"/>
          <w:sz w:val="24"/>
          <w:szCs w:val="24"/>
        </w:rPr>
        <w:t>в учебном процессе активных и интера</w:t>
      </w:r>
      <w:r>
        <w:rPr>
          <w:rStyle w:val="FontStyle28"/>
          <w:rFonts w:ascii="Times New Roman" w:hAnsi="Times New Roman"/>
          <w:b w:val="0"/>
          <w:smallCaps w:val="0"/>
          <w:sz w:val="24"/>
          <w:szCs w:val="24"/>
        </w:rPr>
        <w:t>ктивных форм проведения занятий</w:t>
      </w:r>
      <w:r w:rsidRPr="008D3244">
        <w:rPr>
          <w:rStyle w:val="FontStyle28"/>
          <w:rFonts w:ascii="Times New Roman" w:hAnsi="Times New Roman"/>
          <w:b w:val="0"/>
          <w:smallCaps w:val="0"/>
          <w:sz w:val="24"/>
          <w:szCs w:val="24"/>
        </w:rPr>
        <w:t xml:space="preserve"> в </w:t>
      </w:r>
      <w:r w:rsidRPr="008D3244">
        <w:rPr>
          <w:rStyle w:val="FontStyle20"/>
          <w:rFonts w:ascii="Times New Roman" w:hAnsi="Times New Roman"/>
          <w:sz w:val="24"/>
          <w:szCs w:val="24"/>
        </w:rPr>
        <w:t xml:space="preserve">сочетании </w:t>
      </w:r>
      <w:r w:rsidRPr="008D3244">
        <w:rPr>
          <w:rStyle w:val="FontStyle28"/>
          <w:rFonts w:ascii="Times New Roman" w:hAnsi="Times New Roman"/>
          <w:b w:val="0"/>
          <w:smallCaps w:val="0"/>
          <w:sz w:val="24"/>
          <w:szCs w:val="24"/>
        </w:rPr>
        <w:t>с вне</w:t>
      </w:r>
      <w:r w:rsidRPr="008D3244">
        <w:rPr>
          <w:rStyle w:val="FontStyle20"/>
          <w:rFonts w:ascii="Times New Roman" w:hAnsi="Times New Roman"/>
          <w:sz w:val="24"/>
          <w:szCs w:val="24"/>
        </w:rPr>
        <w:t xml:space="preserve">аудиторной работой </w:t>
      </w:r>
      <w:r w:rsidRPr="008D3244">
        <w:rPr>
          <w:rStyle w:val="FontStyle28"/>
          <w:rFonts w:ascii="Times New Roman" w:hAnsi="Times New Roman"/>
          <w:b w:val="0"/>
          <w:smallCaps w:val="0"/>
          <w:sz w:val="24"/>
          <w:szCs w:val="24"/>
        </w:rPr>
        <w:t xml:space="preserve">с </w:t>
      </w:r>
      <w:r w:rsidRPr="008D3244">
        <w:rPr>
          <w:rStyle w:val="FontStyle20"/>
          <w:rFonts w:ascii="Times New Roman" w:hAnsi="Times New Roman"/>
          <w:sz w:val="24"/>
          <w:szCs w:val="24"/>
        </w:rPr>
        <w:t xml:space="preserve">целью </w:t>
      </w:r>
      <w:r w:rsidRPr="008D3244">
        <w:rPr>
          <w:rStyle w:val="FontStyle28"/>
          <w:rFonts w:ascii="Times New Roman" w:hAnsi="Times New Roman"/>
          <w:b w:val="0"/>
          <w:smallCaps w:val="0"/>
          <w:sz w:val="24"/>
          <w:szCs w:val="24"/>
        </w:rPr>
        <w:t xml:space="preserve">формирования </w:t>
      </w:r>
      <w:r w:rsidRPr="008D3244">
        <w:rPr>
          <w:rStyle w:val="FontStyle20"/>
          <w:rFonts w:ascii="Times New Roman" w:hAnsi="Times New Roman"/>
          <w:sz w:val="24"/>
          <w:szCs w:val="24"/>
        </w:rPr>
        <w:t xml:space="preserve">и развития </w:t>
      </w:r>
      <w:r w:rsidRPr="008D3244">
        <w:rPr>
          <w:rStyle w:val="FontStyle28"/>
          <w:rFonts w:ascii="Times New Roman" w:hAnsi="Times New Roman"/>
          <w:b w:val="0"/>
          <w:smallCaps w:val="0"/>
          <w:sz w:val="24"/>
          <w:szCs w:val="24"/>
        </w:rPr>
        <w:t>профес</w:t>
      </w:r>
      <w:r w:rsidRPr="008D3244">
        <w:rPr>
          <w:rStyle w:val="FontStyle20"/>
          <w:rFonts w:ascii="Times New Roman" w:hAnsi="Times New Roman"/>
          <w:sz w:val="24"/>
          <w:szCs w:val="24"/>
        </w:rPr>
        <w:t xml:space="preserve">сиональных </w:t>
      </w:r>
      <w:r w:rsidRPr="008D3244">
        <w:rPr>
          <w:rStyle w:val="FontStyle28"/>
          <w:rFonts w:ascii="Times New Roman" w:hAnsi="Times New Roman"/>
          <w:b w:val="0"/>
          <w:smallCaps w:val="0"/>
          <w:sz w:val="24"/>
          <w:szCs w:val="24"/>
        </w:rPr>
        <w:t xml:space="preserve">навыков </w:t>
      </w:r>
      <w:r w:rsidRPr="008D3244">
        <w:t xml:space="preserve">1. </w:t>
      </w:r>
      <w:r w:rsidRPr="008D3244">
        <w:rPr>
          <w:b/>
        </w:rPr>
        <w:t>Традиционные образовательные технологии</w:t>
      </w:r>
      <w:r w:rsidRPr="008D3244">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E67C5D" w:rsidRPr="008D3244" w:rsidRDefault="00E67C5D" w:rsidP="00941EDE">
      <w:pPr>
        <w:ind w:firstLine="567"/>
        <w:jc w:val="both"/>
      </w:pPr>
      <w:r w:rsidRPr="008D3244">
        <w:rPr>
          <w:b/>
        </w:rPr>
        <w:t>Формы учебных занятий с использованием традиционных технологий:</w:t>
      </w:r>
    </w:p>
    <w:p w:rsidR="00E67C5D" w:rsidRPr="008D3244" w:rsidRDefault="00E67C5D" w:rsidP="00941EDE">
      <w:pPr>
        <w:ind w:firstLine="567"/>
        <w:jc w:val="both"/>
      </w:pPr>
      <w:r w:rsidRPr="008D3244">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E67C5D" w:rsidRDefault="00E67C5D" w:rsidP="00941EDE">
      <w:pPr>
        <w:ind w:firstLine="567"/>
        <w:jc w:val="both"/>
      </w:pPr>
      <w:r w:rsidRPr="008D3244">
        <w:t>Лабораторная работа – организация учебной работы с реальными материальными и информационными объектами, экспериментальная работа с аналоговыми моделями реальных объектов.</w:t>
      </w:r>
    </w:p>
    <w:p w:rsidR="00E67C5D" w:rsidRPr="008D3244" w:rsidRDefault="00E67C5D" w:rsidP="00E67C5D">
      <w:pPr>
        <w:jc w:val="both"/>
      </w:pPr>
    </w:p>
    <w:p w:rsidR="00E67C5D" w:rsidRDefault="00E67C5D" w:rsidP="00E67C5D">
      <w:pPr>
        <w:rPr>
          <w:rStyle w:val="FontStyle31"/>
          <w:rFonts w:ascii="Times New Roman" w:hAnsi="Times New Roman" w:cs="Times New Roman"/>
          <w:b/>
          <w:sz w:val="24"/>
          <w:szCs w:val="24"/>
        </w:rPr>
      </w:pPr>
    </w:p>
    <w:p w:rsidR="00E67C5D" w:rsidRDefault="00E67C5D" w:rsidP="004C754E">
      <w:pPr>
        <w:ind w:firstLine="567"/>
        <w:rPr>
          <w:rStyle w:val="FontStyle31"/>
          <w:rFonts w:ascii="Times New Roman" w:hAnsi="Times New Roman" w:cs="Times New Roman"/>
          <w:b/>
          <w:sz w:val="24"/>
          <w:szCs w:val="24"/>
        </w:rPr>
      </w:pPr>
      <w:r w:rsidRPr="00F02941">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E67C5D" w:rsidRPr="00F02941" w:rsidRDefault="00E67C5D" w:rsidP="00E67C5D">
      <w:pPr>
        <w:rPr>
          <w:rStyle w:val="FontStyle31"/>
          <w:rFonts w:ascii="Times New Roman" w:hAnsi="Times New Roman" w:cs="Times New Roman"/>
          <w:b/>
          <w:i/>
          <w:sz w:val="24"/>
          <w:szCs w:val="24"/>
        </w:rPr>
      </w:pPr>
    </w:p>
    <w:p w:rsidR="00E67C5D" w:rsidRPr="006D5F9C" w:rsidRDefault="00E67C5D" w:rsidP="00E67C5D">
      <w:pPr>
        <w:pStyle w:val="25"/>
        <w:spacing w:line="240" w:lineRule="auto"/>
        <w:ind w:left="0"/>
        <w:jc w:val="both"/>
        <w:rPr>
          <w:b/>
          <w:i/>
        </w:rPr>
      </w:pPr>
      <w:r w:rsidRPr="006D5F9C">
        <w:rPr>
          <w:b/>
          <w:i/>
        </w:rPr>
        <w:t>Перечень лабораторных работ</w:t>
      </w:r>
    </w:p>
    <w:p w:rsidR="00E67C5D" w:rsidRDefault="00E67C5D" w:rsidP="00E67C5D">
      <w:pPr>
        <w:pStyle w:val="af3"/>
        <w:numPr>
          <w:ilvl w:val="0"/>
          <w:numId w:val="17"/>
        </w:numPr>
      </w:pPr>
      <w:r>
        <w:t>Определение интегральной теплоты растворения соли</w:t>
      </w:r>
    </w:p>
    <w:p w:rsidR="00E67C5D" w:rsidRDefault="00E67C5D" w:rsidP="00E67C5D">
      <w:pPr>
        <w:pStyle w:val="af3"/>
        <w:numPr>
          <w:ilvl w:val="0"/>
          <w:numId w:val="17"/>
        </w:numPr>
      </w:pPr>
      <w:r>
        <w:t>Третий компонент</w:t>
      </w:r>
    </w:p>
    <w:p w:rsidR="00E67C5D" w:rsidRDefault="00E67C5D" w:rsidP="00E67C5D">
      <w:pPr>
        <w:pStyle w:val="af3"/>
        <w:numPr>
          <w:ilvl w:val="0"/>
          <w:numId w:val="17"/>
        </w:numPr>
      </w:pPr>
      <w:r>
        <w:t>Адсорбция</w:t>
      </w:r>
    </w:p>
    <w:p w:rsidR="00E67C5D" w:rsidRDefault="00E67C5D" w:rsidP="00E67C5D"/>
    <w:p w:rsidR="00E67C5D" w:rsidRPr="00A70CC6" w:rsidRDefault="00E67C5D" w:rsidP="00E67C5D">
      <w:pPr>
        <w:autoSpaceDN w:val="0"/>
        <w:adjustRightInd w:val="0"/>
        <w:jc w:val="both"/>
      </w:pPr>
    </w:p>
    <w:p w:rsidR="00E67C5D" w:rsidRPr="00506322" w:rsidRDefault="00E67C5D" w:rsidP="00E67C5D">
      <w:pPr>
        <w:pStyle w:val="Style3"/>
        <w:widowControl/>
        <w:jc w:val="both"/>
        <w:rPr>
          <w:rStyle w:val="FontStyle20"/>
          <w:rFonts w:ascii="Times New Roman" w:hAnsi="Times New Roman" w:cs="Times New Roman"/>
          <w:b/>
          <w:i/>
          <w:sz w:val="24"/>
          <w:szCs w:val="24"/>
        </w:rPr>
      </w:pPr>
      <w:r w:rsidRPr="00506322">
        <w:rPr>
          <w:rStyle w:val="FontStyle20"/>
          <w:rFonts w:ascii="Times New Roman" w:hAnsi="Times New Roman" w:cs="Times New Roman"/>
          <w:b/>
          <w:i/>
          <w:sz w:val="24"/>
          <w:szCs w:val="24"/>
        </w:rPr>
        <w:t>РГР №1 «</w:t>
      </w:r>
      <w:r>
        <w:rPr>
          <w:rStyle w:val="FontStyle20"/>
          <w:rFonts w:ascii="Times New Roman" w:hAnsi="Times New Roman" w:cs="Times New Roman"/>
          <w:b/>
          <w:i/>
          <w:sz w:val="24"/>
          <w:szCs w:val="24"/>
        </w:rPr>
        <w:t>ПОВЕРХНОСТНЫЕ ЯВЛЕНИЯ</w:t>
      </w:r>
      <w:r w:rsidRPr="00506322">
        <w:rPr>
          <w:rStyle w:val="FontStyle20"/>
          <w:rFonts w:ascii="Times New Roman" w:hAnsi="Times New Roman" w:cs="Times New Roman"/>
          <w:b/>
          <w:i/>
          <w:sz w:val="24"/>
          <w:szCs w:val="24"/>
        </w:rPr>
        <w:t>»</w:t>
      </w:r>
    </w:p>
    <w:p w:rsidR="00E67C5D" w:rsidRPr="005565BA" w:rsidRDefault="00E67C5D" w:rsidP="00E67C5D">
      <w:pPr>
        <w:pStyle w:val="Style3"/>
        <w:widowControl/>
        <w:jc w:val="both"/>
        <w:rPr>
          <w:rStyle w:val="FontStyle20"/>
          <w:rFonts w:ascii="Times New Roman" w:hAnsi="Times New Roman" w:cs="Times New Roman"/>
          <w:b/>
          <w:sz w:val="24"/>
          <w:szCs w:val="24"/>
        </w:rPr>
      </w:pPr>
    </w:p>
    <w:p w:rsidR="00E67C5D" w:rsidRPr="00B81E4F" w:rsidRDefault="00E67C5D" w:rsidP="00E67C5D">
      <w:pPr>
        <w:pStyle w:val="14"/>
        <w:tabs>
          <w:tab w:val="left" w:pos="360"/>
          <w:tab w:val="left" w:pos="6663"/>
        </w:tabs>
        <w:ind w:left="360" w:hanging="360"/>
        <w:jc w:val="center"/>
        <w:rPr>
          <w:b/>
          <w:sz w:val="24"/>
          <w:szCs w:val="24"/>
        </w:rPr>
      </w:pPr>
      <w:r>
        <w:rPr>
          <w:b/>
          <w:sz w:val="24"/>
          <w:szCs w:val="24"/>
        </w:rPr>
        <w:t xml:space="preserve">ФОРМУЛИРОВКА ЗАДАНИЯ </w:t>
      </w:r>
    </w:p>
    <w:p w:rsidR="00E67C5D" w:rsidRPr="00B81E4F" w:rsidRDefault="00E67C5D" w:rsidP="00E67C5D">
      <w:pPr>
        <w:pStyle w:val="14"/>
        <w:tabs>
          <w:tab w:val="left" w:pos="6663"/>
        </w:tabs>
        <w:jc w:val="center"/>
        <w:rPr>
          <w:sz w:val="24"/>
          <w:szCs w:val="24"/>
        </w:rPr>
      </w:pPr>
    </w:p>
    <w:p w:rsidR="00E67C5D" w:rsidRPr="0017215B" w:rsidRDefault="00E67C5D" w:rsidP="00E67C5D">
      <w:pPr>
        <w:ind w:firstLine="357"/>
        <w:jc w:val="both"/>
      </w:pPr>
      <w:r w:rsidRPr="0017215B">
        <w:t>При адсорбции некоторой кислоты из 200 мл водного раствора этой кислоты различных исходных концентраций С</w:t>
      </w:r>
      <w:r w:rsidRPr="0017215B">
        <w:rPr>
          <w:vertAlign w:val="superscript"/>
        </w:rPr>
        <w:t>0</w:t>
      </w:r>
      <w:proofErr w:type="spellStart"/>
      <w:r w:rsidRPr="0017215B">
        <w:rPr>
          <w:vertAlign w:val="subscript"/>
          <w:lang w:val="en-US"/>
        </w:rPr>
        <w:t>i</w:t>
      </w:r>
      <w:proofErr w:type="spellEnd"/>
      <w:r w:rsidRPr="0017215B">
        <w:t xml:space="preserve">  (колонка 3-6, табл.2.) на 4г активированного угля концентрация кислоты уменьшается до значений С</w:t>
      </w:r>
      <w:proofErr w:type="spellStart"/>
      <w:r w:rsidRPr="0017215B">
        <w:rPr>
          <w:vertAlign w:val="subscript"/>
          <w:lang w:val="en-US"/>
        </w:rPr>
        <w:t>i</w:t>
      </w:r>
      <w:proofErr w:type="spellEnd"/>
      <w:r w:rsidRPr="0017215B">
        <w:t xml:space="preserve">  (колонки 7-10, табл.2.). Установить, каким из адсорбционных уравнений: Фрейндлиха или </w:t>
      </w:r>
      <w:proofErr w:type="spellStart"/>
      <w:r w:rsidRPr="0017215B">
        <w:t>Лэнгмюра</w:t>
      </w:r>
      <w:proofErr w:type="spellEnd"/>
      <w:r w:rsidRPr="0017215B">
        <w:t xml:space="preserve">, описывается процесс адсорбции. </w:t>
      </w:r>
    </w:p>
    <w:p w:rsidR="00E67C5D" w:rsidRPr="0017215B" w:rsidRDefault="00E67C5D" w:rsidP="00E67C5D">
      <w:pPr>
        <w:ind w:firstLine="357"/>
        <w:jc w:val="both"/>
      </w:pPr>
      <w:r w:rsidRPr="0017215B">
        <w:lastRenderedPageBreak/>
        <w:t>Найти константы в соответствующем уравнении, а также равновесную концентрацию раствора (С</w:t>
      </w:r>
      <w:r w:rsidRPr="0017215B">
        <w:rPr>
          <w:vertAlign w:val="subscript"/>
        </w:rPr>
        <w:t>5</w:t>
      </w:r>
      <w:r w:rsidRPr="0017215B">
        <w:t>) при такой же температуре, если исходная концентрация кислоты была С</w:t>
      </w:r>
      <w:r w:rsidRPr="0017215B">
        <w:rPr>
          <w:vertAlign w:val="superscript"/>
        </w:rPr>
        <w:t>0</w:t>
      </w:r>
      <w:proofErr w:type="spellStart"/>
      <w:r w:rsidRPr="0017215B">
        <w:rPr>
          <w:vertAlign w:val="subscript"/>
          <w:lang w:val="en-US"/>
        </w:rPr>
        <w:t>i</w:t>
      </w:r>
      <w:proofErr w:type="spellEnd"/>
      <w:r w:rsidRPr="0017215B">
        <w:t>=</w:t>
      </w:r>
      <w:r w:rsidRPr="0017215B">
        <w:rPr>
          <w:vertAlign w:val="subscript"/>
        </w:rPr>
        <w:t xml:space="preserve"> ••• </w:t>
      </w:r>
      <w:r w:rsidRPr="0017215B">
        <w:t>моль/дм</w:t>
      </w:r>
      <w:r w:rsidRPr="0017215B">
        <w:rPr>
          <w:vertAlign w:val="superscript"/>
        </w:rPr>
        <w:t>3</w:t>
      </w:r>
      <w:r w:rsidRPr="0017215B">
        <w:t xml:space="preserve"> (колонка 11 табл.2.), а масса адсорбента 4г.</w:t>
      </w:r>
    </w:p>
    <w:p w:rsidR="00E67C5D" w:rsidRPr="0017215B" w:rsidRDefault="00E67C5D" w:rsidP="00E67C5D">
      <w:pPr>
        <w:pStyle w:val="17"/>
        <w:tabs>
          <w:tab w:val="left" w:pos="6663"/>
        </w:tabs>
        <w:ind w:left="567" w:hanging="567"/>
        <w:jc w:val="both"/>
        <w:rPr>
          <w:szCs w:val="24"/>
        </w:rPr>
      </w:pPr>
      <w:r w:rsidRPr="0017215B">
        <w:rPr>
          <w:szCs w:val="24"/>
        </w:rPr>
        <w:t>.</w:t>
      </w:r>
    </w:p>
    <w:p w:rsidR="00E67C5D" w:rsidRDefault="00E67C5D" w:rsidP="00E67C5D">
      <w:pPr>
        <w:pStyle w:val="17"/>
        <w:tabs>
          <w:tab w:val="left" w:pos="6663"/>
        </w:tabs>
        <w:ind w:left="567" w:hanging="567"/>
        <w:jc w:val="both"/>
        <w:rPr>
          <w:szCs w:val="24"/>
        </w:rPr>
      </w:pPr>
    </w:p>
    <w:p w:rsidR="00E67C5D" w:rsidRPr="009E5A06" w:rsidRDefault="00E67C5D" w:rsidP="00E67C5D">
      <w:pPr>
        <w:pStyle w:val="17"/>
        <w:tabs>
          <w:tab w:val="left" w:pos="6663"/>
        </w:tabs>
        <w:ind w:left="567" w:hanging="567"/>
        <w:jc w:val="both"/>
        <w:rPr>
          <w:b/>
          <w:i/>
          <w:szCs w:val="24"/>
        </w:rPr>
      </w:pPr>
      <w:r w:rsidRPr="009E5A06">
        <w:rPr>
          <w:b/>
          <w:i/>
        </w:rPr>
        <w:t xml:space="preserve">Контрольная работа </w:t>
      </w:r>
      <w:r>
        <w:rPr>
          <w:b/>
          <w:i/>
        </w:rPr>
        <w:t>(вариант 1)</w:t>
      </w:r>
    </w:p>
    <w:p w:rsidR="00E67C5D" w:rsidRPr="009D515F" w:rsidRDefault="00E67C5D" w:rsidP="00E67C5D"/>
    <w:p w:rsidR="00E67C5D" w:rsidRDefault="00E67C5D" w:rsidP="00E67C5D">
      <w:pPr>
        <w:pStyle w:val="16"/>
        <w:spacing w:line="240" w:lineRule="auto"/>
        <w:ind w:left="0"/>
        <w:rPr>
          <w:rFonts w:ascii="Times New Roman" w:hAnsi="Times New Roman"/>
          <w:sz w:val="24"/>
          <w:szCs w:val="24"/>
        </w:rPr>
      </w:pPr>
      <w:r>
        <w:rPr>
          <w:rFonts w:ascii="Times New Roman" w:hAnsi="Times New Roman"/>
          <w:sz w:val="24"/>
          <w:szCs w:val="24"/>
        </w:rPr>
        <w:t>1.Какое суждение правильно</w:t>
      </w:r>
      <w:r w:rsidRPr="009E5A06">
        <w:rPr>
          <w:rFonts w:ascii="Times New Roman" w:hAnsi="Times New Roman"/>
          <w:sz w:val="24"/>
          <w:szCs w:val="24"/>
        </w:rPr>
        <w:t>:</w:t>
      </w:r>
    </w:p>
    <w:p w:rsidR="00E67C5D" w:rsidRDefault="00E67C5D" w:rsidP="00E67C5D">
      <w:pPr>
        <w:pStyle w:val="16"/>
        <w:spacing w:line="240" w:lineRule="auto"/>
        <w:ind w:left="0"/>
        <w:rPr>
          <w:rFonts w:ascii="Times New Roman" w:hAnsi="Times New Roman"/>
          <w:sz w:val="24"/>
          <w:szCs w:val="24"/>
        </w:rPr>
      </w:pPr>
      <w:r w:rsidRPr="001C1990">
        <w:rPr>
          <w:rFonts w:ascii="Times New Roman" w:hAnsi="Times New Roman"/>
          <w:sz w:val="24"/>
          <w:szCs w:val="24"/>
        </w:rPr>
        <w:t>1</w:t>
      </w:r>
      <w:r>
        <w:rPr>
          <w:rFonts w:ascii="Times New Roman" w:hAnsi="Times New Roman"/>
          <w:sz w:val="24"/>
          <w:szCs w:val="24"/>
          <w:lang w:val="en-US"/>
        </w:rPr>
        <w:t>a</w:t>
      </w:r>
      <w:r w:rsidRPr="001C1990">
        <w:rPr>
          <w:rFonts w:ascii="Times New Roman" w:hAnsi="Times New Roman"/>
          <w:sz w:val="24"/>
          <w:szCs w:val="24"/>
        </w:rPr>
        <w:t>)химическая</w:t>
      </w:r>
      <w:r>
        <w:rPr>
          <w:rFonts w:ascii="Times New Roman" w:hAnsi="Times New Roman"/>
          <w:sz w:val="24"/>
          <w:szCs w:val="24"/>
        </w:rPr>
        <w:t xml:space="preserve"> термодинамика изучает законы протекания химических реакций во времени</w:t>
      </w:r>
      <w:r w:rsidRPr="001C1990">
        <w:rPr>
          <w:rFonts w:ascii="Times New Roman" w:hAnsi="Times New Roman"/>
          <w:sz w:val="24"/>
          <w:szCs w:val="24"/>
        </w:rPr>
        <w:t>;</w:t>
      </w:r>
    </w:p>
    <w:p w:rsidR="00E67C5D" w:rsidRPr="001C1990" w:rsidRDefault="00E67C5D" w:rsidP="00E67C5D">
      <w:pPr>
        <w:pStyle w:val="16"/>
        <w:spacing w:line="240" w:lineRule="auto"/>
        <w:ind w:left="0"/>
        <w:rPr>
          <w:rFonts w:ascii="Times New Roman" w:hAnsi="Times New Roman"/>
          <w:sz w:val="24"/>
          <w:szCs w:val="24"/>
        </w:rPr>
      </w:pPr>
      <w:r w:rsidRPr="00952502">
        <w:rPr>
          <w:rFonts w:ascii="Times New Roman" w:hAnsi="Times New Roman"/>
          <w:sz w:val="24"/>
          <w:szCs w:val="24"/>
        </w:rPr>
        <w:t>2а) химическая термодинамика изучает превращение химической энергии в другие виды?</w:t>
      </w:r>
    </w:p>
    <w:p w:rsidR="00E67C5D" w:rsidRDefault="00E67C5D" w:rsidP="00E67C5D">
      <w:r>
        <w:t>а) Верно только суждение 1а.            б) Верно только суждение 2а.</w:t>
      </w:r>
    </w:p>
    <w:p w:rsidR="00E67C5D" w:rsidRPr="001C1990" w:rsidRDefault="00E67C5D" w:rsidP="00E67C5D">
      <w:r>
        <w:t>в) Верны оба суждения.                      г) Оба суждения неверны.</w:t>
      </w:r>
    </w:p>
    <w:p w:rsidR="00E67C5D" w:rsidRPr="00952502" w:rsidRDefault="00E67C5D" w:rsidP="00E67C5D">
      <w:r w:rsidRPr="00952502">
        <w:t>2. Первый закон термодинамики формулируется так:</w:t>
      </w:r>
    </w:p>
    <w:p w:rsidR="00E67C5D" w:rsidRPr="00952502" w:rsidRDefault="00E67C5D" w:rsidP="00E67C5D">
      <w:r w:rsidRPr="00952502">
        <w:t>а)</w:t>
      </w:r>
      <w:r>
        <w:t xml:space="preserve">теплота подведенная к системе </w:t>
      </w:r>
      <w:r w:rsidRPr="00952502">
        <w:t>равна сумме изменения внутренней энергии и совершенной работы.</w:t>
      </w:r>
    </w:p>
    <w:p w:rsidR="00E67C5D" w:rsidRPr="00952502" w:rsidRDefault="00E67C5D" w:rsidP="00E67C5D">
      <w:r w:rsidRPr="00952502">
        <w:t>б) изобарный или изохорный тепловой эффект реакции не зависит от ее промежуточных стадий, а определяется лишь начальным и конечным состоянием системы.</w:t>
      </w:r>
    </w:p>
    <w:p w:rsidR="00E67C5D" w:rsidRPr="00952502" w:rsidRDefault="00E67C5D" w:rsidP="00E67C5D">
      <w:r w:rsidRPr="00952502">
        <w:t>в) в изолированной системе самопроизвольные процессы протекают в сторону увеличения энтропии.</w:t>
      </w:r>
    </w:p>
    <w:p w:rsidR="00E67C5D" w:rsidRDefault="00E67C5D" w:rsidP="00E67C5D">
      <w:r w:rsidRPr="00952502">
        <w:t>г) скорость реакции пропорциональна концентрации реагентов.</w:t>
      </w:r>
    </w:p>
    <w:p w:rsidR="00E67C5D" w:rsidRPr="003B6ED9" w:rsidRDefault="00E67C5D" w:rsidP="00E67C5D">
      <w:r>
        <w:t xml:space="preserve">3. Стандартная энтальпия </w:t>
      </w:r>
      <w:r w:rsidRPr="00181DB6">
        <w:t>образования</w:t>
      </w:r>
      <w:r>
        <w:rPr>
          <w:lang w:val="en-US"/>
        </w:rPr>
        <w:t>P</w:t>
      </w:r>
      <w:r w:rsidRPr="009D515F">
        <w:rPr>
          <w:vertAlign w:val="subscript"/>
        </w:rPr>
        <w:t>2</w:t>
      </w:r>
      <w:r>
        <w:rPr>
          <w:lang w:val="en-US"/>
        </w:rPr>
        <w:t>O</w:t>
      </w:r>
      <w:r w:rsidRPr="009D515F">
        <w:rPr>
          <w:vertAlign w:val="subscript"/>
        </w:rPr>
        <w:t>5</w:t>
      </w:r>
      <w:r>
        <w:t>соответствует энтальпии реакции</w:t>
      </w:r>
      <w:r w:rsidRPr="003B6ED9">
        <w:t>:</w:t>
      </w:r>
    </w:p>
    <w:p w:rsidR="00E67C5D" w:rsidRPr="00371C36" w:rsidRDefault="00E67C5D" w:rsidP="00E67C5D">
      <w:r>
        <w:t>а)  2</w:t>
      </w:r>
      <w:r>
        <w:rPr>
          <w:lang w:val="en-US"/>
        </w:rPr>
        <w:t>P</w:t>
      </w:r>
      <w:r w:rsidRPr="003B6ED9">
        <w:t xml:space="preserve"> + 5/2 </w:t>
      </w:r>
      <w:r>
        <w:rPr>
          <w:lang w:val="en-US"/>
        </w:rPr>
        <w:t>O</w:t>
      </w:r>
      <w:r w:rsidRPr="003B6ED9">
        <w:rPr>
          <w:vertAlign w:val="subscript"/>
        </w:rPr>
        <w:t>2</w:t>
      </w:r>
      <w:r w:rsidRPr="003B6ED9">
        <w:t xml:space="preserve"> = </w:t>
      </w:r>
      <w:r>
        <w:rPr>
          <w:lang w:val="en-US"/>
        </w:rPr>
        <w:t>P</w:t>
      </w:r>
      <w:r w:rsidRPr="003B6ED9">
        <w:rPr>
          <w:vertAlign w:val="subscript"/>
        </w:rPr>
        <w:t>2</w:t>
      </w:r>
      <w:r>
        <w:rPr>
          <w:lang w:val="en-US"/>
        </w:rPr>
        <w:t>O</w:t>
      </w:r>
      <w:r w:rsidRPr="003B6ED9">
        <w:rPr>
          <w:vertAlign w:val="subscript"/>
        </w:rPr>
        <w:t xml:space="preserve">5                                     </w:t>
      </w:r>
      <w:r>
        <w:t xml:space="preserve">в) </w:t>
      </w:r>
      <w:r>
        <w:rPr>
          <w:lang w:val="en-US"/>
        </w:rPr>
        <w:t>P</w:t>
      </w:r>
      <w:r w:rsidRPr="003B6ED9">
        <w:t xml:space="preserve"> + 5/4 </w:t>
      </w:r>
      <w:r>
        <w:rPr>
          <w:lang w:val="en-US"/>
        </w:rPr>
        <w:t>O</w:t>
      </w:r>
      <w:r w:rsidRPr="003B6ED9">
        <w:rPr>
          <w:vertAlign w:val="subscript"/>
        </w:rPr>
        <w:t xml:space="preserve">2 </w:t>
      </w:r>
      <w:r w:rsidRPr="003B6ED9">
        <w:t>=1</w:t>
      </w:r>
      <w:r w:rsidRPr="003B6ED9">
        <w:rPr>
          <w:vertAlign w:val="subscript"/>
        </w:rPr>
        <w:t>/</w:t>
      </w:r>
      <w:r w:rsidRPr="003B6ED9">
        <w:t xml:space="preserve">2 </w:t>
      </w:r>
      <w:r>
        <w:rPr>
          <w:lang w:val="en-US"/>
        </w:rPr>
        <w:t>P</w:t>
      </w:r>
      <w:r w:rsidRPr="003B6ED9">
        <w:rPr>
          <w:vertAlign w:val="subscript"/>
        </w:rPr>
        <w:t>2</w:t>
      </w:r>
      <w:r>
        <w:rPr>
          <w:lang w:val="en-US"/>
        </w:rPr>
        <w:t>O</w:t>
      </w:r>
      <w:r w:rsidRPr="003B6ED9">
        <w:rPr>
          <w:vertAlign w:val="subscript"/>
        </w:rPr>
        <w:t>5</w:t>
      </w:r>
    </w:p>
    <w:p w:rsidR="00E67C5D" w:rsidRPr="00371C36" w:rsidRDefault="00E67C5D" w:rsidP="00E67C5D">
      <w:r>
        <w:t>б</w:t>
      </w:r>
      <w:r w:rsidRPr="00371C36">
        <w:t xml:space="preserve">) 4 </w:t>
      </w:r>
      <w:r>
        <w:rPr>
          <w:lang w:val="en-US"/>
        </w:rPr>
        <w:t>P</w:t>
      </w:r>
      <w:r w:rsidRPr="00371C36">
        <w:t xml:space="preserve"> + 5 </w:t>
      </w:r>
      <w:r>
        <w:rPr>
          <w:lang w:val="en-US"/>
        </w:rPr>
        <w:t>O</w:t>
      </w:r>
      <w:r w:rsidRPr="00371C36">
        <w:rPr>
          <w:vertAlign w:val="subscript"/>
        </w:rPr>
        <w:t>2</w:t>
      </w:r>
      <w:r w:rsidRPr="00371C36">
        <w:t xml:space="preserve"> = 2 </w:t>
      </w:r>
      <w:r>
        <w:rPr>
          <w:lang w:val="en-US"/>
        </w:rPr>
        <w:t>P</w:t>
      </w:r>
      <w:r w:rsidRPr="00371C36">
        <w:rPr>
          <w:vertAlign w:val="subscript"/>
        </w:rPr>
        <w:t>2</w:t>
      </w:r>
      <w:r>
        <w:rPr>
          <w:lang w:val="en-US"/>
        </w:rPr>
        <w:t>O</w:t>
      </w:r>
      <w:r w:rsidRPr="00371C36">
        <w:rPr>
          <w:vertAlign w:val="subscript"/>
        </w:rPr>
        <w:t>5</w:t>
      </w:r>
      <w:r>
        <w:t>г</w:t>
      </w:r>
      <w:r w:rsidRPr="00371C36">
        <w:t xml:space="preserve">) </w:t>
      </w:r>
      <w:r>
        <w:rPr>
          <w:lang w:val="en-US"/>
        </w:rPr>
        <w:t>P</w:t>
      </w:r>
      <w:r w:rsidRPr="00371C36">
        <w:rPr>
          <w:vertAlign w:val="subscript"/>
        </w:rPr>
        <w:t>2</w:t>
      </w:r>
      <w:r>
        <w:rPr>
          <w:lang w:val="en-US"/>
        </w:rPr>
        <w:t>O</w:t>
      </w:r>
      <w:r w:rsidRPr="00371C36">
        <w:rPr>
          <w:vertAlign w:val="subscript"/>
        </w:rPr>
        <w:t>5</w:t>
      </w:r>
      <w:r w:rsidRPr="00371C36">
        <w:t xml:space="preserve"> = 2 </w:t>
      </w:r>
      <w:r>
        <w:rPr>
          <w:lang w:val="en-US"/>
        </w:rPr>
        <w:t>P</w:t>
      </w:r>
      <w:r w:rsidRPr="00371C36">
        <w:t xml:space="preserve"> + 5/2 </w:t>
      </w:r>
      <w:r>
        <w:rPr>
          <w:lang w:val="en-US"/>
        </w:rPr>
        <w:t>O</w:t>
      </w:r>
      <w:r w:rsidRPr="00371C36">
        <w:rPr>
          <w:vertAlign w:val="subscript"/>
        </w:rPr>
        <w:t>2</w:t>
      </w:r>
    </w:p>
    <w:p w:rsidR="00E67C5D" w:rsidRDefault="00E67C5D" w:rsidP="00E67C5D">
      <w:r>
        <w:t>4. Найдите ∆</w:t>
      </w:r>
      <w:r>
        <w:rPr>
          <w:lang w:val="en-US"/>
        </w:rPr>
        <w:t>H</w:t>
      </w:r>
      <w:r w:rsidRPr="00AB7056">
        <w:rPr>
          <w:vertAlign w:val="superscript"/>
        </w:rPr>
        <w:t>0</w:t>
      </w:r>
      <w:r w:rsidRPr="00CD5FE4">
        <w:rPr>
          <w:vertAlign w:val="subscript"/>
        </w:rPr>
        <w:t>298</w:t>
      </w:r>
      <w:r>
        <w:t xml:space="preserve">реакции </w:t>
      </w:r>
      <w:r>
        <w:rPr>
          <w:lang w:val="en-US"/>
        </w:rPr>
        <w:t>H</w:t>
      </w:r>
      <w:r w:rsidRPr="00AB7056">
        <w:rPr>
          <w:vertAlign w:val="subscript"/>
        </w:rPr>
        <w:t>2</w:t>
      </w:r>
      <w:r w:rsidRPr="00AB7056">
        <w:t xml:space="preserve"> + </w:t>
      </w:r>
      <w:r>
        <w:rPr>
          <w:lang w:val="en-US"/>
        </w:rPr>
        <w:t>Cl</w:t>
      </w:r>
      <w:r w:rsidRPr="00AB7056">
        <w:rPr>
          <w:vertAlign w:val="subscript"/>
        </w:rPr>
        <w:t>2</w:t>
      </w:r>
      <w:r w:rsidRPr="00AB7056">
        <w:t xml:space="preserve"> = 2 </w:t>
      </w:r>
      <w:proofErr w:type="spellStart"/>
      <w:r>
        <w:rPr>
          <w:lang w:val="en-US"/>
        </w:rPr>
        <w:t>HCl</w:t>
      </w:r>
      <w:proofErr w:type="spellEnd"/>
      <w:r w:rsidRPr="00AB7056">
        <w:t xml:space="preserve">, </w:t>
      </w:r>
      <w:r>
        <w:t xml:space="preserve">если при той же температуре </w:t>
      </w:r>
      <m:oMath>
        <m:r>
          <w:rPr>
            <w:rFonts w:ascii="Cambria Math" w:hAnsi="Cambria Math"/>
          </w:rPr>
          <m:t>∆</m:t>
        </m:r>
        <m:r>
          <m:rPr>
            <m:sty m:val="p"/>
          </m:rPr>
          <w:rPr>
            <w:rFonts w:ascii="Cambria Math" w:hAnsi="Cambria Math"/>
          </w:rPr>
          <m:t>H</m:t>
        </m:r>
      </m:oMath>
      <w:r w:rsidRPr="0071780E">
        <w:rPr>
          <w:vertAlign w:val="superscript"/>
        </w:rPr>
        <w:t>0</w:t>
      </w:r>
      <w:r>
        <w:rPr>
          <w:vertAlign w:val="subscript"/>
          <w:lang w:val="en-US"/>
        </w:rPr>
        <w:t>f</w:t>
      </w:r>
      <w:r w:rsidRPr="0071780E">
        <w:rPr>
          <w:vertAlign w:val="subscript"/>
        </w:rPr>
        <w:t>,</w:t>
      </w:r>
      <w:proofErr w:type="spellStart"/>
      <w:r>
        <w:rPr>
          <w:vertAlign w:val="subscript"/>
          <w:lang w:val="en-US"/>
        </w:rPr>
        <w:t>HCl</w:t>
      </w:r>
      <w:proofErr w:type="spellEnd"/>
      <w:r w:rsidRPr="0071780E">
        <w:t xml:space="preserve"> = -92,3 </w:t>
      </w:r>
      <w:r>
        <w:t>кДж</w:t>
      </w:r>
      <w:r w:rsidRPr="0071780E">
        <w:t>/</w:t>
      </w:r>
      <w:r>
        <w:t>моль</w:t>
      </w:r>
      <w:r w:rsidRPr="0071780E">
        <w:t>:</w:t>
      </w:r>
    </w:p>
    <w:p w:rsidR="00E67C5D" w:rsidRPr="006C0571" w:rsidRDefault="00E67C5D" w:rsidP="00E67C5D">
      <w:r>
        <w:t>а) +92</w:t>
      </w:r>
      <w:r w:rsidRPr="00A64F78">
        <w:t>,</w:t>
      </w:r>
      <w:r>
        <w:t>3 кДж</w:t>
      </w:r>
      <w:r w:rsidRPr="006C0571">
        <w:t>;</w:t>
      </w:r>
      <w:r>
        <w:t xml:space="preserve">            в) +184</w:t>
      </w:r>
      <w:r w:rsidRPr="00A64F78">
        <w:t xml:space="preserve">,6 </w:t>
      </w:r>
      <w:r>
        <w:t>кДж</w:t>
      </w:r>
      <w:r w:rsidRPr="006C0571">
        <w:t xml:space="preserve">;               </w:t>
      </w:r>
      <w:r>
        <w:t>б)  – 92</w:t>
      </w:r>
      <w:r w:rsidRPr="003A1C04">
        <w:t>,</w:t>
      </w:r>
      <w:r>
        <w:t>3 кДж</w:t>
      </w:r>
      <w:r w:rsidRPr="006C0571">
        <w:t>;</w:t>
      </w:r>
      <w:r>
        <w:t xml:space="preserve">                г)  -184</w:t>
      </w:r>
      <w:r w:rsidRPr="003A1C04">
        <w:t>,</w:t>
      </w:r>
      <w:r>
        <w:t>6 кДж</w:t>
      </w:r>
      <w:r w:rsidRPr="006C0571">
        <w:t>.</w:t>
      </w:r>
    </w:p>
    <w:p w:rsidR="00E67C5D" w:rsidRDefault="00E67C5D" w:rsidP="00E67C5D">
      <w:pPr>
        <w:pStyle w:val="16"/>
        <w:spacing w:line="240" w:lineRule="auto"/>
        <w:ind w:left="0"/>
        <w:rPr>
          <w:rFonts w:ascii="Times New Roman" w:hAnsi="Times New Roman"/>
          <w:sz w:val="24"/>
          <w:szCs w:val="24"/>
        </w:rPr>
      </w:pPr>
      <w:r>
        <w:rPr>
          <w:rFonts w:ascii="Times New Roman" w:hAnsi="Times New Roman"/>
          <w:sz w:val="24"/>
          <w:szCs w:val="24"/>
        </w:rPr>
        <w:t>5.</w:t>
      </w:r>
      <w:r w:rsidRPr="0040633D">
        <w:rPr>
          <w:rFonts w:ascii="Times New Roman" w:hAnsi="Times New Roman"/>
          <w:sz w:val="24"/>
          <w:szCs w:val="24"/>
        </w:rPr>
        <w:t>Каково соотношение между энтропией одного вещества находящегося в разном агрегатном состоянии:</w:t>
      </w:r>
    </w:p>
    <w:p w:rsidR="00E67C5D" w:rsidRPr="0040633D" w:rsidRDefault="00E67C5D" w:rsidP="00E67C5D">
      <w:pPr>
        <w:pStyle w:val="16"/>
        <w:spacing w:line="240" w:lineRule="auto"/>
        <w:ind w:left="0"/>
        <w:rPr>
          <w:rFonts w:ascii="Times New Roman" w:hAnsi="Times New Roman"/>
          <w:sz w:val="24"/>
          <w:szCs w:val="24"/>
        </w:rPr>
      </w:pPr>
      <w:r w:rsidRPr="0040633D">
        <w:rPr>
          <w:rFonts w:ascii="Times New Roman" w:hAnsi="Times New Roman"/>
          <w:sz w:val="24"/>
          <w:szCs w:val="24"/>
        </w:rPr>
        <w:t xml:space="preserve">а)  </w:t>
      </w:r>
      <w:r w:rsidRPr="0040633D">
        <w:rPr>
          <w:rFonts w:ascii="Times New Roman" w:hAnsi="Times New Roman"/>
          <w:sz w:val="24"/>
          <w:szCs w:val="24"/>
          <w:lang w:val="en-US"/>
        </w:rPr>
        <w:t>S</w:t>
      </w:r>
      <w:proofErr w:type="spellStart"/>
      <w:r w:rsidRPr="0040633D">
        <w:rPr>
          <w:rFonts w:ascii="Times New Roman" w:hAnsi="Times New Roman"/>
          <w:sz w:val="24"/>
          <w:szCs w:val="24"/>
        </w:rPr>
        <w:t>тв</w:t>
      </w:r>
      <w:proofErr w:type="spellEnd"/>
      <w:r w:rsidRPr="0040633D">
        <w:rPr>
          <w:rFonts w:ascii="Times New Roman" w:hAnsi="Times New Roman"/>
          <w:sz w:val="24"/>
          <w:szCs w:val="24"/>
        </w:rPr>
        <w:t xml:space="preserve">  = </w:t>
      </w:r>
      <w:r w:rsidRPr="0040633D">
        <w:rPr>
          <w:rFonts w:ascii="Times New Roman" w:hAnsi="Times New Roman"/>
          <w:sz w:val="24"/>
          <w:szCs w:val="24"/>
          <w:lang w:val="en-US"/>
        </w:rPr>
        <w:t>S</w:t>
      </w:r>
      <w:r w:rsidRPr="0040633D">
        <w:rPr>
          <w:rFonts w:ascii="Times New Roman" w:hAnsi="Times New Roman"/>
          <w:sz w:val="24"/>
          <w:szCs w:val="24"/>
        </w:rPr>
        <w:t xml:space="preserve">ж  =   </w:t>
      </w:r>
      <w:r w:rsidRPr="0040633D">
        <w:rPr>
          <w:rFonts w:ascii="Times New Roman" w:hAnsi="Times New Roman"/>
          <w:sz w:val="24"/>
          <w:szCs w:val="24"/>
          <w:lang w:val="en-US"/>
        </w:rPr>
        <w:t>S</w:t>
      </w:r>
      <w:r w:rsidRPr="0040633D">
        <w:rPr>
          <w:rFonts w:ascii="Times New Roman" w:hAnsi="Times New Roman"/>
          <w:sz w:val="24"/>
          <w:szCs w:val="24"/>
        </w:rPr>
        <w:t>газ</w:t>
      </w:r>
    </w:p>
    <w:p w:rsidR="00E67C5D" w:rsidRPr="0040633D" w:rsidRDefault="00E67C5D" w:rsidP="00E67C5D">
      <w:r w:rsidRPr="0040633D">
        <w:t xml:space="preserve">б)  </w:t>
      </w:r>
      <w:r w:rsidRPr="0040633D">
        <w:rPr>
          <w:lang w:val="en-US"/>
        </w:rPr>
        <w:t>S</w:t>
      </w:r>
      <w:proofErr w:type="spellStart"/>
      <w:r w:rsidRPr="0040633D">
        <w:t>тв</w:t>
      </w:r>
      <w:proofErr w:type="spellEnd"/>
      <w:r w:rsidRPr="0040633D">
        <w:t>&lt;</w:t>
      </w:r>
      <w:r w:rsidRPr="0040633D">
        <w:rPr>
          <w:lang w:val="en-US"/>
        </w:rPr>
        <w:t>S</w:t>
      </w:r>
      <w:r w:rsidRPr="0040633D">
        <w:t>ж  &lt;</w:t>
      </w:r>
      <w:r w:rsidRPr="0040633D">
        <w:rPr>
          <w:lang w:val="en-US"/>
        </w:rPr>
        <w:t>S</w:t>
      </w:r>
      <w:r w:rsidRPr="0040633D">
        <w:t>газ</w:t>
      </w:r>
    </w:p>
    <w:p w:rsidR="00E67C5D" w:rsidRPr="0040633D" w:rsidRDefault="00E67C5D" w:rsidP="00E67C5D">
      <w:r w:rsidRPr="0040633D">
        <w:t xml:space="preserve">в)  </w:t>
      </w:r>
      <w:r w:rsidRPr="0040633D">
        <w:rPr>
          <w:lang w:val="en-US"/>
        </w:rPr>
        <w:t>S</w:t>
      </w:r>
      <w:proofErr w:type="spellStart"/>
      <w:r w:rsidRPr="0040633D">
        <w:t>тв</w:t>
      </w:r>
      <w:proofErr w:type="spellEnd"/>
      <w:r w:rsidRPr="0040633D">
        <w:t>&gt;</w:t>
      </w:r>
      <w:r w:rsidRPr="0040633D">
        <w:rPr>
          <w:lang w:val="en-US"/>
        </w:rPr>
        <w:t>S</w:t>
      </w:r>
      <w:r w:rsidRPr="0040633D">
        <w:t>ж  &gt;</w:t>
      </w:r>
      <w:r w:rsidRPr="0040633D">
        <w:rPr>
          <w:lang w:val="en-US"/>
        </w:rPr>
        <w:t>S</w:t>
      </w:r>
      <w:r w:rsidRPr="0040633D">
        <w:t>газ</w:t>
      </w:r>
    </w:p>
    <w:p w:rsidR="00E67C5D" w:rsidRDefault="00E67C5D" w:rsidP="00E67C5D">
      <w:r>
        <w:t>6. Укажите  следствие закона Гесса:</w:t>
      </w:r>
    </w:p>
    <w:p w:rsidR="00E67C5D" w:rsidRPr="00004789" w:rsidRDefault="00E67C5D" w:rsidP="00E67C5D">
      <w:r>
        <w:t>а)  ∆Н = ∆</w:t>
      </w:r>
      <w:r>
        <w:rPr>
          <w:lang w:val="en-US"/>
        </w:rPr>
        <w:t>U</w:t>
      </w:r>
      <w:r w:rsidRPr="004763B6">
        <w:t xml:space="preserve"> + </w:t>
      </w:r>
      <w:r>
        <w:rPr>
          <w:lang w:val="en-US"/>
        </w:rPr>
        <w:t>P</w:t>
      </w:r>
      <w:r>
        <w:t>∆</w:t>
      </w:r>
      <w:r>
        <w:rPr>
          <w:lang w:val="en-US"/>
        </w:rPr>
        <w:t>V</w:t>
      </w:r>
      <w:r>
        <w:t>.</w:t>
      </w:r>
    </w:p>
    <w:p w:rsidR="00E67C5D" w:rsidRDefault="00E67C5D" w:rsidP="00E67C5D">
      <w:r>
        <w:t>б</w:t>
      </w:r>
      <w:r w:rsidRPr="004763B6">
        <w:t>)</w:t>
      </w:r>
      <w:r>
        <w:t xml:space="preserve">  с тепловыми эффектами реакций следует выполнять те же алгебраические действия</w:t>
      </w:r>
      <w:r w:rsidRPr="004763B6">
        <w:t>,</w:t>
      </w:r>
      <w:r>
        <w:t xml:space="preserve"> что и с уравнениями этих реакций.</w:t>
      </w:r>
    </w:p>
    <w:p w:rsidR="00E67C5D" w:rsidRDefault="00E67C5D" w:rsidP="00E67C5D">
      <w:r>
        <w:t>в) тепловой эффект реакции не зависит от пути процесса</w:t>
      </w:r>
      <w:r w:rsidRPr="004763B6">
        <w:t>,</w:t>
      </w:r>
      <w:r>
        <w:t xml:space="preserve"> а определяется начальным и конечным состояниями системы.</w:t>
      </w:r>
    </w:p>
    <w:p w:rsidR="00E67C5D" w:rsidRPr="00004789" w:rsidRDefault="00E67C5D" w:rsidP="00E67C5D">
      <w:r>
        <w:t>г)  ∆</w:t>
      </w:r>
      <w:r>
        <w:rPr>
          <w:lang w:val="en-US"/>
        </w:rPr>
        <w:t>S</w:t>
      </w:r>
      <w:proofErr w:type="spellStart"/>
      <w:r>
        <w:rPr>
          <w:vertAlign w:val="subscript"/>
        </w:rPr>
        <w:t>изол.системы</w:t>
      </w:r>
      <w:proofErr w:type="spellEnd"/>
      <w:r>
        <w:t>≥ 0.</w:t>
      </w:r>
    </w:p>
    <w:p w:rsidR="00E67C5D" w:rsidRDefault="00E67C5D" w:rsidP="00E67C5D"/>
    <w:p w:rsidR="00E67C5D" w:rsidRPr="00004789" w:rsidRDefault="00E67C5D" w:rsidP="00E67C5D">
      <w:r>
        <w:t>7. Физический смысл второго закона термодинамики заключается в следующем</w:t>
      </w:r>
      <w:r w:rsidRPr="00004789">
        <w:t>:</w:t>
      </w:r>
    </w:p>
    <w:p w:rsidR="00E67C5D" w:rsidRDefault="00E67C5D" w:rsidP="00E67C5D">
      <w:r>
        <w:t>а</w:t>
      </w:r>
      <w:r w:rsidRPr="00004789">
        <w:t>)</w:t>
      </w:r>
      <w:r>
        <w:t xml:space="preserve"> в изолированной системе самовольно протекают процессы с уменьшением энтропии.</w:t>
      </w:r>
    </w:p>
    <w:p w:rsidR="00E67C5D" w:rsidRDefault="00E67C5D" w:rsidP="00E67C5D">
      <w:r>
        <w:t>б</w:t>
      </w:r>
      <w:r w:rsidRPr="00004789">
        <w:t>)</w:t>
      </w:r>
      <w:r>
        <w:t xml:space="preserve"> в изолированной системе самовольно протекают процессы с увеличением энтропии.</w:t>
      </w:r>
    </w:p>
    <w:p w:rsidR="00E67C5D" w:rsidRDefault="00E67C5D" w:rsidP="00E67C5D">
      <w:r>
        <w:t>в)  в изолированной системе самовольно протекают процессы с увеличением энтальпии.</w:t>
      </w:r>
    </w:p>
    <w:p w:rsidR="00E67C5D" w:rsidRDefault="00E67C5D" w:rsidP="00E67C5D">
      <w:r>
        <w:t>г</w:t>
      </w:r>
      <w:r w:rsidRPr="00004789">
        <w:t>)</w:t>
      </w:r>
      <w:r>
        <w:t xml:space="preserve"> в изолированной системе самовольно протекают процессы с уменьшением беспорядка.</w:t>
      </w:r>
    </w:p>
    <w:p w:rsidR="00E67C5D" w:rsidRPr="001E5271" w:rsidRDefault="00E67C5D" w:rsidP="00E67C5D">
      <w:pPr>
        <w:spacing w:line="360" w:lineRule="auto"/>
      </w:pPr>
      <w:r>
        <w:lastRenderedPageBreak/>
        <w:t>8. Укажите термодинамическое условие  состояния равновесия реакции  при постоянных температуре и давлении</w:t>
      </w:r>
      <w:r w:rsidRPr="001E5271">
        <w:t>:</w:t>
      </w:r>
    </w:p>
    <w:p w:rsidR="00E67C5D" w:rsidRDefault="00E67C5D" w:rsidP="00E67C5D">
      <w:r>
        <w:t>а)  ∆</w:t>
      </w:r>
      <w:r>
        <w:rPr>
          <w:lang w:val="en-US"/>
        </w:rPr>
        <w:t>H</w:t>
      </w:r>
      <w:r w:rsidRPr="00371C36">
        <w:t xml:space="preserve"> = 0;         </w:t>
      </w:r>
      <w:r>
        <w:t>б)  ∆</w:t>
      </w:r>
      <w:r>
        <w:rPr>
          <w:lang w:val="en-US"/>
        </w:rPr>
        <w:t>S</w:t>
      </w:r>
      <w:r w:rsidRPr="00371C36">
        <w:t xml:space="preserve"> = 0;</w:t>
      </w:r>
      <w:r>
        <w:t>в) ∆</w:t>
      </w:r>
      <w:r>
        <w:rPr>
          <w:lang w:val="en-US"/>
        </w:rPr>
        <w:t>G</w:t>
      </w:r>
      <w:r w:rsidRPr="00371C36">
        <w:t xml:space="preserve">= 0;                   </w:t>
      </w:r>
      <w:r>
        <w:t>г)  ∆</w:t>
      </w:r>
      <w:r>
        <w:rPr>
          <w:lang w:val="en-US"/>
        </w:rPr>
        <w:t>U</w:t>
      </w:r>
      <w:r w:rsidRPr="00371C36">
        <w:t xml:space="preserve"> = 0.</w:t>
      </w:r>
    </w:p>
    <w:p w:rsidR="00E67C5D" w:rsidRPr="002C3DF3" w:rsidRDefault="00E67C5D" w:rsidP="00E67C5D">
      <w:r>
        <w:t>9. Изменение энергии Гиббса описывается уравнением  ∆</w:t>
      </w:r>
      <w:r>
        <w:rPr>
          <w:lang w:val="en-US"/>
        </w:rPr>
        <w:t>G</w:t>
      </w:r>
      <w:r w:rsidRPr="002C3DF3">
        <w:t xml:space="preserve"> = </w:t>
      </w:r>
      <w:r>
        <w:t>∆</w:t>
      </w:r>
      <w:r>
        <w:rPr>
          <w:lang w:val="en-US"/>
        </w:rPr>
        <w:t>H</w:t>
      </w:r>
      <w:r w:rsidRPr="002C3DF3">
        <w:t xml:space="preserve"> - </w:t>
      </w:r>
      <w:r>
        <w:rPr>
          <w:lang w:val="en-US"/>
        </w:rPr>
        <w:t>T</w:t>
      </w:r>
      <w:r>
        <w:t>∆</w:t>
      </w:r>
      <w:r>
        <w:rPr>
          <w:lang w:val="en-US"/>
        </w:rPr>
        <w:t>S</w:t>
      </w:r>
      <w:r w:rsidRPr="002C3DF3">
        <w:t xml:space="preserve">. </w:t>
      </w:r>
      <w:r>
        <w:t>Возможно ли самопроизвольное протекание  экзотермической реакции</w:t>
      </w:r>
      <w:r w:rsidRPr="002C3DF3">
        <w:t>,</w:t>
      </w:r>
      <w:r>
        <w:t xml:space="preserve"> в которой энтропия возрастает</w:t>
      </w:r>
      <w:r w:rsidRPr="002C3DF3">
        <w:t>?</w:t>
      </w:r>
    </w:p>
    <w:p w:rsidR="00E67C5D" w:rsidRDefault="00E67C5D" w:rsidP="00E67C5D">
      <w:r>
        <w:t>а)  Реакция не возможна при любых температурах.</w:t>
      </w:r>
    </w:p>
    <w:p w:rsidR="00E67C5D" w:rsidRDefault="00E67C5D" w:rsidP="00E67C5D">
      <w:r>
        <w:t>б)  Реакция  возможна при любых температурах.</w:t>
      </w:r>
    </w:p>
    <w:p w:rsidR="00E67C5D" w:rsidRPr="0025677E" w:rsidRDefault="00E67C5D" w:rsidP="00E67C5D">
      <w:r>
        <w:t xml:space="preserve">в)  Реакция  возможна только при </w:t>
      </w:r>
      <w:r w:rsidRPr="0025677E">
        <w:t>высоких температурах.</w:t>
      </w:r>
    </w:p>
    <w:p w:rsidR="00E67C5D" w:rsidRPr="004A4EFB" w:rsidRDefault="00E67C5D" w:rsidP="00E67C5D">
      <w:r>
        <w:t>г)  Реакция не возможна при низких температурах.</w:t>
      </w:r>
    </w:p>
    <w:p w:rsidR="00E67C5D" w:rsidRDefault="00E67C5D" w:rsidP="00E67C5D">
      <w:pPr>
        <w:jc w:val="both"/>
      </w:pPr>
    </w:p>
    <w:p w:rsidR="00E67C5D" w:rsidRPr="0040633D" w:rsidRDefault="00E67C5D" w:rsidP="00E67C5D">
      <w:pPr>
        <w:jc w:val="both"/>
      </w:pPr>
      <w:r w:rsidRPr="0040633D">
        <w:t xml:space="preserve">10. Задача </w:t>
      </w:r>
    </w:p>
    <w:p w:rsidR="00E67C5D" w:rsidRPr="0040633D" w:rsidRDefault="00E67C5D" w:rsidP="00E67C5D">
      <w:pPr>
        <w:jc w:val="both"/>
      </w:pPr>
      <w:r w:rsidRPr="0040633D">
        <w:t xml:space="preserve"> Определите энтропию 15г </w:t>
      </w:r>
      <w:r w:rsidRPr="0040633D">
        <w:rPr>
          <w:lang w:val="en-US"/>
        </w:rPr>
        <w:t>Cl</w:t>
      </w:r>
      <w:r w:rsidRPr="0040633D">
        <w:rPr>
          <w:vertAlign w:val="subscript"/>
        </w:rPr>
        <w:t>2</w:t>
      </w:r>
      <w:r w:rsidRPr="0040633D">
        <w:t xml:space="preserve"> при температуре 625</w:t>
      </w:r>
      <w:r w:rsidRPr="0040633D">
        <w:rPr>
          <w:vertAlign w:val="superscript"/>
        </w:rPr>
        <w:t>0</w:t>
      </w:r>
      <w:r w:rsidRPr="0040633D">
        <w:t xml:space="preserve">С и    давлении 35,5кПа. Данные, необходимые для расчета    (стандартную энтропию, зависимость теплоемкости от   температуры) взять из справочника. Считать </w:t>
      </w:r>
      <w:r w:rsidRPr="0040633D">
        <w:rPr>
          <w:lang w:val="en-US"/>
        </w:rPr>
        <w:t>Cl</w:t>
      </w:r>
      <w:r w:rsidRPr="0040633D">
        <w:rPr>
          <w:vertAlign w:val="subscript"/>
        </w:rPr>
        <w:t xml:space="preserve">2  </w:t>
      </w:r>
      <w:r w:rsidRPr="0040633D">
        <w:t>идеальным     газом.</w:t>
      </w:r>
    </w:p>
    <w:p w:rsidR="00E67C5D" w:rsidRPr="006D5F9C" w:rsidRDefault="00E67C5D" w:rsidP="00E67C5D">
      <w:pPr>
        <w:jc w:val="both"/>
      </w:pPr>
    </w:p>
    <w:p w:rsidR="00E67C5D" w:rsidRPr="007279D5" w:rsidRDefault="00E67C5D" w:rsidP="00E67C5D">
      <w:pPr>
        <w:pStyle w:val="Style7"/>
        <w:widowControl/>
        <w:jc w:val="both"/>
        <w:rPr>
          <w:rStyle w:val="FontStyle16"/>
          <w:bCs w:val="0"/>
          <w:i/>
          <w:sz w:val="24"/>
          <w:szCs w:val="24"/>
        </w:rPr>
      </w:pPr>
      <w:r>
        <w:rPr>
          <w:rStyle w:val="FontStyle16"/>
          <w:bCs w:val="0"/>
          <w:i/>
          <w:sz w:val="24"/>
          <w:szCs w:val="24"/>
        </w:rPr>
        <w:t xml:space="preserve">Список вопросов для проведения </w:t>
      </w:r>
      <w:r w:rsidRPr="007279D5">
        <w:rPr>
          <w:rStyle w:val="FontStyle16"/>
          <w:bCs w:val="0"/>
          <w:i/>
          <w:sz w:val="24"/>
          <w:szCs w:val="24"/>
        </w:rPr>
        <w:t>зачета по дисциплине «Физическая химия»</w:t>
      </w:r>
    </w:p>
    <w:p w:rsidR="00E67C5D" w:rsidRPr="00972746" w:rsidRDefault="00E67C5D" w:rsidP="00E67C5D">
      <w:pPr>
        <w:pStyle w:val="Style7"/>
        <w:widowControl/>
        <w:ind w:firstLine="720"/>
        <w:jc w:val="both"/>
        <w:rPr>
          <w:rStyle w:val="FontStyle16"/>
          <w:b w:val="0"/>
          <w:bCs w:val="0"/>
          <w:sz w:val="24"/>
          <w:szCs w:val="24"/>
        </w:rPr>
      </w:pPr>
    </w:p>
    <w:p w:rsidR="00E67C5D" w:rsidRPr="00972746" w:rsidRDefault="00E67C5D" w:rsidP="00E67C5D">
      <w:pPr>
        <w:ind w:firstLine="708"/>
        <w:jc w:val="both"/>
      </w:pPr>
      <w:r w:rsidRPr="00972746">
        <w:t>Основные понятия термодинамики. Типы систем. Газы и газовые смеси. Идеальные и реальные газы, уравнения состояния. Первый закон термодинамики. Понятие о тепловом эффекте, теплоты образования, горения, растворения, фазовых превращений. Закон Гесса. Расчеты по закону Гесса. Влияние температуры на тепловой эффект. Закон Кирхгофа. Расчеты тепловых эффектов по закону Кирхгофа. Второй закон термодинамики. Термодинамические функции, химический потенциал, общие условия равновесия систем. Энергия Гиббса и энергия Гельмгольца как критерии, определяющие направление и предел протекания процессов в неизолированных системах.</w:t>
      </w:r>
    </w:p>
    <w:p w:rsidR="00E67C5D" w:rsidRDefault="00E67C5D" w:rsidP="00E67C5D">
      <w:pPr>
        <w:jc w:val="both"/>
      </w:pPr>
      <w:r w:rsidRPr="00506E2A">
        <w:tab/>
      </w:r>
      <w:r w:rsidRPr="00972746">
        <w:t xml:space="preserve">Понятие о фазовом равновесии, основные определения фазового равновесия. Правило фаз Гиббса, его применение. Фазовое равновесие в однокомпонентных системах. Уравнение </w:t>
      </w:r>
      <w:proofErr w:type="spellStart"/>
      <w:r w:rsidRPr="00972746">
        <w:t>Клаузиуса-Клапейрона</w:t>
      </w:r>
      <w:proofErr w:type="spellEnd"/>
      <w:r w:rsidRPr="00972746">
        <w:t>, расчеты основанные на этом уравнени</w:t>
      </w:r>
      <w:r>
        <w:t>и</w:t>
      </w:r>
      <w:r w:rsidRPr="00972746">
        <w:t xml:space="preserve">. </w:t>
      </w:r>
    </w:p>
    <w:p w:rsidR="00E67C5D" w:rsidRDefault="00E67C5D" w:rsidP="00E67C5D">
      <w:pPr>
        <w:ind w:firstLine="709"/>
        <w:jc w:val="both"/>
      </w:pPr>
      <w:r w:rsidRPr="00972746">
        <w:t xml:space="preserve">Условия химического равновесия. Закон действующих масс (термодинамический). Константа химического равновесия. Виды констант равновесия. Равновесия в гетерогенных системах. Влияние температуры на константу равновесия. Направление реакций в закрытых системах. Уравнение изотермы химической реакции Вант-Гоффа, ее практические приложения. Уравнение изобары-изохоры реакции. Методы расчета константы равновесия. Смещение подвижного равновесия. Правило </w:t>
      </w:r>
      <w:proofErr w:type="spellStart"/>
      <w:r w:rsidRPr="00972746">
        <w:t>Ле-Шателье</w:t>
      </w:r>
      <w:proofErr w:type="spellEnd"/>
      <w:r w:rsidRPr="00972746">
        <w:t xml:space="preserve">, его практическое применение. Влияние давления на положение равновесия. </w:t>
      </w:r>
    </w:p>
    <w:p w:rsidR="00E67C5D" w:rsidRPr="00972746" w:rsidRDefault="00E67C5D" w:rsidP="00E67C5D">
      <w:pPr>
        <w:ind w:firstLine="709"/>
        <w:jc w:val="both"/>
      </w:pPr>
      <w:r w:rsidRPr="00972746">
        <w:t>Определение понятия “раствор”. Способы выражения состава растворов. Влияние различных факторов на растворимость. Модели растворов: идеальные (совершенные) и бесконечно разбавленные растворы, их отличие от реальных растворов. Законы Рауля и Генри. Парциальные молярные величины, их определение. Свойства разбавленных растворов не электролитов. Давление пара над раствором, температура кипения и замерзан</w:t>
      </w:r>
      <w:r>
        <w:t>ия.</w:t>
      </w:r>
    </w:p>
    <w:p w:rsidR="00E67C5D" w:rsidRDefault="00E67C5D" w:rsidP="00E67C5D">
      <w:pPr>
        <w:pStyle w:val="af3"/>
        <w:shd w:val="clear" w:color="auto" w:fill="FFFFFF"/>
        <w:tabs>
          <w:tab w:val="left" w:pos="0"/>
        </w:tabs>
        <w:ind w:left="0"/>
        <w:jc w:val="both"/>
      </w:pPr>
      <w:r w:rsidRPr="00972746">
        <w:t xml:space="preserve">Основные понятия химической кинетики. Способы определения скорости реакции. Формальная кинетика гомогенных реакций. Закон действующих масс. Порядки реакций и их </w:t>
      </w:r>
      <w:proofErr w:type="spellStart"/>
      <w:r w:rsidRPr="00972746">
        <w:t>молекулярность</w:t>
      </w:r>
      <w:proofErr w:type="spellEnd"/>
      <w:r w:rsidRPr="00972746">
        <w:t>. Реакции первого, второго и n-</w:t>
      </w:r>
      <w:proofErr w:type="spellStart"/>
      <w:r w:rsidRPr="00972746">
        <w:t>го</w:t>
      </w:r>
      <w:proofErr w:type="spellEnd"/>
      <w:r w:rsidRPr="00972746">
        <w:t xml:space="preserve"> порядков. Кинетические уравнения для реакций </w:t>
      </w:r>
      <w:r>
        <w:t xml:space="preserve">различных порядков. Период </w:t>
      </w:r>
      <w:proofErr w:type="spellStart"/>
      <w:r>
        <w:t>полу</w:t>
      </w:r>
      <w:r w:rsidRPr="00972746">
        <w:t>превращения</w:t>
      </w:r>
      <w:proofErr w:type="spellEnd"/>
      <w:r w:rsidRPr="00972746">
        <w:t xml:space="preserve">. Константа скорости реакции, ее свойства, размерности и определения. Методы определения порядка реакции. </w:t>
      </w:r>
    </w:p>
    <w:p w:rsidR="00E67C5D" w:rsidRPr="005E2958" w:rsidRDefault="00E67C5D" w:rsidP="00E67C5D">
      <w:pPr>
        <w:pStyle w:val="af3"/>
        <w:shd w:val="clear" w:color="auto" w:fill="FFFFFF"/>
        <w:tabs>
          <w:tab w:val="left" w:pos="0"/>
        </w:tabs>
        <w:ind w:left="0" w:firstLine="567"/>
        <w:jc w:val="both"/>
      </w:pPr>
      <w:r w:rsidRPr="005E2958">
        <w:t xml:space="preserve">Поверхностное натяжение, методы его измерения. Адсорбция, основные положения и уравнения адсорбции. </w:t>
      </w:r>
    </w:p>
    <w:p w:rsidR="00E67C5D" w:rsidRDefault="00E67C5D" w:rsidP="00E67C5D"/>
    <w:p w:rsidR="00E67C5D" w:rsidRDefault="00E67C5D" w:rsidP="00E67C5D"/>
    <w:p w:rsidR="00E67C5D" w:rsidRPr="006D5F9C" w:rsidRDefault="00E67C5D" w:rsidP="00E67C5D"/>
    <w:p w:rsidR="00E67C5D" w:rsidRDefault="00E67C5D" w:rsidP="00E67C5D">
      <w:pPr>
        <w:pStyle w:val="1"/>
        <w:rPr>
          <w:rStyle w:val="FontStyle20"/>
          <w:rFonts w:ascii="Times New Roman" w:hAnsi="Times New Roman" w:cs="Times New Roman"/>
          <w:b/>
          <w:i w:val="0"/>
          <w:sz w:val="24"/>
          <w:szCs w:val="24"/>
        </w:rPr>
      </w:pPr>
      <w:r w:rsidRPr="00550A58">
        <w:rPr>
          <w:rStyle w:val="FontStyle20"/>
          <w:rFonts w:ascii="Times New Roman" w:hAnsi="Times New Roman" w:cs="Times New Roman"/>
          <w:b/>
          <w:i w:val="0"/>
          <w:sz w:val="24"/>
          <w:szCs w:val="24"/>
        </w:rPr>
        <w:t>7 Оценочные средства для проведения промежуточной аттестации</w:t>
      </w:r>
    </w:p>
    <w:p w:rsidR="00E67C5D" w:rsidRDefault="00E67C5D" w:rsidP="00E67C5D">
      <w:pPr>
        <w:rPr>
          <w:b/>
        </w:rPr>
      </w:pPr>
    </w:p>
    <w:p w:rsidR="00E67C5D" w:rsidRPr="00730B6C" w:rsidRDefault="00E67C5D" w:rsidP="00E67C5D">
      <w:r w:rsidRPr="004109BD">
        <w:rPr>
          <w:b/>
        </w:rPr>
        <w:t>а) Планируемые результаты обучения и оценочные средства для проведения промежуточной аттестации:</w:t>
      </w:r>
    </w:p>
    <w:p w:rsidR="00E67C5D" w:rsidRPr="0023476A" w:rsidRDefault="00E67C5D" w:rsidP="00E67C5D">
      <w:pPr>
        <w:pStyle w:val="25"/>
        <w:spacing w:line="240" w:lineRule="auto"/>
        <w:ind w:firstLine="720"/>
        <w:jc w:val="both"/>
      </w:pPr>
    </w:p>
    <w:tbl>
      <w:tblPr>
        <w:tblW w:w="5000" w:type="pct"/>
        <w:tblCellMar>
          <w:left w:w="0" w:type="dxa"/>
          <w:right w:w="0" w:type="dxa"/>
        </w:tblCellMar>
        <w:tblLook w:val="04A0" w:firstRow="1" w:lastRow="0" w:firstColumn="1" w:lastColumn="0" w:noHBand="0" w:noVBand="1"/>
      </w:tblPr>
      <w:tblGrid>
        <w:gridCol w:w="1516"/>
        <w:gridCol w:w="2436"/>
        <w:gridCol w:w="5104"/>
      </w:tblGrid>
      <w:tr w:rsidR="00E67C5D" w:rsidRPr="00457C1A" w:rsidTr="008D5E35">
        <w:trPr>
          <w:trHeight w:val="753"/>
          <w:tblHeader/>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7C5D" w:rsidRPr="00EB755D" w:rsidRDefault="00E67C5D" w:rsidP="008D5E35">
            <w:pPr>
              <w:jc w:val="center"/>
            </w:pPr>
            <w:r w:rsidRPr="00EB755D">
              <w:t xml:space="preserve">Структурный элемент </w:t>
            </w:r>
            <w:r w:rsidRPr="00EB755D">
              <w:br/>
              <w:t>компетенции</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7C5D" w:rsidRPr="00EB755D" w:rsidRDefault="00E67C5D" w:rsidP="008D5E35">
            <w:pPr>
              <w:jc w:val="center"/>
            </w:pPr>
            <w:r w:rsidRPr="00EB755D">
              <w:rPr>
                <w:bCs/>
              </w:rPr>
              <w:t xml:space="preserve">Планируемые результаты обучения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7C5D" w:rsidRPr="00EB755D" w:rsidRDefault="00E67C5D" w:rsidP="008D5E35">
            <w:pPr>
              <w:jc w:val="center"/>
            </w:pPr>
            <w:r w:rsidRPr="00EB755D">
              <w:t>Оценочные средства</w:t>
            </w:r>
          </w:p>
        </w:tc>
      </w:tr>
      <w:tr w:rsidR="00E67C5D" w:rsidRPr="00457C1A" w:rsidTr="008D5E3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7C5D" w:rsidRPr="00872B0A" w:rsidRDefault="00E67C5D" w:rsidP="008D5E35">
            <w:pPr>
              <w:jc w:val="center"/>
              <w:rPr>
                <w:b/>
                <w:lang w:eastAsia="ru-RU"/>
              </w:rPr>
            </w:pPr>
            <w:r w:rsidRPr="00872B0A">
              <w:rPr>
                <w:b/>
                <w:color w:val="000000"/>
                <w:lang w:eastAsia="ru-RU"/>
              </w:rPr>
              <w:t>ОК-1  -</w:t>
            </w:r>
            <w:r w:rsidRPr="00872B0A">
              <w:rPr>
                <w:b/>
              </w:rPr>
              <w:t xml:space="preserve">способностью к абстрактному мышлению, анализу, синтезу </w:t>
            </w:r>
          </w:p>
          <w:p w:rsidR="00E67C5D" w:rsidRPr="00EB755D" w:rsidRDefault="00E67C5D" w:rsidP="008D5E35">
            <w:pPr>
              <w:jc w:val="center"/>
              <w:rPr>
                <w:color w:val="C00000"/>
              </w:rPr>
            </w:pPr>
          </w:p>
        </w:tc>
      </w:tr>
      <w:tr w:rsidR="00E67C5D" w:rsidRPr="00457C1A" w:rsidTr="008D5E35">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EB755D" w:rsidRDefault="00E67C5D" w:rsidP="008D5E35">
            <w:r w:rsidRPr="00EB755D">
              <w:t>Знать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EF06F3" w:rsidRDefault="00E67C5D" w:rsidP="008D5E35">
            <w:pPr>
              <w:jc w:val="both"/>
              <w:rPr>
                <w:rFonts w:eastAsia="Calibri"/>
              </w:rPr>
            </w:pPr>
            <w:r w:rsidRPr="00EF06F3">
              <w:t xml:space="preserve"> основные поня</w:t>
            </w:r>
            <w:r>
              <w:t xml:space="preserve">тия и законы </w:t>
            </w:r>
            <w:r w:rsidRPr="00EF06F3">
              <w:t>физической химии</w:t>
            </w:r>
          </w:p>
          <w:p w:rsidR="00E67C5D" w:rsidRPr="00D50DC8" w:rsidRDefault="00E67C5D" w:rsidP="008D5E35">
            <w:pPr>
              <w:rPr>
                <w:highlight w:val="yellow"/>
              </w:rPr>
            </w:pP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7C5D" w:rsidRPr="00972746" w:rsidRDefault="00E67C5D" w:rsidP="008D5E35">
            <w:pPr>
              <w:jc w:val="both"/>
            </w:pPr>
            <w:r w:rsidRPr="00972746">
              <w:t>Основные понятия термодинамики. Типы систем. Газы и газовые смеси. Идеальные и реальные газы, уравнения состояния. Первый закон термодинамики. Понятие о тепловом эффекте, теплоты образования, горения, растворения, фазовых превращений. Закон Гесса. Расчеты по закону Гесса. Влияние температуры на тепловой эффект. Закон Кирхгофа. Расчеты тепловых эффектов по закону Кирхгофа. Второй закон термодинамики. Термодинамические функции, химический потенциал, общие условия равновесия систем. Энергия Гиббса и энергия Гельмгольца как критерии, определяющие направление и предел протекания процессов в неизолированных системах.</w:t>
            </w:r>
          </w:p>
          <w:p w:rsidR="00E67C5D" w:rsidRDefault="00E67C5D" w:rsidP="008D5E35">
            <w:pPr>
              <w:jc w:val="both"/>
            </w:pPr>
            <w:r w:rsidRPr="00506E2A">
              <w:tab/>
            </w:r>
            <w:r w:rsidRPr="00972746">
              <w:t xml:space="preserve">Понятие о фазовом равновесии, основные определения фазового равновесия. Правило фаз Гиббса, его применение. Фазовое равновесие в однокомпонентных системах. Уравнение </w:t>
            </w:r>
            <w:proofErr w:type="spellStart"/>
            <w:r w:rsidRPr="00972746">
              <w:t>Клаузиуса-Клапейрона</w:t>
            </w:r>
            <w:proofErr w:type="spellEnd"/>
            <w:r w:rsidRPr="00972746">
              <w:t>, расчеты основанные на этом уравнени</w:t>
            </w:r>
            <w:r>
              <w:t>и</w:t>
            </w:r>
            <w:r w:rsidRPr="00972746">
              <w:t xml:space="preserve">. </w:t>
            </w:r>
          </w:p>
          <w:p w:rsidR="00E67C5D" w:rsidRDefault="00E67C5D" w:rsidP="008D5E35">
            <w:pPr>
              <w:ind w:firstLine="709"/>
              <w:jc w:val="both"/>
            </w:pPr>
            <w:r w:rsidRPr="00972746">
              <w:t xml:space="preserve">Условия химического равновесия. Закон действующих масс (термодинамический). Константа химического равновесия. Виды констант равновесия. Равновесия в гетерогенных системах. Влияние температуры на константу равновесия. Направление реакций в закрытых системах. Уравнение изотермы химической реакции Вант-Гоффа, ее практические приложения. Уравнение изобары-изохоры реакции. Методы расчета константы равновесия. Смещение подвижного равновесия. Правило </w:t>
            </w:r>
            <w:proofErr w:type="spellStart"/>
            <w:r w:rsidRPr="00972746">
              <w:t>Ле-Шателье</w:t>
            </w:r>
            <w:proofErr w:type="spellEnd"/>
            <w:r w:rsidRPr="00972746">
              <w:t xml:space="preserve">, его практическое применение. Влияние давления на положение равновесия. </w:t>
            </w:r>
          </w:p>
          <w:p w:rsidR="00E67C5D" w:rsidRPr="00972746" w:rsidRDefault="00E67C5D" w:rsidP="008D5E35">
            <w:pPr>
              <w:ind w:firstLine="709"/>
              <w:jc w:val="both"/>
            </w:pPr>
            <w:r w:rsidRPr="00972746">
              <w:t>Определение понятия “раствор”. Способы выражения состава растворов. Влияние различных факторов на растворимость. Модели растворов: идеальные (совершенные) и бесконечно разбавленные растворы, их отличие от ре</w:t>
            </w:r>
            <w:r w:rsidRPr="00972746">
              <w:lastRenderedPageBreak/>
              <w:t>альных растворов. Законы Рауля и Генри. Парциальные молярные величины, их определение. Свойства разбавленных растворов не электролитов. Давление пара над раствором, температура кипения и замерзан</w:t>
            </w:r>
            <w:r>
              <w:t>ия.</w:t>
            </w:r>
          </w:p>
          <w:p w:rsidR="00E67C5D" w:rsidRDefault="00E67C5D" w:rsidP="008D5E35">
            <w:pPr>
              <w:pStyle w:val="af3"/>
              <w:shd w:val="clear" w:color="auto" w:fill="FFFFFF"/>
              <w:tabs>
                <w:tab w:val="left" w:pos="0"/>
              </w:tabs>
              <w:ind w:left="0"/>
              <w:jc w:val="both"/>
            </w:pPr>
            <w:r w:rsidRPr="00972746">
              <w:t xml:space="preserve">Основные понятия химической кинетики. Способы определения скорости реакции. Формальная кинетика гомогенных реакций. Закон действующих масс. Порядки реакций и их </w:t>
            </w:r>
            <w:proofErr w:type="spellStart"/>
            <w:r w:rsidRPr="00972746">
              <w:t>молекулярность</w:t>
            </w:r>
            <w:proofErr w:type="spellEnd"/>
            <w:r w:rsidRPr="00972746">
              <w:t>. Реакции первого, второго и n-</w:t>
            </w:r>
            <w:proofErr w:type="spellStart"/>
            <w:r w:rsidRPr="00972746">
              <w:t>го</w:t>
            </w:r>
            <w:proofErr w:type="spellEnd"/>
            <w:r w:rsidRPr="00972746">
              <w:t xml:space="preserve"> порядков. Кинетические уравнения для реакций </w:t>
            </w:r>
            <w:r>
              <w:t xml:space="preserve">различных порядков. Период </w:t>
            </w:r>
            <w:proofErr w:type="spellStart"/>
            <w:r>
              <w:t>полу</w:t>
            </w:r>
            <w:r w:rsidRPr="00972746">
              <w:t>превращения</w:t>
            </w:r>
            <w:proofErr w:type="spellEnd"/>
            <w:r w:rsidRPr="00972746">
              <w:t xml:space="preserve">. Константа скорости реакции, ее свойства, размерности и определения. Методы определения порядка реакции. </w:t>
            </w:r>
          </w:p>
          <w:p w:rsidR="00E67C5D" w:rsidRPr="00EB755D" w:rsidRDefault="00E67C5D" w:rsidP="008D5E35">
            <w:pPr>
              <w:pStyle w:val="af3"/>
              <w:shd w:val="clear" w:color="auto" w:fill="FFFFFF"/>
              <w:tabs>
                <w:tab w:val="left" w:pos="0"/>
              </w:tabs>
              <w:ind w:left="0" w:firstLine="567"/>
              <w:jc w:val="both"/>
              <w:rPr>
                <w:rFonts w:ascii="Arial" w:hAnsi="Arial" w:cs="Arial"/>
                <w:i/>
                <w:color w:val="C00000"/>
                <w:sz w:val="36"/>
                <w:szCs w:val="36"/>
              </w:rPr>
            </w:pPr>
            <w:r w:rsidRPr="005E2958">
              <w:t xml:space="preserve">Поверхностное натяжение, методы его измерения. Адсорбция, основные положения и уравнения адсорбции. </w:t>
            </w:r>
          </w:p>
        </w:tc>
      </w:tr>
      <w:tr w:rsidR="00E67C5D" w:rsidRPr="00457C1A" w:rsidTr="008D5E35">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EB755D" w:rsidRDefault="00E67C5D" w:rsidP="008D5E35">
            <w:r w:rsidRPr="00EB755D">
              <w:lastRenderedPageBreak/>
              <w:t>Уметь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D50DC8" w:rsidRDefault="00E67C5D" w:rsidP="008D5E35">
            <w:pPr>
              <w:rPr>
                <w:highlight w:val="yellow"/>
              </w:rPr>
            </w:pPr>
            <w:r w:rsidRPr="00EF06F3">
              <w:rPr>
                <w:rFonts w:eastAsia="Calibri"/>
              </w:rPr>
              <w:t xml:space="preserve">определять термодинамические характеристики химических реакций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7C5D" w:rsidRDefault="00E67C5D" w:rsidP="008D5E35">
            <w:pPr>
              <w:pStyle w:val="25"/>
              <w:spacing w:line="240" w:lineRule="auto"/>
              <w:ind w:left="0"/>
              <w:jc w:val="both"/>
            </w:pPr>
            <w:r w:rsidRPr="006605B1">
              <w:rPr>
                <w:b/>
              </w:rPr>
              <w:t>Выполнение лабораторной работы №</w:t>
            </w:r>
            <w:r>
              <w:rPr>
                <w:b/>
              </w:rPr>
              <w:t>1</w:t>
            </w:r>
            <w:r>
              <w:t>Определение интегральной теплоты растворения соли.</w:t>
            </w:r>
          </w:p>
          <w:p w:rsidR="00E67C5D" w:rsidRDefault="00E67C5D" w:rsidP="008D5E35">
            <w:r w:rsidRPr="00E6676F">
              <w:rPr>
                <w:b/>
              </w:rPr>
              <w:t>Выполнение лабораторной работы №</w:t>
            </w:r>
            <w:r>
              <w:rPr>
                <w:b/>
              </w:rPr>
              <w:t>2</w:t>
            </w:r>
            <w:r>
              <w:t xml:space="preserve"> Третий компонент</w:t>
            </w:r>
          </w:p>
          <w:p w:rsidR="00E67C5D" w:rsidRPr="00EB755D" w:rsidRDefault="00E67C5D" w:rsidP="008D5E35">
            <w:pPr>
              <w:autoSpaceDN w:val="0"/>
              <w:adjustRightInd w:val="0"/>
              <w:jc w:val="both"/>
              <w:rPr>
                <w:rFonts w:ascii="Arial" w:hAnsi="Arial" w:cs="Arial"/>
                <w:i/>
                <w:color w:val="C00000"/>
                <w:sz w:val="36"/>
                <w:szCs w:val="36"/>
              </w:rPr>
            </w:pPr>
          </w:p>
        </w:tc>
      </w:tr>
      <w:tr w:rsidR="00E67C5D" w:rsidRPr="00BD59BB" w:rsidTr="008D5E35">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EB755D" w:rsidRDefault="00E67C5D" w:rsidP="008D5E35">
            <w:r w:rsidRPr="00EB755D">
              <w:t>Владеть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D50DC8" w:rsidRDefault="00E67C5D" w:rsidP="008D5E35">
            <w:pPr>
              <w:rPr>
                <w:highlight w:val="yellow"/>
              </w:rPr>
            </w:pPr>
            <w:r w:rsidRPr="00EF06F3">
              <w:rPr>
                <w:rFonts w:eastAsia="Calibri"/>
              </w:rPr>
              <w:t xml:space="preserve"> методами предсказания протекания возможных химических реакций</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67C5D" w:rsidRPr="00B81E4F" w:rsidRDefault="00E67C5D" w:rsidP="008D5E35">
            <w:pPr>
              <w:pStyle w:val="14"/>
              <w:tabs>
                <w:tab w:val="left" w:pos="360"/>
                <w:tab w:val="left" w:pos="6663"/>
              </w:tabs>
              <w:ind w:left="360" w:hanging="360"/>
              <w:jc w:val="center"/>
              <w:rPr>
                <w:b/>
                <w:sz w:val="24"/>
                <w:szCs w:val="24"/>
              </w:rPr>
            </w:pPr>
            <w:r>
              <w:rPr>
                <w:b/>
                <w:sz w:val="24"/>
                <w:szCs w:val="24"/>
              </w:rPr>
              <w:t xml:space="preserve">1ФОРМУЛИРОВКА ЗАДАНИЯ РГР </w:t>
            </w:r>
          </w:p>
          <w:p w:rsidR="00E67C5D" w:rsidRPr="00B81E4F" w:rsidRDefault="00E67C5D" w:rsidP="008D5E35">
            <w:pPr>
              <w:pStyle w:val="14"/>
              <w:tabs>
                <w:tab w:val="left" w:pos="6663"/>
              </w:tabs>
              <w:jc w:val="center"/>
              <w:rPr>
                <w:sz w:val="24"/>
                <w:szCs w:val="24"/>
              </w:rPr>
            </w:pPr>
          </w:p>
          <w:p w:rsidR="00E67C5D" w:rsidRPr="00B81E4F" w:rsidRDefault="00E67C5D" w:rsidP="008D5E35">
            <w:pPr>
              <w:pStyle w:val="14"/>
              <w:tabs>
                <w:tab w:val="left" w:pos="6663"/>
              </w:tabs>
              <w:jc w:val="both"/>
              <w:rPr>
                <w:sz w:val="24"/>
                <w:szCs w:val="24"/>
              </w:rPr>
            </w:pPr>
          </w:p>
          <w:p w:rsidR="00E67C5D" w:rsidRPr="006761A7" w:rsidRDefault="00E67C5D" w:rsidP="008D5E35">
            <w:pPr>
              <w:ind w:firstLine="357"/>
              <w:jc w:val="both"/>
            </w:pPr>
            <w:r>
              <w:t>1.</w:t>
            </w:r>
            <w:r w:rsidRPr="006761A7">
              <w:t>При адсорбции некоторой кислоты из 200 мл водного раствора этой кислоты различных исходных концентраций С</w:t>
            </w:r>
            <w:r w:rsidRPr="006761A7">
              <w:rPr>
                <w:vertAlign w:val="superscript"/>
              </w:rPr>
              <w:t>0</w:t>
            </w:r>
            <w:proofErr w:type="spellStart"/>
            <w:r w:rsidRPr="006761A7">
              <w:rPr>
                <w:vertAlign w:val="subscript"/>
                <w:lang w:val="en-US"/>
              </w:rPr>
              <w:t>i</w:t>
            </w:r>
            <w:proofErr w:type="spellEnd"/>
            <w:r w:rsidRPr="006761A7">
              <w:t xml:space="preserve">  (колонка 3-6, табл.2.) на 4г активированного угля концентрация кислоты уменьшается до значений С</w:t>
            </w:r>
            <w:proofErr w:type="spellStart"/>
            <w:r w:rsidRPr="006761A7">
              <w:rPr>
                <w:vertAlign w:val="subscript"/>
                <w:lang w:val="en-US"/>
              </w:rPr>
              <w:t>i</w:t>
            </w:r>
            <w:proofErr w:type="spellEnd"/>
            <w:r w:rsidRPr="006761A7">
              <w:t xml:space="preserve">  (колонки 7-10, табл.2.). Установить, каким из адсорбционных уравнений: Фрейндлиха или </w:t>
            </w:r>
            <w:proofErr w:type="spellStart"/>
            <w:r w:rsidRPr="006761A7">
              <w:t>Лэнгмюра</w:t>
            </w:r>
            <w:proofErr w:type="spellEnd"/>
            <w:r w:rsidRPr="006761A7">
              <w:t xml:space="preserve">, описывается процесс адсорбции. </w:t>
            </w:r>
          </w:p>
          <w:p w:rsidR="00E67C5D" w:rsidRPr="00E6676F" w:rsidRDefault="00E67C5D" w:rsidP="008D5E35">
            <w:pPr>
              <w:ind w:firstLine="357"/>
              <w:jc w:val="both"/>
            </w:pPr>
            <w:r w:rsidRPr="006761A7">
              <w:t>Найти константы в соответствующем уравнении, а также равновесную концентрацию раствора (С</w:t>
            </w:r>
            <w:r w:rsidRPr="006761A7">
              <w:rPr>
                <w:vertAlign w:val="subscript"/>
              </w:rPr>
              <w:t>5</w:t>
            </w:r>
            <w:r w:rsidRPr="006761A7">
              <w:t>) при такой же температуре, если исходная концентрация кислоты была С</w:t>
            </w:r>
            <w:r w:rsidRPr="006761A7">
              <w:rPr>
                <w:vertAlign w:val="superscript"/>
              </w:rPr>
              <w:t>0</w:t>
            </w:r>
            <w:proofErr w:type="spellStart"/>
            <w:r w:rsidRPr="006761A7">
              <w:rPr>
                <w:vertAlign w:val="subscript"/>
                <w:lang w:val="en-US"/>
              </w:rPr>
              <w:t>i</w:t>
            </w:r>
            <w:proofErr w:type="spellEnd"/>
            <w:r w:rsidRPr="006761A7">
              <w:t>=</w:t>
            </w:r>
            <w:r w:rsidRPr="006761A7">
              <w:rPr>
                <w:vertAlign w:val="subscript"/>
              </w:rPr>
              <w:t xml:space="preserve"> ••• </w:t>
            </w:r>
            <w:r w:rsidRPr="006761A7">
              <w:t>моль/дм</w:t>
            </w:r>
            <w:r w:rsidRPr="006761A7">
              <w:rPr>
                <w:vertAlign w:val="superscript"/>
              </w:rPr>
              <w:t>3</w:t>
            </w:r>
            <w:r w:rsidRPr="006761A7">
              <w:t xml:space="preserve"> (колонка 11 табл.2.), а масса адсорбента 4г.</w:t>
            </w:r>
          </w:p>
        </w:tc>
      </w:tr>
      <w:tr w:rsidR="00E67C5D" w:rsidRPr="00457C1A" w:rsidTr="008D5E3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7C5D" w:rsidRPr="00872B0A" w:rsidRDefault="00E67C5D" w:rsidP="008D5E35">
            <w:pPr>
              <w:widowControl/>
              <w:autoSpaceDE/>
              <w:rPr>
                <w:b/>
                <w:lang w:eastAsia="ru-RU"/>
              </w:rPr>
            </w:pPr>
            <w:r w:rsidRPr="00872B0A">
              <w:rPr>
                <w:b/>
              </w:rPr>
              <w:t xml:space="preserve">    ОПК-4 </w:t>
            </w:r>
            <w:r>
              <w:rPr>
                <w:b/>
              </w:rPr>
              <w:t xml:space="preserve">- </w:t>
            </w:r>
            <w:r w:rsidRPr="00872B0A">
              <w:rPr>
                <w:b/>
              </w:rPr>
              <w:t xml:space="preserve">готовностью с естественнонаучных позиций оценивать строение, химический и </w:t>
            </w:r>
            <w:r>
              <w:rPr>
                <w:b/>
              </w:rPr>
              <w:t xml:space="preserve">минеральный состав земной коры </w:t>
            </w:r>
            <w:r w:rsidRPr="00872B0A">
              <w:rPr>
                <w:b/>
              </w:rPr>
              <w:t xml:space="preserve">при решении задач по рациональному и комплексному освоению </w:t>
            </w:r>
            <w:proofErr w:type="spellStart"/>
            <w:r w:rsidRPr="00872B0A">
              <w:rPr>
                <w:b/>
              </w:rPr>
              <w:t>георесурсного</w:t>
            </w:r>
            <w:proofErr w:type="spellEnd"/>
            <w:r w:rsidRPr="00872B0A">
              <w:rPr>
                <w:b/>
              </w:rPr>
              <w:t xml:space="preserve"> потенциала недр </w:t>
            </w:r>
          </w:p>
          <w:p w:rsidR="00E67C5D" w:rsidRPr="00457C1A" w:rsidRDefault="00E67C5D" w:rsidP="008D5E35">
            <w:pPr>
              <w:rPr>
                <w:color w:val="C00000"/>
                <w:highlight w:val="yellow"/>
              </w:rPr>
            </w:pPr>
          </w:p>
        </w:tc>
      </w:tr>
      <w:tr w:rsidR="00E67C5D" w:rsidRPr="00457C1A" w:rsidTr="008D5E35">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EB755D" w:rsidRDefault="00E67C5D" w:rsidP="008D5E35">
            <w:r w:rsidRPr="00EB755D">
              <w:t>Знать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D50DC8" w:rsidRDefault="00E67C5D" w:rsidP="008D5E35">
            <w:pPr>
              <w:pStyle w:val="Style7"/>
              <w:widowControl/>
              <w:tabs>
                <w:tab w:val="left" w:pos="1134"/>
              </w:tabs>
              <w:ind w:left="90" w:hanging="50"/>
              <w:jc w:val="both"/>
              <w:rPr>
                <w:bCs/>
                <w:highlight w:val="yellow"/>
              </w:rPr>
            </w:pPr>
            <w:r>
              <w:rPr>
                <w:rStyle w:val="FontStyle16"/>
                <w:b w:val="0"/>
                <w:sz w:val="24"/>
                <w:szCs w:val="24"/>
              </w:rPr>
              <w:t xml:space="preserve">основные </w:t>
            </w:r>
            <w:proofErr w:type="spellStart"/>
            <w:r>
              <w:rPr>
                <w:rStyle w:val="FontStyle16"/>
                <w:b w:val="0"/>
                <w:sz w:val="24"/>
                <w:szCs w:val="24"/>
              </w:rPr>
              <w:t>параметры</w:t>
            </w:r>
            <w:r w:rsidRPr="00A14F44">
              <w:t>проведения</w:t>
            </w:r>
            <w:proofErr w:type="spellEnd"/>
            <w:r w:rsidRPr="00A14F44">
              <w:t xml:space="preserve"> физико-</w:t>
            </w:r>
            <w:r w:rsidRPr="00A14F44">
              <w:lastRenderedPageBreak/>
              <w:t>химических исследований</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7C5D" w:rsidRPr="009E5A06" w:rsidRDefault="00E67C5D" w:rsidP="008D5E35">
            <w:pPr>
              <w:pStyle w:val="17"/>
              <w:tabs>
                <w:tab w:val="left" w:pos="6663"/>
              </w:tabs>
              <w:ind w:left="567" w:hanging="567"/>
              <w:jc w:val="both"/>
              <w:rPr>
                <w:b/>
                <w:i/>
                <w:szCs w:val="24"/>
              </w:rPr>
            </w:pPr>
            <w:r w:rsidRPr="009E5A06">
              <w:rPr>
                <w:b/>
                <w:i/>
              </w:rPr>
              <w:lastRenderedPageBreak/>
              <w:t xml:space="preserve">Контрольная работа </w:t>
            </w:r>
            <w:r>
              <w:rPr>
                <w:b/>
                <w:i/>
              </w:rPr>
              <w:t>(вариант 1)</w:t>
            </w:r>
          </w:p>
          <w:p w:rsidR="00E67C5D" w:rsidRPr="009D515F" w:rsidRDefault="00E67C5D" w:rsidP="008D5E35"/>
          <w:p w:rsidR="00E67C5D" w:rsidRDefault="00E67C5D" w:rsidP="008D5E35">
            <w:pPr>
              <w:pStyle w:val="16"/>
              <w:spacing w:line="240" w:lineRule="auto"/>
              <w:ind w:left="0"/>
              <w:rPr>
                <w:rFonts w:ascii="Times New Roman" w:hAnsi="Times New Roman"/>
                <w:sz w:val="24"/>
                <w:szCs w:val="24"/>
              </w:rPr>
            </w:pPr>
            <w:r>
              <w:rPr>
                <w:rFonts w:ascii="Times New Roman" w:hAnsi="Times New Roman"/>
                <w:sz w:val="24"/>
                <w:szCs w:val="24"/>
              </w:rPr>
              <w:lastRenderedPageBreak/>
              <w:t>1.Какое суждение правильно</w:t>
            </w:r>
            <w:r w:rsidRPr="009E5A06">
              <w:rPr>
                <w:rFonts w:ascii="Times New Roman" w:hAnsi="Times New Roman"/>
                <w:sz w:val="24"/>
                <w:szCs w:val="24"/>
              </w:rPr>
              <w:t>:</w:t>
            </w:r>
          </w:p>
          <w:p w:rsidR="00E67C5D" w:rsidRDefault="00E67C5D" w:rsidP="008D5E35">
            <w:pPr>
              <w:pStyle w:val="16"/>
              <w:spacing w:line="240" w:lineRule="auto"/>
              <w:ind w:left="0"/>
              <w:rPr>
                <w:rFonts w:ascii="Times New Roman" w:hAnsi="Times New Roman"/>
                <w:sz w:val="24"/>
                <w:szCs w:val="24"/>
              </w:rPr>
            </w:pPr>
            <w:r w:rsidRPr="001C1990">
              <w:rPr>
                <w:rFonts w:ascii="Times New Roman" w:hAnsi="Times New Roman"/>
                <w:sz w:val="24"/>
                <w:szCs w:val="24"/>
              </w:rPr>
              <w:t>1</w:t>
            </w:r>
            <w:r>
              <w:rPr>
                <w:rFonts w:ascii="Times New Roman" w:hAnsi="Times New Roman"/>
                <w:sz w:val="24"/>
                <w:szCs w:val="24"/>
                <w:lang w:val="en-US"/>
              </w:rPr>
              <w:t>a</w:t>
            </w:r>
            <w:r w:rsidRPr="001C1990">
              <w:rPr>
                <w:rFonts w:ascii="Times New Roman" w:hAnsi="Times New Roman"/>
                <w:sz w:val="24"/>
                <w:szCs w:val="24"/>
              </w:rPr>
              <w:t>)</w:t>
            </w:r>
            <w:r>
              <w:rPr>
                <w:rFonts w:ascii="Times New Roman" w:hAnsi="Times New Roman"/>
                <w:sz w:val="24"/>
                <w:szCs w:val="24"/>
              </w:rPr>
              <w:t>химическая термодинамика изучает законы протекания химических реакций во времени</w:t>
            </w:r>
            <w:r w:rsidRPr="001C1990">
              <w:rPr>
                <w:rFonts w:ascii="Times New Roman" w:hAnsi="Times New Roman"/>
                <w:sz w:val="24"/>
                <w:szCs w:val="24"/>
              </w:rPr>
              <w:t>;</w:t>
            </w:r>
          </w:p>
          <w:p w:rsidR="00E67C5D" w:rsidRPr="001C1990" w:rsidRDefault="00E67C5D" w:rsidP="008D5E35">
            <w:pPr>
              <w:pStyle w:val="16"/>
              <w:spacing w:line="240" w:lineRule="auto"/>
              <w:ind w:left="0"/>
              <w:rPr>
                <w:rFonts w:ascii="Times New Roman" w:hAnsi="Times New Roman"/>
                <w:sz w:val="24"/>
                <w:szCs w:val="24"/>
              </w:rPr>
            </w:pPr>
            <w:r w:rsidRPr="00952502">
              <w:rPr>
                <w:rFonts w:ascii="Times New Roman" w:hAnsi="Times New Roman"/>
                <w:sz w:val="24"/>
                <w:szCs w:val="24"/>
              </w:rPr>
              <w:t>2а) химическая термодинамика изучает превращение химической энергии в другие виды?</w:t>
            </w:r>
          </w:p>
          <w:p w:rsidR="00E67C5D" w:rsidRDefault="00E67C5D" w:rsidP="008D5E35">
            <w:r>
              <w:t>а) Верно только суждение 1а.            б) Верно только суждение 2а.</w:t>
            </w:r>
          </w:p>
          <w:p w:rsidR="00E67C5D" w:rsidRPr="001C1990" w:rsidRDefault="00E67C5D" w:rsidP="008D5E35">
            <w:r>
              <w:t>в) Верны оба суждения.                      г) Оба суждения неверны.</w:t>
            </w:r>
          </w:p>
          <w:p w:rsidR="00E67C5D" w:rsidRPr="00952502" w:rsidRDefault="00E67C5D" w:rsidP="008D5E35">
            <w:r w:rsidRPr="00952502">
              <w:t>2. Первый закон термодинамики формулируется так:</w:t>
            </w:r>
          </w:p>
          <w:p w:rsidR="00E67C5D" w:rsidRPr="00952502" w:rsidRDefault="00E67C5D" w:rsidP="008D5E35">
            <w:r w:rsidRPr="00952502">
              <w:t>а)</w:t>
            </w:r>
            <w:r>
              <w:t xml:space="preserve">теплота подведенная к системе </w:t>
            </w:r>
            <w:r w:rsidRPr="00952502">
              <w:t>равна сумме изменения внутренней энергии и совершенной работы.</w:t>
            </w:r>
          </w:p>
          <w:p w:rsidR="00E67C5D" w:rsidRPr="00952502" w:rsidRDefault="00E67C5D" w:rsidP="008D5E35">
            <w:r w:rsidRPr="00952502">
              <w:t>б) изобарный или изохорный тепловой эффект реакции не зависит от ее промежуточных стадий, а определяется лишь начальным и конечным состоянием системы.</w:t>
            </w:r>
          </w:p>
          <w:p w:rsidR="00E67C5D" w:rsidRPr="00952502" w:rsidRDefault="00E67C5D" w:rsidP="008D5E35">
            <w:r w:rsidRPr="00952502">
              <w:t>в) в изолированной системе самопроизвольные процессы протекают в сторону увеличения энтропии.</w:t>
            </w:r>
          </w:p>
          <w:p w:rsidR="00E67C5D" w:rsidRDefault="00E67C5D" w:rsidP="008D5E35">
            <w:r w:rsidRPr="00952502">
              <w:t>г) скорость реакции пропорциональна концентрации реагентов.</w:t>
            </w:r>
          </w:p>
          <w:p w:rsidR="00E67C5D" w:rsidRPr="003B6ED9" w:rsidRDefault="00E67C5D" w:rsidP="008D5E35">
            <w:r>
              <w:t xml:space="preserve">3. Стандартная энтальпия </w:t>
            </w:r>
            <w:r w:rsidRPr="00181DB6">
              <w:t>образования</w:t>
            </w:r>
            <w:r>
              <w:rPr>
                <w:lang w:val="en-US"/>
              </w:rPr>
              <w:t>P</w:t>
            </w:r>
            <w:r w:rsidRPr="009D515F">
              <w:rPr>
                <w:vertAlign w:val="subscript"/>
              </w:rPr>
              <w:t>2</w:t>
            </w:r>
            <w:r>
              <w:rPr>
                <w:lang w:val="en-US"/>
              </w:rPr>
              <w:t>O</w:t>
            </w:r>
            <w:r w:rsidRPr="009D515F">
              <w:rPr>
                <w:vertAlign w:val="subscript"/>
              </w:rPr>
              <w:t>5</w:t>
            </w:r>
            <w:r>
              <w:t>соответствует энтальпии реакции</w:t>
            </w:r>
            <w:r w:rsidRPr="003B6ED9">
              <w:t>:</w:t>
            </w:r>
          </w:p>
          <w:p w:rsidR="00E67C5D" w:rsidRPr="00371C36" w:rsidRDefault="00E67C5D" w:rsidP="008D5E35">
            <w:r>
              <w:t>а)  2</w:t>
            </w:r>
            <w:r>
              <w:rPr>
                <w:lang w:val="en-US"/>
              </w:rPr>
              <w:t>P</w:t>
            </w:r>
            <w:r w:rsidRPr="003B6ED9">
              <w:t xml:space="preserve"> + 5/2 </w:t>
            </w:r>
            <w:r>
              <w:rPr>
                <w:lang w:val="en-US"/>
              </w:rPr>
              <w:t>O</w:t>
            </w:r>
            <w:r w:rsidRPr="003B6ED9">
              <w:rPr>
                <w:vertAlign w:val="subscript"/>
              </w:rPr>
              <w:t>2</w:t>
            </w:r>
            <w:r w:rsidRPr="003B6ED9">
              <w:t xml:space="preserve"> = </w:t>
            </w:r>
            <w:r>
              <w:rPr>
                <w:lang w:val="en-US"/>
              </w:rPr>
              <w:t>P</w:t>
            </w:r>
            <w:r w:rsidRPr="003B6ED9">
              <w:rPr>
                <w:vertAlign w:val="subscript"/>
              </w:rPr>
              <w:t>2</w:t>
            </w:r>
            <w:r>
              <w:rPr>
                <w:lang w:val="en-US"/>
              </w:rPr>
              <w:t>O</w:t>
            </w:r>
            <w:r w:rsidRPr="003B6ED9">
              <w:rPr>
                <w:vertAlign w:val="subscript"/>
              </w:rPr>
              <w:t xml:space="preserve">5                                     </w:t>
            </w:r>
            <w:r>
              <w:t xml:space="preserve">в) </w:t>
            </w:r>
            <w:r>
              <w:rPr>
                <w:lang w:val="en-US"/>
              </w:rPr>
              <w:t>P</w:t>
            </w:r>
            <w:r w:rsidRPr="003B6ED9">
              <w:t xml:space="preserve"> + 5/4 </w:t>
            </w:r>
            <w:r>
              <w:rPr>
                <w:lang w:val="en-US"/>
              </w:rPr>
              <w:t>O</w:t>
            </w:r>
            <w:r w:rsidRPr="003B6ED9">
              <w:rPr>
                <w:vertAlign w:val="subscript"/>
              </w:rPr>
              <w:t xml:space="preserve">2 </w:t>
            </w:r>
            <w:r w:rsidRPr="003B6ED9">
              <w:t>=1</w:t>
            </w:r>
            <w:r w:rsidRPr="003B6ED9">
              <w:rPr>
                <w:vertAlign w:val="subscript"/>
              </w:rPr>
              <w:t>/</w:t>
            </w:r>
            <w:r w:rsidRPr="003B6ED9">
              <w:t xml:space="preserve">2 </w:t>
            </w:r>
            <w:r>
              <w:rPr>
                <w:lang w:val="en-US"/>
              </w:rPr>
              <w:t>P</w:t>
            </w:r>
            <w:r w:rsidRPr="003B6ED9">
              <w:rPr>
                <w:vertAlign w:val="subscript"/>
              </w:rPr>
              <w:t>2</w:t>
            </w:r>
            <w:r>
              <w:rPr>
                <w:lang w:val="en-US"/>
              </w:rPr>
              <w:t>O</w:t>
            </w:r>
            <w:r w:rsidRPr="003B6ED9">
              <w:rPr>
                <w:vertAlign w:val="subscript"/>
              </w:rPr>
              <w:t>5</w:t>
            </w:r>
          </w:p>
          <w:p w:rsidR="00E67C5D" w:rsidRPr="00371C36" w:rsidRDefault="00E67C5D" w:rsidP="008D5E35">
            <w:r>
              <w:t>б</w:t>
            </w:r>
            <w:r w:rsidRPr="00371C36">
              <w:t xml:space="preserve">) 4 </w:t>
            </w:r>
            <w:r>
              <w:rPr>
                <w:lang w:val="en-US"/>
              </w:rPr>
              <w:t>P</w:t>
            </w:r>
            <w:r w:rsidRPr="00371C36">
              <w:t xml:space="preserve"> + 5 </w:t>
            </w:r>
            <w:r>
              <w:rPr>
                <w:lang w:val="en-US"/>
              </w:rPr>
              <w:t>O</w:t>
            </w:r>
            <w:r w:rsidRPr="00371C36">
              <w:rPr>
                <w:vertAlign w:val="subscript"/>
              </w:rPr>
              <w:t>2</w:t>
            </w:r>
            <w:r w:rsidRPr="00371C36">
              <w:t xml:space="preserve"> = 2 </w:t>
            </w:r>
            <w:r>
              <w:rPr>
                <w:lang w:val="en-US"/>
              </w:rPr>
              <w:t>P</w:t>
            </w:r>
            <w:r w:rsidRPr="00371C36">
              <w:rPr>
                <w:vertAlign w:val="subscript"/>
              </w:rPr>
              <w:t>2</w:t>
            </w:r>
            <w:r>
              <w:rPr>
                <w:lang w:val="en-US"/>
              </w:rPr>
              <w:t>O</w:t>
            </w:r>
            <w:r w:rsidRPr="00371C36">
              <w:rPr>
                <w:vertAlign w:val="subscript"/>
              </w:rPr>
              <w:t>5</w:t>
            </w:r>
            <w:r>
              <w:t>г</w:t>
            </w:r>
            <w:r w:rsidRPr="00371C36">
              <w:t xml:space="preserve">) </w:t>
            </w:r>
            <w:r>
              <w:rPr>
                <w:lang w:val="en-US"/>
              </w:rPr>
              <w:t>P</w:t>
            </w:r>
            <w:r w:rsidRPr="00371C36">
              <w:rPr>
                <w:vertAlign w:val="subscript"/>
              </w:rPr>
              <w:t>2</w:t>
            </w:r>
            <w:r>
              <w:rPr>
                <w:lang w:val="en-US"/>
              </w:rPr>
              <w:t>O</w:t>
            </w:r>
            <w:r w:rsidRPr="00371C36">
              <w:rPr>
                <w:vertAlign w:val="subscript"/>
              </w:rPr>
              <w:t>5</w:t>
            </w:r>
            <w:r w:rsidRPr="00371C36">
              <w:t xml:space="preserve"> = 2 </w:t>
            </w:r>
            <w:r>
              <w:rPr>
                <w:lang w:val="en-US"/>
              </w:rPr>
              <w:t>P</w:t>
            </w:r>
            <w:r w:rsidRPr="00371C36">
              <w:t xml:space="preserve"> + 5/2 </w:t>
            </w:r>
            <w:r>
              <w:rPr>
                <w:lang w:val="en-US"/>
              </w:rPr>
              <w:t>O</w:t>
            </w:r>
            <w:r w:rsidRPr="00371C36">
              <w:rPr>
                <w:vertAlign w:val="subscript"/>
              </w:rPr>
              <w:t>2</w:t>
            </w:r>
          </w:p>
          <w:p w:rsidR="00E67C5D" w:rsidRDefault="00E67C5D" w:rsidP="008D5E35">
            <w:r>
              <w:t>4. Найдите ∆</w:t>
            </w:r>
            <w:r>
              <w:rPr>
                <w:lang w:val="en-US"/>
              </w:rPr>
              <w:t>H</w:t>
            </w:r>
            <w:r w:rsidRPr="00AB7056">
              <w:rPr>
                <w:vertAlign w:val="superscript"/>
              </w:rPr>
              <w:t>0</w:t>
            </w:r>
            <w:r w:rsidRPr="00CD5FE4">
              <w:rPr>
                <w:vertAlign w:val="subscript"/>
              </w:rPr>
              <w:t>298</w:t>
            </w:r>
            <w:r>
              <w:t xml:space="preserve">реакции </w:t>
            </w:r>
            <w:r>
              <w:rPr>
                <w:lang w:val="en-US"/>
              </w:rPr>
              <w:t>H</w:t>
            </w:r>
            <w:r w:rsidRPr="00AB7056">
              <w:rPr>
                <w:vertAlign w:val="subscript"/>
              </w:rPr>
              <w:t>2</w:t>
            </w:r>
            <w:r w:rsidRPr="00AB7056">
              <w:t xml:space="preserve"> + </w:t>
            </w:r>
            <w:r>
              <w:rPr>
                <w:lang w:val="en-US"/>
              </w:rPr>
              <w:t>Cl</w:t>
            </w:r>
            <w:r w:rsidRPr="00AB7056">
              <w:rPr>
                <w:vertAlign w:val="subscript"/>
              </w:rPr>
              <w:t>2</w:t>
            </w:r>
            <w:r w:rsidRPr="00AB7056">
              <w:t xml:space="preserve"> = 2 </w:t>
            </w:r>
            <w:proofErr w:type="spellStart"/>
            <w:r>
              <w:rPr>
                <w:lang w:val="en-US"/>
              </w:rPr>
              <w:t>HCl</w:t>
            </w:r>
            <w:proofErr w:type="spellEnd"/>
            <w:r w:rsidRPr="00AB7056">
              <w:t xml:space="preserve">, </w:t>
            </w:r>
            <w:r>
              <w:t xml:space="preserve">если при той же температуре </w:t>
            </w:r>
            <m:oMath>
              <m:r>
                <w:rPr>
                  <w:rFonts w:ascii="Cambria Math" w:hAnsi="Cambria Math"/>
                </w:rPr>
                <m:t>∆</m:t>
              </m:r>
              <m:r>
                <m:rPr>
                  <m:sty m:val="p"/>
                </m:rPr>
                <w:rPr>
                  <w:rFonts w:ascii="Cambria Math" w:hAnsi="Cambria Math"/>
                </w:rPr>
                <m:t>H</m:t>
              </m:r>
            </m:oMath>
            <w:r w:rsidRPr="0071780E">
              <w:rPr>
                <w:vertAlign w:val="superscript"/>
              </w:rPr>
              <w:t>0</w:t>
            </w:r>
            <w:r>
              <w:rPr>
                <w:vertAlign w:val="subscript"/>
                <w:lang w:val="en-US"/>
              </w:rPr>
              <w:t>f</w:t>
            </w:r>
            <w:r w:rsidRPr="0071780E">
              <w:rPr>
                <w:vertAlign w:val="subscript"/>
              </w:rPr>
              <w:t>,</w:t>
            </w:r>
            <w:proofErr w:type="spellStart"/>
            <w:r>
              <w:rPr>
                <w:vertAlign w:val="subscript"/>
                <w:lang w:val="en-US"/>
              </w:rPr>
              <w:t>HCl</w:t>
            </w:r>
            <w:proofErr w:type="spellEnd"/>
            <w:r w:rsidRPr="0071780E">
              <w:t xml:space="preserve"> = -92,3 </w:t>
            </w:r>
            <w:r>
              <w:t>кДж</w:t>
            </w:r>
            <w:r w:rsidRPr="0071780E">
              <w:t>/</w:t>
            </w:r>
            <w:r>
              <w:t>моль</w:t>
            </w:r>
            <w:r w:rsidRPr="0071780E">
              <w:t>:</w:t>
            </w:r>
          </w:p>
          <w:p w:rsidR="00E67C5D" w:rsidRPr="006C0571" w:rsidRDefault="00E67C5D" w:rsidP="008D5E35">
            <w:r>
              <w:t>а) +92</w:t>
            </w:r>
            <w:r w:rsidRPr="00A64F78">
              <w:t>,</w:t>
            </w:r>
            <w:r>
              <w:t>3 кДж</w:t>
            </w:r>
            <w:r w:rsidRPr="006C0571">
              <w:t>;</w:t>
            </w:r>
            <w:r>
              <w:t xml:space="preserve">            в) +184</w:t>
            </w:r>
            <w:r w:rsidRPr="00A64F78">
              <w:t xml:space="preserve">,6 </w:t>
            </w:r>
            <w:r>
              <w:t>кДж</w:t>
            </w:r>
            <w:r w:rsidRPr="006C0571">
              <w:t xml:space="preserve">;               </w:t>
            </w:r>
            <w:r>
              <w:t>б)  – 92</w:t>
            </w:r>
            <w:r w:rsidRPr="003A1C04">
              <w:t>,</w:t>
            </w:r>
            <w:r>
              <w:t>3 кДж</w:t>
            </w:r>
            <w:r w:rsidRPr="006C0571">
              <w:t>;</w:t>
            </w:r>
            <w:r>
              <w:t xml:space="preserve">                г)  -184</w:t>
            </w:r>
            <w:r w:rsidRPr="003A1C04">
              <w:t>,</w:t>
            </w:r>
            <w:r>
              <w:t>6 кДж</w:t>
            </w:r>
            <w:r w:rsidRPr="006C0571">
              <w:t>.</w:t>
            </w:r>
          </w:p>
          <w:p w:rsidR="00E67C5D" w:rsidRDefault="00E67C5D" w:rsidP="008D5E35">
            <w:pPr>
              <w:pStyle w:val="16"/>
              <w:spacing w:line="240" w:lineRule="auto"/>
              <w:ind w:left="0"/>
              <w:rPr>
                <w:rFonts w:ascii="Times New Roman" w:hAnsi="Times New Roman"/>
                <w:sz w:val="24"/>
                <w:szCs w:val="24"/>
              </w:rPr>
            </w:pPr>
            <w:r>
              <w:rPr>
                <w:rFonts w:ascii="Times New Roman" w:hAnsi="Times New Roman"/>
                <w:sz w:val="24"/>
                <w:szCs w:val="24"/>
              </w:rPr>
              <w:t>5.</w:t>
            </w:r>
            <w:r w:rsidRPr="0040633D">
              <w:rPr>
                <w:rFonts w:ascii="Times New Roman" w:hAnsi="Times New Roman"/>
                <w:sz w:val="24"/>
                <w:szCs w:val="24"/>
              </w:rPr>
              <w:t>Каково соотношение между энтропией одного вещества находящегося в разном агрегатном состоянии:</w:t>
            </w:r>
          </w:p>
          <w:p w:rsidR="00E67C5D" w:rsidRPr="0040633D" w:rsidRDefault="00E67C5D" w:rsidP="008D5E35">
            <w:pPr>
              <w:pStyle w:val="16"/>
              <w:spacing w:line="240" w:lineRule="auto"/>
              <w:ind w:left="0"/>
              <w:rPr>
                <w:rFonts w:ascii="Times New Roman" w:hAnsi="Times New Roman"/>
                <w:sz w:val="24"/>
                <w:szCs w:val="24"/>
              </w:rPr>
            </w:pPr>
            <w:r w:rsidRPr="0040633D">
              <w:rPr>
                <w:rFonts w:ascii="Times New Roman" w:hAnsi="Times New Roman"/>
                <w:sz w:val="24"/>
                <w:szCs w:val="24"/>
              </w:rPr>
              <w:t xml:space="preserve">а)  </w:t>
            </w:r>
            <w:r w:rsidRPr="0040633D">
              <w:rPr>
                <w:rFonts w:ascii="Times New Roman" w:hAnsi="Times New Roman"/>
                <w:sz w:val="24"/>
                <w:szCs w:val="24"/>
                <w:lang w:val="en-US"/>
              </w:rPr>
              <w:t>S</w:t>
            </w:r>
            <w:proofErr w:type="spellStart"/>
            <w:r w:rsidRPr="0040633D">
              <w:rPr>
                <w:rFonts w:ascii="Times New Roman" w:hAnsi="Times New Roman"/>
                <w:sz w:val="24"/>
                <w:szCs w:val="24"/>
              </w:rPr>
              <w:t>тв</w:t>
            </w:r>
            <w:proofErr w:type="spellEnd"/>
            <w:r w:rsidRPr="0040633D">
              <w:rPr>
                <w:rFonts w:ascii="Times New Roman" w:hAnsi="Times New Roman"/>
                <w:sz w:val="24"/>
                <w:szCs w:val="24"/>
              </w:rPr>
              <w:t xml:space="preserve">  = </w:t>
            </w:r>
            <w:r w:rsidRPr="0040633D">
              <w:rPr>
                <w:rFonts w:ascii="Times New Roman" w:hAnsi="Times New Roman"/>
                <w:sz w:val="24"/>
                <w:szCs w:val="24"/>
                <w:lang w:val="en-US"/>
              </w:rPr>
              <w:t>S</w:t>
            </w:r>
            <w:r w:rsidRPr="0040633D">
              <w:rPr>
                <w:rFonts w:ascii="Times New Roman" w:hAnsi="Times New Roman"/>
                <w:sz w:val="24"/>
                <w:szCs w:val="24"/>
              </w:rPr>
              <w:t xml:space="preserve">ж  =   </w:t>
            </w:r>
            <w:r w:rsidRPr="0040633D">
              <w:rPr>
                <w:rFonts w:ascii="Times New Roman" w:hAnsi="Times New Roman"/>
                <w:sz w:val="24"/>
                <w:szCs w:val="24"/>
                <w:lang w:val="en-US"/>
              </w:rPr>
              <w:t>S</w:t>
            </w:r>
            <w:r w:rsidRPr="0040633D">
              <w:rPr>
                <w:rFonts w:ascii="Times New Roman" w:hAnsi="Times New Roman"/>
                <w:sz w:val="24"/>
                <w:szCs w:val="24"/>
              </w:rPr>
              <w:t>газ</w:t>
            </w:r>
          </w:p>
          <w:p w:rsidR="00E67C5D" w:rsidRPr="0040633D" w:rsidRDefault="00E67C5D" w:rsidP="008D5E35">
            <w:r w:rsidRPr="0040633D">
              <w:t xml:space="preserve">б)  </w:t>
            </w:r>
            <w:r w:rsidRPr="0040633D">
              <w:rPr>
                <w:lang w:val="en-US"/>
              </w:rPr>
              <w:t>S</w:t>
            </w:r>
            <w:proofErr w:type="spellStart"/>
            <w:r w:rsidRPr="0040633D">
              <w:t>тв</w:t>
            </w:r>
            <w:proofErr w:type="spellEnd"/>
            <w:r w:rsidRPr="0040633D">
              <w:t>&lt;</w:t>
            </w:r>
            <w:r w:rsidRPr="0040633D">
              <w:rPr>
                <w:lang w:val="en-US"/>
              </w:rPr>
              <w:t>S</w:t>
            </w:r>
            <w:r w:rsidRPr="0040633D">
              <w:t>ж  &lt;</w:t>
            </w:r>
            <w:r w:rsidRPr="0040633D">
              <w:rPr>
                <w:lang w:val="en-US"/>
              </w:rPr>
              <w:t>S</w:t>
            </w:r>
            <w:r w:rsidRPr="0040633D">
              <w:t>газ</w:t>
            </w:r>
          </w:p>
          <w:p w:rsidR="00E67C5D" w:rsidRPr="0040633D" w:rsidRDefault="00E67C5D" w:rsidP="008D5E35">
            <w:r w:rsidRPr="0040633D">
              <w:t xml:space="preserve">в)  </w:t>
            </w:r>
            <w:r w:rsidRPr="0040633D">
              <w:rPr>
                <w:lang w:val="en-US"/>
              </w:rPr>
              <w:t>S</w:t>
            </w:r>
            <w:proofErr w:type="spellStart"/>
            <w:r w:rsidRPr="0040633D">
              <w:t>тв</w:t>
            </w:r>
            <w:proofErr w:type="spellEnd"/>
            <w:r w:rsidRPr="0040633D">
              <w:t>&gt;</w:t>
            </w:r>
            <w:r w:rsidRPr="0040633D">
              <w:rPr>
                <w:lang w:val="en-US"/>
              </w:rPr>
              <w:t>S</w:t>
            </w:r>
            <w:r w:rsidRPr="0040633D">
              <w:t>ж  &gt;</w:t>
            </w:r>
            <w:r w:rsidRPr="0040633D">
              <w:rPr>
                <w:lang w:val="en-US"/>
              </w:rPr>
              <w:t>S</w:t>
            </w:r>
            <w:r w:rsidRPr="0040633D">
              <w:t>газ</w:t>
            </w:r>
          </w:p>
          <w:p w:rsidR="00E67C5D" w:rsidRDefault="00E67C5D" w:rsidP="008D5E35">
            <w:r>
              <w:t>6. Укажите  следствие закона Гесса:</w:t>
            </w:r>
          </w:p>
          <w:p w:rsidR="00E67C5D" w:rsidRPr="00004789" w:rsidRDefault="00E67C5D" w:rsidP="008D5E35">
            <w:r>
              <w:t>а)  ∆Н = ∆</w:t>
            </w:r>
            <w:r>
              <w:rPr>
                <w:lang w:val="en-US"/>
              </w:rPr>
              <w:t>U</w:t>
            </w:r>
            <w:r w:rsidRPr="004763B6">
              <w:t xml:space="preserve"> + </w:t>
            </w:r>
            <w:r>
              <w:rPr>
                <w:lang w:val="en-US"/>
              </w:rPr>
              <w:t>P</w:t>
            </w:r>
            <w:r>
              <w:t>∆</w:t>
            </w:r>
            <w:r>
              <w:rPr>
                <w:lang w:val="en-US"/>
              </w:rPr>
              <w:t>V</w:t>
            </w:r>
            <w:r>
              <w:t>.</w:t>
            </w:r>
          </w:p>
          <w:p w:rsidR="00E67C5D" w:rsidRDefault="00E67C5D" w:rsidP="008D5E35">
            <w:r>
              <w:t>б</w:t>
            </w:r>
            <w:r w:rsidRPr="004763B6">
              <w:t>)</w:t>
            </w:r>
            <w:r>
              <w:t xml:space="preserve">  с тепловыми эффектами реакций следует выполнять те же алгебраические действия</w:t>
            </w:r>
            <w:r w:rsidRPr="004763B6">
              <w:t>,</w:t>
            </w:r>
            <w:r>
              <w:t xml:space="preserve"> что и с уравнениями этих реакций.</w:t>
            </w:r>
          </w:p>
          <w:p w:rsidR="00E67C5D" w:rsidRDefault="00E67C5D" w:rsidP="008D5E35">
            <w:r>
              <w:lastRenderedPageBreak/>
              <w:t>в) тепловой эффект реакции не зависит от пути процесса</w:t>
            </w:r>
            <w:r w:rsidRPr="004763B6">
              <w:t>,</w:t>
            </w:r>
            <w:r>
              <w:t xml:space="preserve"> а определяется начальным и конечным состояниями системы.</w:t>
            </w:r>
          </w:p>
          <w:p w:rsidR="00E67C5D" w:rsidRDefault="00E67C5D" w:rsidP="008D5E35">
            <w:r>
              <w:t>г)  ∆</w:t>
            </w:r>
            <w:r>
              <w:rPr>
                <w:lang w:val="en-US"/>
              </w:rPr>
              <w:t>S</w:t>
            </w:r>
            <w:proofErr w:type="spellStart"/>
            <w:r>
              <w:rPr>
                <w:vertAlign w:val="subscript"/>
              </w:rPr>
              <w:t>изол.системы</w:t>
            </w:r>
            <w:proofErr w:type="spellEnd"/>
            <w:r>
              <w:t>≥ 0.</w:t>
            </w:r>
          </w:p>
          <w:p w:rsidR="00E67C5D" w:rsidRPr="00004789" w:rsidRDefault="00E67C5D" w:rsidP="008D5E35">
            <w:r>
              <w:t>7. Физический смысл второго закона термодинамики заключается в следующем</w:t>
            </w:r>
            <w:r w:rsidRPr="00004789">
              <w:t>:</w:t>
            </w:r>
          </w:p>
          <w:p w:rsidR="00E67C5D" w:rsidRDefault="00E67C5D" w:rsidP="008D5E35">
            <w:r>
              <w:t>а</w:t>
            </w:r>
            <w:r w:rsidRPr="00004789">
              <w:t>)</w:t>
            </w:r>
            <w:r>
              <w:t xml:space="preserve"> в изолированной системе самовольно протекают процессы с уменьшением энтропии.</w:t>
            </w:r>
          </w:p>
          <w:p w:rsidR="00E67C5D" w:rsidRDefault="00E67C5D" w:rsidP="008D5E35">
            <w:r>
              <w:t>б</w:t>
            </w:r>
            <w:r w:rsidRPr="00004789">
              <w:t>)</w:t>
            </w:r>
            <w:r>
              <w:t xml:space="preserve"> в изолированной системе самовольно протекают процессы с увеличением энтропии.</w:t>
            </w:r>
          </w:p>
          <w:p w:rsidR="00E67C5D" w:rsidRDefault="00E67C5D" w:rsidP="008D5E35">
            <w:r>
              <w:t>в)  в изолированной системе самовольно протекают процессы с увеличением энтальпии.</w:t>
            </w:r>
          </w:p>
          <w:p w:rsidR="00E67C5D" w:rsidRDefault="00E67C5D" w:rsidP="008D5E35">
            <w:r>
              <w:t>г</w:t>
            </w:r>
            <w:r w:rsidRPr="00004789">
              <w:t>)</w:t>
            </w:r>
            <w:r>
              <w:t xml:space="preserve"> в изолированной системе самовольно протекают процессы с уменьшением беспорядка.</w:t>
            </w:r>
          </w:p>
          <w:p w:rsidR="00E67C5D" w:rsidRPr="001E5271" w:rsidRDefault="00E67C5D" w:rsidP="008D5E35">
            <w:pPr>
              <w:spacing w:line="360" w:lineRule="auto"/>
            </w:pPr>
            <w:r>
              <w:t>8. Укажите термодинамическое условие  состояния равновесия реакции  при постоянных температуре и давлении</w:t>
            </w:r>
            <w:r w:rsidRPr="001E5271">
              <w:t>:</w:t>
            </w:r>
          </w:p>
          <w:p w:rsidR="00E67C5D" w:rsidRDefault="00E67C5D" w:rsidP="008D5E35">
            <w:r>
              <w:t>а)  ∆</w:t>
            </w:r>
            <w:r>
              <w:rPr>
                <w:lang w:val="en-US"/>
              </w:rPr>
              <w:t>H</w:t>
            </w:r>
            <w:r w:rsidRPr="00371C36">
              <w:t xml:space="preserve"> = 0;         </w:t>
            </w:r>
            <w:r>
              <w:t>б)  ∆</w:t>
            </w:r>
            <w:r>
              <w:rPr>
                <w:lang w:val="en-US"/>
              </w:rPr>
              <w:t>S</w:t>
            </w:r>
            <w:r w:rsidRPr="00371C36">
              <w:t xml:space="preserve"> = 0;</w:t>
            </w:r>
            <w:r>
              <w:t>в) ∆</w:t>
            </w:r>
            <w:r>
              <w:rPr>
                <w:lang w:val="en-US"/>
              </w:rPr>
              <w:t>G</w:t>
            </w:r>
            <w:r w:rsidRPr="00371C36">
              <w:t xml:space="preserve">= 0;                   </w:t>
            </w:r>
            <w:r>
              <w:t>г)  ∆</w:t>
            </w:r>
            <w:r>
              <w:rPr>
                <w:lang w:val="en-US"/>
              </w:rPr>
              <w:t>U</w:t>
            </w:r>
            <w:r w:rsidRPr="00371C36">
              <w:t xml:space="preserve"> = 0.</w:t>
            </w:r>
          </w:p>
          <w:p w:rsidR="00E67C5D" w:rsidRPr="002C3DF3" w:rsidRDefault="00E67C5D" w:rsidP="008D5E35">
            <w:r>
              <w:t>9. Изменение энергии Гиббса описывается уравнением  ∆</w:t>
            </w:r>
            <w:r>
              <w:rPr>
                <w:lang w:val="en-US"/>
              </w:rPr>
              <w:t>G</w:t>
            </w:r>
            <w:r w:rsidRPr="002C3DF3">
              <w:t xml:space="preserve"> = </w:t>
            </w:r>
            <w:r>
              <w:t>∆</w:t>
            </w:r>
            <w:r>
              <w:rPr>
                <w:lang w:val="en-US"/>
              </w:rPr>
              <w:t>H</w:t>
            </w:r>
            <w:r w:rsidRPr="002C3DF3">
              <w:t xml:space="preserve"> - </w:t>
            </w:r>
            <w:r>
              <w:rPr>
                <w:lang w:val="en-US"/>
              </w:rPr>
              <w:t>T</w:t>
            </w:r>
            <w:r>
              <w:t>∆</w:t>
            </w:r>
            <w:r>
              <w:rPr>
                <w:lang w:val="en-US"/>
              </w:rPr>
              <w:t>S</w:t>
            </w:r>
            <w:r w:rsidRPr="002C3DF3">
              <w:t xml:space="preserve">. </w:t>
            </w:r>
            <w:r>
              <w:t>Возможно ли самопроизвольное протекание  экзотермической реакции</w:t>
            </w:r>
            <w:r w:rsidRPr="002C3DF3">
              <w:t>,</w:t>
            </w:r>
            <w:r>
              <w:t xml:space="preserve"> в которой энтропия возрастает</w:t>
            </w:r>
            <w:r w:rsidRPr="002C3DF3">
              <w:t>?</w:t>
            </w:r>
          </w:p>
          <w:p w:rsidR="00E67C5D" w:rsidRDefault="00E67C5D" w:rsidP="008D5E35">
            <w:r>
              <w:t>а)  Реакция не возможна при любых температурах.</w:t>
            </w:r>
          </w:p>
          <w:p w:rsidR="00E67C5D" w:rsidRDefault="00E67C5D" w:rsidP="008D5E35">
            <w:r>
              <w:t>б)  Реакция  возможна при любых температурах.</w:t>
            </w:r>
          </w:p>
          <w:p w:rsidR="00E67C5D" w:rsidRPr="0025677E" w:rsidRDefault="00E67C5D" w:rsidP="008D5E35">
            <w:r>
              <w:t xml:space="preserve">в)  Реакция  возможна только при </w:t>
            </w:r>
            <w:r w:rsidRPr="0025677E">
              <w:t>высоких температурах.</w:t>
            </w:r>
          </w:p>
          <w:p w:rsidR="00E67C5D" w:rsidRPr="004A4EFB" w:rsidRDefault="00E67C5D" w:rsidP="008D5E35">
            <w:r>
              <w:t>г)  Реакция не возможна при низких температурах.</w:t>
            </w:r>
          </w:p>
          <w:p w:rsidR="00E67C5D" w:rsidRPr="0040633D" w:rsidRDefault="00E67C5D" w:rsidP="008D5E35">
            <w:pPr>
              <w:jc w:val="both"/>
            </w:pPr>
            <w:r w:rsidRPr="0040633D">
              <w:t xml:space="preserve">10. Задача </w:t>
            </w:r>
          </w:p>
          <w:p w:rsidR="00E67C5D" w:rsidRPr="00457C1A" w:rsidRDefault="00E67C5D" w:rsidP="008D5E35">
            <w:pPr>
              <w:jc w:val="both"/>
              <w:rPr>
                <w:i/>
                <w:highlight w:val="yellow"/>
              </w:rPr>
            </w:pPr>
            <w:r w:rsidRPr="0040633D">
              <w:t xml:space="preserve"> Определите энтропию 15г </w:t>
            </w:r>
            <w:r w:rsidRPr="0040633D">
              <w:rPr>
                <w:lang w:val="en-US"/>
              </w:rPr>
              <w:t>Cl</w:t>
            </w:r>
            <w:r w:rsidRPr="0040633D">
              <w:rPr>
                <w:vertAlign w:val="subscript"/>
              </w:rPr>
              <w:t>2</w:t>
            </w:r>
            <w:r w:rsidRPr="0040633D">
              <w:t xml:space="preserve"> при температуре 625</w:t>
            </w:r>
            <w:r w:rsidRPr="0040633D">
              <w:rPr>
                <w:vertAlign w:val="superscript"/>
              </w:rPr>
              <w:t>0</w:t>
            </w:r>
            <w:r w:rsidRPr="0040633D">
              <w:t xml:space="preserve">С и    давлении 35,5кПа. Данные, необходимые для расчета    (стандартную энтропию, зависимость теплоемкости от   температуры) взять из справочника. Считать </w:t>
            </w:r>
            <w:r w:rsidRPr="0040633D">
              <w:rPr>
                <w:lang w:val="en-US"/>
              </w:rPr>
              <w:t>Cl</w:t>
            </w:r>
            <w:r w:rsidRPr="0040633D">
              <w:rPr>
                <w:vertAlign w:val="subscript"/>
              </w:rPr>
              <w:t xml:space="preserve">2  </w:t>
            </w:r>
            <w:r w:rsidRPr="0040633D">
              <w:t>идеальным     газом.</w:t>
            </w:r>
          </w:p>
        </w:tc>
      </w:tr>
      <w:tr w:rsidR="00E67C5D" w:rsidRPr="00457C1A" w:rsidTr="008D5E35">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EB755D" w:rsidRDefault="00E67C5D" w:rsidP="008D5E35">
            <w:r w:rsidRPr="00EB755D">
              <w:lastRenderedPageBreak/>
              <w:t>Уметь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D50DC8" w:rsidRDefault="00E67C5D" w:rsidP="008D5E35">
            <w:pPr>
              <w:pStyle w:val="Style7"/>
              <w:widowControl/>
              <w:tabs>
                <w:tab w:val="left" w:pos="1134"/>
              </w:tabs>
              <w:ind w:left="15"/>
              <w:jc w:val="both"/>
              <w:rPr>
                <w:highlight w:val="yellow"/>
              </w:rPr>
            </w:pPr>
            <w:r>
              <w:t>выбрать</w:t>
            </w:r>
            <w:r>
              <w:rPr>
                <w:rStyle w:val="FontStyle16"/>
                <w:b w:val="0"/>
                <w:sz w:val="24"/>
                <w:szCs w:val="24"/>
              </w:rPr>
              <w:t xml:space="preserve"> параметры </w:t>
            </w:r>
            <w:r w:rsidRPr="00A14F44">
              <w:t>проведения физико-химических исследований</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7C5D" w:rsidRDefault="00E67C5D" w:rsidP="008D5E35">
            <w:r w:rsidRPr="00E6676F">
              <w:rPr>
                <w:b/>
              </w:rPr>
              <w:t>Выполнение лабораторной работы №</w:t>
            </w:r>
            <w:r>
              <w:rPr>
                <w:b/>
              </w:rPr>
              <w:t>3</w:t>
            </w:r>
          </w:p>
          <w:p w:rsidR="00E67C5D" w:rsidRDefault="00E67C5D" w:rsidP="008D5E35">
            <w:r>
              <w:t>Адсорбция</w:t>
            </w:r>
          </w:p>
          <w:p w:rsidR="00E67C5D" w:rsidRPr="00457C1A" w:rsidRDefault="00E67C5D" w:rsidP="008D5E35">
            <w:pPr>
              <w:rPr>
                <w:i/>
                <w:highlight w:val="yellow"/>
              </w:rPr>
            </w:pPr>
          </w:p>
        </w:tc>
      </w:tr>
      <w:tr w:rsidR="00E67C5D" w:rsidRPr="00457C1A" w:rsidTr="008D5E35">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EB755D" w:rsidRDefault="00E67C5D" w:rsidP="008D5E35">
            <w:r w:rsidRPr="00EB755D">
              <w:t>Владеть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7C5D" w:rsidRPr="00A14F44" w:rsidRDefault="00E67C5D" w:rsidP="008D5E35">
            <w:pPr>
              <w:pStyle w:val="Style7"/>
              <w:widowControl/>
              <w:tabs>
                <w:tab w:val="left" w:pos="1134"/>
              </w:tabs>
              <w:ind w:left="15"/>
              <w:jc w:val="both"/>
            </w:pPr>
            <w:r w:rsidRPr="00A14F44">
              <w:t xml:space="preserve">навыками </w:t>
            </w:r>
            <w:r>
              <w:t>проведения</w:t>
            </w:r>
            <w:r w:rsidRPr="00A14F44">
              <w:t xml:space="preserve"> физико-химических исследований</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7C5D" w:rsidRPr="00B81E4F" w:rsidRDefault="00E67C5D" w:rsidP="008D5E35">
            <w:pPr>
              <w:pStyle w:val="14"/>
              <w:tabs>
                <w:tab w:val="left" w:pos="360"/>
                <w:tab w:val="left" w:pos="6663"/>
              </w:tabs>
              <w:ind w:left="360" w:hanging="360"/>
              <w:jc w:val="center"/>
              <w:rPr>
                <w:b/>
                <w:sz w:val="24"/>
                <w:szCs w:val="24"/>
              </w:rPr>
            </w:pPr>
            <w:r>
              <w:rPr>
                <w:b/>
                <w:sz w:val="24"/>
                <w:szCs w:val="24"/>
              </w:rPr>
              <w:t xml:space="preserve">ФОРМУЛИРОВКА ЗАДАНИЯ РГР </w:t>
            </w:r>
          </w:p>
          <w:p w:rsidR="00E67C5D" w:rsidRPr="00B81E4F" w:rsidRDefault="00E67C5D" w:rsidP="008D5E35">
            <w:pPr>
              <w:pStyle w:val="14"/>
              <w:tabs>
                <w:tab w:val="left" w:pos="6663"/>
              </w:tabs>
              <w:jc w:val="center"/>
              <w:rPr>
                <w:sz w:val="24"/>
                <w:szCs w:val="24"/>
              </w:rPr>
            </w:pPr>
          </w:p>
          <w:p w:rsidR="00E67C5D" w:rsidRPr="00B81E4F" w:rsidRDefault="00E67C5D" w:rsidP="008D5E35">
            <w:pPr>
              <w:pStyle w:val="14"/>
              <w:tabs>
                <w:tab w:val="left" w:pos="6663"/>
              </w:tabs>
              <w:jc w:val="both"/>
              <w:rPr>
                <w:sz w:val="24"/>
                <w:szCs w:val="24"/>
              </w:rPr>
            </w:pPr>
          </w:p>
          <w:p w:rsidR="00E67C5D" w:rsidRPr="006761A7" w:rsidRDefault="00E67C5D" w:rsidP="008D5E35">
            <w:pPr>
              <w:ind w:firstLine="357"/>
              <w:jc w:val="both"/>
            </w:pPr>
            <w:r>
              <w:t>2.</w:t>
            </w:r>
            <w:r w:rsidRPr="006761A7">
              <w:t>Найти константы в соответствующем уравнении, а также равновесную концентрацию рас</w:t>
            </w:r>
            <w:r w:rsidRPr="006761A7">
              <w:lastRenderedPageBreak/>
              <w:t>твора (С</w:t>
            </w:r>
            <w:r w:rsidRPr="006761A7">
              <w:rPr>
                <w:vertAlign w:val="subscript"/>
              </w:rPr>
              <w:t>5</w:t>
            </w:r>
            <w:r w:rsidRPr="006761A7">
              <w:t>) при такой же температуре, если исходная концентрация кислоты была С</w:t>
            </w:r>
            <w:r w:rsidRPr="006761A7">
              <w:rPr>
                <w:vertAlign w:val="superscript"/>
              </w:rPr>
              <w:t>0</w:t>
            </w:r>
            <w:proofErr w:type="spellStart"/>
            <w:r w:rsidRPr="006761A7">
              <w:rPr>
                <w:vertAlign w:val="subscript"/>
                <w:lang w:val="en-US"/>
              </w:rPr>
              <w:t>i</w:t>
            </w:r>
            <w:proofErr w:type="spellEnd"/>
            <w:r w:rsidRPr="006761A7">
              <w:t>=</w:t>
            </w:r>
            <w:r w:rsidRPr="006761A7">
              <w:rPr>
                <w:vertAlign w:val="subscript"/>
              </w:rPr>
              <w:t xml:space="preserve"> ••• </w:t>
            </w:r>
            <w:r w:rsidRPr="006761A7">
              <w:t>моль/дм</w:t>
            </w:r>
            <w:r w:rsidRPr="006761A7">
              <w:rPr>
                <w:vertAlign w:val="superscript"/>
              </w:rPr>
              <w:t>3</w:t>
            </w:r>
            <w:r w:rsidRPr="006761A7">
              <w:t xml:space="preserve"> (колонка 11 табл.2.), а масса адсорбента 4г.</w:t>
            </w:r>
          </w:p>
          <w:p w:rsidR="00E67C5D" w:rsidRPr="00457C1A" w:rsidRDefault="00E67C5D" w:rsidP="008D5E35">
            <w:pPr>
              <w:pStyle w:val="17"/>
              <w:tabs>
                <w:tab w:val="left" w:pos="6663"/>
              </w:tabs>
              <w:ind w:left="567" w:hanging="567"/>
              <w:jc w:val="both"/>
              <w:rPr>
                <w:i/>
                <w:highlight w:val="yellow"/>
              </w:rPr>
            </w:pPr>
          </w:p>
        </w:tc>
      </w:tr>
    </w:tbl>
    <w:p w:rsidR="00E67C5D" w:rsidRPr="00457C1A" w:rsidRDefault="00E67C5D" w:rsidP="00E67C5D">
      <w:pPr>
        <w:rPr>
          <w:i/>
          <w:color w:val="C00000"/>
          <w:highlight w:val="yellow"/>
        </w:rPr>
      </w:pPr>
    </w:p>
    <w:p w:rsidR="00E67C5D" w:rsidRPr="00F145AC" w:rsidRDefault="00E67C5D" w:rsidP="00E67C5D">
      <w:pPr>
        <w:rPr>
          <w:b/>
        </w:rPr>
      </w:pPr>
      <w:r w:rsidRPr="00F145AC">
        <w:rPr>
          <w:b/>
        </w:rPr>
        <w:t>б) Порядок проведения промежуточной аттестации, показатели и критерии оценивания:</w:t>
      </w:r>
    </w:p>
    <w:p w:rsidR="00E67C5D" w:rsidRDefault="00E67C5D" w:rsidP="00E67C5D">
      <w:pPr>
        <w:rPr>
          <w:i/>
          <w:color w:val="C00000"/>
          <w:highlight w:val="yellow"/>
        </w:rPr>
      </w:pPr>
    </w:p>
    <w:p w:rsidR="00E67C5D" w:rsidRDefault="00E67C5D" w:rsidP="00E67C5D">
      <w:pPr>
        <w:ind w:firstLine="426"/>
      </w:pPr>
      <w:r w:rsidRPr="00F145AC">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F145AC">
        <w:t>сформированности</w:t>
      </w:r>
      <w:proofErr w:type="spellEnd"/>
      <w:r w:rsidRPr="00F145AC">
        <w:t xml:space="preserve"> умений и владений, проводится в форме</w:t>
      </w:r>
      <w:r>
        <w:t>:</w:t>
      </w:r>
    </w:p>
    <w:p w:rsidR="00E67C5D" w:rsidRDefault="00E67C5D" w:rsidP="00E67C5D">
      <w:pPr>
        <w:ind w:firstLine="426"/>
      </w:pPr>
      <w:r>
        <w:t>-сдачи лабораторных работ;</w:t>
      </w:r>
    </w:p>
    <w:p w:rsidR="00E67C5D" w:rsidRDefault="00E67C5D" w:rsidP="00E67C5D">
      <w:pPr>
        <w:ind w:firstLine="426"/>
      </w:pPr>
      <w:r>
        <w:t>-сдачи РГР;</w:t>
      </w:r>
    </w:p>
    <w:p w:rsidR="00E67C5D" w:rsidRDefault="00E67C5D" w:rsidP="00E67C5D">
      <w:pPr>
        <w:ind w:firstLine="426"/>
      </w:pPr>
      <w:r>
        <w:t>-контрольной работы;</w:t>
      </w:r>
    </w:p>
    <w:p w:rsidR="00E67C5D" w:rsidRPr="00F145AC" w:rsidRDefault="00E67C5D" w:rsidP="00E67C5D">
      <w:pPr>
        <w:ind w:firstLine="426"/>
      </w:pPr>
      <w:r>
        <w:t>-зачета</w:t>
      </w:r>
      <w:r w:rsidRPr="00F145AC">
        <w:t>.</w:t>
      </w:r>
    </w:p>
    <w:p w:rsidR="00E67C5D" w:rsidRDefault="00E67C5D" w:rsidP="00E67C5D">
      <w:pPr>
        <w:ind w:firstLine="426"/>
      </w:pPr>
      <w:r w:rsidRPr="006D4796">
        <w:t xml:space="preserve">Выполнение лабораторных работ проводится </w:t>
      </w:r>
      <w:proofErr w:type="spellStart"/>
      <w:r w:rsidRPr="006D4796">
        <w:t>в</w:t>
      </w:r>
      <w:r>
        <w:t>учебных</w:t>
      </w:r>
      <w:proofErr w:type="spellEnd"/>
      <w:r>
        <w:t xml:space="preserve"> аудиториях для проведения лабораторных работ по дисциплине «Физическая химия под руководством преподавателя, расчет и подготовка к сдаче лабораторной работы осуществляется обучающимся самостоятельно. </w:t>
      </w:r>
    </w:p>
    <w:p w:rsidR="00E67C5D" w:rsidRDefault="00E67C5D" w:rsidP="00E67C5D">
      <w:pPr>
        <w:ind w:firstLine="426"/>
      </w:pPr>
      <w:r>
        <w:t xml:space="preserve">Критерии оценивания лабораторных работ: </w:t>
      </w:r>
      <w:r w:rsidRPr="006D4796">
        <w:rPr>
          <w:b/>
        </w:rPr>
        <w:t>«зачтено», «не зачтено».</w:t>
      </w:r>
    </w:p>
    <w:p w:rsidR="00E67C5D" w:rsidRPr="006D4796" w:rsidRDefault="00E67C5D" w:rsidP="00E67C5D">
      <w:pPr>
        <w:ind w:firstLine="426"/>
      </w:pPr>
      <w:r w:rsidRPr="006D4796">
        <w:t xml:space="preserve">Домашняя расчетно-графическая работа выполняется самостоятельно, в процессе ее написания обучающийся развивает навыки к научной работе, закрепляя и одновременно расширяя знания, полученные при изучении курса «Физическая химия». При выполнении </w:t>
      </w:r>
      <w:r>
        <w:t>д</w:t>
      </w:r>
      <w:r w:rsidRPr="006D4796">
        <w:t>омашн</w:t>
      </w:r>
      <w:r>
        <w:t>ей</w:t>
      </w:r>
      <w:r w:rsidRPr="006D4796">
        <w:t xml:space="preserve"> расчетно-графическ</w:t>
      </w:r>
      <w:r>
        <w:t>ой</w:t>
      </w:r>
      <w:r w:rsidRPr="006D4796">
        <w:t xml:space="preserve"> работ</w:t>
      </w:r>
      <w:r>
        <w:t>ы</w:t>
      </w:r>
      <w:r w:rsidRPr="006D4796">
        <w:t xml:space="preserve"> обучающийся должен показать свое умение работать с</w:t>
      </w:r>
      <w:r>
        <w:t>о справочной литературой</w:t>
      </w:r>
      <w:r w:rsidRPr="006D4796">
        <w:t xml:space="preserve"> и другими литературными источниками, а также возможность анализировать </w:t>
      </w:r>
      <w:r>
        <w:t>полученные результаты</w:t>
      </w:r>
      <w:r w:rsidRPr="006D4796">
        <w:t>.</w:t>
      </w:r>
    </w:p>
    <w:p w:rsidR="00E67C5D" w:rsidRDefault="00E67C5D" w:rsidP="00E67C5D">
      <w:pPr>
        <w:ind w:firstLine="426"/>
      </w:pPr>
      <w:r>
        <w:t>Критерии оценивания д</w:t>
      </w:r>
      <w:r w:rsidRPr="006D4796">
        <w:t>омашн</w:t>
      </w:r>
      <w:r>
        <w:t>ей</w:t>
      </w:r>
      <w:r w:rsidRPr="006D4796">
        <w:t xml:space="preserve"> расчетно-графическ</w:t>
      </w:r>
      <w:r>
        <w:t>ой</w:t>
      </w:r>
      <w:r w:rsidRPr="006D4796">
        <w:t xml:space="preserve"> работ</w:t>
      </w:r>
      <w:r>
        <w:t xml:space="preserve">ы: </w:t>
      </w:r>
      <w:r w:rsidRPr="006D4796">
        <w:rPr>
          <w:b/>
        </w:rPr>
        <w:t>«зачтено», «не зачтено».</w:t>
      </w:r>
    </w:p>
    <w:p w:rsidR="00E67C5D" w:rsidRDefault="00E67C5D" w:rsidP="00E67C5D">
      <w:pPr>
        <w:ind w:firstLine="426"/>
      </w:pPr>
      <w:r>
        <w:t xml:space="preserve">Критерии оценивания контрольной работы: </w:t>
      </w:r>
      <w:r w:rsidRPr="006D4796">
        <w:rPr>
          <w:b/>
        </w:rPr>
        <w:t>«зачтено», «не зачтено».</w:t>
      </w:r>
    </w:p>
    <w:p w:rsidR="00E17C5A" w:rsidRDefault="00E17C5A" w:rsidP="00E17C5A">
      <w:pPr>
        <w:rPr>
          <w:b/>
        </w:rPr>
      </w:pPr>
    </w:p>
    <w:p w:rsidR="00E17C5A" w:rsidRDefault="00E17C5A" w:rsidP="00E17C5A">
      <w:pPr>
        <w:rPr>
          <w:b/>
        </w:rPr>
      </w:pPr>
      <w:r>
        <w:rPr>
          <w:b/>
        </w:rPr>
        <w:t>Показатели и критерии оценивания зачета:</w:t>
      </w:r>
    </w:p>
    <w:p w:rsidR="00E17C5A" w:rsidRDefault="00E17C5A" w:rsidP="00E17C5A">
      <w:pPr>
        <w:rPr>
          <w:b/>
        </w:rPr>
      </w:pPr>
    </w:p>
    <w:p w:rsidR="00E17C5A" w:rsidRDefault="00E17C5A" w:rsidP="00E17C5A">
      <w:pPr>
        <w:tabs>
          <w:tab w:val="left" w:pos="851"/>
        </w:tabs>
        <w:ind w:firstLine="709"/>
        <w:jc w:val="both"/>
      </w:pPr>
      <w:r>
        <w:t xml:space="preserve">–  оценку </w:t>
      </w:r>
      <w:r>
        <w:rPr>
          <w:b/>
        </w:rPr>
        <w:t>«зачтено»</w:t>
      </w:r>
      <w:r>
        <w:t xml:space="preserve"> студент получает, если может показать знания на уровне воспроизведения и объяснения информации, интеллектуальные навыки решения простых задач, может дать оценку предложенной ситуации.</w:t>
      </w:r>
    </w:p>
    <w:p w:rsidR="00E17C5A" w:rsidRDefault="00E17C5A" w:rsidP="00E17C5A">
      <w:pPr>
        <w:tabs>
          <w:tab w:val="left" w:pos="851"/>
        </w:tabs>
        <w:ind w:firstLine="709"/>
        <w:jc w:val="both"/>
      </w:pPr>
      <w:r>
        <w:t xml:space="preserve">–  оценку </w:t>
      </w:r>
      <w:r>
        <w:rPr>
          <w:b/>
        </w:rPr>
        <w:t>«</w:t>
      </w:r>
      <w:proofErr w:type="spellStart"/>
      <w:r>
        <w:rPr>
          <w:b/>
        </w:rPr>
        <w:t>незачтено</w:t>
      </w:r>
      <w:proofErr w:type="spellEnd"/>
      <w:r>
        <w:rPr>
          <w:b/>
        </w:rPr>
        <w:t>»</w:t>
      </w:r>
      <w:r>
        <w:t xml:space="preserve"> студент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 дать оценку предложенной ситуации.</w:t>
      </w:r>
    </w:p>
    <w:p w:rsidR="00E67C5D" w:rsidRPr="00457C1A" w:rsidRDefault="00E67C5D" w:rsidP="00E67C5D">
      <w:pPr>
        <w:rPr>
          <w:i/>
          <w:color w:val="C00000"/>
          <w:highlight w:val="yellow"/>
        </w:rPr>
      </w:pPr>
    </w:p>
    <w:p w:rsidR="00E67C5D" w:rsidRDefault="00E67C5D" w:rsidP="00E67C5D">
      <w:pPr>
        <w:pStyle w:val="Style7"/>
        <w:widowControl/>
        <w:tabs>
          <w:tab w:val="left" w:pos="1134"/>
        </w:tabs>
        <w:ind w:left="15"/>
        <w:jc w:val="both"/>
        <w:rPr>
          <w:rStyle w:val="FontStyle31"/>
          <w:rFonts w:ascii="Times New Roman" w:hAnsi="Times New Roman" w:cs="Times New Roman"/>
          <w:b/>
          <w:spacing w:val="-4"/>
          <w:sz w:val="24"/>
          <w:szCs w:val="24"/>
        </w:rPr>
      </w:pPr>
      <w:r w:rsidRPr="00550A58">
        <w:rPr>
          <w:rStyle w:val="FontStyle32"/>
          <w:b/>
          <w:spacing w:val="-4"/>
          <w:sz w:val="24"/>
          <w:szCs w:val="24"/>
        </w:rPr>
        <w:t xml:space="preserve">8 </w:t>
      </w:r>
      <w:r w:rsidRPr="00550A58">
        <w:rPr>
          <w:rStyle w:val="FontStyle31"/>
          <w:rFonts w:ascii="Times New Roman" w:hAnsi="Times New Roman" w:cs="Times New Roman"/>
          <w:b/>
          <w:spacing w:val="-4"/>
          <w:sz w:val="24"/>
          <w:szCs w:val="24"/>
        </w:rPr>
        <w:t>Учебно-методическое и информационное</w:t>
      </w:r>
      <w:r>
        <w:rPr>
          <w:rStyle w:val="FontStyle31"/>
          <w:rFonts w:ascii="Times New Roman" w:hAnsi="Times New Roman" w:cs="Times New Roman"/>
          <w:b/>
          <w:spacing w:val="-4"/>
          <w:sz w:val="24"/>
          <w:szCs w:val="24"/>
        </w:rPr>
        <w:t xml:space="preserve"> обеспечение дисциплины </w:t>
      </w:r>
    </w:p>
    <w:p w:rsidR="00E67C5D" w:rsidRDefault="00E67C5D" w:rsidP="00E67C5D">
      <w:pPr>
        <w:pStyle w:val="Style7"/>
        <w:widowControl/>
        <w:tabs>
          <w:tab w:val="left" w:pos="1134"/>
        </w:tabs>
        <w:ind w:left="15"/>
        <w:jc w:val="both"/>
        <w:rPr>
          <w:rStyle w:val="FontStyle31"/>
          <w:rFonts w:ascii="Times New Roman" w:hAnsi="Times New Roman" w:cs="Times New Roman"/>
          <w:b/>
          <w:spacing w:val="-4"/>
          <w:sz w:val="24"/>
          <w:szCs w:val="24"/>
        </w:rPr>
      </w:pPr>
    </w:p>
    <w:p w:rsidR="00E67C5D" w:rsidRDefault="00E67C5D" w:rsidP="00E67C5D">
      <w:pPr>
        <w:pStyle w:val="Style10"/>
        <w:widowControl/>
        <w:rPr>
          <w:rStyle w:val="FontStyle22"/>
          <w:sz w:val="24"/>
          <w:szCs w:val="24"/>
        </w:rPr>
      </w:pPr>
      <w:r w:rsidRPr="004109BD">
        <w:rPr>
          <w:rStyle w:val="FontStyle18"/>
          <w:sz w:val="24"/>
          <w:szCs w:val="24"/>
        </w:rPr>
        <w:t xml:space="preserve">а) Основная </w:t>
      </w:r>
      <w:r w:rsidRPr="004C754E">
        <w:rPr>
          <w:rStyle w:val="FontStyle22"/>
          <w:b/>
          <w:sz w:val="24"/>
          <w:szCs w:val="24"/>
        </w:rPr>
        <w:t>литература</w:t>
      </w:r>
      <w:r w:rsidRPr="00DF5171">
        <w:rPr>
          <w:rStyle w:val="FontStyle22"/>
          <w:sz w:val="24"/>
          <w:szCs w:val="24"/>
        </w:rPr>
        <w:t>:</w:t>
      </w:r>
    </w:p>
    <w:p w:rsidR="00E67C5D" w:rsidRPr="00092781" w:rsidRDefault="00E67C5D" w:rsidP="004C754E">
      <w:pPr>
        <w:pStyle w:val="Style10"/>
        <w:widowControl/>
        <w:ind w:firstLine="567"/>
        <w:rPr>
          <w:rStyle w:val="FontStyle22"/>
          <w:sz w:val="24"/>
          <w:szCs w:val="24"/>
        </w:rPr>
      </w:pPr>
      <w:r w:rsidRPr="00092781">
        <w:rPr>
          <w:rStyle w:val="FontStyle22"/>
          <w:sz w:val="24"/>
          <w:szCs w:val="24"/>
        </w:rPr>
        <w:t>1.</w:t>
      </w:r>
      <w:r w:rsidRPr="00B50D2B">
        <w:rPr>
          <w:lang w:eastAsia="ru-RU"/>
        </w:rPr>
        <w:t>Бокштейн Б. С.</w:t>
      </w:r>
      <w:r w:rsidRPr="00092781">
        <w:rPr>
          <w:lang w:eastAsia="ru-RU"/>
        </w:rPr>
        <w:t xml:space="preserve"> Физическая химия: термодинамика и кинетика [Электронный ресурс] : учебное пособие / Б. С. </w:t>
      </w:r>
      <w:proofErr w:type="spellStart"/>
      <w:r w:rsidRPr="00092781">
        <w:rPr>
          <w:lang w:eastAsia="ru-RU"/>
        </w:rPr>
        <w:t>Бокштейн</w:t>
      </w:r>
      <w:proofErr w:type="spellEnd"/>
      <w:r w:rsidRPr="00092781">
        <w:rPr>
          <w:lang w:eastAsia="ru-RU"/>
        </w:rPr>
        <w:t xml:space="preserve">, М. И. </w:t>
      </w:r>
      <w:proofErr w:type="spellStart"/>
      <w:r w:rsidRPr="00092781">
        <w:rPr>
          <w:lang w:eastAsia="ru-RU"/>
        </w:rPr>
        <w:t>Менделев</w:t>
      </w:r>
      <w:proofErr w:type="spellEnd"/>
      <w:r w:rsidRPr="00092781">
        <w:rPr>
          <w:lang w:eastAsia="ru-RU"/>
        </w:rPr>
        <w:t xml:space="preserve">, Ю. В. </w:t>
      </w:r>
      <w:proofErr w:type="spellStart"/>
      <w:r w:rsidRPr="00092781">
        <w:rPr>
          <w:lang w:eastAsia="ru-RU"/>
        </w:rPr>
        <w:t>Похвиснев</w:t>
      </w:r>
      <w:proofErr w:type="spellEnd"/>
      <w:r w:rsidRPr="00092781">
        <w:rPr>
          <w:lang w:eastAsia="ru-RU"/>
        </w:rPr>
        <w:t xml:space="preserve">. — </w:t>
      </w:r>
      <w:proofErr w:type="spellStart"/>
      <w:r w:rsidRPr="00092781">
        <w:rPr>
          <w:lang w:eastAsia="ru-RU"/>
        </w:rPr>
        <w:t>Электрон.дан</w:t>
      </w:r>
      <w:proofErr w:type="spellEnd"/>
      <w:r w:rsidRPr="00092781">
        <w:rPr>
          <w:lang w:eastAsia="ru-RU"/>
        </w:rPr>
        <w:t xml:space="preserve">. — Москва : МИСИС, 2012. — 258 с. — Режим доступа: </w:t>
      </w:r>
      <w:hyperlink r:id="rId11" w:history="1">
        <w:r w:rsidRPr="00092781">
          <w:rPr>
            <w:rStyle w:val="a7"/>
            <w:lang w:eastAsia="ru-RU"/>
          </w:rPr>
          <w:t>https://e.lanbook.com/book/47443</w:t>
        </w:r>
      </w:hyperlink>
    </w:p>
    <w:p w:rsidR="00E67C5D" w:rsidRPr="00092781" w:rsidRDefault="00E67C5D" w:rsidP="004C754E">
      <w:pPr>
        <w:widowControl/>
        <w:autoSpaceDE/>
        <w:ind w:firstLine="567"/>
        <w:jc w:val="both"/>
        <w:rPr>
          <w:lang w:eastAsia="ru-RU"/>
        </w:rPr>
      </w:pPr>
      <w:r w:rsidRPr="00092781">
        <w:rPr>
          <w:lang w:eastAsia="ru-RU"/>
        </w:rPr>
        <w:t xml:space="preserve">2. Физическая химия : учебное пособие / Э. В. </w:t>
      </w:r>
      <w:proofErr w:type="spellStart"/>
      <w:r w:rsidRPr="00092781">
        <w:rPr>
          <w:lang w:eastAsia="ru-RU"/>
        </w:rPr>
        <w:t>Дюльдина</w:t>
      </w:r>
      <w:proofErr w:type="spellEnd"/>
      <w:r w:rsidRPr="00092781">
        <w:rPr>
          <w:lang w:eastAsia="ru-RU"/>
        </w:rPr>
        <w:t xml:space="preserve">, С. П. </w:t>
      </w:r>
      <w:proofErr w:type="spellStart"/>
      <w:r w:rsidRPr="00092781">
        <w:rPr>
          <w:lang w:eastAsia="ru-RU"/>
        </w:rPr>
        <w:t>Клочковский</w:t>
      </w:r>
      <w:proofErr w:type="spellEnd"/>
      <w:r w:rsidRPr="00092781">
        <w:rPr>
          <w:lang w:eastAsia="ru-RU"/>
        </w:rPr>
        <w:t xml:space="preserve">, Н. Ю. </w:t>
      </w:r>
      <w:proofErr w:type="spellStart"/>
      <w:r w:rsidRPr="00092781">
        <w:rPr>
          <w:lang w:eastAsia="ru-RU"/>
        </w:rPr>
        <w:t>Свечникова</w:t>
      </w:r>
      <w:proofErr w:type="spellEnd"/>
      <w:r w:rsidRPr="00092781">
        <w:rPr>
          <w:lang w:eastAsia="ru-RU"/>
        </w:rPr>
        <w:t xml:space="preserve"> и др. ; МГТУ. - 2-е изд. - Магнитогорск : МГТУ, 2017. - 127 с. : ил., </w:t>
      </w:r>
      <w:proofErr w:type="spellStart"/>
      <w:r w:rsidRPr="00092781">
        <w:rPr>
          <w:lang w:eastAsia="ru-RU"/>
        </w:rPr>
        <w:t>диагр</w:t>
      </w:r>
      <w:proofErr w:type="spellEnd"/>
      <w:r w:rsidRPr="00092781">
        <w:rPr>
          <w:lang w:eastAsia="ru-RU"/>
        </w:rPr>
        <w:t xml:space="preserve">., </w:t>
      </w:r>
      <w:r w:rsidRPr="00092781">
        <w:rPr>
          <w:lang w:eastAsia="ru-RU"/>
        </w:rPr>
        <w:lastRenderedPageBreak/>
        <w:t xml:space="preserve">граф., табл. - URL: </w:t>
      </w:r>
      <w:hyperlink r:id="rId12" w:history="1">
        <w:r w:rsidRPr="00204C55">
          <w:rPr>
            <w:rStyle w:val="a7"/>
            <w:lang w:eastAsia="ru-RU"/>
          </w:rPr>
          <w:t>https://magtu.informsystema.ru/uploader/fileUpload?name=3506.pdf&amp;show=dcatalogues/1/1514311/3506.pdf&amp;view=true</w:t>
        </w:r>
      </w:hyperlink>
      <w:r w:rsidRPr="00092781">
        <w:rPr>
          <w:lang w:eastAsia="ru-RU"/>
        </w:rPr>
        <w:t xml:space="preserve"> (дата обращения: 04.10.2019). - Макрообъект. - Текст: электронный. - Имеется печатный аналог.</w:t>
      </w:r>
    </w:p>
    <w:p w:rsidR="00E67C5D" w:rsidRPr="00092781" w:rsidRDefault="00E67C5D" w:rsidP="00E67C5D">
      <w:pPr>
        <w:pStyle w:val="Style10"/>
        <w:widowControl/>
        <w:rPr>
          <w:rStyle w:val="FontStyle31"/>
          <w:b/>
          <w:spacing w:val="-4"/>
          <w:sz w:val="24"/>
          <w:szCs w:val="24"/>
        </w:rPr>
      </w:pPr>
    </w:p>
    <w:p w:rsidR="00E67C5D" w:rsidRPr="00092781" w:rsidRDefault="00E67C5D" w:rsidP="00E67C5D">
      <w:pPr>
        <w:ind w:left="284" w:hanging="284"/>
        <w:jc w:val="both"/>
        <w:rPr>
          <w:b/>
        </w:rPr>
      </w:pPr>
      <w:r w:rsidRPr="00092781">
        <w:rPr>
          <w:b/>
        </w:rPr>
        <w:t>б) Дополнительная литература:</w:t>
      </w:r>
    </w:p>
    <w:p w:rsidR="00E67C5D" w:rsidRPr="00092781" w:rsidRDefault="00E67C5D" w:rsidP="004C754E">
      <w:pPr>
        <w:widowControl/>
        <w:autoSpaceDE/>
        <w:ind w:firstLine="567"/>
        <w:jc w:val="both"/>
        <w:rPr>
          <w:lang w:eastAsia="ru-RU"/>
        </w:rPr>
      </w:pPr>
      <w:r w:rsidRPr="00092781">
        <w:rPr>
          <w:lang w:eastAsia="ru-RU"/>
        </w:rPr>
        <w:t xml:space="preserve">1. Химическая кинетика и адсорбция: </w:t>
      </w:r>
      <w:proofErr w:type="spellStart"/>
      <w:r w:rsidRPr="00092781">
        <w:rPr>
          <w:lang w:eastAsia="ru-RU"/>
        </w:rPr>
        <w:t>метод.указания</w:t>
      </w:r>
      <w:proofErr w:type="spellEnd"/>
      <w:r w:rsidRPr="00092781">
        <w:rPr>
          <w:lang w:eastAsia="ru-RU"/>
        </w:rPr>
        <w:t xml:space="preserve"> для студентов по дисциплине "Физическая химия" / [Э. В. </w:t>
      </w:r>
      <w:proofErr w:type="spellStart"/>
      <w:r w:rsidRPr="00092781">
        <w:rPr>
          <w:lang w:eastAsia="ru-RU"/>
        </w:rPr>
        <w:t>Дюльдина</w:t>
      </w:r>
      <w:proofErr w:type="spellEnd"/>
      <w:r w:rsidRPr="00092781">
        <w:rPr>
          <w:lang w:eastAsia="ru-RU"/>
        </w:rPr>
        <w:t xml:space="preserve">, С. П. </w:t>
      </w:r>
      <w:proofErr w:type="spellStart"/>
      <w:r w:rsidRPr="00092781">
        <w:rPr>
          <w:lang w:eastAsia="ru-RU"/>
        </w:rPr>
        <w:t>Клочковский</w:t>
      </w:r>
      <w:proofErr w:type="spellEnd"/>
      <w:r w:rsidRPr="00092781">
        <w:rPr>
          <w:lang w:eastAsia="ru-RU"/>
        </w:rPr>
        <w:t xml:space="preserve">, Н. Ю. </w:t>
      </w:r>
      <w:proofErr w:type="spellStart"/>
      <w:r w:rsidRPr="00092781">
        <w:rPr>
          <w:lang w:eastAsia="ru-RU"/>
        </w:rPr>
        <w:t>Свечникова</w:t>
      </w:r>
      <w:proofErr w:type="spellEnd"/>
      <w:r w:rsidRPr="00092781">
        <w:rPr>
          <w:lang w:eastAsia="ru-RU"/>
        </w:rPr>
        <w:t xml:space="preserve"> и др.] ; МГТУ. - Магнитогорск : МГТУ, 2013. - 1 </w:t>
      </w:r>
      <w:proofErr w:type="spellStart"/>
      <w:r w:rsidRPr="00092781">
        <w:rPr>
          <w:lang w:eastAsia="ru-RU"/>
        </w:rPr>
        <w:t>электрон.опт</w:t>
      </w:r>
      <w:proofErr w:type="spellEnd"/>
      <w:r w:rsidRPr="00092781">
        <w:rPr>
          <w:lang w:eastAsia="ru-RU"/>
        </w:rPr>
        <w:t xml:space="preserve">. диск (CD-ROM). - </w:t>
      </w:r>
      <w:proofErr w:type="spellStart"/>
      <w:r w:rsidRPr="00092781">
        <w:rPr>
          <w:lang w:eastAsia="ru-RU"/>
        </w:rPr>
        <w:t>Загл</w:t>
      </w:r>
      <w:proofErr w:type="spellEnd"/>
      <w:r w:rsidRPr="00092781">
        <w:rPr>
          <w:lang w:eastAsia="ru-RU"/>
        </w:rPr>
        <w:t xml:space="preserve">. с титул. экрана. - URL: </w:t>
      </w:r>
      <w:hyperlink r:id="rId13" w:history="1">
        <w:r w:rsidRPr="00092781">
          <w:rPr>
            <w:rStyle w:val="a7"/>
            <w:lang w:eastAsia="ru-RU"/>
          </w:rPr>
          <w:t>https://magtu.informsystema.ru/uploader/fileUpload?name=1258.pdf&amp;show=dcatalogues/1/1123436/1258.pdf&amp;view=true</w:t>
        </w:r>
      </w:hyperlink>
      <w:r w:rsidR="004C754E">
        <w:rPr>
          <w:lang w:eastAsia="ru-RU"/>
        </w:rPr>
        <w:t xml:space="preserve"> </w:t>
      </w:r>
      <w:r w:rsidRPr="00092781">
        <w:rPr>
          <w:lang w:eastAsia="ru-RU"/>
        </w:rPr>
        <w:t>. - Макрообъект. - Текст : электронный. - Сведения доступны также на CD-ROM.</w:t>
      </w:r>
    </w:p>
    <w:p w:rsidR="00E67C5D" w:rsidRPr="00092781" w:rsidRDefault="00E67C5D" w:rsidP="004C754E">
      <w:pPr>
        <w:widowControl/>
        <w:autoSpaceDE/>
        <w:ind w:firstLine="567"/>
        <w:rPr>
          <w:lang w:eastAsia="ru-RU"/>
        </w:rPr>
      </w:pPr>
      <w:r w:rsidRPr="00092781">
        <w:rPr>
          <w:lang w:eastAsia="ru-RU"/>
        </w:rPr>
        <w:t xml:space="preserve">2.Поверхностные явления. Адсорбция : учебное пособие / А. Н. Смирнов, Н. Ю. </w:t>
      </w:r>
      <w:proofErr w:type="spellStart"/>
      <w:r w:rsidRPr="00092781">
        <w:rPr>
          <w:lang w:eastAsia="ru-RU"/>
        </w:rPr>
        <w:t>Свечникова</w:t>
      </w:r>
      <w:proofErr w:type="spellEnd"/>
      <w:r w:rsidRPr="00092781">
        <w:rPr>
          <w:lang w:eastAsia="ru-RU"/>
        </w:rPr>
        <w:t xml:space="preserve">, С. В. Юдина, Э. В. </w:t>
      </w:r>
      <w:proofErr w:type="spellStart"/>
      <w:r w:rsidRPr="00092781">
        <w:rPr>
          <w:lang w:eastAsia="ru-RU"/>
        </w:rPr>
        <w:t>Дюльдина</w:t>
      </w:r>
      <w:proofErr w:type="spellEnd"/>
      <w:r w:rsidRPr="00092781">
        <w:rPr>
          <w:lang w:eastAsia="ru-RU"/>
        </w:rPr>
        <w:t xml:space="preserve"> ; МГТУ. - Магнитогорск : МГТУ, 2017. - 1 </w:t>
      </w:r>
      <w:proofErr w:type="spellStart"/>
      <w:r w:rsidRPr="00092781">
        <w:rPr>
          <w:lang w:eastAsia="ru-RU"/>
        </w:rPr>
        <w:t>электрон.опт</w:t>
      </w:r>
      <w:proofErr w:type="spellEnd"/>
      <w:r w:rsidRPr="00092781">
        <w:rPr>
          <w:lang w:eastAsia="ru-RU"/>
        </w:rPr>
        <w:t xml:space="preserve">. диск (CD-ROM). - </w:t>
      </w:r>
      <w:proofErr w:type="spellStart"/>
      <w:r w:rsidRPr="00092781">
        <w:rPr>
          <w:lang w:eastAsia="ru-RU"/>
        </w:rPr>
        <w:t>Загл</w:t>
      </w:r>
      <w:proofErr w:type="spellEnd"/>
      <w:r w:rsidRPr="00092781">
        <w:rPr>
          <w:lang w:eastAsia="ru-RU"/>
        </w:rPr>
        <w:t xml:space="preserve">. с титул. экрана. - URL: </w:t>
      </w:r>
      <w:hyperlink r:id="rId14" w:history="1">
        <w:r w:rsidRPr="00092781">
          <w:rPr>
            <w:rStyle w:val="a7"/>
            <w:lang w:eastAsia="ru-RU"/>
          </w:rPr>
          <w:t>https://magtu.informsystema.ru/uploader/fileUpload?name=3417.pdf&amp;show=dcatalogues/1/1139847/3417.pdf&amp;view=true</w:t>
        </w:r>
      </w:hyperlink>
      <w:r w:rsidR="004C754E">
        <w:rPr>
          <w:lang w:eastAsia="ru-RU"/>
        </w:rPr>
        <w:t xml:space="preserve"> </w:t>
      </w:r>
      <w:r w:rsidRPr="00092781">
        <w:rPr>
          <w:lang w:eastAsia="ru-RU"/>
        </w:rPr>
        <w:t>. - Макрообъект. - Текст : электронный. - ISBN 978-5-9967-0966-3. - Сведения доступны также на CD-ROM.</w:t>
      </w:r>
    </w:p>
    <w:p w:rsidR="00E67C5D" w:rsidRPr="004C754E" w:rsidRDefault="00E67C5D" w:rsidP="004C754E">
      <w:pPr>
        <w:widowControl/>
        <w:autoSpaceDE/>
        <w:ind w:firstLine="567"/>
        <w:jc w:val="both"/>
      </w:pPr>
      <w:r w:rsidRPr="004C754E">
        <w:rPr>
          <w:lang w:eastAsia="ru-RU"/>
        </w:rPr>
        <w:t xml:space="preserve">2. </w:t>
      </w:r>
      <w:proofErr w:type="spellStart"/>
      <w:r w:rsidRPr="004C754E">
        <w:t>Дюльдина</w:t>
      </w:r>
      <w:proofErr w:type="spellEnd"/>
      <w:r w:rsidRPr="004C754E">
        <w:t xml:space="preserve">, Э.В. Термодинамика химических реакций: учебное пособие [Электронный ресурс]: </w:t>
      </w:r>
      <w:proofErr w:type="spellStart"/>
      <w:r w:rsidRPr="004C754E">
        <w:t>Э.В</w:t>
      </w:r>
      <w:r w:rsidRPr="00092781">
        <w:t>.Дюльдина</w:t>
      </w:r>
      <w:proofErr w:type="spellEnd"/>
      <w:r w:rsidRPr="00092781">
        <w:t xml:space="preserve">, </w:t>
      </w:r>
      <w:proofErr w:type="spellStart"/>
      <w:r w:rsidRPr="00092781">
        <w:t>С.П.Клочковский</w:t>
      </w:r>
      <w:proofErr w:type="spellEnd"/>
      <w:r w:rsidRPr="00092781">
        <w:t xml:space="preserve">, </w:t>
      </w:r>
      <w:proofErr w:type="spellStart"/>
      <w:r w:rsidRPr="00092781">
        <w:t>А.Н.Смирнов</w:t>
      </w:r>
      <w:proofErr w:type="spellEnd"/>
      <w:r w:rsidRPr="00092781">
        <w:t xml:space="preserve">, </w:t>
      </w:r>
      <w:proofErr w:type="spellStart"/>
      <w:r w:rsidRPr="00092781">
        <w:t>Н.</w:t>
      </w:r>
      <w:proofErr w:type="gramStart"/>
      <w:r w:rsidRPr="00092781">
        <w:t>Ю,Свечникова</w:t>
      </w:r>
      <w:proofErr w:type="spellEnd"/>
      <w:proofErr w:type="gramEnd"/>
      <w:r w:rsidRPr="00092781">
        <w:t xml:space="preserve">, </w:t>
      </w:r>
      <w:proofErr w:type="spellStart"/>
      <w:r w:rsidRPr="00092781">
        <w:t>М.А.Шерстобитов</w:t>
      </w:r>
      <w:proofErr w:type="spellEnd"/>
      <w:r w:rsidRPr="00092781">
        <w:t xml:space="preserve">, </w:t>
      </w:r>
      <w:proofErr w:type="spellStart"/>
      <w:r w:rsidRPr="00092781">
        <w:t>С.В.ЮдинаФГБОУ</w:t>
      </w:r>
      <w:proofErr w:type="spellEnd"/>
      <w:r w:rsidRPr="00092781">
        <w:t xml:space="preserve"> ВПО «Магнитогорский государственный технический университет им. Г.И. Носова». </w:t>
      </w:r>
      <w:proofErr w:type="spellStart"/>
      <w:r w:rsidRPr="00092781">
        <w:t>Электрон.текст</w:t>
      </w:r>
      <w:proofErr w:type="spellEnd"/>
      <w:r w:rsidRPr="00092781">
        <w:t xml:space="preserve">. дан.(1,85 Мб) – Магнитогорск: ФГБОУ ВПО «МГТУ». 2013. – 1элект.  опт. диск (CD-R) –Систем. треб.: </w:t>
      </w:r>
      <w:r w:rsidRPr="00092781">
        <w:rPr>
          <w:lang w:val="en-US"/>
        </w:rPr>
        <w:t>IBMPS</w:t>
      </w:r>
      <w:r w:rsidRPr="00092781">
        <w:t>С Любой более 1G</w:t>
      </w:r>
      <w:r w:rsidRPr="00092781">
        <w:rPr>
          <w:lang w:val="en-US"/>
        </w:rPr>
        <w:t>H</w:t>
      </w:r>
      <w:r w:rsidRPr="00092781">
        <w:t>z; 512 Мб RA</w:t>
      </w:r>
      <w:r w:rsidRPr="00092781">
        <w:rPr>
          <w:lang w:val="en-US"/>
        </w:rPr>
        <w:t>M</w:t>
      </w:r>
      <w:r w:rsidRPr="00092781">
        <w:t xml:space="preserve">; 10 Мб HDD; MS </w:t>
      </w:r>
      <w:proofErr w:type="spellStart"/>
      <w:r w:rsidRPr="00092781">
        <w:t>Windo</w:t>
      </w:r>
      <w:r w:rsidRPr="00092781">
        <w:rPr>
          <w:lang w:val="en-US"/>
        </w:rPr>
        <w:t>wsXP</w:t>
      </w:r>
      <w:proofErr w:type="spellEnd"/>
      <w:r w:rsidRPr="00092781">
        <w:t xml:space="preserve"> и выше. </w:t>
      </w:r>
      <w:proofErr w:type="spellStart"/>
      <w:r w:rsidRPr="00092781">
        <w:rPr>
          <w:lang w:val="en-US"/>
        </w:rPr>
        <w:t>AdobeReader</w:t>
      </w:r>
      <w:proofErr w:type="spellEnd"/>
      <w:r w:rsidRPr="00092781">
        <w:t xml:space="preserve"> 8.0 и выше; </w:t>
      </w:r>
      <w:r w:rsidRPr="00092781">
        <w:rPr>
          <w:lang w:val="en-US"/>
        </w:rPr>
        <w:t>CD</w:t>
      </w:r>
      <w:r w:rsidRPr="00092781">
        <w:t>/</w:t>
      </w:r>
      <w:r w:rsidRPr="00092781">
        <w:rPr>
          <w:lang w:val="en-US"/>
        </w:rPr>
        <w:t>DVD</w:t>
      </w:r>
      <w:r w:rsidRPr="00092781">
        <w:t>-</w:t>
      </w:r>
      <w:r w:rsidRPr="00092781">
        <w:rPr>
          <w:lang w:val="en-US"/>
        </w:rPr>
        <w:t>ROM</w:t>
      </w:r>
      <w:r w:rsidRPr="00092781">
        <w:t xml:space="preserve"> дисковод; мышь. – </w:t>
      </w:r>
      <w:proofErr w:type="spellStart"/>
      <w:r w:rsidRPr="00092781">
        <w:t>Загл</w:t>
      </w:r>
      <w:proofErr w:type="spellEnd"/>
      <w:r w:rsidRPr="00092781">
        <w:t xml:space="preserve">. с </w:t>
      </w:r>
      <w:proofErr w:type="spellStart"/>
      <w:r w:rsidRPr="00092781">
        <w:t>тит</w:t>
      </w:r>
      <w:proofErr w:type="spellEnd"/>
      <w:r w:rsidRPr="00092781">
        <w:t>. экрана.</w:t>
      </w:r>
      <w:r w:rsidRPr="00092781">
        <w:rPr>
          <w:rStyle w:val="FontStyle16"/>
          <w:sz w:val="24"/>
          <w:szCs w:val="24"/>
        </w:rPr>
        <w:t xml:space="preserve"> </w:t>
      </w:r>
      <w:r w:rsidRPr="004C754E">
        <w:rPr>
          <w:rStyle w:val="FontStyle16"/>
          <w:b w:val="0"/>
          <w:sz w:val="24"/>
          <w:szCs w:val="24"/>
        </w:rPr>
        <w:t>Режим доступа</w:t>
      </w:r>
      <w:r w:rsidRPr="004C754E">
        <w:rPr>
          <w:rStyle w:val="FontStyle16"/>
          <w:sz w:val="24"/>
          <w:szCs w:val="24"/>
        </w:rPr>
        <w:t>:</w:t>
      </w:r>
      <w:r w:rsidR="004C754E">
        <w:rPr>
          <w:rStyle w:val="FontStyle16"/>
          <w:sz w:val="24"/>
          <w:szCs w:val="24"/>
        </w:rPr>
        <w:t xml:space="preserve"> </w:t>
      </w:r>
      <w:hyperlink r:id="rId15" w:history="1">
        <w:r w:rsidRPr="004C754E">
          <w:rPr>
            <w:rStyle w:val="a7"/>
          </w:rPr>
          <w:t>http://catalog.inforeg.ru/Inet/GetEzineByID/295025</w:t>
        </w:r>
      </w:hyperlink>
      <w:r w:rsidRPr="004C754E">
        <w:t>.</w:t>
      </w:r>
    </w:p>
    <w:p w:rsidR="00E67C5D" w:rsidRPr="00605730" w:rsidRDefault="00E67C5D" w:rsidP="004C754E">
      <w:pPr>
        <w:ind w:firstLine="567"/>
        <w:jc w:val="both"/>
      </w:pPr>
      <w:r w:rsidRPr="00092781">
        <w:t xml:space="preserve">4. Кокс и химия – </w:t>
      </w:r>
      <w:r w:rsidRPr="00092781">
        <w:rPr>
          <w:lang w:val="en-US"/>
        </w:rPr>
        <w:t>ISSN</w:t>
      </w:r>
      <w:r w:rsidRPr="00092781">
        <w:t xml:space="preserve"> 0026-0827.</w:t>
      </w:r>
    </w:p>
    <w:p w:rsidR="00E67C5D" w:rsidRPr="00725730" w:rsidRDefault="00E67C5D" w:rsidP="004C754E">
      <w:pPr>
        <w:pStyle w:val="Style10"/>
        <w:widowControl/>
        <w:ind w:left="284" w:firstLine="567"/>
        <w:jc w:val="both"/>
        <w:rPr>
          <w:rStyle w:val="FontStyle22"/>
          <w:sz w:val="24"/>
          <w:szCs w:val="24"/>
        </w:rPr>
      </w:pPr>
    </w:p>
    <w:p w:rsidR="00E67C5D" w:rsidRDefault="00E67C5D" w:rsidP="00E67C5D">
      <w:pPr>
        <w:pStyle w:val="Style8"/>
        <w:widowControl/>
        <w:ind w:left="284" w:hanging="284"/>
        <w:jc w:val="both"/>
        <w:rPr>
          <w:rStyle w:val="FontStyle15"/>
          <w:sz w:val="24"/>
          <w:szCs w:val="24"/>
        </w:rPr>
      </w:pPr>
      <w:proofErr w:type="gramStart"/>
      <w:r w:rsidRPr="00170EFD">
        <w:rPr>
          <w:rStyle w:val="FontStyle15"/>
          <w:spacing w:val="40"/>
          <w:sz w:val="24"/>
          <w:szCs w:val="24"/>
        </w:rPr>
        <w:t>в)</w:t>
      </w:r>
      <w:r>
        <w:rPr>
          <w:rStyle w:val="FontStyle15"/>
          <w:sz w:val="24"/>
          <w:szCs w:val="24"/>
        </w:rPr>
        <w:t>М</w:t>
      </w:r>
      <w:r w:rsidRPr="00170EFD">
        <w:rPr>
          <w:rStyle w:val="FontStyle15"/>
          <w:sz w:val="24"/>
          <w:szCs w:val="24"/>
        </w:rPr>
        <w:t>етодические</w:t>
      </w:r>
      <w:proofErr w:type="gramEnd"/>
      <w:r w:rsidRPr="00170EFD">
        <w:rPr>
          <w:rStyle w:val="FontStyle15"/>
          <w:sz w:val="24"/>
          <w:szCs w:val="24"/>
        </w:rPr>
        <w:t xml:space="preserve"> указания:</w:t>
      </w:r>
    </w:p>
    <w:p w:rsidR="00E67C5D" w:rsidRPr="000C26F7" w:rsidRDefault="00E67C5D" w:rsidP="004C754E">
      <w:pPr>
        <w:widowControl/>
        <w:autoSpaceDE/>
        <w:ind w:firstLine="567"/>
        <w:jc w:val="both"/>
        <w:rPr>
          <w:lang w:eastAsia="ru-RU"/>
        </w:rPr>
      </w:pPr>
      <w:r w:rsidRPr="00092781">
        <w:rPr>
          <w:lang w:eastAsia="ru-RU"/>
        </w:rPr>
        <w:t xml:space="preserve">1. Лабораторный практикум по физической химии : учебно-методическое пособие / А. Н. Смирнов, Н. Ю. </w:t>
      </w:r>
      <w:proofErr w:type="spellStart"/>
      <w:r w:rsidRPr="00092781">
        <w:rPr>
          <w:lang w:eastAsia="ru-RU"/>
        </w:rPr>
        <w:t>Свечникова</w:t>
      </w:r>
      <w:proofErr w:type="spellEnd"/>
      <w:r w:rsidRPr="00092781">
        <w:rPr>
          <w:lang w:eastAsia="ru-RU"/>
        </w:rPr>
        <w:t xml:space="preserve">, С. В. Юдина, Э. В. </w:t>
      </w:r>
      <w:proofErr w:type="spellStart"/>
      <w:r w:rsidRPr="00092781">
        <w:rPr>
          <w:lang w:eastAsia="ru-RU"/>
        </w:rPr>
        <w:t>Дюльдина</w:t>
      </w:r>
      <w:proofErr w:type="spellEnd"/>
      <w:r w:rsidRPr="00092781">
        <w:rPr>
          <w:lang w:eastAsia="ru-RU"/>
        </w:rPr>
        <w:t xml:space="preserve"> ; МГТУ. - Магнитогорск : МГТУ, 2017. - 1 </w:t>
      </w:r>
      <w:proofErr w:type="spellStart"/>
      <w:r w:rsidRPr="00092781">
        <w:rPr>
          <w:lang w:eastAsia="ru-RU"/>
        </w:rPr>
        <w:t>электрон.опт</w:t>
      </w:r>
      <w:proofErr w:type="spellEnd"/>
      <w:r w:rsidRPr="00092781">
        <w:rPr>
          <w:lang w:eastAsia="ru-RU"/>
        </w:rPr>
        <w:t xml:space="preserve">. диск (CD-ROM). - </w:t>
      </w:r>
      <w:proofErr w:type="spellStart"/>
      <w:r w:rsidRPr="00092781">
        <w:rPr>
          <w:lang w:eastAsia="ru-RU"/>
        </w:rPr>
        <w:t>Загл</w:t>
      </w:r>
      <w:proofErr w:type="spellEnd"/>
      <w:r w:rsidRPr="00092781">
        <w:rPr>
          <w:lang w:eastAsia="ru-RU"/>
        </w:rPr>
        <w:t xml:space="preserve">. с титул. экрана. - URL: </w:t>
      </w:r>
      <w:hyperlink r:id="rId16" w:history="1">
        <w:r w:rsidRPr="00092781">
          <w:rPr>
            <w:rStyle w:val="a7"/>
            <w:lang w:eastAsia="ru-RU"/>
          </w:rPr>
          <w:t>https://magtu.informsystema.ru/uploader/fileUpload?name=3177.pdf&amp;show=dcatalogues/1/1136592/3177.pdf&amp;view=true</w:t>
        </w:r>
      </w:hyperlink>
      <w:r w:rsidR="004C754E">
        <w:rPr>
          <w:lang w:eastAsia="ru-RU"/>
        </w:rPr>
        <w:t xml:space="preserve"> </w:t>
      </w:r>
      <w:r w:rsidRPr="00092781">
        <w:rPr>
          <w:lang w:eastAsia="ru-RU"/>
        </w:rPr>
        <w:t>. - Макрообъект. - Текст : электронный. - Сведения доступны также на CD-ROM.</w:t>
      </w:r>
    </w:p>
    <w:p w:rsidR="00E67C5D" w:rsidRDefault="00E67C5D" w:rsidP="00E67C5D">
      <w:pPr>
        <w:pStyle w:val="Style7"/>
        <w:widowControl/>
        <w:tabs>
          <w:tab w:val="left" w:pos="1134"/>
        </w:tabs>
        <w:ind w:left="15"/>
        <w:jc w:val="both"/>
        <w:rPr>
          <w:rStyle w:val="FontStyle15"/>
          <w:sz w:val="24"/>
          <w:szCs w:val="24"/>
        </w:rPr>
      </w:pPr>
    </w:p>
    <w:p w:rsidR="00E67C5D" w:rsidRDefault="00E67C5D" w:rsidP="00E67C5D">
      <w:pPr>
        <w:pStyle w:val="af3"/>
        <w:ind w:left="567" w:hanging="283"/>
        <w:rPr>
          <w:rStyle w:val="FontStyle21"/>
          <w:b/>
          <w:sz w:val="24"/>
          <w:szCs w:val="24"/>
        </w:rPr>
      </w:pPr>
      <w:proofErr w:type="gramStart"/>
      <w:r w:rsidRPr="00CB04E7">
        <w:rPr>
          <w:rStyle w:val="FontStyle15"/>
          <w:spacing w:val="40"/>
          <w:sz w:val="24"/>
          <w:szCs w:val="24"/>
        </w:rPr>
        <w:t>г)</w:t>
      </w:r>
      <w:r w:rsidRPr="00CB04E7">
        <w:rPr>
          <w:rStyle w:val="FontStyle21"/>
          <w:b/>
          <w:sz w:val="24"/>
          <w:szCs w:val="24"/>
        </w:rPr>
        <w:t>Программное</w:t>
      </w:r>
      <w:proofErr w:type="gramEnd"/>
      <w:r w:rsidRPr="00053499">
        <w:rPr>
          <w:rStyle w:val="FontStyle21"/>
          <w:sz w:val="24"/>
          <w:szCs w:val="24"/>
        </w:rPr>
        <w:t xml:space="preserve"> </w:t>
      </w:r>
      <w:r w:rsidRPr="00CB04E7">
        <w:rPr>
          <w:rStyle w:val="FontStyle21"/>
          <w:b/>
          <w:sz w:val="24"/>
          <w:szCs w:val="24"/>
        </w:rPr>
        <w:t>обеспечение</w:t>
      </w:r>
      <w:r>
        <w:rPr>
          <w:rStyle w:val="FontStyle21"/>
          <w:sz w:val="24"/>
          <w:szCs w:val="24"/>
        </w:rPr>
        <w:t>:</w:t>
      </w:r>
    </w:p>
    <w:p w:rsidR="00E67C5D" w:rsidRDefault="00E67C5D" w:rsidP="00E67C5D">
      <w:pPr>
        <w:pStyle w:val="af3"/>
        <w:ind w:left="567" w:hanging="283"/>
        <w:rPr>
          <w:rStyle w:val="FontStyle21"/>
          <w:b/>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3220"/>
        <w:gridCol w:w="3221"/>
      </w:tblGrid>
      <w:tr w:rsidR="006A0A07" w:rsidRPr="002B7CF0" w:rsidTr="007C7AAF">
        <w:trPr>
          <w:trHeight w:val="285"/>
        </w:trPr>
        <w:tc>
          <w:tcPr>
            <w:tcW w:w="3219"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pPr>
            <w:r w:rsidRPr="002B7CF0">
              <w:t>Наименование ПО</w:t>
            </w:r>
          </w:p>
        </w:tc>
        <w:tc>
          <w:tcPr>
            <w:tcW w:w="3220"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rPr>
                <w:b/>
              </w:rPr>
            </w:pPr>
            <w:r w:rsidRPr="002B7CF0">
              <w:t>№ договора</w:t>
            </w:r>
          </w:p>
        </w:tc>
        <w:tc>
          <w:tcPr>
            <w:tcW w:w="3221"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pPr>
            <w:r w:rsidRPr="002B7CF0">
              <w:t>Срок действия лицензии</w:t>
            </w:r>
          </w:p>
        </w:tc>
      </w:tr>
      <w:tr w:rsidR="006A0A07" w:rsidRPr="002B7CF0" w:rsidTr="007C7AAF">
        <w:trPr>
          <w:trHeight w:val="142"/>
        </w:trPr>
        <w:tc>
          <w:tcPr>
            <w:tcW w:w="3219"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ind w:firstLine="142"/>
              <w:rPr>
                <w:lang w:val="en-US"/>
              </w:rPr>
            </w:pPr>
            <w:r w:rsidRPr="002B7CF0">
              <w:rPr>
                <w:lang w:val="en-US"/>
              </w:rPr>
              <w:t>MS Windows 7</w:t>
            </w:r>
          </w:p>
        </w:tc>
        <w:tc>
          <w:tcPr>
            <w:tcW w:w="3220" w:type="dxa"/>
            <w:tcBorders>
              <w:top w:val="single" w:sz="4" w:space="0" w:color="auto"/>
              <w:left w:val="single" w:sz="4" w:space="0" w:color="auto"/>
              <w:bottom w:val="single" w:sz="4" w:space="0" w:color="auto"/>
              <w:right w:val="single" w:sz="4" w:space="0" w:color="auto"/>
            </w:tcBorders>
          </w:tcPr>
          <w:p w:rsidR="006A0A07" w:rsidRPr="002B7CF0" w:rsidRDefault="006A0A07" w:rsidP="00CB04E7">
            <w:pPr>
              <w:pStyle w:val="Style8"/>
              <w:ind w:firstLine="142"/>
            </w:pPr>
            <w:r w:rsidRPr="002B7CF0">
              <w:t>Д-1227 от 08.10.2018</w:t>
            </w:r>
          </w:p>
        </w:tc>
        <w:tc>
          <w:tcPr>
            <w:tcW w:w="3221"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ind w:firstLine="142"/>
            </w:pPr>
            <w:r w:rsidRPr="002B7CF0">
              <w:t>11.10.2021</w:t>
            </w:r>
          </w:p>
        </w:tc>
      </w:tr>
      <w:tr w:rsidR="006A0A07" w:rsidRPr="002B7CF0" w:rsidTr="007C7AAF">
        <w:trPr>
          <w:trHeight w:val="272"/>
        </w:trPr>
        <w:tc>
          <w:tcPr>
            <w:tcW w:w="3219"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ind w:firstLine="142"/>
            </w:pPr>
            <w:r w:rsidRPr="002B7CF0">
              <w:rPr>
                <w:lang w:val="en-US"/>
              </w:rPr>
              <w:t>MS Office 2007</w:t>
            </w:r>
          </w:p>
        </w:tc>
        <w:tc>
          <w:tcPr>
            <w:tcW w:w="3220"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ind w:firstLine="142"/>
            </w:pPr>
            <w:r w:rsidRPr="002B7CF0">
              <w:t>№ 135 от 17.09.2007</w:t>
            </w:r>
          </w:p>
        </w:tc>
        <w:tc>
          <w:tcPr>
            <w:tcW w:w="3221"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ind w:firstLine="142"/>
            </w:pPr>
            <w:r w:rsidRPr="002B7CF0">
              <w:t>бессрочно</w:t>
            </w:r>
          </w:p>
        </w:tc>
      </w:tr>
      <w:tr w:rsidR="006A0A07" w:rsidRPr="002B7CF0" w:rsidTr="007C7AAF">
        <w:trPr>
          <w:trHeight w:val="297"/>
        </w:trPr>
        <w:tc>
          <w:tcPr>
            <w:tcW w:w="3219"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ind w:firstLine="142"/>
              <w:rPr>
                <w:lang w:val="en-US"/>
              </w:rPr>
            </w:pPr>
            <w:r w:rsidRPr="002B7CF0">
              <w:rPr>
                <w:lang w:val="en-US"/>
              </w:rPr>
              <w:t>7Zip</w:t>
            </w:r>
          </w:p>
        </w:tc>
        <w:tc>
          <w:tcPr>
            <w:tcW w:w="3220"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ind w:firstLine="142"/>
            </w:pPr>
            <w:r w:rsidRPr="002B7CF0">
              <w:t>свободно распространяемое</w:t>
            </w:r>
          </w:p>
        </w:tc>
        <w:tc>
          <w:tcPr>
            <w:tcW w:w="3221" w:type="dxa"/>
            <w:tcBorders>
              <w:top w:val="single" w:sz="4" w:space="0" w:color="auto"/>
              <w:left w:val="single" w:sz="4" w:space="0" w:color="auto"/>
              <w:bottom w:val="single" w:sz="4" w:space="0" w:color="auto"/>
              <w:right w:val="single" w:sz="4" w:space="0" w:color="auto"/>
            </w:tcBorders>
            <w:hideMark/>
          </w:tcPr>
          <w:p w:rsidR="006A0A07" w:rsidRPr="002B7CF0" w:rsidRDefault="006A0A07" w:rsidP="007C7AAF">
            <w:pPr>
              <w:pStyle w:val="Style8"/>
              <w:ind w:firstLine="142"/>
            </w:pPr>
            <w:r w:rsidRPr="002B7CF0">
              <w:t>бессрочно</w:t>
            </w:r>
          </w:p>
        </w:tc>
      </w:tr>
    </w:tbl>
    <w:p w:rsidR="00E67C5D" w:rsidRDefault="00E67C5D" w:rsidP="00E67C5D">
      <w:pPr>
        <w:pStyle w:val="af3"/>
        <w:ind w:left="567" w:hanging="283"/>
        <w:rPr>
          <w:rStyle w:val="FontStyle21"/>
          <w:b/>
          <w:sz w:val="24"/>
          <w:szCs w:val="24"/>
        </w:rPr>
      </w:pPr>
    </w:p>
    <w:p w:rsidR="00E67C5D" w:rsidRPr="00DF5171" w:rsidRDefault="00E67C5D" w:rsidP="00E67C5D">
      <w:pPr>
        <w:pStyle w:val="Style8"/>
        <w:widowControl/>
        <w:rPr>
          <w:rStyle w:val="FontStyle21"/>
          <w:b/>
          <w:sz w:val="24"/>
          <w:szCs w:val="24"/>
        </w:rPr>
      </w:pPr>
      <w:r w:rsidRPr="00053499">
        <w:rPr>
          <w:rStyle w:val="FontStyle21"/>
          <w:sz w:val="24"/>
          <w:szCs w:val="24"/>
        </w:rPr>
        <w:t>Интернет-ресурсы:</w:t>
      </w:r>
    </w:p>
    <w:p w:rsidR="00CB04E7" w:rsidRDefault="00E67C5D" w:rsidP="00CB04E7">
      <w:pPr>
        <w:ind w:firstLine="567"/>
        <w:jc w:val="both"/>
        <w:rPr>
          <w:rStyle w:val="a7"/>
        </w:rPr>
      </w:pPr>
      <w:r w:rsidRPr="00BB67DF">
        <w:t xml:space="preserve">1. Международная справочная система </w:t>
      </w:r>
      <w:r w:rsidRPr="00BB67DF">
        <w:rPr>
          <w:snapToGrid w:val="0"/>
        </w:rPr>
        <w:t xml:space="preserve"> «Полпред»</w:t>
      </w:r>
      <w:hyperlink r:id="rId17" w:history="1">
        <w:r w:rsidRPr="00BB67DF">
          <w:t xml:space="preserve"> polpred.com</w:t>
        </w:r>
      </w:hyperlink>
      <w:r w:rsidRPr="00BB67DF">
        <w:t xml:space="preserve"> отрасль «Образование, наука».- </w:t>
      </w:r>
      <w:r w:rsidRPr="00BB67DF">
        <w:rPr>
          <w:lang w:val="en-US"/>
        </w:rPr>
        <w:t>URL</w:t>
      </w:r>
      <w:r w:rsidRPr="00BB67DF">
        <w:t xml:space="preserve">: </w:t>
      </w:r>
      <w:hyperlink w:history="1">
        <w:r w:rsidRPr="00BB67DF">
          <w:rPr>
            <w:rStyle w:val="a7"/>
            <w:lang w:val="en-US"/>
          </w:rPr>
          <w:t>http</w:t>
        </w:r>
        <w:r w:rsidRPr="00BB67DF">
          <w:rPr>
            <w:rStyle w:val="a7"/>
          </w:rPr>
          <w:t>://</w:t>
        </w:r>
        <w:r w:rsidRPr="00BB67DF">
          <w:rPr>
            <w:rStyle w:val="a7"/>
            <w:lang w:val="en-US"/>
          </w:rPr>
          <w:t>education</w:t>
        </w:r>
        <w:r w:rsidRPr="00BB67DF">
          <w:rPr>
            <w:rStyle w:val="a7"/>
          </w:rPr>
          <w:t xml:space="preserve">. </w:t>
        </w:r>
        <w:proofErr w:type="spellStart"/>
        <w:r w:rsidRPr="00BB67DF">
          <w:rPr>
            <w:rStyle w:val="a7"/>
            <w:lang w:val="en-US"/>
          </w:rPr>
          <w:t>polpred</w:t>
        </w:r>
        <w:proofErr w:type="spellEnd"/>
        <w:r w:rsidRPr="00BB67DF">
          <w:rPr>
            <w:rStyle w:val="a7"/>
          </w:rPr>
          <w:t>.</w:t>
        </w:r>
        <w:r w:rsidRPr="00BB67DF">
          <w:rPr>
            <w:rStyle w:val="a7"/>
            <w:lang w:val="en-US"/>
          </w:rPr>
          <w:t>com</w:t>
        </w:r>
        <w:r w:rsidRPr="00BB67DF">
          <w:rPr>
            <w:rStyle w:val="a7"/>
          </w:rPr>
          <w:t>/</w:t>
        </w:r>
      </w:hyperlink>
      <w:r w:rsidRPr="00BB67DF">
        <w:rPr>
          <w:rStyle w:val="a7"/>
        </w:rPr>
        <w:t>.</w:t>
      </w:r>
    </w:p>
    <w:p w:rsidR="00CB04E7" w:rsidRDefault="00E67C5D" w:rsidP="00CB04E7">
      <w:pPr>
        <w:ind w:firstLine="567"/>
        <w:jc w:val="both"/>
      </w:pPr>
      <w:r w:rsidRPr="00BB67DF">
        <w:t xml:space="preserve">2. Национальная информационно-аналитическая система – Российский индекс научного цитирования (РИНЦ). -  </w:t>
      </w:r>
      <w:r w:rsidRPr="00BB67DF">
        <w:rPr>
          <w:lang w:val="en-US"/>
        </w:rPr>
        <w:t>URL</w:t>
      </w:r>
      <w:r w:rsidRPr="00BB67DF">
        <w:t>:</w:t>
      </w:r>
      <w:hyperlink r:id="rId18" w:history="1">
        <w:r w:rsidRPr="00BB67DF">
          <w:rPr>
            <w:rStyle w:val="a7"/>
            <w:lang w:val="en-US"/>
          </w:rPr>
          <w:t>http</w:t>
        </w:r>
        <w:r w:rsidRPr="00BB67DF">
          <w:rPr>
            <w:rStyle w:val="a7"/>
          </w:rPr>
          <w:t>://</w:t>
        </w:r>
        <w:proofErr w:type="spellStart"/>
        <w:r w:rsidRPr="00BB67DF">
          <w:rPr>
            <w:rStyle w:val="a7"/>
            <w:lang w:val="en-US"/>
          </w:rPr>
          <w:t>elibrary</w:t>
        </w:r>
        <w:proofErr w:type="spellEnd"/>
        <w:r w:rsidRPr="00BB67DF">
          <w:rPr>
            <w:rStyle w:val="a7"/>
          </w:rPr>
          <w:t>.</w:t>
        </w:r>
        <w:proofErr w:type="spellStart"/>
        <w:r w:rsidRPr="00BB67DF">
          <w:rPr>
            <w:rStyle w:val="a7"/>
            <w:lang w:val="en-US"/>
          </w:rPr>
          <w:t>ru</w:t>
        </w:r>
        <w:proofErr w:type="spellEnd"/>
        <w:r w:rsidRPr="00BB67DF">
          <w:rPr>
            <w:rStyle w:val="a7"/>
          </w:rPr>
          <w:t>/</w:t>
        </w:r>
      </w:hyperlink>
      <w:r w:rsidRPr="00BB67DF">
        <w:rPr>
          <w:lang w:val="en-US"/>
        </w:rPr>
        <w:t>project</w:t>
      </w:r>
      <w:r w:rsidRPr="00BB67DF">
        <w:t>_</w:t>
      </w:r>
      <w:proofErr w:type="spellStart"/>
      <w:r w:rsidRPr="00BB67DF">
        <w:rPr>
          <w:lang w:val="en-US"/>
        </w:rPr>
        <w:t>risc</w:t>
      </w:r>
      <w:proofErr w:type="spellEnd"/>
      <w:r w:rsidRPr="00BB67DF">
        <w:t>.</w:t>
      </w:r>
      <w:r w:rsidRPr="00BB67DF">
        <w:rPr>
          <w:lang w:val="en-US"/>
        </w:rPr>
        <w:t>asp</w:t>
      </w:r>
      <w:r w:rsidR="00CB04E7">
        <w:t>/</w:t>
      </w:r>
    </w:p>
    <w:p w:rsidR="00CB04E7" w:rsidRDefault="009040D0" w:rsidP="00CB04E7">
      <w:pPr>
        <w:ind w:firstLine="567"/>
        <w:jc w:val="both"/>
        <w:rPr>
          <w:rStyle w:val="a7"/>
        </w:rPr>
      </w:pPr>
      <w:hyperlink r:id="rId19" w:history="1">
        <w:r w:rsidR="00E67C5D" w:rsidRPr="00BB67DF">
          <w:rPr>
            <w:rStyle w:val="a7"/>
          </w:rPr>
          <w:t xml:space="preserve">3. Поисковая система  Академия </w:t>
        </w:r>
        <w:r w:rsidR="00E67C5D" w:rsidRPr="00BB67DF">
          <w:rPr>
            <w:rStyle w:val="a7"/>
            <w:lang w:val="en-US"/>
          </w:rPr>
          <w:t>Google</w:t>
        </w:r>
        <w:r w:rsidR="00E67C5D" w:rsidRPr="00BB67DF">
          <w:rPr>
            <w:rStyle w:val="a7"/>
          </w:rPr>
          <w:t xml:space="preserve"> (</w:t>
        </w:r>
        <w:r w:rsidR="00E67C5D" w:rsidRPr="00BB67DF">
          <w:rPr>
            <w:rStyle w:val="a7"/>
            <w:lang w:val="en-US"/>
          </w:rPr>
          <w:t>GoogleScholar</w:t>
        </w:r>
        <w:r w:rsidR="00E67C5D" w:rsidRPr="00BB67DF">
          <w:rPr>
            <w:rStyle w:val="a7"/>
          </w:rPr>
          <w:t xml:space="preserve">). - </w:t>
        </w:r>
      </w:hyperlink>
      <w:r w:rsidR="00E67C5D" w:rsidRPr="00BB67DF">
        <w:rPr>
          <w:lang w:val="en-US"/>
        </w:rPr>
        <w:t>URL</w:t>
      </w:r>
      <w:r w:rsidR="00E67C5D" w:rsidRPr="00BB67DF">
        <w:t xml:space="preserve">: </w:t>
      </w:r>
      <w:hyperlink r:id="rId20" w:history="1">
        <w:r w:rsidR="00E67C5D" w:rsidRPr="00BB67DF">
          <w:rPr>
            <w:rStyle w:val="a7"/>
            <w:lang w:val="en-US"/>
          </w:rPr>
          <w:t>http</w:t>
        </w:r>
        <w:r w:rsidR="00E67C5D" w:rsidRPr="00BB67DF">
          <w:rPr>
            <w:rStyle w:val="a7"/>
          </w:rPr>
          <w:t>://scholar.</w:t>
        </w:r>
        <w:r w:rsidR="00E67C5D" w:rsidRPr="00BB67DF">
          <w:rPr>
            <w:rStyle w:val="a7"/>
            <w:lang w:val="en-US"/>
          </w:rPr>
          <w:t>google</w:t>
        </w:r>
        <w:r w:rsidR="00E67C5D" w:rsidRPr="00BB67DF">
          <w:rPr>
            <w:rStyle w:val="a7"/>
          </w:rPr>
          <w:t>.</w:t>
        </w:r>
        <w:r w:rsidR="00E67C5D" w:rsidRPr="00BB67DF">
          <w:rPr>
            <w:rStyle w:val="a7"/>
            <w:lang w:val="en-US"/>
          </w:rPr>
          <w:t>ru</w:t>
        </w:r>
        <w:r w:rsidR="00E67C5D" w:rsidRPr="00BB67DF">
          <w:rPr>
            <w:rStyle w:val="a7"/>
          </w:rPr>
          <w:t>/</w:t>
        </w:r>
      </w:hyperlink>
    </w:p>
    <w:p w:rsidR="00CB04E7" w:rsidRDefault="009040D0" w:rsidP="00CB04E7">
      <w:pPr>
        <w:pStyle w:val="af3"/>
        <w:numPr>
          <w:ilvl w:val="0"/>
          <w:numId w:val="17"/>
        </w:numPr>
        <w:jc w:val="both"/>
      </w:pPr>
      <w:hyperlink r:id="rId21" w:history="1">
        <w:r w:rsidR="00E67C5D" w:rsidRPr="00BB67DF">
          <w:rPr>
            <w:rStyle w:val="a7"/>
          </w:rPr>
          <w:t xml:space="preserve">Информационная система – Единоеокно доступа к информационным ресурсам. - </w:t>
        </w:r>
        <w:r w:rsidR="00E67C5D" w:rsidRPr="00CB04E7">
          <w:rPr>
            <w:rStyle w:val="a7"/>
            <w:lang w:val="en-US"/>
          </w:rPr>
          <w:t>URL</w:t>
        </w:r>
      </w:hyperlink>
      <w:r w:rsidR="00E67C5D" w:rsidRPr="00BB67DF">
        <w:t xml:space="preserve">: </w:t>
      </w:r>
      <w:hyperlink r:id="rId22" w:history="1">
        <w:r w:rsidR="00E67C5D" w:rsidRPr="00CB04E7">
          <w:rPr>
            <w:rStyle w:val="a7"/>
            <w:lang w:val="en-US"/>
          </w:rPr>
          <w:t>http</w:t>
        </w:r>
        <w:r w:rsidR="00E67C5D" w:rsidRPr="00BB67DF">
          <w:rPr>
            <w:rStyle w:val="a7"/>
          </w:rPr>
          <w:t>://</w:t>
        </w:r>
        <w:r w:rsidR="00E67C5D" w:rsidRPr="00CB04E7">
          <w:rPr>
            <w:rStyle w:val="a7"/>
            <w:lang w:val="en-US"/>
          </w:rPr>
          <w:t>window</w:t>
        </w:r>
        <w:r w:rsidR="00E67C5D" w:rsidRPr="00BB67DF">
          <w:rPr>
            <w:rStyle w:val="a7"/>
          </w:rPr>
          <w:t>.</w:t>
        </w:r>
        <w:r w:rsidR="00E67C5D" w:rsidRPr="00CB04E7">
          <w:rPr>
            <w:rStyle w:val="a7"/>
            <w:lang w:val="en-US"/>
          </w:rPr>
          <w:t>edu</w:t>
        </w:r>
        <w:r w:rsidR="00E67C5D" w:rsidRPr="00BB67DF">
          <w:rPr>
            <w:rStyle w:val="a7"/>
          </w:rPr>
          <w:t>.</w:t>
        </w:r>
        <w:r w:rsidR="00E67C5D" w:rsidRPr="00CB04E7">
          <w:rPr>
            <w:rStyle w:val="a7"/>
            <w:lang w:val="en-US"/>
          </w:rPr>
          <w:t>ru</w:t>
        </w:r>
        <w:r w:rsidR="00E67C5D" w:rsidRPr="00BB67DF">
          <w:rPr>
            <w:rStyle w:val="a7"/>
          </w:rPr>
          <w:t>/</w:t>
        </w:r>
      </w:hyperlink>
      <w:r w:rsidR="00E67C5D" w:rsidRPr="00BB67DF">
        <w:tab/>
      </w:r>
    </w:p>
    <w:bookmarkStart w:id="0" w:name="_GoBack"/>
    <w:bookmarkEnd w:id="0"/>
    <w:p w:rsidR="00E67C5D" w:rsidRPr="00CB04E7" w:rsidRDefault="00CB04E7" w:rsidP="00CB04E7">
      <w:pPr>
        <w:pStyle w:val="af3"/>
        <w:numPr>
          <w:ilvl w:val="0"/>
          <w:numId w:val="17"/>
        </w:numPr>
        <w:jc w:val="both"/>
        <w:rPr>
          <w:bCs/>
        </w:rPr>
      </w:pPr>
      <w:r>
        <w:fldChar w:fldCharType="begin"/>
      </w:r>
      <w:r>
        <w:instrText xml:space="preserve"> HYPERLINK "</w:instrText>
      </w:r>
      <w:r w:rsidRPr="00CB04E7">
        <w:instrText xml:space="preserve">5. Федеральное государственное бюджетное учреждение «Федеральный институт промышленной собственности». – Режим доступа:. </w:instrText>
      </w:r>
      <w:r>
        <w:instrText xml:space="preserve">" </w:instrText>
      </w:r>
      <w:r>
        <w:fldChar w:fldCharType="separate"/>
      </w:r>
      <w:r w:rsidRPr="00DE2A79">
        <w:rPr>
          <w:rStyle w:val="a7"/>
        </w:rPr>
        <w:t xml:space="preserve">5. Федеральное государственное бюджетное учреждение «Федеральный институт промышленной собственности». – Режим доступа:. </w:t>
      </w:r>
      <w:r>
        <w:fldChar w:fldCharType="end"/>
      </w:r>
      <w:hyperlink r:id="rId23" w:history="1">
        <w:r w:rsidR="00E67C5D" w:rsidRPr="00CB04E7">
          <w:rPr>
            <w:rStyle w:val="a7"/>
            <w:lang w:val="en-US"/>
          </w:rPr>
          <w:t>http</w:t>
        </w:r>
        <w:r w:rsidR="00E67C5D" w:rsidRPr="00BB67DF">
          <w:rPr>
            <w:rStyle w:val="a7"/>
          </w:rPr>
          <w:t>://</w:t>
        </w:r>
        <w:r w:rsidR="00E67C5D" w:rsidRPr="00CB04E7">
          <w:rPr>
            <w:rStyle w:val="a7"/>
            <w:lang w:val="en-US"/>
          </w:rPr>
          <w:t>www</w:t>
        </w:r>
        <w:r w:rsidR="00E67C5D" w:rsidRPr="00BB67DF">
          <w:rPr>
            <w:rStyle w:val="a7"/>
          </w:rPr>
          <w:t>1.</w:t>
        </w:r>
        <w:r w:rsidR="00E67C5D" w:rsidRPr="00CB04E7">
          <w:rPr>
            <w:rStyle w:val="a7"/>
            <w:lang w:val="en-US"/>
          </w:rPr>
          <w:t>fips</w:t>
        </w:r>
        <w:r w:rsidR="00E67C5D" w:rsidRPr="00BB67DF">
          <w:rPr>
            <w:rStyle w:val="a7"/>
          </w:rPr>
          <w:t>.</w:t>
        </w:r>
        <w:r w:rsidR="00E67C5D" w:rsidRPr="00CB04E7">
          <w:rPr>
            <w:rStyle w:val="a7"/>
            <w:lang w:val="en-US"/>
          </w:rPr>
          <w:t>ru</w:t>
        </w:r>
        <w:r w:rsidR="00E67C5D" w:rsidRPr="00BB67DF">
          <w:rPr>
            <w:rStyle w:val="a7"/>
          </w:rPr>
          <w:t>/</w:t>
        </w:r>
      </w:hyperlink>
      <w:r w:rsidR="00E67C5D" w:rsidRPr="00BB67DF">
        <w:tab/>
      </w:r>
      <w:r w:rsidR="00E67C5D" w:rsidRPr="00BB67DF">
        <w:br/>
      </w:r>
    </w:p>
    <w:p w:rsidR="00E67C5D" w:rsidRPr="00170EFD" w:rsidRDefault="00E67C5D" w:rsidP="00E67C5D">
      <w:pPr>
        <w:pStyle w:val="Style8"/>
        <w:widowControl/>
        <w:ind w:firstLine="720"/>
        <w:jc w:val="both"/>
      </w:pPr>
    </w:p>
    <w:p w:rsidR="00E67C5D" w:rsidRPr="003508D0" w:rsidRDefault="00E67C5D" w:rsidP="00E67C5D">
      <w:pPr>
        <w:pStyle w:val="Style1"/>
        <w:widowControl/>
        <w:ind w:firstLine="720"/>
        <w:jc w:val="both"/>
        <w:rPr>
          <w:rStyle w:val="FontStyle14"/>
          <w:sz w:val="24"/>
          <w:szCs w:val="24"/>
        </w:rPr>
      </w:pPr>
      <w:r w:rsidRPr="003508D0">
        <w:rPr>
          <w:rStyle w:val="FontStyle14"/>
          <w:sz w:val="24"/>
          <w:szCs w:val="24"/>
        </w:rPr>
        <w:t>9. Материально-техническое обеспечение дисциплины (модуля)</w:t>
      </w:r>
    </w:p>
    <w:p w:rsidR="00E67C5D" w:rsidRDefault="00E67C5D" w:rsidP="00E67C5D">
      <w:pPr>
        <w:pStyle w:val="Style1"/>
        <w:widowControl/>
        <w:ind w:firstLine="720"/>
        <w:jc w:val="both"/>
        <w:rPr>
          <w:rStyle w:val="FontStyle14"/>
        </w:rPr>
      </w:pPr>
    </w:p>
    <w:tbl>
      <w:tblPr>
        <w:tblW w:w="95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3"/>
        <w:gridCol w:w="3931"/>
      </w:tblGrid>
      <w:tr w:rsidR="00E67C5D" w:rsidRPr="003B3D9B" w:rsidTr="008D5E35">
        <w:trPr>
          <w:trHeight w:val="492"/>
          <w:tblHeader/>
        </w:trPr>
        <w:tc>
          <w:tcPr>
            <w:tcW w:w="5663" w:type="dxa"/>
            <w:vAlign w:val="center"/>
          </w:tcPr>
          <w:p w:rsidR="00E67C5D" w:rsidRPr="003B3D9B" w:rsidRDefault="00E67C5D" w:rsidP="008D5E35">
            <w:pPr>
              <w:jc w:val="center"/>
            </w:pPr>
            <w:r w:rsidRPr="003B3D9B">
              <w:t xml:space="preserve">Тип и название аудитории </w:t>
            </w:r>
          </w:p>
        </w:tc>
        <w:tc>
          <w:tcPr>
            <w:tcW w:w="3931" w:type="dxa"/>
            <w:vAlign w:val="center"/>
          </w:tcPr>
          <w:p w:rsidR="00E67C5D" w:rsidRPr="003B3D9B" w:rsidRDefault="00E67C5D" w:rsidP="008D5E35">
            <w:pPr>
              <w:jc w:val="center"/>
            </w:pPr>
            <w:r w:rsidRPr="003B3D9B">
              <w:t>Оснащение аудитории</w:t>
            </w:r>
          </w:p>
        </w:tc>
      </w:tr>
      <w:tr w:rsidR="00E67C5D" w:rsidRPr="003B3D9B" w:rsidTr="008D5E35">
        <w:trPr>
          <w:trHeight w:val="1011"/>
        </w:trPr>
        <w:tc>
          <w:tcPr>
            <w:tcW w:w="5663" w:type="dxa"/>
          </w:tcPr>
          <w:p w:rsidR="00E67C5D" w:rsidRPr="003B3D9B" w:rsidRDefault="00E67C5D" w:rsidP="008D5E35">
            <w:r>
              <w:t>Учебная аудитория для проведения занятий лекционного типа</w:t>
            </w:r>
          </w:p>
        </w:tc>
        <w:tc>
          <w:tcPr>
            <w:tcW w:w="3931" w:type="dxa"/>
          </w:tcPr>
          <w:p w:rsidR="00E67C5D" w:rsidRPr="003B3D9B" w:rsidRDefault="00E67C5D" w:rsidP="008D5E35">
            <w:pPr>
              <w:jc w:val="center"/>
            </w:pPr>
            <w:r>
              <w:t>Доска, мультимедийный проектор, экран</w:t>
            </w:r>
          </w:p>
        </w:tc>
      </w:tr>
      <w:tr w:rsidR="00E67C5D" w:rsidRPr="003B3D9B" w:rsidTr="008D5E35">
        <w:trPr>
          <w:trHeight w:val="751"/>
        </w:trPr>
        <w:tc>
          <w:tcPr>
            <w:tcW w:w="5663" w:type="dxa"/>
          </w:tcPr>
          <w:p w:rsidR="00E67C5D" w:rsidRPr="003B3D9B" w:rsidRDefault="00E67C5D" w:rsidP="008D5E35">
            <w:r>
              <w:t>Учебная аудитория для проведения лабораторных работ: лаборатория физической химии</w:t>
            </w:r>
          </w:p>
        </w:tc>
        <w:tc>
          <w:tcPr>
            <w:tcW w:w="3931" w:type="dxa"/>
          </w:tcPr>
          <w:p w:rsidR="00E67C5D" w:rsidRDefault="00E67C5D" w:rsidP="008D5E35">
            <w:pPr>
              <w:jc w:val="both"/>
            </w:pPr>
            <w:r>
              <w:t>Лабораторные установки для проведения лабораторных работ:</w:t>
            </w:r>
          </w:p>
          <w:p w:rsidR="00E67C5D" w:rsidRDefault="00E67C5D" w:rsidP="008D5E35">
            <w:pPr>
              <w:pStyle w:val="25"/>
              <w:spacing w:line="240" w:lineRule="auto"/>
              <w:ind w:left="0"/>
              <w:jc w:val="both"/>
            </w:pPr>
            <w:r>
              <w:rPr>
                <w:b/>
              </w:rPr>
              <w:t xml:space="preserve">- </w:t>
            </w:r>
            <w:r w:rsidRPr="004946AF">
              <w:t>установка для</w:t>
            </w:r>
            <w:r>
              <w:rPr>
                <w:b/>
              </w:rPr>
              <w:t xml:space="preserve"> о</w:t>
            </w:r>
            <w:r>
              <w:t>пределение интегральной теплоты растворения соли;</w:t>
            </w:r>
          </w:p>
          <w:p w:rsidR="00E67C5D" w:rsidRDefault="00E67C5D" w:rsidP="008D5E35">
            <w:pPr>
              <w:pStyle w:val="25"/>
              <w:spacing w:line="240" w:lineRule="auto"/>
              <w:ind w:left="0"/>
              <w:jc w:val="both"/>
            </w:pPr>
            <w:r>
              <w:t>-бюретки и лабораторная посуда для приготовления растворов для лабораторной «Третий компонент в двухслойной жидкости»;</w:t>
            </w:r>
          </w:p>
          <w:p w:rsidR="00E67C5D" w:rsidRPr="003B3D9B" w:rsidRDefault="00E67C5D" w:rsidP="008D5E35">
            <w:r>
              <w:t>- установка для определения адсорбции на границе жидкость – газ.</w:t>
            </w:r>
          </w:p>
        </w:tc>
      </w:tr>
      <w:tr w:rsidR="00A319FE" w:rsidRPr="003B3D9B" w:rsidTr="008D5E35">
        <w:trPr>
          <w:trHeight w:val="751"/>
        </w:trPr>
        <w:tc>
          <w:tcPr>
            <w:tcW w:w="5663" w:type="dxa"/>
          </w:tcPr>
          <w:p w:rsidR="00A319FE" w:rsidRPr="003B3D9B" w:rsidRDefault="00A319FE" w:rsidP="00A319FE">
            <w:r>
              <w:t>Учебные а</w:t>
            </w:r>
            <w:r w:rsidRPr="003B3D9B">
              <w:t>удитории для самостоятельной работы: компьютерные классы; читальные залы библиотеки ФГБОУ МГТУ</w:t>
            </w:r>
          </w:p>
        </w:tc>
        <w:tc>
          <w:tcPr>
            <w:tcW w:w="3931" w:type="dxa"/>
          </w:tcPr>
          <w:p w:rsidR="00A319FE" w:rsidRPr="003B3D9B" w:rsidRDefault="00A319FE" w:rsidP="00A319FE">
            <w:r w:rsidRPr="003B3D9B">
              <w:t xml:space="preserve">Персональные компьютеры с пакетом </w:t>
            </w:r>
            <w:r w:rsidRPr="003B3D9B">
              <w:rPr>
                <w:lang w:val="en-US"/>
              </w:rPr>
              <w:t>MSOffice</w:t>
            </w:r>
            <w:r w:rsidRPr="003B3D9B">
              <w:t xml:space="preserve">, выходом в Интернет и с доступом в электронную информационно-образовательную среду университета </w:t>
            </w:r>
          </w:p>
        </w:tc>
      </w:tr>
      <w:tr w:rsidR="00E17C5A" w:rsidRPr="003B3D9B" w:rsidTr="008D5E35">
        <w:trPr>
          <w:trHeight w:val="751"/>
        </w:trPr>
        <w:tc>
          <w:tcPr>
            <w:tcW w:w="5663" w:type="dxa"/>
          </w:tcPr>
          <w:p w:rsidR="00E17C5A" w:rsidRPr="00F97C7D" w:rsidRDefault="00E17C5A" w:rsidP="000A6250">
            <w:pPr>
              <w:pStyle w:val="Style1"/>
              <w:widowControl/>
              <w:rPr>
                <w:rStyle w:val="FontStyle14"/>
                <w:b w:val="0"/>
                <w:sz w:val="24"/>
                <w:szCs w:val="24"/>
              </w:rPr>
            </w:pPr>
            <w:r w:rsidRPr="00F97C7D">
              <w:rPr>
                <w:rStyle w:val="FontStyle14"/>
                <w:b w:val="0"/>
                <w:sz w:val="24"/>
                <w:szCs w:val="24"/>
              </w:rPr>
              <w:t>Учебная аудитория для групповых и индивидуальных консультаций, текущего контроля и промежуточной аттестации</w:t>
            </w:r>
          </w:p>
        </w:tc>
        <w:tc>
          <w:tcPr>
            <w:tcW w:w="3931" w:type="dxa"/>
          </w:tcPr>
          <w:p w:rsidR="00E17C5A" w:rsidRPr="00F97C7D" w:rsidRDefault="00E17C5A" w:rsidP="000A6250">
            <w:pPr>
              <w:pStyle w:val="Style1"/>
              <w:widowControl/>
            </w:pPr>
            <w:r w:rsidRPr="00F97C7D">
              <w:t xml:space="preserve">Компьютерная техника с пакетом </w:t>
            </w:r>
            <w:r w:rsidRPr="00F97C7D">
              <w:rPr>
                <w:lang w:val="en-US"/>
              </w:rPr>
              <w:t>MSOffice</w:t>
            </w:r>
            <w:r w:rsidRPr="00F97C7D">
              <w:t xml:space="preserve">, с подключением к сети «Интернет» и с доступом в электронную информационно-образовательную среду университета. </w:t>
            </w:r>
          </w:p>
          <w:p w:rsidR="00E17C5A" w:rsidRPr="00F97C7D" w:rsidRDefault="00E17C5A" w:rsidP="000A6250">
            <w:pPr>
              <w:pStyle w:val="Style1"/>
              <w:widowControl/>
            </w:pPr>
            <w:r w:rsidRPr="00F97C7D">
              <w:t>Специализированная мебель</w:t>
            </w:r>
          </w:p>
        </w:tc>
      </w:tr>
      <w:tr w:rsidR="00E17C5A" w:rsidRPr="003B3D9B" w:rsidTr="008D5E35">
        <w:trPr>
          <w:trHeight w:val="751"/>
        </w:trPr>
        <w:tc>
          <w:tcPr>
            <w:tcW w:w="5663" w:type="dxa"/>
          </w:tcPr>
          <w:p w:rsidR="00E17C5A" w:rsidRDefault="00E17C5A" w:rsidP="00A319FE">
            <w:r>
              <w:t>Помещения для хранения и профилактического обслуживания учебного оборудования</w:t>
            </w:r>
          </w:p>
        </w:tc>
        <w:tc>
          <w:tcPr>
            <w:tcW w:w="3931" w:type="dxa"/>
          </w:tcPr>
          <w:p w:rsidR="00E17C5A" w:rsidRDefault="00E17C5A" w:rsidP="00A319FE">
            <w:r>
              <w:t>Стеллажи для хранения учебного оборудования</w:t>
            </w:r>
          </w:p>
          <w:p w:rsidR="00E17C5A" w:rsidRPr="003B3D9B" w:rsidRDefault="00E17C5A" w:rsidP="00A319FE">
            <w:r>
              <w:t>Инструменты для ремонта лабораторного оборудования</w:t>
            </w:r>
          </w:p>
        </w:tc>
      </w:tr>
    </w:tbl>
    <w:p w:rsidR="00E67C5D" w:rsidRDefault="00E67C5D" w:rsidP="00E67C5D">
      <w:pPr>
        <w:pStyle w:val="af3"/>
        <w:ind w:left="567" w:hanging="283"/>
        <w:rPr>
          <w:rStyle w:val="FontStyle14"/>
          <w:b w:val="0"/>
          <w:bCs w:val="0"/>
          <w:sz w:val="24"/>
          <w:szCs w:val="24"/>
        </w:rPr>
      </w:pPr>
    </w:p>
    <w:p w:rsidR="00E67C5D" w:rsidRDefault="00E67C5D" w:rsidP="00E67C5D">
      <w:pPr>
        <w:pStyle w:val="Style7"/>
        <w:widowControl/>
        <w:tabs>
          <w:tab w:val="left" w:pos="1134"/>
        </w:tabs>
        <w:ind w:left="15"/>
        <w:jc w:val="both"/>
        <w:rPr>
          <w:rStyle w:val="FontStyle14"/>
          <w:b w:val="0"/>
          <w:bCs w:val="0"/>
          <w:sz w:val="24"/>
          <w:szCs w:val="24"/>
        </w:rPr>
      </w:pPr>
    </w:p>
    <w:p w:rsidR="00E67C5D" w:rsidRDefault="00E67C5D" w:rsidP="00E67C5D">
      <w:pPr>
        <w:pStyle w:val="Style4"/>
        <w:widowControl/>
        <w:ind w:firstLine="567"/>
        <w:jc w:val="both"/>
        <w:rPr>
          <w:rStyle w:val="FontStyle14"/>
          <w:b w:val="0"/>
          <w:bCs w:val="0"/>
          <w:sz w:val="24"/>
          <w:szCs w:val="24"/>
        </w:rPr>
      </w:pPr>
    </w:p>
    <w:p w:rsidR="001B6FAC" w:rsidRDefault="001B6FAC" w:rsidP="00E67C5D">
      <w:pPr>
        <w:pStyle w:val="Style4"/>
        <w:widowControl/>
        <w:ind w:firstLine="567"/>
        <w:jc w:val="both"/>
        <w:rPr>
          <w:rStyle w:val="FontStyle14"/>
          <w:b w:val="0"/>
          <w:bCs w:val="0"/>
          <w:sz w:val="24"/>
          <w:szCs w:val="24"/>
        </w:rPr>
      </w:pPr>
    </w:p>
    <w:sectPr w:rsidR="001B6FAC" w:rsidSect="003200C5">
      <w:footerReference w:type="default" r:id="rId24"/>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0D0" w:rsidRDefault="009040D0">
      <w:r>
        <w:separator/>
      </w:r>
    </w:p>
  </w:endnote>
  <w:endnote w:type="continuationSeparator" w:id="0">
    <w:p w:rsidR="009040D0" w:rsidRDefault="0090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F20" w:rsidRDefault="00AE6EFF">
    <w:pPr>
      <w:pStyle w:val="ab"/>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5784215</wp:posOffset>
              </wp:positionH>
              <wp:positionV relativeFrom="paragraph">
                <wp:posOffset>635</wp:posOffset>
              </wp:positionV>
              <wp:extent cx="1052195" cy="171450"/>
              <wp:effectExtent l="2540" t="635" r="254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F20" w:rsidRPr="00E36BF6" w:rsidRDefault="00D53F20" w:rsidP="00E36B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5.45pt;margin-top:.05pt;width:82.8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BeiQIAABw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" stroked="f">
              <v:fill opacity="0"/>
              <v:textbox inset="0,0,0,0">
                <w:txbxContent>
                  <w:p w:rsidR="00D53F20" w:rsidRPr="00E36BF6" w:rsidRDefault="00D53F20" w:rsidP="00E36BF6"/>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0D0" w:rsidRDefault="009040D0">
      <w:r>
        <w:separator/>
      </w:r>
    </w:p>
  </w:footnote>
  <w:footnote w:type="continuationSeparator" w:id="0">
    <w:p w:rsidR="009040D0" w:rsidRDefault="00904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FE5B85"/>
    <w:multiLevelType w:val="hybridMultilevel"/>
    <w:tmpl w:val="5C6E3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D2E6D"/>
    <w:multiLevelType w:val="hybridMultilevel"/>
    <w:tmpl w:val="07965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822157"/>
    <w:multiLevelType w:val="hybridMultilevel"/>
    <w:tmpl w:val="A1A8524E"/>
    <w:lvl w:ilvl="0" w:tplc="A94C4AB6">
      <w:start w:val="1"/>
      <w:numFmt w:val="decimal"/>
      <w:lvlText w:val="%1."/>
      <w:lvlJc w:val="left"/>
      <w:pPr>
        <w:ind w:left="973"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8" w15:restartNumberingAfterBreak="0">
    <w:nsid w:val="1B1650DB"/>
    <w:multiLevelType w:val="hybridMultilevel"/>
    <w:tmpl w:val="65DC008E"/>
    <w:lvl w:ilvl="0" w:tplc="8834D8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D7679D"/>
    <w:multiLevelType w:val="hybridMultilevel"/>
    <w:tmpl w:val="F48C45AA"/>
    <w:lvl w:ilvl="0" w:tplc="D84EAD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6E5783"/>
    <w:multiLevelType w:val="hybridMultilevel"/>
    <w:tmpl w:val="E4B8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09449F"/>
    <w:multiLevelType w:val="hybridMultilevel"/>
    <w:tmpl w:val="14FA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351D13"/>
    <w:multiLevelType w:val="hybridMultilevel"/>
    <w:tmpl w:val="3F04FDA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 w15:restartNumberingAfterBreak="0">
    <w:nsid w:val="6786480B"/>
    <w:multiLevelType w:val="hybridMultilevel"/>
    <w:tmpl w:val="2B48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D34BA0"/>
    <w:multiLevelType w:val="hybridMultilevel"/>
    <w:tmpl w:val="1BDE55C4"/>
    <w:lvl w:ilvl="0" w:tplc="3AE82EDA">
      <w:start w:val="2"/>
      <w:numFmt w:val="decimal"/>
      <w:lvlText w:val="%1."/>
      <w:lvlJc w:val="left"/>
      <w:pPr>
        <w:tabs>
          <w:tab w:val="num" w:pos="0"/>
        </w:tabs>
        <w:ind w:left="0" w:firstLine="0"/>
      </w:pPr>
      <w:rPr>
        <w:rFonts w:hint="default"/>
      </w:rPr>
    </w:lvl>
    <w:lvl w:ilvl="1" w:tplc="22822618">
      <w:start w:val="2"/>
      <w:numFmt w:val="decimal"/>
      <w:lvlText w:val="%2."/>
      <w:lvlJc w:val="left"/>
      <w:pPr>
        <w:tabs>
          <w:tab w:val="num" w:pos="0"/>
        </w:tabs>
        <w:ind w:left="0" w:firstLine="0"/>
      </w:pPr>
      <w:rPr>
        <w:rFonts w:hint="default"/>
        <w:b w:val="0"/>
        <w:i w:val="0"/>
        <w:sz w:val="24"/>
        <w:szCs w:val="24"/>
        <w:vertAlign w:val="baseline"/>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15:restartNumberingAfterBreak="0">
    <w:nsid w:val="76B72F66"/>
    <w:multiLevelType w:val="hybridMultilevel"/>
    <w:tmpl w:val="1EC2776C"/>
    <w:lvl w:ilvl="0" w:tplc="21262248">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8F5A3A"/>
    <w:multiLevelType w:val="hybridMultilevel"/>
    <w:tmpl w:val="6A3C100C"/>
    <w:lvl w:ilvl="0" w:tplc="DBAA90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9E2224"/>
    <w:multiLevelType w:val="hybridMultilevel"/>
    <w:tmpl w:val="5C6E3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16"/>
  </w:num>
  <w:num w:numId="7">
    <w:abstractNumId w:val="7"/>
  </w:num>
  <w:num w:numId="8">
    <w:abstractNumId w:val="10"/>
  </w:num>
  <w:num w:numId="9">
    <w:abstractNumId w:val="13"/>
  </w:num>
  <w:num w:numId="10">
    <w:abstractNumId w:val="15"/>
  </w:num>
  <w:num w:numId="11">
    <w:abstractNumId w:val="14"/>
  </w:num>
  <w:num w:numId="12">
    <w:abstractNumId w:val="8"/>
  </w:num>
  <w:num w:numId="13">
    <w:abstractNumId w:val="12"/>
  </w:num>
  <w:num w:numId="14">
    <w:abstractNumId w:val="5"/>
  </w:num>
  <w:num w:numId="15">
    <w:abstractNumId w:val="9"/>
  </w:num>
  <w:num w:numId="16">
    <w:abstractNumId w:val="1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C3"/>
    <w:rsid w:val="00006267"/>
    <w:rsid w:val="000540CF"/>
    <w:rsid w:val="00077EA2"/>
    <w:rsid w:val="00097B6A"/>
    <w:rsid w:val="000A6777"/>
    <w:rsid w:val="000B6868"/>
    <w:rsid w:val="000D44C4"/>
    <w:rsid w:val="000E0BBA"/>
    <w:rsid w:val="000E6A08"/>
    <w:rsid w:val="000F6F72"/>
    <w:rsid w:val="00143133"/>
    <w:rsid w:val="0014792A"/>
    <w:rsid w:val="00152DD8"/>
    <w:rsid w:val="001949F6"/>
    <w:rsid w:val="00196430"/>
    <w:rsid w:val="001B6FAC"/>
    <w:rsid w:val="001C66AD"/>
    <w:rsid w:val="001D781E"/>
    <w:rsid w:val="001F2EE3"/>
    <w:rsid w:val="00200C0A"/>
    <w:rsid w:val="00202E17"/>
    <w:rsid w:val="0024786C"/>
    <w:rsid w:val="00252AB6"/>
    <w:rsid w:val="002638FB"/>
    <w:rsid w:val="002657C9"/>
    <w:rsid w:val="002C11B6"/>
    <w:rsid w:val="002C7731"/>
    <w:rsid w:val="002F27C4"/>
    <w:rsid w:val="003200C5"/>
    <w:rsid w:val="00324B2D"/>
    <w:rsid w:val="00352B68"/>
    <w:rsid w:val="00364833"/>
    <w:rsid w:val="00397F05"/>
    <w:rsid w:val="003B3D9B"/>
    <w:rsid w:val="003B6222"/>
    <w:rsid w:val="003C240E"/>
    <w:rsid w:val="003C2F5F"/>
    <w:rsid w:val="003C7208"/>
    <w:rsid w:val="003D21F4"/>
    <w:rsid w:val="003D39D0"/>
    <w:rsid w:val="003E7A27"/>
    <w:rsid w:val="003F7988"/>
    <w:rsid w:val="00455336"/>
    <w:rsid w:val="00456240"/>
    <w:rsid w:val="0046356A"/>
    <w:rsid w:val="0046659F"/>
    <w:rsid w:val="004749F2"/>
    <w:rsid w:val="004819D1"/>
    <w:rsid w:val="004C754E"/>
    <w:rsid w:val="004F3E0F"/>
    <w:rsid w:val="00500273"/>
    <w:rsid w:val="00506322"/>
    <w:rsid w:val="005135AF"/>
    <w:rsid w:val="00525BCB"/>
    <w:rsid w:val="00544B44"/>
    <w:rsid w:val="00550A58"/>
    <w:rsid w:val="005553C3"/>
    <w:rsid w:val="005565BA"/>
    <w:rsid w:val="00561746"/>
    <w:rsid w:val="00564AC6"/>
    <w:rsid w:val="00577833"/>
    <w:rsid w:val="005801AB"/>
    <w:rsid w:val="005917B4"/>
    <w:rsid w:val="005A133D"/>
    <w:rsid w:val="005C2185"/>
    <w:rsid w:val="005D01CC"/>
    <w:rsid w:val="005E14BE"/>
    <w:rsid w:val="005F7AA4"/>
    <w:rsid w:val="00640F76"/>
    <w:rsid w:val="006466C7"/>
    <w:rsid w:val="00682BED"/>
    <w:rsid w:val="00691A0A"/>
    <w:rsid w:val="00691AA7"/>
    <w:rsid w:val="006A0A07"/>
    <w:rsid w:val="006A4996"/>
    <w:rsid w:val="006C01FA"/>
    <w:rsid w:val="006C2D78"/>
    <w:rsid w:val="006D6213"/>
    <w:rsid w:val="006F25A7"/>
    <w:rsid w:val="0070067D"/>
    <w:rsid w:val="00703E26"/>
    <w:rsid w:val="00722D02"/>
    <w:rsid w:val="00725E3B"/>
    <w:rsid w:val="007279D5"/>
    <w:rsid w:val="00736643"/>
    <w:rsid w:val="00737283"/>
    <w:rsid w:val="0075462E"/>
    <w:rsid w:val="00763686"/>
    <w:rsid w:val="0079571C"/>
    <w:rsid w:val="007E0765"/>
    <w:rsid w:val="0080798F"/>
    <w:rsid w:val="00817276"/>
    <w:rsid w:val="00841B39"/>
    <w:rsid w:val="00853896"/>
    <w:rsid w:val="00865203"/>
    <w:rsid w:val="00872B0A"/>
    <w:rsid w:val="008A1FFC"/>
    <w:rsid w:val="008D630B"/>
    <w:rsid w:val="008F1110"/>
    <w:rsid w:val="009040D0"/>
    <w:rsid w:val="00905E9F"/>
    <w:rsid w:val="0093668B"/>
    <w:rsid w:val="00941EDE"/>
    <w:rsid w:val="00956246"/>
    <w:rsid w:val="00957B4E"/>
    <w:rsid w:val="00960865"/>
    <w:rsid w:val="009756F2"/>
    <w:rsid w:val="00980CD8"/>
    <w:rsid w:val="009A0D47"/>
    <w:rsid w:val="009A198E"/>
    <w:rsid w:val="009B19C3"/>
    <w:rsid w:val="009D7D14"/>
    <w:rsid w:val="009E2846"/>
    <w:rsid w:val="009E5A06"/>
    <w:rsid w:val="00A0730C"/>
    <w:rsid w:val="00A107D6"/>
    <w:rsid w:val="00A12DEF"/>
    <w:rsid w:val="00A14F44"/>
    <w:rsid w:val="00A257C7"/>
    <w:rsid w:val="00A2605A"/>
    <w:rsid w:val="00A319FE"/>
    <w:rsid w:val="00A53B2D"/>
    <w:rsid w:val="00A67783"/>
    <w:rsid w:val="00A70817"/>
    <w:rsid w:val="00A77168"/>
    <w:rsid w:val="00A86781"/>
    <w:rsid w:val="00A90D23"/>
    <w:rsid w:val="00AA25A1"/>
    <w:rsid w:val="00AE6EFF"/>
    <w:rsid w:val="00B05377"/>
    <w:rsid w:val="00B21BE3"/>
    <w:rsid w:val="00B25A3A"/>
    <w:rsid w:val="00B440AD"/>
    <w:rsid w:val="00B441F0"/>
    <w:rsid w:val="00B459D2"/>
    <w:rsid w:val="00B74375"/>
    <w:rsid w:val="00B847A8"/>
    <w:rsid w:val="00B9792E"/>
    <w:rsid w:val="00BA63F3"/>
    <w:rsid w:val="00BB15A3"/>
    <w:rsid w:val="00BE4D76"/>
    <w:rsid w:val="00BF0C9E"/>
    <w:rsid w:val="00C151CE"/>
    <w:rsid w:val="00C274B3"/>
    <w:rsid w:val="00C36A9A"/>
    <w:rsid w:val="00C4703A"/>
    <w:rsid w:val="00C74443"/>
    <w:rsid w:val="00C7755C"/>
    <w:rsid w:val="00C93759"/>
    <w:rsid w:val="00CB04E7"/>
    <w:rsid w:val="00CC2B83"/>
    <w:rsid w:val="00CD0E88"/>
    <w:rsid w:val="00CE327F"/>
    <w:rsid w:val="00CF1A66"/>
    <w:rsid w:val="00D11A28"/>
    <w:rsid w:val="00D25BEE"/>
    <w:rsid w:val="00D448B5"/>
    <w:rsid w:val="00D50DC8"/>
    <w:rsid w:val="00D53F20"/>
    <w:rsid w:val="00D55675"/>
    <w:rsid w:val="00DA119F"/>
    <w:rsid w:val="00E06E08"/>
    <w:rsid w:val="00E15A81"/>
    <w:rsid w:val="00E17C5A"/>
    <w:rsid w:val="00E269D7"/>
    <w:rsid w:val="00E304FE"/>
    <w:rsid w:val="00E357F0"/>
    <w:rsid w:val="00E36BF6"/>
    <w:rsid w:val="00E6676F"/>
    <w:rsid w:val="00E67C5D"/>
    <w:rsid w:val="00E67D26"/>
    <w:rsid w:val="00E742D3"/>
    <w:rsid w:val="00EA7986"/>
    <w:rsid w:val="00EC1669"/>
    <w:rsid w:val="00EE0529"/>
    <w:rsid w:val="00F02941"/>
    <w:rsid w:val="00F16122"/>
    <w:rsid w:val="00F175F8"/>
    <w:rsid w:val="00F21BB1"/>
    <w:rsid w:val="00F224AA"/>
    <w:rsid w:val="00F35433"/>
    <w:rsid w:val="00F41819"/>
    <w:rsid w:val="00F43234"/>
    <w:rsid w:val="00F55FE3"/>
    <w:rsid w:val="00F70169"/>
    <w:rsid w:val="00F75A94"/>
    <w:rsid w:val="00F83285"/>
    <w:rsid w:val="00F8476E"/>
    <w:rsid w:val="00FA020C"/>
    <w:rsid w:val="00FB1274"/>
    <w:rsid w:val="00FB39CF"/>
    <w:rsid w:val="00FE6A91"/>
    <w:rsid w:val="00FE6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231A5E"/>
  <w15:docId w15:val="{2F8C49BA-5718-4184-9BA9-C512E7C2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0C5"/>
    <w:pPr>
      <w:widowControl w:val="0"/>
      <w:autoSpaceDE w:val="0"/>
    </w:pPr>
    <w:rPr>
      <w:sz w:val="24"/>
      <w:szCs w:val="24"/>
      <w:lang w:eastAsia="ar-SA"/>
    </w:rPr>
  </w:style>
  <w:style w:type="paragraph" w:styleId="1">
    <w:name w:val="heading 1"/>
    <w:basedOn w:val="a"/>
    <w:next w:val="a"/>
    <w:qFormat/>
    <w:rsid w:val="003200C5"/>
    <w:pPr>
      <w:keepNext/>
      <w:numPr>
        <w:numId w:val="1"/>
      </w:numPr>
      <w:autoSpaceDE/>
      <w:ind w:left="0" w:firstLine="400"/>
      <w:jc w:val="both"/>
      <w:outlineLvl w:val="0"/>
    </w:pPr>
    <w:rPr>
      <w:i/>
      <w:iCs/>
      <w:szCs w:val="20"/>
    </w:rPr>
  </w:style>
  <w:style w:type="paragraph" w:styleId="2">
    <w:name w:val="heading 2"/>
    <w:basedOn w:val="a"/>
    <w:next w:val="a"/>
    <w:link w:val="20"/>
    <w:qFormat/>
    <w:rsid w:val="003200C5"/>
    <w:pPr>
      <w:keepNext/>
      <w:numPr>
        <w:ilvl w:val="1"/>
        <w:numId w:val="1"/>
      </w:numPr>
      <w:autoSpaceDE/>
      <w:ind w:left="0" w:firstLine="400"/>
      <w:jc w:val="both"/>
      <w:outlineLvl w:val="1"/>
    </w:pPr>
    <w:rPr>
      <w:b/>
      <w:bCs/>
      <w:i/>
      <w:szCs w:val="20"/>
    </w:rPr>
  </w:style>
  <w:style w:type="paragraph" w:styleId="3">
    <w:name w:val="heading 3"/>
    <w:basedOn w:val="a"/>
    <w:next w:val="a"/>
    <w:link w:val="30"/>
    <w:uiPriority w:val="9"/>
    <w:semiHidden/>
    <w:unhideWhenUsed/>
    <w:qFormat/>
    <w:rsid w:val="00A53B2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53B2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200C5"/>
    <w:rPr>
      <w:rFonts w:ascii="Symbol" w:hAnsi="Symbol"/>
    </w:rPr>
  </w:style>
  <w:style w:type="character" w:customStyle="1" w:styleId="Absatz-Standardschriftart">
    <w:name w:val="Absatz-Standardschriftart"/>
    <w:rsid w:val="003200C5"/>
  </w:style>
  <w:style w:type="character" w:customStyle="1" w:styleId="21">
    <w:name w:val="Основной шрифт абзаца2"/>
    <w:rsid w:val="003200C5"/>
  </w:style>
  <w:style w:type="character" w:customStyle="1" w:styleId="WW8Num4z0">
    <w:name w:val="WW8Num4z0"/>
    <w:rsid w:val="003200C5"/>
    <w:rPr>
      <w:rFonts w:ascii="Symbol" w:hAnsi="Symbol"/>
    </w:rPr>
  </w:style>
  <w:style w:type="character" w:customStyle="1" w:styleId="WW-Absatz-Standardschriftart">
    <w:name w:val="WW-Absatz-Standardschriftart"/>
    <w:rsid w:val="003200C5"/>
  </w:style>
  <w:style w:type="character" w:customStyle="1" w:styleId="WW-Absatz-Standardschriftart1">
    <w:name w:val="WW-Absatz-Standardschriftart1"/>
    <w:rsid w:val="003200C5"/>
  </w:style>
  <w:style w:type="character" w:customStyle="1" w:styleId="WW-Absatz-Standardschriftart11">
    <w:name w:val="WW-Absatz-Standardschriftart11"/>
    <w:rsid w:val="003200C5"/>
  </w:style>
  <w:style w:type="character" w:customStyle="1" w:styleId="WW8Num1z0">
    <w:name w:val="WW8Num1z0"/>
    <w:rsid w:val="003200C5"/>
    <w:rPr>
      <w:rFonts w:cs="Times New Roman"/>
    </w:rPr>
  </w:style>
  <w:style w:type="character" w:customStyle="1" w:styleId="WW8Num2z1">
    <w:name w:val="WW8Num2z1"/>
    <w:rsid w:val="003200C5"/>
    <w:rPr>
      <w:rFonts w:ascii="Courier New" w:hAnsi="Courier New" w:cs="Courier New"/>
    </w:rPr>
  </w:style>
  <w:style w:type="character" w:customStyle="1" w:styleId="WW8Num2z2">
    <w:name w:val="WW8Num2z2"/>
    <w:rsid w:val="003200C5"/>
    <w:rPr>
      <w:rFonts w:ascii="Wingdings" w:hAnsi="Wingdings"/>
    </w:rPr>
  </w:style>
  <w:style w:type="character" w:customStyle="1" w:styleId="WW8Num3z0">
    <w:name w:val="WW8Num3z0"/>
    <w:rsid w:val="003200C5"/>
    <w:rPr>
      <w:rFonts w:ascii="Symbol" w:hAnsi="Symbol"/>
    </w:rPr>
  </w:style>
  <w:style w:type="character" w:customStyle="1" w:styleId="WW8Num3z1">
    <w:name w:val="WW8Num3z1"/>
    <w:rsid w:val="003200C5"/>
    <w:rPr>
      <w:rFonts w:ascii="Courier New" w:hAnsi="Courier New" w:cs="Courier New"/>
    </w:rPr>
  </w:style>
  <w:style w:type="character" w:customStyle="1" w:styleId="WW8Num3z2">
    <w:name w:val="WW8Num3z2"/>
    <w:rsid w:val="003200C5"/>
    <w:rPr>
      <w:rFonts w:ascii="Wingdings" w:hAnsi="Wingdings"/>
    </w:rPr>
  </w:style>
  <w:style w:type="character" w:customStyle="1" w:styleId="WW8Num4z1">
    <w:name w:val="WW8Num4z1"/>
    <w:rsid w:val="003200C5"/>
    <w:rPr>
      <w:rFonts w:ascii="Courier New" w:hAnsi="Courier New" w:cs="Courier New"/>
    </w:rPr>
  </w:style>
  <w:style w:type="character" w:customStyle="1" w:styleId="WW8Num4z2">
    <w:name w:val="WW8Num4z2"/>
    <w:rsid w:val="003200C5"/>
    <w:rPr>
      <w:rFonts w:ascii="Wingdings" w:hAnsi="Wingdings"/>
    </w:rPr>
  </w:style>
  <w:style w:type="character" w:customStyle="1" w:styleId="10">
    <w:name w:val="Основной шрифт абзаца1"/>
    <w:rsid w:val="003200C5"/>
  </w:style>
  <w:style w:type="character" w:customStyle="1" w:styleId="FontStyle11">
    <w:name w:val="Font Style11"/>
    <w:basedOn w:val="10"/>
    <w:rsid w:val="003200C5"/>
    <w:rPr>
      <w:rFonts w:ascii="Times New Roman" w:hAnsi="Times New Roman" w:cs="Times New Roman"/>
      <w:sz w:val="10"/>
      <w:szCs w:val="10"/>
    </w:rPr>
  </w:style>
  <w:style w:type="character" w:customStyle="1" w:styleId="FontStyle12">
    <w:name w:val="Font Style12"/>
    <w:basedOn w:val="10"/>
    <w:rsid w:val="003200C5"/>
    <w:rPr>
      <w:rFonts w:ascii="Georgia" w:hAnsi="Georgia" w:cs="Georgia"/>
      <w:b/>
      <w:bCs/>
      <w:sz w:val="12"/>
      <w:szCs w:val="12"/>
    </w:rPr>
  </w:style>
  <w:style w:type="character" w:customStyle="1" w:styleId="FontStyle13">
    <w:name w:val="Font Style13"/>
    <w:basedOn w:val="10"/>
    <w:rsid w:val="003200C5"/>
    <w:rPr>
      <w:rFonts w:ascii="Times New Roman" w:hAnsi="Times New Roman" w:cs="Times New Roman"/>
      <w:b/>
      <w:bCs/>
      <w:sz w:val="12"/>
      <w:szCs w:val="12"/>
    </w:rPr>
  </w:style>
  <w:style w:type="character" w:customStyle="1" w:styleId="FontStyle14">
    <w:name w:val="Font Style14"/>
    <w:basedOn w:val="10"/>
    <w:rsid w:val="003200C5"/>
    <w:rPr>
      <w:rFonts w:ascii="Times New Roman" w:hAnsi="Times New Roman" w:cs="Times New Roman"/>
      <w:b/>
      <w:bCs/>
      <w:sz w:val="14"/>
      <w:szCs w:val="14"/>
    </w:rPr>
  </w:style>
  <w:style w:type="character" w:customStyle="1" w:styleId="FontStyle15">
    <w:name w:val="Font Style15"/>
    <w:basedOn w:val="10"/>
    <w:rsid w:val="003200C5"/>
    <w:rPr>
      <w:rFonts w:ascii="Times New Roman" w:hAnsi="Times New Roman" w:cs="Times New Roman"/>
      <w:b/>
      <w:bCs/>
      <w:sz w:val="18"/>
      <w:szCs w:val="18"/>
    </w:rPr>
  </w:style>
  <w:style w:type="character" w:customStyle="1" w:styleId="FontStyle16">
    <w:name w:val="Font Style16"/>
    <w:basedOn w:val="10"/>
    <w:rsid w:val="003200C5"/>
    <w:rPr>
      <w:rFonts w:ascii="Times New Roman" w:hAnsi="Times New Roman" w:cs="Times New Roman"/>
      <w:b/>
      <w:bCs/>
      <w:sz w:val="16"/>
      <w:szCs w:val="16"/>
    </w:rPr>
  </w:style>
  <w:style w:type="character" w:customStyle="1" w:styleId="FontStyle17">
    <w:name w:val="Font Style17"/>
    <w:basedOn w:val="10"/>
    <w:uiPriority w:val="99"/>
    <w:rsid w:val="003200C5"/>
    <w:rPr>
      <w:rFonts w:ascii="Times New Roman" w:hAnsi="Times New Roman" w:cs="Times New Roman"/>
      <w:b/>
      <w:bCs/>
      <w:sz w:val="16"/>
      <w:szCs w:val="16"/>
    </w:rPr>
  </w:style>
  <w:style w:type="character" w:customStyle="1" w:styleId="FontStyle18">
    <w:name w:val="Font Style18"/>
    <w:basedOn w:val="10"/>
    <w:rsid w:val="003200C5"/>
    <w:rPr>
      <w:rFonts w:ascii="Times New Roman" w:hAnsi="Times New Roman" w:cs="Times New Roman"/>
      <w:b/>
      <w:bCs/>
      <w:sz w:val="10"/>
      <w:szCs w:val="10"/>
    </w:rPr>
  </w:style>
  <w:style w:type="character" w:customStyle="1" w:styleId="FontStyle19">
    <w:name w:val="Font Style19"/>
    <w:basedOn w:val="10"/>
    <w:rsid w:val="003200C5"/>
    <w:rPr>
      <w:rFonts w:ascii="Times New Roman" w:hAnsi="Times New Roman" w:cs="Times New Roman"/>
      <w:i/>
      <w:iCs/>
      <w:sz w:val="12"/>
      <w:szCs w:val="12"/>
    </w:rPr>
  </w:style>
  <w:style w:type="character" w:customStyle="1" w:styleId="FontStyle20">
    <w:name w:val="Font Style20"/>
    <w:basedOn w:val="10"/>
    <w:rsid w:val="003200C5"/>
    <w:rPr>
      <w:rFonts w:ascii="Georgia" w:hAnsi="Georgia" w:cs="Georgia"/>
      <w:sz w:val="12"/>
      <w:szCs w:val="12"/>
    </w:rPr>
  </w:style>
  <w:style w:type="character" w:customStyle="1" w:styleId="FontStyle21">
    <w:name w:val="Font Style21"/>
    <w:basedOn w:val="10"/>
    <w:uiPriority w:val="99"/>
    <w:rsid w:val="003200C5"/>
    <w:rPr>
      <w:rFonts w:ascii="Times New Roman" w:hAnsi="Times New Roman" w:cs="Times New Roman"/>
      <w:sz w:val="12"/>
      <w:szCs w:val="12"/>
    </w:rPr>
  </w:style>
  <w:style w:type="character" w:customStyle="1" w:styleId="FontStyle22">
    <w:name w:val="Font Style22"/>
    <w:basedOn w:val="10"/>
    <w:rsid w:val="003200C5"/>
    <w:rPr>
      <w:rFonts w:ascii="Times New Roman" w:hAnsi="Times New Roman" w:cs="Times New Roman"/>
      <w:sz w:val="20"/>
      <w:szCs w:val="20"/>
    </w:rPr>
  </w:style>
  <w:style w:type="character" w:customStyle="1" w:styleId="FontStyle23">
    <w:name w:val="Font Style23"/>
    <w:basedOn w:val="10"/>
    <w:rsid w:val="003200C5"/>
    <w:rPr>
      <w:rFonts w:ascii="Times New Roman" w:hAnsi="Times New Roman" w:cs="Times New Roman"/>
      <w:b/>
      <w:bCs/>
      <w:sz w:val="12"/>
      <w:szCs w:val="12"/>
    </w:rPr>
  </w:style>
  <w:style w:type="character" w:customStyle="1" w:styleId="FontStyle24">
    <w:name w:val="Font Style24"/>
    <w:basedOn w:val="10"/>
    <w:rsid w:val="003200C5"/>
    <w:rPr>
      <w:rFonts w:ascii="Times New Roman" w:hAnsi="Times New Roman" w:cs="Times New Roman"/>
      <w:b/>
      <w:bCs/>
      <w:sz w:val="10"/>
      <w:szCs w:val="10"/>
    </w:rPr>
  </w:style>
  <w:style w:type="character" w:customStyle="1" w:styleId="FontStyle25">
    <w:name w:val="Font Style25"/>
    <w:basedOn w:val="10"/>
    <w:rsid w:val="003200C5"/>
    <w:rPr>
      <w:rFonts w:ascii="Times New Roman" w:hAnsi="Times New Roman" w:cs="Times New Roman"/>
      <w:i/>
      <w:iCs/>
      <w:sz w:val="12"/>
      <w:szCs w:val="12"/>
    </w:rPr>
  </w:style>
  <w:style w:type="character" w:customStyle="1" w:styleId="FontStyle26">
    <w:name w:val="Font Style26"/>
    <w:basedOn w:val="10"/>
    <w:rsid w:val="003200C5"/>
    <w:rPr>
      <w:rFonts w:ascii="Times New Roman" w:hAnsi="Times New Roman" w:cs="Times New Roman"/>
      <w:b/>
      <w:bCs/>
      <w:sz w:val="12"/>
      <w:szCs w:val="12"/>
    </w:rPr>
  </w:style>
  <w:style w:type="character" w:customStyle="1" w:styleId="FontStyle27">
    <w:name w:val="Font Style27"/>
    <w:basedOn w:val="10"/>
    <w:rsid w:val="003200C5"/>
    <w:rPr>
      <w:rFonts w:ascii="Times New Roman" w:hAnsi="Times New Roman" w:cs="Times New Roman"/>
      <w:b/>
      <w:bCs/>
      <w:sz w:val="10"/>
      <w:szCs w:val="10"/>
    </w:rPr>
  </w:style>
  <w:style w:type="character" w:customStyle="1" w:styleId="FontStyle28">
    <w:name w:val="Font Style28"/>
    <w:basedOn w:val="10"/>
    <w:rsid w:val="003200C5"/>
    <w:rPr>
      <w:rFonts w:ascii="Constantia" w:hAnsi="Constantia" w:cs="Constantia"/>
      <w:b/>
      <w:bCs/>
      <w:smallCaps/>
      <w:sz w:val="10"/>
      <w:szCs w:val="10"/>
    </w:rPr>
  </w:style>
  <w:style w:type="character" w:customStyle="1" w:styleId="FontStyle29">
    <w:name w:val="Font Style29"/>
    <w:basedOn w:val="10"/>
    <w:rsid w:val="003200C5"/>
    <w:rPr>
      <w:rFonts w:ascii="Times New Roman" w:hAnsi="Times New Roman" w:cs="Times New Roman"/>
      <w:b/>
      <w:bCs/>
      <w:sz w:val="10"/>
      <w:szCs w:val="10"/>
    </w:rPr>
  </w:style>
  <w:style w:type="character" w:customStyle="1" w:styleId="FontStyle30">
    <w:name w:val="Font Style30"/>
    <w:basedOn w:val="10"/>
    <w:rsid w:val="003200C5"/>
    <w:rPr>
      <w:rFonts w:ascii="Times New Roman" w:hAnsi="Times New Roman" w:cs="Times New Roman"/>
      <w:b/>
      <w:bCs/>
      <w:sz w:val="10"/>
      <w:szCs w:val="10"/>
    </w:rPr>
  </w:style>
  <w:style w:type="character" w:customStyle="1" w:styleId="FontStyle31">
    <w:name w:val="Font Style31"/>
    <w:basedOn w:val="10"/>
    <w:rsid w:val="003200C5"/>
    <w:rPr>
      <w:rFonts w:ascii="Georgia" w:hAnsi="Georgia" w:cs="Georgia"/>
      <w:sz w:val="12"/>
      <w:szCs w:val="12"/>
    </w:rPr>
  </w:style>
  <w:style w:type="character" w:customStyle="1" w:styleId="FontStyle32">
    <w:name w:val="Font Style32"/>
    <w:basedOn w:val="10"/>
    <w:rsid w:val="003200C5"/>
    <w:rPr>
      <w:rFonts w:ascii="Times New Roman" w:hAnsi="Times New Roman" w:cs="Times New Roman"/>
      <w:i/>
      <w:iCs/>
      <w:sz w:val="12"/>
      <w:szCs w:val="12"/>
    </w:rPr>
  </w:style>
  <w:style w:type="character" w:customStyle="1" w:styleId="FontStyle33">
    <w:name w:val="Font Style33"/>
    <w:basedOn w:val="10"/>
    <w:rsid w:val="003200C5"/>
    <w:rPr>
      <w:rFonts w:ascii="Times New Roman" w:hAnsi="Times New Roman" w:cs="Times New Roman"/>
      <w:b/>
      <w:bCs/>
      <w:sz w:val="12"/>
      <w:szCs w:val="12"/>
    </w:rPr>
  </w:style>
  <w:style w:type="character" w:customStyle="1" w:styleId="FontStyle34">
    <w:name w:val="Font Style34"/>
    <w:basedOn w:val="10"/>
    <w:rsid w:val="003200C5"/>
    <w:rPr>
      <w:rFonts w:ascii="Times New Roman" w:hAnsi="Times New Roman" w:cs="Times New Roman"/>
      <w:sz w:val="12"/>
      <w:szCs w:val="12"/>
    </w:rPr>
  </w:style>
  <w:style w:type="character" w:customStyle="1" w:styleId="FontStyle35">
    <w:name w:val="Font Style35"/>
    <w:basedOn w:val="10"/>
    <w:rsid w:val="003200C5"/>
    <w:rPr>
      <w:rFonts w:ascii="Times New Roman" w:hAnsi="Times New Roman" w:cs="Times New Roman"/>
      <w:smallCaps/>
      <w:sz w:val="12"/>
      <w:szCs w:val="12"/>
    </w:rPr>
  </w:style>
  <w:style w:type="character" w:customStyle="1" w:styleId="FontStyle36">
    <w:name w:val="Font Style36"/>
    <w:basedOn w:val="10"/>
    <w:rsid w:val="003200C5"/>
    <w:rPr>
      <w:rFonts w:ascii="Times New Roman" w:hAnsi="Times New Roman" w:cs="Times New Roman"/>
      <w:sz w:val="12"/>
      <w:szCs w:val="12"/>
    </w:rPr>
  </w:style>
  <w:style w:type="character" w:customStyle="1" w:styleId="FontStyle37">
    <w:name w:val="Font Style37"/>
    <w:basedOn w:val="10"/>
    <w:rsid w:val="003200C5"/>
    <w:rPr>
      <w:rFonts w:ascii="Times New Roman" w:hAnsi="Times New Roman" w:cs="Times New Roman"/>
      <w:spacing w:val="10"/>
      <w:sz w:val="12"/>
      <w:szCs w:val="12"/>
    </w:rPr>
  </w:style>
  <w:style w:type="character" w:customStyle="1" w:styleId="FontStyle38">
    <w:name w:val="Font Style38"/>
    <w:basedOn w:val="10"/>
    <w:rsid w:val="003200C5"/>
    <w:rPr>
      <w:rFonts w:ascii="Times New Roman" w:hAnsi="Times New Roman" w:cs="Times New Roman"/>
      <w:b/>
      <w:bCs/>
      <w:sz w:val="10"/>
      <w:szCs w:val="10"/>
    </w:rPr>
  </w:style>
  <w:style w:type="character" w:customStyle="1" w:styleId="FontStyle39">
    <w:name w:val="Font Style39"/>
    <w:basedOn w:val="10"/>
    <w:rsid w:val="003200C5"/>
    <w:rPr>
      <w:rFonts w:ascii="Times New Roman" w:hAnsi="Times New Roman" w:cs="Times New Roman"/>
      <w:i/>
      <w:iCs/>
      <w:sz w:val="14"/>
      <w:szCs w:val="14"/>
    </w:rPr>
  </w:style>
  <w:style w:type="character" w:customStyle="1" w:styleId="FontStyle40">
    <w:name w:val="Font Style40"/>
    <w:basedOn w:val="10"/>
    <w:rsid w:val="003200C5"/>
    <w:rPr>
      <w:rFonts w:ascii="Times New Roman" w:hAnsi="Times New Roman" w:cs="Times New Roman"/>
      <w:i/>
      <w:iCs/>
      <w:sz w:val="12"/>
      <w:szCs w:val="12"/>
    </w:rPr>
  </w:style>
  <w:style w:type="character" w:customStyle="1" w:styleId="FontStyle41">
    <w:name w:val="Font Style41"/>
    <w:basedOn w:val="10"/>
    <w:rsid w:val="003200C5"/>
    <w:rPr>
      <w:rFonts w:ascii="Tahoma" w:hAnsi="Tahoma" w:cs="Tahoma"/>
      <w:sz w:val="22"/>
      <w:szCs w:val="22"/>
    </w:rPr>
  </w:style>
  <w:style w:type="character" w:customStyle="1" w:styleId="FontStyle42">
    <w:name w:val="Font Style42"/>
    <w:basedOn w:val="10"/>
    <w:rsid w:val="003200C5"/>
    <w:rPr>
      <w:rFonts w:ascii="Times New Roman" w:hAnsi="Times New Roman" w:cs="Times New Roman"/>
      <w:spacing w:val="-10"/>
      <w:sz w:val="24"/>
      <w:szCs w:val="24"/>
    </w:rPr>
  </w:style>
  <w:style w:type="character" w:customStyle="1" w:styleId="FontStyle43">
    <w:name w:val="Font Style43"/>
    <w:basedOn w:val="10"/>
    <w:rsid w:val="003200C5"/>
    <w:rPr>
      <w:rFonts w:ascii="Courier New" w:hAnsi="Courier New" w:cs="Courier New"/>
      <w:b/>
      <w:bCs/>
      <w:i/>
      <w:iCs/>
      <w:sz w:val="12"/>
      <w:szCs w:val="12"/>
    </w:rPr>
  </w:style>
  <w:style w:type="character" w:customStyle="1" w:styleId="FontStyle44">
    <w:name w:val="Font Style44"/>
    <w:basedOn w:val="10"/>
    <w:rsid w:val="003200C5"/>
    <w:rPr>
      <w:rFonts w:ascii="Times New Roman" w:hAnsi="Times New Roman" w:cs="Times New Roman"/>
      <w:b/>
      <w:bCs/>
      <w:sz w:val="42"/>
      <w:szCs w:val="42"/>
    </w:rPr>
  </w:style>
  <w:style w:type="character" w:customStyle="1" w:styleId="FontStyle45">
    <w:name w:val="Font Style45"/>
    <w:basedOn w:val="10"/>
    <w:rsid w:val="003200C5"/>
    <w:rPr>
      <w:rFonts w:ascii="Times New Roman" w:hAnsi="Times New Roman" w:cs="Times New Roman"/>
      <w:i/>
      <w:iCs/>
      <w:spacing w:val="10"/>
      <w:sz w:val="16"/>
      <w:szCs w:val="16"/>
    </w:rPr>
  </w:style>
  <w:style w:type="character" w:customStyle="1" w:styleId="FontStyle46">
    <w:name w:val="Font Style46"/>
    <w:basedOn w:val="10"/>
    <w:rsid w:val="003200C5"/>
    <w:rPr>
      <w:rFonts w:ascii="Constantia" w:hAnsi="Constantia" w:cs="Constantia"/>
      <w:sz w:val="14"/>
      <w:szCs w:val="14"/>
    </w:rPr>
  </w:style>
  <w:style w:type="character" w:customStyle="1" w:styleId="FontStyle47">
    <w:name w:val="Font Style47"/>
    <w:basedOn w:val="10"/>
    <w:rsid w:val="003200C5"/>
    <w:rPr>
      <w:rFonts w:ascii="Times New Roman" w:hAnsi="Times New Roman" w:cs="Times New Roman"/>
      <w:b/>
      <w:bCs/>
      <w:sz w:val="12"/>
      <w:szCs w:val="12"/>
    </w:rPr>
  </w:style>
  <w:style w:type="character" w:customStyle="1" w:styleId="FontStyle48">
    <w:name w:val="Font Style48"/>
    <w:basedOn w:val="10"/>
    <w:rsid w:val="003200C5"/>
    <w:rPr>
      <w:rFonts w:ascii="Times New Roman" w:hAnsi="Times New Roman" w:cs="Times New Roman"/>
      <w:b/>
      <w:bCs/>
      <w:spacing w:val="-20"/>
      <w:sz w:val="32"/>
      <w:szCs w:val="32"/>
    </w:rPr>
  </w:style>
  <w:style w:type="character" w:customStyle="1" w:styleId="FontStyle49">
    <w:name w:val="Font Style49"/>
    <w:basedOn w:val="10"/>
    <w:rsid w:val="003200C5"/>
    <w:rPr>
      <w:rFonts w:ascii="Times New Roman" w:hAnsi="Times New Roman" w:cs="Times New Roman"/>
      <w:i/>
      <w:iCs/>
      <w:w w:val="50"/>
      <w:sz w:val="42"/>
      <w:szCs w:val="42"/>
    </w:rPr>
  </w:style>
  <w:style w:type="character" w:customStyle="1" w:styleId="FontStyle50">
    <w:name w:val="Font Style50"/>
    <w:basedOn w:val="10"/>
    <w:rsid w:val="003200C5"/>
    <w:rPr>
      <w:rFonts w:ascii="Times New Roman" w:hAnsi="Times New Roman" w:cs="Times New Roman"/>
      <w:sz w:val="14"/>
      <w:szCs w:val="14"/>
    </w:rPr>
  </w:style>
  <w:style w:type="character" w:customStyle="1" w:styleId="FontStyle51">
    <w:name w:val="Font Style51"/>
    <w:basedOn w:val="10"/>
    <w:rsid w:val="003200C5"/>
    <w:rPr>
      <w:rFonts w:ascii="Times New Roman" w:hAnsi="Times New Roman" w:cs="Times New Roman"/>
      <w:sz w:val="16"/>
      <w:szCs w:val="16"/>
    </w:rPr>
  </w:style>
  <w:style w:type="character" w:customStyle="1" w:styleId="FontStyle52">
    <w:name w:val="Font Style52"/>
    <w:basedOn w:val="10"/>
    <w:rsid w:val="003200C5"/>
    <w:rPr>
      <w:rFonts w:ascii="Times New Roman" w:hAnsi="Times New Roman" w:cs="Times New Roman"/>
      <w:b/>
      <w:bCs/>
      <w:sz w:val="10"/>
      <w:szCs w:val="10"/>
    </w:rPr>
  </w:style>
  <w:style w:type="character" w:customStyle="1" w:styleId="FontStyle53">
    <w:name w:val="Font Style53"/>
    <w:basedOn w:val="10"/>
    <w:rsid w:val="003200C5"/>
    <w:rPr>
      <w:rFonts w:ascii="Times New Roman" w:hAnsi="Times New Roman" w:cs="Times New Roman"/>
      <w:spacing w:val="-10"/>
      <w:sz w:val="14"/>
      <w:szCs w:val="14"/>
    </w:rPr>
  </w:style>
  <w:style w:type="character" w:customStyle="1" w:styleId="FontStyle54">
    <w:name w:val="Font Style54"/>
    <w:basedOn w:val="10"/>
    <w:rsid w:val="003200C5"/>
    <w:rPr>
      <w:rFonts w:ascii="Times New Roman" w:hAnsi="Times New Roman" w:cs="Times New Roman"/>
      <w:sz w:val="22"/>
      <w:szCs w:val="22"/>
    </w:rPr>
  </w:style>
  <w:style w:type="character" w:customStyle="1" w:styleId="FontStyle55">
    <w:name w:val="Font Style55"/>
    <w:basedOn w:val="10"/>
    <w:rsid w:val="003200C5"/>
    <w:rPr>
      <w:rFonts w:ascii="Times New Roman" w:hAnsi="Times New Roman" w:cs="Times New Roman"/>
      <w:sz w:val="42"/>
      <w:szCs w:val="42"/>
    </w:rPr>
  </w:style>
  <w:style w:type="character" w:customStyle="1" w:styleId="FontStyle56">
    <w:name w:val="Font Style56"/>
    <w:basedOn w:val="10"/>
    <w:rsid w:val="003200C5"/>
    <w:rPr>
      <w:rFonts w:ascii="Times New Roman" w:hAnsi="Times New Roman" w:cs="Times New Roman"/>
      <w:i/>
      <w:iCs/>
      <w:sz w:val="16"/>
      <w:szCs w:val="16"/>
    </w:rPr>
  </w:style>
  <w:style w:type="character" w:customStyle="1" w:styleId="FontStyle57">
    <w:name w:val="Font Style57"/>
    <w:basedOn w:val="10"/>
    <w:rsid w:val="003200C5"/>
    <w:rPr>
      <w:rFonts w:ascii="Times New Roman" w:hAnsi="Times New Roman" w:cs="Times New Roman"/>
      <w:sz w:val="20"/>
      <w:szCs w:val="20"/>
    </w:rPr>
  </w:style>
  <w:style w:type="character" w:customStyle="1" w:styleId="FontStyle58">
    <w:name w:val="Font Style58"/>
    <w:basedOn w:val="10"/>
    <w:rsid w:val="003200C5"/>
    <w:rPr>
      <w:rFonts w:ascii="Times New Roman" w:hAnsi="Times New Roman" w:cs="Times New Roman"/>
      <w:b/>
      <w:bCs/>
      <w:i/>
      <w:iCs/>
      <w:sz w:val="18"/>
      <w:szCs w:val="18"/>
    </w:rPr>
  </w:style>
  <w:style w:type="character" w:customStyle="1" w:styleId="FontStyle59">
    <w:name w:val="Font Style59"/>
    <w:basedOn w:val="10"/>
    <w:rsid w:val="003200C5"/>
    <w:rPr>
      <w:rFonts w:ascii="Times New Roman" w:hAnsi="Times New Roman" w:cs="Times New Roman"/>
      <w:b/>
      <w:bCs/>
      <w:i/>
      <w:iCs/>
      <w:sz w:val="20"/>
      <w:szCs w:val="20"/>
    </w:rPr>
  </w:style>
  <w:style w:type="character" w:customStyle="1" w:styleId="FontStyle60">
    <w:name w:val="Font Style60"/>
    <w:basedOn w:val="10"/>
    <w:rsid w:val="003200C5"/>
    <w:rPr>
      <w:rFonts w:ascii="Times New Roman" w:hAnsi="Times New Roman" w:cs="Times New Roman"/>
      <w:b/>
      <w:bCs/>
      <w:i/>
      <w:iCs/>
      <w:sz w:val="18"/>
      <w:szCs w:val="18"/>
    </w:rPr>
  </w:style>
  <w:style w:type="character" w:styleId="a3">
    <w:name w:val="page number"/>
    <w:basedOn w:val="10"/>
    <w:rsid w:val="003200C5"/>
  </w:style>
  <w:style w:type="character" w:customStyle="1" w:styleId="FontStyle278">
    <w:name w:val="Font Style278"/>
    <w:basedOn w:val="10"/>
    <w:rsid w:val="003200C5"/>
    <w:rPr>
      <w:rFonts w:ascii="Times New Roman" w:hAnsi="Times New Roman" w:cs="Times New Roman"/>
      <w:sz w:val="20"/>
      <w:szCs w:val="20"/>
    </w:rPr>
  </w:style>
  <w:style w:type="character" w:customStyle="1" w:styleId="FontStyle258">
    <w:name w:val="Font Style258"/>
    <w:basedOn w:val="10"/>
    <w:rsid w:val="003200C5"/>
    <w:rPr>
      <w:rFonts w:ascii="Times New Roman" w:hAnsi="Times New Roman" w:cs="Times New Roman"/>
      <w:b/>
      <w:bCs/>
      <w:spacing w:val="-10"/>
      <w:sz w:val="14"/>
      <w:szCs w:val="14"/>
    </w:rPr>
  </w:style>
  <w:style w:type="character" w:customStyle="1" w:styleId="FontStyle276">
    <w:name w:val="Font Style276"/>
    <w:basedOn w:val="10"/>
    <w:rsid w:val="003200C5"/>
    <w:rPr>
      <w:rFonts w:ascii="Times New Roman" w:hAnsi="Times New Roman" w:cs="Times New Roman"/>
      <w:b/>
      <w:bCs/>
      <w:sz w:val="20"/>
      <w:szCs w:val="20"/>
    </w:rPr>
  </w:style>
  <w:style w:type="character" w:customStyle="1" w:styleId="FontStyle277">
    <w:name w:val="Font Style277"/>
    <w:basedOn w:val="10"/>
    <w:rsid w:val="003200C5"/>
    <w:rPr>
      <w:rFonts w:ascii="Times New Roman" w:hAnsi="Times New Roman" w:cs="Times New Roman"/>
      <w:b/>
      <w:bCs/>
      <w:i/>
      <w:iCs/>
      <w:sz w:val="20"/>
      <w:szCs w:val="20"/>
    </w:rPr>
  </w:style>
  <w:style w:type="character" w:customStyle="1" w:styleId="FontStyle279">
    <w:name w:val="Font Style279"/>
    <w:basedOn w:val="10"/>
    <w:rsid w:val="003200C5"/>
    <w:rPr>
      <w:rFonts w:ascii="Georgia" w:hAnsi="Georgia" w:cs="Georgia"/>
      <w:b/>
      <w:bCs/>
      <w:spacing w:val="-10"/>
      <w:sz w:val="10"/>
      <w:szCs w:val="10"/>
    </w:rPr>
  </w:style>
  <w:style w:type="character" w:customStyle="1" w:styleId="FontStyle280">
    <w:name w:val="Font Style280"/>
    <w:basedOn w:val="10"/>
    <w:rsid w:val="003200C5"/>
    <w:rPr>
      <w:rFonts w:ascii="Times New Roman" w:hAnsi="Times New Roman" w:cs="Times New Roman"/>
      <w:sz w:val="36"/>
      <w:szCs w:val="36"/>
    </w:rPr>
  </w:style>
  <w:style w:type="character" w:customStyle="1" w:styleId="FontStyle281">
    <w:name w:val="Font Style281"/>
    <w:basedOn w:val="10"/>
    <w:rsid w:val="003200C5"/>
    <w:rPr>
      <w:rFonts w:ascii="Times New Roman" w:hAnsi="Times New Roman" w:cs="Times New Roman"/>
      <w:b/>
      <w:bCs/>
      <w:spacing w:val="-10"/>
      <w:sz w:val="12"/>
      <w:szCs w:val="12"/>
    </w:rPr>
  </w:style>
  <w:style w:type="character" w:customStyle="1" w:styleId="FontStyle282">
    <w:name w:val="Font Style282"/>
    <w:basedOn w:val="10"/>
    <w:rsid w:val="003200C5"/>
    <w:rPr>
      <w:rFonts w:ascii="Times New Roman" w:hAnsi="Times New Roman" w:cs="Times New Roman"/>
      <w:b/>
      <w:bCs/>
      <w:spacing w:val="-10"/>
      <w:sz w:val="12"/>
      <w:szCs w:val="12"/>
    </w:rPr>
  </w:style>
  <w:style w:type="character" w:customStyle="1" w:styleId="a4">
    <w:name w:val="Основной текст с отступом Знак"/>
    <w:basedOn w:val="10"/>
    <w:rsid w:val="003200C5"/>
    <w:rPr>
      <w:i/>
      <w:iCs/>
      <w:sz w:val="24"/>
      <w:szCs w:val="24"/>
    </w:rPr>
  </w:style>
  <w:style w:type="character" w:styleId="a5">
    <w:name w:val="Emphasis"/>
    <w:basedOn w:val="10"/>
    <w:qFormat/>
    <w:rsid w:val="003200C5"/>
    <w:rPr>
      <w:i/>
      <w:iCs/>
    </w:rPr>
  </w:style>
  <w:style w:type="character" w:customStyle="1" w:styleId="a6">
    <w:name w:val="Маркеры списка"/>
    <w:rsid w:val="003200C5"/>
    <w:rPr>
      <w:rFonts w:ascii="OpenSymbol" w:eastAsia="OpenSymbol" w:hAnsi="OpenSymbol" w:cs="OpenSymbol"/>
    </w:rPr>
  </w:style>
  <w:style w:type="character" w:styleId="a7">
    <w:name w:val="Hyperlink"/>
    <w:rsid w:val="003200C5"/>
    <w:rPr>
      <w:color w:val="000080"/>
      <w:u w:val="single"/>
    </w:rPr>
  </w:style>
  <w:style w:type="character" w:customStyle="1" w:styleId="a8">
    <w:name w:val="Символ нумерации"/>
    <w:rsid w:val="003200C5"/>
  </w:style>
  <w:style w:type="paragraph" w:customStyle="1" w:styleId="11">
    <w:name w:val="Заголовок1"/>
    <w:basedOn w:val="a"/>
    <w:next w:val="a9"/>
    <w:rsid w:val="003200C5"/>
    <w:pPr>
      <w:keepNext/>
      <w:spacing w:before="240" w:after="120"/>
    </w:pPr>
    <w:rPr>
      <w:rFonts w:ascii="Arial" w:eastAsia="SimSun" w:hAnsi="Arial" w:cs="Tahoma"/>
      <w:sz w:val="28"/>
      <w:szCs w:val="28"/>
    </w:rPr>
  </w:style>
  <w:style w:type="paragraph" w:styleId="a9">
    <w:name w:val="Body Text"/>
    <w:basedOn w:val="a"/>
    <w:rsid w:val="003200C5"/>
    <w:pPr>
      <w:spacing w:after="120"/>
    </w:pPr>
  </w:style>
  <w:style w:type="paragraph" w:styleId="aa">
    <w:name w:val="List"/>
    <w:basedOn w:val="a9"/>
    <w:rsid w:val="003200C5"/>
    <w:rPr>
      <w:rFonts w:cs="Tahoma"/>
    </w:rPr>
  </w:style>
  <w:style w:type="paragraph" w:customStyle="1" w:styleId="22">
    <w:name w:val="Название2"/>
    <w:basedOn w:val="a"/>
    <w:rsid w:val="003200C5"/>
    <w:pPr>
      <w:suppressLineNumbers/>
      <w:spacing w:before="120" w:after="120"/>
    </w:pPr>
    <w:rPr>
      <w:rFonts w:cs="Tahoma"/>
      <w:i/>
      <w:iCs/>
    </w:rPr>
  </w:style>
  <w:style w:type="paragraph" w:customStyle="1" w:styleId="23">
    <w:name w:val="Указатель2"/>
    <w:basedOn w:val="a"/>
    <w:rsid w:val="003200C5"/>
    <w:pPr>
      <w:suppressLineNumbers/>
    </w:pPr>
    <w:rPr>
      <w:rFonts w:cs="Tahoma"/>
    </w:rPr>
  </w:style>
  <w:style w:type="paragraph" w:customStyle="1" w:styleId="12">
    <w:name w:val="Название1"/>
    <w:basedOn w:val="a"/>
    <w:rsid w:val="003200C5"/>
    <w:pPr>
      <w:suppressLineNumbers/>
      <w:spacing w:before="120" w:after="120"/>
    </w:pPr>
    <w:rPr>
      <w:rFonts w:cs="Tahoma"/>
      <w:i/>
      <w:iCs/>
    </w:rPr>
  </w:style>
  <w:style w:type="paragraph" w:customStyle="1" w:styleId="13">
    <w:name w:val="Указатель1"/>
    <w:basedOn w:val="a"/>
    <w:rsid w:val="003200C5"/>
    <w:pPr>
      <w:suppressLineNumbers/>
    </w:pPr>
    <w:rPr>
      <w:rFonts w:cs="Tahoma"/>
    </w:rPr>
  </w:style>
  <w:style w:type="paragraph" w:customStyle="1" w:styleId="Style1">
    <w:name w:val="Style1"/>
    <w:basedOn w:val="a"/>
    <w:rsid w:val="003200C5"/>
  </w:style>
  <w:style w:type="paragraph" w:customStyle="1" w:styleId="Style2">
    <w:name w:val="Style2"/>
    <w:basedOn w:val="a"/>
    <w:rsid w:val="003200C5"/>
  </w:style>
  <w:style w:type="paragraph" w:customStyle="1" w:styleId="Style3">
    <w:name w:val="Style3"/>
    <w:basedOn w:val="a"/>
    <w:rsid w:val="003200C5"/>
  </w:style>
  <w:style w:type="paragraph" w:customStyle="1" w:styleId="Style4">
    <w:name w:val="Style4"/>
    <w:basedOn w:val="a"/>
    <w:rsid w:val="003200C5"/>
  </w:style>
  <w:style w:type="paragraph" w:customStyle="1" w:styleId="Style5">
    <w:name w:val="Style5"/>
    <w:basedOn w:val="a"/>
    <w:rsid w:val="003200C5"/>
  </w:style>
  <w:style w:type="paragraph" w:customStyle="1" w:styleId="Style6">
    <w:name w:val="Style6"/>
    <w:basedOn w:val="a"/>
    <w:rsid w:val="003200C5"/>
  </w:style>
  <w:style w:type="paragraph" w:customStyle="1" w:styleId="Style7">
    <w:name w:val="Style7"/>
    <w:basedOn w:val="a"/>
    <w:uiPriority w:val="99"/>
    <w:rsid w:val="003200C5"/>
  </w:style>
  <w:style w:type="paragraph" w:customStyle="1" w:styleId="Style8">
    <w:name w:val="Style8"/>
    <w:basedOn w:val="a"/>
    <w:rsid w:val="003200C5"/>
  </w:style>
  <w:style w:type="paragraph" w:customStyle="1" w:styleId="Style9">
    <w:name w:val="Style9"/>
    <w:basedOn w:val="a"/>
    <w:rsid w:val="003200C5"/>
  </w:style>
  <w:style w:type="paragraph" w:customStyle="1" w:styleId="Style10">
    <w:name w:val="Style10"/>
    <w:basedOn w:val="a"/>
    <w:rsid w:val="003200C5"/>
  </w:style>
  <w:style w:type="paragraph" w:customStyle="1" w:styleId="Style11">
    <w:name w:val="Style11"/>
    <w:basedOn w:val="a"/>
    <w:rsid w:val="003200C5"/>
  </w:style>
  <w:style w:type="paragraph" w:customStyle="1" w:styleId="Style12">
    <w:name w:val="Style12"/>
    <w:basedOn w:val="a"/>
    <w:rsid w:val="003200C5"/>
  </w:style>
  <w:style w:type="paragraph" w:customStyle="1" w:styleId="Style13">
    <w:name w:val="Style13"/>
    <w:basedOn w:val="a"/>
    <w:rsid w:val="003200C5"/>
  </w:style>
  <w:style w:type="paragraph" w:customStyle="1" w:styleId="Style14">
    <w:name w:val="Style14"/>
    <w:basedOn w:val="a"/>
    <w:rsid w:val="003200C5"/>
  </w:style>
  <w:style w:type="paragraph" w:customStyle="1" w:styleId="Style15">
    <w:name w:val="Style15"/>
    <w:basedOn w:val="a"/>
    <w:rsid w:val="003200C5"/>
  </w:style>
  <w:style w:type="paragraph" w:customStyle="1" w:styleId="Style16">
    <w:name w:val="Style16"/>
    <w:basedOn w:val="a"/>
    <w:rsid w:val="003200C5"/>
  </w:style>
  <w:style w:type="paragraph" w:customStyle="1" w:styleId="Style17">
    <w:name w:val="Style17"/>
    <w:basedOn w:val="a"/>
    <w:rsid w:val="003200C5"/>
  </w:style>
  <w:style w:type="paragraph" w:customStyle="1" w:styleId="Style18">
    <w:name w:val="Style18"/>
    <w:basedOn w:val="a"/>
    <w:rsid w:val="003200C5"/>
  </w:style>
  <w:style w:type="paragraph" w:customStyle="1" w:styleId="Style19">
    <w:name w:val="Style19"/>
    <w:basedOn w:val="a"/>
    <w:rsid w:val="003200C5"/>
  </w:style>
  <w:style w:type="paragraph" w:customStyle="1" w:styleId="Style20">
    <w:name w:val="Style20"/>
    <w:basedOn w:val="a"/>
    <w:rsid w:val="003200C5"/>
  </w:style>
  <w:style w:type="paragraph" w:customStyle="1" w:styleId="Style21">
    <w:name w:val="Style21"/>
    <w:basedOn w:val="a"/>
    <w:rsid w:val="003200C5"/>
  </w:style>
  <w:style w:type="paragraph" w:customStyle="1" w:styleId="Style22">
    <w:name w:val="Style22"/>
    <w:basedOn w:val="a"/>
    <w:rsid w:val="003200C5"/>
  </w:style>
  <w:style w:type="paragraph" w:customStyle="1" w:styleId="Style23">
    <w:name w:val="Style23"/>
    <w:basedOn w:val="a"/>
    <w:rsid w:val="003200C5"/>
  </w:style>
  <w:style w:type="paragraph" w:customStyle="1" w:styleId="Style24">
    <w:name w:val="Style24"/>
    <w:basedOn w:val="a"/>
    <w:rsid w:val="003200C5"/>
  </w:style>
  <w:style w:type="paragraph" w:customStyle="1" w:styleId="Style25">
    <w:name w:val="Style25"/>
    <w:basedOn w:val="a"/>
    <w:rsid w:val="003200C5"/>
  </w:style>
  <w:style w:type="paragraph" w:customStyle="1" w:styleId="Style26">
    <w:name w:val="Style26"/>
    <w:basedOn w:val="a"/>
    <w:rsid w:val="003200C5"/>
  </w:style>
  <w:style w:type="paragraph" w:customStyle="1" w:styleId="Style27">
    <w:name w:val="Style27"/>
    <w:basedOn w:val="a"/>
    <w:rsid w:val="003200C5"/>
  </w:style>
  <w:style w:type="paragraph" w:customStyle="1" w:styleId="Style28">
    <w:name w:val="Style28"/>
    <w:basedOn w:val="a"/>
    <w:rsid w:val="003200C5"/>
  </w:style>
  <w:style w:type="paragraph" w:customStyle="1" w:styleId="Style29">
    <w:name w:val="Style29"/>
    <w:basedOn w:val="a"/>
    <w:rsid w:val="003200C5"/>
  </w:style>
  <w:style w:type="paragraph" w:customStyle="1" w:styleId="Style30">
    <w:name w:val="Style30"/>
    <w:basedOn w:val="a"/>
    <w:rsid w:val="003200C5"/>
  </w:style>
  <w:style w:type="paragraph" w:customStyle="1" w:styleId="Style31">
    <w:name w:val="Style31"/>
    <w:basedOn w:val="a"/>
    <w:rsid w:val="003200C5"/>
  </w:style>
  <w:style w:type="paragraph" w:customStyle="1" w:styleId="Style32">
    <w:name w:val="Style32"/>
    <w:basedOn w:val="a"/>
    <w:rsid w:val="003200C5"/>
  </w:style>
  <w:style w:type="paragraph" w:customStyle="1" w:styleId="Style33">
    <w:name w:val="Style33"/>
    <w:basedOn w:val="a"/>
    <w:rsid w:val="003200C5"/>
  </w:style>
  <w:style w:type="paragraph" w:customStyle="1" w:styleId="Style34">
    <w:name w:val="Style34"/>
    <w:basedOn w:val="a"/>
    <w:rsid w:val="003200C5"/>
  </w:style>
  <w:style w:type="paragraph" w:customStyle="1" w:styleId="Style35">
    <w:name w:val="Style35"/>
    <w:basedOn w:val="a"/>
    <w:rsid w:val="003200C5"/>
  </w:style>
  <w:style w:type="paragraph" w:styleId="ab">
    <w:name w:val="footer"/>
    <w:basedOn w:val="a"/>
    <w:rsid w:val="003200C5"/>
    <w:pPr>
      <w:tabs>
        <w:tab w:val="center" w:pos="4677"/>
        <w:tab w:val="right" w:pos="9355"/>
      </w:tabs>
    </w:pPr>
  </w:style>
  <w:style w:type="paragraph" w:customStyle="1" w:styleId="24">
    <w:name w:val="заголовок 2"/>
    <w:basedOn w:val="a"/>
    <w:next w:val="a"/>
    <w:rsid w:val="003200C5"/>
    <w:pPr>
      <w:keepNext/>
      <w:autoSpaceDE/>
      <w:ind w:firstLine="400"/>
      <w:jc w:val="both"/>
    </w:pPr>
    <w:rPr>
      <w:rFonts w:cs="Arial"/>
      <w:szCs w:val="28"/>
    </w:rPr>
  </w:style>
  <w:style w:type="paragraph" w:customStyle="1" w:styleId="Style77">
    <w:name w:val="Style77"/>
    <w:basedOn w:val="a"/>
    <w:rsid w:val="003200C5"/>
  </w:style>
  <w:style w:type="paragraph" w:customStyle="1" w:styleId="Style55">
    <w:name w:val="Style55"/>
    <w:basedOn w:val="a"/>
    <w:rsid w:val="003200C5"/>
  </w:style>
  <w:style w:type="paragraph" w:customStyle="1" w:styleId="Style63">
    <w:name w:val="Style63"/>
    <w:basedOn w:val="a"/>
    <w:rsid w:val="003200C5"/>
  </w:style>
  <w:style w:type="paragraph" w:customStyle="1" w:styleId="Style70">
    <w:name w:val="Style70"/>
    <w:basedOn w:val="a"/>
    <w:rsid w:val="003200C5"/>
  </w:style>
  <w:style w:type="paragraph" w:customStyle="1" w:styleId="Style79">
    <w:name w:val="Style79"/>
    <w:basedOn w:val="a"/>
    <w:rsid w:val="003200C5"/>
  </w:style>
  <w:style w:type="paragraph" w:customStyle="1" w:styleId="Style80">
    <w:name w:val="Style80"/>
    <w:basedOn w:val="a"/>
    <w:rsid w:val="003200C5"/>
  </w:style>
  <w:style w:type="paragraph" w:customStyle="1" w:styleId="Style85">
    <w:name w:val="Style85"/>
    <w:basedOn w:val="a"/>
    <w:rsid w:val="003200C5"/>
  </w:style>
  <w:style w:type="paragraph" w:customStyle="1" w:styleId="Style89">
    <w:name w:val="Style89"/>
    <w:basedOn w:val="a"/>
    <w:rsid w:val="003200C5"/>
  </w:style>
  <w:style w:type="paragraph" w:customStyle="1" w:styleId="Style113">
    <w:name w:val="Style113"/>
    <w:basedOn w:val="a"/>
    <w:rsid w:val="003200C5"/>
  </w:style>
  <w:style w:type="paragraph" w:customStyle="1" w:styleId="Style114">
    <w:name w:val="Style114"/>
    <w:basedOn w:val="a"/>
    <w:rsid w:val="003200C5"/>
  </w:style>
  <w:style w:type="paragraph" w:customStyle="1" w:styleId="Style116">
    <w:name w:val="Style116"/>
    <w:basedOn w:val="a"/>
    <w:rsid w:val="003200C5"/>
  </w:style>
  <w:style w:type="paragraph" w:customStyle="1" w:styleId="ConsPlusTitle">
    <w:name w:val="ConsPlusTitle"/>
    <w:rsid w:val="003200C5"/>
    <w:pPr>
      <w:widowControl w:val="0"/>
      <w:suppressAutoHyphens/>
      <w:autoSpaceDE w:val="0"/>
    </w:pPr>
    <w:rPr>
      <w:rFonts w:eastAsia="Arial"/>
      <w:b/>
      <w:bCs/>
      <w:sz w:val="24"/>
      <w:szCs w:val="24"/>
      <w:lang w:eastAsia="ar-SA"/>
    </w:rPr>
  </w:style>
  <w:style w:type="paragraph" w:styleId="ac">
    <w:name w:val="Body Text Indent"/>
    <w:basedOn w:val="a"/>
    <w:rsid w:val="003200C5"/>
    <w:pPr>
      <w:widowControl/>
      <w:autoSpaceDE/>
      <w:ind w:firstLine="709"/>
    </w:pPr>
    <w:rPr>
      <w:i/>
      <w:iCs/>
    </w:rPr>
  </w:style>
  <w:style w:type="paragraph" w:styleId="ad">
    <w:name w:val="Balloon Text"/>
    <w:basedOn w:val="a"/>
    <w:rsid w:val="003200C5"/>
    <w:rPr>
      <w:rFonts w:ascii="Tahoma" w:hAnsi="Tahoma" w:cs="Tahoma"/>
      <w:sz w:val="16"/>
      <w:szCs w:val="16"/>
    </w:rPr>
  </w:style>
  <w:style w:type="paragraph" w:customStyle="1" w:styleId="ae">
    <w:name w:val="Содержимое таблицы"/>
    <w:basedOn w:val="a"/>
    <w:rsid w:val="003200C5"/>
    <w:pPr>
      <w:suppressLineNumbers/>
    </w:pPr>
  </w:style>
  <w:style w:type="paragraph" w:customStyle="1" w:styleId="af">
    <w:name w:val="Заголовок таблицы"/>
    <w:basedOn w:val="ae"/>
    <w:rsid w:val="003200C5"/>
    <w:pPr>
      <w:jc w:val="center"/>
    </w:pPr>
    <w:rPr>
      <w:b/>
      <w:bCs/>
    </w:rPr>
  </w:style>
  <w:style w:type="paragraph" w:customStyle="1" w:styleId="af0">
    <w:name w:val="Содержимое врезки"/>
    <w:basedOn w:val="a9"/>
    <w:rsid w:val="003200C5"/>
  </w:style>
  <w:style w:type="paragraph" w:styleId="af1">
    <w:name w:val="header"/>
    <w:basedOn w:val="a"/>
    <w:rsid w:val="003200C5"/>
    <w:pPr>
      <w:suppressLineNumbers/>
      <w:tabs>
        <w:tab w:val="center" w:pos="4819"/>
        <w:tab w:val="right" w:pos="9638"/>
      </w:tabs>
    </w:pPr>
  </w:style>
  <w:style w:type="paragraph" w:customStyle="1" w:styleId="ConsPlusNonformat">
    <w:name w:val="ConsPlusNonformat"/>
    <w:rsid w:val="003200C5"/>
    <w:pPr>
      <w:widowControl w:val="0"/>
      <w:suppressAutoHyphens/>
      <w:autoSpaceDE w:val="0"/>
    </w:pPr>
    <w:rPr>
      <w:rFonts w:ascii="Courier New" w:eastAsia="Arial" w:hAnsi="Courier New" w:cs="Courier New"/>
      <w:lang w:eastAsia="ar-SA"/>
    </w:rPr>
  </w:style>
  <w:style w:type="paragraph" w:styleId="af2">
    <w:name w:val="No Spacing"/>
    <w:uiPriority w:val="1"/>
    <w:qFormat/>
    <w:rsid w:val="001B6FAC"/>
    <w:pPr>
      <w:widowControl w:val="0"/>
      <w:autoSpaceDE w:val="0"/>
    </w:pPr>
    <w:rPr>
      <w:sz w:val="24"/>
      <w:szCs w:val="24"/>
      <w:lang w:eastAsia="ar-SA"/>
    </w:rPr>
  </w:style>
  <w:style w:type="character" w:customStyle="1" w:styleId="30">
    <w:name w:val="Заголовок 3 Знак"/>
    <w:basedOn w:val="a0"/>
    <w:link w:val="3"/>
    <w:uiPriority w:val="9"/>
    <w:semiHidden/>
    <w:rsid w:val="00A53B2D"/>
    <w:rPr>
      <w:rFonts w:ascii="Cambria" w:hAnsi="Cambria"/>
      <w:b/>
      <w:bCs/>
      <w:sz w:val="26"/>
      <w:szCs w:val="26"/>
      <w:lang w:eastAsia="ar-SA"/>
    </w:rPr>
  </w:style>
  <w:style w:type="character" w:customStyle="1" w:styleId="40">
    <w:name w:val="Заголовок 4 Знак"/>
    <w:basedOn w:val="a0"/>
    <w:link w:val="4"/>
    <w:uiPriority w:val="9"/>
    <w:semiHidden/>
    <w:rsid w:val="00A53B2D"/>
    <w:rPr>
      <w:rFonts w:ascii="Calibri" w:hAnsi="Calibri"/>
      <w:b/>
      <w:bCs/>
      <w:sz w:val="28"/>
      <w:szCs w:val="28"/>
      <w:lang w:eastAsia="ar-SA"/>
    </w:rPr>
  </w:style>
  <w:style w:type="paragraph" w:styleId="25">
    <w:name w:val="Body Text Indent 2"/>
    <w:basedOn w:val="a"/>
    <w:link w:val="26"/>
    <w:uiPriority w:val="99"/>
    <w:unhideWhenUsed/>
    <w:rsid w:val="00544B44"/>
    <w:pPr>
      <w:spacing w:after="120" w:line="480" w:lineRule="auto"/>
      <w:ind w:left="283"/>
    </w:pPr>
  </w:style>
  <w:style w:type="character" w:customStyle="1" w:styleId="26">
    <w:name w:val="Основной текст с отступом 2 Знак"/>
    <w:basedOn w:val="a0"/>
    <w:link w:val="25"/>
    <w:uiPriority w:val="99"/>
    <w:rsid w:val="00544B44"/>
    <w:rPr>
      <w:sz w:val="24"/>
      <w:szCs w:val="24"/>
      <w:lang w:eastAsia="ar-SA"/>
    </w:rPr>
  </w:style>
  <w:style w:type="paragraph" w:customStyle="1" w:styleId="Default">
    <w:name w:val="Default"/>
    <w:rsid w:val="00544B44"/>
    <w:pPr>
      <w:autoSpaceDE w:val="0"/>
      <w:autoSpaceDN w:val="0"/>
      <w:adjustRightInd w:val="0"/>
    </w:pPr>
    <w:rPr>
      <w:color w:val="000000"/>
      <w:sz w:val="24"/>
      <w:szCs w:val="24"/>
    </w:rPr>
  </w:style>
  <w:style w:type="paragraph" w:styleId="af3">
    <w:name w:val="List Paragraph"/>
    <w:basedOn w:val="a"/>
    <w:qFormat/>
    <w:rsid w:val="006F25A7"/>
    <w:pPr>
      <w:autoSpaceDN w:val="0"/>
      <w:adjustRightInd w:val="0"/>
      <w:ind w:left="720"/>
    </w:pPr>
    <w:rPr>
      <w:lang w:eastAsia="ru-RU"/>
    </w:rPr>
  </w:style>
  <w:style w:type="character" w:customStyle="1" w:styleId="20">
    <w:name w:val="Заголовок 2 Знак"/>
    <w:basedOn w:val="a0"/>
    <w:link w:val="2"/>
    <w:rsid w:val="00F35433"/>
    <w:rPr>
      <w:b/>
      <w:bCs/>
      <w:i/>
      <w:sz w:val="24"/>
      <w:lang w:eastAsia="ar-SA"/>
    </w:rPr>
  </w:style>
  <w:style w:type="paragraph" w:styleId="27">
    <w:name w:val="Body Text 2"/>
    <w:basedOn w:val="a"/>
    <w:link w:val="28"/>
    <w:uiPriority w:val="99"/>
    <w:semiHidden/>
    <w:unhideWhenUsed/>
    <w:rsid w:val="007279D5"/>
    <w:pPr>
      <w:spacing w:after="120" w:line="480" w:lineRule="auto"/>
    </w:pPr>
  </w:style>
  <w:style w:type="character" w:customStyle="1" w:styleId="28">
    <w:name w:val="Основной текст 2 Знак"/>
    <w:basedOn w:val="a0"/>
    <w:link w:val="27"/>
    <w:uiPriority w:val="99"/>
    <w:semiHidden/>
    <w:rsid w:val="007279D5"/>
    <w:rPr>
      <w:sz w:val="24"/>
      <w:szCs w:val="24"/>
      <w:lang w:eastAsia="ar-SA"/>
    </w:rPr>
  </w:style>
  <w:style w:type="paragraph" w:customStyle="1" w:styleId="14">
    <w:name w:val="Обычный1"/>
    <w:rsid w:val="00BE4D76"/>
    <w:rPr>
      <w:snapToGrid w:val="0"/>
    </w:rPr>
  </w:style>
  <w:style w:type="paragraph" w:customStyle="1" w:styleId="15">
    <w:name w:val="Основной текст1"/>
    <w:basedOn w:val="14"/>
    <w:rsid w:val="00BE4D76"/>
    <w:rPr>
      <w:sz w:val="24"/>
    </w:rPr>
  </w:style>
  <w:style w:type="paragraph" w:customStyle="1" w:styleId="16">
    <w:name w:val="Абзац списка1"/>
    <w:basedOn w:val="a"/>
    <w:rsid w:val="009E5A06"/>
    <w:pPr>
      <w:widowControl/>
      <w:suppressAutoHyphens/>
      <w:autoSpaceDE/>
      <w:spacing w:after="200" w:line="276" w:lineRule="auto"/>
      <w:ind w:left="720"/>
    </w:pPr>
    <w:rPr>
      <w:rFonts w:ascii="Calibri" w:eastAsia="Calibri" w:hAnsi="Calibri"/>
      <w:sz w:val="22"/>
      <w:szCs w:val="22"/>
    </w:rPr>
  </w:style>
  <w:style w:type="paragraph" w:customStyle="1" w:styleId="17">
    <w:name w:val="Основной текст1"/>
    <w:basedOn w:val="a"/>
    <w:rsid w:val="009E5A06"/>
    <w:pPr>
      <w:widowControl/>
      <w:autoSpaceDE/>
    </w:pPr>
    <w:rPr>
      <w:snapToGrid w:val="0"/>
      <w:szCs w:val="20"/>
      <w:lang w:eastAsia="ru-RU"/>
    </w:rPr>
  </w:style>
  <w:style w:type="paragraph" w:styleId="af4">
    <w:name w:val="Normal (Web)"/>
    <w:basedOn w:val="a"/>
    <w:uiPriority w:val="99"/>
    <w:unhideWhenUsed/>
    <w:rsid w:val="005C2185"/>
    <w:pPr>
      <w:widowControl/>
      <w:autoSpaceDE/>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583">
      <w:bodyDiv w:val="1"/>
      <w:marLeft w:val="0"/>
      <w:marRight w:val="0"/>
      <w:marTop w:val="0"/>
      <w:marBottom w:val="0"/>
      <w:divBdr>
        <w:top w:val="none" w:sz="0" w:space="0" w:color="auto"/>
        <w:left w:val="none" w:sz="0" w:space="0" w:color="auto"/>
        <w:bottom w:val="none" w:sz="0" w:space="0" w:color="auto"/>
        <w:right w:val="none" w:sz="0" w:space="0" w:color="auto"/>
      </w:divBdr>
    </w:div>
    <w:div w:id="115684043">
      <w:bodyDiv w:val="1"/>
      <w:marLeft w:val="0"/>
      <w:marRight w:val="0"/>
      <w:marTop w:val="0"/>
      <w:marBottom w:val="0"/>
      <w:divBdr>
        <w:top w:val="none" w:sz="0" w:space="0" w:color="auto"/>
        <w:left w:val="none" w:sz="0" w:space="0" w:color="auto"/>
        <w:bottom w:val="none" w:sz="0" w:space="0" w:color="auto"/>
        <w:right w:val="none" w:sz="0" w:space="0" w:color="auto"/>
      </w:divBdr>
    </w:div>
    <w:div w:id="278218485">
      <w:bodyDiv w:val="1"/>
      <w:marLeft w:val="0"/>
      <w:marRight w:val="0"/>
      <w:marTop w:val="0"/>
      <w:marBottom w:val="0"/>
      <w:divBdr>
        <w:top w:val="none" w:sz="0" w:space="0" w:color="auto"/>
        <w:left w:val="none" w:sz="0" w:space="0" w:color="auto"/>
        <w:bottom w:val="none" w:sz="0" w:space="0" w:color="auto"/>
        <w:right w:val="none" w:sz="0" w:space="0" w:color="auto"/>
      </w:divBdr>
    </w:div>
    <w:div w:id="338851271">
      <w:bodyDiv w:val="1"/>
      <w:marLeft w:val="0"/>
      <w:marRight w:val="0"/>
      <w:marTop w:val="0"/>
      <w:marBottom w:val="0"/>
      <w:divBdr>
        <w:top w:val="none" w:sz="0" w:space="0" w:color="auto"/>
        <w:left w:val="none" w:sz="0" w:space="0" w:color="auto"/>
        <w:bottom w:val="none" w:sz="0" w:space="0" w:color="auto"/>
        <w:right w:val="none" w:sz="0" w:space="0" w:color="auto"/>
      </w:divBdr>
    </w:div>
    <w:div w:id="568805940">
      <w:bodyDiv w:val="1"/>
      <w:marLeft w:val="0"/>
      <w:marRight w:val="0"/>
      <w:marTop w:val="0"/>
      <w:marBottom w:val="0"/>
      <w:divBdr>
        <w:top w:val="none" w:sz="0" w:space="0" w:color="auto"/>
        <w:left w:val="none" w:sz="0" w:space="0" w:color="auto"/>
        <w:bottom w:val="none" w:sz="0" w:space="0" w:color="auto"/>
        <w:right w:val="none" w:sz="0" w:space="0" w:color="auto"/>
      </w:divBdr>
    </w:div>
    <w:div w:id="849106945">
      <w:bodyDiv w:val="1"/>
      <w:marLeft w:val="0"/>
      <w:marRight w:val="0"/>
      <w:marTop w:val="0"/>
      <w:marBottom w:val="0"/>
      <w:divBdr>
        <w:top w:val="none" w:sz="0" w:space="0" w:color="auto"/>
        <w:left w:val="none" w:sz="0" w:space="0" w:color="auto"/>
        <w:bottom w:val="none" w:sz="0" w:space="0" w:color="auto"/>
        <w:right w:val="none" w:sz="0" w:space="0" w:color="auto"/>
      </w:divBdr>
    </w:div>
    <w:div w:id="966472515">
      <w:bodyDiv w:val="1"/>
      <w:marLeft w:val="0"/>
      <w:marRight w:val="0"/>
      <w:marTop w:val="0"/>
      <w:marBottom w:val="0"/>
      <w:divBdr>
        <w:top w:val="none" w:sz="0" w:space="0" w:color="auto"/>
        <w:left w:val="none" w:sz="0" w:space="0" w:color="auto"/>
        <w:bottom w:val="none" w:sz="0" w:space="0" w:color="auto"/>
        <w:right w:val="none" w:sz="0" w:space="0" w:color="auto"/>
      </w:divBdr>
    </w:div>
    <w:div w:id="1020010616">
      <w:bodyDiv w:val="1"/>
      <w:marLeft w:val="0"/>
      <w:marRight w:val="0"/>
      <w:marTop w:val="0"/>
      <w:marBottom w:val="0"/>
      <w:divBdr>
        <w:top w:val="none" w:sz="0" w:space="0" w:color="auto"/>
        <w:left w:val="none" w:sz="0" w:space="0" w:color="auto"/>
        <w:bottom w:val="none" w:sz="0" w:space="0" w:color="auto"/>
        <w:right w:val="none" w:sz="0" w:space="0" w:color="auto"/>
      </w:divBdr>
    </w:div>
    <w:div w:id="1072310306">
      <w:bodyDiv w:val="1"/>
      <w:marLeft w:val="0"/>
      <w:marRight w:val="0"/>
      <w:marTop w:val="0"/>
      <w:marBottom w:val="0"/>
      <w:divBdr>
        <w:top w:val="none" w:sz="0" w:space="0" w:color="auto"/>
        <w:left w:val="none" w:sz="0" w:space="0" w:color="auto"/>
        <w:bottom w:val="none" w:sz="0" w:space="0" w:color="auto"/>
        <w:right w:val="none" w:sz="0" w:space="0" w:color="auto"/>
      </w:divBdr>
    </w:div>
    <w:div w:id="1102871920">
      <w:bodyDiv w:val="1"/>
      <w:marLeft w:val="0"/>
      <w:marRight w:val="0"/>
      <w:marTop w:val="0"/>
      <w:marBottom w:val="0"/>
      <w:divBdr>
        <w:top w:val="none" w:sz="0" w:space="0" w:color="auto"/>
        <w:left w:val="none" w:sz="0" w:space="0" w:color="auto"/>
        <w:bottom w:val="none" w:sz="0" w:space="0" w:color="auto"/>
        <w:right w:val="none" w:sz="0" w:space="0" w:color="auto"/>
      </w:divBdr>
    </w:div>
    <w:div w:id="1221135694">
      <w:bodyDiv w:val="1"/>
      <w:marLeft w:val="0"/>
      <w:marRight w:val="0"/>
      <w:marTop w:val="0"/>
      <w:marBottom w:val="0"/>
      <w:divBdr>
        <w:top w:val="none" w:sz="0" w:space="0" w:color="auto"/>
        <w:left w:val="none" w:sz="0" w:space="0" w:color="auto"/>
        <w:bottom w:val="none" w:sz="0" w:space="0" w:color="auto"/>
        <w:right w:val="none" w:sz="0" w:space="0" w:color="auto"/>
      </w:divBdr>
    </w:div>
    <w:div w:id="1341784493">
      <w:bodyDiv w:val="1"/>
      <w:marLeft w:val="0"/>
      <w:marRight w:val="0"/>
      <w:marTop w:val="0"/>
      <w:marBottom w:val="0"/>
      <w:divBdr>
        <w:top w:val="none" w:sz="0" w:space="0" w:color="auto"/>
        <w:left w:val="none" w:sz="0" w:space="0" w:color="auto"/>
        <w:bottom w:val="none" w:sz="0" w:space="0" w:color="auto"/>
        <w:right w:val="none" w:sz="0" w:space="0" w:color="auto"/>
      </w:divBdr>
    </w:div>
    <w:div w:id="1441758703">
      <w:bodyDiv w:val="1"/>
      <w:marLeft w:val="0"/>
      <w:marRight w:val="0"/>
      <w:marTop w:val="0"/>
      <w:marBottom w:val="0"/>
      <w:divBdr>
        <w:top w:val="none" w:sz="0" w:space="0" w:color="auto"/>
        <w:left w:val="none" w:sz="0" w:space="0" w:color="auto"/>
        <w:bottom w:val="none" w:sz="0" w:space="0" w:color="auto"/>
        <w:right w:val="none" w:sz="0" w:space="0" w:color="auto"/>
      </w:divBdr>
    </w:div>
    <w:div w:id="1490751449">
      <w:bodyDiv w:val="1"/>
      <w:marLeft w:val="0"/>
      <w:marRight w:val="0"/>
      <w:marTop w:val="0"/>
      <w:marBottom w:val="0"/>
      <w:divBdr>
        <w:top w:val="none" w:sz="0" w:space="0" w:color="auto"/>
        <w:left w:val="none" w:sz="0" w:space="0" w:color="auto"/>
        <w:bottom w:val="none" w:sz="0" w:space="0" w:color="auto"/>
        <w:right w:val="none" w:sz="0" w:space="0" w:color="auto"/>
      </w:divBdr>
    </w:div>
    <w:div w:id="1521434423">
      <w:bodyDiv w:val="1"/>
      <w:marLeft w:val="0"/>
      <w:marRight w:val="0"/>
      <w:marTop w:val="0"/>
      <w:marBottom w:val="0"/>
      <w:divBdr>
        <w:top w:val="none" w:sz="0" w:space="0" w:color="auto"/>
        <w:left w:val="none" w:sz="0" w:space="0" w:color="auto"/>
        <w:bottom w:val="none" w:sz="0" w:space="0" w:color="auto"/>
        <w:right w:val="none" w:sz="0" w:space="0" w:color="auto"/>
      </w:divBdr>
    </w:div>
    <w:div w:id="1684478169">
      <w:bodyDiv w:val="1"/>
      <w:marLeft w:val="0"/>
      <w:marRight w:val="0"/>
      <w:marTop w:val="0"/>
      <w:marBottom w:val="0"/>
      <w:divBdr>
        <w:top w:val="none" w:sz="0" w:space="0" w:color="auto"/>
        <w:left w:val="none" w:sz="0" w:space="0" w:color="auto"/>
        <w:bottom w:val="none" w:sz="0" w:space="0" w:color="auto"/>
        <w:right w:val="none" w:sz="0" w:space="0" w:color="auto"/>
      </w:divBdr>
    </w:div>
    <w:div w:id="1712149020">
      <w:bodyDiv w:val="1"/>
      <w:marLeft w:val="0"/>
      <w:marRight w:val="0"/>
      <w:marTop w:val="0"/>
      <w:marBottom w:val="0"/>
      <w:divBdr>
        <w:top w:val="none" w:sz="0" w:space="0" w:color="auto"/>
        <w:left w:val="none" w:sz="0" w:space="0" w:color="auto"/>
        <w:bottom w:val="none" w:sz="0" w:space="0" w:color="auto"/>
        <w:right w:val="none" w:sz="0" w:space="0" w:color="auto"/>
      </w:divBdr>
    </w:div>
    <w:div w:id="1720784815">
      <w:bodyDiv w:val="1"/>
      <w:marLeft w:val="0"/>
      <w:marRight w:val="0"/>
      <w:marTop w:val="0"/>
      <w:marBottom w:val="0"/>
      <w:divBdr>
        <w:top w:val="none" w:sz="0" w:space="0" w:color="auto"/>
        <w:left w:val="none" w:sz="0" w:space="0" w:color="auto"/>
        <w:bottom w:val="none" w:sz="0" w:space="0" w:color="auto"/>
        <w:right w:val="none" w:sz="0" w:space="0" w:color="auto"/>
      </w:divBdr>
    </w:div>
    <w:div w:id="1754937420">
      <w:bodyDiv w:val="1"/>
      <w:marLeft w:val="0"/>
      <w:marRight w:val="0"/>
      <w:marTop w:val="0"/>
      <w:marBottom w:val="0"/>
      <w:divBdr>
        <w:top w:val="none" w:sz="0" w:space="0" w:color="auto"/>
        <w:left w:val="none" w:sz="0" w:space="0" w:color="auto"/>
        <w:bottom w:val="none" w:sz="0" w:space="0" w:color="auto"/>
        <w:right w:val="none" w:sz="0" w:space="0" w:color="auto"/>
      </w:divBdr>
    </w:div>
    <w:div w:id="1918250306">
      <w:bodyDiv w:val="1"/>
      <w:marLeft w:val="0"/>
      <w:marRight w:val="0"/>
      <w:marTop w:val="0"/>
      <w:marBottom w:val="0"/>
      <w:divBdr>
        <w:top w:val="none" w:sz="0" w:space="0" w:color="auto"/>
        <w:left w:val="none" w:sz="0" w:space="0" w:color="auto"/>
        <w:bottom w:val="none" w:sz="0" w:space="0" w:color="auto"/>
        <w:right w:val="none" w:sz="0" w:space="0" w:color="auto"/>
      </w:divBdr>
    </w:div>
    <w:div w:id="19442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1258.pdf&amp;show=dcatalogues/1/1123436/1258.pdf&amp;view=true" TargetMode="External"/><Relationship Id="rId18" Type="http://schemas.openxmlformats.org/officeDocument/2006/relationships/hyperlink" Target="http://elibrar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I:\&#1059;&#1052;&#1050;%202019-20\&#1075;&#1086;&#1088;&#1085;&#1103;&#1082;&#1080;\&#1044;&#1083;&#1103;%20&#1089;&#1072;&#1081;&#1090;&#1072;\4.%20&#1048;&#1085;&#1092;&#1086;&#1088;&#1084;&#1072;&#1094;&#1080;&#1086;&#1085;&#1085;&#1072;&#1103;%20&#1089;&#1080;&#1089;&#1090;&#1077;&#1084;&#1072;%20&#8211;%20&#1045;&#1076;&#1080;&#1085;&#1086;&#1077;&#1086;&#1082;&#1085;&#1086;%20&#1076;&#1086;&#1089;&#1090;&#1091;&#1087;&#1072;%20&#1082;%20&#1080;&#1085;&#1092;&#1086;&#1088;&#1084;&#1072;&#1094;&#1080;&#1086;&#1085;&#1085;&#1099;&#1084;%20&#1088;&#1077;&#1089;&#1091;&#1088;&#1089;&#1072;&#1084;.%20-%20URL" TargetMode="External"/><Relationship Id="rId7" Type="http://schemas.openxmlformats.org/officeDocument/2006/relationships/endnotes" Target="endnotes.xml"/><Relationship Id="rId12" Type="http://schemas.openxmlformats.org/officeDocument/2006/relationships/hyperlink" Target="https://magtu.informsystema.ru/uploader/fileUpload?name=3506.pdf&amp;show=dcatalogues/1/1514311/3506.pdf&amp;view=true" TargetMode="External"/><Relationship Id="rId17" Type="http://schemas.openxmlformats.org/officeDocument/2006/relationships/hyperlink" Target="https://polpred.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gtu.informsystema.ru/uploader/fileUpload?name=3177.pdf&amp;show=dcatalogues/1/1136592/3177.pdf&amp;view=true" TargetMode="External"/><Relationship Id="rId20" Type="http://schemas.openxmlformats.org/officeDocument/2006/relationships/hyperlink" Target="http://scholar.googl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744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atalog.inforeg.ru/Inet/GetEzineByID/295025" TargetMode="External"/><Relationship Id="rId23" Type="http://schemas.openxmlformats.org/officeDocument/2006/relationships/hyperlink" Target="http://www1.fips.ru/" TargetMode="External"/><Relationship Id="rId10" Type="http://schemas.openxmlformats.org/officeDocument/2006/relationships/image" Target="media/image3.jpeg"/><Relationship Id="rId19" Type="http://schemas.openxmlformats.org/officeDocument/2006/relationships/hyperlink" Target="file:///I:\&#1059;&#1052;&#1050;%202019-20\&#1075;&#1086;&#1088;&#1085;&#1103;&#1082;&#1080;\&#1044;&#1083;&#1103;%20&#1089;&#1072;&#1081;&#1090;&#1072;\3.%20&#1055;&#1086;&#1080;&#1089;&#1082;&#1086;&#1074;&#1072;&#1103;%20&#1089;&#1080;&#1089;&#1090;&#1077;&#1084;&#1072;%20%20&#1040;&#1082;&#1072;&#1076;&#1077;&#1084;&#1080;&#1103;%20Google%20(Google%20Scholar).%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3417.pdf&amp;show=dcatalogues/1/1139847/3417.pdf&amp;view=true" TargetMode="External"/><Relationship Id="rId22"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6A0DA-7C8C-49CF-A21D-EC8D7B84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3913</Words>
  <Characters>22309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26170</CharactersWithSpaces>
  <SharedDoc>false</SharedDoc>
  <HLinks>
    <vt:vector size="282" baseType="variant">
      <vt:variant>
        <vt:i4>6225984</vt:i4>
      </vt:variant>
      <vt:variant>
        <vt:i4>138</vt:i4>
      </vt:variant>
      <vt:variant>
        <vt:i4>0</vt:i4>
      </vt:variant>
      <vt:variant>
        <vt:i4>5</vt:i4>
      </vt:variant>
      <vt:variant>
        <vt:lpwstr>http://books.google.com/</vt:lpwstr>
      </vt:variant>
      <vt:variant>
        <vt:lpwstr/>
      </vt:variant>
      <vt:variant>
        <vt:i4>2294792</vt:i4>
      </vt:variant>
      <vt:variant>
        <vt:i4>135</vt:i4>
      </vt:variant>
      <vt:variant>
        <vt:i4>0</vt:i4>
      </vt:variant>
      <vt:variant>
        <vt:i4>5</vt:i4>
      </vt:variant>
      <vt:variant>
        <vt:lpwstr>16. Поиск книг Google</vt:lpwstr>
      </vt:variant>
      <vt:variant>
        <vt:lpwstr/>
      </vt:variant>
      <vt:variant>
        <vt:i4>4718620</vt:i4>
      </vt:variant>
      <vt:variant>
        <vt:i4>132</vt:i4>
      </vt:variant>
      <vt:variant>
        <vt:i4>0</vt:i4>
      </vt:variant>
      <vt:variant>
        <vt:i4>5</vt:i4>
      </vt:variant>
      <vt:variant>
        <vt:lpwstr>http://www.unesco.org/new/ru/unesco/</vt:lpwstr>
      </vt:variant>
      <vt:variant>
        <vt:lpwstr/>
      </vt:variant>
      <vt:variant>
        <vt:i4>7078915</vt:i4>
      </vt:variant>
      <vt:variant>
        <vt:i4>129</vt:i4>
      </vt:variant>
      <vt:variant>
        <vt:i4>0</vt:i4>
      </vt:variant>
      <vt:variant>
        <vt:i4>5</vt:i4>
      </vt:variant>
      <vt:variant>
        <vt:lpwstr>15. Библиотека ЮНЕСКО</vt:lpwstr>
      </vt:variant>
      <vt:variant>
        <vt:lpwstr/>
      </vt:variant>
      <vt:variant>
        <vt:i4>5963803</vt:i4>
      </vt:variant>
      <vt:variant>
        <vt:i4>126</vt:i4>
      </vt:variant>
      <vt:variant>
        <vt:i4>0</vt:i4>
      </vt:variant>
      <vt:variant>
        <vt:i4>5</vt:i4>
      </vt:variant>
      <vt:variant>
        <vt:lpwstr>http://bukinist.agava.ru/</vt:lpwstr>
      </vt:variant>
      <vt:variant>
        <vt:lpwstr/>
      </vt:variant>
      <vt:variant>
        <vt:i4>5963803</vt:i4>
      </vt:variant>
      <vt:variant>
        <vt:i4>123</vt:i4>
      </vt:variant>
      <vt:variant>
        <vt:i4>0</vt:i4>
      </vt:variant>
      <vt:variant>
        <vt:i4>5</vt:i4>
      </vt:variant>
      <vt:variant>
        <vt:lpwstr>http://bukinist.agava.ru/</vt:lpwstr>
      </vt:variant>
      <vt:variant>
        <vt:lpwstr/>
      </vt:variant>
      <vt:variant>
        <vt:i4>917520</vt:i4>
      </vt:variant>
      <vt:variant>
        <vt:i4>120</vt:i4>
      </vt:variant>
      <vt:variant>
        <vt:i4>0</vt:i4>
      </vt:variant>
      <vt:variant>
        <vt:i4>5</vt:i4>
      </vt:variant>
      <vt:variant>
        <vt:lpwstr>http://www.lib.pu.ru/</vt:lpwstr>
      </vt:variant>
      <vt:variant>
        <vt:lpwstr/>
      </vt:variant>
      <vt:variant>
        <vt:i4>917520</vt:i4>
      </vt:variant>
      <vt:variant>
        <vt:i4>117</vt:i4>
      </vt:variant>
      <vt:variant>
        <vt:i4>0</vt:i4>
      </vt:variant>
      <vt:variant>
        <vt:i4>5</vt:i4>
      </vt:variant>
      <vt:variant>
        <vt:lpwstr>http://www.lib.pu.ru/</vt:lpwstr>
      </vt:variant>
      <vt:variant>
        <vt:lpwstr/>
      </vt:variant>
      <vt:variant>
        <vt:i4>6881384</vt:i4>
      </vt:variant>
      <vt:variant>
        <vt:i4>114</vt:i4>
      </vt:variant>
      <vt:variant>
        <vt:i4>0</vt:i4>
      </vt:variant>
      <vt:variant>
        <vt:i4>5</vt:i4>
      </vt:variant>
      <vt:variant>
        <vt:lpwstr>http://www.lib.students.ru/</vt:lpwstr>
      </vt:variant>
      <vt:variant>
        <vt:lpwstr/>
      </vt:variant>
      <vt:variant>
        <vt:i4>72025199</vt:i4>
      </vt:variant>
      <vt:variant>
        <vt:i4>111</vt:i4>
      </vt:variant>
      <vt:variant>
        <vt:i4>0</vt:i4>
      </vt:variant>
      <vt:variant>
        <vt:i4>5</vt:i4>
      </vt:variant>
      <vt:variant>
        <vt:lpwstr>. Lib.students.ru - Студенческая библиотека lib.students.ru</vt:lpwstr>
      </vt:variant>
      <vt:variant>
        <vt:lpwstr/>
      </vt:variant>
      <vt:variant>
        <vt:i4>131164</vt:i4>
      </vt:variant>
      <vt:variant>
        <vt:i4>108</vt:i4>
      </vt:variant>
      <vt:variant>
        <vt:i4>0</vt:i4>
      </vt:variant>
      <vt:variant>
        <vt:i4>5</vt:i4>
      </vt:variant>
      <vt:variant>
        <vt:lpwstr>http://www.vbooks.ru/</vt:lpwstr>
      </vt:variant>
      <vt:variant>
        <vt:lpwstr/>
      </vt:variant>
      <vt:variant>
        <vt:i4>720984</vt:i4>
      </vt:variant>
      <vt:variant>
        <vt:i4>105</vt:i4>
      </vt:variant>
      <vt:variant>
        <vt:i4>0</vt:i4>
      </vt:variant>
      <vt:variant>
        <vt:i4>5</vt:i4>
      </vt:variant>
      <vt:variant>
        <vt:lpwstr>http://www.public.ru/</vt:lpwstr>
      </vt:variant>
      <vt:variant>
        <vt:lpwstr/>
      </vt:variant>
      <vt:variant>
        <vt:i4>67110012</vt:i4>
      </vt:variant>
      <vt:variant>
        <vt:i4>102</vt:i4>
      </vt:variant>
      <vt:variant>
        <vt:i4>0</vt:i4>
      </vt:variant>
      <vt:variant>
        <vt:i4>5</vt:i4>
      </vt:variant>
      <vt:variant>
        <vt:lpwstr>10. Public.Ru - публичная интернет-библиотека</vt:lpwstr>
      </vt:variant>
      <vt:variant>
        <vt:lpwstr/>
      </vt:variant>
      <vt:variant>
        <vt:i4>1900559</vt:i4>
      </vt:variant>
      <vt:variant>
        <vt:i4>99</vt:i4>
      </vt:variant>
      <vt:variant>
        <vt:i4>0</vt:i4>
      </vt:variant>
      <vt:variant>
        <vt:i4>5</vt:i4>
      </vt:variant>
      <vt:variant>
        <vt:lpwstr>http://www.gpntb.ru/</vt:lpwstr>
      </vt:variant>
      <vt:variant>
        <vt:lpwstr/>
      </vt:variant>
      <vt:variant>
        <vt:i4>1900559</vt:i4>
      </vt:variant>
      <vt:variant>
        <vt:i4>96</vt:i4>
      </vt:variant>
      <vt:variant>
        <vt:i4>0</vt:i4>
      </vt:variant>
      <vt:variant>
        <vt:i4>5</vt:i4>
      </vt:variant>
      <vt:variant>
        <vt:lpwstr>http://www.gpntb.ru/</vt:lpwstr>
      </vt:variant>
      <vt:variant>
        <vt:lpwstr/>
      </vt:variant>
      <vt:variant>
        <vt:i4>6946919</vt:i4>
      </vt:variant>
      <vt:variant>
        <vt:i4>93</vt:i4>
      </vt:variant>
      <vt:variant>
        <vt:i4>0</vt:i4>
      </vt:variant>
      <vt:variant>
        <vt:i4>5</vt:i4>
      </vt:variant>
      <vt:variant>
        <vt:lpwstr>http://www.nlr.ru/</vt:lpwstr>
      </vt:variant>
      <vt:variant>
        <vt:lpwstr/>
      </vt:variant>
      <vt:variant>
        <vt:i4>7996426</vt:i4>
      </vt:variant>
      <vt:variant>
        <vt:i4>90</vt:i4>
      </vt:variant>
      <vt:variant>
        <vt:i4>0</vt:i4>
      </vt:variant>
      <vt:variant>
        <vt:i4>5</vt:i4>
      </vt:variant>
      <vt:variant>
        <vt:lpwstr>8. Российская национальная библиотека</vt:lpwstr>
      </vt:variant>
      <vt:variant>
        <vt:lpwstr/>
      </vt:variant>
      <vt:variant>
        <vt:i4>6815864</vt:i4>
      </vt:variant>
      <vt:variant>
        <vt:i4>87</vt:i4>
      </vt:variant>
      <vt:variant>
        <vt:i4>0</vt:i4>
      </vt:variant>
      <vt:variant>
        <vt:i4>5</vt:i4>
      </vt:variant>
      <vt:variant>
        <vt:lpwstr>http://www.rsl.ru/</vt:lpwstr>
      </vt:variant>
      <vt:variant>
        <vt:lpwstr/>
      </vt:variant>
      <vt:variant>
        <vt:i4>74252391</vt:i4>
      </vt:variant>
      <vt:variant>
        <vt:i4>84</vt:i4>
      </vt:variant>
      <vt:variant>
        <vt:i4>0</vt:i4>
      </vt:variant>
      <vt:variant>
        <vt:i4>5</vt:i4>
      </vt:variant>
      <vt:variant>
        <vt:lpwstr>7. Российская Государственная библиотека</vt:lpwstr>
      </vt:variant>
      <vt:variant>
        <vt:lpwstr/>
      </vt:variant>
      <vt:variant>
        <vt:i4>1114131</vt:i4>
      </vt:variant>
      <vt:variant>
        <vt:i4>81</vt:i4>
      </vt:variant>
      <vt:variant>
        <vt:i4>0</vt:i4>
      </vt:variant>
      <vt:variant>
        <vt:i4>5</vt:i4>
      </vt:variant>
      <vt:variant>
        <vt:lpwstr>http://www.iqlib.ru/</vt:lpwstr>
      </vt:variant>
      <vt:variant>
        <vt:lpwstr/>
      </vt:variant>
      <vt:variant>
        <vt:i4>542965802</vt:i4>
      </vt:variant>
      <vt:variant>
        <vt:i4>78</vt:i4>
      </vt:variant>
      <vt:variant>
        <vt:i4>0</vt:i4>
      </vt:variant>
      <vt:variant>
        <vt:i4>5</vt:i4>
      </vt:variant>
      <vt:variant>
        <vt:lpwstr>6.Электронная Интернет библиотека IQlib.ru – электронные учебники и учебные пособия</vt:lpwstr>
      </vt:variant>
      <vt:variant>
        <vt:lpwstr/>
      </vt:variant>
      <vt:variant>
        <vt:i4>5636172</vt:i4>
      </vt:variant>
      <vt:variant>
        <vt:i4>75</vt:i4>
      </vt:variant>
      <vt:variant>
        <vt:i4>0</vt:i4>
      </vt:variant>
      <vt:variant>
        <vt:i4>5</vt:i4>
      </vt:variant>
      <vt:variant>
        <vt:lpwstr>http://www.skonline.ru/doc/8914.html</vt:lpwstr>
      </vt:variant>
      <vt:variant>
        <vt:lpwstr/>
      </vt:variant>
      <vt:variant>
        <vt:i4>65545</vt:i4>
      </vt:variant>
      <vt:variant>
        <vt:i4>72</vt:i4>
      </vt:variant>
      <vt:variant>
        <vt:i4>0</vt:i4>
      </vt:variant>
      <vt:variant>
        <vt:i4>5</vt:i4>
      </vt:variant>
      <vt:variant>
        <vt:lpwstr>http://www.elektroportal.ru/gost/</vt:lpwstr>
      </vt:variant>
      <vt:variant>
        <vt:lpwstr/>
      </vt:variant>
      <vt:variant>
        <vt:i4>7340086</vt:i4>
      </vt:variant>
      <vt:variant>
        <vt:i4>69</vt:i4>
      </vt:variant>
      <vt:variant>
        <vt:i4>0</vt:i4>
      </vt:variant>
      <vt:variant>
        <vt:i4>5</vt:i4>
      </vt:variant>
      <vt:variant>
        <vt:lpwstr>http://e.lanbook.com/view/book/743/page20/</vt:lpwstr>
      </vt:variant>
      <vt:variant>
        <vt:lpwstr/>
      </vt:variant>
      <vt:variant>
        <vt:i4>6225984</vt:i4>
      </vt:variant>
      <vt:variant>
        <vt:i4>66</vt:i4>
      </vt:variant>
      <vt:variant>
        <vt:i4>0</vt:i4>
      </vt:variant>
      <vt:variant>
        <vt:i4>5</vt:i4>
      </vt:variant>
      <vt:variant>
        <vt:lpwstr>http://books.google.com/</vt:lpwstr>
      </vt:variant>
      <vt:variant>
        <vt:lpwstr/>
      </vt:variant>
      <vt:variant>
        <vt:i4>2294792</vt:i4>
      </vt:variant>
      <vt:variant>
        <vt:i4>63</vt:i4>
      </vt:variant>
      <vt:variant>
        <vt:i4>0</vt:i4>
      </vt:variant>
      <vt:variant>
        <vt:i4>5</vt:i4>
      </vt:variant>
      <vt:variant>
        <vt:lpwstr>16. Поиск книг Google</vt:lpwstr>
      </vt:variant>
      <vt:variant>
        <vt:lpwstr/>
      </vt:variant>
      <vt:variant>
        <vt:i4>4718620</vt:i4>
      </vt:variant>
      <vt:variant>
        <vt:i4>60</vt:i4>
      </vt:variant>
      <vt:variant>
        <vt:i4>0</vt:i4>
      </vt:variant>
      <vt:variant>
        <vt:i4>5</vt:i4>
      </vt:variant>
      <vt:variant>
        <vt:lpwstr>http://www.unesco.org/new/ru/unesco/</vt:lpwstr>
      </vt:variant>
      <vt:variant>
        <vt:lpwstr/>
      </vt:variant>
      <vt:variant>
        <vt:i4>7078915</vt:i4>
      </vt:variant>
      <vt:variant>
        <vt:i4>57</vt:i4>
      </vt:variant>
      <vt:variant>
        <vt:i4>0</vt:i4>
      </vt:variant>
      <vt:variant>
        <vt:i4>5</vt:i4>
      </vt:variant>
      <vt:variant>
        <vt:lpwstr>15. Библиотека ЮНЕСКО</vt:lpwstr>
      </vt:variant>
      <vt:variant>
        <vt:lpwstr/>
      </vt:variant>
      <vt:variant>
        <vt:i4>5963803</vt:i4>
      </vt:variant>
      <vt:variant>
        <vt:i4>54</vt:i4>
      </vt:variant>
      <vt:variant>
        <vt:i4>0</vt:i4>
      </vt:variant>
      <vt:variant>
        <vt:i4>5</vt:i4>
      </vt:variant>
      <vt:variant>
        <vt:lpwstr>http://bukinist.agava.ru/</vt:lpwstr>
      </vt:variant>
      <vt:variant>
        <vt:lpwstr/>
      </vt:variant>
      <vt:variant>
        <vt:i4>5963803</vt:i4>
      </vt:variant>
      <vt:variant>
        <vt:i4>51</vt:i4>
      </vt:variant>
      <vt:variant>
        <vt:i4>0</vt:i4>
      </vt:variant>
      <vt:variant>
        <vt:i4>5</vt:i4>
      </vt:variant>
      <vt:variant>
        <vt:lpwstr>http://bukinist.agava.ru/</vt:lpwstr>
      </vt:variant>
      <vt:variant>
        <vt:lpwstr/>
      </vt:variant>
      <vt:variant>
        <vt:i4>917520</vt:i4>
      </vt:variant>
      <vt:variant>
        <vt:i4>48</vt:i4>
      </vt:variant>
      <vt:variant>
        <vt:i4>0</vt:i4>
      </vt:variant>
      <vt:variant>
        <vt:i4>5</vt:i4>
      </vt:variant>
      <vt:variant>
        <vt:lpwstr>http://www.lib.pu.ru/</vt:lpwstr>
      </vt:variant>
      <vt:variant>
        <vt:lpwstr/>
      </vt:variant>
      <vt:variant>
        <vt:i4>917520</vt:i4>
      </vt:variant>
      <vt:variant>
        <vt:i4>45</vt:i4>
      </vt:variant>
      <vt:variant>
        <vt:i4>0</vt:i4>
      </vt:variant>
      <vt:variant>
        <vt:i4>5</vt:i4>
      </vt:variant>
      <vt:variant>
        <vt:lpwstr>http://www.lib.pu.ru/</vt:lpwstr>
      </vt:variant>
      <vt:variant>
        <vt:lpwstr/>
      </vt:variant>
      <vt:variant>
        <vt:i4>6881384</vt:i4>
      </vt:variant>
      <vt:variant>
        <vt:i4>42</vt:i4>
      </vt:variant>
      <vt:variant>
        <vt:i4>0</vt:i4>
      </vt:variant>
      <vt:variant>
        <vt:i4>5</vt:i4>
      </vt:variant>
      <vt:variant>
        <vt:lpwstr>http://www.lib.students.ru/</vt:lpwstr>
      </vt:variant>
      <vt:variant>
        <vt:lpwstr/>
      </vt:variant>
      <vt:variant>
        <vt:i4>72025199</vt:i4>
      </vt:variant>
      <vt:variant>
        <vt:i4>39</vt:i4>
      </vt:variant>
      <vt:variant>
        <vt:i4>0</vt:i4>
      </vt:variant>
      <vt:variant>
        <vt:i4>5</vt:i4>
      </vt:variant>
      <vt:variant>
        <vt:lpwstr>. Lib.students.ru - Студенческая библиотека lib.students.ru</vt:lpwstr>
      </vt:variant>
      <vt:variant>
        <vt:lpwstr/>
      </vt:variant>
      <vt:variant>
        <vt:i4>131164</vt:i4>
      </vt:variant>
      <vt:variant>
        <vt:i4>36</vt:i4>
      </vt:variant>
      <vt:variant>
        <vt:i4>0</vt:i4>
      </vt:variant>
      <vt:variant>
        <vt:i4>5</vt:i4>
      </vt:variant>
      <vt:variant>
        <vt:lpwstr>http://www.vbooks.ru/</vt:lpwstr>
      </vt:variant>
      <vt:variant>
        <vt:lpwstr/>
      </vt:variant>
      <vt:variant>
        <vt:i4>720984</vt:i4>
      </vt:variant>
      <vt:variant>
        <vt:i4>33</vt:i4>
      </vt:variant>
      <vt:variant>
        <vt:i4>0</vt:i4>
      </vt:variant>
      <vt:variant>
        <vt:i4>5</vt:i4>
      </vt:variant>
      <vt:variant>
        <vt:lpwstr>http://www.public.ru/</vt:lpwstr>
      </vt:variant>
      <vt:variant>
        <vt:lpwstr/>
      </vt:variant>
      <vt:variant>
        <vt:i4>67110012</vt:i4>
      </vt:variant>
      <vt:variant>
        <vt:i4>30</vt:i4>
      </vt:variant>
      <vt:variant>
        <vt:i4>0</vt:i4>
      </vt:variant>
      <vt:variant>
        <vt:i4>5</vt:i4>
      </vt:variant>
      <vt:variant>
        <vt:lpwstr>10. Public.Ru - публичная интернет-библиотека</vt:lpwstr>
      </vt:variant>
      <vt:variant>
        <vt:lpwstr/>
      </vt:variant>
      <vt:variant>
        <vt:i4>1900559</vt:i4>
      </vt:variant>
      <vt:variant>
        <vt:i4>27</vt:i4>
      </vt:variant>
      <vt:variant>
        <vt:i4>0</vt:i4>
      </vt:variant>
      <vt:variant>
        <vt:i4>5</vt:i4>
      </vt:variant>
      <vt:variant>
        <vt:lpwstr>http://www.gpntb.ru/</vt:lpwstr>
      </vt:variant>
      <vt:variant>
        <vt:lpwstr/>
      </vt:variant>
      <vt:variant>
        <vt:i4>1900559</vt:i4>
      </vt:variant>
      <vt:variant>
        <vt:i4>24</vt:i4>
      </vt:variant>
      <vt:variant>
        <vt:i4>0</vt:i4>
      </vt:variant>
      <vt:variant>
        <vt:i4>5</vt:i4>
      </vt:variant>
      <vt:variant>
        <vt:lpwstr>http://www.gpntb.ru/</vt:lpwstr>
      </vt:variant>
      <vt:variant>
        <vt:lpwstr/>
      </vt:variant>
      <vt:variant>
        <vt:i4>6946919</vt:i4>
      </vt:variant>
      <vt:variant>
        <vt:i4>21</vt:i4>
      </vt:variant>
      <vt:variant>
        <vt:i4>0</vt:i4>
      </vt:variant>
      <vt:variant>
        <vt:i4>5</vt:i4>
      </vt:variant>
      <vt:variant>
        <vt:lpwstr>http://www.nlr.ru/</vt:lpwstr>
      </vt:variant>
      <vt:variant>
        <vt:lpwstr/>
      </vt:variant>
      <vt:variant>
        <vt:i4>7996426</vt:i4>
      </vt:variant>
      <vt:variant>
        <vt:i4>18</vt:i4>
      </vt:variant>
      <vt:variant>
        <vt:i4>0</vt:i4>
      </vt:variant>
      <vt:variant>
        <vt:i4>5</vt:i4>
      </vt:variant>
      <vt:variant>
        <vt:lpwstr>8. Российская национальная библиотека</vt:lpwstr>
      </vt:variant>
      <vt:variant>
        <vt:lpwstr/>
      </vt:variant>
      <vt:variant>
        <vt:i4>6815864</vt:i4>
      </vt:variant>
      <vt:variant>
        <vt:i4>15</vt:i4>
      </vt:variant>
      <vt:variant>
        <vt:i4>0</vt:i4>
      </vt:variant>
      <vt:variant>
        <vt:i4>5</vt:i4>
      </vt:variant>
      <vt:variant>
        <vt:lpwstr>http://www.rsl.ru/</vt:lpwstr>
      </vt:variant>
      <vt:variant>
        <vt:lpwstr/>
      </vt:variant>
      <vt:variant>
        <vt:i4>74252391</vt:i4>
      </vt:variant>
      <vt:variant>
        <vt:i4>12</vt:i4>
      </vt:variant>
      <vt:variant>
        <vt:i4>0</vt:i4>
      </vt:variant>
      <vt:variant>
        <vt:i4>5</vt:i4>
      </vt:variant>
      <vt:variant>
        <vt:lpwstr>7. Российская Государственная библиотека</vt:lpwstr>
      </vt:variant>
      <vt:variant>
        <vt:lpwstr/>
      </vt:variant>
      <vt:variant>
        <vt:i4>1114131</vt:i4>
      </vt:variant>
      <vt:variant>
        <vt:i4>9</vt:i4>
      </vt:variant>
      <vt:variant>
        <vt:i4>0</vt:i4>
      </vt:variant>
      <vt:variant>
        <vt:i4>5</vt:i4>
      </vt:variant>
      <vt:variant>
        <vt:lpwstr>http://www.iqlib.ru/</vt:lpwstr>
      </vt:variant>
      <vt:variant>
        <vt:lpwstr/>
      </vt:variant>
      <vt:variant>
        <vt:i4>542965802</vt:i4>
      </vt:variant>
      <vt:variant>
        <vt:i4>6</vt:i4>
      </vt:variant>
      <vt:variant>
        <vt:i4>0</vt:i4>
      </vt:variant>
      <vt:variant>
        <vt:i4>5</vt:i4>
      </vt:variant>
      <vt:variant>
        <vt:lpwstr>6.Электронная Интернет библиотека IQlib.ru – электронные учебники и учебные пособия</vt:lpwstr>
      </vt:variant>
      <vt:variant>
        <vt:lpwstr/>
      </vt:variant>
      <vt:variant>
        <vt:i4>5636172</vt:i4>
      </vt:variant>
      <vt:variant>
        <vt:i4>3</vt:i4>
      </vt:variant>
      <vt:variant>
        <vt:i4>0</vt:i4>
      </vt:variant>
      <vt:variant>
        <vt:i4>5</vt:i4>
      </vt:variant>
      <vt:variant>
        <vt:lpwstr>http://www.skonline.ru/doc/8914.html</vt:lpwstr>
      </vt:variant>
      <vt:variant>
        <vt:lpwstr/>
      </vt:variant>
      <vt:variant>
        <vt:i4>65545</vt:i4>
      </vt:variant>
      <vt:variant>
        <vt:i4>0</vt:i4>
      </vt:variant>
      <vt:variant>
        <vt:i4>0</vt:i4>
      </vt:variant>
      <vt:variant>
        <vt:i4>5</vt:i4>
      </vt:variant>
      <vt:variant>
        <vt:lpwstr>http://www.elektroportal.ru/gost/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лена</cp:lastModifiedBy>
  <cp:revision>3</cp:revision>
  <cp:lastPrinted>2014-09-24T06:43:00Z</cp:lastPrinted>
  <dcterms:created xsi:type="dcterms:W3CDTF">2020-11-04T19:19:00Z</dcterms:created>
  <dcterms:modified xsi:type="dcterms:W3CDTF">2020-11-04T19:27:00Z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