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82F" w:rsidRDefault="00845162">
      <w:pPr>
        <w:pStyle w:val="a3"/>
        <w:ind w:left="590"/>
        <w:rPr>
          <w:sz w:val="20"/>
        </w:rPr>
      </w:pPr>
      <w:bookmarkStart w:id="0" w:name="_GoBack"/>
      <w:bookmarkEnd w:id="0"/>
      <w:r>
        <w:rPr>
          <w:noProof/>
          <w:sz w:val="20"/>
          <w:lang w:bidi="ar-SA"/>
        </w:rPr>
        <w:drawing>
          <wp:inline distT="0" distB="0" distL="0" distR="0">
            <wp:extent cx="5696506" cy="77998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06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2F" w:rsidRDefault="0082182F">
      <w:pPr>
        <w:rPr>
          <w:sz w:val="20"/>
        </w:rPr>
        <w:sectPr w:rsidR="0082182F">
          <w:type w:val="continuous"/>
          <w:pgSz w:w="11910" w:h="16840"/>
          <w:pgMar w:top="1120" w:right="0" w:bottom="280" w:left="1020" w:header="720" w:footer="720" w:gutter="0"/>
          <w:cols w:space="720"/>
        </w:sectPr>
      </w:pPr>
    </w:p>
    <w:p w:rsidR="0082182F" w:rsidRDefault="00845162">
      <w:pPr>
        <w:pStyle w:val="a3"/>
        <w:ind w:left="54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81112" cy="764171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12" cy="76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2F" w:rsidRDefault="0082182F">
      <w:pPr>
        <w:rPr>
          <w:sz w:val="20"/>
        </w:rPr>
        <w:sectPr w:rsidR="0082182F">
          <w:footerReference w:type="default" r:id="rId10"/>
          <w:pgSz w:w="11910" w:h="16840"/>
          <w:pgMar w:top="1120" w:right="0" w:bottom="900" w:left="1020" w:header="0" w:footer="702" w:gutter="0"/>
          <w:pgNumType w:start="2"/>
          <w:cols w:space="720"/>
        </w:sectPr>
      </w:pPr>
    </w:p>
    <w:p w:rsidR="0082182F" w:rsidRDefault="00845162">
      <w:pPr>
        <w:pStyle w:val="a3"/>
        <w:ind w:left="114" w:right="-44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0D582E48" wp14:editId="0AF44744">
            <wp:extent cx="5760720" cy="7895312"/>
            <wp:effectExtent l="19050" t="0" r="0" b="0"/>
            <wp:docPr id="4" name="Рисунок 1" descr="C:\Documents and Settings\nv.chernova\Мои документы\Загрузки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201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2F" w:rsidRDefault="0082182F">
      <w:pPr>
        <w:rPr>
          <w:sz w:val="20"/>
        </w:rPr>
        <w:sectPr w:rsidR="0082182F">
          <w:pgSz w:w="11910" w:h="16840"/>
          <w:pgMar w:top="1120" w:right="0" w:bottom="900" w:left="1020" w:header="0" w:footer="702" w:gutter="0"/>
          <w:cols w:space="720"/>
        </w:sectPr>
      </w:pPr>
    </w:p>
    <w:p w:rsidR="0082182F" w:rsidRDefault="00845162">
      <w:pPr>
        <w:pStyle w:val="a3"/>
        <w:spacing w:before="78"/>
        <w:ind w:left="3074"/>
      </w:pPr>
      <w:r>
        <w:lastRenderedPageBreak/>
        <w:t>1 Цели освоения дисциплины (модуля)</w:t>
      </w:r>
    </w:p>
    <w:p w:rsidR="0082182F" w:rsidRDefault="00845162">
      <w:pPr>
        <w:pStyle w:val="a3"/>
        <w:spacing w:before="200"/>
        <w:ind w:left="1250"/>
        <w:jc w:val="both"/>
      </w:pPr>
      <w:r>
        <w:t>Целями освоения дисциплины «</w:t>
      </w:r>
      <w:r>
        <w:rPr>
          <w:u w:val="single"/>
        </w:rPr>
        <w:t>Новейшая история»</w:t>
      </w:r>
      <w:r>
        <w:t xml:space="preserve"> являются:</w:t>
      </w:r>
    </w:p>
    <w:p w:rsidR="0082182F" w:rsidRDefault="00845162">
      <w:pPr>
        <w:pStyle w:val="a4"/>
        <w:numPr>
          <w:ilvl w:val="0"/>
          <w:numId w:val="34"/>
        </w:numPr>
        <w:tabs>
          <w:tab w:val="left" w:pos="1452"/>
        </w:tabs>
        <w:ind w:right="854" w:firstLine="566"/>
        <w:jc w:val="both"/>
        <w:rPr>
          <w:sz w:val="24"/>
        </w:rPr>
      </w:pPr>
      <w:r>
        <w:rPr>
          <w:sz w:val="24"/>
        </w:rPr>
        <w:t>формирование целостного представления и системы знаний о закономерностях всемирно-исторического процесса на примере стран Западной Европы и США в новейшее время;</w:t>
      </w:r>
    </w:p>
    <w:p w:rsidR="0082182F" w:rsidRDefault="00845162">
      <w:pPr>
        <w:pStyle w:val="a4"/>
        <w:numPr>
          <w:ilvl w:val="0"/>
          <w:numId w:val="34"/>
        </w:numPr>
        <w:tabs>
          <w:tab w:val="left" w:pos="1464"/>
        </w:tabs>
        <w:ind w:right="855" w:firstLine="566"/>
        <w:jc w:val="both"/>
        <w:rPr>
          <w:sz w:val="24"/>
        </w:rPr>
      </w:pPr>
      <w:r>
        <w:rPr>
          <w:sz w:val="24"/>
        </w:rPr>
        <w:t>ознакомление студентов с важнейшими событиями социально-экономического, политического и культурного развития стран Западной Европы и США в новейшее</w:t>
      </w:r>
      <w:r>
        <w:rPr>
          <w:spacing w:val="-25"/>
          <w:sz w:val="24"/>
        </w:rPr>
        <w:t xml:space="preserve"> </w:t>
      </w:r>
      <w:r>
        <w:rPr>
          <w:sz w:val="24"/>
        </w:rPr>
        <w:t>время.</w:t>
      </w:r>
    </w:p>
    <w:p w:rsidR="0082182F" w:rsidRDefault="0082182F">
      <w:pPr>
        <w:pStyle w:val="a3"/>
        <w:rPr>
          <w:sz w:val="26"/>
        </w:rPr>
      </w:pPr>
    </w:p>
    <w:p w:rsidR="0082182F" w:rsidRDefault="00845162">
      <w:pPr>
        <w:pStyle w:val="1"/>
        <w:numPr>
          <w:ilvl w:val="0"/>
          <w:numId w:val="33"/>
        </w:numPr>
        <w:tabs>
          <w:tab w:val="left" w:pos="1430"/>
        </w:tabs>
        <w:spacing w:before="217"/>
        <w:ind w:right="1756" w:firstLine="0"/>
        <w:jc w:val="both"/>
      </w:pPr>
      <w:bookmarkStart w:id="1" w:name="2_Место_дисциплины_(модуля)_в_структуре_"/>
      <w:bookmarkEnd w:id="1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82182F" w:rsidRDefault="00845162">
      <w:pPr>
        <w:pStyle w:val="a3"/>
        <w:spacing w:before="120"/>
        <w:ind w:left="684" w:right="851" w:firstLine="566"/>
        <w:jc w:val="both"/>
      </w:pPr>
      <w:r>
        <w:t>Дисциплина «</w:t>
      </w:r>
      <w:r>
        <w:rPr>
          <w:u w:val="single"/>
        </w:rPr>
        <w:t>Новейшая история»</w:t>
      </w:r>
      <w:r>
        <w:t xml:space="preserve"> входит в вариативную часть блока 1 образовательной программы.</w:t>
      </w:r>
    </w:p>
    <w:p w:rsidR="0082182F" w:rsidRDefault="00845162">
      <w:pPr>
        <w:pStyle w:val="a3"/>
        <w:ind w:left="684" w:right="850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Истории, История средних веков, Новая история, Правоведение, Социология, Этнология, История международных отношений в новое и новейшее время.</w:t>
      </w:r>
    </w:p>
    <w:p w:rsidR="0082182F" w:rsidRDefault="00845162">
      <w:pPr>
        <w:pStyle w:val="a3"/>
        <w:ind w:left="684" w:right="850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Социальное прогнозирование и проектирование, Локальная история, Основы государства и права, Глобальные проблемы человечества, История второй мировой войны, История терроризма и противодействие его проявлениям.</w:t>
      </w:r>
    </w:p>
    <w:p w:rsidR="0082182F" w:rsidRDefault="0082182F">
      <w:pPr>
        <w:pStyle w:val="a3"/>
        <w:rPr>
          <w:sz w:val="26"/>
        </w:rPr>
      </w:pPr>
    </w:p>
    <w:p w:rsidR="0082182F" w:rsidRDefault="00845162">
      <w:pPr>
        <w:pStyle w:val="1"/>
        <w:numPr>
          <w:ilvl w:val="0"/>
          <w:numId w:val="33"/>
        </w:numPr>
        <w:tabs>
          <w:tab w:val="left" w:pos="1430"/>
        </w:tabs>
        <w:spacing w:before="217"/>
        <w:ind w:right="2206" w:firstLine="0"/>
        <w:jc w:val="left"/>
      </w:pPr>
      <w:bookmarkStart w:id="2" w:name="3_Компетенции_обучающегося,_формируемые_"/>
      <w:bookmarkEnd w:id="2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82182F" w:rsidRDefault="00845162">
      <w:pPr>
        <w:pStyle w:val="a3"/>
        <w:spacing w:before="120"/>
        <w:ind w:left="684" w:right="850" w:firstLine="566"/>
        <w:jc w:val="both"/>
      </w:pPr>
      <w:r>
        <w:t>В результате освоения дисциплины «</w:t>
      </w:r>
      <w:r>
        <w:rPr>
          <w:u w:val="single"/>
        </w:rPr>
        <w:t>Новейшая история»</w:t>
      </w:r>
      <w:r>
        <w:t xml:space="preserve"> обучающийся должен обладать следующими компетенциями:</w:t>
      </w:r>
    </w:p>
    <w:p w:rsidR="0082182F" w:rsidRDefault="0082182F">
      <w:pPr>
        <w:pStyle w:val="a3"/>
      </w:pPr>
    </w:p>
    <w:tbl>
      <w:tblPr>
        <w:tblStyle w:val="TableNormal"/>
        <w:tblW w:w="0" w:type="auto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82182F">
        <w:trPr>
          <w:trHeight w:val="843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4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2182F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70" w:lineRule="atLeast"/>
              <w:ind w:left="82" w:firstLine="300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2182F">
        <w:trPr>
          <w:trHeight w:val="568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32"/>
              </w:numPr>
              <w:tabs>
                <w:tab w:val="left" w:pos="357"/>
                <w:tab w:val="left" w:pos="358"/>
              </w:tabs>
              <w:spacing w:line="292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 дисциплине Новейшая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история;</w:t>
            </w:r>
          </w:p>
          <w:p w:rsidR="0082182F" w:rsidRDefault="00845162">
            <w:pPr>
              <w:pStyle w:val="TableParagraph"/>
              <w:numPr>
                <w:ilvl w:val="0"/>
                <w:numId w:val="32"/>
              </w:numPr>
              <w:tabs>
                <w:tab w:val="left" w:pos="357"/>
                <w:tab w:val="left" w:pos="358"/>
              </w:tabs>
              <w:spacing w:line="25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</w:tr>
      <w:tr w:rsidR="0082182F">
        <w:trPr>
          <w:trHeight w:val="1393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2182F" w:rsidRDefault="00845162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2182F" w:rsidRDefault="00845162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  <w:tab w:val="left" w:pos="358"/>
              </w:tabs>
              <w:spacing w:line="276" w:lineRule="exact"/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82182F">
        <w:trPr>
          <w:trHeight w:val="2294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  <w:tab w:val="left" w:pos="358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ХХ веке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Европе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США;</w:t>
            </w:r>
          </w:p>
          <w:p w:rsidR="0082182F" w:rsidRDefault="00845162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2182F" w:rsidRDefault="00845162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  <w:tab w:val="left" w:pos="358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82182F" w:rsidRDefault="00845162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  <w:tab w:val="left" w:pos="358"/>
              </w:tabs>
              <w:spacing w:before="2"/>
              <w:ind w:right="1275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анализа в области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истории, практическими умениями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82182F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</w:tbl>
    <w:p w:rsidR="0082182F" w:rsidRDefault="0082182F">
      <w:pPr>
        <w:spacing w:line="270" w:lineRule="atLeast"/>
        <w:rPr>
          <w:sz w:val="24"/>
        </w:rPr>
        <w:sectPr w:rsidR="0082182F">
          <w:pgSz w:w="11910" w:h="16840"/>
          <w:pgMar w:top="1040" w:right="0" w:bottom="900" w:left="1020" w:header="0" w:footer="702" w:gutter="0"/>
          <w:cols w:space="720"/>
        </w:sectPr>
      </w:pPr>
    </w:p>
    <w:tbl>
      <w:tblPr>
        <w:tblStyle w:val="TableNormal"/>
        <w:tblW w:w="0" w:type="auto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82182F">
        <w:trPr>
          <w:trHeight w:val="844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4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2182F">
        <w:trPr>
          <w:trHeight w:val="290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56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2182F">
        <w:trPr>
          <w:trHeight w:val="567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 w:line="270" w:lineRule="atLeast"/>
              <w:ind w:left="2" w:right="1310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</w:tr>
      <w:tr w:rsidR="0082182F">
        <w:trPr>
          <w:trHeight w:val="304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4"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по истории</w:t>
            </w:r>
          </w:p>
        </w:tc>
      </w:tr>
      <w:tr w:rsidR="0082182F">
        <w:trPr>
          <w:trHeight w:val="567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2182F">
        <w:trPr>
          <w:trHeight w:val="1393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2" w:right="-15"/>
              <w:rPr>
                <w:sz w:val="24"/>
              </w:rPr>
            </w:pPr>
            <w:r>
              <w:rPr>
                <w:sz w:val="24"/>
              </w:rPr>
              <w:t>-методы комплексного анализа исторических источников для объяснения 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2182F" w:rsidRDefault="00845162">
            <w:pPr>
              <w:pStyle w:val="TableParagraph"/>
              <w:tabs>
                <w:tab w:val="left" w:pos="2180"/>
                <w:tab w:val="left" w:pos="3010"/>
                <w:tab w:val="left" w:pos="4833"/>
                <w:tab w:val="left" w:pos="6090"/>
                <w:tab w:val="left" w:pos="6426"/>
                <w:tab w:val="left" w:pos="7469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-пространственные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на </w:t>
            </w:r>
            <w:r>
              <w:rPr>
                <w:sz w:val="24"/>
              </w:rPr>
              <w:t>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2182F">
        <w:trPr>
          <w:trHeight w:val="1372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/>
              <w:ind w:left="2" w:right="-15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2182F" w:rsidRDefault="00845162">
            <w:pPr>
              <w:pStyle w:val="TableParagraph"/>
              <w:ind w:left="2" w:right="-15"/>
              <w:rPr>
                <w:sz w:val="24"/>
              </w:rPr>
            </w:pPr>
            <w:r>
              <w:rPr>
                <w:sz w:val="24"/>
              </w:rPr>
              <w:t>-определять пространственные рамки исторических 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2182F">
        <w:trPr>
          <w:trHeight w:val="1350"/>
        </w:trPr>
        <w:tc>
          <w:tcPr>
            <w:tcW w:w="1646" w:type="dxa"/>
          </w:tcPr>
          <w:p w:rsidR="0082182F" w:rsidRDefault="00845162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tabs>
                <w:tab w:val="left" w:pos="1384"/>
                <w:tab w:val="left" w:pos="2367"/>
                <w:tab w:val="left" w:pos="3494"/>
                <w:tab w:val="left" w:pos="5217"/>
                <w:tab w:val="left" w:pos="6297"/>
              </w:tabs>
              <w:spacing w:before="16"/>
              <w:ind w:left="2" w:right="-15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отбора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исторических </w:t>
            </w:r>
            <w:r>
              <w:rPr>
                <w:sz w:val="24"/>
              </w:rPr>
              <w:t>источников для объяснения исторических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2182F" w:rsidRDefault="00845162">
            <w:pPr>
              <w:pStyle w:val="TableParagraph"/>
              <w:tabs>
                <w:tab w:val="left" w:pos="1440"/>
                <w:tab w:val="left" w:pos="3086"/>
                <w:tab w:val="left" w:pos="5335"/>
                <w:tab w:val="left" w:pos="6296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пространственных</w:t>
            </w:r>
            <w:r>
              <w:rPr>
                <w:sz w:val="24"/>
              </w:rPr>
              <w:tab/>
              <w:t>рамок</w:t>
            </w:r>
            <w:r>
              <w:rPr>
                <w:sz w:val="24"/>
              </w:rPr>
              <w:tab/>
              <w:t>исторических процессов и явлений на локальном, национальном и глобальном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</w:p>
        </w:tc>
      </w:tr>
    </w:tbl>
    <w:p w:rsidR="0082182F" w:rsidRDefault="0082182F">
      <w:pPr>
        <w:rPr>
          <w:sz w:val="24"/>
        </w:rPr>
        <w:sectPr w:rsidR="0082182F">
          <w:pgSz w:w="11910" w:h="16840"/>
          <w:pgMar w:top="1120" w:right="0" w:bottom="900" w:left="102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5"/>
        </w:rPr>
      </w:pPr>
    </w:p>
    <w:p w:rsidR="0082182F" w:rsidRDefault="00845162">
      <w:pPr>
        <w:pStyle w:val="a4"/>
        <w:numPr>
          <w:ilvl w:val="0"/>
          <w:numId w:val="33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3" w:name="4_Структура_и_содержание_дисциплины_«Нов"/>
      <w:bookmarkEnd w:id="3"/>
      <w:r>
        <w:rPr>
          <w:sz w:val="24"/>
        </w:rPr>
        <w:t>Структура и содержание дисциплины «</w:t>
      </w:r>
      <w:r>
        <w:rPr>
          <w:b/>
          <w:sz w:val="24"/>
          <w:u w:val="single"/>
        </w:rPr>
        <w:t>Новейшая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история</w:t>
      </w:r>
      <w:r>
        <w:rPr>
          <w:sz w:val="24"/>
          <w:u w:val="single"/>
        </w:rPr>
        <w:t>»</w:t>
      </w:r>
      <w:r w:rsidR="00747BE7">
        <w:rPr>
          <w:sz w:val="24"/>
          <w:u w:val="single"/>
        </w:rPr>
        <w:t xml:space="preserve"> - 4 зе 144 акад часа</w:t>
      </w:r>
    </w:p>
    <w:p w:rsidR="0082182F" w:rsidRDefault="00845162">
      <w:pPr>
        <w:pStyle w:val="a4"/>
        <w:numPr>
          <w:ilvl w:val="0"/>
          <w:numId w:val="29"/>
        </w:numPr>
        <w:tabs>
          <w:tab w:val="left" w:pos="350"/>
        </w:tabs>
        <w:spacing w:before="120"/>
        <w:rPr>
          <w:sz w:val="24"/>
        </w:rPr>
      </w:pPr>
      <w:r>
        <w:rPr>
          <w:sz w:val="24"/>
        </w:rPr>
        <w:t>контактная работа – 11,7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часов:</w:t>
      </w:r>
    </w:p>
    <w:p w:rsidR="0082182F" w:rsidRDefault="00845162">
      <w:pPr>
        <w:pStyle w:val="a4"/>
        <w:numPr>
          <w:ilvl w:val="0"/>
          <w:numId w:val="29"/>
        </w:numPr>
        <w:tabs>
          <w:tab w:val="left" w:pos="350"/>
        </w:tabs>
        <w:rPr>
          <w:sz w:val="24"/>
        </w:rPr>
      </w:pPr>
      <w:r>
        <w:rPr>
          <w:sz w:val="24"/>
        </w:rPr>
        <w:t>аудиторная –10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82182F" w:rsidRDefault="00845162">
      <w:pPr>
        <w:pStyle w:val="a4"/>
        <w:numPr>
          <w:ilvl w:val="0"/>
          <w:numId w:val="29"/>
        </w:numPr>
        <w:tabs>
          <w:tab w:val="left" w:pos="350"/>
        </w:tabs>
        <w:rPr>
          <w:sz w:val="24"/>
        </w:rPr>
      </w:pPr>
      <w:r>
        <w:rPr>
          <w:sz w:val="24"/>
        </w:rPr>
        <w:t>внеаудиторная –1,7акад.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82182F" w:rsidRDefault="00845162">
      <w:pPr>
        <w:pStyle w:val="a4"/>
        <w:numPr>
          <w:ilvl w:val="0"/>
          <w:numId w:val="29"/>
        </w:numPr>
        <w:tabs>
          <w:tab w:val="left" w:pos="350"/>
        </w:tabs>
        <w:rPr>
          <w:sz w:val="24"/>
        </w:rPr>
      </w:pPr>
      <w:r>
        <w:rPr>
          <w:sz w:val="24"/>
        </w:rPr>
        <w:t>самостоятельная работа –128</w:t>
      </w:r>
      <w:r w:rsidR="00747BE7">
        <w:rPr>
          <w:sz w:val="24"/>
        </w:rPr>
        <w:t>,4</w:t>
      </w:r>
      <w:r>
        <w:rPr>
          <w:sz w:val="24"/>
        </w:rPr>
        <w:t>_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82182F" w:rsidRDefault="00845162">
      <w:pPr>
        <w:pStyle w:val="a4"/>
        <w:numPr>
          <w:ilvl w:val="0"/>
          <w:numId w:val="29"/>
        </w:numPr>
        <w:tabs>
          <w:tab w:val="left" w:pos="350"/>
        </w:tabs>
        <w:rPr>
          <w:sz w:val="24"/>
        </w:rPr>
      </w:pPr>
      <w:r>
        <w:rPr>
          <w:sz w:val="24"/>
        </w:rPr>
        <w:t>подготовка к зачету – 3,9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</w:p>
    <w:p w:rsidR="0082182F" w:rsidRDefault="00845162">
      <w:pPr>
        <w:pStyle w:val="a3"/>
        <w:ind w:left="170"/>
      </w:pPr>
      <w:r>
        <w:t>- подготовка к экзамену – 8,7 акад. часа</w:t>
      </w: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2182F">
        <w:trPr>
          <w:trHeight w:val="1146"/>
        </w:trPr>
        <w:tc>
          <w:tcPr>
            <w:tcW w:w="446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2182F" w:rsidRDefault="00845162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2182F" w:rsidRDefault="00845162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2182F" w:rsidRDefault="0082182F">
            <w:pPr>
              <w:pStyle w:val="TableParagraph"/>
              <w:rPr>
                <w:sz w:val="24"/>
              </w:rPr>
            </w:pPr>
          </w:p>
          <w:p w:rsidR="0082182F" w:rsidRDefault="00845162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11"/>
              <w:rPr>
                <w:sz w:val="31"/>
              </w:rPr>
            </w:pPr>
          </w:p>
          <w:p w:rsidR="0082182F" w:rsidRDefault="00845162">
            <w:pPr>
              <w:pStyle w:val="TableParagraph"/>
              <w:ind w:left="38" w:right="16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45162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2"/>
              <w:rPr>
                <w:sz w:val="35"/>
              </w:rPr>
            </w:pPr>
          </w:p>
          <w:p w:rsidR="0082182F" w:rsidRDefault="00845162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2182F" w:rsidRDefault="0082182F">
            <w:pPr>
              <w:pStyle w:val="TableParagraph"/>
              <w:spacing w:before="3"/>
            </w:pPr>
          </w:p>
          <w:p w:rsidR="0082182F" w:rsidRDefault="00845162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2182F">
        <w:trPr>
          <w:trHeight w:val="1124"/>
        </w:trPr>
        <w:tc>
          <w:tcPr>
            <w:tcW w:w="446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2182F" w:rsidRDefault="0082182F">
            <w:pPr>
              <w:pStyle w:val="TableParagraph"/>
              <w:spacing w:before="4"/>
              <w:rPr>
                <w:sz w:val="33"/>
              </w:rPr>
            </w:pPr>
          </w:p>
          <w:p w:rsidR="0082182F" w:rsidRDefault="00845162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2182F" w:rsidRDefault="00845162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</w:tr>
      <w:tr w:rsidR="0082182F">
        <w:trPr>
          <w:trHeight w:val="551"/>
        </w:trPr>
        <w:tc>
          <w:tcPr>
            <w:tcW w:w="4464" w:type="dxa"/>
          </w:tcPr>
          <w:p w:rsidR="0082182F" w:rsidRDefault="00845162">
            <w:pPr>
              <w:pStyle w:val="TableParagraph"/>
              <w:tabs>
                <w:tab w:val="left" w:pos="543"/>
                <w:tab w:val="left" w:pos="1588"/>
                <w:tab w:val="left" w:pos="3036"/>
                <w:tab w:val="left" w:pos="3487"/>
              </w:tabs>
              <w:spacing w:before="2" w:line="276" w:lineRule="exact"/>
              <w:ind w:left="41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«Введение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историю </w:t>
            </w:r>
            <w:r>
              <w:rPr>
                <w:b/>
                <w:sz w:val="24"/>
              </w:rPr>
              <w:t>новейшего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времени».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1101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6" w:lineRule="exact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1.1. Новейшая история: цели, задачи, предмет, актуальность изучения дисциплины и ее связь с другими науками.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4516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85"/>
              <w:rPr>
                <w:sz w:val="24"/>
              </w:rPr>
            </w:pPr>
            <w:r>
              <w:rPr>
                <w:sz w:val="24"/>
              </w:rPr>
              <w:t>ОК-2 з ПК-1 з ДПК-1 з</w:t>
            </w:r>
          </w:p>
        </w:tc>
      </w:tr>
      <w:tr w:rsidR="0082182F">
        <w:trPr>
          <w:trHeight w:val="826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6" w:lineRule="exact"/>
              <w:ind w:left="41" w:right="29"/>
              <w:jc w:val="both"/>
              <w:rPr>
                <w:sz w:val="24"/>
              </w:rPr>
            </w:pPr>
            <w:r>
              <w:rPr>
                <w:sz w:val="24"/>
              </w:rPr>
              <w:t>1.2. Проблема периодизации истории новейшего времени. Мир накануне новейшего времени.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4516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line="276" w:lineRule="exact"/>
              <w:ind w:left="41" w:right="1085"/>
              <w:rPr>
                <w:sz w:val="24"/>
              </w:rPr>
            </w:pPr>
            <w:r>
              <w:rPr>
                <w:sz w:val="24"/>
              </w:rPr>
              <w:t>ОК-2 з ПК-1 з ДПК-1 з</w:t>
            </w:r>
          </w:p>
        </w:tc>
      </w:tr>
      <w:tr w:rsidR="0082182F">
        <w:trPr>
          <w:trHeight w:val="652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45162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552"/>
        </w:trPr>
        <w:tc>
          <w:tcPr>
            <w:tcW w:w="4464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2. Раздел «Страны Европы и Америки в 1918-1945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гг.».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311"/>
        </w:trPr>
        <w:tc>
          <w:tcPr>
            <w:tcW w:w="4464" w:type="dxa"/>
          </w:tcPr>
          <w:p w:rsidR="0082182F" w:rsidRDefault="00845162">
            <w:pPr>
              <w:pStyle w:val="TableParagraph"/>
              <w:tabs>
                <w:tab w:val="left" w:pos="663"/>
                <w:tab w:val="left" w:pos="1549"/>
                <w:tab w:val="left" w:pos="2570"/>
                <w:tab w:val="left" w:pos="3713"/>
              </w:tabs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</w:rPr>
              <w:tab/>
              <w:t>Итоги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войны.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4516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tabs>
                <w:tab w:val="left" w:pos="441"/>
                <w:tab w:val="left" w:pos="2150"/>
              </w:tabs>
              <w:spacing w:line="228" w:lineRule="exact"/>
              <w:ind w:left="1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Самостоятельное</w:t>
            </w:r>
            <w:r>
              <w:rPr>
                <w:sz w:val="20"/>
              </w:rPr>
              <w:tab/>
              <w:t>изучение</w:t>
            </w:r>
          </w:p>
        </w:tc>
        <w:tc>
          <w:tcPr>
            <w:tcW w:w="2234" w:type="dxa"/>
          </w:tcPr>
          <w:p w:rsidR="0082182F" w:rsidRDefault="00845162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ОК-2 зув</w:t>
            </w:r>
          </w:p>
        </w:tc>
      </w:tr>
    </w:tbl>
    <w:p w:rsidR="0082182F" w:rsidRDefault="0082182F">
      <w:pPr>
        <w:spacing w:line="273" w:lineRule="exact"/>
        <w:rPr>
          <w:sz w:val="24"/>
        </w:rPr>
        <w:sectPr w:rsidR="0082182F">
          <w:footerReference w:type="default" r:id="rId12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2182F">
        <w:trPr>
          <w:trHeight w:val="1146"/>
        </w:trPr>
        <w:tc>
          <w:tcPr>
            <w:tcW w:w="446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2182F" w:rsidRDefault="00845162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2182F" w:rsidRDefault="00845162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2182F" w:rsidRDefault="0082182F">
            <w:pPr>
              <w:pStyle w:val="TableParagraph"/>
              <w:rPr>
                <w:sz w:val="24"/>
              </w:rPr>
            </w:pPr>
          </w:p>
          <w:p w:rsidR="0082182F" w:rsidRDefault="00845162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11"/>
              <w:rPr>
                <w:sz w:val="31"/>
              </w:rPr>
            </w:pPr>
          </w:p>
          <w:p w:rsidR="0082182F" w:rsidRDefault="00845162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45162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2"/>
              <w:rPr>
                <w:sz w:val="35"/>
              </w:rPr>
            </w:pPr>
          </w:p>
          <w:p w:rsidR="0082182F" w:rsidRDefault="00845162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2182F" w:rsidRDefault="0082182F">
            <w:pPr>
              <w:pStyle w:val="TableParagraph"/>
              <w:spacing w:before="3"/>
            </w:pPr>
          </w:p>
          <w:p w:rsidR="0082182F" w:rsidRDefault="00845162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2182F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2182F" w:rsidRDefault="0082182F">
            <w:pPr>
              <w:pStyle w:val="TableParagraph"/>
              <w:spacing w:before="4"/>
              <w:rPr>
                <w:sz w:val="33"/>
              </w:rPr>
            </w:pPr>
          </w:p>
          <w:p w:rsidR="0082182F" w:rsidRDefault="00845162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2182F" w:rsidRDefault="00845162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</w:tr>
      <w:tr w:rsidR="0082182F">
        <w:trPr>
          <w:trHeight w:val="552"/>
        </w:trPr>
        <w:tc>
          <w:tcPr>
            <w:tcW w:w="4464" w:type="dxa"/>
          </w:tcPr>
          <w:p w:rsidR="0082182F" w:rsidRDefault="00845162">
            <w:pPr>
              <w:pStyle w:val="TableParagraph"/>
              <w:tabs>
                <w:tab w:val="left" w:pos="3614"/>
              </w:tabs>
              <w:spacing w:before="2" w:line="276" w:lineRule="exact"/>
              <w:ind w:left="41" w:right="29"/>
              <w:rPr>
                <w:sz w:val="24"/>
              </w:rPr>
            </w:pPr>
            <w:r>
              <w:rPr>
                <w:sz w:val="24"/>
              </w:rPr>
              <w:t>Версальско-Вашингтонская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система </w:t>
            </w:r>
            <w:r>
              <w:rPr>
                <w:sz w:val="24"/>
              </w:rPr>
              <w:t>послевоенного устройства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line="228" w:lineRule="exact"/>
              <w:ind w:left="146"/>
              <w:rPr>
                <w:sz w:val="20"/>
              </w:rPr>
            </w:pPr>
            <w:r>
              <w:rPr>
                <w:sz w:val="20"/>
              </w:rPr>
              <w:t>учебной и научно литературы</w:t>
            </w:r>
          </w:p>
          <w:p w:rsidR="0082182F" w:rsidRDefault="00845162">
            <w:pPr>
              <w:pStyle w:val="TableParagraph"/>
              <w:spacing w:before="2"/>
              <w:ind w:left="146"/>
              <w:rPr>
                <w:sz w:val="20"/>
              </w:rPr>
            </w:pPr>
            <w:r>
              <w:rPr>
                <w:sz w:val="20"/>
              </w:rPr>
              <w:t>-конспектирование.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1085"/>
              <w:rPr>
                <w:sz w:val="24"/>
              </w:rPr>
            </w:pPr>
            <w:r>
              <w:rPr>
                <w:sz w:val="24"/>
              </w:rPr>
              <w:t>ПК-1 з ДПК-1 з</w:t>
            </w:r>
          </w:p>
        </w:tc>
      </w:tr>
      <w:tr w:rsidR="0082182F">
        <w:trPr>
          <w:trHeight w:val="2205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2.2. Основные тенденции развития стран Европы и Америки в 1918-1939 гг.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4516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left="430" w:right="4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1063"/>
                <w:tab w:val="left" w:pos="2810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2182F" w:rsidRDefault="00845162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2182F" w:rsidRDefault="00845162">
            <w:pPr>
              <w:pStyle w:val="TableParagraph"/>
              <w:tabs>
                <w:tab w:val="left" w:pos="1153"/>
                <w:tab w:val="left" w:pos="1413"/>
                <w:tab w:val="left" w:pos="2697"/>
              </w:tabs>
              <w:spacing w:line="276" w:lineRule="exact"/>
              <w:ind w:left="42" w:right="26" w:firstLine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 научно литературы. конспектирование</w:t>
            </w:r>
          </w:p>
        </w:tc>
        <w:tc>
          <w:tcPr>
            <w:tcW w:w="2234" w:type="dxa"/>
          </w:tcPr>
          <w:p w:rsidR="0082182F" w:rsidRDefault="00845162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82182F" w:rsidRDefault="00845162">
            <w:pPr>
              <w:pStyle w:val="TableParagraph"/>
              <w:ind w:left="42" w:right="244" w:firstLine="56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2182F">
        <w:trPr>
          <w:trHeight w:val="1102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2.3. Германия в межвоенный период.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tabs>
                <w:tab w:val="left" w:pos="701"/>
                <w:tab w:val="left" w:pos="2702"/>
                <w:tab w:val="left" w:pos="3113"/>
              </w:tabs>
              <w:ind w:left="41" w:right="28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межвоенный </w:t>
            </w:r>
            <w:r>
              <w:rPr>
                <w:sz w:val="24"/>
              </w:rPr>
              <w:t>период.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45162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2182F">
        <w:trPr>
          <w:trHeight w:val="1104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2.6. США в межвоенный период.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2182F">
        <w:trPr>
          <w:trHeight w:val="552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2.7. Франция в межвоенный период.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before="2"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</w:tc>
      </w:tr>
    </w:tbl>
    <w:p w:rsidR="0082182F" w:rsidRDefault="0082182F">
      <w:pPr>
        <w:spacing w:line="276" w:lineRule="exact"/>
        <w:rPr>
          <w:sz w:val="24"/>
        </w:rPr>
        <w:sectPr w:rsidR="0082182F">
          <w:footerReference w:type="default" r:id="rId13"/>
          <w:pgSz w:w="16840" w:h="11910" w:orient="landscape"/>
          <w:pgMar w:top="1100" w:right="340" w:bottom="900" w:left="400" w:header="0" w:footer="702" w:gutter="0"/>
          <w:pgNumType w:start="7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2182F">
        <w:trPr>
          <w:trHeight w:val="1146"/>
        </w:trPr>
        <w:tc>
          <w:tcPr>
            <w:tcW w:w="446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2182F" w:rsidRDefault="00845162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2182F" w:rsidRDefault="00845162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2182F" w:rsidRDefault="0082182F">
            <w:pPr>
              <w:pStyle w:val="TableParagraph"/>
              <w:rPr>
                <w:sz w:val="24"/>
              </w:rPr>
            </w:pPr>
          </w:p>
          <w:p w:rsidR="0082182F" w:rsidRDefault="00845162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11"/>
              <w:rPr>
                <w:sz w:val="31"/>
              </w:rPr>
            </w:pPr>
          </w:p>
          <w:p w:rsidR="0082182F" w:rsidRDefault="00845162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45162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2"/>
              <w:rPr>
                <w:sz w:val="35"/>
              </w:rPr>
            </w:pPr>
          </w:p>
          <w:p w:rsidR="0082182F" w:rsidRDefault="00845162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2182F" w:rsidRDefault="0082182F">
            <w:pPr>
              <w:pStyle w:val="TableParagraph"/>
              <w:spacing w:before="3"/>
            </w:pPr>
          </w:p>
          <w:p w:rsidR="0082182F" w:rsidRDefault="00845162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2182F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2182F" w:rsidRDefault="0082182F">
            <w:pPr>
              <w:pStyle w:val="TableParagraph"/>
              <w:spacing w:before="4"/>
              <w:rPr>
                <w:sz w:val="33"/>
              </w:rPr>
            </w:pPr>
          </w:p>
          <w:p w:rsidR="0082182F" w:rsidRDefault="00845162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2182F" w:rsidRDefault="00845162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</w:tr>
      <w:tr w:rsidR="0082182F">
        <w:trPr>
          <w:trHeight w:val="552"/>
        </w:trPr>
        <w:tc>
          <w:tcPr>
            <w:tcW w:w="446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2.11. Вторая мировая война.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right="6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2182F" w:rsidRDefault="0084516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2182F">
        <w:trPr>
          <w:trHeight w:val="487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552"/>
        </w:trPr>
        <w:tc>
          <w:tcPr>
            <w:tcW w:w="4464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3. Раздел «Страны Европы и Америки в 1945-2014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гг.».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1101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3.1. Международные отношения в период холодной войны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2208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6"/>
              <w:jc w:val="both"/>
              <w:rPr>
                <w:sz w:val="24"/>
              </w:rPr>
            </w:pPr>
            <w:r>
              <w:rPr>
                <w:sz w:val="24"/>
              </w:rPr>
              <w:t>3.2. Основные тенденции развития стран Европы и Америки после II мировой войны.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45162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tabs>
                <w:tab w:val="left" w:pos="1133"/>
                <w:tab w:val="left" w:pos="2810"/>
              </w:tabs>
              <w:ind w:left="42" w:right="29" w:firstLine="5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2182F" w:rsidRDefault="00845162">
            <w:pPr>
              <w:pStyle w:val="TableParagraph"/>
              <w:numPr>
                <w:ilvl w:val="0"/>
                <w:numId w:val="27"/>
              </w:numPr>
              <w:tabs>
                <w:tab w:val="left" w:pos="429"/>
                <w:tab w:val="left" w:pos="430"/>
                <w:tab w:val="left" w:pos="1989"/>
              </w:tabs>
              <w:spacing w:before="2"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2182F" w:rsidRDefault="00845162">
            <w:pPr>
              <w:pStyle w:val="TableParagraph"/>
              <w:tabs>
                <w:tab w:val="left" w:pos="1153"/>
                <w:tab w:val="left" w:pos="1459"/>
                <w:tab w:val="left" w:pos="2743"/>
              </w:tabs>
              <w:spacing w:line="276" w:lineRule="exact"/>
              <w:ind w:left="88" w:right="26" w:firstLine="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 научно литературы. конспектирование</w:t>
            </w:r>
          </w:p>
        </w:tc>
        <w:tc>
          <w:tcPr>
            <w:tcW w:w="2234" w:type="dxa"/>
          </w:tcPr>
          <w:p w:rsidR="0082182F" w:rsidRDefault="00845162">
            <w:pPr>
              <w:pStyle w:val="TableParagraph"/>
              <w:spacing w:line="275" w:lineRule="exact"/>
              <w:ind w:left="695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826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3.3. Германия во второй половине XX – начале XXI 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2182F" w:rsidRDefault="00845162">
            <w:pPr>
              <w:pStyle w:val="TableParagraph"/>
              <w:spacing w:line="257" w:lineRule="exact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</w:tbl>
    <w:p w:rsidR="0082182F" w:rsidRDefault="0082182F">
      <w:pPr>
        <w:spacing w:line="257" w:lineRule="exact"/>
        <w:rPr>
          <w:sz w:val="24"/>
        </w:rPr>
        <w:sectPr w:rsidR="0082182F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2182F">
        <w:trPr>
          <w:trHeight w:val="1146"/>
        </w:trPr>
        <w:tc>
          <w:tcPr>
            <w:tcW w:w="446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2182F" w:rsidRDefault="00845162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2182F" w:rsidRDefault="00845162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2182F" w:rsidRDefault="0082182F">
            <w:pPr>
              <w:pStyle w:val="TableParagraph"/>
              <w:rPr>
                <w:sz w:val="24"/>
              </w:rPr>
            </w:pPr>
          </w:p>
          <w:p w:rsidR="0082182F" w:rsidRDefault="00845162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11"/>
              <w:rPr>
                <w:sz w:val="31"/>
              </w:rPr>
            </w:pPr>
          </w:p>
          <w:p w:rsidR="0082182F" w:rsidRDefault="00845162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45162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2"/>
              <w:rPr>
                <w:sz w:val="35"/>
              </w:rPr>
            </w:pPr>
          </w:p>
          <w:p w:rsidR="0082182F" w:rsidRDefault="00845162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2182F" w:rsidRDefault="0082182F">
            <w:pPr>
              <w:pStyle w:val="TableParagraph"/>
              <w:spacing w:before="3"/>
            </w:pPr>
          </w:p>
          <w:p w:rsidR="0082182F" w:rsidRDefault="00845162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2182F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2182F" w:rsidRDefault="0082182F">
            <w:pPr>
              <w:pStyle w:val="TableParagraph"/>
              <w:spacing w:before="4"/>
              <w:rPr>
                <w:sz w:val="33"/>
              </w:rPr>
            </w:pPr>
          </w:p>
          <w:p w:rsidR="0082182F" w:rsidRDefault="00845162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2182F" w:rsidRDefault="00845162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</w:tr>
      <w:tr w:rsidR="0082182F">
        <w:trPr>
          <w:trHeight w:val="276"/>
        </w:trPr>
        <w:tc>
          <w:tcPr>
            <w:tcW w:w="4464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  <w:rPr>
                <w:sz w:val="20"/>
              </w:rPr>
            </w:pP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88"/>
              <w:rPr>
                <w:sz w:val="24"/>
              </w:rPr>
            </w:pPr>
            <w:r>
              <w:rPr>
                <w:sz w:val="24"/>
              </w:rPr>
              <w:t xml:space="preserve">3.4. США во второй половине XX </w:t>
            </w:r>
            <w:r>
              <w:rPr>
                <w:spacing w:val="-11"/>
                <w:sz w:val="24"/>
              </w:rPr>
              <w:t xml:space="preserve">– </w:t>
            </w:r>
            <w:r>
              <w:rPr>
                <w:sz w:val="24"/>
              </w:rPr>
              <w:t>начале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3.5. Великобритания во второй половине XX – начале XXI 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-Конспектирование.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1104"/>
        </w:trPr>
        <w:tc>
          <w:tcPr>
            <w:tcW w:w="4464" w:type="dxa"/>
          </w:tcPr>
          <w:p w:rsidR="0082182F" w:rsidRDefault="00845162">
            <w:pPr>
              <w:pStyle w:val="TableParagraph"/>
              <w:tabs>
                <w:tab w:val="left" w:pos="569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z w:val="24"/>
              </w:rPr>
              <w:tab/>
              <w:t>Франция во второй половине XX – начале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1104"/>
        </w:trPr>
        <w:tc>
          <w:tcPr>
            <w:tcW w:w="4464" w:type="dxa"/>
          </w:tcPr>
          <w:p w:rsidR="0082182F" w:rsidRDefault="00845162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3.7. Италия во второй половине XX – начале XXI 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3.8 Испания во 2 п. ХХ века.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2182F" w:rsidRDefault="0084516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2182F">
        <w:trPr>
          <w:trHeight w:val="828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3.9 Скандинавские страны во 2 п ХХ века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2182F" w:rsidRDefault="00845162">
            <w:pPr>
              <w:pStyle w:val="TableParagraph"/>
              <w:spacing w:line="254" w:lineRule="exact"/>
              <w:ind w:left="42"/>
              <w:rPr>
                <w:sz w:val="24"/>
              </w:rPr>
            </w:pPr>
            <w:r>
              <w:rPr>
                <w:sz w:val="24"/>
              </w:rPr>
              <w:t>-Самостоятельное изучение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</w:tbl>
    <w:p w:rsidR="0082182F" w:rsidRDefault="0082182F">
      <w:pPr>
        <w:spacing w:line="276" w:lineRule="exact"/>
        <w:rPr>
          <w:sz w:val="24"/>
        </w:rPr>
        <w:sectPr w:rsidR="0082182F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2182F">
        <w:trPr>
          <w:trHeight w:val="1146"/>
        </w:trPr>
        <w:tc>
          <w:tcPr>
            <w:tcW w:w="446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2182F" w:rsidRDefault="00845162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2182F" w:rsidRDefault="00845162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2182F" w:rsidRDefault="0082182F">
            <w:pPr>
              <w:pStyle w:val="TableParagraph"/>
              <w:rPr>
                <w:sz w:val="24"/>
              </w:rPr>
            </w:pPr>
          </w:p>
          <w:p w:rsidR="0082182F" w:rsidRDefault="00845162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11"/>
              <w:rPr>
                <w:sz w:val="31"/>
              </w:rPr>
            </w:pPr>
          </w:p>
          <w:p w:rsidR="0082182F" w:rsidRDefault="00845162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2182F">
            <w:pPr>
              <w:pStyle w:val="TableParagraph"/>
              <w:rPr>
                <w:sz w:val="23"/>
              </w:rPr>
            </w:pPr>
          </w:p>
          <w:p w:rsidR="0082182F" w:rsidRDefault="00845162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2182F" w:rsidRDefault="0082182F">
            <w:pPr>
              <w:pStyle w:val="TableParagraph"/>
              <w:rPr>
                <w:sz w:val="26"/>
              </w:rPr>
            </w:pPr>
          </w:p>
          <w:p w:rsidR="0082182F" w:rsidRDefault="00845162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2182F" w:rsidRDefault="0082182F">
            <w:pPr>
              <w:pStyle w:val="TableParagraph"/>
              <w:spacing w:before="2"/>
              <w:rPr>
                <w:sz w:val="35"/>
              </w:rPr>
            </w:pPr>
          </w:p>
          <w:p w:rsidR="0082182F" w:rsidRDefault="00845162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2182F" w:rsidRDefault="0082182F">
            <w:pPr>
              <w:pStyle w:val="TableParagraph"/>
              <w:spacing w:before="3"/>
            </w:pPr>
          </w:p>
          <w:p w:rsidR="0082182F" w:rsidRDefault="00845162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2182F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2182F" w:rsidRDefault="0082182F">
            <w:pPr>
              <w:pStyle w:val="TableParagraph"/>
              <w:spacing w:before="4"/>
              <w:rPr>
                <w:sz w:val="33"/>
              </w:rPr>
            </w:pPr>
          </w:p>
          <w:p w:rsidR="0082182F" w:rsidRDefault="00845162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2182F" w:rsidRDefault="00845162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2182F" w:rsidRDefault="0082182F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2182F" w:rsidRDefault="0082182F">
            <w:pPr>
              <w:rPr>
                <w:sz w:val="2"/>
                <w:szCs w:val="2"/>
              </w:rPr>
            </w:pPr>
          </w:p>
        </w:tc>
      </w:tr>
      <w:tr w:rsidR="0082182F">
        <w:trPr>
          <w:trHeight w:val="828"/>
        </w:trPr>
        <w:tc>
          <w:tcPr>
            <w:tcW w:w="446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 w:right="1077"/>
              <w:rPr>
                <w:sz w:val="24"/>
              </w:rPr>
            </w:pPr>
            <w:r>
              <w:rPr>
                <w:sz w:val="24"/>
              </w:rPr>
              <w:t>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  <w:tr w:rsidR="0082182F">
        <w:trPr>
          <w:trHeight w:val="1103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3.10. Европейская интеграция.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747BE7" w:rsidP="00747BE7">
            <w:pPr>
              <w:pStyle w:val="TableParagraph"/>
              <w:jc w:val="center"/>
            </w:pPr>
            <w:r>
              <w:t xml:space="preserve"> </w:t>
            </w: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5" w:lineRule="exact"/>
              <w:ind w:left="430" w:right="4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2182F" w:rsidRDefault="00845162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2182F">
        <w:trPr>
          <w:trHeight w:val="827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5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95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436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968" w:type="dxa"/>
          </w:tcPr>
          <w:p w:rsidR="0082182F" w:rsidRDefault="00845162">
            <w:pPr>
              <w:pStyle w:val="TableParagraph"/>
              <w:spacing w:line="276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2182F" w:rsidRDefault="00845162">
            <w:pPr>
              <w:pStyle w:val="TableParagraph"/>
              <w:ind w:left="42" w:right="51"/>
              <w:rPr>
                <w:sz w:val="24"/>
              </w:rPr>
            </w:pPr>
            <w:r>
              <w:rPr>
                <w:sz w:val="24"/>
              </w:rPr>
              <w:t>Выполнение контрольной работы</w:t>
            </w:r>
          </w:p>
        </w:tc>
        <w:tc>
          <w:tcPr>
            <w:tcW w:w="1990" w:type="dxa"/>
          </w:tcPr>
          <w:p w:rsidR="0082182F" w:rsidRDefault="00845162">
            <w:pPr>
              <w:pStyle w:val="TableParagraph"/>
              <w:spacing w:before="2" w:line="276" w:lineRule="exact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зув ДПК-1 зув</w:t>
            </w:r>
          </w:p>
        </w:tc>
      </w:tr>
      <w:tr w:rsidR="0082182F">
        <w:trPr>
          <w:trHeight w:val="550"/>
        </w:trPr>
        <w:tc>
          <w:tcPr>
            <w:tcW w:w="4464" w:type="dxa"/>
          </w:tcPr>
          <w:p w:rsidR="0082182F" w:rsidRDefault="00845162">
            <w:pPr>
              <w:pStyle w:val="TableParagraph"/>
              <w:spacing w:line="273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780" w:type="dxa"/>
          </w:tcPr>
          <w:p w:rsidR="0082182F" w:rsidRDefault="0082182F">
            <w:pPr>
              <w:pStyle w:val="TableParagraph"/>
            </w:pPr>
          </w:p>
        </w:tc>
        <w:tc>
          <w:tcPr>
            <w:tcW w:w="1040" w:type="dxa"/>
          </w:tcPr>
          <w:p w:rsidR="0082182F" w:rsidRDefault="00747BE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50" w:type="dxa"/>
          </w:tcPr>
          <w:p w:rsidR="0082182F" w:rsidRDefault="00747BE7">
            <w:pPr>
              <w:pStyle w:val="TableParagraph"/>
              <w:spacing w:line="273" w:lineRule="exact"/>
              <w:ind w:left="338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36" w:type="dxa"/>
          </w:tcPr>
          <w:p w:rsidR="0082182F" w:rsidRDefault="00747BE7">
            <w:pPr>
              <w:pStyle w:val="TableParagraph"/>
              <w:spacing w:line="273" w:lineRule="exact"/>
              <w:ind w:left="430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128,4</w:t>
            </w:r>
          </w:p>
        </w:tc>
        <w:tc>
          <w:tcPr>
            <w:tcW w:w="2968" w:type="dxa"/>
          </w:tcPr>
          <w:p w:rsidR="0082182F" w:rsidRDefault="0082182F">
            <w:pPr>
              <w:pStyle w:val="TableParagraph"/>
            </w:pPr>
          </w:p>
        </w:tc>
        <w:tc>
          <w:tcPr>
            <w:tcW w:w="2234" w:type="dxa"/>
          </w:tcPr>
          <w:p w:rsidR="0082182F" w:rsidRDefault="00845162">
            <w:pPr>
              <w:pStyle w:val="TableParagraph"/>
              <w:spacing w:line="276" w:lineRule="exact"/>
              <w:ind w:left="144" w:right="110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 оценкой 9(3к)/экзамен (4к)</w:t>
            </w:r>
          </w:p>
        </w:tc>
        <w:tc>
          <w:tcPr>
            <w:tcW w:w="1990" w:type="dxa"/>
          </w:tcPr>
          <w:p w:rsidR="0082182F" w:rsidRDefault="0082182F">
            <w:pPr>
              <w:pStyle w:val="TableParagraph"/>
            </w:pPr>
          </w:p>
        </w:tc>
      </w:tr>
    </w:tbl>
    <w:p w:rsidR="0082182F" w:rsidRDefault="0082182F">
      <w:pPr>
        <w:sectPr w:rsidR="0082182F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2182F" w:rsidRDefault="00845162">
      <w:pPr>
        <w:pStyle w:val="1"/>
        <w:numPr>
          <w:ilvl w:val="0"/>
          <w:numId w:val="33"/>
        </w:numPr>
        <w:tabs>
          <w:tab w:val="left" w:pos="850"/>
        </w:tabs>
        <w:spacing w:before="78"/>
        <w:ind w:left="850"/>
        <w:jc w:val="both"/>
      </w:pPr>
      <w:bookmarkStart w:id="4" w:name="5_Образовательные_и_информационные_техно"/>
      <w:bookmarkEnd w:id="4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82182F" w:rsidRDefault="00845162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82182F" w:rsidRDefault="00845162">
      <w:pPr>
        <w:pStyle w:val="a3"/>
        <w:ind w:left="104" w:right="116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82182F" w:rsidRDefault="00845162">
      <w:pPr>
        <w:pStyle w:val="a3"/>
        <w:ind w:left="104" w:right="112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82182F" w:rsidRDefault="00845162">
      <w:pPr>
        <w:pStyle w:val="a3"/>
        <w:ind w:left="104" w:right="113"/>
        <w:jc w:val="both"/>
      </w:pPr>
      <w:r>
        <w:t>Консультация, тьюторство-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82182F" w:rsidRDefault="00845162">
      <w:pPr>
        <w:pStyle w:val="a3"/>
        <w:ind w:left="104" w:right="111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82182F" w:rsidRDefault="00845162">
      <w:pPr>
        <w:pStyle w:val="a3"/>
        <w:ind w:left="104" w:right="112"/>
        <w:jc w:val="both"/>
      </w:pPr>
      <w:r>
        <w:t>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82182F" w:rsidRDefault="0082182F">
      <w:pPr>
        <w:pStyle w:val="a3"/>
        <w:spacing w:before="10"/>
        <w:rPr>
          <w:sz w:val="20"/>
        </w:rPr>
      </w:pPr>
    </w:p>
    <w:p w:rsidR="0082182F" w:rsidRDefault="00845162">
      <w:pPr>
        <w:pStyle w:val="1"/>
        <w:numPr>
          <w:ilvl w:val="0"/>
          <w:numId w:val="33"/>
        </w:numPr>
        <w:tabs>
          <w:tab w:val="left" w:pos="850"/>
        </w:tabs>
        <w:spacing w:line="343" w:lineRule="auto"/>
        <w:ind w:left="321" w:right="327" w:firstLine="348"/>
        <w:jc w:val="left"/>
      </w:pPr>
      <w:bookmarkStart w:id="5" w:name="6_Учебно-методическое_обеспечение_самост"/>
      <w:bookmarkEnd w:id="5"/>
      <w:r>
        <w:t>Учебно-методическое обеспечение самостоятельной работы обучающихся Перечень тем и вопросов для подготовки к занятиям и обсуждению в</w:t>
      </w:r>
      <w:r>
        <w:rPr>
          <w:spacing w:val="-28"/>
        </w:rPr>
        <w:t xml:space="preserve"> </w:t>
      </w:r>
      <w:r>
        <w:t>аудитории:</w:t>
      </w:r>
    </w:p>
    <w:p w:rsidR="0082182F" w:rsidRDefault="0082182F">
      <w:pPr>
        <w:pStyle w:val="a3"/>
        <w:spacing w:before="9"/>
        <w:rPr>
          <w:b/>
          <w:sz w:val="37"/>
        </w:rPr>
      </w:pPr>
    </w:p>
    <w:p w:rsidR="0082182F" w:rsidRDefault="00845162">
      <w:pPr>
        <w:ind w:left="670"/>
        <w:rPr>
          <w:b/>
          <w:sz w:val="24"/>
        </w:rPr>
      </w:pPr>
      <w:r>
        <w:rPr>
          <w:b/>
          <w:sz w:val="24"/>
        </w:rPr>
        <w:t>Тема Версальско-Вашингтонская система международных отношений.</w:t>
      </w:r>
    </w:p>
    <w:p w:rsidR="0082182F" w:rsidRDefault="00845162">
      <w:pPr>
        <w:pStyle w:val="a4"/>
        <w:numPr>
          <w:ilvl w:val="0"/>
          <w:numId w:val="25"/>
        </w:numPr>
        <w:tabs>
          <w:tab w:val="left" w:pos="344"/>
        </w:tabs>
        <w:rPr>
          <w:sz w:val="24"/>
        </w:rPr>
      </w:pPr>
      <w:r>
        <w:rPr>
          <w:sz w:val="24"/>
        </w:rPr>
        <w:t>Окончание I мировой войны. Программы и планы послевоенного переустройства</w:t>
      </w:r>
      <w:r>
        <w:rPr>
          <w:spacing w:val="-19"/>
          <w:sz w:val="24"/>
        </w:rPr>
        <w:t xml:space="preserve"> </w:t>
      </w:r>
      <w:r>
        <w:rPr>
          <w:sz w:val="24"/>
        </w:rPr>
        <w:t>мира.</w:t>
      </w:r>
    </w:p>
    <w:p w:rsidR="0082182F" w:rsidRDefault="00845162">
      <w:pPr>
        <w:pStyle w:val="a4"/>
        <w:numPr>
          <w:ilvl w:val="0"/>
          <w:numId w:val="25"/>
        </w:numPr>
        <w:tabs>
          <w:tab w:val="left" w:pos="390"/>
        </w:tabs>
        <w:ind w:left="104" w:right="112" w:firstLine="0"/>
        <w:rPr>
          <w:sz w:val="24"/>
        </w:rPr>
      </w:pPr>
      <w:r>
        <w:rPr>
          <w:sz w:val="24"/>
        </w:rPr>
        <w:t>Решения Парижской мирной конференции и этнополитическая карта Центральной и Юго-Восточной Европы после Первой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2182F" w:rsidRDefault="00845162">
      <w:pPr>
        <w:pStyle w:val="a4"/>
        <w:numPr>
          <w:ilvl w:val="0"/>
          <w:numId w:val="25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Создание Лиги Наций, ее устав и механизм функционирования. Мандатная</w:t>
      </w:r>
      <w:r>
        <w:rPr>
          <w:spacing w:val="-38"/>
          <w:sz w:val="24"/>
        </w:rPr>
        <w:t xml:space="preserve"> </w:t>
      </w:r>
      <w:r>
        <w:rPr>
          <w:sz w:val="24"/>
        </w:rPr>
        <w:t>система.</w:t>
      </w:r>
    </w:p>
    <w:p w:rsidR="0082182F" w:rsidRDefault="00845162">
      <w:pPr>
        <w:pStyle w:val="a4"/>
        <w:numPr>
          <w:ilvl w:val="0"/>
          <w:numId w:val="25"/>
        </w:numPr>
        <w:tabs>
          <w:tab w:val="left" w:pos="444"/>
        </w:tabs>
        <w:ind w:left="104" w:right="119" w:firstLine="0"/>
        <w:rPr>
          <w:sz w:val="24"/>
        </w:rPr>
      </w:pPr>
      <w:r>
        <w:rPr>
          <w:sz w:val="24"/>
        </w:rPr>
        <w:t>Характер и противоречия Версальско-Вашингтонской системы. Роль Версальско- Вашингтонской системы в развитии международных отношений в первой половине XX</w:t>
      </w:r>
      <w:r>
        <w:rPr>
          <w:spacing w:val="-22"/>
          <w:sz w:val="24"/>
        </w:rPr>
        <w:t xml:space="preserve"> </w:t>
      </w:r>
      <w:r>
        <w:rPr>
          <w:sz w:val="24"/>
        </w:rPr>
        <w:t>в.</w:t>
      </w:r>
    </w:p>
    <w:p w:rsidR="0082182F" w:rsidRDefault="0082182F">
      <w:pPr>
        <w:pStyle w:val="a3"/>
        <w:rPr>
          <w:sz w:val="26"/>
        </w:rPr>
      </w:pPr>
    </w:p>
    <w:p w:rsidR="0082182F" w:rsidRDefault="0082182F">
      <w:pPr>
        <w:pStyle w:val="a3"/>
        <w:spacing w:before="11"/>
        <w:rPr>
          <w:sz w:val="21"/>
        </w:rPr>
      </w:pPr>
    </w:p>
    <w:p w:rsidR="0082182F" w:rsidRDefault="00845162">
      <w:pPr>
        <w:pStyle w:val="1"/>
        <w:ind w:left="104"/>
      </w:pPr>
      <w:r>
        <w:t>Основные тенденции развития стран Европы и Америки</w:t>
      </w:r>
    </w:p>
    <w:p w:rsidR="0082182F" w:rsidRDefault="00845162">
      <w:pPr>
        <w:pStyle w:val="a4"/>
        <w:numPr>
          <w:ilvl w:val="0"/>
          <w:numId w:val="24"/>
        </w:numPr>
        <w:tabs>
          <w:tab w:val="left" w:pos="388"/>
        </w:tabs>
        <w:rPr>
          <w:sz w:val="24"/>
        </w:rPr>
      </w:pPr>
      <w:r>
        <w:rPr>
          <w:sz w:val="24"/>
        </w:rPr>
        <w:t>Тенденции в социально-экономическом развитии. Мировой экономический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кризис.</w:t>
      </w:r>
    </w:p>
    <w:p w:rsidR="0082182F" w:rsidRDefault="00845162">
      <w:pPr>
        <w:pStyle w:val="a4"/>
        <w:numPr>
          <w:ilvl w:val="0"/>
          <w:numId w:val="24"/>
        </w:numPr>
        <w:tabs>
          <w:tab w:val="left" w:pos="388"/>
        </w:tabs>
        <w:rPr>
          <w:sz w:val="24"/>
        </w:rPr>
      </w:pPr>
      <w:r>
        <w:rPr>
          <w:sz w:val="24"/>
        </w:rPr>
        <w:t>Тенденции в политике. Социалистические идеи и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фашизм.</w:t>
      </w:r>
    </w:p>
    <w:p w:rsidR="0082182F" w:rsidRDefault="00845162">
      <w:pPr>
        <w:pStyle w:val="a4"/>
        <w:numPr>
          <w:ilvl w:val="0"/>
          <w:numId w:val="24"/>
        </w:numPr>
        <w:tabs>
          <w:tab w:val="left" w:pos="388"/>
        </w:tabs>
        <w:rPr>
          <w:sz w:val="24"/>
        </w:rPr>
      </w:pPr>
      <w:r>
        <w:rPr>
          <w:sz w:val="24"/>
        </w:rPr>
        <w:t>Нарастания противоречий в международных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отношениях.</w:t>
      </w:r>
    </w:p>
    <w:p w:rsidR="0082182F" w:rsidRDefault="0082182F">
      <w:pPr>
        <w:pStyle w:val="a3"/>
        <w:rPr>
          <w:sz w:val="26"/>
        </w:rPr>
      </w:pPr>
    </w:p>
    <w:p w:rsidR="0082182F" w:rsidRDefault="0082182F">
      <w:pPr>
        <w:pStyle w:val="a3"/>
        <w:rPr>
          <w:sz w:val="22"/>
        </w:rPr>
      </w:pPr>
    </w:p>
    <w:p w:rsidR="0082182F" w:rsidRDefault="00845162">
      <w:pPr>
        <w:pStyle w:val="1"/>
        <w:ind w:left="104"/>
        <w:rPr>
          <w:b w:val="0"/>
        </w:rPr>
      </w:pPr>
      <w:r>
        <w:t>Основные тенденции развития стран Европы и Америки после II мировой войны</w:t>
      </w:r>
      <w:r>
        <w:rPr>
          <w:b w:val="0"/>
        </w:rPr>
        <w:t>.</w:t>
      </w:r>
    </w:p>
    <w:p w:rsidR="0082182F" w:rsidRDefault="00845162">
      <w:pPr>
        <w:pStyle w:val="a4"/>
        <w:numPr>
          <w:ilvl w:val="0"/>
          <w:numId w:val="23"/>
        </w:numPr>
        <w:tabs>
          <w:tab w:val="left" w:pos="388"/>
          <w:tab w:val="left" w:pos="1767"/>
          <w:tab w:val="left" w:pos="2500"/>
          <w:tab w:val="left" w:pos="2961"/>
          <w:tab w:val="left" w:pos="5174"/>
          <w:tab w:val="left" w:pos="5530"/>
          <w:tab w:val="left" w:pos="7641"/>
          <w:tab w:val="left" w:pos="8406"/>
        </w:tabs>
        <w:ind w:right="119" w:firstLine="0"/>
        <w:rPr>
          <w:sz w:val="24"/>
        </w:rPr>
      </w:pPr>
      <w:r>
        <w:rPr>
          <w:sz w:val="24"/>
        </w:rPr>
        <w:t>Разделение</w:t>
      </w:r>
      <w:r>
        <w:rPr>
          <w:sz w:val="24"/>
        </w:rPr>
        <w:tab/>
        <w:t>мира</w:t>
      </w:r>
      <w:r>
        <w:rPr>
          <w:sz w:val="24"/>
        </w:rPr>
        <w:tab/>
        <w:t>на</w:t>
      </w:r>
      <w:r>
        <w:rPr>
          <w:sz w:val="24"/>
        </w:rPr>
        <w:tab/>
        <w:t>капиталистический</w:t>
      </w:r>
      <w:r>
        <w:rPr>
          <w:sz w:val="24"/>
        </w:rPr>
        <w:tab/>
        <w:t>и</w:t>
      </w:r>
      <w:r>
        <w:rPr>
          <w:sz w:val="24"/>
        </w:rPr>
        <w:tab/>
        <w:t>социалистический</w:t>
      </w:r>
      <w:r>
        <w:rPr>
          <w:sz w:val="24"/>
        </w:rPr>
        <w:tab/>
        <w:t>блок.</w:t>
      </w:r>
      <w:r>
        <w:rPr>
          <w:sz w:val="24"/>
        </w:rPr>
        <w:tab/>
      </w:r>
      <w:r>
        <w:rPr>
          <w:spacing w:val="-3"/>
          <w:sz w:val="24"/>
        </w:rPr>
        <w:t xml:space="preserve">Движение </w:t>
      </w:r>
      <w:r>
        <w:rPr>
          <w:sz w:val="24"/>
        </w:rPr>
        <w:t>неприсоединения. Противостояние 2-х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систем.</w:t>
      </w:r>
    </w:p>
    <w:p w:rsidR="0082182F" w:rsidRDefault="00845162">
      <w:pPr>
        <w:pStyle w:val="a4"/>
        <w:numPr>
          <w:ilvl w:val="0"/>
          <w:numId w:val="23"/>
        </w:numPr>
        <w:tabs>
          <w:tab w:val="left" w:pos="388"/>
        </w:tabs>
        <w:ind w:left="388"/>
        <w:rPr>
          <w:sz w:val="24"/>
        </w:rPr>
      </w:pPr>
      <w:r>
        <w:rPr>
          <w:sz w:val="24"/>
        </w:rPr>
        <w:t>Политические тенденции в странах 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</w:p>
    <w:p w:rsidR="0082182F" w:rsidRDefault="00845162">
      <w:pPr>
        <w:pStyle w:val="a4"/>
        <w:numPr>
          <w:ilvl w:val="0"/>
          <w:numId w:val="23"/>
        </w:numPr>
        <w:tabs>
          <w:tab w:val="left" w:pos="388"/>
        </w:tabs>
        <w:ind w:left="388"/>
        <w:rPr>
          <w:sz w:val="24"/>
        </w:rPr>
      </w:pPr>
      <w:r>
        <w:rPr>
          <w:sz w:val="24"/>
        </w:rPr>
        <w:t>Интеграционные процессы в</w:t>
      </w:r>
      <w:r>
        <w:rPr>
          <w:spacing w:val="2"/>
          <w:sz w:val="24"/>
        </w:rPr>
        <w:t xml:space="preserve"> </w:t>
      </w:r>
      <w:r>
        <w:rPr>
          <w:sz w:val="24"/>
        </w:rPr>
        <w:t>Европе.</w:t>
      </w:r>
    </w:p>
    <w:p w:rsidR="0082182F" w:rsidRDefault="00845162">
      <w:pPr>
        <w:pStyle w:val="a4"/>
        <w:numPr>
          <w:ilvl w:val="0"/>
          <w:numId w:val="23"/>
        </w:numPr>
        <w:tabs>
          <w:tab w:val="left" w:pos="388"/>
        </w:tabs>
        <w:ind w:left="388"/>
        <w:rPr>
          <w:sz w:val="24"/>
        </w:rPr>
      </w:pPr>
      <w:r>
        <w:rPr>
          <w:sz w:val="24"/>
        </w:rPr>
        <w:t>Современные тенденции в 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стран.</w:t>
      </w:r>
    </w:p>
    <w:p w:rsidR="0082182F" w:rsidRDefault="0082182F">
      <w:pPr>
        <w:rPr>
          <w:sz w:val="24"/>
        </w:rPr>
        <w:sectPr w:rsidR="0082182F">
          <w:footerReference w:type="default" r:id="rId14"/>
          <w:pgSz w:w="11910" w:h="16840"/>
          <w:pgMar w:top="1280" w:right="740" w:bottom="280" w:left="1600" w:header="0" w:footer="0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5"/>
        </w:rPr>
      </w:pPr>
    </w:p>
    <w:p w:rsidR="0082182F" w:rsidRDefault="00845162">
      <w:pPr>
        <w:pStyle w:val="1"/>
        <w:numPr>
          <w:ilvl w:val="0"/>
          <w:numId w:val="33"/>
        </w:numPr>
        <w:tabs>
          <w:tab w:val="left" w:pos="956"/>
        </w:tabs>
        <w:spacing w:before="90"/>
        <w:ind w:left="956"/>
        <w:jc w:val="left"/>
      </w:pPr>
      <w:bookmarkStart w:id="6" w:name="7_Оценочные_средства_для_проведения_пром"/>
      <w:bookmarkEnd w:id="6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82182F" w:rsidRDefault="00845162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82182F" w:rsidRDefault="0082182F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2182F">
        <w:trPr>
          <w:trHeight w:val="841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2182F" w:rsidRDefault="00845162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2182F" w:rsidRDefault="00845162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568"/>
        </w:trPr>
        <w:tc>
          <w:tcPr>
            <w:tcW w:w="15660" w:type="dxa"/>
            <w:gridSpan w:val="4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/>
              <w:ind w:left="382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2182F">
        <w:trPr>
          <w:trHeight w:val="6361"/>
        </w:trPr>
        <w:tc>
          <w:tcPr>
            <w:tcW w:w="1654" w:type="dxa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90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82182F" w:rsidRDefault="00845162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7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 вопросов к экзамену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Окончание I мировой войны. Программы и планы послевоенного переустройства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Парижская мирная конференция. Версальская система договоров.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Конференция в Вашингтоне. Вашингтонская система договоров.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Революция в Германии: причины, этапы, основные события, итоги.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после Первой мировой войны. Веймарская республика.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Рурский кризис. Германия в 1923-1929 гг.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годы мирового экономического кризиса (1929-1933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  <w:tab w:val="left" w:pos="1820"/>
                <w:tab w:val="left" w:pos="3067"/>
                <w:tab w:val="left" w:pos="3495"/>
                <w:tab w:val="left" w:pos="4484"/>
                <w:tab w:val="left" w:pos="492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z w:val="24"/>
              </w:rPr>
              <w:tab/>
              <w:t>нацистов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власти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консолидация </w:t>
            </w:r>
            <w:r>
              <w:rPr>
                <w:sz w:val="24"/>
              </w:rPr>
              <w:t>фашистского режима в Германии.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Идеология германского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А. Гитлер: психолого-политический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политика Третьего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рейха.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Фашизм: понятие, политические, экономические и социальные истоки.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Великобритания в 20-е гг.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2182F" w:rsidRDefault="00845162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 в период мирового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</w:p>
        </w:tc>
      </w:tr>
    </w:tbl>
    <w:p w:rsidR="0082182F" w:rsidRDefault="0082182F">
      <w:pPr>
        <w:spacing w:line="256" w:lineRule="exact"/>
        <w:rPr>
          <w:sz w:val="24"/>
        </w:rPr>
        <w:sectPr w:rsidR="0082182F">
          <w:footerReference w:type="default" r:id="rId15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2182F">
        <w:trPr>
          <w:trHeight w:val="842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8296"/>
        </w:trPr>
        <w:tc>
          <w:tcPr>
            <w:tcW w:w="1654" w:type="dxa"/>
          </w:tcPr>
          <w:p w:rsidR="0082182F" w:rsidRDefault="0082182F">
            <w:pPr>
              <w:pStyle w:val="TableParagraph"/>
              <w:rPr>
                <w:sz w:val="24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rPr>
                <w:sz w:val="24"/>
              </w:rPr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/>
              <w:ind w:left="727"/>
              <w:rPr>
                <w:sz w:val="24"/>
              </w:rPr>
            </w:pPr>
            <w:r>
              <w:rPr>
                <w:sz w:val="24"/>
              </w:rPr>
              <w:t>кризиса.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2645"/>
                <w:tab w:val="left" w:pos="3547"/>
                <w:tab w:val="left" w:pos="4441"/>
                <w:tab w:val="left" w:pos="4898"/>
              </w:tabs>
              <w:ind w:right="2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30-е</w:t>
            </w:r>
            <w:r>
              <w:rPr>
                <w:sz w:val="24"/>
              </w:rPr>
              <w:tab/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z w:val="24"/>
              </w:rPr>
              <w:tab/>
              <w:t>в.:</w:t>
            </w:r>
            <w:r>
              <w:rPr>
                <w:sz w:val="24"/>
              </w:rPr>
              <w:tab/>
              <w:t xml:space="preserve">внутренняя </w:t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внешняя политика либералов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консерваторов.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США в 20-егоды ХХ в.: внутренняя и внешняя политика республиканцев.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«Новый курс»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Рузвельта.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1625"/>
                <w:tab w:val="left" w:pos="2661"/>
                <w:tab w:val="left" w:pos="3817"/>
                <w:tab w:val="left" w:pos="4743"/>
                <w:tab w:val="left" w:pos="537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Франции. </w:t>
            </w:r>
            <w:r>
              <w:rPr>
                <w:sz w:val="24"/>
              </w:rPr>
              <w:t>Правление «национального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блока».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«Картель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левых».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1929-1933 гг.: антикризисная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«Второе издание» Картеля левых.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Французский фашизм и борьба с ним: Национальный фронт.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причины, периодизация и этапы II мировой войны.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события, итоги и значение Второй мировой войны.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Оккупационная политика на территории Германии. Возникновение ФРГ и ГДР.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Становление ФРГ. Эра Аденауэра.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ФРГ в 60-е гг.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1877"/>
                <w:tab w:val="left" w:pos="2685"/>
                <w:tab w:val="left" w:pos="3114"/>
                <w:tab w:val="left" w:pos="43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Гельмут</w:t>
            </w:r>
            <w:r>
              <w:rPr>
                <w:sz w:val="24"/>
              </w:rPr>
              <w:tab/>
              <w:t>Коль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западногерманских неоконсерваторов.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Объединение Германии.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90-е гг. XX в. Г. Шредер. Германия в начале XXI в.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и внешняя политика 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1969-1981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Ф. Миттерана. «Левый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эксперимент».</w:t>
            </w:r>
          </w:p>
          <w:p w:rsidR="0082182F" w:rsidRDefault="00845162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Президентство Ж. Ширака. Франция в начале XXI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82182F" w:rsidRDefault="0082182F">
      <w:pPr>
        <w:spacing w:line="256" w:lineRule="exact"/>
        <w:rPr>
          <w:sz w:val="24"/>
        </w:rPr>
        <w:sectPr w:rsidR="0082182F">
          <w:footerReference w:type="default" r:id="rId16"/>
          <w:pgSz w:w="16840" w:h="11910" w:orient="landscape"/>
          <w:pgMar w:top="1100" w:right="580" w:bottom="900" w:left="360" w:header="0" w:footer="702" w:gutter="0"/>
          <w:pgNumType w:start="13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2182F">
        <w:trPr>
          <w:trHeight w:val="842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6640"/>
        </w:trPr>
        <w:tc>
          <w:tcPr>
            <w:tcW w:w="1654" w:type="dxa"/>
          </w:tcPr>
          <w:p w:rsidR="0082182F" w:rsidRDefault="0082182F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003"/>
                <w:tab w:val="left" w:pos="3464"/>
                <w:tab w:val="left" w:pos="5240"/>
              </w:tabs>
              <w:spacing w:before="16"/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британских</w:t>
            </w:r>
            <w:r>
              <w:rPr>
                <w:sz w:val="24"/>
              </w:rPr>
              <w:tab/>
              <w:t>консерваторов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(Черчилль, </w:t>
            </w:r>
            <w:r>
              <w:rPr>
                <w:sz w:val="24"/>
              </w:rPr>
              <w:t>Макмиллан).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609"/>
                <w:tab w:val="left" w:pos="4401"/>
                <w:tab w:val="left" w:pos="4927"/>
                <w:tab w:val="left" w:pos="622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Лейбористские</w:t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Вильсона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Каллагена.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879"/>
                <w:tab w:val="left" w:pos="3444"/>
                <w:tab w:val="left" w:pos="4585"/>
                <w:tab w:val="left" w:pos="571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начале</w:t>
            </w:r>
            <w:r>
              <w:rPr>
                <w:sz w:val="24"/>
              </w:rPr>
              <w:tab/>
              <w:t>1970-х</w:t>
            </w:r>
            <w:r>
              <w:rPr>
                <w:sz w:val="24"/>
              </w:rPr>
              <w:tab/>
              <w:t>годов. Правительство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Хитта.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Британский вариант неоконсерватизма. 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Тэтчер.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Политика Дж. Мейджора. «Третий путь» Энтони Блэра. Англия в начале XXI в.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1945-1952гг. 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Трумэна.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президентство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Эйзенхауэра.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1960-е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Политика республиканских президентов 1969-1977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Картера.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Правительство Рейгана.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Особенности и итоги президентства 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Клинтона.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начале 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Основные тенденции социально-экономического и политического развития стран Запада в послевоенный период.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Интеграционные процессы в Западной Европе.</w:t>
            </w:r>
          </w:p>
          <w:p w:rsidR="0082182F" w:rsidRDefault="00845162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 отношения после II мировой войны. Холодная война.</w:t>
            </w:r>
          </w:p>
        </w:tc>
      </w:tr>
      <w:tr w:rsidR="0082182F">
        <w:trPr>
          <w:trHeight w:val="1532"/>
        </w:trPr>
        <w:tc>
          <w:tcPr>
            <w:tcW w:w="1654" w:type="dxa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2182F" w:rsidRDefault="0084516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2182F" w:rsidRDefault="0084516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52" w:lineRule="exact"/>
              <w:ind w:left="1957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ind w:right="-15"/>
            </w:pPr>
            <w:r>
              <w:t>Выделите основные военные действия в Европе во время Второй мировой</w:t>
            </w:r>
            <w:r>
              <w:rPr>
                <w:spacing w:val="-3"/>
              </w:rPr>
              <w:t xml:space="preserve"> </w:t>
            </w:r>
            <w:r>
              <w:t>войны.</w:t>
            </w:r>
          </w:p>
          <w:p w:rsidR="0082182F" w:rsidRDefault="00845162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ind w:right="-15"/>
            </w:pPr>
            <w:r>
              <w:t>Охарактеризуйте политический строй Франции в период президентства Ш. де</w:t>
            </w:r>
            <w:r>
              <w:rPr>
                <w:spacing w:val="1"/>
              </w:rPr>
              <w:t xml:space="preserve"> </w:t>
            </w:r>
            <w:r>
              <w:t>Голля.</w:t>
            </w:r>
          </w:p>
          <w:p w:rsidR="0082182F" w:rsidRDefault="00845162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spacing w:line="233" w:lineRule="exact"/>
              <w:ind w:right="-15" w:hanging="361"/>
            </w:pPr>
            <w:r>
              <w:t>Дайте собственную оценку событиям «Пражской</w:t>
            </w:r>
            <w:r>
              <w:rPr>
                <w:spacing w:val="14"/>
              </w:rPr>
              <w:t xml:space="preserve"> </w:t>
            </w:r>
            <w:r>
              <w:t>весны»,</w:t>
            </w:r>
          </w:p>
        </w:tc>
      </w:tr>
    </w:tbl>
    <w:p w:rsidR="0082182F" w:rsidRDefault="0082182F">
      <w:pPr>
        <w:spacing w:line="233" w:lineRule="exact"/>
        <w:sectPr w:rsidR="0082182F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3"/>
      </w:tblGrid>
      <w:tr w:rsidR="0082182F">
        <w:trPr>
          <w:trHeight w:val="842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103" w:right="2079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267"/>
        </w:trPr>
        <w:tc>
          <w:tcPr>
            <w:tcW w:w="1654" w:type="dxa"/>
          </w:tcPr>
          <w:p w:rsidR="0082182F" w:rsidRDefault="0082182F">
            <w:pPr>
              <w:pStyle w:val="TableParagraph"/>
              <w:rPr>
                <w:sz w:val="18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rPr>
                <w:sz w:val="18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33" w:lineRule="exact"/>
              <w:ind w:left="509"/>
            </w:pPr>
            <w:r>
              <w:t>подкрепляя ее аргументами.</w:t>
            </w:r>
          </w:p>
        </w:tc>
      </w:tr>
      <w:tr w:rsidR="0082182F">
        <w:trPr>
          <w:trHeight w:val="2108"/>
        </w:trPr>
        <w:tc>
          <w:tcPr>
            <w:tcW w:w="1654" w:type="dxa"/>
          </w:tcPr>
          <w:p w:rsidR="0082182F" w:rsidRDefault="00845162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Европе и США в20- 21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</w:p>
          <w:p w:rsidR="0082182F" w:rsidRDefault="00845162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2182F" w:rsidRDefault="00845162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ind w:right="1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57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spacing w:before="1"/>
              <w:ind w:left="151" w:right="77"/>
            </w:pPr>
            <w:r>
              <w:t xml:space="preserve">1. Прочитайте Североатлантический договор 1949 г. и </w:t>
            </w:r>
            <w:r>
              <w:rPr>
                <w:sz w:val="24"/>
              </w:rPr>
              <w:t xml:space="preserve">Договор о дружбе, сотрудничестве и взаимной помощи 1955 г. Проанализируйте их и ответьте на вопросы. </w:t>
            </w:r>
            <w:r>
              <w:t>Какие блоки были образованы.? Какие страны были включены в эти военно- политические блоки? Какие страны блока ОВД вступили в НАТО после крушения социалистической системы.</w:t>
            </w:r>
          </w:p>
        </w:tc>
      </w:tr>
      <w:tr w:rsidR="0082182F">
        <w:trPr>
          <w:trHeight w:val="291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2182F">
        <w:trPr>
          <w:trHeight w:val="1096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spacing w:before="14"/>
              <w:ind w:left="2" w:right="713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tabs>
                <w:tab w:val="left" w:pos="391"/>
              </w:tabs>
              <w:spacing w:before="1" w:line="270" w:lineRule="atLeast"/>
              <w:ind w:left="2" w:right="1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Ответьте на вопросы: какие требования предъявляет ФГОС к выпускнику? Где зафиксирован тематический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план образовательной программы?</w:t>
            </w:r>
          </w:p>
        </w:tc>
      </w:tr>
      <w:tr w:rsidR="0082182F">
        <w:trPr>
          <w:trHeight w:val="1372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spacing w:before="14"/>
              <w:ind w:left="2" w:right="1151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 для 8 класса, которое развивает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</w:tr>
      <w:tr w:rsidR="0082182F">
        <w:trPr>
          <w:trHeight w:val="820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задание, которое развивало бы универсальные учебные действия у учеников.</w:t>
            </w:r>
          </w:p>
        </w:tc>
      </w:tr>
      <w:tr w:rsidR="0082182F">
        <w:trPr>
          <w:trHeight w:val="565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2182F">
        <w:trPr>
          <w:trHeight w:val="1396"/>
        </w:trPr>
        <w:tc>
          <w:tcPr>
            <w:tcW w:w="1748" w:type="dxa"/>
            <w:gridSpan w:val="2"/>
          </w:tcPr>
          <w:p w:rsidR="0082182F" w:rsidRDefault="00845162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tabs>
                <w:tab w:val="left" w:pos="1105"/>
                <w:tab w:val="left" w:pos="2792"/>
                <w:tab w:val="left" w:pos="3840"/>
                <w:tab w:val="left" w:pos="5759"/>
                <w:tab w:val="left" w:pos="7200"/>
              </w:tabs>
              <w:spacing w:before="16"/>
              <w:ind w:left="2" w:right="-29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  <w:t>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2182F" w:rsidRDefault="00845162">
            <w:pPr>
              <w:pStyle w:val="TableParagraph"/>
              <w:tabs>
                <w:tab w:val="left" w:pos="4745"/>
              </w:tabs>
              <w:ind w:left="2"/>
              <w:rPr>
                <w:sz w:val="24"/>
              </w:rPr>
            </w:pPr>
            <w:r>
              <w:rPr>
                <w:sz w:val="24"/>
              </w:rPr>
              <w:t xml:space="preserve">-пространственные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рамки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Перечислите методы анализа 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источников?</w:t>
            </w:r>
          </w:p>
          <w:p w:rsidR="0082182F" w:rsidRDefault="00845162">
            <w:pPr>
              <w:pStyle w:val="TableParagraph"/>
              <w:numPr>
                <w:ilvl w:val="0"/>
                <w:numId w:val="15"/>
              </w:numPr>
              <w:tabs>
                <w:tab w:val="left" w:pos="306"/>
              </w:tabs>
              <w:ind w:left="206" w:right="929" w:hanging="140"/>
              <w:rPr>
                <w:sz w:val="24"/>
              </w:rPr>
            </w:pPr>
            <w:r>
              <w:rPr>
                <w:sz w:val="24"/>
              </w:rPr>
              <w:t>Назовите государства Европы, которые пошли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социалистическому пути развития после 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82182F" w:rsidRDefault="0082182F">
      <w:pPr>
        <w:rPr>
          <w:sz w:val="24"/>
        </w:rPr>
        <w:sectPr w:rsidR="0082182F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2182F">
        <w:trPr>
          <w:trHeight w:val="842"/>
        </w:trPr>
        <w:tc>
          <w:tcPr>
            <w:tcW w:w="1748" w:type="dxa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6076"/>
        </w:trPr>
        <w:tc>
          <w:tcPr>
            <w:tcW w:w="1748" w:type="dxa"/>
          </w:tcPr>
          <w:p w:rsidR="0082182F" w:rsidRDefault="00845162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2182F" w:rsidRDefault="00845162">
            <w:pPr>
              <w:pStyle w:val="TableParagraph"/>
              <w:tabs>
                <w:tab w:val="left" w:pos="1433"/>
                <w:tab w:val="left" w:pos="3528"/>
                <w:tab w:val="left" w:pos="4356"/>
                <w:tab w:val="left" w:pos="6169"/>
                <w:tab w:val="left" w:pos="7422"/>
              </w:tabs>
              <w:ind w:left="1" w:right="-29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  <w:t>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 явлений на локальном, национальном и глобальном уровнях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/>
              <w:ind w:left="1947"/>
              <w:jc w:val="both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Опишите ситуацию с национальным вопросом в Чехословакии в межвоенный период. Какие национальности проживали в Чехословакии? Составьте диаграмму.</w:t>
            </w:r>
          </w:p>
          <w:p w:rsidR="0082182F" w:rsidRDefault="00845162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карту, какие государства появились Европе после распада социалистического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82182F" w:rsidRDefault="00845162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010548" cy="245430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48" cy="24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82F" w:rsidRDefault="0082182F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82182F">
        <w:trPr>
          <w:trHeight w:val="1625"/>
        </w:trPr>
        <w:tc>
          <w:tcPr>
            <w:tcW w:w="1748" w:type="dxa"/>
          </w:tcPr>
          <w:p w:rsidR="0082182F" w:rsidRDefault="00845162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2182F" w:rsidRDefault="00845162">
            <w:pPr>
              <w:pStyle w:val="TableParagraph"/>
              <w:spacing w:before="14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 анализа исторических источников для объяснения исторических фактов.</w:t>
            </w:r>
          </w:p>
          <w:p w:rsidR="0082182F" w:rsidRDefault="00845162">
            <w:pPr>
              <w:pStyle w:val="TableParagraph"/>
              <w:ind w:left="1" w:right="-29"/>
              <w:jc w:val="both"/>
              <w:rPr>
                <w:sz w:val="24"/>
              </w:rPr>
            </w:pPr>
            <w:r>
              <w:rPr>
                <w:sz w:val="24"/>
              </w:rPr>
              <w:t>-навыками определения пространственных рамок исторических процессов и явлений на локальном, национальном и глобальном уровнях.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spacing w:before="14" w:line="252" w:lineRule="exact"/>
              <w:ind w:left="1947"/>
              <w:jc w:val="both"/>
            </w:pPr>
            <w:r>
              <w:t>Пример оценочных средств</w:t>
            </w:r>
          </w:p>
          <w:p w:rsidR="0082182F" w:rsidRDefault="00845162">
            <w:pPr>
              <w:pStyle w:val="TableParagraph"/>
              <w:ind w:left="66" w:right="-15"/>
              <w:jc w:val="both"/>
            </w:pPr>
            <w:r>
              <w:t>1. Проанализируйте политическую карикатуру  (источник).  Кто на ней изображен? О чем речь и какие страны затронул этот процесс.?</w:t>
            </w:r>
          </w:p>
        </w:tc>
      </w:tr>
    </w:tbl>
    <w:p w:rsidR="0082182F" w:rsidRDefault="0082182F">
      <w:pPr>
        <w:jc w:val="both"/>
        <w:sectPr w:rsidR="0082182F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20"/>
        </w:rPr>
      </w:pPr>
    </w:p>
    <w:p w:rsidR="0082182F" w:rsidRDefault="0082182F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2182F">
        <w:trPr>
          <w:trHeight w:val="842"/>
        </w:trPr>
        <w:tc>
          <w:tcPr>
            <w:tcW w:w="1748" w:type="dxa"/>
          </w:tcPr>
          <w:p w:rsidR="0082182F" w:rsidRDefault="00845162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2182F" w:rsidRDefault="0082182F">
            <w:pPr>
              <w:pStyle w:val="TableParagraph"/>
              <w:spacing w:before="2"/>
              <w:rPr>
                <w:sz w:val="25"/>
              </w:rPr>
            </w:pPr>
          </w:p>
          <w:p w:rsidR="0082182F" w:rsidRDefault="00845162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2182F">
        <w:trPr>
          <w:trHeight w:val="3510"/>
        </w:trPr>
        <w:tc>
          <w:tcPr>
            <w:tcW w:w="1748" w:type="dxa"/>
          </w:tcPr>
          <w:p w:rsidR="0082182F" w:rsidRDefault="0082182F">
            <w:pPr>
              <w:pStyle w:val="TableParagraph"/>
              <w:rPr>
                <w:sz w:val="24"/>
              </w:rPr>
            </w:pPr>
          </w:p>
        </w:tc>
        <w:tc>
          <w:tcPr>
            <w:tcW w:w="7554" w:type="dxa"/>
          </w:tcPr>
          <w:p w:rsidR="0082182F" w:rsidRDefault="0082182F">
            <w:pPr>
              <w:pStyle w:val="TableParagraph"/>
              <w:rPr>
                <w:sz w:val="24"/>
              </w:rPr>
            </w:pP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2182F" w:rsidRDefault="00845162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01490" cy="216827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90" cy="216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82F" w:rsidRDefault="0082182F">
      <w:pPr>
        <w:rPr>
          <w:sz w:val="20"/>
        </w:rPr>
        <w:sectPr w:rsidR="0082182F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2182F" w:rsidRDefault="00845162">
      <w:pPr>
        <w:spacing w:before="78"/>
        <w:ind w:left="124" w:right="135" w:firstLine="566"/>
        <w:jc w:val="both"/>
        <w:rPr>
          <w:b/>
          <w:sz w:val="24"/>
        </w:rPr>
      </w:pPr>
      <w:r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82182F" w:rsidRDefault="0082182F">
      <w:pPr>
        <w:pStyle w:val="a3"/>
        <w:rPr>
          <w:b/>
        </w:rPr>
      </w:pPr>
    </w:p>
    <w:p w:rsidR="0082182F" w:rsidRDefault="00845162">
      <w:pPr>
        <w:pStyle w:val="a3"/>
        <w:ind w:left="124" w:right="131" w:firstLine="566"/>
        <w:jc w:val="both"/>
      </w:pPr>
      <w:r>
        <w:t>Промежуточная аттестация по дисциплине «Новейшая история»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82182F" w:rsidRDefault="0082182F">
      <w:pPr>
        <w:pStyle w:val="a3"/>
      </w:pPr>
    </w:p>
    <w:p w:rsidR="0082182F" w:rsidRDefault="00845162">
      <w:pPr>
        <w:pStyle w:val="a3"/>
        <w:ind w:left="124" w:right="133" w:firstLine="680"/>
        <w:jc w:val="both"/>
      </w:pPr>
      <w:r>
        <w:rPr>
          <w:u w:val="single"/>
        </w:rPr>
        <w:t>Критерии оценки для зачета в устной</w:t>
      </w:r>
      <w:r>
        <w:t xml:space="preserve"> </w:t>
      </w:r>
      <w:r w:rsidR="00994AFB">
        <w:rPr>
          <w:u w:val="single"/>
        </w:rPr>
        <w:t>форме</w:t>
      </w:r>
      <w:r>
        <w:rPr>
          <w:u w:val="single"/>
        </w:rPr>
        <w:t>: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72"/>
        </w:tabs>
        <w:ind w:right="133" w:firstLine="566"/>
        <w:jc w:val="both"/>
        <w:rPr>
          <w:sz w:val="24"/>
        </w:rPr>
      </w:pPr>
      <w:r>
        <w:rPr>
          <w:sz w:val="24"/>
        </w:rPr>
        <w:t>на оценку «зачтено» – студент должен показать высокий уровень знаний и объяснения информации;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96"/>
        </w:tabs>
        <w:ind w:right="132" w:firstLine="566"/>
        <w:jc w:val="both"/>
        <w:rPr>
          <w:sz w:val="24"/>
        </w:rPr>
      </w:pPr>
      <w:r>
        <w:rPr>
          <w:sz w:val="24"/>
        </w:rPr>
        <w:t>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навыки.</w:t>
      </w:r>
    </w:p>
    <w:p w:rsidR="0082182F" w:rsidRDefault="0082182F">
      <w:pPr>
        <w:pStyle w:val="a3"/>
      </w:pPr>
    </w:p>
    <w:p w:rsidR="0082182F" w:rsidRDefault="00845162">
      <w:pPr>
        <w:pStyle w:val="a3"/>
        <w:ind w:left="124" w:firstLine="680"/>
      </w:pPr>
      <w:r>
        <w:rPr>
          <w:u w:val="single"/>
        </w:rPr>
        <w:t>Критерии оценки для дифференцированного зачета (зачет с оценкой) в письменной</w:t>
      </w:r>
      <w:r>
        <w:t xml:space="preserve"> </w:t>
      </w:r>
      <w:r>
        <w:rPr>
          <w:u w:val="single"/>
        </w:rPr>
        <w:t>форме.: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970"/>
        </w:tabs>
        <w:ind w:right="144" w:firstLine="566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знаний, выполнив верно 90-100%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70"/>
        </w:tabs>
        <w:ind w:left="870" w:hanging="180"/>
        <w:rPr>
          <w:sz w:val="24"/>
        </w:rPr>
      </w:pPr>
      <w:r>
        <w:rPr>
          <w:sz w:val="24"/>
        </w:rPr>
        <w:t>на оценку «хорошо» – студент должен выполнить верно 60-90%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960"/>
        </w:tabs>
        <w:ind w:right="138" w:firstLine="566"/>
        <w:rPr>
          <w:sz w:val="24"/>
        </w:rPr>
      </w:pPr>
      <w:r>
        <w:rPr>
          <w:sz w:val="24"/>
        </w:rPr>
        <w:t>на оценку «удовлетворительно» – студент должен выполнить верно 50-60% заданий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86"/>
        </w:tabs>
        <w:ind w:right="138" w:firstLine="566"/>
        <w:rPr>
          <w:sz w:val="24"/>
        </w:rPr>
      </w:pPr>
      <w:r>
        <w:rPr>
          <w:sz w:val="24"/>
        </w:rPr>
        <w:t>на оценку «неудовлетворительно» – студент должен выполнить верно менее 50 % заданий</w:t>
      </w:r>
    </w:p>
    <w:p w:rsidR="0082182F" w:rsidRDefault="0082182F">
      <w:pPr>
        <w:pStyle w:val="a3"/>
      </w:pPr>
    </w:p>
    <w:p w:rsidR="0082182F" w:rsidRDefault="00845162">
      <w:pPr>
        <w:pStyle w:val="a3"/>
        <w:ind w:left="804"/>
        <w:jc w:val="both"/>
      </w:pPr>
      <w:r>
        <w:rPr>
          <w:u w:val="single"/>
        </w:rPr>
        <w:t>Критерии оценки экзамена: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72"/>
        </w:tabs>
        <w:ind w:right="133" w:firstLine="566"/>
        <w:jc w:val="both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правильных ответов к теоретическим и практическим заданиям, уметь оценивать и вынесения критических суждения по поводу тех или иных событий и явлений;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76"/>
        </w:tabs>
        <w:ind w:right="144" w:firstLine="566"/>
        <w:jc w:val="both"/>
        <w:rPr>
          <w:sz w:val="24"/>
        </w:rPr>
      </w:pPr>
      <w:r>
        <w:rPr>
          <w:sz w:val="24"/>
        </w:rPr>
        <w:t>на оценку «хорошо» – студент должен показать знания на уровне воспроизведения и объяснения информации, интеллектуальные навыки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940"/>
        </w:tabs>
        <w:spacing w:before="1"/>
        <w:ind w:right="133" w:firstLine="566"/>
        <w:jc w:val="both"/>
        <w:rPr>
          <w:sz w:val="24"/>
        </w:rPr>
      </w:pPr>
      <w:r>
        <w:rPr>
          <w:sz w:val="24"/>
        </w:rPr>
        <w:t>на оценку «удовлетворительно» – студент должен показать знания на уровне простого воспроизведения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2182F" w:rsidRDefault="00845162">
      <w:pPr>
        <w:pStyle w:val="a4"/>
        <w:numPr>
          <w:ilvl w:val="0"/>
          <w:numId w:val="13"/>
        </w:numPr>
        <w:tabs>
          <w:tab w:val="left" w:pos="896"/>
        </w:tabs>
        <w:ind w:right="132" w:firstLine="566"/>
        <w:jc w:val="both"/>
        <w:rPr>
          <w:sz w:val="24"/>
        </w:rPr>
      </w:pPr>
      <w:r>
        <w:rPr>
          <w:sz w:val="24"/>
        </w:rPr>
        <w:t>на оценку «неудовлетворительно» – студент не может показать знания на уровне воспроизведения и объяснения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информации.</w:t>
      </w:r>
    </w:p>
    <w:p w:rsidR="0082182F" w:rsidRDefault="0082182F">
      <w:pPr>
        <w:pStyle w:val="a3"/>
        <w:spacing w:before="10"/>
        <w:rPr>
          <w:sz w:val="34"/>
        </w:rPr>
      </w:pPr>
    </w:p>
    <w:p w:rsidR="00845162" w:rsidRDefault="00845162" w:rsidP="00845162">
      <w:pPr>
        <w:pStyle w:val="1"/>
        <w:numPr>
          <w:ilvl w:val="0"/>
          <w:numId w:val="33"/>
        </w:numPr>
        <w:tabs>
          <w:tab w:val="left" w:pos="866"/>
        </w:tabs>
        <w:spacing w:before="1" w:line="390" w:lineRule="atLeast"/>
        <w:ind w:left="690" w:right="681" w:firstLine="0"/>
        <w:jc w:val="both"/>
      </w:pPr>
      <w:bookmarkStart w:id="7" w:name="8_Учебно-методическое_и_информационное_о"/>
      <w:bookmarkEnd w:id="7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845162" w:rsidRDefault="00845162" w:rsidP="00994AFB">
      <w:pPr>
        <w:pStyle w:val="1"/>
        <w:numPr>
          <w:ilvl w:val="0"/>
          <w:numId w:val="36"/>
        </w:numPr>
        <w:tabs>
          <w:tab w:val="left" w:pos="866"/>
        </w:tabs>
        <w:spacing w:before="1"/>
        <w:ind w:right="681"/>
        <w:jc w:val="both"/>
        <w:rPr>
          <w:b w:val="0"/>
        </w:rPr>
      </w:pPr>
      <w:r w:rsidRPr="00845162">
        <w:rPr>
          <w:b w:val="0"/>
          <w:color w:val="000000"/>
        </w:rPr>
        <w:t>Вовк,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И.В.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История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Новейшего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времени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стран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Запада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[Электронный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ресурс]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: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учебное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пособие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/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И.В.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Вовк,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И.А.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Шебалин.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—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Электрон.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дан.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—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Москва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: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ФЛИНТА,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2017.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—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207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с.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—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Режим</w:t>
      </w:r>
      <w:r w:rsidRPr="00845162">
        <w:rPr>
          <w:b w:val="0"/>
        </w:rPr>
        <w:t xml:space="preserve"> </w:t>
      </w:r>
      <w:r w:rsidRPr="00845162">
        <w:rPr>
          <w:b w:val="0"/>
          <w:color w:val="000000"/>
        </w:rPr>
        <w:t>доступа:</w:t>
      </w:r>
      <w:r w:rsidRPr="00845162">
        <w:rPr>
          <w:b w:val="0"/>
        </w:rPr>
        <w:t xml:space="preserve"> </w:t>
      </w:r>
      <w:hyperlink r:id="rId19" w:history="1">
        <w:r w:rsidRPr="00845162">
          <w:rPr>
            <w:rStyle w:val="a7"/>
            <w:b w:val="0"/>
          </w:rPr>
          <w:t>https://e.lanbook.com/book/97135</w:t>
        </w:r>
      </w:hyperlink>
      <w:r w:rsidRPr="00845162">
        <w:rPr>
          <w:b w:val="0"/>
        </w:rPr>
        <w:t xml:space="preserve"> (дата обращения: 24.08.2020).</w:t>
      </w:r>
    </w:p>
    <w:p w:rsidR="00845162" w:rsidRDefault="00845162" w:rsidP="00994AFB">
      <w:pPr>
        <w:pStyle w:val="1"/>
        <w:numPr>
          <w:ilvl w:val="0"/>
          <w:numId w:val="36"/>
        </w:numPr>
        <w:tabs>
          <w:tab w:val="left" w:pos="866"/>
        </w:tabs>
        <w:spacing w:before="1"/>
        <w:ind w:right="681"/>
        <w:jc w:val="both"/>
        <w:rPr>
          <w:b w:val="0"/>
        </w:rPr>
      </w:pPr>
      <w:r w:rsidRPr="00845162">
        <w:rPr>
          <w:b w:val="0"/>
        </w:rPr>
        <w:t xml:space="preserve">Пленков, О. Ю.  Новейшая история стран Европы и Америки : учебник для вузов / О. Ю. Пленков. — 2-е изд., перераб. и доп. — Москва : Издательство Юрайт, 2020. — 399 с. — (Высшее образование). — ISBN 978-5-534-00745-9. — Текст : электронный // ЭБС Юрайт [сайт]. — URL: </w:t>
      </w:r>
      <w:hyperlink r:id="rId20" w:history="1">
        <w:r w:rsidRPr="00845162">
          <w:rPr>
            <w:rStyle w:val="a7"/>
            <w:b w:val="0"/>
          </w:rPr>
          <w:t>https://urait.ru/bcode/450109</w:t>
        </w:r>
      </w:hyperlink>
      <w:r w:rsidRPr="00845162">
        <w:rPr>
          <w:b w:val="0"/>
        </w:rPr>
        <w:t xml:space="preserve"> (дата обращения: 24.08.2020). </w:t>
      </w:r>
    </w:p>
    <w:p w:rsidR="0082182F" w:rsidRDefault="00845162" w:rsidP="00994AFB">
      <w:pPr>
        <w:pStyle w:val="1"/>
        <w:spacing w:before="90"/>
        <w:ind w:left="690"/>
        <w:jc w:val="both"/>
      </w:pPr>
      <w:r>
        <w:t>б) Дополнительная литература:</w:t>
      </w:r>
    </w:p>
    <w:p w:rsidR="00845162" w:rsidRPr="00845162" w:rsidRDefault="00845162" w:rsidP="00994AFB">
      <w:pPr>
        <w:pStyle w:val="a4"/>
        <w:numPr>
          <w:ilvl w:val="0"/>
          <w:numId w:val="11"/>
        </w:numPr>
        <w:tabs>
          <w:tab w:val="left" w:pos="954"/>
        </w:tabs>
        <w:ind w:right="136" w:firstLine="566"/>
        <w:jc w:val="both"/>
        <w:rPr>
          <w:sz w:val="24"/>
        </w:rPr>
      </w:pPr>
      <w:r w:rsidRPr="00845162">
        <w:t xml:space="preserve">Любецкий, А. Е. Новейшая история стран Европы и Америки: практикум / А. Е. Любецкий ; МГТУ. - Магнитогорск : МГТУ, 2019. - 1 электрон. опт. диск (CD-ROM). - Загл. с титул. экрана. - URL: </w:t>
      </w:r>
      <w:hyperlink r:id="rId21" w:history="1">
        <w:r w:rsidRPr="00845162">
          <w:rPr>
            <w:rStyle w:val="a7"/>
          </w:rPr>
          <w:t>https://magtu.informsystema.ru/uploader/fileUpload?name=3858.pdf&amp;show=dcatalogues/1/1529993/3858.pdf&amp;view=true</w:t>
        </w:r>
      </w:hyperlink>
      <w:r w:rsidRPr="00845162">
        <w:t xml:space="preserve"> (дата обращения: 25.</w:t>
      </w:r>
      <w:r w:rsidR="00994AFB">
        <w:t>01</w:t>
      </w:r>
      <w:r w:rsidRPr="00845162">
        <w:t>.2020). - Макрообъект. - Текст : электронный. - Сведения доступны также на CD-ROM.</w:t>
      </w:r>
    </w:p>
    <w:p w:rsidR="00845162" w:rsidRPr="00845162" w:rsidRDefault="00845162" w:rsidP="00994AFB">
      <w:pPr>
        <w:pStyle w:val="a4"/>
        <w:numPr>
          <w:ilvl w:val="0"/>
          <w:numId w:val="11"/>
        </w:numPr>
        <w:tabs>
          <w:tab w:val="left" w:pos="954"/>
        </w:tabs>
        <w:ind w:right="136" w:firstLine="566"/>
        <w:jc w:val="both"/>
        <w:rPr>
          <w:sz w:val="24"/>
        </w:rPr>
      </w:pPr>
      <w:r>
        <w:rPr>
          <w:sz w:val="24"/>
        </w:rPr>
        <w:t>Новейшая история Великобритании: XX — начало XXI века : учебное пособие / Г.С. Остапенко, А.Ю. Прокопов. — Москва : Вузовский учебник, ИНФРА-М, 2020. — 472 с. - Текст : электронный. - URL:</w:t>
      </w:r>
      <w:r>
        <w:rPr>
          <w:color w:val="0000FF"/>
          <w:spacing w:val="-3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https://new.znanium.com/catalog/product/1065215</w:t>
        </w:r>
      </w:hyperlink>
      <w:r w:rsidR="00994AFB" w:rsidRPr="00845162">
        <w:t>(дата обращения: 25.</w:t>
      </w:r>
      <w:r w:rsidR="00994AFB">
        <w:t>01</w:t>
      </w:r>
      <w:r w:rsidR="00994AFB" w:rsidRPr="00845162">
        <w:t>.2020).</w:t>
      </w:r>
    </w:p>
    <w:p w:rsidR="0082182F" w:rsidRDefault="0082182F">
      <w:pPr>
        <w:pStyle w:val="a3"/>
      </w:pPr>
    </w:p>
    <w:p w:rsidR="00845162" w:rsidRDefault="00845162">
      <w:pPr>
        <w:pStyle w:val="a3"/>
      </w:pPr>
    </w:p>
    <w:p w:rsidR="0082182F" w:rsidRDefault="00845162">
      <w:pPr>
        <w:pStyle w:val="1"/>
        <w:ind w:left="690"/>
        <w:jc w:val="both"/>
      </w:pPr>
      <w:r>
        <w:t>в ) Методические указания: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3"/>
        <w:ind w:left="124" w:right="1192"/>
      </w:pPr>
      <w:r>
        <w:t>1.Рекомендации по выработке навыков самостоятельной работы представлены в Приложении 1.</w:t>
      </w:r>
    </w:p>
    <w:p w:rsidR="0082182F" w:rsidRDefault="0082182F">
      <w:pPr>
        <w:pStyle w:val="a3"/>
        <w:rPr>
          <w:sz w:val="26"/>
        </w:rPr>
      </w:pPr>
    </w:p>
    <w:p w:rsidR="0082182F" w:rsidRDefault="0082182F">
      <w:pPr>
        <w:pStyle w:val="a3"/>
        <w:spacing w:before="4"/>
        <w:rPr>
          <w:sz w:val="22"/>
        </w:rPr>
      </w:pPr>
    </w:p>
    <w:p w:rsidR="0082182F" w:rsidRDefault="00845162">
      <w:pPr>
        <w:pStyle w:val="1"/>
        <w:ind w:left="690"/>
      </w:pPr>
      <w:r>
        <w:t>г ) Программное обеспечение и Интернет-ресурсы:</w:t>
      </w:r>
    </w:p>
    <w:p w:rsidR="0082182F" w:rsidRDefault="0082182F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2"/>
        <w:gridCol w:w="2648"/>
        <w:gridCol w:w="3466"/>
      </w:tblGrid>
      <w:tr w:rsidR="0082182F">
        <w:trPr>
          <w:trHeight w:val="400"/>
        </w:trPr>
        <w:tc>
          <w:tcPr>
            <w:tcW w:w="3252" w:type="dxa"/>
          </w:tcPr>
          <w:p w:rsidR="0082182F" w:rsidRDefault="00845162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648" w:type="dxa"/>
          </w:tcPr>
          <w:p w:rsidR="0082182F" w:rsidRDefault="00845162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466" w:type="dxa"/>
          </w:tcPr>
          <w:p w:rsidR="0082182F" w:rsidRDefault="00845162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82182F">
        <w:trPr>
          <w:trHeight w:val="827"/>
        </w:trPr>
        <w:tc>
          <w:tcPr>
            <w:tcW w:w="3252" w:type="dxa"/>
          </w:tcPr>
          <w:p w:rsidR="0082182F" w:rsidRDefault="00845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2648" w:type="dxa"/>
          </w:tcPr>
          <w:p w:rsidR="0082182F" w:rsidRDefault="00845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82182F" w:rsidRDefault="008451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Д-757-17 от 27.06.2017</w:t>
            </w:r>
          </w:p>
          <w:p w:rsidR="0082182F" w:rsidRDefault="0084516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Д-593-16 от 20.05.2016</w:t>
            </w:r>
          </w:p>
        </w:tc>
        <w:tc>
          <w:tcPr>
            <w:tcW w:w="3466" w:type="dxa"/>
          </w:tcPr>
          <w:p w:rsidR="0082182F" w:rsidRDefault="00845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82182F" w:rsidRDefault="008451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  <w:p w:rsidR="0082182F" w:rsidRDefault="0084516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20.05.2017</w:t>
            </w:r>
          </w:p>
        </w:tc>
      </w:tr>
      <w:tr w:rsidR="0082182F">
        <w:trPr>
          <w:trHeight w:val="276"/>
        </w:trPr>
        <w:tc>
          <w:tcPr>
            <w:tcW w:w="3252" w:type="dxa"/>
          </w:tcPr>
          <w:p w:rsidR="0082182F" w:rsidRDefault="008451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2648" w:type="dxa"/>
          </w:tcPr>
          <w:p w:rsidR="0082182F" w:rsidRDefault="008451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466" w:type="dxa"/>
          </w:tcPr>
          <w:p w:rsidR="0082182F" w:rsidRDefault="008451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845162" w:rsidTr="00845162">
        <w:trPr>
          <w:trHeight w:val="617"/>
        </w:trPr>
        <w:tc>
          <w:tcPr>
            <w:tcW w:w="3252" w:type="dxa"/>
          </w:tcPr>
          <w:p w:rsidR="00845162" w:rsidRDefault="00845162" w:rsidP="00845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648" w:type="dxa"/>
          </w:tcPr>
          <w:p w:rsidR="00845162" w:rsidRDefault="00845162" w:rsidP="00845162">
            <w:pPr>
              <w:pStyle w:val="TableParagraph"/>
              <w:spacing w:before="2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466" w:type="dxa"/>
          </w:tcPr>
          <w:p w:rsidR="00845162" w:rsidRDefault="00845162" w:rsidP="0084516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845162" w:rsidTr="00845162">
        <w:trPr>
          <w:trHeight w:val="551"/>
        </w:trPr>
        <w:tc>
          <w:tcPr>
            <w:tcW w:w="3252" w:type="dxa"/>
            <w:vAlign w:val="center"/>
          </w:tcPr>
          <w:p w:rsidR="00845162" w:rsidRDefault="00845162" w:rsidP="0084516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48" w:type="dxa"/>
            <w:vAlign w:val="center"/>
          </w:tcPr>
          <w:p w:rsidR="00845162" w:rsidRDefault="00845162" w:rsidP="0084516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6" w:type="dxa"/>
            <w:vAlign w:val="center"/>
          </w:tcPr>
          <w:p w:rsidR="00845162" w:rsidRDefault="00845162" w:rsidP="0084516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45162" w:rsidTr="00845162">
        <w:trPr>
          <w:trHeight w:val="551"/>
        </w:trPr>
        <w:tc>
          <w:tcPr>
            <w:tcW w:w="3252" w:type="dxa"/>
            <w:vAlign w:val="center"/>
          </w:tcPr>
          <w:p w:rsidR="00845162" w:rsidRDefault="00845162" w:rsidP="0084516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48" w:type="dxa"/>
            <w:vAlign w:val="center"/>
          </w:tcPr>
          <w:p w:rsidR="00845162" w:rsidRDefault="00845162" w:rsidP="0084516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66" w:type="dxa"/>
            <w:vAlign w:val="center"/>
          </w:tcPr>
          <w:p w:rsidR="00845162" w:rsidRDefault="00845162" w:rsidP="0084516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45162" w:rsidTr="00845162">
        <w:trPr>
          <w:trHeight w:val="551"/>
        </w:trPr>
        <w:tc>
          <w:tcPr>
            <w:tcW w:w="3252" w:type="dxa"/>
            <w:vAlign w:val="center"/>
          </w:tcPr>
          <w:p w:rsidR="00845162" w:rsidRDefault="00845162" w:rsidP="0084516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648" w:type="dxa"/>
            <w:vAlign w:val="center"/>
          </w:tcPr>
          <w:p w:rsidR="00845162" w:rsidRDefault="00845162" w:rsidP="0084516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6" w:type="dxa"/>
            <w:vAlign w:val="center"/>
          </w:tcPr>
          <w:p w:rsidR="00845162" w:rsidRDefault="00845162" w:rsidP="0084516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82182F" w:rsidRDefault="0082182F">
      <w:pPr>
        <w:pStyle w:val="a3"/>
        <w:spacing w:before="10"/>
        <w:rPr>
          <w:b/>
          <w:sz w:val="23"/>
        </w:rPr>
      </w:pPr>
    </w:p>
    <w:p w:rsidR="0082182F" w:rsidRDefault="00845162">
      <w:pPr>
        <w:pStyle w:val="a3"/>
        <w:ind w:left="124"/>
      </w:pPr>
      <w:r>
        <w:t>Интернет-ресурсы</w:t>
      </w:r>
    </w:p>
    <w:p w:rsidR="0082182F" w:rsidRDefault="0082182F">
      <w:pPr>
        <w:pStyle w:val="a3"/>
        <w:spacing w:before="4"/>
      </w:pPr>
    </w:p>
    <w:p w:rsidR="0082182F" w:rsidRDefault="00845162" w:rsidP="00747BE7">
      <w:pPr>
        <w:pStyle w:val="a4"/>
        <w:numPr>
          <w:ilvl w:val="0"/>
          <w:numId w:val="10"/>
        </w:numPr>
        <w:tabs>
          <w:tab w:val="left" w:pos="364"/>
        </w:tabs>
        <w:ind w:right="617" w:firstLine="0"/>
        <w:rPr>
          <w:sz w:val="24"/>
        </w:rPr>
      </w:pPr>
      <w:r>
        <w:rPr>
          <w:sz w:val="24"/>
        </w:rPr>
        <w:t>Международная справочная система «Полпред» polpred.com отрасль «Образование, наука». – URL:</w:t>
      </w:r>
      <w:r>
        <w:rPr>
          <w:spacing w:val="-1"/>
          <w:sz w:val="24"/>
        </w:rPr>
        <w:t xml:space="preserve"> </w:t>
      </w:r>
      <w:hyperlink r:id="rId23">
        <w:r w:rsidRPr="00845162">
          <w:rPr>
            <w:color w:val="4F81BD" w:themeColor="accent1"/>
            <w:sz w:val="24"/>
            <w:u w:val="single"/>
          </w:rPr>
          <w:t>http://education.polpred.com/.</w:t>
        </w:r>
      </w:hyperlink>
    </w:p>
    <w:p w:rsidR="0082182F" w:rsidRDefault="00845162" w:rsidP="00747BE7">
      <w:pPr>
        <w:pStyle w:val="a4"/>
        <w:numPr>
          <w:ilvl w:val="0"/>
          <w:numId w:val="10"/>
        </w:numPr>
        <w:tabs>
          <w:tab w:val="left" w:pos="364"/>
        </w:tabs>
        <w:ind w:right="399" w:firstLine="0"/>
        <w:rPr>
          <w:sz w:val="24"/>
        </w:rPr>
      </w:pPr>
      <w:r>
        <w:rPr>
          <w:sz w:val="24"/>
        </w:rPr>
        <w:t>Национальная информационно-аналитическая система – Российский индекс</w:t>
      </w:r>
      <w:r>
        <w:rPr>
          <w:spacing w:val="-32"/>
          <w:sz w:val="24"/>
        </w:rPr>
        <w:t xml:space="preserve"> </w:t>
      </w:r>
      <w:r>
        <w:rPr>
          <w:sz w:val="24"/>
        </w:rPr>
        <w:t>научного цитирования (РИНЦ). – URL:</w:t>
      </w:r>
      <w:r>
        <w:rPr>
          <w:spacing w:val="1"/>
          <w:sz w:val="24"/>
        </w:rPr>
        <w:t xml:space="preserve"> </w:t>
      </w:r>
      <w:r w:rsidRPr="00845162">
        <w:rPr>
          <w:color w:val="4F81BD" w:themeColor="accent1"/>
          <w:sz w:val="24"/>
          <w:u w:val="single"/>
        </w:rPr>
        <w:t>https://elibrary.ru/project_risc.asp</w:t>
      </w:r>
      <w:r>
        <w:rPr>
          <w:sz w:val="24"/>
        </w:rPr>
        <w:t>.</w:t>
      </w:r>
    </w:p>
    <w:p w:rsidR="00845162" w:rsidRDefault="00845162" w:rsidP="00747BE7">
      <w:pPr>
        <w:pStyle w:val="a4"/>
        <w:numPr>
          <w:ilvl w:val="0"/>
          <w:numId w:val="10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Поисковая система Академия Google (Google Scholar). – URL:</w:t>
      </w:r>
      <w:r>
        <w:rPr>
          <w:spacing w:val="-16"/>
          <w:sz w:val="24"/>
        </w:rPr>
        <w:t xml:space="preserve"> </w:t>
      </w:r>
      <w:hyperlink r:id="rId24" w:history="1">
        <w:r w:rsidRPr="002929C7">
          <w:rPr>
            <w:rStyle w:val="a7"/>
            <w:sz w:val="24"/>
          </w:rPr>
          <w:t>https://scholar.google.ru/</w:t>
        </w:r>
      </w:hyperlink>
    </w:p>
    <w:p w:rsidR="0082182F" w:rsidRDefault="00845162" w:rsidP="00747BE7">
      <w:pPr>
        <w:pStyle w:val="a4"/>
        <w:numPr>
          <w:ilvl w:val="0"/>
          <w:numId w:val="10"/>
        </w:numPr>
        <w:tabs>
          <w:tab w:val="left" w:pos="364"/>
        </w:tabs>
        <w:ind w:right="261" w:firstLine="0"/>
        <w:rPr>
          <w:sz w:val="24"/>
        </w:rPr>
      </w:pPr>
      <w:r>
        <w:rPr>
          <w:sz w:val="24"/>
        </w:rPr>
        <w:t xml:space="preserve">Информационная система - Единое окно доступа к информационным ресурсам. – URL: </w:t>
      </w:r>
      <w:hyperlink r:id="rId25">
        <w:r w:rsidRPr="00845162">
          <w:rPr>
            <w:color w:val="4F81BD" w:themeColor="accent1"/>
            <w:sz w:val="24"/>
            <w:u w:val="single"/>
          </w:rPr>
          <w:t>http://window.edu.ru/</w:t>
        </w:r>
        <w:r>
          <w:rPr>
            <w:sz w:val="24"/>
          </w:rPr>
          <w:t>.</w:t>
        </w:r>
      </w:hyperlink>
    </w:p>
    <w:p w:rsidR="00747BE7" w:rsidRDefault="00747BE7" w:rsidP="00747BE7">
      <w:pPr>
        <w:pStyle w:val="a4"/>
        <w:tabs>
          <w:tab w:val="left" w:pos="870"/>
        </w:tabs>
        <w:spacing w:before="78"/>
        <w:ind w:left="870"/>
        <w:jc w:val="right"/>
        <w:rPr>
          <w:sz w:val="24"/>
        </w:rPr>
      </w:pPr>
      <w:bookmarkStart w:id="8" w:name="9_Материально-техническое_обеспечение_ди"/>
      <w:bookmarkEnd w:id="8"/>
    </w:p>
    <w:p w:rsidR="0082182F" w:rsidRDefault="00845162">
      <w:pPr>
        <w:pStyle w:val="a4"/>
        <w:numPr>
          <w:ilvl w:val="0"/>
          <w:numId w:val="33"/>
        </w:numPr>
        <w:tabs>
          <w:tab w:val="left" w:pos="870"/>
        </w:tabs>
        <w:spacing w:before="78"/>
        <w:ind w:left="870"/>
        <w:jc w:val="both"/>
        <w:rPr>
          <w:sz w:val="24"/>
        </w:rPr>
      </w:pPr>
      <w:r>
        <w:rPr>
          <w:sz w:val="24"/>
        </w:rPr>
        <w:t>Материально-техническое обеспечение дисциплины</w:t>
      </w:r>
      <w:r>
        <w:rPr>
          <w:spacing w:val="4"/>
          <w:sz w:val="24"/>
        </w:rPr>
        <w:t xml:space="preserve"> </w:t>
      </w:r>
      <w:r>
        <w:rPr>
          <w:sz w:val="24"/>
        </w:rPr>
        <w:t>(модуля)</w:t>
      </w:r>
    </w:p>
    <w:p w:rsidR="0082182F" w:rsidRDefault="00845162">
      <w:pPr>
        <w:pStyle w:val="a3"/>
        <w:spacing w:before="120"/>
        <w:ind w:left="690"/>
        <w:jc w:val="both"/>
      </w:pPr>
      <w:r>
        <w:t>Выписка из государственного стандарта:</w:t>
      </w:r>
    </w:p>
    <w:p w:rsidR="0082182F" w:rsidRDefault="00845162">
      <w:pPr>
        <w:pStyle w:val="a4"/>
        <w:numPr>
          <w:ilvl w:val="2"/>
          <w:numId w:val="9"/>
        </w:numPr>
        <w:tabs>
          <w:tab w:val="left" w:pos="1518"/>
        </w:tabs>
        <w:ind w:right="130" w:firstLine="708"/>
        <w:jc w:val="both"/>
        <w:rPr>
          <w:sz w:val="24"/>
        </w:rPr>
      </w:pPr>
      <w:r>
        <w:rPr>
          <w:sz w:val="24"/>
        </w:rPr>
        <w:t>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системам и (или) электронным библиотекам, содержащим издания основной литературы, перечисленные в рабочих программах дисциплин (модулей), практик, сформированным на основании прямых договорных отношений с правообладателями.</w:t>
      </w:r>
    </w:p>
    <w:p w:rsidR="0082182F" w:rsidRDefault="00845162">
      <w:pPr>
        <w:pStyle w:val="a3"/>
        <w:ind w:left="124" w:right="134" w:firstLine="708"/>
        <w:jc w:val="both"/>
      </w:pPr>
      <w:r>
        <w:t>В случае, если доступ к необходимым в соответствии с рабочими программами дисциплин (модулей) и практик изданиям не обеспечивается через электронно- библиотечные системы, библиотечный фонд должен быть укомплектован печатными изданиями из расчета не менее 50 экземпляров каждого издания основной литературы, перечисленной в рабочих программах дисциплин (модулей), практик, на 100 обучающихся.</w:t>
      </w:r>
    </w:p>
    <w:p w:rsidR="0082182F" w:rsidRDefault="00845162">
      <w:pPr>
        <w:pStyle w:val="a3"/>
        <w:ind w:left="124" w:right="132" w:firstLine="708"/>
        <w:jc w:val="both"/>
      </w:pPr>
      <w:r>
        <w:t>В случае применения электронного обучения, дистанционных образовательных технологий каждый обучающийся в течение всего периода обучения должен быть обеспечен индивидуальным неограниченным доступом к электронной информационно- образовательной среде, содержащей все электронные образовательные ресурсы, перечисленные в рабочих программах дисциплин (модулей), практик, размещенные на основе прямых договорных отношений с правообладателями.</w:t>
      </w:r>
    </w:p>
    <w:p w:rsidR="0082182F" w:rsidRDefault="00845162">
      <w:pPr>
        <w:pStyle w:val="a4"/>
        <w:numPr>
          <w:ilvl w:val="2"/>
          <w:numId w:val="9"/>
        </w:numPr>
        <w:tabs>
          <w:tab w:val="left" w:pos="1468"/>
        </w:tabs>
        <w:ind w:right="132" w:firstLine="708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возможность индивидуального доступа для каждого обучающегося из любой точки, в которой имеется доступ к сети Интернет, как на территории образовательной организации, так и вне</w:t>
      </w:r>
      <w:r>
        <w:rPr>
          <w:spacing w:val="-14"/>
          <w:sz w:val="24"/>
        </w:rPr>
        <w:t xml:space="preserve"> </w:t>
      </w:r>
      <w:r>
        <w:rPr>
          <w:sz w:val="24"/>
        </w:rPr>
        <w:t>ее.</w:t>
      </w:r>
    </w:p>
    <w:p w:rsidR="0082182F" w:rsidRDefault="00845162">
      <w:pPr>
        <w:pStyle w:val="a4"/>
        <w:numPr>
          <w:ilvl w:val="2"/>
          <w:numId w:val="9"/>
        </w:numPr>
        <w:tabs>
          <w:tab w:val="left" w:pos="1468"/>
        </w:tabs>
        <w:ind w:right="132" w:firstLine="708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одновременный доступ не менее 25% обучающихся по данному 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подготовки.</w:t>
      </w:r>
    </w:p>
    <w:p w:rsidR="0082182F" w:rsidRDefault="00845162">
      <w:pPr>
        <w:pStyle w:val="a3"/>
        <w:ind w:left="124" w:right="132" w:firstLine="708"/>
        <w:jc w:val="both"/>
      </w:pPr>
      <w:r>
        <w:rPr>
          <w:b/>
        </w:rPr>
        <w:t xml:space="preserve">7.2.6. </w:t>
      </w:r>
      <w:r>
        <w:t>Образовательная организация должна быть обеспечена необходимым комплектом лицензионного программного обеспечения (состав определяется в рабочих программах дисциплин (модулей) и подлежит ежегодному обновлению). В случае применения электронного обучения, дистанционных образовательных технологий должен быть обеспечен удаленный доступ к использованию программного обеспечения, либо предоставлены все необходимые лицензии обучающимся.</w:t>
      </w:r>
    </w:p>
    <w:p w:rsidR="0082182F" w:rsidRDefault="00845162">
      <w:pPr>
        <w:pStyle w:val="a4"/>
        <w:numPr>
          <w:ilvl w:val="2"/>
          <w:numId w:val="8"/>
        </w:numPr>
        <w:tabs>
          <w:tab w:val="left" w:pos="1558"/>
        </w:tabs>
        <w:ind w:right="130" w:firstLine="708"/>
        <w:jc w:val="both"/>
        <w:rPr>
          <w:sz w:val="24"/>
        </w:rPr>
      </w:pPr>
      <w:r>
        <w:rPr>
          <w:sz w:val="24"/>
        </w:rPr>
        <w:t>Образовательная организация, реализующая основные образовательные программы бакалавриата, должна располагать материально-технической базой, обеспечивающей проведение всех видов,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образовательной организации, и соответствующей действующим санитарным и противопожарным правилам 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нормам.</w:t>
      </w:r>
    </w:p>
    <w:p w:rsidR="0082182F" w:rsidRDefault="00845162">
      <w:pPr>
        <w:pStyle w:val="a3"/>
        <w:spacing w:before="1"/>
        <w:ind w:left="124" w:right="134" w:firstLine="566"/>
        <w:jc w:val="both"/>
      </w:pPr>
      <w:r>
        <w:t>Минимально необходимый для реализации ООП бакалавриата перечень материально-технического обеспечения включает: лингафонные кабинеты, компьютерные классы с выходом в Интернет, аудитории, специально оборудованные мультимедийными демонстрационными комплексами, учебные и исследовательские лаборатории (центры), учебно-методический ресурсный центр, методический кабинет или специализированную библиотеку, специализированные спортивные залы и оборудование, специально оборудованные для художественно-творческих занятий аудитории (в соответствии с реализуемыми профилями программы).</w:t>
      </w:r>
    </w:p>
    <w:p w:rsidR="0082182F" w:rsidRDefault="0082182F">
      <w:pPr>
        <w:pStyle w:val="a3"/>
      </w:pPr>
    </w:p>
    <w:p w:rsidR="0082182F" w:rsidRDefault="00845162">
      <w:pPr>
        <w:pStyle w:val="a3"/>
        <w:ind w:left="690"/>
        <w:jc w:val="both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902"/>
        <w:gridCol w:w="1127"/>
        <w:gridCol w:w="1168"/>
        <w:gridCol w:w="437"/>
      </w:tblGrid>
      <w:tr w:rsidR="0082182F">
        <w:trPr>
          <w:trHeight w:val="253"/>
        </w:trPr>
        <w:tc>
          <w:tcPr>
            <w:tcW w:w="3158" w:type="dxa"/>
          </w:tcPr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Тип и название аудитории</w:t>
            </w:r>
          </w:p>
        </w:tc>
        <w:tc>
          <w:tcPr>
            <w:tcW w:w="5634" w:type="dxa"/>
            <w:gridSpan w:val="4"/>
          </w:tcPr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Оснащение аудитории</w:t>
            </w:r>
          </w:p>
        </w:tc>
      </w:tr>
      <w:tr w:rsidR="0082182F">
        <w:trPr>
          <w:trHeight w:val="758"/>
        </w:trPr>
        <w:tc>
          <w:tcPr>
            <w:tcW w:w="3158" w:type="dxa"/>
          </w:tcPr>
          <w:p w:rsidR="0082182F" w:rsidRDefault="00845162">
            <w:pPr>
              <w:pStyle w:val="TableParagraph"/>
              <w:tabs>
                <w:tab w:val="left" w:pos="1342"/>
                <w:tab w:val="left" w:pos="2726"/>
              </w:tabs>
              <w:spacing w:line="251" w:lineRule="exact"/>
              <w:ind w:left="110"/>
            </w:pPr>
            <w:r>
              <w:t>Учебные</w:t>
            </w:r>
            <w:r>
              <w:tab/>
              <w:t>аудитории</w:t>
            </w:r>
            <w:r>
              <w:tab/>
              <w:t>для</w:t>
            </w:r>
          </w:p>
          <w:p w:rsidR="0082182F" w:rsidRDefault="00845162">
            <w:pPr>
              <w:pStyle w:val="TableParagraph"/>
              <w:tabs>
                <w:tab w:val="left" w:pos="2316"/>
              </w:tabs>
              <w:spacing w:before="5" w:line="252" w:lineRule="exact"/>
              <w:ind w:left="110" w:right="96"/>
            </w:pPr>
            <w:r>
              <w:t>проведения</w:t>
            </w:r>
            <w:r>
              <w:tab/>
            </w:r>
            <w:r>
              <w:rPr>
                <w:spacing w:val="-4"/>
              </w:rPr>
              <w:t xml:space="preserve">занятий </w:t>
            </w:r>
            <w:r>
              <w:t>лекционного</w:t>
            </w:r>
            <w:r>
              <w:rPr>
                <w:spacing w:val="-1"/>
              </w:rPr>
              <w:t xml:space="preserve"> </w:t>
            </w:r>
            <w:r>
              <w:t>типа</w:t>
            </w:r>
          </w:p>
        </w:tc>
        <w:tc>
          <w:tcPr>
            <w:tcW w:w="2902" w:type="dxa"/>
            <w:tcBorders>
              <w:right w:val="nil"/>
            </w:tcBorders>
          </w:tcPr>
          <w:p w:rsidR="0082182F" w:rsidRDefault="00845162">
            <w:pPr>
              <w:pStyle w:val="TableParagraph"/>
              <w:tabs>
                <w:tab w:val="left" w:pos="1988"/>
              </w:tabs>
              <w:ind w:left="110" w:right="95"/>
            </w:pPr>
            <w:r>
              <w:t>Мультимедийные</w:t>
            </w:r>
            <w:r>
              <w:tab/>
            </w:r>
            <w:r>
              <w:rPr>
                <w:spacing w:val="-3"/>
              </w:rPr>
              <w:t xml:space="preserve">средства </w:t>
            </w:r>
            <w:r>
              <w:t>представления</w:t>
            </w:r>
            <w:r>
              <w:rPr>
                <w:spacing w:val="-12"/>
              </w:rPr>
              <w:t xml:space="preserve"> </w:t>
            </w:r>
            <w:r>
              <w:t>информации.</w:t>
            </w:r>
          </w:p>
        </w:tc>
        <w:tc>
          <w:tcPr>
            <w:tcW w:w="1127" w:type="dxa"/>
            <w:tcBorders>
              <w:left w:val="nil"/>
              <w:right w:val="nil"/>
            </w:tcBorders>
          </w:tcPr>
          <w:p w:rsidR="0082182F" w:rsidRDefault="00845162">
            <w:pPr>
              <w:pStyle w:val="TableParagraph"/>
              <w:spacing w:line="251" w:lineRule="exact"/>
              <w:ind w:left="108"/>
            </w:pPr>
            <w:r>
              <w:t>хранения,</w:t>
            </w:r>
          </w:p>
        </w:tc>
        <w:tc>
          <w:tcPr>
            <w:tcW w:w="1168" w:type="dxa"/>
            <w:tcBorders>
              <w:left w:val="nil"/>
              <w:right w:val="nil"/>
            </w:tcBorders>
          </w:tcPr>
          <w:p w:rsidR="0082182F" w:rsidRDefault="00845162">
            <w:pPr>
              <w:pStyle w:val="TableParagraph"/>
              <w:spacing w:line="251" w:lineRule="exact"/>
              <w:ind w:left="107"/>
            </w:pPr>
            <w:r>
              <w:t>передачи</w:t>
            </w:r>
          </w:p>
        </w:tc>
        <w:tc>
          <w:tcPr>
            <w:tcW w:w="437" w:type="dxa"/>
            <w:tcBorders>
              <w:left w:val="nil"/>
            </w:tcBorders>
          </w:tcPr>
          <w:p w:rsidR="0082182F" w:rsidRDefault="00845162">
            <w:pPr>
              <w:pStyle w:val="TableParagraph"/>
              <w:spacing w:line="251" w:lineRule="exact"/>
              <w:ind w:left="209"/>
            </w:pPr>
            <w:r>
              <w:t>и</w:t>
            </w:r>
          </w:p>
        </w:tc>
      </w:tr>
      <w:tr w:rsidR="0082182F">
        <w:trPr>
          <w:trHeight w:val="253"/>
        </w:trPr>
        <w:tc>
          <w:tcPr>
            <w:tcW w:w="3158" w:type="dxa"/>
          </w:tcPr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Тип и название аудитории</w:t>
            </w:r>
          </w:p>
        </w:tc>
        <w:tc>
          <w:tcPr>
            <w:tcW w:w="5634" w:type="dxa"/>
            <w:gridSpan w:val="4"/>
          </w:tcPr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Оснащение аудитории</w:t>
            </w:r>
          </w:p>
        </w:tc>
      </w:tr>
      <w:tr w:rsidR="0082182F">
        <w:trPr>
          <w:trHeight w:val="1770"/>
        </w:trPr>
        <w:tc>
          <w:tcPr>
            <w:tcW w:w="3158" w:type="dxa"/>
          </w:tcPr>
          <w:p w:rsidR="0082182F" w:rsidRDefault="00845162">
            <w:pPr>
              <w:pStyle w:val="TableParagraph"/>
              <w:tabs>
                <w:tab w:val="left" w:pos="1342"/>
                <w:tab w:val="left" w:pos="1575"/>
                <w:tab w:val="left" w:pos="1763"/>
                <w:tab w:val="left" w:pos="2171"/>
                <w:tab w:val="left" w:pos="2726"/>
                <w:tab w:val="left" w:pos="2930"/>
              </w:tabs>
              <w:ind w:left="110" w:right="96"/>
            </w:pPr>
            <w:r>
              <w:t>Учебные</w:t>
            </w:r>
            <w:r>
              <w:tab/>
              <w:t>аудитории</w:t>
            </w:r>
            <w:r>
              <w:tab/>
            </w:r>
            <w:r>
              <w:rPr>
                <w:spacing w:val="-6"/>
              </w:rPr>
              <w:t xml:space="preserve">для </w:t>
            </w:r>
            <w:r>
              <w:t>проведения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практических </w:t>
            </w:r>
            <w:r>
              <w:t>занятий,</w:t>
            </w:r>
            <w:r>
              <w:tab/>
            </w:r>
            <w:r>
              <w:tab/>
              <w:t>групповых</w:t>
            </w:r>
            <w:r>
              <w:tab/>
            </w:r>
            <w:r>
              <w:tab/>
            </w:r>
            <w:r>
              <w:rPr>
                <w:spacing w:val="-16"/>
              </w:rPr>
              <w:t xml:space="preserve">и </w:t>
            </w:r>
            <w:r>
              <w:t>индивидуальных консультаций,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текущего</w:t>
            </w:r>
          </w:p>
          <w:p w:rsidR="0082182F" w:rsidRDefault="00845162">
            <w:pPr>
              <w:pStyle w:val="TableParagraph"/>
              <w:tabs>
                <w:tab w:val="left" w:pos="1203"/>
                <w:tab w:val="left" w:pos="1550"/>
              </w:tabs>
              <w:spacing w:before="2" w:line="252" w:lineRule="exact"/>
              <w:ind w:left="110" w:right="96"/>
            </w:pPr>
            <w:r>
              <w:t>контроля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 xml:space="preserve">промежуточной </w:t>
            </w:r>
            <w:r>
              <w:t>аттестации</w:t>
            </w:r>
          </w:p>
        </w:tc>
        <w:tc>
          <w:tcPr>
            <w:tcW w:w="5634" w:type="dxa"/>
            <w:gridSpan w:val="4"/>
          </w:tcPr>
          <w:p w:rsidR="0082182F" w:rsidRDefault="00845162">
            <w:pPr>
              <w:pStyle w:val="TableParagraph"/>
              <w:spacing w:line="251" w:lineRule="exact"/>
              <w:ind w:left="110"/>
            </w:pPr>
            <w:r>
              <w:t>Наглядные материалы:</w:t>
            </w:r>
          </w:p>
          <w:p w:rsidR="0082182F" w:rsidRDefault="00845162">
            <w:pPr>
              <w:pStyle w:val="TableParagraph"/>
              <w:spacing w:before="1" w:line="252" w:lineRule="exact"/>
              <w:ind w:left="110"/>
            </w:pPr>
            <w:r>
              <w:t>Учебная карта “Российская Федерация”</w:t>
            </w:r>
          </w:p>
          <w:p w:rsidR="0082182F" w:rsidRDefault="00845162">
            <w:pPr>
              <w:pStyle w:val="TableParagraph"/>
              <w:ind w:left="110"/>
            </w:pPr>
            <w:r>
              <w:t>Учебная карта “Мир в XIX веке”, Атлас «Новейшая история»</w:t>
            </w:r>
          </w:p>
        </w:tc>
      </w:tr>
      <w:tr w:rsidR="0082182F">
        <w:trPr>
          <w:trHeight w:val="759"/>
        </w:trPr>
        <w:tc>
          <w:tcPr>
            <w:tcW w:w="3158" w:type="dxa"/>
          </w:tcPr>
          <w:p w:rsidR="0082182F" w:rsidRDefault="00845162">
            <w:pPr>
              <w:pStyle w:val="TableParagraph"/>
              <w:tabs>
                <w:tab w:val="left" w:pos="2728"/>
              </w:tabs>
              <w:spacing w:line="251" w:lineRule="exact"/>
              <w:ind w:left="110"/>
            </w:pPr>
            <w:r>
              <w:t>Помещения</w:t>
            </w:r>
            <w:r>
              <w:tab/>
              <w:t>для</w:t>
            </w:r>
          </w:p>
          <w:p w:rsidR="0082182F" w:rsidRDefault="00845162">
            <w:pPr>
              <w:pStyle w:val="TableParagraph"/>
              <w:tabs>
                <w:tab w:val="left" w:pos="2375"/>
              </w:tabs>
              <w:spacing w:before="1" w:line="254" w:lineRule="exact"/>
              <w:ind w:left="110" w:right="97"/>
            </w:pPr>
            <w:r>
              <w:t>самостоятельной</w:t>
            </w:r>
            <w:r>
              <w:tab/>
            </w:r>
            <w:r>
              <w:rPr>
                <w:spacing w:val="-4"/>
              </w:rPr>
              <w:t xml:space="preserve">работы </w:t>
            </w:r>
            <w:r>
              <w:t>обучающихся</w:t>
            </w:r>
          </w:p>
        </w:tc>
        <w:tc>
          <w:tcPr>
            <w:tcW w:w="5634" w:type="dxa"/>
            <w:gridSpan w:val="4"/>
          </w:tcPr>
          <w:p w:rsidR="0082182F" w:rsidRDefault="00845162">
            <w:pPr>
              <w:pStyle w:val="TableParagraph"/>
              <w:tabs>
                <w:tab w:val="left" w:pos="3193"/>
              </w:tabs>
              <w:ind w:left="110" w:right="106"/>
            </w:pPr>
            <w:r>
              <w:t xml:space="preserve">Персональные  </w:t>
            </w:r>
            <w:r>
              <w:rPr>
                <w:spacing w:val="6"/>
              </w:rPr>
              <w:t xml:space="preserve"> </w:t>
            </w:r>
            <w:r>
              <w:t>компьютеры</w:t>
            </w:r>
            <w:r>
              <w:tab/>
              <w:t xml:space="preserve">с пакетом MS </w:t>
            </w:r>
            <w:r>
              <w:rPr>
                <w:spacing w:val="-3"/>
              </w:rPr>
              <w:t xml:space="preserve">Office, </w:t>
            </w:r>
            <w:r>
              <w:t>выходом в Интернет и с доступом в</w:t>
            </w:r>
            <w:r>
              <w:rPr>
                <w:spacing w:val="21"/>
              </w:rPr>
              <w:t xml:space="preserve"> </w:t>
            </w:r>
            <w:r>
              <w:t>электронную</w:t>
            </w:r>
          </w:p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информационно-образовательную среду университета</w:t>
            </w:r>
          </w:p>
        </w:tc>
      </w:tr>
      <w:tr w:rsidR="0082182F">
        <w:trPr>
          <w:trHeight w:val="1011"/>
        </w:trPr>
        <w:tc>
          <w:tcPr>
            <w:tcW w:w="3158" w:type="dxa"/>
          </w:tcPr>
          <w:p w:rsidR="0082182F" w:rsidRDefault="00845162">
            <w:pPr>
              <w:pStyle w:val="TableParagraph"/>
              <w:tabs>
                <w:tab w:val="left" w:pos="2192"/>
              </w:tabs>
              <w:ind w:left="110" w:right="96"/>
            </w:pPr>
            <w:r>
              <w:t>Помещение для хранения и профилактического обслуживания</w:t>
            </w:r>
            <w:r>
              <w:tab/>
            </w:r>
            <w:r>
              <w:rPr>
                <w:spacing w:val="-3"/>
              </w:rPr>
              <w:t>учебного</w:t>
            </w:r>
          </w:p>
          <w:p w:rsidR="0082182F" w:rsidRDefault="00845162">
            <w:pPr>
              <w:pStyle w:val="TableParagraph"/>
              <w:spacing w:line="234" w:lineRule="exact"/>
              <w:ind w:left="110"/>
            </w:pPr>
            <w:r>
              <w:t>оборудования</w:t>
            </w:r>
          </w:p>
        </w:tc>
        <w:tc>
          <w:tcPr>
            <w:tcW w:w="5634" w:type="dxa"/>
            <w:gridSpan w:val="4"/>
          </w:tcPr>
          <w:p w:rsidR="0082182F" w:rsidRDefault="00845162">
            <w:pPr>
              <w:pStyle w:val="TableParagraph"/>
              <w:ind w:left="110" w:right="106"/>
            </w:pPr>
            <w:r>
              <w:t>Шкафы для хранения учебно-наглядных пособий и учебно-методической документации.</w:t>
            </w:r>
          </w:p>
        </w:tc>
      </w:tr>
    </w:tbl>
    <w:p w:rsidR="0082182F" w:rsidRDefault="0082182F">
      <w:pPr>
        <w:pStyle w:val="a3"/>
        <w:rPr>
          <w:sz w:val="16"/>
        </w:rPr>
      </w:pPr>
    </w:p>
    <w:p w:rsidR="0082182F" w:rsidRDefault="00845162">
      <w:pPr>
        <w:spacing w:before="90"/>
        <w:ind w:left="690"/>
        <w:rPr>
          <w:i/>
          <w:sz w:val="24"/>
        </w:rPr>
      </w:pPr>
      <w:r>
        <w:rPr>
          <w:i/>
          <w:sz w:val="24"/>
        </w:rPr>
        <w:t>.</w:t>
      </w:r>
    </w:p>
    <w:p w:rsidR="0082182F" w:rsidRDefault="0082182F">
      <w:pPr>
        <w:rPr>
          <w:sz w:val="24"/>
        </w:rPr>
        <w:sectPr w:rsidR="0082182F">
          <w:footerReference w:type="default" r:id="rId26"/>
          <w:pgSz w:w="11910" w:h="16840"/>
          <w:pgMar w:top="1120" w:right="720" w:bottom="980" w:left="1580" w:header="0" w:footer="740" w:gutter="0"/>
          <w:cols w:space="720"/>
        </w:sectPr>
      </w:pPr>
    </w:p>
    <w:p w:rsidR="0082182F" w:rsidRDefault="00845162">
      <w:pPr>
        <w:pStyle w:val="1"/>
        <w:spacing w:before="94" w:line="482" w:lineRule="auto"/>
        <w:ind w:left="1332" w:right="111" w:firstLine="6590"/>
      </w:pPr>
      <w:r>
        <w:t>Приложение 1 Рекомендации по выработке навыков самостоятельной работы</w:t>
      </w:r>
    </w:p>
    <w:p w:rsidR="0082182F" w:rsidRDefault="00845162">
      <w:pPr>
        <w:pStyle w:val="a4"/>
        <w:numPr>
          <w:ilvl w:val="3"/>
          <w:numId w:val="8"/>
        </w:numPr>
        <w:tabs>
          <w:tab w:val="left" w:pos="1646"/>
        </w:tabs>
        <w:spacing w:before="2"/>
        <w:jc w:val="left"/>
        <w:rPr>
          <w:b/>
          <w:sz w:val="24"/>
        </w:rPr>
      </w:pPr>
      <w:r>
        <w:rPr>
          <w:b/>
          <w:sz w:val="24"/>
        </w:rPr>
        <w:t>Методические указания по подготовке к семинарским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занятиям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3"/>
        <w:ind w:left="124" w:right="132"/>
        <w:jc w:val="both"/>
      </w:pPr>
      <w:r>
        <w:t>Курс «Новейшая история» изучается на протяжении 7 и 8 семестров. Этот курс является основополагающим. Именно в это время закладывались основы современного демократического развития государств, формировались взгляды на послевоенное развитие международной политики и дипломатии, создавались предпосылки для образования современных политических и экономических систем. ХХв. – время формирования многополярного мира, формирования и распада социалистической системы, становление современного информационного общества.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a3"/>
        <w:ind w:left="124" w:right="135"/>
        <w:jc w:val="both"/>
      </w:pPr>
      <w:r>
        <w:t>Многие темы курса до сих пор является дискуссионными и спорными. Лекционные занятия признаны показать различные точки зрения на исторические события, выявлять закономерности исторического развития. Основополагающими темами курса являются История стран в межвоенный период, Фашизм, Вторая мировая война, Холодная война, Социально-экономическое развитие стран Европы и США после Второй мировой войны. На семинарских занятиях исследование важных и значимых тем раскрывается на источниковедческом материале и дополнительной литературе, студентам предлагается выявить и доказать собственную точку зрения на те или иные события. Исследуя источники, студенты формируют свой взгляд на историческое прошлое Европы и Америки того времени, проводят аналогии с современными событиями и</w:t>
      </w:r>
      <w:r>
        <w:rPr>
          <w:spacing w:val="-10"/>
        </w:rPr>
        <w:t xml:space="preserve"> </w:t>
      </w:r>
      <w:r>
        <w:t>фактами.</w:t>
      </w:r>
    </w:p>
    <w:p w:rsidR="0082182F" w:rsidRDefault="0082182F">
      <w:pPr>
        <w:pStyle w:val="a3"/>
        <w:spacing w:before="5"/>
      </w:pPr>
    </w:p>
    <w:p w:rsidR="0082182F" w:rsidRDefault="00845162">
      <w:pPr>
        <w:pStyle w:val="a3"/>
        <w:ind w:left="124" w:right="131"/>
        <w:jc w:val="both"/>
      </w:pPr>
      <w:r>
        <w:t>Новейшая история Европы и Америки является интересным периодом в европейской и американской истории. Именно этот период близок к современности, где можно найти исторические параллели и аналогии. В ХХ вв. европейские государства, за небольшим исключением, получили современные границы, формировались идеи народного суверенитета и территориальной целостности государств.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a3"/>
        <w:ind w:left="124" w:right="133"/>
        <w:jc w:val="both"/>
      </w:pPr>
      <w:r>
        <w:t>При изучении курса «Новейшая история» могут возникнуть определенные сложности, связанные с различными точками зрения, дискуссионными событиями, большим объемом фактического материала. Студенты должны научиться вычленять главные события, находить взаимосвязи различных явлений, проводить аналогии по странам, выделяя общее и особенное. Помимо лекционного курса и семинарских занятий важна самостоятельная работа студентов. Дополнительные знания позволит им лучше воспринимать лекционный материал, создадут прочную основу для успешного усвоения всего</w:t>
      </w:r>
      <w:r>
        <w:rPr>
          <w:spacing w:val="-1"/>
        </w:rPr>
        <w:t xml:space="preserve"> </w:t>
      </w:r>
      <w:r>
        <w:t>курса.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  <w:numPr>
          <w:ilvl w:val="3"/>
          <w:numId w:val="8"/>
        </w:numPr>
        <w:tabs>
          <w:tab w:val="left" w:pos="844"/>
        </w:tabs>
        <w:ind w:left="844"/>
        <w:jc w:val="left"/>
      </w:pPr>
      <w:r>
        <w:t>ПАМЯТКИ.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ind w:left="124"/>
        <w:jc w:val="both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2182F" w:rsidRDefault="00845162">
      <w:pPr>
        <w:pStyle w:val="a3"/>
        <w:ind w:left="124"/>
      </w:pPr>
      <w:r>
        <w:t>-противоречия, вызвавшие явление, необходимость их преодоления,</w:t>
      </w:r>
    </w:p>
    <w:p w:rsidR="0082182F" w:rsidRDefault="00845162">
      <w:pPr>
        <w:pStyle w:val="a3"/>
        <w:ind w:left="124" w:right="1573"/>
      </w:pPr>
      <w:r>
        <w:t>-потребности, интересы сторон, общественных сил, заинтересованность их в разрешении противоречий.</w:t>
      </w:r>
    </w:p>
    <w:p w:rsidR="0082182F" w:rsidRDefault="00845162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82182F" w:rsidRDefault="00845162">
      <w:pPr>
        <w:pStyle w:val="a3"/>
        <w:ind w:left="124"/>
      </w:pPr>
      <w:r>
        <w:t>-важнейшие факторы, связанные с борьбой за разрешение противоречия,</w:t>
      </w:r>
    </w:p>
    <w:p w:rsidR="0082182F" w:rsidRDefault="00845162">
      <w:pPr>
        <w:pStyle w:val="a3"/>
        <w:ind w:left="124"/>
      </w:pPr>
      <w:r>
        <w:t>-социальная направленность действий различных сил, борьба за разрешение</w:t>
      </w:r>
    </w:p>
    <w:p w:rsidR="0082182F" w:rsidRDefault="0082182F">
      <w:pPr>
        <w:sectPr w:rsidR="0082182F">
          <w:pgSz w:w="11910" w:h="16840"/>
          <w:pgMar w:top="1580" w:right="720" w:bottom="940" w:left="1580" w:header="0" w:footer="740" w:gutter="0"/>
          <w:cols w:space="720"/>
        </w:sectPr>
      </w:pPr>
    </w:p>
    <w:p w:rsidR="0082182F" w:rsidRDefault="00845162">
      <w:pPr>
        <w:pStyle w:val="a3"/>
        <w:spacing w:before="78"/>
        <w:ind w:left="124"/>
      </w:pPr>
      <w:r>
        <w:t>противоречий.</w:t>
      </w:r>
    </w:p>
    <w:p w:rsidR="0082182F" w:rsidRDefault="00845162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82182F" w:rsidRDefault="00845162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2182F" w:rsidRDefault="00845162">
      <w:pPr>
        <w:pStyle w:val="a3"/>
        <w:ind w:left="124"/>
      </w:pPr>
      <w:r>
        <w:t>-разрешение данным явлением назревших противоречий,</w:t>
      </w:r>
    </w:p>
    <w:p w:rsidR="0082182F" w:rsidRDefault="00845162">
      <w:pPr>
        <w:pStyle w:val="a3"/>
        <w:ind w:left="124"/>
      </w:pPr>
      <w:r>
        <w:t>-влияние данного явления на общий процесс исторического развития.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</w:pPr>
      <w:r>
        <w:t>Правила конспектирования: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6"/>
        </w:numPr>
        <w:tabs>
          <w:tab w:val="left" w:pos="364"/>
        </w:tabs>
        <w:ind w:right="5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82182F" w:rsidRDefault="00845162">
      <w:pPr>
        <w:pStyle w:val="a4"/>
        <w:numPr>
          <w:ilvl w:val="0"/>
          <w:numId w:val="6"/>
        </w:numPr>
        <w:tabs>
          <w:tab w:val="left" w:pos="364"/>
        </w:tabs>
        <w:ind w:right="6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82182F" w:rsidRDefault="00845162">
      <w:pPr>
        <w:pStyle w:val="a4"/>
        <w:numPr>
          <w:ilvl w:val="0"/>
          <w:numId w:val="6"/>
        </w:numPr>
        <w:tabs>
          <w:tab w:val="left" w:pos="364"/>
        </w:tabs>
        <w:ind w:right="15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82182F" w:rsidRDefault="00845162">
      <w:pPr>
        <w:pStyle w:val="a4"/>
        <w:numPr>
          <w:ilvl w:val="0"/>
          <w:numId w:val="6"/>
        </w:numPr>
        <w:tabs>
          <w:tab w:val="left" w:pos="364"/>
        </w:tabs>
        <w:ind w:right="1660" w:firstLine="0"/>
        <w:rPr>
          <w:sz w:val="24"/>
        </w:rPr>
      </w:pPr>
      <w:r>
        <w:rPr>
          <w:sz w:val="24"/>
        </w:rPr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82182F" w:rsidRDefault="00845162">
      <w:pPr>
        <w:pStyle w:val="a4"/>
        <w:numPr>
          <w:ilvl w:val="0"/>
          <w:numId w:val="6"/>
        </w:numPr>
        <w:tabs>
          <w:tab w:val="left" w:pos="364"/>
        </w:tabs>
        <w:ind w:right="6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</w:pPr>
      <w:r>
        <w:t>Памятка по работе с текстом.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3"/>
        <w:ind w:left="124"/>
      </w:pPr>
      <w:r>
        <w:t>Общие правила составления плана при работе с текстом:</w:t>
      </w:r>
    </w:p>
    <w:p w:rsidR="0082182F" w:rsidRDefault="00845162">
      <w:pPr>
        <w:pStyle w:val="a4"/>
        <w:numPr>
          <w:ilvl w:val="0"/>
          <w:numId w:val="5"/>
        </w:numPr>
        <w:tabs>
          <w:tab w:val="left" w:pos="364"/>
        </w:tabs>
        <w:ind w:right="17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82182F" w:rsidRDefault="00845162">
      <w:pPr>
        <w:pStyle w:val="a4"/>
        <w:numPr>
          <w:ilvl w:val="0"/>
          <w:numId w:val="5"/>
        </w:numPr>
        <w:tabs>
          <w:tab w:val="left" w:pos="364"/>
        </w:tabs>
        <w:ind w:right="12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82182F" w:rsidRDefault="00845162">
      <w:pPr>
        <w:pStyle w:val="a4"/>
        <w:numPr>
          <w:ilvl w:val="0"/>
          <w:numId w:val="5"/>
        </w:numPr>
        <w:tabs>
          <w:tab w:val="left" w:pos="364"/>
        </w:tabs>
        <w:ind w:right="16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82182F" w:rsidRDefault="00845162">
      <w:pPr>
        <w:pStyle w:val="a4"/>
        <w:numPr>
          <w:ilvl w:val="0"/>
          <w:numId w:val="5"/>
        </w:numPr>
        <w:tabs>
          <w:tab w:val="left" w:pos="364"/>
        </w:tabs>
        <w:ind w:right="10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  <w:ind w:left="184"/>
      </w:pPr>
      <w:r>
        <w:t>Как дать оценку историческому событию: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82182F" w:rsidRDefault="00845162">
      <w:pPr>
        <w:pStyle w:val="a4"/>
        <w:numPr>
          <w:ilvl w:val="0"/>
          <w:numId w:val="4"/>
        </w:numPr>
        <w:tabs>
          <w:tab w:val="left" w:pos="364"/>
        </w:tabs>
        <w:ind w:left="124" w:right="694" w:firstLine="0"/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общественных групп.</w:t>
      </w:r>
    </w:p>
    <w:p w:rsidR="0082182F" w:rsidRDefault="00845162">
      <w:pPr>
        <w:pStyle w:val="a4"/>
        <w:numPr>
          <w:ilvl w:val="0"/>
          <w:numId w:val="4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Характер события (антифеодальный, освободительный, реакционный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82182F" w:rsidRDefault="00845162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82182F" w:rsidRDefault="00845162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Значение:</w:t>
      </w:r>
    </w:p>
    <w:p w:rsidR="0082182F" w:rsidRDefault="00845162">
      <w:pPr>
        <w:pStyle w:val="a3"/>
        <w:ind w:left="124"/>
      </w:pPr>
      <w:r>
        <w:t>-для участников события,</w:t>
      </w:r>
    </w:p>
    <w:p w:rsidR="0082182F" w:rsidRDefault="00845162">
      <w:pPr>
        <w:pStyle w:val="a3"/>
        <w:ind w:left="124"/>
      </w:pPr>
      <w:r>
        <w:t>-для последующего исторического развития.</w:t>
      </w:r>
    </w:p>
    <w:p w:rsidR="0082182F" w:rsidRDefault="0082182F">
      <w:pPr>
        <w:pStyle w:val="a3"/>
        <w:spacing w:before="3"/>
      </w:pPr>
    </w:p>
    <w:p w:rsidR="0082182F" w:rsidRDefault="00845162">
      <w:pPr>
        <w:pStyle w:val="1"/>
        <w:spacing w:before="1"/>
      </w:pPr>
      <w:r>
        <w:t>Памятка для характеристики и оценки исторического деятеля: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3"/>
        </w:numPr>
        <w:tabs>
          <w:tab w:val="left" w:pos="364"/>
        </w:tabs>
        <w:ind w:right="790" w:firstLine="0"/>
        <w:rPr>
          <w:sz w:val="24"/>
        </w:rPr>
      </w:pPr>
      <w:r>
        <w:rPr>
          <w:sz w:val="24"/>
        </w:rPr>
        <w:t>Когда и в какой стране жил и действовал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82182F" w:rsidRDefault="00845162">
      <w:pPr>
        <w:pStyle w:val="a4"/>
        <w:numPr>
          <w:ilvl w:val="0"/>
          <w:numId w:val="3"/>
        </w:numPr>
        <w:tabs>
          <w:tab w:val="left" w:pos="364"/>
        </w:tabs>
        <w:ind w:right="1012" w:firstLine="0"/>
        <w:jc w:val="both"/>
        <w:rPr>
          <w:sz w:val="24"/>
        </w:rPr>
      </w:pPr>
      <w:r>
        <w:rPr>
          <w:sz w:val="24"/>
        </w:rPr>
        <w:t>Опишите внешность и характер исторического деятеля. Какие личные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82182F" w:rsidRDefault="00845162">
      <w:pPr>
        <w:pStyle w:val="a4"/>
        <w:numPr>
          <w:ilvl w:val="0"/>
          <w:numId w:val="3"/>
        </w:numPr>
        <w:tabs>
          <w:tab w:val="left" w:pos="364"/>
        </w:tabs>
        <w:ind w:left="364"/>
        <w:jc w:val="both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8"/>
          <w:sz w:val="24"/>
        </w:rPr>
        <w:t xml:space="preserve"> </w:t>
      </w:r>
      <w:r>
        <w:rPr>
          <w:sz w:val="24"/>
        </w:rPr>
        <w:t>претворить</w:t>
      </w:r>
    </w:p>
    <w:p w:rsidR="0082182F" w:rsidRDefault="0082182F">
      <w:pPr>
        <w:jc w:val="both"/>
        <w:rPr>
          <w:sz w:val="24"/>
        </w:rPr>
        <w:sectPr w:rsidR="0082182F">
          <w:pgSz w:w="11910" w:h="16840"/>
          <w:pgMar w:top="1040" w:right="720" w:bottom="960" w:left="1580" w:header="0" w:footer="740" w:gutter="0"/>
          <w:cols w:space="720"/>
        </w:sectPr>
      </w:pPr>
    </w:p>
    <w:p w:rsidR="0082182F" w:rsidRDefault="00845162">
      <w:pPr>
        <w:pStyle w:val="a3"/>
        <w:spacing w:before="78"/>
        <w:ind w:left="124"/>
      </w:pPr>
      <w:r>
        <w:t>в жизнь).</w:t>
      </w:r>
    </w:p>
    <w:p w:rsidR="0082182F" w:rsidRDefault="00845162">
      <w:pPr>
        <w:pStyle w:val="a4"/>
        <w:numPr>
          <w:ilvl w:val="0"/>
          <w:numId w:val="3"/>
        </w:numPr>
        <w:tabs>
          <w:tab w:val="left" w:pos="364"/>
        </w:tabs>
        <w:ind w:right="1436" w:firstLine="0"/>
        <w:rPr>
          <w:sz w:val="24"/>
        </w:rPr>
      </w:pPr>
      <w:r>
        <w:rPr>
          <w:sz w:val="24"/>
        </w:rPr>
        <w:t>Установите, в интересах каких общественных сил действовал герой Вашего описания.</w:t>
      </w:r>
    </w:p>
    <w:p w:rsidR="0082182F" w:rsidRDefault="00845162">
      <w:pPr>
        <w:pStyle w:val="a4"/>
        <w:numPr>
          <w:ilvl w:val="0"/>
          <w:numId w:val="3"/>
        </w:numPr>
        <w:tabs>
          <w:tab w:val="left" w:pos="364"/>
        </w:tabs>
        <w:ind w:right="13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</w:pPr>
      <w:r>
        <w:t>Характеристика политического строя государства: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right="835" w:firstLine="0"/>
        <w:rPr>
          <w:sz w:val="24"/>
        </w:rPr>
      </w:pPr>
      <w:r>
        <w:rPr>
          <w:sz w:val="24"/>
        </w:rPr>
        <w:t>Форма правления: монархия (абсолютная, конституционная, дуалистическая) или республика (парламентская, смешанная,</w:t>
      </w:r>
      <w:r>
        <w:rPr>
          <w:spacing w:val="5"/>
          <w:sz w:val="24"/>
        </w:rPr>
        <w:t xml:space="preserve"> </w:t>
      </w:r>
      <w:r>
        <w:rPr>
          <w:sz w:val="24"/>
        </w:rPr>
        <w:t>президентская)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408"/>
        </w:tabs>
        <w:ind w:left="408" w:hanging="284"/>
        <w:rPr>
          <w:sz w:val="24"/>
        </w:rPr>
      </w:pPr>
      <w:r>
        <w:rPr>
          <w:sz w:val="24"/>
        </w:rPr>
        <w:t>Форма режима: демократия, авторитаризм, тоталитаризм.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right="745" w:firstLine="0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 частью какого – либо объединения конфедеративного типа (например,</w:t>
      </w:r>
      <w:r>
        <w:rPr>
          <w:spacing w:val="-31"/>
          <w:sz w:val="24"/>
        </w:rPr>
        <w:t xml:space="preserve"> </w:t>
      </w:r>
      <w:r>
        <w:rPr>
          <w:sz w:val="24"/>
        </w:rPr>
        <w:t>Европейского союза).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82182F" w:rsidRDefault="00845162">
      <w:pPr>
        <w:pStyle w:val="a3"/>
        <w:ind w:left="124"/>
      </w:pPr>
      <w:r>
        <w:t>-глав государства, его полномочия,</w:t>
      </w:r>
    </w:p>
    <w:p w:rsidR="0082182F" w:rsidRDefault="00845162">
      <w:pPr>
        <w:pStyle w:val="a3"/>
        <w:ind w:left="124"/>
      </w:pPr>
      <w:r>
        <w:t>-законодательные органы (структура, способ формирования, полномочия),</w:t>
      </w:r>
    </w:p>
    <w:p w:rsidR="0082182F" w:rsidRDefault="00845162">
      <w:pPr>
        <w:pStyle w:val="a3"/>
        <w:ind w:left="124"/>
      </w:pPr>
      <w:r>
        <w:t>-исполнительные органы (способ формирования, функции, подчинѐнность),</w:t>
      </w:r>
    </w:p>
    <w:p w:rsidR="0082182F" w:rsidRDefault="00845162">
      <w:pPr>
        <w:pStyle w:val="a3"/>
        <w:ind w:left="124"/>
      </w:pPr>
      <w:r>
        <w:t>-судебные органы,</w:t>
      </w:r>
    </w:p>
    <w:p w:rsidR="0082182F" w:rsidRDefault="00845162">
      <w:pPr>
        <w:pStyle w:val="a3"/>
        <w:ind w:left="124"/>
      </w:pPr>
      <w:r>
        <w:t>-соотношение прав законодательной, исполнительной, судебной власти,</w:t>
      </w:r>
    </w:p>
    <w:p w:rsidR="0082182F" w:rsidRDefault="00845162">
      <w:pPr>
        <w:pStyle w:val="a3"/>
        <w:ind w:left="124"/>
      </w:pPr>
      <w:r>
        <w:t>-местные органы власти.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Прав граждан (подданных):</w:t>
      </w:r>
    </w:p>
    <w:p w:rsidR="0082182F" w:rsidRDefault="00845162">
      <w:pPr>
        <w:pStyle w:val="a3"/>
        <w:ind w:left="124"/>
      </w:pPr>
      <w:r>
        <w:t>-избирательное право (всеобщее или нет, наличие цензов и т. пр.)</w:t>
      </w:r>
    </w:p>
    <w:p w:rsidR="0082182F" w:rsidRDefault="00845162">
      <w:pPr>
        <w:pStyle w:val="a3"/>
        <w:ind w:left="124"/>
      </w:pPr>
      <w:r>
        <w:t>-политические права и свободы,</w:t>
      </w:r>
    </w:p>
    <w:p w:rsidR="0082182F" w:rsidRDefault="00845162">
      <w:pPr>
        <w:pStyle w:val="a3"/>
        <w:ind w:left="124"/>
      </w:pPr>
      <w:r>
        <w:t>-личные права и свободы,</w:t>
      </w:r>
    </w:p>
    <w:p w:rsidR="0082182F" w:rsidRDefault="00845162">
      <w:pPr>
        <w:pStyle w:val="a3"/>
        <w:ind w:left="124"/>
      </w:pPr>
      <w:r>
        <w:t>-возможность использования провозглашенных законом прав.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right="1011" w:firstLine="0"/>
        <w:rPr>
          <w:sz w:val="24"/>
        </w:rPr>
      </w:pPr>
      <w:r>
        <w:rPr>
          <w:sz w:val="24"/>
        </w:rPr>
        <w:t>Основные политические партии и движения (краткая характеристика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82182F" w:rsidRDefault="0082182F">
      <w:pPr>
        <w:pStyle w:val="a3"/>
      </w:pPr>
    </w:p>
    <w:p w:rsidR="0082182F" w:rsidRDefault="00845162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2182F" w:rsidRDefault="0082182F">
      <w:pPr>
        <w:pStyle w:val="a3"/>
        <w:spacing w:before="4"/>
      </w:pPr>
    </w:p>
    <w:p w:rsidR="0082182F" w:rsidRDefault="00845162">
      <w:pPr>
        <w:pStyle w:val="1"/>
        <w:ind w:left="184"/>
      </w:pPr>
      <w:r>
        <w:t>Характеристика войн:</w:t>
      </w:r>
    </w:p>
    <w:p w:rsidR="0082182F" w:rsidRDefault="0082182F">
      <w:pPr>
        <w:pStyle w:val="a3"/>
        <w:spacing w:before="4"/>
        <w:rPr>
          <w:b/>
        </w:rPr>
      </w:pP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Повод к войне.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82182F" w:rsidRDefault="00845162">
      <w:pPr>
        <w:pStyle w:val="a3"/>
        <w:ind w:left="124"/>
      </w:pPr>
      <w:r>
        <w:t>-планы сторон в начале каждого этапа,</w:t>
      </w:r>
    </w:p>
    <w:p w:rsidR="0082182F" w:rsidRDefault="00845162">
      <w:pPr>
        <w:pStyle w:val="a3"/>
        <w:ind w:left="124"/>
      </w:pPr>
      <w:r>
        <w:t>-военные и политические итоги этапа.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Характер войны.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82182F" w:rsidRDefault="00845162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sectPr w:rsidR="0082182F">
      <w:pgSz w:w="11910" w:h="16840"/>
      <w:pgMar w:top="1040" w:right="720" w:bottom="980" w:left="1580" w:header="0" w:footer="7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5E6" w:rsidRDefault="008C55E6">
      <w:r>
        <w:separator/>
      </w:r>
    </w:p>
  </w:endnote>
  <w:endnote w:type="continuationSeparator" w:id="0">
    <w:p w:rsidR="008C55E6" w:rsidRDefault="008C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994AF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4096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162" w:rsidRDefault="00845162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29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4.8pt;margin-top:791.75pt;width:10pt;height:15.3pt;z-index:-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" filled="f" stroked="f">
              <v:textbox inset="0,0,0,0">
                <w:txbxContent>
                  <w:p w:rsidR="00845162" w:rsidRDefault="00845162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29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84516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994AF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5120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162" w:rsidRDefault="00845162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229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99.6pt;margin-top:545.2pt;width:16pt;height:15.3pt;z-index:-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McsAIAAK8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" filled="f" stroked="f">
              <v:textbox inset="0,0,0,0">
                <w:txbxContent>
                  <w:p w:rsidR="00845162" w:rsidRDefault="00845162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229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845162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84516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994AF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6144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162" w:rsidRDefault="00845162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7BE7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99.6pt;margin-top:545.2pt;width:16pt;height:15.3pt;z-index:-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mysgIAAK8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D2fDmy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845162" w:rsidRDefault="00845162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7BE7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62" w:rsidRDefault="00994AF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716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162" w:rsidRDefault="00845162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7BE7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8.8pt;margin-top:791.75pt;width:16pt;height:15.3pt;z-index:-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S2sQIAAK8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BweHS2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845162" w:rsidRDefault="00845162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7BE7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5E6" w:rsidRDefault="008C55E6">
      <w:r>
        <w:separator/>
      </w:r>
    </w:p>
  </w:footnote>
  <w:footnote w:type="continuationSeparator" w:id="0">
    <w:p w:rsidR="008C55E6" w:rsidRDefault="008C5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807"/>
    <w:multiLevelType w:val="hybridMultilevel"/>
    <w:tmpl w:val="4266CACC"/>
    <w:lvl w:ilvl="0" w:tplc="93F480D4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32C51EC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2D7079F8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8FA0620C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DE1A0732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5AC24704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DCF8B430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1EF4B75A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748A415E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">
    <w:nsid w:val="05106FFE"/>
    <w:multiLevelType w:val="hybridMultilevel"/>
    <w:tmpl w:val="87AC7B50"/>
    <w:lvl w:ilvl="0" w:tplc="15CEDEC8">
      <w:start w:val="1"/>
      <w:numFmt w:val="decimal"/>
      <w:lvlText w:val="%1."/>
      <w:lvlJc w:val="left"/>
      <w:pPr>
        <w:ind w:left="104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5A3C3ACC">
      <w:numFmt w:val="bullet"/>
      <w:lvlText w:val="•"/>
      <w:lvlJc w:val="left"/>
      <w:pPr>
        <w:ind w:left="1046" w:hanging="284"/>
      </w:pPr>
      <w:rPr>
        <w:rFonts w:hint="default"/>
        <w:lang w:val="ru-RU" w:eastAsia="ru-RU" w:bidi="ru-RU"/>
      </w:rPr>
    </w:lvl>
    <w:lvl w:ilvl="2" w:tplc="0FCEAF86">
      <w:numFmt w:val="bullet"/>
      <w:lvlText w:val="•"/>
      <w:lvlJc w:val="left"/>
      <w:pPr>
        <w:ind w:left="1993" w:hanging="284"/>
      </w:pPr>
      <w:rPr>
        <w:rFonts w:hint="default"/>
        <w:lang w:val="ru-RU" w:eastAsia="ru-RU" w:bidi="ru-RU"/>
      </w:rPr>
    </w:lvl>
    <w:lvl w:ilvl="3" w:tplc="52585FD2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5C9EB79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0EFE9AA6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584A6438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26AE6948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6C92958E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2">
    <w:nsid w:val="085D0343"/>
    <w:multiLevelType w:val="hybridMultilevel"/>
    <w:tmpl w:val="B1FA3E44"/>
    <w:lvl w:ilvl="0" w:tplc="180CFB80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117654C0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C8D8BC22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DF08CD52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6CDE03F6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754C6AB6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230CE434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1CAC6842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0C28A7FC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3">
    <w:nsid w:val="0CB52E96"/>
    <w:multiLevelType w:val="hybridMultilevel"/>
    <w:tmpl w:val="DA14ED54"/>
    <w:lvl w:ilvl="0" w:tplc="4A74C35A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D48A052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1C9033E8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981CE6A6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0CB00EE6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E0AE269A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59020700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F3022DFA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1568AE8E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4">
    <w:nsid w:val="0E9D46C3"/>
    <w:multiLevelType w:val="hybridMultilevel"/>
    <w:tmpl w:val="ECF646F0"/>
    <w:lvl w:ilvl="0" w:tplc="DC847808">
      <w:numFmt w:val="bullet"/>
      <w:lvlText w:val="-"/>
      <w:lvlJc w:val="left"/>
      <w:pPr>
        <w:ind w:left="684" w:hanging="20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2DD21812">
      <w:numFmt w:val="bullet"/>
      <w:lvlText w:val="•"/>
      <w:lvlJc w:val="left"/>
      <w:pPr>
        <w:ind w:left="1700" w:hanging="202"/>
      </w:pPr>
      <w:rPr>
        <w:rFonts w:hint="default"/>
        <w:lang w:val="ru-RU" w:eastAsia="ru-RU" w:bidi="ru-RU"/>
      </w:rPr>
    </w:lvl>
    <w:lvl w:ilvl="2" w:tplc="E7DC9680">
      <w:numFmt w:val="bullet"/>
      <w:lvlText w:val="•"/>
      <w:lvlJc w:val="left"/>
      <w:pPr>
        <w:ind w:left="2721" w:hanging="202"/>
      </w:pPr>
      <w:rPr>
        <w:rFonts w:hint="default"/>
        <w:lang w:val="ru-RU" w:eastAsia="ru-RU" w:bidi="ru-RU"/>
      </w:rPr>
    </w:lvl>
    <w:lvl w:ilvl="3" w:tplc="4B76440C">
      <w:numFmt w:val="bullet"/>
      <w:lvlText w:val="•"/>
      <w:lvlJc w:val="left"/>
      <w:pPr>
        <w:ind w:left="3741" w:hanging="202"/>
      </w:pPr>
      <w:rPr>
        <w:rFonts w:hint="default"/>
        <w:lang w:val="ru-RU" w:eastAsia="ru-RU" w:bidi="ru-RU"/>
      </w:rPr>
    </w:lvl>
    <w:lvl w:ilvl="4" w:tplc="0978BE52">
      <w:numFmt w:val="bullet"/>
      <w:lvlText w:val="•"/>
      <w:lvlJc w:val="left"/>
      <w:pPr>
        <w:ind w:left="4762" w:hanging="202"/>
      </w:pPr>
      <w:rPr>
        <w:rFonts w:hint="default"/>
        <w:lang w:val="ru-RU" w:eastAsia="ru-RU" w:bidi="ru-RU"/>
      </w:rPr>
    </w:lvl>
    <w:lvl w:ilvl="5" w:tplc="FCE47D98">
      <w:numFmt w:val="bullet"/>
      <w:lvlText w:val="•"/>
      <w:lvlJc w:val="left"/>
      <w:pPr>
        <w:ind w:left="5782" w:hanging="202"/>
      </w:pPr>
      <w:rPr>
        <w:rFonts w:hint="default"/>
        <w:lang w:val="ru-RU" w:eastAsia="ru-RU" w:bidi="ru-RU"/>
      </w:rPr>
    </w:lvl>
    <w:lvl w:ilvl="6" w:tplc="B2DE8580">
      <w:numFmt w:val="bullet"/>
      <w:lvlText w:val="•"/>
      <w:lvlJc w:val="left"/>
      <w:pPr>
        <w:ind w:left="6803" w:hanging="202"/>
      </w:pPr>
      <w:rPr>
        <w:rFonts w:hint="default"/>
        <w:lang w:val="ru-RU" w:eastAsia="ru-RU" w:bidi="ru-RU"/>
      </w:rPr>
    </w:lvl>
    <w:lvl w:ilvl="7" w:tplc="E642EE70">
      <w:numFmt w:val="bullet"/>
      <w:lvlText w:val="•"/>
      <w:lvlJc w:val="left"/>
      <w:pPr>
        <w:ind w:left="7823" w:hanging="202"/>
      </w:pPr>
      <w:rPr>
        <w:rFonts w:hint="default"/>
        <w:lang w:val="ru-RU" w:eastAsia="ru-RU" w:bidi="ru-RU"/>
      </w:rPr>
    </w:lvl>
    <w:lvl w:ilvl="8" w:tplc="FD6EEF76">
      <w:numFmt w:val="bullet"/>
      <w:lvlText w:val="•"/>
      <w:lvlJc w:val="left"/>
      <w:pPr>
        <w:ind w:left="8844" w:hanging="202"/>
      </w:pPr>
      <w:rPr>
        <w:rFonts w:hint="default"/>
        <w:lang w:val="ru-RU" w:eastAsia="ru-RU" w:bidi="ru-RU"/>
      </w:rPr>
    </w:lvl>
  </w:abstractNum>
  <w:abstractNum w:abstractNumId="5">
    <w:nsid w:val="15A63DD8"/>
    <w:multiLevelType w:val="hybridMultilevel"/>
    <w:tmpl w:val="943C447E"/>
    <w:lvl w:ilvl="0" w:tplc="0384416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EC0223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FF588DD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642B17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1CAAA7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0FB037E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E77C414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F78244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01128EF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">
    <w:nsid w:val="1D64312F"/>
    <w:multiLevelType w:val="hybridMultilevel"/>
    <w:tmpl w:val="476A2288"/>
    <w:lvl w:ilvl="0" w:tplc="2A8EE8FA">
      <w:start w:val="3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3F0AF3A8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0DE0CC14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C4D0E6E8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1868D06A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F8941284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B3148B32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82883DD2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3594EB70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7">
    <w:nsid w:val="22456822"/>
    <w:multiLevelType w:val="hybridMultilevel"/>
    <w:tmpl w:val="7152E498"/>
    <w:lvl w:ilvl="0" w:tplc="5DCE41FC">
      <w:start w:val="1"/>
      <w:numFmt w:val="decimal"/>
      <w:lvlText w:val="%1."/>
      <w:lvlJc w:val="left"/>
      <w:pPr>
        <w:ind w:left="124" w:hanging="27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BE22AB06">
      <w:numFmt w:val="bullet"/>
      <w:lvlText w:val="•"/>
      <w:lvlJc w:val="left"/>
      <w:pPr>
        <w:ind w:left="1068" w:hanging="274"/>
      </w:pPr>
      <w:rPr>
        <w:rFonts w:hint="default"/>
        <w:lang w:val="ru-RU" w:eastAsia="ru-RU" w:bidi="ru-RU"/>
      </w:rPr>
    </w:lvl>
    <w:lvl w:ilvl="2" w:tplc="B6CAFF88">
      <w:numFmt w:val="bullet"/>
      <w:lvlText w:val="•"/>
      <w:lvlJc w:val="left"/>
      <w:pPr>
        <w:ind w:left="2017" w:hanging="274"/>
      </w:pPr>
      <w:rPr>
        <w:rFonts w:hint="default"/>
        <w:lang w:val="ru-RU" w:eastAsia="ru-RU" w:bidi="ru-RU"/>
      </w:rPr>
    </w:lvl>
    <w:lvl w:ilvl="3" w:tplc="CEBC9E3E">
      <w:numFmt w:val="bullet"/>
      <w:lvlText w:val="•"/>
      <w:lvlJc w:val="left"/>
      <w:pPr>
        <w:ind w:left="2965" w:hanging="274"/>
      </w:pPr>
      <w:rPr>
        <w:rFonts w:hint="default"/>
        <w:lang w:val="ru-RU" w:eastAsia="ru-RU" w:bidi="ru-RU"/>
      </w:rPr>
    </w:lvl>
    <w:lvl w:ilvl="4" w:tplc="1796536E">
      <w:numFmt w:val="bullet"/>
      <w:lvlText w:val="•"/>
      <w:lvlJc w:val="left"/>
      <w:pPr>
        <w:ind w:left="3914" w:hanging="274"/>
      </w:pPr>
      <w:rPr>
        <w:rFonts w:hint="default"/>
        <w:lang w:val="ru-RU" w:eastAsia="ru-RU" w:bidi="ru-RU"/>
      </w:rPr>
    </w:lvl>
    <w:lvl w:ilvl="5" w:tplc="3D7E9378">
      <w:numFmt w:val="bullet"/>
      <w:lvlText w:val="•"/>
      <w:lvlJc w:val="left"/>
      <w:pPr>
        <w:ind w:left="4862" w:hanging="274"/>
      </w:pPr>
      <w:rPr>
        <w:rFonts w:hint="default"/>
        <w:lang w:val="ru-RU" w:eastAsia="ru-RU" w:bidi="ru-RU"/>
      </w:rPr>
    </w:lvl>
    <w:lvl w:ilvl="6" w:tplc="E256B858">
      <w:numFmt w:val="bullet"/>
      <w:lvlText w:val="•"/>
      <w:lvlJc w:val="left"/>
      <w:pPr>
        <w:ind w:left="5811" w:hanging="274"/>
      </w:pPr>
      <w:rPr>
        <w:rFonts w:hint="default"/>
        <w:lang w:val="ru-RU" w:eastAsia="ru-RU" w:bidi="ru-RU"/>
      </w:rPr>
    </w:lvl>
    <w:lvl w:ilvl="7" w:tplc="8BDC0E5E">
      <w:numFmt w:val="bullet"/>
      <w:lvlText w:val="•"/>
      <w:lvlJc w:val="left"/>
      <w:pPr>
        <w:ind w:left="6759" w:hanging="274"/>
      </w:pPr>
      <w:rPr>
        <w:rFonts w:hint="default"/>
        <w:lang w:val="ru-RU" w:eastAsia="ru-RU" w:bidi="ru-RU"/>
      </w:rPr>
    </w:lvl>
    <w:lvl w:ilvl="8" w:tplc="AA2E2714">
      <w:numFmt w:val="bullet"/>
      <w:lvlText w:val="•"/>
      <w:lvlJc w:val="left"/>
      <w:pPr>
        <w:ind w:left="7708" w:hanging="274"/>
      </w:pPr>
      <w:rPr>
        <w:rFonts w:hint="default"/>
        <w:lang w:val="ru-RU" w:eastAsia="ru-RU" w:bidi="ru-RU"/>
      </w:rPr>
    </w:lvl>
  </w:abstractNum>
  <w:abstractNum w:abstractNumId="8">
    <w:nsid w:val="269906CC"/>
    <w:multiLevelType w:val="hybridMultilevel"/>
    <w:tmpl w:val="F1E0B46E"/>
    <w:lvl w:ilvl="0" w:tplc="7B18C414">
      <w:start w:val="1"/>
      <w:numFmt w:val="decimal"/>
      <w:lvlText w:val="%1."/>
      <w:lvlJc w:val="left"/>
      <w:pPr>
        <w:ind w:left="286" w:hanging="28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C6425680">
      <w:numFmt w:val="bullet"/>
      <w:lvlText w:val="•"/>
      <w:lvlJc w:val="left"/>
      <w:pPr>
        <w:ind w:left="885" w:hanging="284"/>
      </w:pPr>
      <w:rPr>
        <w:rFonts w:hint="default"/>
        <w:lang w:val="ru-RU" w:eastAsia="ru-RU" w:bidi="ru-RU"/>
      </w:rPr>
    </w:lvl>
    <w:lvl w:ilvl="2" w:tplc="039A622E">
      <w:numFmt w:val="bullet"/>
      <w:lvlText w:val="•"/>
      <w:lvlJc w:val="left"/>
      <w:pPr>
        <w:ind w:left="1490" w:hanging="284"/>
      </w:pPr>
      <w:rPr>
        <w:rFonts w:hint="default"/>
        <w:lang w:val="ru-RU" w:eastAsia="ru-RU" w:bidi="ru-RU"/>
      </w:rPr>
    </w:lvl>
    <w:lvl w:ilvl="3" w:tplc="F8464E04">
      <w:numFmt w:val="bullet"/>
      <w:lvlText w:val="•"/>
      <w:lvlJc w:val="left"/>
      <w:pPr>
        <w:ind w:left="2095" w:hanging="284"/>
      </w:pPr>
      <w:rPr>
        <w:rFonts w:hint="default"/>
        <w:lang w:val="ru-RU" w:eastAsia="ru-RU" w:bidi="ru-RU"/>
      </w:rPr>
    </w:lvl>
    <w:lvl w:ilvl="4" w:tplc="62C22896">
      <w:numFmt w:val="bullet"/>
      <w:lvlText w:val="•"/>
      <w:lvlJc w:val="left"/>
      <w:pPr>
        <w:ind w:left="2701" w:hanging="284"/>
      </w:pPr>
      <w:rPr>
        <w:rFonts w:hint="default"/>
        <w:lang w:val="ru-RU" w:eastAsia="ru-RU" w:bidi="ru-RU"/>
      </w:rPr>
    </w:lvl>
    <w:lvl w:ilvl="5" w:tplc="52BA19AA">
      <w:numFmt w:val="bullet"/>
      <w:lvlText w:val="•"/>
      <w:lvlJc w:val="left"/>
      <w:pPr>
        <w:ind w:left="3306" w:hanging="284"/>
      </w:pPr>
      <w:rPr>
        <w:rFonts w:hint="default"/>
        <w:lang w:val="ru-RU" w:eastAsia="ru-RU" w:bidi="ru-RU"/>
      </w:rPr>
    </w:lvl>
    <w:lvl w:ilvl="6" w:tplc="E0023470">
      <w:numFmt w:val="bullet"/>
      <w:lvlText w:val="•"/>
      <w:lvlJc w:val="left"/>
      <w:pPr>
        <w:ind w:left="3911" w:hanging="284"/>
      </w:pPr>
      <w:rPr>
        <w:rFonts w:hint="default"/>
        <w:lang w:val="ru-RU" w:eastAsia="ru-RU" w:bidi="ru-RU"/>
      </w:rPr>
    </w:lvl>
    <w:lvl w:ilvl="7" w:tplc="3E5486E6">
      <w:numFmt w:val="bullet"/>
      <w:lvlText w:val="•"/>
      <w:lvlJc w:val="left"/>
      <w:pPr>
        <w:ind w:left="4517" w:hanging="284"/>
      </w:pPr>
      <w:rPr>
        <w:rFonts w:hint="default"/>
        <w:lang w:val="ru-RU" w:eastAsia="ru-RU" w:bidi="ru-RU"/>
      </w:rPr>
    </w:lvl>
    <w:lvl w:ilvl="8" w:tplc="A480579C">
      <w:numFmt w:val="bullet"/>
      <w:lvlText w:val="•"/>
      <w:lvlJc w:val="left"/>
      <w:pPr>
        <w:ind w:left="5122" w:hanging="284"/>
      </w:pPr>
      <w:rPr>
        <w:rFonts w:hint="default"/>
        <w:lang w:val="ru-RU" w:eastAsia="ru-RU" w:bidi="ru-RU"/>
      </w:rPr>
    </w:lvl>
  </w:abstractNum>
  <w:abstractNum w:abstractNumId="9">
    <w:nsid w:val="2FFD338A"/>
    <w:multiLevelType w:val="multilevel"/>
    <w:tmpl w:val="5F608252"/>
    <w:lvl w:ilvl="0">
      <w:start w:val="7"/>
      <w:numFmt w:val="decimal"/>
      <w:lvlText w:val="%1"/>
      <w:lvlJc w:val="left"/>
      <w:pPr>
        <w:ind w:left="124" w:hanging="726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24" w:hanging="726"/>
        <w:jc w:val="left"/>
      </w:pPr>
      <w:rPr>
        <w:rFonts w:hint="default"/>
        <w:lang w:val="ru-RU" w:eastAsia="ru-RU" w:bidi="ru-RU"/>
      </w:rPr>
    </w:lvl>
    <w:lvl w:ilvl="2">
      <w:start w:val="8"/>
      <w:numFmt w:val="decimal"/>
      <w:lvlText w:val="%1.%2.%3."/>
      <w:lvlJc w:val="left"/>
      <w:pPr>
        <w:ind w:left="124" w:hanging="726"/>
        <w:jc w:val="left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64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35" w:hanging="360"/>
      </w:pPr>
      <w:rPr>
        <w:rFonts w:hint="default"/>
        <w:lang w:val="ru-RU" w:eastAsia="ru-RU" w:bidi="ru-RU"/>
      </w:rPr>
    </w:lvl>
  </w:abstractNum>
  <w:abstractNum w:abstractNumId="10">
    <w:nsid w:val="31695277"/>
    <w:multiLevelType w:val="hybridMultilevel"/>
    <w:tmpl w:val="EED289E2"/>
    <w:lvl w:ilvl="0" w:tplc="377CFCCA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0166E88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EC2CF6E2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F12CAB5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7FD6BDC4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979E32AC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806A054C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78086BBE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BF34AB00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1">
    <w:nsid w:val="40FA05D9"/>
    <w:multiLevelType w:val="hybridMultilevel"/>
    <w:tmpl w:val="259C5D8A"/>
    <w:lvl w:ilvl="0" w:tplc="CB2A80A4">
      <w:start w:val="1"/>
      <w:numFmt w:val="decimal"/>
      <w:lvlText w:val="%1."/>
      <w:lvlJc w:val="left"/>
      <w:pPr>
        <w:ind w:left="247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8D16199C">
      <w:numFmt w:val="bullet"/>
      <w:lvlText w:val="•"/>
      <w:lvlJc w:val="left"/>
      <w:pPr>
        <w:ind w:left="849" w:hanging="181"/>
      </w:pPr>
      <w:rPr>
        <w:rFonts w:hint="default"/>
        <w:lang w:val="ru-RU" w:eastAsia="ru-RU" w:bidi="ru-RU"/>
      </w:rPr>
    </w:lvl>
    <w:lvl w:ilvl="2" w:tplc="C68C823E">
      <w:numFmt w:val="bullet"/>
      <w:lvlText w:val="•"/>
      <w:lvlJc w:val="left"/>
      <w:pPr>
        <w:ind w:left="1459" w:hanging="181"/>
      </w:pPr>
      <w:rPr>
        <w:rFonts w:hint="default"/>
        <w:lang w:val="ru-RU" w:eastAsia="ru-RU" w:bidi="ru-RU"/>
      </w:rPr>
    </w:lvl>
    <w:lvl w:ilvl="3" w:tplc="FF2A8410">
      <w:numFmt w:val="bullet"/>
      <w:lvlText w:val="•"/>
      <w:lvlJc w:val="left"/>
      <w:pPr>
        <w:ind w:left="2069" w:hanging="181"/>
      </w:pPr>
      <w:rPr>
        <w:rFonts w:hint="default"/>
        <w:lang w:val="ru-RU" w:eastAsia="ru-RU" w:bidi="ru-RU"/>
      </w:rPr>
    </w:lvl>
    <w:lvl w:ilvl="4" w:tplc="BA56FF06">
      <w:numFmt w:val="bullet"/>
      <w:lvlText w:val="•"/>
      <w:lvlJc w:val="left"/>
      <w:pPr>
        <w:ind w:left="2679" w:hanging="181"/>
      </w:pPr>
      <w:rPr>
        <w:rFonts w:hint="default"/>
        <w:lang w:val="ru-RU" w:eastAsia="ru-RU" w:bidi="ru-RU"/>
      </w:rPr>
    </w:lvl>
    <w:lvl w:ilvl="5" w:tplc="382C436E">
      <w:numFmt w:val="bullet"/>
      <w:lvlText w:val="•"/>
      <w:lvlJc w:val="left"/>
      <w:pPr>
        <w:ind w:left="3289" w:hanging="181"/>
      </w:pPr>
      <w:rPr>
        <w:rFonts w:hint="default"/>
        <w:lang w:val="ru-RU" w:eastAsia="ru-RU" w:bidi="ru-RU"/>
      </w:rPr>
    </w:lvl>
    <w:lvl w:ilvl="6" w:tplc="3B0A69CA">
      <w:numFmt w:val="bullet"/>
      <w:lvlText w:val="•"/>
      <w:lvlJc w:val="left"/>
      <w:pPr>
        <w:ind w:left="3898" w:hanging="181"/>
      </w:pPr>
      <w:rPr>
        <w:rFonts w:hint="default"/>
        <w:lang w:val="ru-RU" w:eastAsia="ru-RU" w:bidi="ru-RU"/>
      </w:rPr>
    </w:lvl>
    <w:lvl w:ilvl="7" w:tplc="D96EE7A8">
      <w:numFmt w:val="bullet"/>
      <w:lvlText w:val="•"/>
      <w:lvlJc w:val="left"/>
      <w:pPr>
        <w:ind w:left="4508" w:hanging="181"/>
      </w:pPr>
      <w:rPr>
        <w:rFonts w:hint="default"/>
        <w:lang w:val="ru-RU" w:eastAsia="ru-RU" w:bidi="ru-RU"/>
      </w:rPr>
    </w:lvl>
    <w:lvl w:ilvl="8" w:tplc="B0B6B448">
      <w:numFmt w:val="bullet"/>
      <w:lvlText w:val="•"/>
      <w:lvlJc w:val="left"/>
      <w:pPr>
        <w:ind w:left="5118" w:hanging="181"/>
      </w:pPr>
      <w:rPr>
        <w:rFonts w:hint="default"/>
        <w:lang w:val="ru-RU" w:eastAsia="ru-RU" w:bidi="ru-RU"/>
      </w:rPr>
    </w:lvl>
  </w:abstractNum>
  <w:abstractNum w:abstractNumId="12">
    <w:nsid w:val="455E6E2A"/>
    <w:multiLevelType w:val="hybridMultilevel"/>
    <w:tmpl w:val="29ECC486"/>
    <w:lvl w:ilvl="0" w:tplc="EC2600BA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788BCC8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C37E3F36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46E8A7F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39AA9052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3C701DF4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771A9A3A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27E025DE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3AC2AFFC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3">
    <w:nsid w:val="45FB047E"/>
    <w:multiLevelType w:val="hybridMultilevel"/>
    <w:tmpl w:val="292E1EDC"/>
    <w:lvl w:ilvl="0" w:tplc="669616D4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1A72F4E6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A9908050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DAFEEE28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F498F53C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A642D344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94CE32B6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BAE091EE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FBBC1EBA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14">
    <w:nsid w:val="4B291A48"/>
    <w:multiLevelType w:val="hybridMultilevel"/>
    <w:tmpl w:val="CDCE1572"/>
    <w:lvl w:ilvl="0" w:tplc="3A680BAC">
      <w:start w:val="1"/>
      <w:numFmt w:val="decimal"/>
      <w:lvlText w:val="%1."/>
      <w:lvlJc w:val="left"/>
      <w:pPr>
        <w:ind w:left="124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E2EE724">
      <w:numFmt w:val="bullet"/>
      <w:lvlText w:val="•"/>
      <w:lvlJc w:val="left"/>
      <w:pPr>
        <w:ind w:left="1068" w:hanging="266"/>
      </w:pPr>
      <w:rPr>
        <w:rFonts w:hint="default"/>
        <w:lang w:val="ru-RU" w:eastAsia="ru-RU" w:bidi="ru-RU"/>
      </w:rPr>
    </w:lvl>
    <w:lvl w:ilvl="2" w:tplc="FE385E7A">
      <w:numFmt w:val="bullet"/>
      <w:lvlText w:val="•"/>
      <w:lvlJc w:val="left"/>
      <w:pPr>
        <w:ind w:left="2017" w:hanging="266"/>
      </w:pPr>
      <w:rPr>
        <w:rFonts w:hint="default"/>
        <w:lang w:val="ru-RU" w:eastAsia="ru-RU" w:bidi="ru-RU"/>
      </w:rPr>
    </w:lvl>
    <w:lvl w:ilvl="3" w:tplc="D3364596">
      <w:numFmt w:val="bullet"/>
      <w:lvlText w:val="•"/>
      <w:lvlJc w:val="left"/>
      <w:pPr>
        <w:ind w:left="2965" w:hanging="266"/>
      </w:pPr>
      <w:rPr>
        <w:rFonts w:hint="default"/>
        <w:lang w:val="ru-RU" w:eastAsia="ru-RU" w:bidi="ru-RU"/>
      </w:rPr>
    </w:lvl>
    <w:lvl w:ilvl="4" w:tplc="EC60B4B4">
      <w:numFmt w:val="bullet"/>
      <w:lvlText w:val="•"/>
      <w:lvlJc w:val="left"/>
      <w:pPr>
        <w:ind w:left="3914" w:hanging="266"/>
      </w:pPr>
      <w:rPr>
        <w:rFonts w:hint="default"/>
        <w:lang w:val="ru-RU" w:eastAsia="ru-RU" w:bidi="ru-RU"/>
      </w:rPr>
    </w:lvl>
    <w:lvl w:ilvl="5" w:tplc="FF94883C">
      <w:numFmt w:val="bullet"/>
      <w:lvlText w:val="•"/>
      <w:lvlJc w:val="left"/>
      <w:pPr>
        <w:ind w:left="4862" w:hanging="266"/>
      </w:pPr>
      <w:rPr>
        <w:rFonts w:hint="default"/>
        <w:lang w:val="ru-RU" w:eastAsia="ru-RU" w:bidi="ru-RU"/>
      </w:rPr>
    </w:lvl>
    <w:lvl w:ilvl="6" w:tplc="C6A8C5BE">
      <w:numFmt w:val="bullet"/>
      <w:lvlText w:val="•"/>
      <w:lvlJc w:val="left"/>
      <w:pPr>
        <w:ind w:left="5811" w:hanging="266"/>
      </w:pPr>
      <w:rPr>
        <w:rFonts w:hint="default"/>
        <w:lang w:val="ru-RU" w:eastAsia="ru-RU" w:bidi="ru-RU"/>
      </w:rPr>
    </w:lvl>
    <w:lvl w:ilvl="7" w:tplc="95D69726">
      <w:numFmt w:val="bullet"/>
      <w:lvlText w:val="•"/>
      <w:lvlJc w:val="left"/>
      <w:pPr>
        <w:ind w:left="6759" w:hanging="266"/>
      </w:pPr>
      <w:rPr>
        <w:rFonts w:hint="default"/>
        <w:lang w:val="ru-RU" w:eastAsia="ru-RU" w:bidi="ru-RU"/>
      </w:rPr>
    </w:lvl>
    <w:lvl w:ilvl="8" w:tplc="09FC84D0">
      <w:numFmt w:val="bullet"/>
      <w:lvlText w:val="•"/>
      <w:lvlJc w:val="left"/>
      <w:pPr>
        <w:ind w:left="7708" w:hanging="266"/>
      </w:pPr>
      <w:rPr>
        <w:rFonts w:hint="default"/>
        <w:lang w:val="ru-RU" w:eastAsia="ru-RU" w:bidi="ru-RU"/>
      </w:rPr>
    </w:lvl>
  </w:abstractNum>
  <w:abstractNum w:abstractNumId="15">
    <w:nsid w:val="4E777EB1"/>
    <w:multiLevelType w:val="hybridMultilevel"/>
    <w:tmpl w:val="32182AF6"/>
    <w:lvl w:ilvl="0" w:tplc="986CD0A2">
      <w:numFmt w:val="bullet"/>
      <w:lvlText w:val="–"/>
      <w:lvlJc w:val="left"/>
      <w:pPr>
        <w:ind w:left="124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0FC07CE">
      <w:numFmt w:val="bullet"/>
      <w:lvlText w:val="•"/>
      <w:lvlJc w:val="left"/>
      <w:pPr>
        <w:ind w:left="1068" w:hanging="182"/>
      </w:pPr>
      <w:rPr>
        <w:rFonts w:hint="default"/>
        <w:lang w:val="ru-RU" w:eastAsia="ru-RU" w:bidi="ru-RU"/>
      </w:rPr>
    </w:lvl>
    <w:lvl w:ilvl="2" w:tplc="B1406932">
      <w:numFmt w:val="bullet"/>
      <w:lvlText w:val="•"/>
      <w:lvlJc w:val="left"/>
      <w:pPr>
        <w:ind w:left="2017" w:hanging="182"/>
      </w:pPr>
      <w:rPr>
        <w:rFonts w:hint="default"/>
        <w:lang w:val="ru-RU" w:eastAsia="ru-RU" w:bidi="ru-RU"/>
      </w:rPr>
    </w:lvl>
    <w:lvl w:ilvl="3" w:tplc="32241B02">
      <w:numFmt w:val="bullet"/>
      <w:lvlText w:val="•"/>
      <w:lvlJc w:val="left"/>
      <w:pPr>
        <w:ind w:left="2965" w:hanging="182"/>
      </w:pPr>
      <w:rPr>
        <w:rFonts w:hint="default"/>
        <w:lang w:val="ru-RU" w:eastAsia="ru-RU" w:bidi="ru-RU"/>
      </w:rPr>
    </w:lvl>
    <w:lvl w:ilvl="4" w:tplc="827E8A26">
      <w:numFmt w:val="bullet"/>
      <w:lvlText w:val="•"/>
      <w:lvlJc w:val="left"/>
      <w:pPr>
        <w:ind w:left="3914" w:hanging="182"/>
      </w:pPr>
      <w:rPr>
        <w:rFonts w:hint="default"/>
        <w:lang w:val="ru-RU" w:eastAsia="ru-RU" w:bidi="ru-RU"/>
      </w:rPr>
    </w:lvl>
    <w:lvl w:ilvl="5" w:tplc="43382964">
      <w:numFmt w:val="bullet"/>
      <w:lvlText w:val="•"/>
      <w:lvlJc w:val="left"/>
      <w:pPr>
        <w:ind w:left="4862" w:hanging="182"/>
      </w:pPr>
      <w:rPr>
        <w:rFonts w:hint="default"/>
        <w:lang w:val="ru-RU" w:eastAsia="ru-RU" w:bidi="ru-RU"/>
      </w:rPr>
    </w:lvl>
    <w:lvl w:ilvl="6" w:tplc="56EC11AC">
      <w:numFmt w:val="bullet"/>
      <w:lvlText w:val="•"/>
      <w:lvlJc w:val="left"/>
      <w:pPr>
        <w:ind w:left="5811" w:hanging="182"/>
      </w:pPr>
      <w:rPr>
        <w:rFonts w:hint="default"/>
        <w:lang w:val="ru-RU" w:eastAsia="ru-RU" w:bidi="ru-RU"/>
      </w:rPr>
    </w:lvl>
    <w:lvl w:ilvl="7" w:tplc="342A8D08">
      <w:numFmt w:val="bullet"/>
      <w:lvlText w:val="•"/>
      <w:lvlJc w:val="left"/>
      <w:pPr>
        <w:ind w:left="6759" w:hanging="182"/>
      </w:pPr>
      <w:rPr>
        <w:rFonts w:hint="default"/>
        <w:lang w:val="ru-RU" w:eastAsia="ru-RU" w:bidi="ru-RU"/>
      </w:rPr>
    </w:lvl>
    <w:lvl w:ilvl="8" w:tplc="CFDCABFC">
      <w:numFmt w:val="bullet"/>
      <w:lvlText w:val="•"/>
      <w:lvlJc w:val="left"/>
      <w:pPr>
        <w:ind w:left="7708" w:hanging="182"/>
      </w:pPr>
      <w:rPr>
        <w:rFonts w:hint="default"/>
        <w:lang w:val="ru-RU" w:eastAsia="ru-RU" w:bidi="ru-RU"/>
      </w:rPr>
    </w:lvl>
  </w:abstractNum>
  <w:abstractNum w:abstractNumId="16">
    <w:nsid w:val="4E8632B8"/>
    <w:multiLevelType w:val="hybridMultilevel"/>
    <w:tmpl w:val="11705BFA"/>
    <w:lvl w:ilvl="0" w:tplc="DD8CD380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4E6B61A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810047B0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98C8DE62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D436AB32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3DBA700A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C4CAF54C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0C6E25E2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C77EB456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7">
    <w:nsid w:val="5592184D"/>
    <w:multiLevelType w:val="multilevel"/>
    <w:tmpl w:val="1E4C8E52"/>
    <w:lvl w:ilvl="0">
      <w:start w:val="7"/>
      <w:numFmt w:val="decimal"/>
      <w:lvlText w:val="%1"/>
      <w:lvlJc w:val="left"/>
      <w:pPr>
        <w:ind w:left="124" w:hanging="686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24" w:hanging="686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4" w:hanging="686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65" w:hanging="6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4" w:hanging="6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2" w:hanging="6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1" w:hanging="6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9" w:hanging="6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08" w:hanging="686"/>
      </w:pPr>
      <w:rPr>
        <w:rFonts w:hint="default"/>
        <w:lang w:val="ru-RU" w:eastAsia="ru-RU" w:bidi="ru-RU"/>
      </w:rPr>
    </w:lvl>
  </w:abstractNum>
  <w:abstractNum w:abstractNumId="18">
    <w:nsid w:val="57EB11BF"/>
    <w:multiLevelType w:val="hybridMultilevel"/>
    <w:tmpl w:val="16BC8422"/>
    <w:lvl w:ilvl="0" w:tplc="A0BCD220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B5CE44BC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70FE56FA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44E8071A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DE6434C6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1270B918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4094CD72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06A40B1C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823A741C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19">
    <w:nsid w:val="5BFE6255"/>
    <w:multiLevelType w:val="hybridMultilevel"/>
    <w:tmpl w:val="660EACF8"/>
    <w:lvl w:ilvl="0" w:tplc="144AA326">
      <w:start w:val="1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66786AF4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7A6CFD14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83389B9C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30B2960C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C7BE45E4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AF76ED08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01C4FFBA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2A8ED602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20">
    <w:nsid w:val="5EB34C69"/>
    <w:multiLevelType w:val="hybridMultilevel"/>
    <w:tmpl w:val="5AD4CCF4"/>
    <w:lvl w:ilvl="0" w:tplc="4582F8CC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64E873DA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EAA8C4C0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A19694FE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7D361EC8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57408D84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639A61BA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8C643C88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BD70109E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21">
    <w:nsid w:val="5F9D49E4"/>
    <w:multiLevelType w:val="hybridMultilevel"/>
    <w:tmpl w:val="FA229596"/>
    <w:lvl w:ilvl="0" w:tplc="45D2DE22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4280792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E08025E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10A60314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73B69F44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977CFD7C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02C6D126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3E78ED16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E2A6B0FC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22">
    <w:nsid w:val="613500D4"/>
    <w:multiLevelType w:val="hybridMultilevel"/>
    <w:tmpl w:val="EB78144C"/>
    <w:lvl w:ilvl="0" w:tplc="2EC0DD7C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57CCB264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379A8634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E15E8A06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94725044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95CAD560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496C2416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B61ABCC2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CEC0387C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23">
    <w:nsid w:val="62E113D1"/>
    <w:multiLevelType w:val="hybridMultilevel"/>
    <w:tmpl w:val="D974C018"/>
    <w:lvl w:ilvl="0" w:tplc="FF68ED7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024669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B88CE2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3B8A6D0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8FECAA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79D09D8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A9AC09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5BAA53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FF863B0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4">
    <w:nsid w:val="661F7F41"/>
    <w:multiLevelType w:val="hybridMultilevel"/>
    <w:tmpl w:val="8BACADDE"/>
    <w:lvl w:ilvl="0" w:tplc="8FD08EA4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D1566200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2806DE6C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5E14B32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61BA8BF0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F8BA81E0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EDC42FB6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E6A4E850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C5B2F6FA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25">
    <w:nsid w:val="66981F43"/>
    <w:multiLevelType w:val="hybridMultilevel"/>
    <w:tmpl w:val="FE5E0E0A"/>
    <w:lvl w:ilvl="0" w:tplc="1A048AEA">
      <w:start w:val="2"/>
      <w:numFmt w:val="decimal"/>
      <w:lvlText w:val="%1"/>
      <w:lvlJc w:val="left"/>
      <w:pPr>
        <w:ind w:left="125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DB5E53CE">
      <w:numFmt w:val="bullet"/>
      <w:lvlText w:val="•"/>
      <w:lvlJc w:val="left"/>
      <w:pPr>
        <w:ind w:left="2222" w:hanging="180"/>
      </w:pPr>
      <w:rPr>
        <w:rFonts w:hint="default"/>
        <w:lang w:val="ru-RU" w:eastAsia="ru-RU" w:bidi="ru-RU"/>
      </w:rPr>
    </w:lvl>
    <w:lvl w:ilvl="2" w:tplc="864CB958">
      <w:numFmt w:val="bullet"/>
      <w:lvlText w:val="•"/>
      <w:lvlJc w:val="left"/>
      <w:pPr>
        <w:ind w:left="3185" w:hanging="180"/>
      </w:pPr>
      <w:rPr>
        <w:rFonts w:hint="default"/>
        <w:lang w:val="ru-RU" w:eastAsia="ru-RU" w:bidi="ru-RU"/>
      </w:rPr>
    </w:lvl>
    <w:lvl w:ilvl="3" w:tplc="10B08BA2">
      <w:numFmt w:val="bullet"/>
      <w:lvlText w:val="•"/>
      <w:lvlJc w:val="left"/>
      <w:pPr>
        <w:ind w:left="4147" w:hanging="180"/>
      </w:pPr>
      <w:rPr>
        <w:rFonts w:hint="default"/>
        <w:lang w:val="ru-RU" w:eastAsia="ru-RU" w:bidi="ru-RU"/>
      </w:rPr>
    </w:lvl>
    <w:lvl w:ilvl="4" w:tplc="54C21958">
      <w:numFmt w:val="bullet"/>
      <w:lvlText w:val="•"/>
      <w:lvlJc w:val="left"/>
      <w:pPr>
        <w:ind w:left="5110" w:hanging="180"/>
      </w:pPr>
      <w:rPr>
        <w:rFonts w:hint="default"/>
        <w:lang w:val="ru-RU" w:eastAsia="ru-RU" w:bidi="ru-RU"/>
      </w:rPr>
    </w:lvl>
    <w:lvl w:ilvl="5" w:tplc="A136043E">
      <w:numFmt w:val="bullet"/>
      <w:lvlText w:val="•"/>
      <w:lvlJc w:val="left"/>
      <w:pPr>
        <w:ind w:left="6072" w:hanging="180"/>
      </w:pPr>
      <w:rPr>
        <w:rFonts w:hint="default"/>
        <w:lang w:val="ru-RU" w:eastAsia="ru-RU" w:bidi="ru-RU"/>
      </w:rPr>
    </w:lvl>
    <w:lvl w:ilvl="6" w:tplc="2EE6BDAC">
      <w:numFmt w:val="bullet"/>
      <w:lvlText w:val="•"/>
      <w:lvlJc w:val="left"/>
      <w:pPr>
        <w:ind w:left="7035" w:hanging="180"/>
      </w:pPr>
      <w:rPr>
        <w:rFonts w:hint="default"/>
        <w:lang w:val="ru-RU" w:eastAsia="ru-RU" w:bidi="ru-RU"/>
      </w:rPr>
    </w:lvl>
    <w:lvl w:ilvl="7" w:tplc="E9C4A3DA">
      <w:numFmt w:val="bullet"/>
      <w:lvlText w:val="•"/>
      <w:lvlJc w:val="left"/>
      <w:pPr>
        <w:ind w:left="7997" w:hanging="180"/>
      </w:pPr>
      <w:rPr>
        <w:rFonts w:hint="default"/>
        <w:lang w:val="ru-RU" w:eastAsia="ru-RU" w:bidi="ru-RU"/>
      </w:rPr>
    </w:lvl>
    <w:lvl w:ilvl="8" w:tplc="800A88CA">
      <w:numFmt w:val="bullet"/>
      <w:lvlText w:val="•"/>
      <w:lvlJc w:val="left"/>
      <w:pPr>
        <w:ind w:left="8960" w:hanging="180"/>
      </w:pPr>
      <w:rPr>
        <w:rFonts w:hint="default"/>
        <w:lang w:val="ru-RU" w:eastAsia="ru-RU" w:bidi="ru-RU"/>
      </w:rPr>
    </w:lvl>
  </w:abstractNum>
  <w:abstractNum w:abstractNumId="26">
    <w:nsid w:val="6729541E"/>
    <w:multiLevelType w:val="hybridMultilevel"/>
    <w:tmpl w:val="A8007CA6"/>
    <w:lvl w:ilvl="0" w:tplc="8AA0B7D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97EFC7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F10B03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A08755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98C3E0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0FF239C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A6233D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246160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E52CFE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7">
    <w:nsid w:val="6837568D"/>
    <w:multiLevelType w:val="hybridMultilevel"/>
    <w:tmpl w:val="3E467A28"/>
    <w:lvl w:ilvl="0" w:tplc="EB9A1514">
      <w:numFmt w:val="bullet"/>
      <w:lvlText w:val="–"/>
      <w:lvlJc w:val="left"/>
      <w:pPr>
        <w:ind w:left="35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01CAA50">
      <w:numFmt w:val="bullet"/>
      <w:lvlText w:val="•"/>
      <w:lvlJc w:val="left"/>
      <w:pPr>
        <w:ind w:left="1933" w:hanging="180"/>
      </w:pPr>
      <w:rPr>
        <w:rFonts w:hint="default"/>
        <w:lang w:val="ru-RU" w:eastAsia="ru-RU" w:bidi="ru-RU"/>
      </w:rPr>
    </w:lvl>
    <w:lvl w:ilvl="2" w:tplc="39001AEE">
      <w:numFmt w:val="bullet"/>
      <w:lvlText w:val="•"/>
      <w:lvlJc w:val="left"/>
      <w:pPr>
        <w:ind w:left="3507" w:hanging="180"/>
      </w:pPr>
      <w:rPr>
        <w:rFonts w:hint="default"/>
        <w:lang w:val="ru-RU" w:eastAsia="ru-RU" w:bidi="ru-RU"/>
      </w:rPr>
    </w:lvl>
    <w:lvl w:ilvl="3" w:tplc="677ECD90">
      <w:numFmt w:val="bullet"/>
      <w:lvlText w:val="•"/>
      <w:lvlJc w:val="left"/>
      <w:pPr>
        <w:ind w:left="5081" w:hanging="180"/>
      </w:pPr>
      <w:rPr>
        <w:rFonts w:hint="default"/>
        <w:lang w:val="ru-RU" w:eastAsia="ru-RU" w:bidi="ru-RU"/>
      </w:rPr>
    </w:lvl>
    <w:lvl w:ilvl="4" w:tplc="B5CE5476">
      <w:numFmt w:val="bullet"/>
      <w:lvlText w:val="•"/>
      <w:lvlJc w:val="left"/>
      <w:pPr>
        <w:ind w:left="6654" w:hanging="180"/>
      </w:pPr>
      <w:rPr>
        <w:rFonts w:hint="default"/>
        <w:lang w:val="ru-RU" w:eastAsia="ru-RU" w:bidi="ru-RU"/>
      </w:rPr>
    </w:lvl>
    <w:lvl w:ilvl="5" w:tplc="B52857D0">
      <w:numFmt w:val="bullet"/>
      <w:lvlText w:val="•"/>
      <w:lvlJc w:val="left"/>
      <w:pPr>
        <w:ind w:left="8228" w:hanging="180"/>
      </w:pPr>
      <w:rPr>
        <w:rFonts w:hint="default"/>
        <w:lang w:val="ru-RU" w:eastAsia="ru-RU" w:bidi="ru-RU"/>
      </w:rPr>
    </w:lvl>
    <w:lvl w:ilvl="6" w:tplc="22DCC50A">
      <w:numFmt w:val="bullet"/>
      <w:lvlText w:val="•"/>
      <w:lvlJc w:val="left"/>
      <w:pPr>
        <w:ind w:left="9802" w:hanging="180"/>
      </w:pPr>
      <w:rPr>
        <w:rFonts w:hint="default"/>
        <w:lang w:val="ru-RU" w:eastAsia="ru-RU" w:bidi="ru-RU"/>
      </w:rPr>
    </w:lvl>
    <w:lvl w:ilvl="7" w:tplc="C1684550">
      <w:numFmt w:val="bullet"/>
      <w:lvlText w:val="•"/>
      <w:lvlJc w:val="left"/>
      <w:pPr>
        <w:ind w:left="11376" w:hanging="180"/>
      </w:pPr>
      <w:rPr>
        <w:rFonts w:hint="default"/>
        <w:lang w:val="ru-RU" w:eastAsia="ru-RU" w:bidi="ru-RU"/>
      </w:rPr>
    </w:lvl>
    <w:lvl w:ilvl="8" w:tplc="6714D634">
      <w:numFmt w:val="bullet"/>
      <w:lvlText w:val="•"/>
      <w:lvlJc w:val="left"/>
      <w:pPr>
        <w:ind w:left="12949" w:hanging="180"/>
      </w:pPr>
      <w:rPr>
        <w:rFonts w:hint="default"/>
        <w:lang w:val="ru-RU" w:eastAsia="ru-RU" w:bidi="ru-RU"/>
      </w:rPr>
    </w:lvl>
  </w:abstractNum>
  <w:abstractNum w:abstractNumId="28">
    <w:nsid w:val="68C6499E"/>
    <w:multiLevelType w:val="hybridMultilevel"/>
    <w:tmpl w:val="D088AD08"/>
    <w:lvl w:ilvl="0" w:tplc="B71895FE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B694D84E">
      <w:numFmt w:val="bullet"/>
      <w:lvlText w:val="•"/>
      <w:lvlJc w:val="left"/>
      <w:pPr>
        <w:ind w:left="1087" w:hanging="356"/>
      </w:pPr>
      <w:rPr>
        <w:rFonts w:hint="default"/>
        <w:lang w:val="ru-RU" w:eastAsia="ru-RU" w:bidi="ru-RU"/>
      </w:rPr>
    </w:lvl>
    <w:lvl w:ilvl="2" w:tplc="A3B2716C">
      <w:numFmt w:val="bullet"/>
      <w:lvlText w:val="•"/>
      <w:lvlJc w:val="left"/>
      <w:pPr>
        <w:ind w:left="1814" w:hanging="356"/>
      </w:pPr>
      <w:rPr>
        <w:rFonts w:hint="default"/>
        <w:lang w:val="ru-RU" w:eastAsia="ru-RU" w:bidi="ru-RU"/>
      </w:rPr>
    </w:lvl>
    <w:lvl w:ilvl="3" w:tplc="B11644C2">
      <w:numFmt w:val="bullet"/>
      <w:lvlText w:val="•"/>
      <w:lvlJc w:val="left"/>
      <w:pPr>
        <w:ind w:left="2541" w:hanging="356"/>
      </w:pPr>
      <w:rPr>
        <w:rFonts w:hint="default"/>
        <w:lang w:val="ru-RU" w:eastAsia="ru-RU" w:bidi="ru-RU"/>
      </w:rPr>
    </w:lvl>
    <w:lvl w:ilvl="4" w:tplc="1B0028A0">
      <w:numFmt w:val="bullet"/>
      <w:lvlText w:val="•"/>
      <w:lvlJc w:val="left"/>
      <w:pPr>
        <w:ind w:left="3269" w:hanging="356"/>
      </w:pPr>
      <w:rPr>
        <w:rFonts w:hint="default"/>
        <w:lang w:val="ru-RU" w:eastAsia="ru-RU" w:bidi="ru-RU"/>
      </w:rPr>
    </w:lvl>
    <w:lvl w:ilvl="5" w:tplc="C4B881BE">
      <w:numFmt w:val="bullet"/>
      <w:lvlText w:val="•"/>
      <w:lvlJc w:val="left"/>
      <w:pPr>
        <w:ind w:left="3996" w:hanging="356"/>
      </w:pPr>
      <w:rPr>
        <w:rFonts w:hint="default"/>
        <w:lang w:val="ru-RU" w:eastAsia="ru-RU" w:bidi="ru-RU"/>
      </w:rPr>
    </w:lvl>
    <w:lvl w:ilvl="6" w:tplc="CFF0A2F2">
      <w:numFmt w:val="bullet"/>
      <w:lvlText w:val="•"/>
      <w:lvlJc w:val="left"/>
      <w:pPr>
        <w:ind w:left="4723" w:hanging="356"/>
      </w:pPr>
      <w:rPr>
        <w:rFonts w:hint="default"/>
        <w:lang w:val="ru-RU" w:eastAsia="ru-RU" w:bidi="ru-RU"/>
      </w:rPr>
    </w:lvl>
    <w:lvl w:ilvl="7" w:tplc="BB80A770">
      <w:numFmt w:val="bullet"/>
      <w:lvlText w:val="•"/>
      <w:lvlJc w:val="left"/>
      <w:pPr>
        <w:ind w:left="5451" w:hanging="356"/>
      </w:pPr>
      <w:rPr>
        <w:rFonts w:hint="default"/>
        <w:lang w:val="ru-RU" w:eastAsia="ru-RU" w:bidi="ru-RU"/>
      </w:rPr>
    </w:lvl>
    <w:lvl w:ilvl="8" w:tplc="E88842E8">
      <w:numFmt w:val="bullet"/>
      <w:lvlText w:val="•"/>
      <w:lvlJc w:val="left"/>
      <w:pPr>
        <w:ind w:left="6178" w:hanging="356"/>
      </w:pPr>
      <w:rPr>
        <w:rFonts w:hint="default"/>
        <w:lang w:val="ru-RU" w:eastAsia="ru-RU" w:bidi="ru-RU"/>
      </w:rPr>
    </w:lvl>
  </w:abstractNum>
  <w:abstractNum w:abstractNumId="29">
    <w:nsid w:val="6A2F6761"/>
    <w:multiLevelType w:val="hybridMultilevel"/>
    <w:tmpl w:val="809A0C74"/>
    <w:lvl w:ilvl="0" w:tplc="021C4F96">
      <w:start w:val="1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A30472F8">
      <w:numFmt w:val="bullet"/>
      <w:lvlText w:val="•"/>
      <w:lvlJc w:val="left"/>
      <w:pPr>
        <w:ind w:left="1084" w:hanging="360"/>
      </w:pPr>
      <w:rPr>
        <w:rFonts w:hint="default"/>
        <w:lang w:val="ru-RU" w:eastAsia="ru-RU" w:bidi="ru-RU"/>
      </w:rPr>
    </w:lvl>
    <w:lvl w:ilvl="2" w:tplc="2752F346">
      <w:numFmt w:val="bullet"/>
      <w:lvlText w:val="•"/>
      <w:lvlJc w:val="left"/>
      <w:pPr>
        <w:ind w:left="1669" w:hanging="360"/>
      </w:pPr>
      <w:rPr>
        <w:rFonts w:hint="default"/>
        <w:lang w:val="ru-RU" w:eastAsia="ru-RU" w:bidi="ru-RU"/>
      </w:rPr>
    </w:lvl>
    <w:lvl w:ilvl="3" w:tplc="46E4F900">
      <w:numFmt w:val="bullet"/>
      <w:lvlText w:val="•"/>
      <w:lvlJc w:val="left"/>
      <w:pPr>
        <w:ind w:left="2254" w:hanging="360"/>
      </w:pPr>
      <w:rPr>
        <w:rFonts w:hint="default"/>
        <w:lang w:val="ru-RU" w:eastAsia="ru-RU" w:bidi="ru-RU"/>
      </w:rPr>
    </w:lvl>
    <w:lvl w:ilvl="4" w:tplc="179033DA">
      <w:numFmt w:val="bullet"/>
      <w:lvlText w:val="•"/>
      <w:lvlJc w:val="left"/>
      <w:pPr>
        <w:ind w:left="2839" w:hanging="360"/>
      </w:pPr>
      <w:rPr>
        <w:rFonts w:hint="default"/>
        <w:lang w:val="ru-RU" w:eastAsia="ru-RU" w:bidi="ru-RU"/>
      </w:rPr>
    </w:lvl>
    <w:lvl w:ilvl="5" w:tplc="88909220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6" w:tplc="43465300">
      <w:numFmt w:val="bullet"/>
      <w:lvlText w:val="•"/>
      <w:lvlJc w:val="left"/>
      <w:pPr>
        <w:ind w:left="4008" w:hanging="360"/>
      </w:pPr>
      <w:rPr>
        <w:rFonts w:hint="default"/>
        <w:lang w:val="ru-RU" w:eastAsia="ru-RU" w:bidi="ru-RU"/>
      </w:rPr>
    </w:lvl>
    <w:lvl w:ilvl="7" w:tplc="85D48E68">
      <w:numFmt w:val="bullet"/>
      <w:lvlText w:val="•"/>
      <w:lvlJc w:val="left"/>
      <w:pPr>
        <w:ind w:left="4593" w:hanging="360"/>
      </w:pPr>
      <w:rPr>
        <w:rFonts w:hint="default"/>
        <w:lang w:val="ru-RU" w:eastAsia="ru-RU" w:bidi="ru-RU"/>
      </w:rPr>
    </w:lvl>
    <w:lvl w:ilvl="8" w:tplc="92728B38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</w:abstractNum>
  <w:abstractNum w:abstractNumId="30">
    <w:nsid w:val="6FBF36B9"/>
    <w:multiLevelType w:val="hybridMultilevel"/>
    <w:tmpl w:val="6A549EEC"/>
    <w:lvl w:ilvl="0" w:tplc="5336C886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1">
    <w:nsid w:val="70467651"/>
    <w:multiLevelType w:val="hybridMultilevel"/>
    <w:tmpl w:val="C1E4DA42"/>
    <w:lvl w:ilvl="0" w:tplc="AF0E348E">
      <w:start w:val="1"/>
      <w:numFmt w:val="decimal"/>
      <w:lvlText w:val="%1."/>
      <w:lvlJc w:val="left"/>
      <w:pPr>
        <w:ind w:left="388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74EE522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CDFCB584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1F729A10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E5F6D33C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3F528A72">
      <w:numFmt w:val="bullet"/>
      <w:lvlText w:val="•"/>
      <w:lvlJc w:val="left"/>
      <w:pPr>
        <w:ind w:left="4972" w:hanging="284"/>
      </w:pPr>
      <w:rPr>
        <w:rFonts w:hint="default"/>
        <w:lang w:val="ru-RU" w:eastAsia="ru-RU" w:bidi="ru-RU"/>
      </w:rPr>
    </w:lvl>
    <w:lvl w:ilvl="6" w:tplc="CFA68800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FC4474D6">
      <w:numFmt w:val="bullet"/>
      <w:lvlText w:val="•"/>
      <w:lvlJc w:val="left"/>
      <w:pPr>
        <w:ind w:left="6809" w:hanging="284"/>
      </w:pPr>
      <w:rPr>
        <w:rFonts w:hint="default"/>
        <w:lang w:val="ru-RU" w:eastAsia="ru-RU" w:bidi="ru-RU"/>
      </w:rPr>
    </w:lvl>
    <w:lvl w:ilvl="8" w:tplc="CCF8F5F8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</w:abstractNum>
  <w:abstractNum w:abstractNumId="32">
    <w:nsid w:val="70C57595"/>
    <w:multiLevelType w:val="hybridMultilevel"/>
    <w:tmpl w:val="4150107C"/>
    <w:lvl w:ilvl="0" w:tplc="C6703B02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41ACBE4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6EBCB876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0DACCF34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811482C2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CA9694F4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E5602930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955E9EB2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AA5CF89A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33">
    <w:nsid w:val="71C56958"/>
    <w:multiLevelType w:val="hybridMultilevel"/>
    <w:tmpl w:val="4CFE3B56"/>
    <w:lvl w:ilvl="0" w:tplc="F8268E16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5A0515E"/>
    <w:multiLevelType w:val="hybridMultilevel"/>
    <w:tmpl w:val="939A1C04"/>
    <w:lvl w:ilvl="0" w:tplc="405A21C6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00E46604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19C05E6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87F4431A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CA70B78C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12ACA34C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2B5A7B4C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ACF025A6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A5D0A216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35">
    <w:nsid w:val="78BF7DF0"/>
    <w:multiLevelType w:val="hybridMultilevel"/>
    <w:tmpl w:val="7458DE48"/>
    <w:lvl w:ilvl="0" w:tplc="294ED7D0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D22A2868">
      <w:numFmt w:val="bullet"/>
      <w:lvlText w:val="•"/>
      <w:lvlJc w:val="left"/>
      <w:pPr>
        <w:ind w:left="1093" w:hanging="356"/>
      </w:pPr>
      <w:rPr>
        <w:rFonts w:hint="default"/>
        <w:lang w:val="ru-RU" w:eastAsia="ru-RU" w:bidi="ru-RU"/>
      </w:rPr>
    </w:lvl>
    <w:lvl w:ilvl="2" w:tplc="6EECF542">
      <w:numFmt w:val="bullet"/>
      <w:lvlText w:val="•"/>
      <w:lvlJc w:val="left"/>
      <w:pPr>
        <w:ind w:left="1826" w:hanging="356"/>
      </w:pPr>
      <w:rPr>
        <w:rFonts w:hint="default"/>
        <w:lang w:val="ru-RU" w:eastAsia="ru-RU" w:bidi="ru-RU"/>
      </w:rPr>
    </w:lvl>
    <w:lvl w:ilvl="3" w:tplc="736A27BA">
      <w:numFmt w:val="bullet"/>
      <w:lvlText w:val="•"/>
      <w:lvlJc w:val="left"/>
      <w:pPr>
        <w:ind w:left="2559" w:hanging="356"/>
      </w:pPr>
      <w:rPr>
        <w:rFonts w:hint="default"/>
        <w:lang w:val="ru-RU" w:eastAsia="ru-RU" w:bidi="ru-RU"/>
      </w:rPr>
    </w:lvl>
    <w:lvl w:ilvl="4" w:tplc="69D44856">
      <w:numFmt w:val="bullet"/>
      <w:lvlText w:val="•"/>
      <w:lvlJc w:val="left"/>
      <w:pPr>
        <w:ind w:left="3293" w:hanging="356"/>
      </w:pPr>
      <w:rPr>
        <w:rFonts w:hint="default"/>
        <w:lang w:val="ru-RU" w:eastAsia="ru-RU" w:bidi="ru-RU"/>
      </w:rPr>
    </w:lvl>
    <w:lvl w:ilvl="5" w:tplc="5792FA2A">
      <w:numFmt w:val="bullet"/>
      <w:lvlText w:val="•"/>
      <w:lvlJc w:val="left"/>
      <w:pPr>
        <w:ind w:left="4026" w:hanging="356"/>
      </w:pPr>
      <w:rPr>
        <w:rFonts w:hint="default"/>
        <w:lang w:val="ru-RU" w:eastAsia="ru-RU" w:bidi="ru-RU"/>
      </w:rPr>
    </w:lvl>
    <w:lvl w:ilvl="6" w:tplc="BF98BE76">
      <w:numFmt w:val="bullet"/>
      <w:lvlText w:val="•"/>
      <w:lvlJc w:val="left"/>
      <w:pPr>
        <w:ind w:left="4759" w:hanging="356"/>
      </w:pPr>
      <w:rPr>
        <w:rFonts w:hint="default"/>
        <w:lang w:val="ru-RU" w:eastAsia="ru-RU" w:bidi="ru-RU"/>
      </w:rPr>
    </w:lvl>
    <w:lvl w:ilvl="7" w:tplc="459CE776">
      <w:numFmt w:val="bullet"/>
      <w:lvlText w:val="•"/>
      <w:lvlJc w:val="left"/>
      <w:pPr>
        <w:ind w:left="5493" w:hanging="356"/>
      </w:pPr>
      <w:rPr>
        <w:rFonts w:hint="default"/>
        <w:lang w:val="ru-RU" w:eastAsia="ru-RU" w:bidi="ru-RU"/>
      </w:rPr>
    </w:lvl>
    <w:lvl w:ilvl="8" w:tplc="3446ADFA">
      <w:numFmt w:val="bullet"/>
      <w:lvlText w:val="•"/>
      <w:lvlJc w:val="left"/>
      <w:pPr>
        <w:ind w:left="6226" w:hanging="356"/>
      </w:pPr>
      <w:rPr>
        <w:rFonts w:hint="default"/>
        <w:lang w:val="ru-RU" w:eastAsia="ru-RU" w:bidi="ru-RU"/>
      </w:rPr>
    </w:lvl>
  </w:abstractNum>
  <w:num w:numId="1">
    <w:abstractNumId w:val="21"/>
  </w:num>
  <w:num w:numId="2">
    <w:abstractNumId w:val="10"/>
  </w:num>
  <w:num w:numId="3">
    <w:abstractNumId w:val="16"/>
  </w:num>
  <w:num w:numId="4">
    <w:abstractNumId w:val="20"/>
  </w:num>
  <w:num w:numId="5">
    <w:abstractNumId w:val="24"/>
  </w:num>
  <w:num w:numId="6">
    <w:abstractNumId w:val="12"/>
  </w:num>
  <w:num w:numId="7">
    <w:abstractNumId w:val="22"/>
  </w:num>
  <w:num w:numId="8">
    <w:abstractNumId w:val="9"/>
  </w:num>
  <w:num w:numId="9">
    <w:abstractNumId w:val="17"/>
  </w:num>
  <w:num w:numId="10">
    <w:abstractNumId w:val="0"/>
  </w:num>
  <w:num w:numId="11">
    <w:abstractNumId w:val="7"/>
  </w:num>
  <w:num w:numId="12">
    <w:abstractNumId w:val="14"/>
  </w:num>
  <w:num w:numId="13">
    <w:abstractNumId w:val="15"/>
  </w:num>
  <w:num w:numId="14">
    <w:abstractNumId w:val="8"/>
  </w:num>
  <w:num w:numId="15">
    <w:abstractNumId w:val="11"/>
  </w:num>
  <w:num w:numId="16">
    <w:abstractNumId w:val="32"/>
  </w:num>
  <w:num w:numId="17">
    <w:abstractNumId w:val="29"/>
  </w:num>
  <w:num w:numId="18">
    <w:abstractNumId w:val="13"/>
  </w:num>
  <w:num w:numId="19">
    <w:abstractNumId w:val="6"/>
  </w:num>
  <w:num w:numId="20">
    <w:abstractNumId w:val="19"/>
  </w:num>
  <w:num w:numId="21">
    <w:abstractNumId w:val="18"/>
  </w:num>
  <w:num w:numId="22">
    <w:abstractNumId w:val="28"/>
  </w:num>
  <w:num w:numId="23">
    <w:abstractNumId w:val="1"/>
  </w:num>
  <w:num w:numId="24">
    <w:abstractNumId w:val="31"/>
  </w:num>
  <w:num w:numId="25">
    <w:abstractNumId w:val="34"/>
  </w:num>
  <w:num w:numId="26">
    <w:abstractNumId w:val="23"/>
  </w:num>
  <w:num w:numId="27">
    <w:abstractNumId w:val="26"/>
  </w:num>
  <w:num w:numId="28">
    <w:abstractNumId w:val="5"/>
  </w:num>
  <w:num w:numId="29">
    <w:abstractNumId w:val="27"/>
  </w:num>
  <w:num w:numId="30">
    <w:abstractNumId w:val="3"/>
  </w:num>
  <w:num w:numId="31">
    <w:abstractNumId w:val="2"/>
  </w:num>
  <w:num w:numId="32">
    <w:abstractNumId w:val="35"/>
  </w:num>
  <w:num w:numId="33">
    <w:abstractNumId w:val="25"/>
  </w:num>
  <w:num w:numId="34">
    <w:abstractNumId w:val="4"/>
  </w:num>
  <w:num w:numId="35">
    <w:abstractNumId w:val="3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82F"/>
    <w:rsid w:val="002E2296"/>
    <w:rsid w:val="005D0061"/>
    <w:rsid w:val="00747BE7"/>
    <w:rsid w:val="0082182F"/>
    <w:rsid w:val="00845162"/>
    <w:rsid w:val="008C55E6"/>
    <w:rsid w:val="00994AFB"/>
    <w:rsid w:val="00F2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5162"/>
    <w:pPr>
      <w:widowControl/>
      <w:autoSpaceDE/>
      <w:autoSpaceDN/>
    </w:pPr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845162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8451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5162"/>
    <w:pPr>
      <w:widowControl/>
      <w:autoSpaceDE/>
      <w:autoSpaceDN/>
    </w:pPr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845162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845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3858.pdf&amp;show=dcatalogues/1/1529993/3858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hyperlink" Target="https://urait.ru/bcode/45010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education.polpred.com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.lanbook.com/book/97135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s://new.znanium.com/catalog/product/106521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5074</Words>
  <Characters>28922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2</cp:revision>
  <dcterms:created xsi:type="dcterms:W3CDTF">2020-11-24T15:30:00Z</dcterms:created>
  <dcterms:modified xsi:type="dcterms:W3CDTF">2020-11-24T15:30:00Z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