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31" w:rsidRDefault="00AA0731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103917" cy="9213189"/>
            <wp:effectExtent l="0" t="0" r="0" b="7620"/>
            <wp:docPr id="1" name="Рисунок 1" descr="G:\УОА\2018-19\Акредитация ФГОС+\ФГОС ВО_РП_2018-2019\Сканы титулов рабочих программ 2018г\Ульчицкий\Архитектура\Арх. проект. параметрика комп. модели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ОА\2018-19\Акредитация ФГОС+\ФГОС ВО_РП_2018-2019\Сканы титулов рабочих программ 2018г\Ульчицкий\Архитектура\Арх. проект. параметрика комп. модели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4227" r="2667" b="2041"/>
                    <a:stretch/>
                  </pic:blipFill>
                  <pic:spPr bwMode="auto">
                    <a:xfrm>
                      <a:off x="0" y="0"/>
                      <a:ext cx="6102532" cy="92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31" w:rsidRDefault="00AA0731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41424" cy="9207124"/>
            <wp:effectExtent l="0" t="0" r="2540" b="0"/>
            <wp:docPr id="8" name="Рисунок 8" descr="G:\УОА\2018-19\Акредитация ФГОС+\ФГОС ВО_РП_2018-2019\Сканы титулов рабочих программ 2018г\Ульчицкий\Архитектура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ОА\2018-19\Акредитация ФГОС+\ФГОС ВО_РП_2018-2019\Сканы титулов рабочих программ 2018г\Ульчицкий\Архитектура\Лис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1" t="4745" r="2044" b="7270"/>
                    <a:stretch/>
                  </pic:blipFill>
                  <pic:spPr bwMode="auto">
                    <a:xfrm>
                      <a:off x="0" y="0"/>
                      <a:ext cx="6342496" cy="92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31" w:rsidRDefault="00AA0731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29548" cy="8918871"/>
            <wp:effectExtent l="0" t="0" r="0" b="0"/>
            <wp:docPr id="9" name="Рисунок 9" descr="G:\УОА\2018-19\Акредитация ФГОС+\ФГОС ВО_РП_2018-2019\Сканы титулов рабочих программ 2018г\Ульчицкий\Архитектура\Лист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ОА\2018-19\Акредитация ФГОС+\ФГОС ВО_РП_2018-2019\Сканы титулов рабочих программ 2018г\Ульчицкий\Архитектура\Лист из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6374" r="2417" b="5563"/>
                    <a:stretch/>
                  </pic:blipFill>
                  <pic:spPr bwMode="auto">
                    <a:xfrm>
                      <a:off x="0" y="0"/>
                      <a:ext cx="6336355" cy="89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31" w:rsidRDefault="00AA073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5E09" w:rsidRPr="001B2385" w:rsidRDefault="00CF5E09" w:rsidP="00CF5E09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1B2385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</w:t>
      </w:r>
      <w:r w:rsidRPr="001B2385">
        <w:rPr>
          <w:rStyle w:val="FontStyle16"/>
          <w:b w:val="0"/>
          <w:sz w:val="24"/>
          <w:szCs w:val="24"/>
        </w:rPr>
        <w:t xml:space="preserve"> освоения дисциплины (модуля) «Архитектурная параметрика, компьютерное модел</w:t>
      </w:r>
      <w:r w:rsidRPr="001B2385">
        <w:rPr>
          <w:rStyle w:val="FontStyle16"/>
          <w:b w:val="0"/>
          <w:sz w:val="24"/>
          <w:szCs w:val="24"/>
        </w:rPr>
        <w:t>и</w:t>
      </w:r>
      <w:r w:rsidRPr="001B2385">
        <w:rPr>
          <w:rStyle w:val="FontStyle16"/>
          <w:b w:val="0"/>
          <w:sz w:val="24"/>
          <w:szCs w:val="24"/>
        </w:rPr>
        <w:t>рование и визуализация проекта» явля</w:t>
      </w:r>
      <w:r>
        <w:rPr>
          <w:rStyle w:val="FontStyle16"/>
          <w:b w:val="0"/>
          <w:sz w:val="24"/>
          <w:szCs w:val="24"/>
        </w:rPr>
        <w:t>ется</w:t>
      </w:r>
      <w:r w:rsidRPr="001B2385">
        <w:rPr>
          <w:rStyle w:val="FontStyle16"/>
          <w:b w:val="0"/>
          <w:sz w:val="24"/>
          <w:szCs w:val="24"/>
        </w:rPr>
        <w:t xml:space="preserve">: </w:t>
      </w:r>
      <w:r w:rsidRPr="001B2385">
        <w:t>формирование у студентов общекультурных и пр</w:t>
      </w:r>
      <w:r w:rsidRPr="001B2385">
        <w:t>о</w:t>
      </w:r>
      <w:r w:rsidRPr="001B2385">
        <w:t xml:space="preserve">фессиональных  компетенций и навыков их реализации в практической деятельности на основе развития системного представления методах компьютерного моделирования в архитектуре, а также генерации проектных решений с помощью </w:t>
      </w:r>
      <w:r>
        <w:t>графических редакторов</w:t>
      </w:r>
      <w:r w:rsidRPr="001B2385">
        <w:t xml:space="preserve"> в соо</w:t>
      </w:r>
      <w:r>
        <w:t>тветствии с тр</w:t>
      </w:r>
      <w:r>
        <w:t>е</w:t>
      </w:r>
      <w:r>
        <w:t>бованиями ФГОС В</w:t>
      </w:r>
      <w:r w:rsidRPr="001B2385">
        <w:t xml:space="preserve">О по направлению подготовки бакалавров </w:t>
      </w:r>
      <w:r w:rsidRPr="001A53EA">
        <w:t>07.</w:t>
      </w:r>
      <w:r w:rsidR="00D37EFC">
        <w:t>03.0</w:t>
      </w:r>
      <w:r w:rsidR="00E54D58">
        <w:t>1</w:t>
      </w:r>
      <w:r w:rsidRPr="001B2385">
        <w:t xml:space="preserve"> </w:t>
      </w:r>
      <w:r w:rsidR="00E54D58">
        <w:t>Архитектура</w:t>
      </w:r>
      <w:r>
        <w:t>.</w:t>
      </w:r>
      <w:proofErr w:type="gramEnd"/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0C326C">
        <w:rPr>
          <w:rStyle w:val="FontStyle16"/>
          <w:b w:val="0"/>
          <w:sz w:val="24"/>
          <w:szCs w:val="24"/>
        </w:rPr>
        <w:t>«</w:t>
      </w:r>
      <w:r w:rsidR="000C326C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0C326C">
        <w:rPr>
          <w:rStyle w:val="FontStyle16"/>
          <w:b w:val="0"/>
          <w:sz w:val="24"/>
          <w:szCs w:val="24"/>
        </w:rPr>
        <w:t>лизация проекта»</w:t>
      </w:r>
      <w:r w:rsidR="0083225A" w:rsidRPr="005D00FB">
        <w:rPr>
          <w:bCs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</w:t>
      </w:r>
      <w:r w:rsidR="0083225A">
        <w:rPr>
          <w:rStyle w:val="FontStyle16"/>
          <w:b w:val="0"/>
          <w:sz w:val="24"/>
          <w:szCs w:val="24"/>
        </w:rPr>
        <w:t>ы</w:t>
      </w:r>
      <w:r w:rsidR="0083225A">
        <w:rPr>
          <w:rStyle w:val="FontStyle16"/>
          <w:b w:val="0"/>
          <w:sz w:val="24"/>
          <w:szCs w:val="24"/>
        </w:rPr>
        <w:t>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0C326C" w:rsidRDefault="0049314C" w:rsidP="000C326C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 xml:space="preserve">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0C326C" w:rsidRPr="00460DA2">
        <w:rPr>
          <w:rStyle w:val="FontStyle16"/>
          <w:b w:val="0"/>
          <w:sz w:val="24"/>
          <w:szCs w:val="24"/>
        </w:rPr>
        <w:t>«</w:t>
      </w:r>
      <w:r w:rsidR="000C326C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0C326C">
        <w:rPr>
          <w:rStyle w:val="FontStyle16"/>
          <w:b w:val="0"/>
          <w:sz w:val="24"/>
          <w:szCs w:val="24"/>
        </w:rPr>
        <w:t>»</w:t>
      </w:r>
      <w:r w:rsidR="000C326C" w:rsidRPr="00460DA2">
        <w:rPr>
          <w:rStyle w:val="FontStyle16"/>
          <w:b w:val="0"/>
          <w:sz w:val="24"/>
          <w:szCs w:val="24"/>
        </w:rPr>
        <w:t>, «</w:t>
      </w:r>
      <w:r w:rsidR="000C326C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</w:t>
      </w:r>
      <w:r w:rsidR="000C326C" w:rsidRPr="001A53EA">
        <w:rPr>
          <w:rStyle w:val="FontStyle16"/>
          <w:b w:val="0"/>
          <w:sz w:val="24"/>
          <w:szCs w:val="24"/>
        </w:rPr>
        <w:t>к</w:t>
      </w:r>
      <w:r w:rsidR="000C326C" w:rsidRPr="001A53EA">
        <w:rPr>
          <w:rStyle w:val="FontStyle16"/>
          <w:b w:val="0"/>
          <w:sz w:val="24"/>
          <w:szCs w:val="24"/>
        </w:rPr>
        <w:t>турной среды)</w:t>
      </w:r>
      <w:r w:rsidR="000C326C" w:rsidRPr="00460DA2">
        <w:rPr>
          <w:rStyle w:val="FontStyle16"/>
          <w:b w:val="0"/>
          <w:sz w:val="24"/>
          <w:szCs w:val="24"/>
        </w:rPr>
        <w:t>»</w:t>
      </w:r>
      <w:r w:rsidR="001C08CB">
        <w:rPr>
          <w:rStyle w:val="FontStyle16"/>
          <w:b w:val="0"/>
          <w:sz w:val="24"/>
          <w:szCs w:val="24"/>
        </w:rPr>
        <w:t xml:space="preserve">, </w:t>
      </w:r>
      <w:r w:rsidR="001C08CB" w:rsidRPr="002E34CF">
        <w:rPr>
          <w:bCs/>
        </w:rPr>
        <w:t>«</w:t>
      </w:r>
      <w:r w:rsidR="001C08CB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1C08CB" w:rsidRPr="002E34CF">
        <w:rPr>
          <w:bCs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="005F1CF4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5F1CF4">
        <w:rPr>
          <w:rStyle w:val="FontStyle16"/>
          <w:b w:val="0"/>
          <w:sz w:val="24"/>
          <w:szCs w:val="24"/>
        </w:rPr>
        <w:t>лизация проекта</w:t>
      </w:r>
      <w:r w:rsidRPr="005D00FB">
        <w:t xml:space="preserve">» должно </w:t>
      </w:r>
      <w:r w:rsidR="000C326C">
        <w:t>способствовать</w:t>
      </w:r>
      <w:r w:rsidRPr="005D00FB">
        <w:t xml:space="preserve"> </w:t>
      </w:r>
      <w:r w:rsidR="000C326C">
        <w:t xml:space="preserve">изучению </w:t>
      </w:r>
      <w:r w:rsidR="001C08CB">
        <w:t xml:space="preserve">новых способов формообразования, таких как </w:t>
      </w:r>
      <w:r w:rsidR="000C326C">
        <w:t>параметрическо</w:t>
      </w:r>
      <w:r w:rsidR="001C08CB">
        <w:t>е</w:t>
      </w:r>
      <w:r w:rsidR="000C326C">
        <w:t xml:space="preserve"> моделировани</w:t>
      </w:r>
      <w:r w:rsidR="001C08CB">
        <w:t>е архитектурной формы</w:t>
      </w:r>
      <w:r>
        <w:t xml:space="preserve">, что поможет </w:t>
      </w:r>
      <w:r w:rsidR="00ED3BD4" w:rsidRPr="006F4620">
        <w:t>будущему арх</w:t>
      </w:r>
      <w:r w:rsidR="00ED3BD4" w:rsidRPr="006F4620">
        <w:t>и</w:t>
      </w:r>
      <w:r w:rsidR="00ED3BD4" w:rsidRPr="006F4620">
        <w:t xml:space="preserve">тектору в развитии </w:t>
      </w:r>
      <w:r w:rsidR="001C08CB">
        <w:t>навыков различных способов моделирования архитектурного объекта</w:t>
      </w:r>
      <w:r w:rsidR="00497E39" w:rsidRPr="00585238">
        <w:t xml:space="preserve">.  </w:t>
      </w:r>
    </w:p>
    <w:p w:rsidR="0049314C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</w:t>
      </w:r>
      <w:r w:rsidR="00773127" w:rsidRPr="00585238">
        <w:rPr>
          <w:rStyle w:val="FontStyle16"/>
          <w:b w:val="0"/>
          <w:sz w:val="24"/>
          <w:szCs w:val="24"/>
        </w:rPr>
        <w:t>и</w:t>
      </w:r>
      <w:r w:rsidR="00773127" w:rsidRPr="00585238">
        <w:rPr>
          <w:rStyle w:val="FontStyle16"/>
          <w:b w:val="0"/>
          <w:sz w:val="24"/>
          <w:szCs w:val="24"/>
        </w:rPr>
        <w:t xml:space="preserve">мы </w:t>
      </w:r>
      <w:r w:rsidRPr="00585238">
        <w:rPr>
          <w:rStyle w:val="FontStyle16"/>
          <w:b w:val="0"/>
          <w:sz w:val="24"/>
          <w:szCs w:val="24"/>
        </w:rPr>
        <w:t xml:space="preserve">при изучении </w:t>
      </w:r>
      <w:r w:rsidR="001C08CB" w:rsidRPr="00585238">
        <w:rPr>
          <w:rStyle w:val="FontStyle16"/>
          <w:b w:val="0"/>
          <w:sz w:val="24"/>
          <w:szCs w:val="24"/>
        </w:rPr>
        <w:t>дисциплины базовой части блока 3: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1C08CB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951970" w:rsidRPr="007825B7" w:rsidRDefault="00C5451F" w:rsidP="007825B7">
      <w:pPr>
        <w:tabs>
          <w:tab w:val="left" w:pos="851"/>
        </w:tabs>
        <w:rPr>
          <w:bCs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F545E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CF545E">
        <w:rPr>
          <w:rStyle w:val="FontStyle16"/>
          <w:b w:val="0"/>
          <w:sz w:val="24"/>
          <w:szCs w:val="24"/>
        </w:rPr>
        <w:t>лизация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7825B7" w:rsidRPr="00867EBA" w:rsidTr="006D2D2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867EBA" w:rsidRDefault="007825B7" w:rsidP="006D2D2D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867EBA" w:rsidRDefault="007825B7" w:rsidP="006D2D2D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7825B7" w:rsidRPr="00867EBA" w:rsidTr="006D2D2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867EBA" w:rsidRDefault="007825B7" w:rsidP="006D2D2D">
            <w:pPr>
              <w:ind w:firstLine="0"/>
              <w:jc w:val="left"/>
            </w:pPr>
            <w:r>
              <w:rPr>
                <w:b/>
                <w:bCs/>
              </w:rPr>
              <w:t>ОК-11</w:t>
            </w:r>
            <w:r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</w:t>
            </w:r>
            <w:r w:rsidRPr="00D37EFC">
              <w:rPr>
                <w:b/>
                <w:bCs/>
              </w:rPr>
              <w:t>е</w:t>
            </w:r>
            <w:r w:rsidRPr="00D37EFC">
              <w:rPr>
                <w:b/>
                <w:bCs/>
              </w:rPr>
              <w:t>реработки информации, навыками работы с компьютером как средством управления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формацией, способностью работать с традиционными и графическими носителями инфо</w:t>
            </w:r>
            <w:r w:rsidRPr="00D37EFC">
              <w:rPr>
                <w:b/>
                <w:bCs/>
              </w:rPr>
              <w:t>р</w:t>
            </w:r>
            <w:r w:rsidRPr="00D37EFC">
              <w:rPr>
                <w:b/>
                <w:bCs/>
              </w:rPr>
              <w:t>мации, с информацией в глобальных компьютерных сетях</w:t>
            </w:r>
          </w:p>
        </w:tc>
      </w:tr>
      <w:tr w:rsidR="007825B7" w:rsidRPr="00867EBA" w:rsidTr="006D2D2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2115E8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7825B7" w:rsidRPr="00867EBA" w:rsidTr="006D2D2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7825B7" w:rsidRPr="00867EBA" w:rsidTr="006D2D2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1C08C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>нием информационных, компьютерных и сетевых технологий</w:t>
            </w: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5D00F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5D00F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</w:t>
            </w:r>
            <w:r w:rsidRPr="00152776">
              <w:t>о</w:t>
            </w:r>
            <w:r w:rsidRPr="00152776">
              <w:t>вых прикладных пакетов и их применению в профессиональной деятельности</w:t>
            </w:r>
            <w:r>
              <w:t xml:space="preserve">; </w:t>
            </w:r>
          </w:p>
          <w:p w:rsidR="007825B7" w:rsidRPr="005D00FB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lastRenderedPageBreak/>
              <w:t>навыками работы с широким набором прикладных программ</w:t>
            </w:r>
            <w:r>
              <w:t>.</w:t>
            </w:r>
          </w:p>
        </w:tc>
      </w:tr>
      <w:tr w:rsidR="007825B7" w:rsidRPr="00867EBA" w:rsidTr="006D2D2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1C08C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lastRenderedPageBreak/>
              <w:t>ПК-5 способностью применять знания смежных и сопутствующих дисциплин при разр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 xml:space="preserve">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технически грамотно при использовании строительных технологий, материалов, конструкций, систем жизнеобеспечения и инфо</w:t>
            </w:r>
            <w:r w:rsidRPr="001C08CB">
              <w:rPr>
                <w:b/>
              </w:rPr>
              <w:t>р</w:t>
            </w:r>
            <w:r w:rsidRPr="001C08CB">
              <w:rPr>
                <w:b/>
              </w:rPr>
              <w:t>мационно-компьютерных средств</w:t>
            </w: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5D00F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5D00FB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(системы автоматизации проектирования и моделирования) в проектной практике</w:t>
            </w:r>
            <w:r>
              <w:t>.</w:t>
            </w:r>
          </w:p>
        </w:tc>
      </w:tr>
      <w:tr w:rsidR="007825B7" w:rsidRPr="00867EBA" w:rsidTr="006D2D2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867EBA" w:rsidRDefault="007825B7" w:rsidP="006D2D2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Pr="005D00FB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</w:tbl>
    <w:p w:rsidR="007825B7" w:rsidRPr="00951970" w:rsidRDefault="007825B7" w:rsidP="00951970">
      <w:pPr>
        <w:sectPr w:rsidR="007825B7" w:rsidRPr="00951970" w:rsidSect="00AA0731">
          <w:footerReference w:type="even" r:id="rId16"/>
          <w:footerReference w:type="default" r:id="rId17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5B5EA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27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5B5EA8">
        <w:rPr>
          <w:rStyle w:val="FontStyle18"/>
          <w:b w:val="0"/>
          <w:sz w:val="24"/>
          <w:szCs w:val="24"/>
        </w:rPr>
        <w:t>–</w:t>
      </w:r>
      <w:r w:rsidR="005B5EA8">
        <w:rPr>
          <w:rStyle w:val="FontStyle18"/>
          <w:b w:val="0"/>
          <w:sz w:val="24"/>
          <w:szCs w:val="24"/>
        </w:rPr>
        <w:tab/>
      </w:r>
      <w:proofErr w:type="gramStart"/>
      <w:r w:rsidR="005B5EA8">
        <w:rPr>
          <w:rStyle w:val="FontStyle18"/>
          <w:b w:val="0"/>
          <w:sz w:val="24"/>
          <w:szCs w:val="24"/>
        </w:rPr>
        <w:t>аудиторная</w:t>
      </w:r>
      <w:proofErr w:type="gramEnd"/>
      <w:r w:rsidR="005B5EA8">
        <w:rPr>
          <w:rStyle w:val="FontStyle18"/>
          <w:b w:val="0"/>
          <w:sz w:val="24"/>
          <w:szCs w:val="24"/>
        </w:rPr>
        <w:t xml:space="preserve"> – 27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5B5EA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5B5EA8">
        <w:rPr>
          <w:rStyle w:val="FontStyle18"/>
          <w:b w:val="0"/>
          <w:sz w:val="24"/>
          <w:szCs w:val="24"/>
        </w:rPr>
        <w:t>та – 81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5B5EA8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5B5EA8" w:rsidRPr="00E15C5A" w:rsidTr="00D7036D">
        <w:trPr>
          <w:trHeight w:val="268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E14E9">
              <w:t xml:space="preserve">1. Раздел </w:t>
            </w:r>
            <w:proofErr w:type="gramStart"/>
            <w:r w:rsidRPr="00AE14E9">
              <w:t>Архитектурная</w:t>
            </w:r>
            <w:proofErr w:type="gramEnd"/>
            <w:r w:rsidRPr="00AE14E9">
              <w:t xml:space="preserve"> параметрика</w:t>
            </w:r>
          </w:p>
        </w:tc>
        <w:tc>
          <w:tcPr>
            <w:tcW w:w="186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1.1. Тема. Теория параметрического мод</w:t>
            </w:r>
            <w:r w:rsidRPr="00AE14E9">
              <w:t>е</w:t>
            </w:r>
            <w:r w:rsidRPr="00AE14E9">
              <w:t>лирования (базовый уровень)</w:t>
            </w:r>
            <w:r>
              <w:t>. Семина</w:t>
            </w:r>
            <w:r>
              <w:t>р</w:t>
            </w:r>
            <w:r>
              <w:t>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A36586">
              <w:rPr>
                <w:bCs/>
                <w:i/>
                <w:iCs/>
              </w:rPr>
              <w:t>Поиск дополнительной инфо</w:t>
            </w:r>
            <w:r w:rsidRPr="00A36586">
              <w:rPr>
                <w:bCs/>
                <w:i/>
                <w:iCs/>
              </w:rPr>
              <w:t>р</w:t>
            </w:r>
            <w:r w:rsidRPr="00A36586">
              <w:rPr>
                <w:bCs/>
                <w:i/>
                <w:iCs/>
              </w:rPr>
              <w:t>мации по заданной теме (р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бота с библиографическим м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36586">
              <w:rPr>
                <w:bCs/>
                <w:i/>
                <w:iCs/>
              </w:rPr>
              <w:t>к</w:t>
            </w:r>
            <w:r w:rsidRPr="00A3658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</w:t>
            </w:r>
            <w:r>
              <w:t>. Подготовка к семинарскому занятию.</w:t>
            </w:r>
          </w:p>
        </w:tc>
        <w:tc>
          <w:tcPr>
            <w:tcW w:w="372" w:type="pct"/>
          </w:tcPr>
          <w:p w:rsidR="005B5EA8" w:rsidRDefault="005B5EA8" w:rsidP="005926E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 xml:space="preserve">ПК-2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1.2. Тема.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 w:rsidRPr="00AE14E9">
              <w:t xml:space="preserve">Базовые принципы работы с программным пакетом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 xml:space="preserve"> (о</w:t>
            </w:r>
            <w:r w:rsidRPr="00AE14E9">
              <w:rPr>
                <w:bCs/>
              </w:rPr>
              <w:t>с</w:t>
            </w:r>
            <w:r w:rsidRPr="00AE14E9">
              <w:rPr>
                <w:bCs/>
              </w:rPr>
              <w:t xml:space="preserve">новные компоненты, </w:t>
            </w:r>
            <w:r>
              <w:rPr>
                <w:bCs/>
              </w:rPr>
              <w:t xml:space="preserve">структура, </w:t>
            </w:r>
            <w:r w:rsidRPr="00AE14E9">
              <w:rPr>
                <w:bCs/>
              </w:rPr>
              <w:t>инте</w:t>
            </w:r>
            <w:r w:rsidRPr="00AE14E9">
              <w:rPr>
                <w:bCs/>
              </w:rPr>
              <w:t>р</w:t>
            </w:r>
            <w:r w:rsidRPr="00AE14E9">
              <w:rPr>
                <w:bCs/>
              </w:rPr>
              <w:t>фейс)</w:t>
            </w:r>
            <w:r>
              <w:rPr>
                <w:bCs/>
              </w:rPr>
              <w:t xml:space="preserve">. </w:t>
            </w:r>
            <w:r>
              <w:t>Семинарское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36586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5B5EA8" w:rsidRPr="00A36586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36586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лекциях.</w:t>
            </w:r>
            <w:r>
              <w:t xml:space="preserve"> Подготовка к семинарскому занятию.</w:t>
            </w:r>
          </w:p>
        </w:tc>
        <w:tc>
          <w:tcPr>
            <w:tcW w:w="372" w:type="pct"/>
          </w:tcPr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ПК-5–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5EA8">
              <w:t>/2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36</w:t>
            </w:r>
          </w:p>
        </w:tc>
        <w:tc>
          <w:tcPr>
            <w:tcW w:w="1075" w:type="pct"/>
          </w:tcPr>
          <w:p w:rsidR="005B5EA8" w:rsidRPr="000B67A6" w:rsidRDefault="005B5EA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5B5EA8" w:rsidRPr="00170786" w:rsidRDefault="005B5EA8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5B5EA8" w:rsidRPr="005D00FB" w:rsidRDefault="005B5EA8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 Раздел. Основы моделирования в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>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lastRenderedPageBreak/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ОПК-3-зу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2.2. Тема. Деление поверхности с доба</w:t>
            </w:r>
            <w:r w:rsidRPr="00AE14E9">
              <w:t>в</w:t>
            </w:r>
            <w:r w:rsidRPr="00AE14E9">
              <w:t>лением элементов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ОПК-3-ув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2.3. Тема. Точечный рисунок + </w:t>
            </w:r>
            <w:proofErr w:type="spellStart"/>
            <w:r w:rsidRPr="00AE14E9">
              <w:t>морфинг</w:t>
            </w:r>
            <w:proofErr w:type="spellEnd"/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2.4. Тема. Сдвижка элемента. Скрученная башня.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2.5. Тема. 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ОПК-3-зув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36586" w:rsidRPr="002C2AD8" w:rsidRDefault="00D728B0" w:rsidP="005926E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0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36586" w:rsidRPr="002C2AD8" w:rsidRDefault="00A36586" w:rsidP="00A36586">
            <w:pPr>
              <w:pStyle w:val="Style14"/>
              <w:widowControl/>
              <w:ind w:firstLine="0"/>
              <w:jc w:val="center"/>
            </w:pPr>
            <w:r>
              <w:t>14/7</w:t>
            </w:r>
          </w:p>
        </w:tc>
        <w:tc>
          <w:tcPr>
            <w:tcW w:w="332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  <w:r w:rsidRPr="002C2AD8">
              <w:t>4</w:t>
            </w:r>
            <w:r>
              <w:t>5</w:t>
            </w:r>
          </w:p>
        </w:tc>
        <w:tc>
          <w:tcPr>
            <w:tcW w:w="1075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18/7</w:t>
            </w:r>
            <w:r w:rsidR="00DB6C9D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E15C5A" w:rsidRDefault="00A36586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A36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A36586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AD8">
              <w:rPr>
                <w:b/>
              </w:rPr>
              <w:t>3</w:t>
            </w:r>
            <w:r>
              <w:rPr>
                <w:b/>
              </w:rPr>
              <w:t>0/10</w:t>
            </w:r>
          </w:p>
        </w:tc>
        <w:tc>
          <w:tcPr>
            <w:tcW w:w="33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075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36586" w:rsidRPr="00E15C5A" w:rsidRDefault="00A36586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 xml:space="preserve">монстрацией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 xml:space="preserve">: поиск и изучение литературы, сбор и анализ иллюстративного материала, </w:t>
      </w:r>
      <w:r w:rsidR="00CF545E">
        <w:t>мод</w:t>
      </w:r>
      <w:r w:rsidR="00CF545E">
        <w:t>е</w:t>
      </w:r>
      <w:r w:rsidR="00CF545E">
        <w:t>лирование в</w:t>
      </w:r>
      <w:r w:rsidRPr="00562393">
        <w:t xml:space="preserve"> 3Д графических редакторах, набор текста, подготовка и оформление </w:t>
      </w:r>
      <w:r w:rsidR="00CF545E">
        <w:t>работ</w:t>
      </w:r>
      <w:r w:rsidRPr="00562393">
        <w:t xml:space="preserve">, текстового и иллюстративного материала,  подготовка </w:t>
      </w:r>
      <w:r w:rsidR="00CF545E">
        <w:t>к зачету по всем темам</w:t>
      </w:r>
      <w:r w:rsidRPr="00562393">
        <w:t xml:space="preserve">. </w:t>
      </w:r>
    </w:p>
    <w:p w:rsidR="0036051C" w:rsidRDefault="00863D1A" w:rsidP="00863D1A">
      <w:proofErr w:type="gramStart"/>
      <w:r w:rsidRPr="00562393">
        <w:t xml:space="preserve">Особенностями методики работы со студентами, занимающихся </w:t>
      </w:r>
      <w:r w:rsidR="00CF545E">
        <w:t>3Д моделирован</w:t>
      </w:r>
      <w:r w:rsidR="00CF545E">
        <w:t>и</w:t>
      </w:r>
      <w:r w:rsidR="00CF545E">
        <w:t>ем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</w:t>
      </w:r>
      <w:r w:rsidR="0036051C">
        <w:t>н</w:t>
      </w:r>
      <w:r w:rsidR="0036051C">
        <w:t xml:space="preserve">ных с </w:t>
      </w:r>
      <w:r w:rsidRPr="00562393">
        <w:t xml:space="preserve"> </w:t>
      </w:r>
      <w:r w:rsidR="00CF545E">
        <w:rPr>
          <w:rStyle w:val="FontStyle16"/>
          <w:b w:val="0"/>
          <w:sz w:val="24"/>
          <w:szCs w:val="24"/>
        </w:rPr>
        <w:t xml:space="preserve">архитектурной </w:t>
      </w:r>
      <w:proofErr w:type="spellStart"/>
      <w:r w:rsidR="00CF545E">
        <w:rPr>
          <w:rStyle w:val="FontStyle16"/>
          <w:b w:val="0"/>
          <w:sz w:val="24"/>
          <w:szCs w:val="24"/>
        </w:rPr>
        <w:t>параметрикой</w:t>
      </w:r>
      <w:proofErr w:type="spellEnd"/>
      <w:r w:rsidR="00CF545E">
        <w:rPr>
          <w:rStyle w:val="FontStyle16"/>
          <w:b w:val="0"/>
          <w:sz w:val="24"/>
          <w:szCs w:val="24"/>
        </w:rPr>
        <w:t>, компьютерным</w:t>
      </w:r>
      <w:r w:rsidR="00CF545E" w:rsidRPr="001B2385">
        <w:rPr>
          <w:rStyle w:val="FontStyle16"/>
          <w:b w:val="0"/>
          <w:sz w:val="24"/>
          <w:szCs w:val="24"/>
        </w:rPr>
        <w:t xml:space="preserve"> моделирование</w:t>
      </w:r>
      <w:r w:rsidR="00CF545E">
        <w:rPr>
          <w:rStyle w:val="FontStyle16"/>
          <w:b w:val="0"/>
          <w:sz w:val="24"/>
          <w:szCs w:val="24"/>
        </w:rPr>
        <w:t>м</w:t>
      </w:r>
      <w:r w:rsidR="00CF545E" w:rsidRPr="001B2385">
        <w:rPr>
          <w:rStyle w:val="FontStyle16"/>
          <w:b w:val="0"/>
          <w:sz w:val="24"/>
          <w:szCs w:val="24"/>
        </w:rPr>
        <w:t xml:space="preserve"> и визуа</w:t>
      </w:r>
      <w:r w:rsidR="00CF545E">
        <w:rPr>
          <w:rStyle w:val="FontStyle16"/>
          <w:b w:val="0"/>
          <w:sz w:val="24"/>
          <w:szCs w:val="24"/>
        </w:rPr>
        <w:t xml:space="preserve">лизацией проекта </w:t>
      </w:r>
      <w:r w:rsidR="00B67113">
        <w:rPr>
          <w:rStyle w:val="FontStyle16"/>
          <w:b w:val="0"/>
          <w:sz w:val="24"/>
          <w:szCs w:val="24"/>
        </w:rPr>
        <w:t>архитектурного объекта</w:t>
      </w:r>
      <w:r w:rsidRPr="00562393">
        <w:t>, располагающего к решению конкрет</w:t>
      </w:r>
      <w:r w:rsidR="00CF545E">
        <w:t xml:space="preserve">ных задач. </w:t>
      </w:r>
      <w:proofErr w:type="gramEnd"/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CF545E">
        <w:t>навыков</w:t>
      </w:r>
      <w:r w:rsidRPr="00562393">
        <w:t xml:space="preserve"> из ранее изученных дисциплин в циклах </w:t>
      </w:r>
      <w:r w:rsidR="00CF545E" w:rsidRPr="00460DA2">
        <w:rPr>
          <w:rStyle w:val="FontStyle16"/>
          <w:b w:val="0"/>
          <w:sz w:val="24"/>
          <w:szCs w:val="24"/>
        </w:rPr>
        <w:t>«</w:t>
      </w:r>
      <w:r w:rsidR="00CF545E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CF545E">
        <w:rPr>
          <w:rStyle w:val="FontStyle16"/>
          <w:b w:val="0"/>
          <w:sz w:val="24"/>
          <w:szCs w:val="24"/>
        </w:rPr>
        <w:t>»</w:t>
      </w:r>
      <w:r w:rsidR="00CF545E" w:rsidRPr="00460DA2">
        <w:rPr>
          <w:rStyle w:val="FontStyle16"/>
          <w:b w:val="0"/>
          <w:sz w:val="24"/>
          <w:szCs w:val="24"/>
        </w:rPr>
        <w:t>, «</w:t>
      </w:r>
      <w:r w:rsidR="00CF545E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архитекту</w:t>
      </w:r>
      <w:r w:rsidR="00CF545E" w:rsidRPr="001A53EA">
        <w:rPr>
          <w:rStyle w:val="FontStyle16"/>
          <w:b w:val="0"/>
          <w:sz w:val="24"/>
          <w:szCs w:val="24"/>
        </w:rPr>
        <w:t>р</w:t>
      </w:r>
      <w:r w:rsidR="00CF545E" w:rsidRPr="001A53EA">
        <w:rPr>
          <w:rStyle w:val="FontStyle16"/>
          <w:b w:val="0"/>
          <w:sz w:val="24"/>
          <w:szCs w:val="24"/>
        </w:rPr>
        <w:t>ной среды)</w:t>
      </w:r>
      <w:r w:rsidR="00CF545E" w:rsidRPr="00460DA2">
        <w:rPr>
          <w:rStyle w:val="FontStyle16"/>
          <w:b w:val="0"/>
          <w:sz w:val="24"/>
          <w:szCs w:val="24"/>
        </w:rPr>
        <w:t>»</w:t>
      </w:r>
      <w:r w:rsidR="00CF545E">
        <w:rPr>
          <w:rStyle w:val="FontStyle16"/>
          <w:b w:val="0"/>
          <w:sz w:val="24"/>
          <w:szCs w:val="24"/>
        </w:rPr>
        <w:t xml:space="preserve">, </w:t>
      </w:r>
      <w:r w:rsidR="00CF545E" w:rsidRPr="002E34CF">
        <w:rPr>
          <w:bCs/>
        </w:rPr>
        <w:t>«</w:t>
      </w:r>
      <w:r w:rsidR="00CF545E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CF545E" w:rsidRPr="002E34CF">
        <w:rPr>
          <w:bCs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CF545E">
        <w:t>нове</w:t>
      </w:r>
      <w:r w:rsidR="00CF545E">
        <w:t>й</w:t>
      </w:r>
      <w:r w:rsidR="00CF545E">
        <w:t>ших методов моделирования и формообразования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CF545E">
        <w:t>практических</w:t>
      </w:r>
      <w:r w:rsidRPr="00562393">
        <w:t xml:space="preserve">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6051C" w:rsidRDefault="00863D1A" w:rsidP="00CF545E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1.1. </w:t>
      </w:r>
      <w:r w:rsidRPr="00A1027A">
        <w:t>Теория параметрического моделирования (базовый уровень)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Что такое параметрическое моделирование и </w:t>
      </w:r>
      <w:proofErr w:type="gram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архитектурная</w:t>
      </w:r>
      <w:proofErr w:type="gramEnd"/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 параметрика.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>Базовые принципы работы с параметрическими моделями и объектами.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3. Основные теоретические разработки в области архитектурной </w:t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параметрики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Реализация на практике принципов параметрического моделирования.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1.2. </w:t>
      </w:r>
      <w:r w:rsidRPr="00A1027A">
        <w:t xml:space="preserve">Базовые принципы работы с программным пакетом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 xml:space="preserve"> (основные компоненты, структура, интерфейс).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Основные программные компоненты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Цвето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-кодирование.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3. Компоненты: точки, домены, математические вектора.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Вектор дисплея.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семинару:</w:t>
      </w:r>
    </w:p>
    <w:p w:rsidR="00CF545E" w:rsidRPr="00CF545E" w:rsidRDefault="00CF545E" w:rsidP="00CF545E">
      <w:pPr>
        <w:widowControl/>
        <w:ind w:firstLine="0"/>
        <w:jc w:val="left"/>
        <w:rPr>
          <w:rStyle w:val="FontStyle20"/>
          <w:rFonts w:ascii="CenturyGothic-Bold" w:hAnsi="CenturyGothic-Bold" w:cs="CenturyGothic-Bold"/>
          <w:b/>
          <w:bCs/>
          <w:sz w:val="37"/>
          <w:szCs w:val="37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Приложение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РП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: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Программа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курса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на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английском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языке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«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Parametric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Modelling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Workshop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(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Rhinoceros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/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Grasshopper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Level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One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) 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 w:rsidR="00CF545E">
        <w:rPr>
          <w:b/>
        </w:rPr>
        <w:t>зачету</w:t>
      </w:r>
    </w:p>
    <w:p w:rsidR="00EC3A5F" w:rsidRDefault="00EC3A5F" w:rsidP="00B67113">
      <w:pPr>
        <w:ind w:firstLine="540"/>
      </w:pPr>
      <w:r w:rsidRPr="00B67113">
        <w:t xml:space="preserve"> К </w:t>
      </w:r>
      <w:r w:rsidR="00CF545E"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 w:rsidR="00CF545E">
        <w:t>проверки выполнения всех практических заданий за с</w:t>
      </w:r>
      <w:r w:rsidR="00CF545E">
        <w:t>е</w:t>
      </w:r>
      <w:r w:rsidR="00CF545E">
        <w:t>местр</w:t>
      </w:r>
      <w:r w:rsidRPr="00B67113">
        <w:t xml:space="preserve">. Обязательные (минимальные) требования к сдаче </w:t>
      </w:r>
      <w:r w:rsidR="00CF545E">
        <w:t>зачета</w:t>
      </w:r>
      <w:r w:rsidRPr="00B67113">
        <w:t xml:space="preserve">: </w:t>
      </w:r>
      <w:r w:rsidR="00CF545E">
        <w:t xml:space="preserve">все задания должны быть оформлены одним файлом в формате документа </w:t>
      </w:r>
      <w:r w:rsidR="00CF545E">
        <w:rPr>
          <w:lang w:val="en-US"/>
        </w:rPr>
        <w:t>pdf</w:t>
      </w:r>
      <w:r w:rsidRPr="00B67113">
        <w:t xml:space="preserve"> </w:t>
      </w:r>
      <w:r w:rsidR="00CF545E">
        <w:t>и</w:t>
      </w:r>
      <w:r w:rsidRPr="00B67113">
        <w:t xml:space="preserve"> </w:t>
      </w:r>
      <w:r w:rsidR="00CF545E" w:rsidRPr="00B67113">
        <w:t>записаны</w:t>
      </w:r>
      <w:r w:rsidRPr="00B67113">
        <w:t xml:space="preserve"> на CD-R носитель. </w:t>
      </w:r>
      <w:r w:rsidR="00CF545E">
        <w:t>Прием зачета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A4054D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A4054D">
        <w:rPr>
          <w:rStyle w:val="FontStyle16"/>
          <w:b w:val="0"/>
          <w:sz w:val="24"/>
          <w:szCs w:val="24"/>
        </w:rPr>
        <w:t>лизация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CA5A90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825B7" w:rsidRPr="000F2677" w:rsidTr="006D2D2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0F2677" w:rsidRDefault="007825B7" w:rsidP="006D2D2D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0F2677" w:rsidRDefault="007825B7" w:rsidP="006D2D2D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0F2677" w:rsidRDefault="007825B7" w:rsidP="006D2D2D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7825B7" w:rsidRPr="000F2677" w:rsidTr="006D2D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0F2677" w:rsidRDefault="007825B7" w:rsidP="006D2D2D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ОПК-2</w:t>
            </w:r>
            <w:r w:rsidRPr="00867EBA">
              <w:rPr>
                <w:b/>
                <w:bCs/>
              </w:rPr>
              <w:t xml:space="preserve"> </w:t>
            </w:r>
            <w:r w:rsidRPr="001C08CB">
              <w:rPr>
                <w:b/>
                <w:bCs/>
              </w:rPr>
              <w:t>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</w:p>
        </w:tc>
      </w:tr>
      <w:tr w:rsidR="007825B7" w:rsidRPr="000F2677" w:rsidTr="006D2D2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0F2677" w:rsidRDefault="007825B7" w:rsidP="006D2D2D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5B7" w:rsidRPr="002115E8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5B7" w:rsidRPr="000F2677" w:rsidRDefault="007825B7" w:rsidP="006D2D2D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Pr="000F2677">
              <w:rPr>
                <w:b/>
              </w:rPr>
              <w:t xml:space="preserve"> для устного опроса студентов</w:t>
            </w:r>
            <w:r>
              <w:rPr>
                <w:b/>
              </w:rPr>
              <w:t xml:space="preserve"> на семинарских занятиях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1. </w:t>
            </w:r>
            <w:r w:rsidRPr="0052296E">
              <w:t>Теория параметрического моделирования.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2. Параметрическое моделирование и </w:t>
            </w:r>
            <w:proofErr w:type="gram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архитектурная</w:t>
            </w:r>
            <w:proofErr w:type="gram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параметрика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(основы).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3.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ab/>
              <w:t>Базовые принципы работы с параметрическими моделями и объе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тами.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4. Основные теоретические разработки в области архитектурной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рики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5. Возможности реализация на практике принципов параметрического м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делирования.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6. </w:t>
            </w:r>
            <w:r w:rsidRPr="0052296E">
              <w:t xml:space="preserve">Базовые принципы работы с программным пакетом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 xml:space="preserve"> (осно</w:t>
            </w:r>
            <w:r w:rsidRPr="0052296E">
              <w:rPr>
                <w:bCs/>
              </w:rPr>
              <w:t>в</w:t>
            </w:r>
            <w:r w:rsidRPr="0052296E">
              <w:rPr>
                <w:bCs/>
              </w:rPr>
              <w:t>ные компоненты, структура, интерфейс).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7. Основные программные компоненты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>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Цвето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-кодирование.</w:t>
            </w:r>
          </w:p>
          <w:p w:rsidR="007825B7" w:rsidRPr="0052296E" w:rsidRDefault="007825B7" w:rsidP="006D2D2D">
            <w:pPr>
              <w:tabs>
                <w:tab w:val="left" w:pos="851"/>
              </w:tabs>
              <w:rPr>
                <w:rFonts w:cs="Georgia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8.  Компоненты: точки, домены, математические вектора. Вектор дисплея.</w:t>
            </w:r>
          </w:p>
        </w:tc>
      </w:tr>
      <w:tr w:rsidR="007825B7" w:rsidRPr="000F2677" w:rsidTr="006D2D2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7825B7" w:rsidRPr="000F2677" w:rsidTr="006D2D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новых пр</w:t>
            </w:r>
            <w:r w:rsidRPr="00152776">
              <w:t>и</w:t>
            </w:r>
            <w:r w:rsidRPr="00152776">
              <w:lastRenderedPageBreak/>
              <w:t>кладных пакетов и их применению в пр</w:t>
            </w:r>
            <w:r w:rsidRPr="00152776">
              <w:t>о</w:t>
            </w:r>
            <w:r w:rsidRPr="00152776">
              <w:t>фессиональной деятельности</w:t>
            </w:r>
            <w:r>
              <w:t xml:space="preserve">; </w:t>
            </w:r>
          </w:p>
          <w:p w:rsidR="007825B7" w:rsidRPr="00152776" w:rsidRDefault="007825B7" w:rsidP="006D2D2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152776">
              <w:t>навыками работы с широким набором пр</w:t>
            </w:r>
            <w:r w:rsidRPr="00152776">
              <w:t>и</w:t>
            </w:r>
            <w:r w:rsidRPr="00152776">
              <w:t>кладных программ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25B7" w:rsidRDefault="007825B7" w:rsidP="006D2D2D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Примеры выполнения практических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заданий для подготовки к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зачету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7825B7" w:rsidRDefault="007825B7" w:rsidP="006D2D2D">
            <w:pPr>
              <w:pStyle w:val="Style14"/>
              <w:widowControl/>
              <w:ind w:firstLine="0"/>
              <w:rPr>
                <w:bCs/>
              </w:rPr>
            </w:pPr>
            <w:r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  <w:p w:rsidR="007825B7" w:rsidRDefault="007825B7" w:rsidP="006D2D2D">
            <w:pPr>
              <w:pStyle w:val="Style14"/>
              <w:widowControl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396136B6" wp14:editId="617CB5DD">
                  <wp:extent cx="5303349" cy="241359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93" cy="24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B7" w:rsidRDefault="007825B7" w:rsidP="006D2D2D">
            <w:pPr>
              <w:pStyle w:val="Style14"/>
              <w:widowControl/>
              <w:ind w:firstLine="0"/>
            </w:pPr>
          </w:p>
          <w:p w:rsidR="007825B7" w:rsidRDefault="007825B7" w:rsidP="006D2D2D">
            <w:pPr>
              <w:pStyle w:val="Style14"/>
              <w:widowControl/>
              <w:ind w:firstLine="0"/>
            </w:pPr>
            <w:r>
              <w:t xml:space="preserve">2.2. Тема. </w:t>
            </w:r>
            <w:r w:rsidRPr="00AE14E9">
              <w:t>Деление поверхности с добавлением элементов</w:t>
            </w:r>
          </w:p>
          <w:p w:rsidR="007825B7" w:rsidRDefault="007825B7" w:rsidP="006D2D2D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 wp14:anchorId="0859BFA6" wp14:editId="7619E70B">
                  <wp:extent cx="5305646" cy="1490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19" cy="14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B7" w:rsidRDefault="007825B7" w:rsidP="006D2D2D">
            <w:pPr>
              <w:pStyle w:val="Style14"/>
              <w:widowControl/>
              <w:ind w:firstLine="0"/>
            </w:pPr>
          </w:p>
          <w:p w:rsidR="007825B7" w:rsidRDefault="007825B7" w:rsidP="006D2D2D">
            <w:pPr>
              <w:pStyle w:val="Style14"/>
              <w:widowControl/>
              <w:ind w:firstLine="0"/>
            </w:pPr>
          </w:p>
          <w:p w:rsidR="007825B7" w:rsidRDefault="007825B7" w:rsidP="006D2D2D">
            <w:pPr>
              <w:pStyle w:val="Style14"/>
              <w:widowControl/>
              <w:ind w:firstLine="0"/>
            </w:pPr>
            <w:r>
              <w:t xml:space="preserve">2.3. Тема. </w:t>
            </w:r>
            <w:r w:rsidRPr="00AE14E9">
              <w:t xml:space="preserve">Точечный рисунок + </w:t>
            </w:r>
            <w:proofErr w:type="spellStart"/>
            <w:r w:rsidRPr="00AE14E9">
              <w:t>морфинг</w:t>
            </w:r>
            <w:proofErr w:type="spellEnd"/>
            <w:r>
              <w:t>.</w:t>
            </w:r>
          </w:p>
          <w:p w:rsidR="007825B7" w:rsidRDefault="007825B7" w:rsidP="006D2D2D">
            <w:pPr>
              <w:pStyle w:val="Style14"/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5AC1837C" wp14:editId="4CDE1ADE">
                  <wp:extent cx="4827181" cy="218161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872" cy="21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B7" w:rsidRDefault="007825B7" w:rsidP="006D2D2D">
            <w:pPr>
              <w:pStyle w:val="Style14"/>
              <w:widowControl/>
              <w:ind w:firstLine="0"/>
            </w:pPr>
          </w:p>
          <w:p w:rsidR="007825B7" w:rsidRDefault="007825B7" w:rsidP="006D2D2D">
            <w:pPr>
              <w:pStyle w:val="Style14"/>
              <w:widowControl/>
              <w:ind w:firstLine="0"/>
            </w:pPr>
            <w:r>
              <w:t xml:space="preserve">2.4. Тема. </w:t>
            </w:r>
            <w:r w:rsidRPr="00AE14E9">
              <w:t>Сдвижка элемента. Скрученная башня.</w:t>
            </w:r>
          </w:p>
          <w:p w:rsidR="007825B7" w:rsidRDefault="007825B7" w:rsidP="006D2D2D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 wp14:anchorId="7FB982EC" wp14:editId="0AE0947E">
                  <wp:extent cx="2445488" cy="224679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1" cy="22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AD69E2" wp14:editId="6BC3E136">
                  <wp:extent cx="2413590" cy="224598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73" cy="22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B7" w:rsidRDefault="007825B7" w:rsidP="006D2D2D">
            <w:pPr>
              <w:pStyle w:val="Style14"/>
              <w:widowControl/>
              <w:ind w:firstLine="0"/>
            </w:pPr>
          </w:p>
          <w:p w:rsidR="007825B7" w:rsidRDefault="007825B7" w:rsidP="006D2D2D">
            <w:pPr>
              <w:pStyle w:val="Style14"/>
              <w:widowControl/>
              <w:ind w:firstLine="0"/>
            </w:pPr>
            <w:r>
              <w:t xml:space="preserve">2.5. Тема. </w:t>
            </w:r>
            <w:r w:rsidRPr="00AE14E9">
              <w:t>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  <w:p w:rsidR="007825B7" w:rsidRDefault="007825B7" w:rsidP="006D2D2D">
            <w:pPr>
              <w:ind w:left="38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54A3B3DA" wp14:editId="273786F1">
                  <wp:extent cx="5147018" cy="23391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118" cy="23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B7" w:rsidRDefault="007825B7" w:rsidP="006D2D2D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825B7" w:rsidRPr="000F2677" w:rsidTr="006D2D2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lastRenderedPageBreak/>
              <w:t xml:space="preserve">ПК-5 способностью применять знания смежных и сопутствующих дисциплин при разработке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</w:t>
            </w:r>
            <w:r w:rsidRPr="001C08CB">
              <w:rPr>
                <w:b/>
              </w:rPr>
              <w:t>е</w:t>
            </w:r>
            <w:r w:rsidRPr="001C08CB">
              <w:rPr>
                <w:b/>
              </w:rPr>
              <w:t>ски грамотно при использовании строительных технологий, материалов, конструкций, систем жизнеобеспечения и информационно-компьютерных средств</w:t>
            </w:r>
          </w:p>
        </w:tc>
      </w:tr>
      <w:tr w:rsidR="007825B7" w:rsidRPr="000F2677" w:rsidTr="006D2D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5B7" w:rsidRDefault="007825B7" w:rsidP="006D2D2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25B7" w:rsidRPr="00E26DED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еречень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практических заданий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7825B7" w:rsidRPr="00181636" w:rsidRDefault="007825B7" w:rsidP="006D2D2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1.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rPr>
                <w:bCs/>
              </w:rPr>
              <w:t>Экструзия, моделирование с помощью кривой.</w:t>
            </w:r>
          </w:p>
          <w:p w:rsidR="007825B7" w:rsidRPr="00181636" w:rsidRDefault="007825B7" w:rsidP="006D2D2D">
            <w:pPr>
              <w:tabs>
                <w:tab w:val="left" w:pos="851"/>
              </w:tabs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2.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t>Деление поверхности с добавлением элементов.</w:t>
            </w:r>
          </w:p>
          <w:p w:rsidR="007825B7" w:rsidRPr="00181636" w:rsidRDefault="007825B7" w:rsidP="006D2D2D">
            <w:pPr>
              <w:tabs>
                <w:tab w:val="left" w:pos="851"/>
              </w:tabs>
            </w:pPr>
            <w:r w:rsidRPr="00181636">
              <w:t xml:space="preserve">3. Точечный рисунок + </w:t>
            </w:r>
            <w:proofErr w:type="spellStart"/>
            <w:r w:rsidRPr="00181636">
              <w:t>морфинг</w:t>
            </w:r>
            <w:proofErr w:type="spellEnd"/>
            <w:r w:rsidRPr="00181636">
              <w:t>.</w:t>
            </w:r>
          </w:p>
          <w:p w:rsidR="007825B7" w:rsidRPr="00181636" w:rsidRDefault="007825B7" w:rsidP="006D2D2D">
            <w:pPr>
              <w:tabs>
                <w:tab w:val="left" w:pos="851"/>
              </w:tabs>
            </w:pPr>
            <w:r w:rsidRPr="00181636">
              <w:t>4. Сдвижка элемента. Скрученная башня.</w:t>
            </w:r>
          </w:p>
          <w:p w:rsidR="007825B7" w:rsidRDefault="007825B7" w:rsidP="006D2D2D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81636">
              <w:t>5. Моделирование в 2Д и 3Д форм типа «</w:t>
            </w:r>
            <w:proofErr w:type="spellStart"/>
            <w:r w:rsidRPr="00181636">
              <w:t>меташары</w:t>
            </w:r>
            <w:proofErr w:type="spellEnd"/>
            <w:r w:rsidRPr="00181636">
              <w:t>»</w:t>
            </w: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 w:rsidR="00576C75">
        <w:t>«зачтено» и «не зачтено»</w:t>
      </w:r>
      <w:r w:rsidRPr="00576C75">
        <w:t xml:space="preserve">.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 w:rsidR="00576C75"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 xml:space="preserve">вторную переаттестацию в соответствие с </w:t>
      </w:r>
      <w:r w:rsidR="00576C75">
        <w:rPr>
          <w:color w:val="000000"/>
          <w:spacing w:val="2"/>
        </w:rPr>
        <w:t>актуальными документами СМК,</w:t>
      </w:r>
      <w:r>
        <w:rPr>
          <w:color w:val="000000"/>
          <w:spacing w:val="2"/>
        </w:rPr>
        <w:t xml:space="preserve">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DF6FB3" w:rsidRPr="00DF6FB3">
        <w:rPr>
          <w:iCs/>
          <w:color w:val="000000"/>
          <w:w w:val="110"/>
        </w:rPr>
        <w:t xml:space="preserve">Архитектурная </w:t>
      </w:r>
      <w:proofErr w:type="spellStart"/>
      <w:r w:rsidR="00DF6FB3" w:rsidRPr="00DF6FB3">
        <w:rPr>
          <w:iCs/>
          <w:color w:val="000000"/>
          <w:w w:val="110"/>
        </w:rPr>
        <w:t>параметрика</w:t>
      </w:r>
      <w:proofErr w:type="spellEnd"/>
      <w:r w:rsidR="00DF6FB3" w:rsidRPr="00DF6FB3">
        <w:rPr>
          <w:iCs/>
          <w:color w:val="000000"/>
          <w:w w:val="110"/>
        </w:rPr>
        <w:t>, компьютерное моделирование и визуализация проекта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DF6FB3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2367BB" w:rsidRDefault="002367BB" w:rsidP="002367BB">
      <w:pPr>
        <w:rPr>
          <w:b/>
        </w:rPr>
      </w:pPr>
      <w:r>
        <w:rPr>
          <w:b/>
        </w:rPr>
        <w:t xml:space="preserve">- «зачтено» – </w:t>
      </w:r>
      <w:r w:rsidR="008155AE" w:rsidRPr="00774E6A">
        <w:t xml:space="preserve">работа выполнена в соответствии с заданием, </w:t>
      </w:r>
      <w:r w:rsidR="004C19F2" w:rsidRPr="00774E6A">
        <w:t>обучающийся показыв</w:t>
      </w:r>
      <w:r w:rsidR="004C19F2" w:rsidRPr="00774E6A">
        <w:t>а</w:t>
      </w:r>
      <w:r w:rsidR="004C19F2" w:rsidRPr="00774E6A">
        <w:t>ет высокий уровень знаний</w:t>
      </w:r>
      <w:r w:rsidR="006B0095" w:rsidRPr="00774E6A">
        <w:t xml:space="preserve">, умений, навыков </w:t>
      </w:r>
      <w:r w:rsidR="004C19F2"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="004C19F2"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="004C19F2" w:rsidRPr="00774E6A">
        <w:t>;</w:t>
      </w:r>
      <w:r>
        <w:rPr>
          <w:b/>
        </w:rPr>
        <w:t xml:space="preserve"> </w:t>
      </w:r>
      <w:proofErr w:type="gramStart"/>
      <w:r w:rsidR="008155AE" w:rsidRPr="00774E6A">
        <w:t xml:space="preserve">работа выполнена в соответствии с заданием, </w:t>
      </w:r>
      <w:r w:rsidR="004C19F2" w:rsidRPr="00774E6A">
        <w:t xml:space="preserve">обучающийся показывает </w:t>
      </w:r>
      <w:proofErr w:type="spellStart"/>
      <w:r w:rsidR="004C19F2"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="004C19F2" w:rsidRPr="00774E6A">
        <w:t xml:space="preserve"> не только на уровне воспроизведения и объяснения информации, но и и</w:t>
      </w:r>
      <w:r w:rsidR="004C19F2" w:rsidRPr="00774E6A">
        <w:t>н</w:t>
      </w:r>
      <w:r w:rsidR="004C19F2" w:rsidRPr="00774E6A">
        <w:t xml:space="preserve">теллектуальные навыки решения проблем и задач, нахождения </w:t>
      </w:r>
      <w:r w:rsidR="00774E6A" w:rsidRPr="00774E6A">
        <w:t xml:space="preserve">решений </w:t>
      </w:r>
      <w:r w:rsidR="004C19F2" w:rsidRPr="00774E6A">
        <w:t xml:space="preserve">уникальных </w:t>
      </w:r>
      <w:r w:rsidR="00774E6A" w:rsidRPr="00774E6A">
        <w:t>творческих задач</w:t>
      </w:r>
      <w:r w:rsidR="004C19F2" w:rsidRPr="00774E6A">
        <w:t>;</w:t>
      </w:r>
      <w:r>
        <w:rPr>
          <w:b/>
        </w:rPr>
        <w:t xml:space="preserve">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="004C19F2" w:rsidRPr="00774E6A">
        <w:t xml:space="preserve">на уровне воспроизведения и объяснения информации, интеллектуальные навыки решения простых </w:t>
      </w:r>
      <w:r w:rsidR="00774E6A" w:rsidRPr="00774E6A">
        <w:t xml:space="preserve">творческих </w:t>
      </w:r>
      <w:r w:rsidR="004C19F2" w:rsidRPr="00774E6A">
        <w:t>задач;</w:t>
      </w:r>
      <w:proofErr w:type="gramEnd"/>
    </w:p>
    <w:p w:rsidR="008155AE" w:rsidRPr="00774E6A" w:rsidRDefault="004C19F2" w:rsidP="002367BB">
      <w:r w:rsidRPr="00774E6A">
        <w:t xml:space="preserve">– </w:t>
      </w:r>
      <w:r w:rsidR="002367BB" w:rsidRPr="002367BB">
        <w:rPr>
          <w:b/>
        </w:rPr>
        <w:t>«не зачтено»</w:t>
      </w:r>
      <w:r w:rsidR="002367BB">
        <w:t xml:space="preserve"> </w:t>
      </w:r>
      <w:r w:rsidRPr="00774E6A">
        <w:t xml:space="preserve">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>не может показать интеллект</w:t>
      </w:r>
      <w:r w:rsidRPr="00774E6A">
        <w:t>у</w:t>
      </w:r>
      <w:r w:rsidRPr="00774E6A">
        <w:t xml:space="preserve">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="002367BB">
        <w:t xml:space="preserve">; </w:t>
      </w:r>
      <w:r w:rsidR="008155AE" w:rsidRPr="00774E6A">
        <w:t xml:space="preserve">задание преподавателя </w:t>
      </w:r>
      <w:r w:rsidR="00774E6A" w:rsidRPr="00774E6A">
        <w:t>не в</w:t>
      </w:r>
      <w:r w:rsidR="00774E6A" w:rsidRPr="00774E6A">
        <w:t>ы</w:t>
      </w:r>
      <w:r w:rsidR="00774E6A" w:rsidRPr="00774E6A">
        <w:t>полнено</w:t>
      </w:r>
      <w:r w:rsidR="008155AE" w:rsidRPr="00774E6A">
        <w:t>, обучающийся не может воспроизвести и объяснить содержание, не может пок</w:t>
      </w:r>
      <w:r w:rsidR="008155AE" w:rsidRPr="00774E6A">
        <w:t>а</w:t>
      </w:r>
      <w:r w:rsidR="008155AE" w:rsidRPr="00774E6A">
        <w:t>зать интеллектуальные навыки решения поставленной</w:t>
      </w:r>
      <w:r w:rsidR="00774E6A" w:rsidRPr="00774E6A">
        <w:t xml:space="preserve"> творческой</w:t>
      </w:r>
      <w:r w:rsidR="008155AE"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 w:rsidR="002367BB">
        <w:rPr>
          <w:color w:val="000000"/>
        </w:rPr>
        <w:t>а</w:t>
      </w:r>
      <w:r w:rsidRPr="00774E6A">
        <w:rPr>
          <w:color w:val="000000"/>
        </w:rPr>
        <w:t xml:space="preserve"> «</w:t>
      </w:r>
      <w:r w:rsidR="002367BB"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751FDA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825B7" w:rsidRPr="00C17915" w:rsidRDefault="007825B7" w:rsidP="007825B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825B7" w:rsidRPr="008B177E" w:rsidRDefault="007825B7" w:rsidP="007825B7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284"/>
        <w:jc w:val="left"/>
        <w:rPr>
          <w:spacing w:val="-11"/>
          <w:szCs w:val="24"/>
          <w:lang w:val="ru-RU"/>
        </w:rPr>
      </w:pPr>
      <w:r w:rsidRPr="008B177E">
        <w:rPr>
          <w:spacing w:val="-11"/>
          <w:szCs w:val="24"/>
          <w:lang w:val="ru-RU"/>
        </w:rPr>
        <w:t>Пожидаев Ю. А. Компьютерное моделирование и создание проектно-конструкторской док</w:t>
      </w:r>
      <w:r w:rsidRPr="008B177E">
        <w:rPr>
          <w:spacing w:val="-11"/>
          <w:szCs w:val="24"/>
          <w:lang w:val="ru-RU"/>
        </w:rPr>
        <w:t>у</w:t>
      </w:r>
      <w:r w:rsidRPr="008B177E">
        <w:rPr>
          <w:spacing w:val="-11"/>
          <w:szCs w:val="24"/>
          <w:lang w:val="ru-RU"/>
        </w:rPr>
        <w:t xml:space="preserve">ментации в машиностроении средствами САПР. Инженерная и компьютерная графика в </w:t>
      </w:r>
      <w:proofErr w:type="spellStart"/>
      <w:r w:rsidRPr="008B177E">
        <w:rPr>
          <w:spacing w:val="-11"/>
          <w:szCs w:val="24"/>
          <w:lang w:val="ru-RU"/>
        </w:rPr>
        <w:t>Autodesk</w:t>
      </w:r>
      <w:proofErr w:type="spellEnd"/>
      <w:r w:rsidRPr="008B177E">
        <w:rPr>
          <w:spacing w:val="-11"/>
          <w:szCs w:val="24"/>
          <w:lang w:val="ru-RU"/>
        </w:rPr>
        <w:t xml:space="preserve"> </w:t>
      </w:r>
      <w:proofErr w:type="spellStart"/>
      <w:r w:rsidRPr="008B177E">
        <w:rPr>
          <w:spacing w:val="-11"/>
          <w:szCs w:val="24"/>
          <w:lang w:val="ru-RU"/>
        </w:rPr>
        <w:t>Inventor</w:t>
      </w:r>
      <w:proofErr w:type="spellEnd"/>
      <w:r w:rsidRPr="008B177E">
        <w:rPr>
          <w:spacing w:val="-11"/>
          <w:szCs w:val="24"/>
          <w:lang w:val="ru-RU"/>
        </w:rPr>
        <w:t xml:space="preserve">, </w:t>
      </w:r>
      <w:proofErr w:type="spellStart"/>
      <w:r w:rsidRPr="008B177E">
        <w:rPr>
          <w:spacing w:val="-11"/>
          <w:szCs w:val="24"/>
          <w:lang w:val="ru-RU"/>
        </w:rPr>
        <w:t>AutoCAD</w:t>
      </w:r>
      <w:proofErr w:type="spellEnd"/>
      <w:r w:rsidRPr="008B177E">
        <w:rPr>
          <w:spacing w:val="-11"/>
          <w:szCs w:val="24"/>
          <w:lang w:val="ru-RU"/>
        </w:rPr>
        <w:t xml:space="preserve"> [Электронный ресурс]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учебное пособие. Ч. 1 / Ю. А. Пожидаев, Е. А. </w:t>
      </w:r>
      <w:proofErr w:type="spellStart"/>
      <w:r w:rsidRPr="008B177E">
        <w:rPr>
          <w:spacing w:val="-11"/>
          <w:szCs w:val="24"/>
          <w:lang w:val="ru-RU"/>
        </w:rPr>
        <w:t>Свистун</w:t>
      </w:r>
      <w:r w:rsidRPr="008B177E">
        <w:rPr>
          <w:spacing w:val="-11"/>
          <w:szCs w:val="24"/>
          <w:lang w:val="ru-RU"/>
        </w:rPr>
        <w:t>о</w:t>
      </w:r>
      <w:r w:rsidRPr="008B177E">
        <w:rPr>
          <w:spacing w:val="-11"/>
          <w:szCs w:val="24"/>
          <w:lang w:val="ru-RU"/>
        </w:rPr>
        <w:lastRenderedPageBreak/>
        <w:t>ва</w:t>
      </w:r>
      <w:proofErr w:type="spellEnd"/>
      <w:r w:rsidRPr="008B177E">
        <w:rPr>
          <w:spacing w:val="-11"/>
          <w:szCs w:val="24"/>
          <w:lang w:val="ru-RU"/>
        </w:rPr>
        <w:t>, О. М. Веремей</w:t>
      </w:r>
      <w:proofErr w:type="gramStart"/>
      <w:r w:rsidRPr="008B177E">
        <w:rPr>
          <w:spacing w:val="-11"/>
          <w:szCs w:val="24"/>
          <w:lang w:val="ru-RU"/>
        </w:rPr>
        <w:t xml:space="preserve"> ;</w:t>
      </w:r>
      <w:proofErr w:type="gramEnd"/>
      <w:r w:rsidRPr="008B177E">
        <w:rPr>
          <w:spacing w:val="-11"/>
          <w:szCs w:val="24"/>
          <w:lang w:val="ru-RU"/>
        </w:rPr>
        <w:t xml:space="preserve"> МГТУ. - Магнитогорск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8B177E">
        <w:rPr>
          <w:spacing w:val="-11"/>
          <w:szCs w:val="24"/>
          <w:lang w:val="ru-RU"/>
        </w:rPr>
        <w:t>.</w:t>
      </w:r>
      <w:proofErr w:type="gramEnd"/>
      <w:r w:rsidRPr="008B177E">
        <w:rPr>
          <w:spacing w:val="-11"/>
          <w:szCs w:val="24"/>
          <w:lang w:val="ru-RU"/>
        </w:rPr>
        <w:t xml:space="preserve"> </w:t>
      </w:r>
      <w:proofErr w:type="gramStart"/>
      <w:r w:rsidRPr="008B177E">
        <w:rPr>
          <w:spacing w:val="-11"/>
          <w:szCs w:val="24"/>
          <w:lang w:val="ru-RU"/>
        </w:rPr>
        <w:t>о</w:t>
      </w:r>
      <w:proofErr w:type="gramEnd"/>
      <w:r w:rsidRPr="008B177E">
        <w:rPr>
          <w:spacing w:val="-11"/>
          <w:szCs w:val="24"/>
          <w:lang w:val="ru-RU"/>
        </w:rPr>
        <w:t>пт. диск (CD-ROM). - Р</w:t>
      </w:r>
      <w:r w:rsidRPr="008B177E">
        <w:rPr>
          <w:spacing w:val="-11"/>
          <w:szCs w:val="24"/>
          <w:lang w:val="ru-RU"/>
        </w:rPr>
        <w:t>е</w:t>
      </w:r>
      <w:r w:rsidRPr="008B177E">
        <w:rPr>
          <w:spacing w:val="-11"/>
          <w:szCs w:val="24"/>
          <w:lang w:val="ru-RU"/>
        </w:rPr>
        <w:t>жим доступа: https://magtu.informsystema.ru/uploader/fileUpload?name=2525.pdf&amp;show=dcatalogues/1/1130327/2525.pdf&amp;view=true. - Макрообъект.</w:t>
      </w:r>
    </w:p>
    <w:p w:rsidR="007825B7" w:rsidRPr="00EB42B7" w:rsidRDefault="007825B7" w:rsidP="007825B7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284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2015.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</w:t>
      </w:r>
      <w:r w:rsidRPr="00EB42B7">
        <w:rPr>
          <w:spacing w:val="-11"/>
          <w:szCs w:val="24"/>
          <w:lang w:val="ru-RU"/>
        </w:rPr>
        <w:t>о</w:t>
      </w:r>
      <w:r w:rsidRPr="00EB42B7">
        <w:rPr>
          <w:spacing w:val="-11"/>
          <w:szCs w:val="24"/>
          <w:lang w:val="ru-RU"/>
        </w:rPr>
        <w:t>ступны также на CD-ROM.</w:t>
      </w:r>
    </w:p>
    <w:p w:rsidR="007825B7" w:rsidRPr="00EB42B7" w:rsidRDefault="007825B7" w:rsidP="007825B7">
      <w:pPr>
        <w:rPr>
          <w:i/>
          <w:color w:val="C00000"/>
        </w:rPr>
      </w:pPr>
    </w:p>
    <w:p w:rsidR="007825B7" w:rsidRPr="00751FDA" w:rsidRDefault="007825B7" w:rsidP="007825B7">
      <w:pPr>
        <w:pStyle w:val="Style10"/>
        <w:widowControl/>
        <w:rPr>
          <w:rStyle w:val="FontStyle22"/>
          <w:b/>
          <w:sz w:val="24"/>
          <w:szCs w:val="24"/>
        </w:rPr>
      </w:pPr>
      <w:r w:rsidRPr="00751F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825B7" w:rsidRPr="00EB42B7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284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 xml:space="preserve">Григорьев, А. Д. Проектирование и анимация в 3ds </w:t>
      </w:r>
      <w:proofErr w:type="spellStart"/>
      <w:r w:rsidRPr="00EB42B7">
        <w:rPr>
          <w:spacing w:val="-11"/>
          <w:szCs w:val="24"/>
          <w:lang w:val="ru-RU"/>
        </w:rPr>
        <w:t>Max</w:t>
      </w:r>
      <w:proofErr w:type="spellEnd"/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учебник / А. Д. Григорьев, Т. В. Усатая, Э. П. </w:t>
      </w:r>
      <w:proofErr w:type="spellStart"/>
      <w:r w:rsidRPr="00EB42B7">
        <w:rPr>
          <w:spacing w:val="-11"/>
          <w:szCs w:val="24"/>
          <w:lang w:val="ru-RU"/>
        </w:rPr>
        <w:t>Чернышова</w:t>
      </w:r>
      <w:proofErr w:type="spellEnd"/>
      <w:r w:rsidRPr="00EB42B7">
        <w:rPr>
          <w:spacing w:val="-11"/>
          <w:szCs w:val="24"/>
          <w:lang w:val="ru-RU"/>
        </w:rPr>
        <w:t xml:space="preserve">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https://magtu.informsystema.ru/uploader/fileUpload?name=2581.pdf&amp;show=dcatalogues/1/1130396/2581.pdf&amp;view=true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</w:t>
      </w:r>
      <w:r w:rsidRPr="00EB42B7">
        <w:rPr>
          <w:spacing w:val="-11"/>
          <w:szCs w:val="24"/>
          <w:lang w:val="ru-RU"/>
        </w:rPr>
        <w:t>о</w:t>
      </w:r>
      <w:r w:rsidRPr="00EB42B7">
        <w:rPr>
          <w:spacing w:val="-11"/>
          <w:szCs w:val="24"/>
          <w:lang w:val="ru-RU"/>
        </w:rPr>
        <w:t>ступны также на CD-ROM.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  <w:lang w:val="ru-RU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A.,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 xml:space="preserve">, M., &amp; </w:t>
      </w:r>
      <w:proofErr w:type="spellStart"/>
      <w:r w:rsidRPr="008B177E">
        <w:rPr>
          <w:szCs w:val="24"/>
        </w:rPr>
        <w:t>Moloney</w:t>
      </w:r>
      <w:proofErr w:type="spellEnd"/>
      <w:r w:rsidRPr="008B177E">
        <w:rPr>
          <w:szCs w:val="24"/>
        </w:rPr>
        <w:t>, J. (2015). Abstraction versus Case Based: A Compar</w:t>
      </w:r>
      <w:r w:rsidRPr="008B177E">
        <w:rPr>
          <w:szCs w:val="24"/>
        </w:rPr>
        <w:t>a</w:t>
      </w:r>
      <w:r w:rsidRPr="008B177E">
        <w:rPr>
          <w:szCs w:val="24"/>
        </w:rPr>
        <w:t>tive Study of Two Approaches to Support Parametric Design. International Journal of Archite</w:t>
      </w:r>
      <w:r w:rsidRPr="008B177E">
        <w:rPr>
          <w:szCs w:val="24"/>
        </w:rPr>
        <w:t>c</w:t>
      </w:r>
      <w:r w:rsidRPr="008B177E">
        <w:rPr>
          <w:szCs w:val="24"/>
        </w:rPr>
        <w:t xml:space="preserve">tural Computing, 13(3-4), 313-334.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Moloney</w:t>
      </w:r>
      <w:proofErr w:type="spellEnd"/>
      <w:r w:rsidRPr="008B177E">
        <w:rPr>
          <w:szCs w:val="24"/>
        </w:rPr>
        <w:t xml:space="preserve">, J. </w:t>
      </w: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A.;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>, M.; (2015) Urban Codes. Abstraction and Case-Based A</w:t>
      </w:r>
      <w:r w:rsidRPr="008B177E">
        <w:rPr>
          <w:szCs w:val="24"/>
        </w:rPr>
        <w:t>p</w:t>
      </w:r>
      <w:r w:rsidRPr="008B177E">
        <w:rPr>
          <w:szCs w:val="24"/>
        </w:rPr>
        <w:t>proaches to Algorithmic Design and Implications for the Design of Contemporary Cities. CAAD Futures 2015 ‘The next city’, [Proceedings of the 16th CAAD Futures Conference], Sao Paulo, Brazil.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A.;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 xml:space="preserve">, M.; </w:t>
      </w:r>
      <w:proofErr w:type="spellStart"/>
      <w:r w:rsidRPr="008B177E">
        <w:rPr>
          <w:szCs w:val="24"/>
        </w:rPr>
        <w:t>Moloney</w:t>
      </w:r>
      <w:proofErr w:type="spellEnd"/>
      <w:r w:rsidRPr="008B177E">
        <w:rPr>
          <w:szCs w:val="24"/>
        </w:rPr>
        <w:t>, J. (2014) Abstraction versus Case-Based: A Comparative Study of Two Approaches to Support Parametric Design, ACADIA 14: Design Agency [Pr</w:t>
      </w:r>
      <w:r w:rsidRPr="008B177E">
        <w:rPr>
          <w:szCs w:val="24"/>
        </w:rPr>
        <w:t>o</w:t>
      </w:r>
      <w:r w:rsidRPr="008B177E">
        <w:rPr>
          <w:szCs w:val="24"/>
        </w:rPr>
        <w:t>ceedings of the 34th Annual Conference of the Association for Computer Aided Design in A</w:t>
      </w:r>
      <w:r w:rsidRPr="008B177E">
        <w:rPr>
          <w:szCs w:val="24"/>
        </w:rPr>
        <w:t>r</w:t>
      </w:r>
      <w:r w:rsidRPr="008B177E">
        <w:rPr>
          <w:szCs w:val="24"/>
        </w:rPr>
        <w:t xml:space="preserve">chitecture (ACADIA) ISBN 9781926724478] Los Angeles, pp. 601-608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A., </w:t>
      </w:r>
      <w:proofErr w:type="spellStart"/>
      <w:r w:rsidRPr="008B177E">
        <w:rPr>
          <w:szCs w:val="24"/>
        </w:rPr>
        <w:t>Ulchickiy</w:t>
      </w:r>
      <w:proofErr w:type="spellEnd"/>
      <w:r w:rsidRPr="008B177E">
        <w:rPr>
          <w:szCs w:val="24"/>
        </w:rPr>
        <w:t xml:space="preserve">, O.,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 xml:space="preserve">, M, (2013). Metrics for measuring the effectiveness of parametric </w:t>
      </w:r>
      <w:proofErr w:type="spellStart"/>
      <w:r w:rsidRPr="008B177E">
        <w:rPr>
          <w:szCs w:val="24"/>
        </w:rPr>
        <w:t>modelling</w:t>
      </w:r>
      <w:proofErr w:type="spellEnd"/>
      <w:r w:rsidRPr="008B177E">
        <w:rPr>
          <w:szCs w:val="24"/>
        </w:rPr>
        <w:t xml:space="preserve"> in architecture. Architecture. Construction. Education. Proceedings of the Conference, “MGTU”, Magnitogorsk, Russia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A.,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 xml:space="preserve">, M., </w:t>
      </w:r>
      <w:proofErr w:type="spellStart"/>
      <w:r w:rsidRPr="008B177E">
        <w:rPr>
          <w:szCs w:val="24"/>
        </w:rPr>
        <w:t>Twose</w:t>
      </w:r>
      <w:proofErr w:type="spellEnd"/>
      <w:r w:rsidRPr="008B177E">
        <w:rPr>
          <w:szCs w:val="24"/>
        </w:rPr>
        <w:t xml:space="preserve">, S. (2012). Digital To Physical: Comparative Evaluation Of Three Main CNC Fabrication Technologies Adopted For Physical </w:t>
      </w:r>
      <w:proofErr w:type="spellStart"/>
      <w:r w:rsidRPr="008B177E">
        <w:rPr>
          <w:szCs w:val="24"/>
        </w:rPr>
        <w:t>Modelling</w:t>
      </w:r>
      <w:proofErr w:type="spellEnd"/>
      <w:r w:rsidRPr="008B177E">
        <w:rPr>
          <w:szCs w:val="24"/>
        </w:rPr>
        <w:t xml:space="preserve"> In Architecture. International Journal of Architectural Computing, 10(4), 461-480.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 A.,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 xml:space="preserve">, M., </w:t>
      </w:r>
      <w:proofErr w:type="spellStart"/>
      <w:r w:rsidRPr="008B177E">
        <w:rPr>
          <w:szCs w:val="24"/>
        </w:rPr>
        <w:t>Twose</w:t>
      </w:r>
      <w:proofErr w:type="spellEnd"/>
      <w:r w:rsidRPr="008B177E">
        <w:rPr>
          <w:szCs w:val="24"/>
        </w:rPr>
        <w:t xml:space="preserve"> S., (2012) Digital to Physical. CAADRIA 2012. Beyond codes and pixels. Proceedings of the 17th International Conference on Computer-Aided Arch</w:t>
      </w:r>
      <w:r w:rsidRPr="008B177E">
        <w:rPr>
          <w:szCs w:val="24"/>
        </w:rPr>
        <w:t>i</w:t>
      </w:r>
      <w:r w:rsidRPr="008B177E">
        <w:rPr>
          <w:szCs w:val="24"/>
        </w:rPr>
        <w:t xml:space="preserve">tectural Design Research in Asia, Chennai, India, pp. 327-337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A., </w:t>
      </w:r>
      <w:proofErr w:type="spellStart"/>
      <w:r w:rsidRPr="008B177E">
        <w:rPr>
          <w:szCs w:val="24"/>
        </w:rPr>
        <w:t>Ulchickiy</w:t>
      </w:r>
      <w:proofErr w:type="spellEnd"/>
      <w:r w:rsidRPr="008B177E">
        <w:rPr>
          <w:szCs w:val="24"/>
        </w:rPr>
        <w:t xml:space="preserve">, O., </w:t>
      </w:r>
      <w:proofErr w:type="spellStart"/>
      <w:r w:rsidRPr="008B177E">
        <w:rPr>
          <w:szCs w:val="24"/>
        </w:rPr>
        <w:t>Donn</w:t>
      </w:r>
      <w:proofErr w:type="spellEnd"/>
      <w:r w:rsidRPr="008B177E">
        <w:rPr>
          <w:szCs w:val="24"/>
        </w:rPr>
        <w:t>, M, (2012) CNC fabrication within Design process, A</w:t>
      </w:r>
      <w:r w:rsidRPr="008B177E">
        <w:rPr>
          <w:szCs w:val="24"/>
        </w:rPr>
        <w:t>r</w:t>
      </w:r>
      <w:r w:rsidRPr="008B177E">
        <w:rPr>
          <w:szCs w:val="24"/>
        </w:rPr>
        <w:t>chitecture. Construction. Education. Proceedings of the Conference dedicated to the 70th ann</w:t>
      </w:r>
      <w:r w:rsidRPr="008B177E">
        <w:rPr>
          <w:szCs w:val="24"/>
        </w:rPr>
        <w:t>i</w:t>
      </w:r>
      <w:r w:rsidRPr="008B177E">
        <w:rPr>
          <w:szCs w:val="24"/>
        </w:rPr>
        <w:t xml:space="preserve">versary of the Architectural faculty “MGTU”, Magnitogorsk, Russia, pp. 72 – 82. </w:t>
      </w:r>
      <w:proofErr w:type="spellStart"/>
      <w:r w:rsidRPr="008B177E">
        <w:rPr>
          <w:szCs w:val="24"/>
        </w:rPr>
        <w:t>Архитектура</w:t>
      </w:r>
      <w:proofErr w:type="spellEnd"/>
      <w:r w:rsidRPr="008B177E">
        <w:rPr>
          <w:szCs w:val="24"/>
        </w:rPr>
        <w:t xml:space="preserve">. </w:t>
      </w:r>
      <w:proofErr w:type="spellStart"/>
      <w:r w:rsidRPr="008B177E">
        <w:rPr>
          <w:szCs w:val="24"/>
        </w:rPr>
        <w:t>Строительство</w:t>
      </w:r>
      <w:proofErr w:type="spellEnd"/>
      <w:r w:rsidRPr="008B177E">
        <w:rPr>
          <w:szCs w:val="24"/>
        </w:rPr>
        <w:t xml:space="preserve">. </w:t>
      </w:r>
      <w:proofErr w:type="spellStart"/>
      <w:r w:rsidRPr="008B177E">
        <w:rPr>
          <w:szCs w:val="24"/>
        </w:rPr>
        <w:t>Образование</w:t>
      </w:r>
      <w:proofErr w:type="spellEnd"/>
      <w:r w:rsidRPr="008B177E">
        <w:rPr>
          <w:szCs w:val="24"/>
        </w:rPr>
        <w:t xml:space="preserve">. </w:t>
      </w:r>
      <w:proofErr w:type="spellStart"/>
      <w:r w:rsidRPr="008B177E">
        <w:rPr>
          <w:szCs w:val="24"/>
        </w:rPr>
        <w:t>Материалы</w:t>
      </w:r>
      <w:proofErr w:type="spellEnd"/>
      <w:r w:rsidRPr="008B177E">
        <w:rPr>
          <w:szCs w:val="24"/>
        </w:rPr>
        <w:t xml:space="preserve"> </w:t>
      </w:r>
      <w:proofErr w:type="spellStart"/>
      <w:r w:rsidRPr="008B177E">
        <w:rPr>
          <w:szCs w:val="24"/>
        </w:rPr>
        <w:t>конференции</w:t>
      </w:r>
      <w:proofErr w:type="spellEnd"/>
      <w:r w:rsidRPr="008B177E">
        <w:rPr>
          <w:szCs w:val="24"/>
        </w:rPr>
        <w:t>, ФГБОУ ВПО «МГТУ», 2012, - C. 72 – 82</w:t>
      </w:r>
      <w:r w:rsidRPr="008B177E">
        <w:rPr>
          <w:szCs w:val="24"/>
          <w:lang w:val="ru-RU"/>
        </w:rPr>
        <w:t>.</w:t>
      </w:r>
      <w:r w:rsidRPr="008B177E">
        <w:rPr>
          <w:szCs w:val="24"/>
        </w:rPr>
        <w:t xml:space="preserve">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 A., (2010) Creative thinking of architectural students. Modern problems of Arch</w:t>
      </w:r>
      <w:r w:rsidRPr="008B177E">
        <w:rPr>
          <w:szCs w:val="24"/>
        </w:rPr>
        <w:t>i</w:t>
      </w:r>
      <w:r w:rsidRPr="008B177E">
        <w:rPr>
          <w:szCs w:val="24"/>
        </w:rPr>
        <w:t xml:space="preserve">tecture and Art, Conference proceedings, Magnitogorsk, 2010, pp. 166-169. </w:t>
      </w:r>
      <w:r w:rsidRPr="008B177E">
        <w:rPr>
          <w:szCs w:val="24"/>
          <w:lang w:val="ru-RU"/>
        </w:rPr>
        <w:t>Особенности тво</w:t>
      </w:r>
      <w:r w:rsidRPr="008B177E">
        <w:rPr>
          <w:szCs w:val="24"/>
          <w:lang w:val="ru-RU"/>
        </w:rPr>
        <w:t>р</w:t>
      </w:r>
      <w:r w:rsidRPr="008B177E">
        <w:rPr>
          <w:szCs w:val="24"/>
          <w:lang w:val="ru-RU"/>
        </w:rPr>
        <w:t>ческого мышления студентов-архитекторов. Современные проблемы дизайна, архитект</w:t>
      </w:r>
      <w:r w:rsidRPr="008B177E">
        <w:rPr>
          <w:szCs w:val="24"/>
          <w:lang w:val="ru-RU"/>
        </w:rPr>
        <w:t>у</w:t>
      </w:r>
      <w:r w:rsidRPr="008B177E">
        <w:rPr>
          <w:szCs w:val="24"/>
          <w:lang w:val="ru-RU"/>
        </w:rPr>
        <w:t xml:space="preserve">ры и изобразительного искусства: материалы </w:t>
      </w:r>
      <w:proofErr w:type="spellStart"/>
      <w:r w:rsidRPr="008B177E">
        <w:rPr>
          <w:szCs w:val="24"/>
          <w:lang w:val="ru-RU"/>
        </w:rPr>
        <w:t>междунар</w:t>
      </w:r>
      <w:proofErr w:type="spellEnd"/>
      <w:r w:rsidRPr="008B177E">
        <w:rPr>
          <w:szCs w:val="24"/>
          <w:lang w:val="ru-RU"/>
        </w:rPr>
        <w:t>. науч</w:t>
      </w:r>
      <w:proofErr w:type="gramStart"/>
      <w:r w:rsidRPr="008B177E">
        <w:rPr>
          <w:szCs w:val="24"/>
          <w:lang w:val="ru-RU"/>
        </w:rPr>
        <w:t>.-</w:t>
      </w:r>
      <w:proofErr w:type="spellStart"/>
      <w:proofErr w:type="gramEnd"/>
      <w:r w:rsidRPr="008B177E">
        <w:rPr>
          <w:szCs w:val="24"/>
          <w:lang w:val="ru-RU"/>
        </w:rPr>
        <w:t>практ</w:t>
      </w:r>
      <w:proofErr w:type="spellEnd"/>
      <w:r w:rsidRPr="008B177E">
        <w:rPr>
          <w:szCs w:val="24"/>
          <w:lang w:val="ru-RU"/>
        </w:rPr>
        <w:t xml:space="preserve">. </w:t>
      </w:r>
      <w:proofErr w:type="spellStart"/>
      <w:r w:rsidRPr="008B177E">
        <w:rPr>
          <w:szCs w:val="24"/>
          <w:lang w:val="ru-RU"/>
        </w:rPr>
        <w:t>конф</w:t>
      </w:r>
      <w:proofErr w:type="spellEnd"/>
      <w:r w:rsidRPr="008B177E">
        <w:rPr>
          <w:szCs w:val="24"/>
          <w:lang w:val="ru-RU"/>
        </w:rPr>
        <w:t xml:space="preserve">. </w:t>
      </w:r>
      <w:r w:rsidRPr="008B177E">
        <w:rPr>
          <w:szCs w:val="24"/>
        </w:rPr>
        <w:t xml:space="preserve">22-23 </w:t>
      </w:r>
      <w:proofErr w:type="spellStart"/>
      <w:r w:rsidRPr="008B177E">
        <w:rPr>
          <w:szCs w:val="24"/>
        </w:rPr>
        <w:t>апреля</w:t>
      </w:r>
      <w:proofErr w:type="spellEnd"/>
      <w:r w:rsidRPr="008B177E">
        <w:rPr>
          <w:szCs w:val="24"/>
        </w:rPr>
        <w:t xml:space="preserve"> 2010 г. – </w:t>
      </w:r>
      <w:proofErr w:type="spellStart"/>
      <w:r w:rsidRPr="008B177E">
        <w:rPr>
          <w:szCs w:val="24"/>
        </w:rPr>
        <w:t>Магнитогорск</w:t>
      </w:r>
      <w:proofErr w:type="spellEnd"/>
      <w:r w:rsidRPr="008B177E">
        <w:rPr>
          <w:szCs w:val="24"/>
        </w:rPr>
        <w:t xml:space="preserve">: </w:t>
      </w:r>
      <w:proofErr w:type="spellStart"/>
      <w:r w:rsidRPr="008B177E">
        <w:rPr>
          <w:szCs w:val="24"/>
        </w:rPr>
        <w:t>МаГУ</w:t>
      </w:r>
      <w:proofErr w:type="spellEnd"/>
      <w:r w:rsidRPr="008B177E">
        <w:rPr>
          <w:szCs w:val="24"/>
        </w:rPr>
        <w:t xml:space="preserve">, 2010. – </w:t>
      </w:r>
      <w:proofErr w:type="gramStart"/>
      <w:r w:rsidRPr="008B177E">
        <w:rPr>
          <w:szCs w:val="24"/>
        </w:rPr>
        <w:t>С. 166</w:t>
      </w:r>
      <w:proofErr w:type="gramEnd"/>
      <w:r w:rsidRPr="008B177E">
        <w:rPr>
          <w:szCs w:val="24"/>
        </w:rPr>
        <w:t xml:space="preserve">-169. 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</w:rPr>
      </w:pP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 A., </w:t>
      </w:r>
      <w:proofErr w:type="spellStart"/>
      <w:r w:rsidRPr="008B177E">
        <w:rPr>
          <w:szCs w:val="24"/>
        </w:rPr>
        <w:t>Cosmatu</w:t>
      </w:r>
      <w:proofErr w:type="spellEnd"/>
      <w:r w:rsidRPr="008B177E">
        <w:rPr>
          <w:szCs w:val="24"/>
        </w:rPr>
        <w:t xml:space="preserve"> T., Wan Da, Melendez C., (2010) ΑΡΧΕΙΟ (Archive), ΠΥΚΝΟΤΗΤΕΣ (densities): Cyprus Architects Association magazine. – 2010. – pp. 6-9. </w:t>
      </w:r>
      <w:proofErr w:type="spellStart"/>
      <w:r w:rsidRPr="008B177E">
        <w:rPr>
          <w:szCs w:val="24"/>
        </w:rPr>
        <w:t>Globa</w:t>
      </w:r>
      <w:proofErr w:type="spellEnd"/>
      <w:r w:rsidRPr="008B177E">
        <w:rPr>
          <w:szCs w:val="24"/>
        </w:rPr>
        <w:t xml:space="preserve">, A., </w:t>
      </w:r>
      <w:proofErr w:type="spellStart"/>
      <w:r w:rsidRPr="008B177E">
        <w:rPr>
          <w:szCs w:val="24"/>
        </w:rPr>
        <w:t>Frenkel</w:t>
      </w:r>
      <w:proofErr w:type="spellEnd"/>
      <w:r w:rsidRPr="008B177E">
        <w:rPr>
          <w:szCs w:val="24"/>
        </w:rPr>
        <w:t xml:space="preserve"> E. Z., </w:t>
      </w:r>
      <w:proofErr w:type="spellStart"/>
      <w:r w:rsidRPr="008B177E">
        <w:rPr>
          <w:szCs w:val="24"/>
        </w:rPr>
        <w:t>Hismatullina</w:t>
      </w:r>
      <w:proofErr w:type="spellEnd"/>
      <w:r w:rsidRPr="008B177E">
        <w:rPr>
          <w:szCs w:val="24"/>
        </w:rPr>
        <w:t xml:space="preserve"> D. D., (2007) Life Centre in Magnitogorsk. Modern problems of Architecture, Art and Design. Magnitogorsk, 2007 pp. 119-124.</w:t>
      </w:r>
    </w:p>
    <w:p w:rsidR="007825B7" w:rsidRPr="008B177E" w:rsidRDefault="007825B7" w:rsidP="007825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360"/>
        <w:jc w:val="left"/>
        <w:rPr>
          <w:spacing w:val="-11"/>
          <w:szCs w:val="24"/>
          <w:lang w:val="ru-RU"/>
        </w:rPr>
      </w:pPr>
      <w:proofErr w:type="spellStart"/>
      <w:r w:rsidRPr="008B177E">
        <w:rPr>
          <w:szCs w:val="24"/>
        </w:rPr>
        <w:lastRenderedPageBreak/>
        <w:t>Glоbа</w:t>
      </w:r>
      <w:proofErr w:type="spellEnd"/>
      <w:r w:rsidRPr="008B177E">
        <w:rPr>
          <w:szCs w:val="24"/>
        </w:rPr>
        <w:t>, A. A.</w:t>
      </w:r>
      <w:proofErr w:type="gramStart"/>
      <w:r w:rsidRPr="008B177E">
        <w:rPr>
          <w:szCs w:val="24"/>
        </w:rPr>
        <w:t>,  Ulchitskiy</w:t>
      </w:r>
      <w:proofErr w:type="gramEnd"/>
      <w:r w:rsidRPr="008B177E">
        <w:rPr>
          <w:szCs w:val="24"/>
        </w:rPr>
        <w:t xml:space="preserve">, O. A., </w:t>
      </w:r>
      <w:proofErr w:type="spellStart"/>
      <w:r w:rsidRPr="008B177E">
        <w:rPr>
          <w:szCs w:val="24"/>
        </w:rPr>
        <w:t>Bulatova</w:t>
      </w:r>
      <w:proofErr w:type="spellEnd"/>
      <w:r w:rsidRPr="008B177E">
        <w:rPr>
          <w:szCs w:val="24"/>
        </w:rPr>
        <w:t xml:space="preserve">, E. K.  (2018) </w:t>
      </w:r>
      <w:proofErr w:type="gramStart"/>
      <w:r w:rsidRPr="008B177E">
        <w:rPr>
          <w:szCs w:val="24"/>
        </w:rPr>
        <w:t>The</w:t>
      </w:r>
      <w:proofErr w:type="gramEnd"/>
      <w:r w:rsidRPr="008B177E">
        <w:rPr>
          <w:szCs w:val="24"/>
        </w:rPr>
        <w:t xml:space="preserve"> effectiveness of parametric </w:t>
      </w:r>
      <w:proofErr w:type="spellStart"/>
      <w:r w:rsidRPr="008B177E">
        <w:rPr>
          <w:szCs w:val="24"/>
        </w:rPr>
        <w:t>modelling</w:t>
      </w:r>
      <w:proofErr w:type="spellEnd"/>
      <w:r w:rsidRPr="008B177E">
        <w:rPr>
          <w:szCs w:val="24"/>
        </w:rPr>
        <w:t xml:space="preserve"> and design ideation in architectural engineering. Scientific</w:t>
      </w:r>
      <w:r w:rsidRPr="008B177E">
        <w:rPr>
          <w:szCs w:val="24"/>
          <w:lang w:val="ru-RU"/>
        </w:rPr>
        <w:t xml:space="preserve"> </w:t>
      </w:r>
      <w:r w:rsidRPr="008B177E">
        <w:rPr>
          <w:szCs w:val="24"/>
        </w:rPr>
        <w:t>Visualization</w:t>
      </w:r>
      <w:r w:rsidRPr="008B177E">
        <w:rPr>
          <w:szCs w:val="24"/>
          <w:lang w:val="ru-RU"/>
        </w:rPr>
        <w:t xml:space="preserve"> 10.1: 99 – 109.</w:t>
      </w:r>
      <w:r w:rsidRPr="008B177E">
        <w:rPr>
          <w:szCs w:val="24"/>
        </w:rPr>
        <w:t> </w:t>
      </w:r>
      <w:r w:rsidRPr="008B177E">
        <w:rPr>
          <w:spacing w:val="-11"/>
          <w:szCs w:val="24"/>
          <w:lang w:val="ru-RU"/>
        </w:rPr>
        <w:t xml:space="preserve"> </w:t>
      </w:r>
    </w:p>
    <w:p w:rsidR="007825B7" w:rsidRPr="00751FDA" w:rsidRDefault="007825B7" w:rsidP="007825B7">
      <w:pPr>
        <w:pStyle w:val="Style10"/>
        <w:widowControl/>
        <w:rPr>
          <w:i/>
          <w:color w:val="C00000"/>
        </w:rPr>
      </w:pPr>
    </w:p>
    <w:p w:rsidR="007825B7" w:rsidRPr="00751FDA" w:rsidRDefault="007825B7" w:rsidP="007825B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в)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825B7" w:rsidRPr="00062A8E" w:rsidRDefault="007825B7" w:rsidP="007825B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  <w:lang w:val="en-US"/>
        </w:rPr>
      </w:pP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1. </w:t>
      </w:r>
      <w:r w:rsidRPr="00751FDA">
        <w:rPr>
          <w:rStyle w:val="FontStyle20"/>
          <w:rFonts w:ascii="Times New Roman" w:hAnsi="Times New Roman"/>
          <w:sz w:val="24"/>
          <w:szCs w:val="24"/>
        </w:rPr>
        <w:t>Программа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курса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на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английском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языке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«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Parametric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Modelling</w:t>
      </w:r>
      <w:proofErr w:type="spellEnd"/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Workshop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(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Rhinoce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os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/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Grasshopper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Level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One</w:t>
      </w:r>
      <w:r w:rsidRPr="00062A8E">
        <w:rPr>
          <w:rStyle w:val="FontStyle20"/>
          <w:rFonts w:ascii="Times New Roman" w:hAnsi="Times New Roman"/>
          <w:sz w:val="24"/>
          <w:szCs w:val="24"/>
          <w:lang w:val="en-US"/>
        </w:rPr>
        <w:t>)</w:t>
      </w:r>
    </w:p>
    <w:p w:rsidR="007825B7" w:rsidRPr="00062A8E" w:rsidRDefault="007825B7" w:rsidP="007825B7">
      <w:pPr>
        <w:pStyle w:val="Style8"/>
        <w:widowControl/>
        <w:rPr>
          <w:rStyle w:val="FontStyle15"/>
          <w:spacing w:val="40"/>
          <w:sz w:val="24"/>
          <w:szCs w:val="24"/>
          <w:lang w:val="en-US"/>
        </w:rPr>
      </w:pPr>
    </w:p>
    <w:p w:rsidR="007825B7" w:rsidRDefault="007825B7" w:rsidP="007825B7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г)</w:t>
      </w:r>
      <w:r w:rsidRPr="00751FDA">
        <w:rPr>
          <w:rStyle w:val="FontStyle15"/>
          <w:b w:val="0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51FDA">
        <w:rPr>
          <w:rStyle w:val="FontStyle15"/>
          <w:spacing w:val="40"/>
          <w:sz w:val="24"/>
          <w:szCs w:val="24"/>
        </w:rPr>
        <w:t>и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>Интернет-ресурсы:</w:t>
      </w:r>
    </w:p>
    <w:p w:rsidR="007825B7" w:rsidRDefault="007825B7" w:rsidP="007825B7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  4091784 нач</w:t>
            </w:r>
            <w:r w:rsidRPr="00143228">
              <w:t>а</w:t>
            </w:r>
            <w:r w:rsidRPr="00143228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февраль 2020г.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Kaspersky </w:t>
            </w:r>
            <w:proofErr w:type="spellStart"/>
            <w:r w:rsidRPr="00143228">
              <w:rPr>
                <w:lang w:val="en-US"/>
              </w:rPr>
              <w:t>Endroint</w:t>
            </w:r>
            <w:proofErr w:type="spellEnd"/>
            <w:r w:rsidRPr="00143228">
              <w:rPr>
                <w:lang w:val="en-US"/>
              </w:rPr>
              <w:t xml:space="preserve"> Security</w:t>
            </w:r>
            <w:r w:rsidRPr="00143228">
              <w:t xml:space="preserve"> 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</w:pPr>
            <w:r w:rsidRPr="00143228"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5B7" w:rsidRPr="00143228" w:rsidRDefault="007825B7" w:rsidP="006D2D2D">
            <w:pPr>
              <w:ind w:firstLine="0"/>
              <w:jc w:val="center"/>
            </w:pPr>
            <w:r w:rsidRPr="00143228">
              <w:t>28.01.2020</w:t>
            </w:r>
          </w:p>
          <w:p w:rsidR="007825B7" w:rsidRPr="00143228" w:rsidRDefault="007825B7" w:rsidP="006D2D2D">
            <w:pPr>
              <w:pStyle w:val="Style8"/>
              <w:ind w:firstLine="0"/>
              <w:jc w:val="center"/>
            </w:pP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7825B7" w:rsidRPr="00143228" w:rsidRDefault="007825B7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5B7" w:rsidRPr="00143228" w:rsidRDefault="007825B7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7825B7" w:rsidRPr="00143228" w:rsidRDefault="007825B7" w:rsidP="006D2D2D">
            <w:pPr>
              <w:ind w:firstLine="0"/>
              <w:jc w:val="center"/>
            </w:pPr>
          </w:p>
          <w:p w:rsidR="007825B7" w:rsidRPr="00143228" w:rsidRDefault="007825B7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5B7" w:rsidRPr="00143228" w:rsidRDefault="007825B7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5B7" w:rsidRPr="00143228" w:rsidRDefault="007825B7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5B7" w:rsidRPr="00143228" w:rsidRDefault="007825B7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7825B7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5B7" w:rsidRPr="00143228" w:rsidRDefault="007825B7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7825B7" w:rsidRPr="00751FDA" w:rsidRDefault="007825B7" w:rsidP="007825B7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21"/>
          <w:b/>
          <w:sz w:val="24"/>
          <w:szCs w:val="24"/>
        </w:rPr>
        <w:t xml:space="preserve"> </w:t>
      </w:r>
    </w:p>
    <w:p w:rsidR="007825B7" w:rsidRPr="00751FDA" w:rsidRDefault="007825B7" w:rsidP="007825B7">
      <w:pPr>
        <w:pStyle w:val="Style8"/>
        <w:widowControl/>
      </w:pPr>
      <w:r w:rsidRPr="00751FDA">
        <w:rPr>
          <w:rStyle w:val="FontStyle21"/>
          <w:sz w:val="24"/>
          <w:szCs w:val="24"/>
        </w:rPr>
        <w:t xml:space="preserve">1. </w:t>
      </w:r>
      <w:r w:rsidRPr="00751FDA">
        <w:t xml:space="preserve">Электронная библиотека университета на базе электронного каталога </w:t>
      </w:r>
      <w:r w:rsidRPr="00751FDA">
        <w:noBreakHyphen/>
        <w:t xml:space="preserve"> Договор на подключение к облачным ресурсам и сервисам АИБС «МАРК </w:t>
      </w:r>
      <w:proofErr w:type="spellStart"/>
      <w:r w:rsidRPr="00751FDA">
        <w:t>Cloud</w:t>
      </w:r>
      <w:proofErr w:type="spellEnd"/>
      <w:r w:rsidRPr="00751FDA">
        <w:t>».</w:t>
      </w:r>
    </w:p>
    <w:p w:rsidR="007825B7" w:rsidRPr="00751FDA" w:rsidRDefault="007825B7" w:rsidP="007825B7">
      <w:pPr>
        <w:pStyle w:val="Style8"/>
        <w:widowControl/>
      </w:pPr>
      <w:r w:rsidRPr="00751FDA">
        <w:t xml:space="preserve">2. </w:t>
      </w:r>
      <w:proofErr w:type="spellStart"/>
      <w:r w:rsidRPr="00751FDA">
        <w:t>Айбукс</w:t>
      </w:r>
      <w:proofErr w:type="gramStart"/>
      <w:r w:rsidRPr="00751FDA">
        <w:t>.р</w:t>
      </w:r>
      <w:proofErr w:type="gramEnd"/>
      <w:r w:rsidRPr="00751FDA">
        <w:t>у</w:t>
      </w:r>
      <w:proofErr w:type="spellEnd"/>
      <w:r w:rsidRPr="00751FDA">
        <w:t>/ibooks.ru» - Договор № Д-992-17 от 25.08.2017 на оказание услуг по предоставлению доступа (01.09.2017 - 31.08.2018) к Электронно-библиотечной системе «</w:t>
      </w:r>
      <w:proofErr w:type="spellStart"/>
      <w:r w:rsidRPr="00751FDA">
        <w:t>Айбукс.ру</w:t>
      </w:r>
      <w:proofErr w:type="spellEnd"/>
      <w:r w:rsidRPr="00751FDA">
        <w:t>/ibooks.ru», заключенный с ООО «</w:t>
      </w:r>
      <w:proofErr w:type="spellStart"/>
      <w:r w:rsidRPr="00751FDA">
        <w:t>Айбукс</w:t>
      </w:r>
      <w:proofErr w:type="spellEnd"/>
      <w:r w:rsidRPr="00751FDA">
        <w:t>»</w:t>
      </w:r>
      <w:r w:rsidRPr="00751FDA">
        <w:rPr>
          <w:color w:val="000000"/>
        </w:rPr>
        <w:t>.</w:t>
      </w:r>
    </w:p>
    <w:p w:rsidR="007825B7" w:rsidRPr="00751FDA" w:rsidRDefault="007825B7" w:rsidP="007825B7">
      <w:pPr>
        <w:pStyle w:val="Style8"/>
        <w:widowControl/>
      </w:pPr>
      <w:r w:rsidRPr="00751FDA">
        <w:t>3. ЭБС ЮРАЙТ www.biblio-online.ru» - Договор Д-1216-16 от 16.08.2017 на пред</w:t>
      </w:r>
      <w:r w:rsidRPr="00751FDA">
        <w:t>о</w:t>
      </w:r>
      <w:r w:rsidRPr="00751FDA">
        <w:t>ставление доступа (01.09.2016 - 31.08.2017) к Электронно-библиотечной системе, закл</w:t>
      </w:r>
      <w:r w:rsidRPr="00751FDA">
        <w:t>ю</w:t>
      </w:r>
      <w:r w:rsidRPr="00751FDA">
        <w:t>ченный с ООО «Электронное издательство ЮРАЙТ».</w:t>
      </w:r>
    </w:p>
    <w:p w:rsidR="007825B7" w:rsidRPr="00751FDA" w:rsidRDefault="007825B7" w:rsidP="007825B7">
      <w:pPr>
        <w:pStyle w:val="Style8"/>
        <w:widowControl/>
      </w:pPr>
      <w:r w:rsidRPr="00751FDA">
        <w:t xml:space="preserve">4.  </w:t>
      </w:r>
      <w:r w:rsidRPr="00751FDA">
        <w:rPr>
          <w:color w:val="000000"/>
        </w:rPr>
        <w:t>«</w:t>
      </w:r>
      <w:proofErr w:type="spellStart"/>
      <w:r w:rsidRPr="00751FDA">
        <w:rPr>
          <w:color w:val="000000"/>
        </w:rPr>
        <w:t>Библиокомплектатор</w:t>
      </w:r>
      <w:proofErr w:type="spellEnd"/>
      <w:r w:rsidRPr="00751FDA">
        <w:rPr>
          <w:color w:val="000000"/>
        </w:rPr>
        <w:t>» – Договор № Д-1216-16 от 25.08.2016 на предоставление доступа к электронно-библиотечной системе, заключенный с ООО «Ай Пи Эр Медиа».</w:t>
      </w:r>
    </w:p>
    <w:p w:rsidR="007825B7" w:rsidRPr="00751FDA" w:rsidRDefault="007825B7" w:rsidP="007825B7">
      <w:pPr>
        <w:pStyle w:val="Style8"/>
        <w:widowControl/>
      </w:pPr>
      <w:r w:rsidRPr="00751FDA">
        <w:t xml:space="preserve">5. </w:t>
      </w:r>
      <w:r w:rsidRPr="00751FDA">
        <w:rPr>
          <w:color w:val="000000"/>
        </w:rPr>
        <w:t xml:space="preserve"> «</w:t>
      </w:r>
      <w:r w:rsidRPr="00751FDA">
        <w:t xml:space="preserve">ZNANIUM.COM» - Контракт №2406 </w:t>
      </w:r>
      <w:proofErr w:type="spellStart"/>
      <w:r w:rsidRPr="00751FDA">
        <w:t>эбс</w:t>
      </w:r>
      <w:proofErr w:type="spellEnd"/>
      <w:r w:rsidRPr="00751FDA">
        <w:t xml:space="preserve"> К-27-17 от 25.08.2017 на оказание услуг по предоставлению доступа (01.09.2017 - 31.08.2018) к электронным изданиям, заключе</w:t>
      </w:r>
      <w:r w:rsidRPr="00751FDA">
        <w:t>н</w:t>
      </w:r>
      <w:r w:rsidRPr="00751FDA">
        <w:t>ный с ООО «ЗНАНИУМ»</w:t>
      </w:r>
      <w:r w:rsidRPr="00751FDA">
        <w:rPr>
          <w:color w:val="000000"/>
        </w:rPr>
        <w:t>.</w:t>
      </w:r>
    </w:p>
    <w:p w:rsidR="007825B7" w:rsidRPr="00751FDA" w:rsidRDefault="007825B7" w:rsidP="007825B7">
      <w:pPr>
        <w:pStyle w:val="Style8"/>
        <w:widowControl/>
      </w:pPr>
      <w:r w:rsidRPr="00751FDA">
        <w:t xml:space="preserve">6. </w:t>
      </w:r>
      <w:r w:rsidRPr="00751FDA">
        <w:rPr>
          <w:color w:val="000000"/>
        </w:rPr>
        <w:t xml:space="preserve"> </w:t>
      </w:r>
      <w:r w:rsidRPr="00751FDA">
        <w:t>«ЭБС ЛАНЬ / www.e.lanbook.com» - Контракт К-26-17 от 21.08.2017 на оказание услуг по предоставлению доступа (01.09.2017 - 31.08.2018) к электронным изданиям, з</w:t>
      </w:r>
      <w:r w:rsidRPr="00751FDA">
        <w:t>а</w:t>
      </w:r>
      <w:r w:rsidRPr="00751FDA">
        <w:t>ключенный с ООО «Издательство Лань»</w:t>
      </w:r>
      <w:r w:rsidRPr="00751FDA">
        <w:rPr>
          <w:color w:val="000000"/>
        </w:rPr>
        <w:t>.</w:t>
      </w:r>
    </w:p>
    <w:p w:rsidR="007825B7" w:rsidRPr="00751FDA" w:rsidRDefault="007825B7" w:rsidP="007825B7">
      <w:pPr>
        <w:pStyle w:val="Style8"/>
        <w:widowControl/>
        <w:rPr>
          <w:rStyle w:val="FontStyle21"/>
          <w:sz w:val="24"/>
          <w:szCs w:val="24"/>
          <w:lang w:val="en-US"/>
        </w:rPr>
      </w:pPr>
      <w:r w:rsidRPr="00751FDA">
        <w:rPr>
          <w:lang w:val="en-US"/>
        </w:rPr>
        <w:t xml:space="preserve">7. </w:t>
      </w:r>
      <w:r w:rsidRPr="00751FDA">
        <w:rPr>
          <w:rStyle w:val="afb"/>
          <w:b w:val="0"/>
          <w:lang w:val="en-US"/>
        </w:rPr>
        <w:t>Latest Grasshopper for Rhino 5.0 (Windows only)</w:t>
      </w:r>
      <w:r w:rsidRPr="00751FDA">
        <w:rPr>
          <w:rStyle w:val="FontStyle21"/>
          <w:sz w:val="24"/>
          <w:szCs w:val="24"/>
          <w:lang w:val="en-US"/>
        </w:rPr>
        <w:t xml:space="preserve">  </w:t>
      </w:r>
    </w:p>
    <w:p w:rsidR="007825B7" w:rsidRPr="00751FDA" w:rsidRDefault="007825B7" w:rsidP="007825B7">
      <w:pPr>
        <w:pStyle w:val="Style8"/>
        <w:widowControl/>
        <w:rPr>
          <w:lang w:val="en-US"/>
        </w:rPr>
      </w:pPr>
      <w:r w:rsidRPr="00751FDA">
        <w:rPr>
          <w:rStyle w:val="FontStyle21"/>
          <w:sz w:val="24"/>
          <w:szCs w:val="24"/>
          <w:lang w:val="en-US"/>
        </w:rPr>
        <w:lastRenderedPageBreak/>
        <w:t xml:space="preserve">8. </w:t>
      </w:r>
      <w:r w:rsidRPr="00751FDA">
        <w:rPr>
          <w:lang w:val="en-US"/>
        </w:rPr>
        <w:t>Grasshopper 3D. (2014) Available from: Open Source Repository &lt;http://www.grasshopper3d.com/&gt; (accessed 1 October 2014).</w:t>
      </w:r>
    </w:p>
    <w:p w:rsidR="007825B7" w:rsidRPr="00751FDA" w:rsidRDefault="007825B7" w:rsidP="007825B7">
      <w:pPr>
        <w:pStyle w:val="Style8"/>
        <w:widowControl/>
        <w:rPr>
          <w:lang w:val="en-US"/>
        </w:rPr>
      </w:pPr>
      <w:r w:rsidRPr="00D728B0">
        <w:rPr>
          <w:lang w:val="en-US"/>
        </w:rPr>
        <w:t xml:space="preserve">9. </w:t>
      </w:r>
      <w:r w:rsidRPr="00751FDA">
        <w:rPr>
          <w:lang w:val="en-US"/>
        </w:rPr>
        <w:t>Autodesk, 3Ds Max. (2012). Available from: Open Source Repository &lt;http://usa.autodesk.com/&gt; (accessed 23 July 2012).</w:t>
      </w:r>
    </w:p>
    <w:p w:rsidR="007825B7" w:rsidRPr="00751FDA" w:rsidRDefault="007825B7" w:rsidP="007825B7">
      <w:pPr>
        <w:pStyle w:val="Style8"/>
        <w:widowControl/>
        <w:rPr>
          <w:lang w:val="en-US"/>
        </w:rPr>
      </w:pPr>
      <w:r w:rsidRPr="00D728B0">
        <w:rPr>
          <w:lang w:val="en-US"/>
        </w:rPr>
        <w:t xml:space="preserve">10. </w:t>
      </w:r>
      <w:proofErr w:type="spellStart"/>
      <w:r w:rsidRPr="00751FDA">
        <w:rPr>
          <w:lang w:val="en-US"/>
        </w:rPr>
        <w:t>MaxScript</w:t>
      </w:r>
      <w:proofErr w:type="spellEnd"/>
      <w:r w:rsidRPr="00751FDA">
        <w:rPr>
          <w:lang w:val="en-US"/>
        </w:rPr>
        <w:t xml:space="preserve">. (2012). Available from: Open Source Repository &lt;http://docs.autodesk.com/&gt; (accessed 23 July 2012). </w:t>
      </w:r>
    </w:p>
    <w:p w:rsidR="007825B7" w:rsidRPr="00751FDA" w:rsidRDefault="007825B7" w:rsidP="007825B7">
      <w:pPr>
        <w:pStyle w:val="Style8"/>
        <w:widowControl/>
        <w:rPr>
          <w:rStyle w:val="FontStyle21"/>
          <w:sz w:val="24"/>
          <w:szCs w:val="24"/>
          <w:lang w:val="en-US"/>
        </w:rPr>
      </w:pPr>
      <w:r w:rsidRPr="00D728B0">
        <w:rPr>
          <w:lang w:val="en-US"/>
        </w:rPr>
        <w:t xml:space="preserve">11. </w:t>
      </w:r>
      <w:r w:rsidRPr="00751FDA">
        <w:rPr>
          <w:lang w:val="en-US"/>
        </w:rPr>
        <w:t>Maya. (2012). Available from: Open Source Repository &lt;http://usa.autodesk.com/&gt; (accessed 23 July 2012).</w:t>
      </w:r>
    </w:p>
    <w:p w:rsidR="007825B7" w:rsidRPr="00751FDA" w:rsidRDefault="007825B7" w:rsidP="007825B7">
      <w:pPr>
        <w:pStyle w:val="Style8"/>
        <w:widowControl/>
        <w:rPr>
          <w:rStyle w:val="FontStyle21"/>
          <w:sz w:val="24"/>
          <w:szCs w:val="24"/>
          <w:lang w:val="en-US"/>
        </w:rPr>
      </w:pPr>
      <w:r w:rsidRPr="00751FDA">
        <w:rPr>
          <w:rStyle w:val="FontStyle21"/>
          <w:sz w:val="24"/>
          <w:szCs w:val="24"/>
          <w:lang w:val="en-US"/>
        </w:rPr>
        <w:t xml:space="preserve">12. </w:t>
      </w:r>
      <w:r w:rsidRPr="00751FDA">
        <w:rPr>
          <w:rStyle w:val="FontStyle21"/>
          <w:sz w:val="24"/>
          <w:szCs w:val="24"/>
        </w:rPr>
        <w:t>Ссылка</w:t>
      </w:r>
      <w:r w:rsidRPr="00751FDA">
        <w:rPr>
          <w:rStyle w:val="FontStyle21"/>
          <w:sz w:val="24"/>
          <w:szCs w:val="24"/>
          <w:lang w:val="en-US"/>
        </w:rPr>
        <w:t xml:space="preserve"> </w:t>
      </w:r>
      <w:r w:rsidRPr="00751FDA">
        <w:rPr>
          <w:rStyle w:val="FontStyle21"/>
          <w:sz w:val="24"/>
          <w:szCs w:val="24"/>
        </w:rPr>
        <w:t>для</w:t>
      </w:r>
      <w:r w:rsidRPr="00751FDA">
        <w:rPr>
          <w:rStyle w:val="FontStyle21"/>
          <w:sz w:val="24"/>
          <w:szCs w:val="24"/>
          <w:lang w:val="en-US"/>
        </w:rPr>
        <w:t xml:space="preserve"> </w:t>
      </w:r>
      <w:r w:rsidRPr="00751FDA">
        <w:rPr>
          <w:rStyle w:val="FontStyle21"/>
          <w:sz w:val="24"/>
          <w:szCs w:val="24"/>
        </w:rPr>
        <w:t>скачивания</w:t>
      </w:r>
      <w:r w:rsidRPr="00751FDA">
        <w:rPr>
          <w:rStyle w:val="FontStyle21"/>
          <w:sz w:val="24"/>
          <w:szCs w:val="24"/>
          <w:lang w:val="en-US"/>
        </w:rPr>
        <w:t xml:space="preserve"> </w:t>
      </w:r>
      <w:r w:rsidRPr="00751FDA">
        <w:rPr>
          <w:rStyle w:val="FontStyle21"/>
          <w:sz w:val="24"/>
          <w:szCs w:val="24"/>
        </w:rPr>
        <w:t>дистрибутивов</w:t>
      </w:r>
      <w:r w:rsidRPr="00751FDA">
        <w:rPr>
          <w:rStyle w:val="FontStyle21"/>
          <w:sz w:val="24"/>
          <w:szCs w:val="24"/>
          <w:lang w:val="en-US"/>
        </w:rPr>
        <w:t xml:space="preserve">: </w:t>
      </w:r>
      <w:r w:rsidRPr="00751FDA">
        <w:rPr>
          <w:rStyle w:val="afb"/>
          <w:b w:val="0"/>
          <w:lang w:val="en-US"/>
        </w:rPr>
        <w:t>Latest Grasshopper for Rhino 5.0 (Windows only);</w:t>
      </w:r>
      <w:r w:rsidRPr="00751FDA">
        <w:rPr>
          <w:rStyle w:val="FontStyle21"/>
          <w:sz w:val="24"/>
          <w:szCs w:val="24"/>
          <w:lang w:val="en-US"/>
        </w:rPr>
        <w:t xml:space="preserve"> </w:t>
      </w:r>
      <w:r w:rsidRPr="00751FDA">
        <w:rPr>
          <w:rStyle w:val="afb"/>
          <w:b w:val="0"/>
          <w:lang w:val="en-US"/>
        </w:rPr>
        <w:t xml:space="preserve">Old Grasshopper for Rhino 4.0 (Windows only); - </w:t>
      </w:r>
      <w:r w:rsidRPr="00751FDA">
        <w:rPr>
          <w:rStyle w:val="FontStyle21"/>
          <w:i/>
          <w:sz w:val="24"/>
          <w:szCs w:val="24"/>
          <w:lang w:val="en-US"/>
        </w:rPr>
        <w:t>URL:</w:t>
      </w:r>
      <w:r w:rsidRPr="00751FDA">
        <w:rPr>
          <w:lang w:val="en-US"/>
        </w:rPr>
        <w:t xml:space="preserve"> </w:t>
      </w:r>
      <w:hyperlink r:id="rId24" w:history="1">
        <w:r w:rsidRPr="00751FDA">
          <w:rPr>
            <w:rStyle w:val="afa"/>
            <w:i/>
            <w:lang w:val="en-US"/>
          </w:rPr>
          <w:t>http://www.grasshopper3d.com/page/download-1</w:t>
        </w:r>
      </w:hyperlink>
    </w:p>
    <w:p w:rsidR="00A02967" w:rsidRDefault="007825B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751FDA">
        <w:rPr>
          <w:rStyle w:val="FontStyle21"/>
          <w:sz w:val="24"/>
          <w:szCs w:val="24"/>
        </w:rPr>
        <w:t xml:space="preserve">13. Докторская диссертация </w:t>
      </w:r>
      <w:proofErr w:type="spellStart"/>
      <w:r w:rsidRPr="00751FDA">
        <w:rPr>
          <w:rStyle w:val="FontStyle21"/>
          <w:sz w:val="24"/>
          <w:szCs w:val="24"/>
        </w:rPr>
        <w:t>Глоба</w:t>
      </w:r>
      <w:proofErr w:type="spellEnd"/>
      <w:r w:rsidRPr="00751FDA">
        <w:rPr>
          <w:rStyle w:val="FontStyle21"/>
          <w:sz w:val="24"/>
          <w:szCs w:val="24"/>
        </w:rPr>
        <w:t xml:space="preserve"> А.А. на официальном сайте </w:t>
      </w:r>
      <w:proofErr w:type="spellStart"/>
      <w:r w:rsidRPr="00751FDA">
        <w:rPr>
          <w:rStyle w:val="FontStyle21"/>
          <w:sz w:val="24"/>
          <w:szCs w:val="24"/>
        </w:rPr>
        <w:t>Иниверситета</w:t>
      </w:r>
      <w:proofErr w:type="spellEnd"/>
      <w:r w:rsidRPr="00751FDA">
        <w:rPr>
          <w:rStyle w:val="FontStyle21"/>
          <w:sz w:val="24"/>
          <w:szCs w:val="24"/>
        </w:rPr>
        <w:t xml:space="preserve"> Кор</w:t>
      </w:r>
      <w:r w:rsidRPr="00751FDA">
        <w:rPr>
          <w:rStyle w:val="FontStyle21"/>
          <w:sz w:val="24"/>
          <w:szCs w:val="24"/>
        </w:rPr>
        <w:t>о</w:t>
      </w:r>
      <w:r w:rsidRPr="00751FDA">
        <w:rPr>
          <w:rStyle w:val="FontStyle21"/>
          <w:sz w:val="24"/>
          <w:szCs w:val="24"/>
        </w:rPr>
        <w:t xml:space="preserve">левы Виктории (Веллингтон) </w:t>
      </w:r>
      <w:r w:rsidRPr="00751FDA">
        <w:rPr>
          <w:rStyle w:val="FontStyle21"/>
          <w:i/>
          <w:sz w:val="24"/>
          <w:szCs w:val="24"/>
          <w:lang w:val="en-US"/>
        </w:rPr>
        <w:t>URL</w:t>
      </w:r>
      <w:r w:rsidRPr="00751FDA">
        <w:rPr>
          <w:rStyle w:val="FontStyle21"/>
          <w:i/>
          <w:sz w:val="24"/>
          <w:szCs w:val="24"/>
        </w:rPr>
        <w:t xml:space="preserve">: </w:t>
      </w:r>
      <w:hyperlink r:id="rId25" w:history="1">
        <w:r w:rsidRPr="00751FDA">
          <w:rPr>
            <w:rStyle w:val="afa"/>
            <w:i/>
            <w:lang w:val="en-US"/>
          </w:rPr>
          <w:t>http</w:t>
        </w:r>
        <w:r w:rsidRPr="00751FDA">
          <w:rPr>
            <w:rStyle w:val="afa"/>
            <w:i/>
          </w:rPr>
          <w:t>://</w:t>
        </w:r>
        <w:proofErr w:type="spellStart"/>
        <w:r w:rsidRPr="00751FDA">
          <w:rPr>
            <w:rStyle w:val="afa"/>
            <w:i/>
            <w:lang w:val="en-US"/>
          </w:rPr>
          <w:t>researcharchive</w:t>
        </w:r>
        <w:proofErr w:type="spellEnd"/>
        <w:r w:rsidRPr="00751FDA">
          <w:rPr>
            <w:rStyle w:val="afa"/>
            <w:i/>
          </w:rPr>
          <w:t>.</w:t>
        </w:r>
        <w:proofErr w:type="spellStart"/>
        <w:r w:rsidRPr="00751FDA">
          <w:rPr>
            <w:rStyle w:val="afa"/>
            <w:i/>
            <w:lang w:val="en-US"/>
          </w:rPr>
          <w:t>vuw</w:t>
        </w:r>
        <w:proofErr w:type="spellEnd"/>
        <w:r w:rsidRPr="00751FDA">
          <w:rPr>
            <w:rStyle w:val="afa"/>
            <w:i/>
          </w:rPr>
          <w:t>.</w:t>
        </w:r>
        <w:r w:rsidRPr="00751FDA">
          <w:rPr>
            <w:rStyle w:val="afa"/>
            <w:i/>
            <w:lang w:val="en-US"/>
          </w:rPr>
          <w:t>ac</w:t>
        </w:r>
        <w:r w:rsidRPr="00751FDA">
          <w:rPr>
            <w:rStyle w:val="afa"/>
            <w:i/>
          </w:rPr>
          <w:t>.</w:t>
        </w:r>
        <w:proofErr w:type="spellStart"/>
        <w:r w:rsidRPr="00751FDA">
          <w:rPr>
            <w:rStyle w:val="afa"/>
            <w:i/>
            <w:lang w:val="en-US"/>
          </w:rPr>
          <w:t>nz</w:t>
        </w:r>
        <w:proofErr w:type="spellEnd"/>
        <w:r w:rsidRPr="00751FDA">
          <w:rPr>
            <w:rStyle w:val="afa"/>
            <w:i/>
          </w:rPr>
          <w:t>/</w:t>
        </w:r>
        <w:r w:rsidRPr="00751FDA">
          <w:rPr>
            <w:rStyle w:val="afa"/>
            <w:i/>
            <w:lang w:val="en-US"/>
          </w:rPr>
          <w:t>handle</w:t>
        </w:r>
        <w:r w:rsidRPr="00751FDA">
          <w:rPr>
            <w:rStyle w:val="afa"/>
            <w:i/>
          </w:rPr>
          <w:t>/10063/4391</w:t>
        </w:r>
      </w:hyperlink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825B7" w:rsidRPr="005574D1" w:rsidTr="006D2D2D">
        <w:trPr>
          <w:tblHeader/>
        </w:trPr>
        <w:tc>
          <w:tcPr>
            <w:tcW w:w="1928" w:type="pct"/>
            <w:vAlign w:val="center"/>
          </w:tcPr>
          <w:p w:rsidR="007825B7" w:rsidRPr="005574D1" w:rsidRDefault="007825B7" w:rsidP="006D2D2D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825B7" w:rsidRPr="005574D1" w:rsidRDefault="007825B7" w:rsidP="006D2D2D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7825B7" w:rsidRPr="005574D1" w:rsidTr="006D2D2D">
        <w:tc>
          <w:tcPr>
            <w:tcW w:w="1928" w:type="pct"/>
          </w:tcPr>
          <w:p w:rsidR="007825B7" w:rsidRPr="008B177E" w:rsidRDefault="007825B7" w:rsidP="006D2D2D">
            <w:pPr>
              <w:ind w:firstLine="0"/>
              <w:jc w:val="left"/>
            </w:pPr>
            <w:r w:rsidRPr="008B177E">
              <w:t>Лекционная аудитория</w:t>
            </w:r>
          </w:p>
        </w:tc>
        <w:tc>
          <w:tcPr>
            <w:tcW w:w="3072" w:type="pct"/>
          </w:tcPr>
          <w:p w:rsidR="007825B7" w:rsidRPr="00500083" w:rsidRDefault="007825B7" w:rsidP="006D2D2D">
            <w:pPr>
              <w:ind w:firstLine="0"/>
              <w:jc w:val="left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7825B7" w:rsidRPr="005574D1" w:rsidTr="006D2D2D">
        <w:tc>
          <w:tcPr>
            <w:tcW w:w="1928" w:type="pct"/>
          </w:tcPr>
          <w:p w:rsidR="007825B7" w:rsidRPr="008B177E" w:rsidRDefault="007825B7" w:rsidP="006D2D2D">
            <w:pPr>
              <w:ind w:firstLine="0"/>
              <w:jc w:val="left"/>
            </w:pPr>
            <w:r w:rsidRPr="008B177E">
              <w:t>Компьютерный класс</w:t>
            </w:r>
          </w:p>
        </w:tc>
        <w:tc>
          <w:tcPr>
            <w:tcW w:w="3072" w:type="pct"/>
          </w:tcPr>
          <w:p w:rsidR="007825B7" w:rsidRPr="00500083" w:rsidRDefault="007825B7" w:rsidP="006D2D2D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7825B7" w:rsidRPr="005574D1" w:rsidTr="006D2D2D">
        <w:tc>
          <w:tcPr>
            <w:tcW w:w="1928" w:type="pct"/>
          </w:tcPr>
          <w:p w:rsidR="007825B7" w:rsidRPr="008B177E" w:rsidRDefault="007825B7" w:rsidP="006D2D2D">
            <w:pPr>
              <w:ind w:firstLine="0"/>
              <w:jc w:val="left"/>
            </w:pPr>
            <w:r w:rsidRPr="008B177E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7825B7" w:rsidRPr="00500083" w:rsidRDefault="007825B7" w:rsidP="006D2D2D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 xml:space="preserve">формационно-образовательную среду университета </w:t>
            </w: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F26" w:rsidRDefault="00C35F26">
      <w:r>
        <w:separator/>
      </w:r>
    </w:p>
  </w:endnote>
  <w:endnote w:type="continuationSeparator" w:id="0">
    <w:p w:rsidR="00C35F26" w:rsidRDefault="00C3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Goth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67" w:rsidRDefault="006A76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67" w:rsidRDefault="006A76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825B7">
      <w:rPr>
        <w:rStyle w:val="a4"/>
        <w:noProof/>
      </w:rPr>
      <w:t>18</w: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F26" w:rsidRDefault="00C35F26">
      <w:r>
        <w:separator/>
      </w:r>
    </w:p>
  </w:footnote>
  <w:footnote w:type="continuationSeparator" w:id="0">
    <w:p w:rsidR="00C35F26" w:rsidRDefault="00C35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2"/>
  </w:num>
  <w:num w:numId="5">
    <w:abstractNumId w:val="46"/>
  </w:num>
  <w:num w:numId="6">
    <w:abstractNumId w:val="47"/>
  </w:num>
  <w:num w:numId="7">
    <w:abstractNumId w:val="27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9"/>
  </w:num>
  <w:num w:numId="18">
    <w:abstractNumId w:val="7"/>
  </w:num>
  <w:num w:numId="19">
    <w:abstractNumId w:val="35"/>
  </w:num>
  <w:num w:numId="20">
    <w:abstractNumId w:val="24"/>
  </w:num>
  <w:num w:numId="21">
    <w:abstractNumId w:val="9"/>
  </w:num>
  <w:num w:numId="22">
    <w:abstractNumId w:val="34"/>
  </w:num>
  <w:num w:numId="23">
    <w:abstractNumId w:val="33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7"/>
  </w:num>
  <w:num w:numId="33">
    <w:abstractNumId w:val="42"/>
  </w:num>
  <w:num w:numId="34">
    <w:abstractNumId w:val="17"/>
  </w:num>
  <w:num w:numId="35">
    <w:abstractNumId w:val="25"/>
  </w:num>
  <w:num w:numId="36">
    <w:abstractNumId w:val="2"/>
  </w:num>
  <w:num w:numId="37">
    <w:abstractNumId w:val="39"/>
  </w:num>
  <w:num w:numId="38">
    <w:abstractNumId w:val="44"/>
  </w:num>
  <w:num w:numId="39">
    <w:abstractNumId w:val="8"/>
  </w:num>
  <w:num w:numId="40">
    <w:abstractNumId w:val="1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  <w:num w:numId="43">
    <w:abstractNumId w:val="31"/>
  </w:num>
  <w:num w:numId="44">
    <w:abstractNumId w:val="22"/>
  </w:num>
  <w:num w:numId="45">
    <w:abstractNumId w:val="26"/>
  </w:num>
  <w:num w:numId="46">
    <w:abstractNumId w:val="1"/>
  </w:num>
  <w:num w:numId="47">
    <w:abstractNumId w:val="38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24D2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482"/>
    <w:rsid w:val="000B4357"/>
    <w:rsid w:val="000B67A6"/>
    <w:rsid w:val="000B6909"/>
    <w:rsid w:val="000B7DA2"/>
    <w:rsid w:val="000C326C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4DD"/>
    <w:rsid w:val="00195F38"/>
    <w:rsid w:val="00196A06"/>
    <w:rsid w:val="00197B54"/>
    <w:rsid w:val="001A182E"/>
    <w:rsid w:val="001A4E6B"/>
    <w:rsid w:val="001B675F"/>
    <w:rsid w:val="001C08C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67BB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F1E"/>
    <w:rsid w:val="004858B9"/>
    <w:rsid w:val="00486759"/>
    <w:rsid w:val="00486FD1"/>
    <w:rsid w:val="004872B7"/>
    <w:rsid w:val="0048775E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96E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76C75"/>
    <w:rsid w:val="00583D7D"/>
    <w:rsid w:val="00584079"/>
    <w:rsid w:val="00585238"/>
    <w:rsid w:val="005926ED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5EA8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CF4"/>
    <w:rsid w:val="005F3C26"/>
    <w:rsid w:val="005F619C"/>
    <w:rsid w:val="00605E1D"/>
    <w:rsid w:val="00606DC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7667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638"/>
    <w:rsid w:val="007424B9"/>
    <w:rsid w:val="0074644C"/>
    <w:rsid w:val="00750095"/>
    <w:rsid w:val="00750DED"/>
    <w:rsid w:val="00751FDA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25B7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139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294"/>
    <w:rsid w:val="009F4952"/>
    <w:rsid w:val="009F529F"/>
    <w:rsid w:val="009F6D80"/>
    <w:rsid w:val="00A01651"/>
    <w:rsid w:val="00A02967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4DEC"/>
    <w:rsid w:val="00A36586"/>
    <w:rsid w:val="00A36E02"/>
    <w:rsid w:val="00A37599"/>
    <w:rsid w:val="00A4054D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731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BB9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35F26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5A90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545E"/>
    <w:rsid w:val="00CF5E09"/>
    <w:rsid w:val="00CF75CD"/>
    <w:rsid w:val="00D01D8E"/>
    <w:rsid w:val="00D05B95"/>
    <w:rsid w:val="00D17066"/>
    <w:rsid w:val="00D20748"/>
    <w:rsid w:val="00D21C33"/>
    <w:rsid w:val="00D2200E"/>
    <w:rsid w:val="00D33718"/>
    <w:rsid w:val="00D344F9"/>
    <w:rsid w:val="00D37D05"/>
    <w:rsid w:val="00D37EFC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28B0"/>
    <w:rsid w:val="00D75CF7"/>
    <w:rsid w:val="00D800DE"/>
    <w:rsid w:val="00D903ED"/>
    <w:rsid w:val="00D91B8E"/>
    <w:rsid w:val="00D945A7"/>
    <w:rsid w:val="00DA2601"/>
    <w:rsid w:val="00DA4F9B"/>
    <w:rsid w:val="00DB6C9D"/>
    <w:rsid w:val="00DC637E"/>
    <w:rsid w:val="00DC776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FB3"/>
    <w:rsid w:val="00E00C9F"/>
    <w:rsid w:val="00E01F27"/>
    <w:rsid w:val="00E022FE"/>
    <w:rsid w:val="00E06342"/>
    <w:rsid w:val="00E06B26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4D58"/>
    <w:rsid w:val="00E55F41"/>
    <w:rsid w:val="00E56F4E"/>
    <w:rsid w:val="00E633D6"/>
    <w:rsid w:val="00E72421"/>
    <w:rsid w:val="00E725DA"/>
    <w:rsid w:val="00E72696"/>
    <w:rsid w:val="00E7432D"/>
    <w:rsid w:val="00E80A68"/>
    <w:rsid w:val="00E80F75"/>
    <w:rsid w:val="00E813F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246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researcharchive.vuw.ac.nz/handle/10063/439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grasshopper3d.com/page/download-1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emf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98CC9CD-EF17-471A-945E-3C3A6813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18</Pages>
  <Words>3950</Words>
  <Characters>22517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26</cp:revision>
  <cp:lastPrinted>2018-11-18T18:31:00Z</cp:lastPrinted>
  <dcterms:created xsi:type="dcterms:W3CDTF">2018-11-01T05:36:00Z</dcterms:created>
  <dcterms:modified xsi:type="dcterms:W3CDTF">2020-02-27T15:29:00Z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