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4B" w:rsidRPr="00DF044B" w:rsidRDefault="00BB3466" w:rsidP="00BB3466">
      <w:pPr>
        <w:ind w:firstLine="0"/>
      </w:pPr>
      <w:r>
        <w:rPr>
          <w:noProof/>
        </w:rPr>
        <w:drawing>
          <wp:inline distT="0" distB="0" distL="0" distR="0">
            <wp:extent cx="6260768" cy="8610471"/>
            <wp:effectExtent l="0" t="0" r="0" b="0"/>
            <wp:docPr id="2" name="Рисунок 2" descr="G:\2018-19\РПД\10.05.03\Тииулы\НИР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18-19\РПД\10.05.03\Тииулы\НИР00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347" cy="860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11676" cy="8516162"/>
            <wp:effectExtent l="0" t="0" r="0" b="0"/>
            <wp:docPr id="1" name="Рисунок 1" descr="G:\2018-19\РПД\10.05.03\Тииулы\НИР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8-19\РПД\10.05.03\Тииулы\НИР00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555" cy="852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E2D" w:rsidRPr="006155A9" w:rsidRDefault="00BF67D2" w:rsidP="00704511">
      <w:pPr>
        <w:pStyle w:val="1"/>
        <w:rPr>
          <w:rStyle w:val="FontStyle16"/>
          <w:sz w:val="24"/>
          <w:szCs w:val="24"/>
        </w:rPr>
      </w:pPr>
      <w:r w:rsidRPr="006155A9">
        <w:rPr>
          <w:rStyle w:val="FontStyle16"/>
          <w:sz w:val="24"/>
          <w:szCs w:val="24"/>
        </w:rPr>
        <w:br w:type="page"/>
      </w:r>
    </w:p>
    <w:p w:rsidR="00C06F92" w:rsidRDefault="00C06F92" w:rsidP="00704511">
      <w:pPr>
        <w:pStyle w:val="1"/>
        <w:rPr>
          <w:rStyle w:val="FontStyle16"/>
          <w:rFonts w:cstheme="majorBidi"/>
          <w:b/>
          <w:bCs/>
          <w:sz w:val="24"/>
          <w:szCs w:val="24"/>
        </w:rPr>
      </w:pPr>
      <w:r w:rsidRPr="00C06F92">
        <w:rPr>
          <w:rFonts w:eastAsia="Times New Roman" w:cs="Times New Roman"/>
          <w:szCs w:val="24"/>
        </w:rPr>
        <w:lastRenderedPageBreak/>
        <w:drawing>
          <wp:inline distT="0" distB="0" distL="0" distR="0">
            <wp:extent cx="5940425" cy="6473548"/>
            <wp:effectExtent l="19050" t="0" r="3175" b="0"/>
            <wp:docPr id="3" name="Рисунок 1" descr="C:\Users\user\Downloads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7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F92" w:rsidRDefault="00C06F92" w:rsidP="00704511">
      <w:pPr>
        <w:pStyle w:val="1"/>
        <w:rPr>
          <w:rStyle w:val="FontStyle16"/>
          <w:rFonts w:cstheme="majorBidi"/>
          <w:b/>
          <w:bCs/>
          <w:sz w:val="24"/>
          <w:szCs w:val="24"/>
        </w:rPr>
      </w:pPr>
    </w:p>
    <w:p w:rsidR="00C06F92" w:rsidRDefault="00C06F92" w:rsidP="00704511">
      <w:pPr>
        <w:pStyle w:val="1"/>
        <w:rPr>
          <w:rStyle w:val="FontStyle16"/>
          <w:rFonts w:cstheme="majorBidi"/>
          <w:b/>
          <w:bCs/>
          <w:sz w:val="24"/>
          <w:szCs w:val="24"/>
        </w:rPr>
      </w:pPr>
    </w:p>
    <w:p w:rsidR="00C06F92" w:rsidRDefault="00C06F92" w:rsidP="00704511">
      <w:pPr>
        <w:pStyle w:val="1"/>
        <w:rPr>
          <w:rStyle w:val="FontStyle16"/>
          <w:rFonts w:cstheme="majorBidi"/>
          <w:b/>
          <w:bCs/>
          <w:sz w:val="24"/>
          <w:szCs w:val="24"/>
        </w:rPr>
      </w:pPr>
    </w:p>
    <w:p w:rsidR="00C06F92" w:rsidRDefault="00C06F92" w:rsidP="00704511">
      <w:pPr>
        <w:pStyle w:val="1"/>
        <w:rPr>
          <w:rStyle w:val="FontStyle16"/>
          <w:rFonts w:cstheme="majorBidi"/>
          <w:b/>
          <w:bCs/>
          <w:sz w:val="24"/>
          <w:szCs w:val="24"/>
        </w:rPr>
      </w:pPr>
    </w:p>
    <w:p w:rsidR="00C06F92" w:rsidRDefault="00C06F92" w:rsidP="00704511">
      <w:pPr>
        <w:pStyle w:val="1"/>
        <w:rPr>
          <w:rStyle w:val="FontStyle16"/>
          <w:rFonts w:cstheme="majorBidi"/>
          <w:b/>
          <w:bCs/>
          <w:sz w:val="24"/>
          <w:szCs w:val="24"/>
        </w:rPr>
      </w:pPr>
    </w:p>
    <w:p w:rsidR="00C06F92" w:rsidRDefault="00C06F92" w:rsidP="00704511">
      <w:pPr>
        <w:pStyle w:val="1"/>
        <w:rPr>
          <w:rStyle w:val="FontStyle16"/>
          <w:rFonts w:cstheme="majorBidi"/>
          <w:b/>
          <w:bCs/>
          <w:sz w:val="24"/>
          <w:szCs w:val="24"/>
        </w:rPr>
      </w:pPr>
    </w:p>
    <w:p w:rsidR="00C06F92" w:rsidRDefault="00C06F92" w:rsidP="00704511">
      <w:pPr>
        <w:pStyle w:val="1"/>
        <w:rPr>
          <w:rStyle w:val="FontStyle16"/>
          <w:rFonts w:cstheme="majorBidi"/>
          <w:b/>
          <w:bCs/>
          <w:sz w:val="24"/>
          <w:szCs w:val="24"/>
        </w:rPr>
      </w:pPr>
    </w:p>
    <w:p w:rsidR="00BF67D2" w:rsidRPr="006155A9" w:rsidRDefault="0063211D" w:rsidP="00704511">
      <w:pPr>
        <w:pStyle w:val="1"/>
        <w:rPr>
          <w:rStyle w:val="FontStyle16"/>
          <w:rFonts w:cstheme="majorBidi"/>
          <w:b/>
          <w:bCs/>
          <w:sz w:val="24"/>
          <w:szCs w:val="24"/>
        </w:rPr>
      </w:pPr>
      <w:r w:rsidRPr="006155A9">
        <w:rPr>
          <w:rStyle w:val="FontStyle16"/>
          <w:rFonts w:cstheme="majorBidi"/>
          <w:b/>
          <w:bCs/>
          <w:sz w:val="24"/>
          <w:szCs w:val="24"/>
        </w:rPr>
        <w:lastRenderedPageBreak/>
        <w:t xml:space="preserve">1 Цели </w:t>
      </w:r>
      <w:r w:rsidR="00B91E8D" w:rsidRPr="006155A9">
        <w:rPr>
          <w:rStyle w:val="FontStyle16"/>
          <w:rFonts w:cstheme="majorBidi"/>
          <w:b/>
          <w:bCs/>
          <w:sz w:val="24"/>
          <w:szCs w:val="24"/>
        </w:rPr>
        <w:t>научно-исследовательской работы</w:t>
      </w:r>
    </w:p>
    <w:p w:rsidR="00120F2C" w:rsidRPr="00B66DA7" w:rsidRDefault="00120F2C" w:rsidP="00120F2C">
      <w:r w:rsidRPr="00F76695">
        <w:t xml:space="preserve">Целями </w:t>
      </w:r>
      <w:r>
        <w:t>н</w:t>
      </w:r>
      <w:r w:rsidRPr="005E3F83">
        <w:t>аучно-исследовательск</w:t>
      </w:r>
      <w:r>
        <w:t>ой</w:t>
      </w:r>
      <w:r w:rsidRPr="005E3F83">
        <w:t xml:space="preserve"> работ</w:t>
      </w:r>
      <w:r>
        <w:t>ы по</w:t>
      </w:r>
      <w:r w:rsidRPr="00F76695">
        <w:t xml:space="preserve"> </w:t>
      </w:r>
      <w:r>
        <w:t>специальности</w:t>
      </w:r>
      <w:r w:rsidRPr="00F76695">
        <w:t xml:space="preserve"> </w:t>
      </w:r>
      <w:r w:rsidRPr="008E6D2E">
        <w:t>10.05.03</w:t>
      </w:r>
      <w:r>
        <w:rPr>
          <w:bCs/>
        </w:rPr>
        <w:t xml:space="preserve"> «</w:t>
      </w:r>
      <w:r w:rsidRPr="000A0595">
        <w:t>Информац</w:t>
      </w:r>
      <w:r w:rsidRPr="000A0595">
        <w:t>и</w:t>
      </w:r>
      <w:r w:rsidRPr="000A0595">
        <w:t>онная безопасность автоматизированных систем</w:t>
      </w:r>
      <w:r>
        <w:t xml:space="preserve">» </w:t>
      </w:r>
      <w:r w:rsidRPr="00F76695">
        <w:t>являются</w:t>
      </w:r>
      <w:r>
        <w:t xml:space="preserve">: </w:t>
      </w:r>
      <w:r w:rsidRPr="00B66DA7">
        <w:rPr>
          <w:iCs/>
        </w:rPr>
        <w:t xml:space="preserve">закрепление и углубление теоретических знаний, полученных </w:t>
      </w:r>
      <w:r w:rsidR="004F6CE4">
        <w:rPr>
          <w:iCs/>
        </w:rPr>
        <w:t>обучающимися</w:t>
      </w:r>
      <w:r w:rsidRPr="00B66DA7">
        <w:rPr>
          <w:iCs/>
        </w:rPr>
        <w:t xml:space="preserve"> при изучении дисциплин, приобрет</w:t>
      </w:r>
      <w:r w:rsidRPr="00B66DA7">
        <w:rPr>
          <w:iCs/>
        </w:rPr>
        <w:t>е</w:t>
      </w:r>
      <w:r w:rsidRPr="00B66DA7">
        <w:rPr>
          <w:iCs/>
        </w:rPr>
        <w:t>ние и развитие необходимых умений и навыков в соответствии с требованиями к уровню подго</w:t>
      </w:r>
      <w:r>
        <w:rPr>
          <w:iCs/>
        </w:rPr>
        <w:t>товки выпускника;.</w:t>
      </w:r>
    </w:p>
    <w:p w:rsidR="000003DF" w:rsidRPr="006155A9" w:rsidRDefault="000003DF" w:rsidP="000003DF">
      <w:pPr>
        <w:pStyle w:val="2"/>
        <w:rPr>
          <w:i/>
        </w:rPr>
      </w:pPr>
      <w:r w:rsidRPr="006155A9">
        <w:t xml:space="preserve">2 Задачи </w:t>
      </w:r>
      <w:r w:rsidRPr="006155A9">
        <w:rPr>
          <w:rStyle w:val="FontStyle16"/>
          <w:rFonts w:cstheme="majorBidi"/>
          <w:b/>
          <w:sz w:val="24"/>
          <w:szCs w:val="24"/>
        </w:rPr>
        <w:t>научно-исследовательской работы</w:t>
      </w:r>
    </w:p>
    <w:p w:rsidR="000003DF" w:rsidRPr="006155A9" w:rsidRDefault="000003DF" w:rsidP="000003DF">
      <w:r w:rsidRPr="006155A9">
        <w:t xml:space="preserve">Задачами </w:t>
      </w:r>
      <w:r w:rsidRPr="006155A9">
        <w:rPr>
          <w:rStyle w:val="FontStyle16"/>
          <w:b w:val="0"/>
          <w:sz w:val="24"/>
          <w:szCs w:val="24"/>
        </w:rPr>
        <w:t xml:space="preserve">научно-исследовательской работы </w:t>
      </w:r>
      <w:r w:rsidRPr="006155A9">
        <w:t>являются:</w:t>
      </w:r>
      <w:r w:rsidR="00120F2C" w:rsidRPr="00B66DA7">
        <w:rPr>
          <w:iCs/>
        </w:rPr>
        <w:t xml:space="preserve"> формирование общего пре</w:t>
      </w:r>
      <w:r w:rsidR="00120F2C" w:rsidRPr="00B66DA7">
        <w:rPr>
          <w:iCs/>
        </w:rPr>
        <w:t>д</w:t>
      </w:r>
      <w:r w:rsidR="00120F2C" w:rsidRPr="00B66DA7">
        <w:rPr>
          <w:iCs/>
        </w:rPr>
        <w:t>ставления об информационной безопасности объекта защиты, методов и средств ее обе</w:t>
      </w:r>
      <w:r w:rsidR="00120F2C" w:rsidRPr="00B66DA7">
        <w:rPr>
          <w:iCs/>
        </w:rPr>
        <w:t>с</w:t>
      </w:r>
      <w:r w:rsidR="00120F2C" w:rsidRPr="00B66DA7">
        <w:rPr>
          <w:iCs/>
        </w:rPr>
        <w:t>печения; изучение комплексного применения методов и средств обеспечения информац</w:t>
      </w:r>
      <w:r w:rsidR="00120F2C" w:rsidRPr="00B66DA7">
        <w:rPr>
          <w:iCs/>
        </w:rPr>
        <w:t>и</w:t>
      </w:r>
      <w:r w:rsidR="00120F2C" w:rsidRPr="00B66DA7">
        <w:rPr>
          <w:iCs/>
        </w:rPr>
        <w:t>онной</w:t>
      </w:r>
      <w:r w:rsidR="00120F2C" w:rsidRPr="0097396F">
        <w:rPr>
          <w:iCs/>
        </w:rPr>
        <w:t xml:space="preserve"> </w:t>
      </w:r>
      <w:r w:rsidR="00120F2C">
        <w:rPr>
          <w:iCs/>
        </w:rPr>
        <w:t xml:space="preserve">безопасности объекта защиты; </w:t>
      </w:r>
      <w:r w:rsidR="00120F2C" w:rsidRPr="00B66DA7">
        <w:rPr>
          <w:iCs/>
        </w:rPr>
        <w:t>изучение системы оценок эффективности применя</w:t>
      </w:r>
      <w:r w:rsidR="00120F2C" w:rsidRPr="00B66DA7">
        <w:rPr>
          <w:iCs/>
        </w:rPr>
        <w:t>е</w:t>
      </w:r>
      <w:r w:rsidR="00120F2C" w:rsidRPr="00B66DA7">
        <w:rPr>
          <w:iCs/>
        </w:rPr>
        <w:t xml:space="preserve">мых мер </w:t>
      </w:r>
      <w:r w:rsidR="00120F2C">
        <w:rPr>
          <w:iCs/>
        </w:rPr>
        <w:t>обеспечения защиты информации</w:t>
      </w:r>
    </w:p>
    <w:p w:rsidR="00BF67D2" w:rsidRPr="006155A9" w:rsidRDefault="000003DF" w:rsidP="00BA21C3">
      <w:pPr>
        <w:pStyle w:val="1"/>
        <w:rPr>
          <w:rStyle w:val="FontStyle21"/>
          <w:b w:val="0"/>
          <w:sz w:val="24"/>
          <w:szCs w:val="24"/>
        </w:rPr>
      </w:pPr>
      <w:r w:rsidRPr="006155A9">
        <w:rPr>
          <w:rStyle w:val="FontStyle21"/>
          <w:sz w:val="24"/>
          <w:szCs w:val="24"/>
        </w:rPr>
        <w:t>3</w:t>
      </w:r>
      <w:r w:rsidR="00BF67D2" w:rsidRPr="006155A9">
        <w:rPr>
          <w:rStyle w:val="FontStyle21"/>
          <w:sz w:val="24"/>
          <w:szCs w:val="24"/>
        </w:rPr>
        <w:t xml:space="preserve"> Место </w:t>
      </w:r>
      <w:r w:rsidR="0063211D" w:rsidRPr="006155A9">
        <w:rPr>
          <w:rStyle w:val="FontStyle21"/>
          <w:sz w:val="24"/>
          <w:szCs w:val="24"/>
        </w:rPr>
        <w:t>научно-исследовательской работы</w:t>
      </w:r>
      <w:r w:rsidR="00BF67D2" w:rsidRPr="006155A9">
        <w:rPr>
          <w:rStyle w:val="FontStyle21"/>
          <w:sz w:val="24"/>
          <w:szCs w:val="24"/>
        </w:rPr>
        <w:t xml:space="preserve"> в структуре </w:t>
      </w:r>
      <w:r w:rsidR="00BA21C3" w:rsidRPr="006155A9">
        <w:rPr>
          <w:rStyle w:val="FontStyle21"/>
          <w:sz w:val="24"/>
          <w:szCs w:val="24"/>
        </w:rPr>
        <w:t xml:space="preserve">образовательной </w:t>
      </w:r>
      <w:r w:rsidR="00F03591" w:rsidRPr="006155A9">
        <w:rPr>
          <w:rStyle w:val="FontStyle21"/>
          <w:sz w:val="24"/>
          <w:szCs w:val="24"/>
        </w:rPr>
        <w:br/>
      </w:r>
      <w:r w:rsidR="00BA21C3" w:rsidRPr="006155A9">
        <w:rPr>
          <w:rStyle w:val="FontStyle21"/>
          <w:sz w:val="24"/>
          <w:szCs w:val="24"/>
        </w:rPr>
        <w:t xml:space="preserve">программы </w:t>
      </w:r>
    </w:p>
    <w:p w:rsidR="00D62851" w:rsidRPr="00675168" w:rsidRDefault="00D62851" w:rsidP="00D62851">
      <w:r>
        <w:t>В соответствии с Федеральным государственным образовательным стандартом вы</w:t>
      </w:r>
      <w:r>
        <w:t>с</w:t>
      </w:r>
      <w:r>
        <w:t xml:space="preserve">шего образования (ФГОС ВО) по специальности </w:t>
      </w:r>
      <w:r w:rsidRPr="0097396F">
        <w:t>10.05.03</w:t>
      </w:r>
      <w:r>
        <w:rPr>
          <w:bCs/>
        </w:rPr>
        <w:t xml:space="preserve"> «</w:t>
      </w:r>
      <w:r w:rsidRPr="000A0595">
        <w:t>Информационная безопасность автоматизированных систем</w:t>
      </w:r>
      <w:r>
        <w:t>», н</w:t>
      </w:r>
      <w:r w:rsidRPr="005E3F83">
        <w:t>аучно-исследовательск</w:t>
      </w:r>
      <w:r>
        <w:t>ая</w:t>
      </w:r>
      <w:r w:rsidRPr="005E3F83">
        <w:t xml:space="preserve"> работ</w:t>
      </w:r>
      <w:r>
        <w:t>а относится к разделу «Практики». При выполнении н</w:t>
      </w:r>
      <w:r w:rsidRPr="005E3F83">
        <w:t>аучно-исследовательск</w:t>
      </w:r>
      <w:r>
        <w:t>ой</w:t>
      </w:r>
      <w:r w:rsidRPr="005E3F83">
        <w:t xml:space="preserve"> работ</w:t>
      </w:r>
      <w:r>
        <w:t xml:space="preserve">ы обучающиеся опираются на знания, умения и навыки, полученные в ходе предшествующего изучения дисциплин </w:t>
      </w:r>
      <w:r w:rsidR="004F6CE4">
        <w:t>базовой и вариативной части</w:t>
      </w:r>
      <w:r>
        <w:t>.</w:t>
      </w:r>
      <w:r w:rsidR="00675168" w:rsidRPr="00675168">
        <w:rPr>
          <w:rStyle w:val="FontStyle17"/>
          <w:b w:val="0"/>
          <w:i/>
          <w:color w:val="C00000"/>
          <w:sz w:val="24"/>
          <w:szCs w:val="24"/>
        </w:rPr>
        <w:t xml:space="preserve"> </w:t>
      </w:r>
      <w:r w:rsidR="00675168">
        <w:t>В</w:t>
      </w:r>
      <w:r w:rsidR="00675168" w:rsidRPr="00675168">
        <w:t xml:space="preserve">ыполнение научно-исследовательской работы необходимо для </w:t>
      </w:r>
      <w:r w:rsidR="003D1C3A">
        <w:t>подготовки</w:t>
      </w:r>
      <w:r w:rsidR="00675168" w:rsidRPr="00675168">
        <w:t xml:space="preserve"> выпускной квалификационной работы</w:t>
      </w:r>
      <w:r w:rsidRPr="00675168">
        <w:t xml:space="preserve">. </w:t>
      </w:r>
    </w:p>
    <w:p w:rsidR="000003DF" w:rsidRPr="006155A9" w:rsidRDefault="000003DF" w:rsidP="000003DF">
      <w:pPr>
        <w:pStyle w:val="2"/>
      </w:pPr>
      <w:r w:rsidRPr="006155A9">
        <w:t xml:space="preserve">4 Место проведения </w:t>
      </w:r>
      <w:r w:rsidRPr="006155A9">
        <w:rPr>
          <w:rStyle w:val="FontStyle21"/>
          <w:sz w:val="24"/>
          <w:szCs w:val="24"/>
        </w:rPr>
        <w:t>научно-исследовательской работы</w:t>
      </w:r>
    </w:p>
    <w:p w:rsidR="000003DF" w:rsidRPr="006155A9" w:rsidRDefault="000003DF" w:rsidP="000003DF">
      <w:r w:rsidRPr="00D21E1A">
        <w:t>Научно-исследователь</w:t>
      </w:r>
      <w:r w:rsidR="00FA1740">
        <w:t>ская работа проводится на базе кафедры информатики и и</w:t>
      </w:r>
      <w:r w:rsidR="00FA1740">
        <w:t>н</w:t>
      </w:r>
      <w:r w:rsidR="00FA1740">
        <w:t>формационной безопасности.</w:t>
      </w:r>
    </w:p>
    <w:p w:rsidR="00BF67D2" w:rsidRPr="006155A9" w:rsidRDefault="000003DF" w:rsidP="00704511">
      <w:pPr>
        <w:pStyle w:val="1"/>
        <w:rPr>
          <w:rStyle w:val="FontStyle17"/>
          <w:b/>
          <w:sz w:val="24"/>
          <w:szCs w:val="24"/>
        </w:rPr>
      </w:pPr>
      <w:r w:rsidRPr="006155A9">
        <w:rPr>
          <w:rStyle w:val="FontStyle21"/>
          <w:sz w:val="24"/>
          <w:szCs w:val="24"/>
        </w:rPr>
        <w:t>5</w:t>
      </w:r>
      <w:r w:rsidR="00BF67D2" w:rsidRPr="006155A9">
        <w:rPr>
          <w:rStyle w:val="FontStyle21"/>
          <w:sz w:val="24"/>
          <w:szCs w:val="24"/>
        </w:rPr>
        <w:t xml:space="preserve"> Компетенции обучающегося, формируемые в результате </w:t>
      </w:r>
      <w:r w:rsidR="00DF6B95" w:rsidRPr="006155A9">
        <w:rPr>
          <w:rStyle w:val="FontStyle17"/>
          <w:b/>
          <w:sz w:val="24"/>
          <w:szCs w:val="24"/>
        </w:rPr>
        <w:t xml:space="preserve">выполнения </w:t>
      </w:r>
      <w:r w:rsidR="00F03591" w:rsidRPr="006155A9">
        <w:rPr>
          <w:rStyle w:val="FontStyle17"/>
          <w:b/>
          <w:sz w:val="24"/>
          <w:szCs w:val="24"/>
        </w:rPr>
        <w:br/>
      </w:r>
      <w:r w:rsidR="00DF6B95" w:rsidRPr="006155A9">
        <w:rPr>
          <w:rStyle w:val="FontStyle17"/>
          <w:b/>
          <w:sz w:val="24"/>
          <w:szCs w:val="24"/>
        </w:rPr>
        <w:t>научно-исследовательской работы</w:t>
      </w:r>
      <w:r w:rsidR="00BA21C3" w:rsidRPr="006155A9">
        <w:rPr>
          <w:rStyle w:val="FontStyle17"/>
          <w:b/>
          <w:sz w:val="24"/>
          <w:szCs w:val="24"/>
        </w:rPr>
        <w:t xml:space="preserve"> и планируемые результаты</w:t>
      </w:r>
    </w:p>
    <w:p w:rsidR="00167DFF" w:rsidRPr="006155A9" w:rsidRDefault="00167DFF" w:rsidP="00167DF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155A9">
        <w:rPr>
          <w:rStyle w:val="FontStyle16"/>
          <w:b w:val="0"/>
          <w:sz w:val="24"/>
          <w:szCs w:val="24"/>
        </w:rPr>
        <w:t>В результате выполнения научно-исследовательской работы у обучающего должны быть сформированы следующие компетенции: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7B6596" w:rsidRPr="00FF7AF9" w:rsidTr="00E7734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6596" w:rsidRPr="00FF7AF9" w:rsidRDefault="007B6596" w:rsidP="00E7734C">
            <w:pPr>
              <w:ind w:firstLine="0"/>
              <w:jc w:val="center"/>
            </w:pPr>
            <w:bookmarkStart w:id="0" w:name="_GoBack"/>
            <w:bookmarkEnd w:id="0"/>
            <w:r w:rsidRPr="00FF7AF9">
              <w:rPr>
                <w:sz w:val="22"/>
                <w:szCs w:val="22"/>
              </w:rPr>
              <w:t xml:space="preserve">Структурный </w:t>
            </w:r>
            <w:r w:rsidRPr="00FF7AF9">
              <w:rPr>
                <w:sz w:val="22"/>
                <w:szCs w:val="22"/>
              </w:rPr>
              <w:br/>
              <w:t xml:space="preserve">элемент </w:t>
            </w:r>
            <w:r w:rsidRPr="00FF7AF9"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6596" w:rsidRPr="00FF7AF9" w:rsidRDefault="007B6596" w:rsidP="00E7734C">
            <w:pPr>
              <w:ind w:firstLine="0"/>
              <w:jc w:val="center"/>
            </w:pPr>
            <w:r w:rsidRPr="00FF7AF9"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</w:tr>
      <w:tr w:rsidR="007B6596" w:rsidRPr="00FF7AF9" w:rsidTr="00E7734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6596" w:rsidRPr="00FF7AF9" w:rsidRDefault="001D7157" w:rsidP="001D7157">
            <w:r w:rsidRPr="00FF7AF9">
              <w:rPr>
                <w:sz w:val="22"/>
                <w:szCs w:val="22"/>
              </w:rPr>
              <w:t>ОПК-5 – способностью применять методы научных исследований в профессиональной де</w:t>
            </w:r>
            <w:r w:rsidRPr="00FF7AF9">
              <w:rPr>
                <w:sz w:val="22"/>
                <w:szCs w:val="22"/>
              </w:rPr>
              <w:t>я</w:t>
            </w:r>
            <w:r w:rsidRPr="00FF7AF9">
              <w:rPr>
                <w:sz w:val="22"/>
                <w:szCs w:val="22"/>
              </w:rPr>
              <w:t>тельности, в том числе в работе над междисциплинарными и инновационными проект</w:t>
            </w:r>
            <w:r w:rsidR="00C90AE6" w:rsidRPr="00FF7AF9">
              <w:rPr>
                <w:sz w:val="22"/>
                <w:szCs w:val="22"/>
              </w:rPr>
              <w:t>ами</w:t>
            </w:r>
          </w:p>
        </w:tc>
      </w:tr>
      <w:tr w:rsidR="007B6596" w:rsidRPr="00FF7AF9" w:rsidTr="00E7734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6596" w:rsidRPr="00FF7AF9" w:rsidRDefault="007B6596" w:rsidP="00E7734C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623D" w:rsidRPr="00FF7AF9" w:rsidRDefault="0090623D" w:rsidP="0090623D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Основные подходы координирования специалистов по защите информации на предприятии, в учреждении, организации.</w:t>
            </w:r>
          </w:p>
          <w:p w:rsidR="0090623D" w:rsidRPr="00FF7AF9" w:rsidRDefault="0090623D" w:rsidP="0090623D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Способы координирования деятельности подразделений по ЗИ на предприятии, в учреждении, организации.</w:t>
            </w:r>
          </w:p>
          <w:p w:rsidR="007B6596" w:rsidRPr="00FF7AF9" w:rsidRDefault="0090623D" w:rsidP="0090623D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color w:val="C00000"/>
                <w:sz w:val="22"/>
                <w:szCs w:val="22"/>
              </w:rPr>
            </w:pPr>
            <w:r w:rsidRPr="00FF7AF9">
              <w:rPr>
                <w:sz w:val="22"/>
                <w:szCs w:val="22"/>
              </w:rPr>
              <w:t>Подходы создания междисциплинарных и инновационных проектов.</w:t>
            </w:r>
          </w:p>
        </w:tc>
      </w:tr>
      <w:tr w:rsidR="007B6596" w:rsidRPr="00FF7AF9" w:rsidTr="00E7734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6596" w:rsidRPr="00FF7AF9" w:rsidRDefault="007B6596" w:rsidP="00E7734C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623D" w:rsidRPr="00FF7AF9" w:rsidRDefault="0090623D" w:rsidP="0090623D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Участвовать в деятельность специалистов по ЗИ на предприятии, в учреждении, организации.</w:t>
            </w:r>
          </w:p>
          <w:p w:rsidR="0090623D" w:rsidRPr="00FF7AF9" w:rsidRDefault="0090623D" w:rsidP="0090623D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Координировать деятельность подразделений по ЗИ на предприятии, в учрежд</w:t>
            </w:r>
            <w:r w:rsidRPr="00FF7AF9">
              <w:rPr>
                <w:sz w:val="22"/>
                <w:szCs w:val="22"/>
              </w:rPr>
              <w:t>е</w:t>
            </w:r>
            <w:r w:rsidRPr="00FF7AF9">
              <w:rPr>
                <w:sz w:val="22"/>
                <w:szCs w:val="22"/>
              </w:rPr>
              <w:t>нии, организации.</w:t>
            </w:r>
          </w:p>
          <w:p w:rsidR="007B6596" w:rsidRPr="00FF7AF9" w:rsidRDefault="0090623D" w:rsidP="0090623D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color w:val="C00000"/>
                <w:sz w:val="22"/>
                <w:szCs w:val="22"/>
              </w:rPr>
            </w:pPr>
            <w:r w:rsidRPr="00FF7AF9">
              <w:rPr>
                <w:sz w:val="22"/>
                <w:szCs w:val="22"/>
              </w:rPr>
              <w:t>Принимать участие в междисциплинарных и инновационных проектах.</w:t>
            </w:r>
          </w:p>
        </w:tc>
      </w:tr>
      <w:tr w:rsidR="007B6596" w:rsidRPr="00FF7AF9" w:rsidTr="00E7734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6596" w:rsidRPr="00FF7AF9" w:rsidRDefault="007B6596" w:rsidP="00E7734C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623D" w:rsidRPr="00FF7AF9" w:rsidRDefault="0090623D" w:rsidP="0090623D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Методиками руководства подразделений по ЗИ на предприятии, в учреждении, организации.</w:t>
            </w:r>
          </w:p>
          <w:p w:rsidR="007B6596" w:rsidRPr="00FF7AF9" w:rsidRDefault="0090623D" w:rsidP="0090623D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color w:val="C00000"/>
                <w:sz w:val="22"/>
                <w:szCs w:val="22"/>
              </w:rPr>
            </w:pPr>
            <w:r w:rsidRPr="00FF7AF9">
              <w:rPr>
                <w:sz w:val="22"/>
                <w:szCs w:val="22"/>
              </w:rPr>
              <w:t>Навыками организации и реализации междисциплинарных и инновационных проектов</w:t>
            </w:r>
          </w:p>
        </w:tc>
      </w:tr>
      <w:tr w:rsidR="007B6596" w:rsidRPr="00FF7AF9" w:rsidTr="00E7734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6596" w:rsidRPr="00FF7AF9" w:rsidRDefault="00C90AE6" w:rsidP="00C90AE6">
            <w:r w:rsidRPr="00FF7AF9">
              <w:rPr>
                <w:sz w:val="22"/>
                <w:szCs w:val="22"/>
              </w:rPr>
              <w:lastRenderedPageBreak/>
              <w:t xml:space="preserve">ПК-1 – </w:t>
            </w:r>
            <w:r w:rsidR="001D7157" w:rsidRPr="00FF7AF9">
              <w:rPr>
                <w:sz w:val="22"/>
                <w:szCs w:val="22"/>
              </w:rPr>
              <w:t>способностью осуществлять поиск, изучение, обобщение и систематизацию научно-технической информации, нормативных и методических материалов в сфере профессиональной деятельности, в том числе на иностранном языке</w:t>
            </w:r>
          </w:p>
        </w:tc>
      </w:tr>
      <w:tr w:rsidR="003A589F" w:rsidRPr="00FF7AF9" w:rsidTr="00E7734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589F" w:rsidRPr="00FF7AF9" w:rsidRDefault="003A589F" w:rsidP="003A589F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589F" w:rsidRPr="00FF7AF9" w:rsidRDefault="003A589F" w:rsidP="003A58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Основы построения систем обработки и передачи информации, их современное состояние развития.</w:t>
            </w:r>
          </w:p>
          <w:p w:rsidR="003A589F" w:rsidRPr="00FF7AF9" w:rsidRDefault="003A589F" w:rsidP="003A58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Основные проблемы обеспечения безопасности информации в компьютерных и автоматизированных системах.</w:t>
            </w:r>
          </w:p>
          <w:p w:rsidR="003A589F" w:rsidRPr="00FF7AF9" w:rsidRDefault="003A589F" w:rsidP="003A58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Особенности обработки информации с использованием компьютерных систем</w:t>
            </w:r>
          </w:p>
        </w:tc>
      </w:tr>
      <w:tr w:rsidR="003A589F" w:rsidRPr="00FF7AF9" w:rsidTr="00E7734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589F" w:rsidRPr="00FF7AF9" w:rsidRDefault="003A589F" w:rsidP="003A589F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589F" w:rsidRPr="00FF7AF9" w:rsidRDefault="003A589F" w:rsidP="003A58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Пользоваться современной научно-технической информацией по рассматрива</w:t>
            </w:r>
            <w:r w:rsidRPr="00FF7AF9">
              <w:rPr>
                <w:sz w:val="22"/>
                <w:szCs w:val="22"/>
              </w:rPr>
              <w:t>е</w:t>
            </w:r>
            <w:r w:rsidRPr="00FF7AF9">
              <w:rPr>
                <w:sz w:val="22"/>
                <w:szCs w:val="22"/>
              </w:rPr>
              <w:t>мым в рамках дисциплины проблемам и задачам.</w:t>
            </w:r>
          </w:p>
          <w:p w:rsidR="003A589F" w:rsidRPr="00FF7AF9" w:rsidRDefault="003A589F" w:rsidP="003A58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Принимать участие в исследованиях и анализе современной научно-технической информации по рассматриваемым в рамках дисциплины проблемам и задачам.</w:t>
            </w:r>
          </w:p>
          <w:p w:rsidR="003A589F" w:rsidRPr="00FF7AF9" w:rsidRDefault="003A589F" w:rsidP="003A58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Анализировать современную научно-техническую информацию по рассматр</w:t>
            </w:r>
            <w:r w:rsidRPr="00FF7AF9">
              <w:rPr>
                <w:sz w:val="22"/>
                <w:szCs w:val="22"/>
              </w:rPr>
              <w:t>и</w:t>
            </w:r>
            <w:r w:rsidRPr="00FF7AF9">
              <w:rPr>
                <w:sz w:val="22"/>
                <w:szCs w:val="22"/>
              </w:rPr>
              <w:t>ваемым в рамках дисциплины проблемам и задачам.</w:t>
            </w:r>
          </w:p>
        </w:tc>
      </w:tr>
      <w:tr w:rsidR="003A589F" w:rsidRPr="00FF7AF9" w:rsidTr="00E7734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589F" w:rsidRPr="00FF7AF9" w:rsidRDefault="003A589F" w:rsidP="003A589F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589F" w:rsidRPr="00FF7AF9" w:rsidRDefault="003A589F" w:rsidP="003A58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Навыками сбора современной научно-технической информации по рассматр</w:t>
            </w:r>
            <w:r w:rsidRPr="00FF7AF9">
              <w:rPr>
                <w:sz w:val="22"/>
                <w:szCs w:val="22"/>
              </w:rPr>
              <w:t>и</w:t>
            </w:r>
            <w:r w:rsidRPr="00FF7AF9">
              <w:rPr>
                <w:sz w:val="22"/>
                <w:szCs w:val="22"/>
              </w:rPr>
              <w:t>ваемым в рамках дисциплины проблемам и задачам.</w:t>
            </w:r>
          </w:p>
          <w:p w:rsidR="003A589F" w:rsidRPr="00FF7AF9" w:rsidRDefault="003A589F" w:rsidP="003A58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Навыками участия в проведении исследовательских работ по рассматриваемым в рамках дисциплины проблемам и задачам.</w:t>
            </w:r>
          </w:p>
          <w:p w:rsidR="003A589F" w:rsidRPr="00FF7AF9" w:rsidRDefault="003A589F" w:rsidP="003A58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Основными методами научного познания в области защиты информации авт</w:t>
            </w:r>
            <w:r w:rsidRPr="00FF7AF9">
              <w:rPr>
                <w:sz w:val="22"/>
                <w:szCs w:val="22"/>
              </w:rPr>
              <w:t>о</w:t>
            </w:r>
            <w:r w:rsidRPr="00FF7AF9">
              <w:rPr>
                <w:sz w:val="22"/>
                <w:szCs w:val="22"/>
              </w:rPr>
              <w:t>матизированных систем, а так же их применения к решению прикладных задач.</w:t>
            </w:r>
          </w:p>
        </w:tc>
      </w:tr>
      <w:tr w:rsidR="001D7157" w:rsidRPr="00FF7AF9" w:rsidTr="00B4161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57" w:rsidRPr="00FF7AF9" w:rsidRDefault="0090623D" w:rsidP="0090623D">
            <w:r w:rsidRPr="00FF7AF9">
              <w:rPr>
                <w:sz w:val="22"/>
                <w:szCs w:val="22"/>
              </w:rPr>
              <w:t xml:space="preserve">ПК-2– </w:t>
            </w:r>
            <w:r w:rsidR="001D7157" w:rsidRPr="00FF7AF9">
              <w:rPr>
                <w:sz w:val="22"/>
                <w:szCs w:val="22"/>
              </w:rPr>
              <w:t>способностью создавать и исследовать мо</w:t>
            </w:r>
            <w:r w:rsidRPr="00FF7AF9">
              <w:rPr>
                <w:sz w:val="22"/>
                <w:szCs w:val="22"/>
              </w:rPr>
              <w:t>дели автоматизированных систем</w:t>
            </w:r>
          </w:p>
        </w:tc>
      </w:tr>
      <w:tr w:rsidR="00086A8C" w:rsidRPr="00FF7AF9" w:rsidTr="00B4161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-основные принципы моделирования и виды моделей, требования, предъявля</w:t>
            </w:r>
            <w:r w:rsidRPr="00FF7AF9">
              <w:rPr>
                <w:sz w:val="22"/>
                <w:szCs w:val="22"/>
              </w:rPr>
              <w:t>е</w:t>
            </w:r>
            <w:r w:rsidRPr="00FF7AF9">
              <w:rPr>
                <w:sz w:val="22"/>
                <w:szCs w:val="22"/>
              </w:rPr>
              <w:t>мые к моделям</w:t>
            </w:r>
          </w:p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-основные принципы моделирования и виды моделей, требования, предъявля</w:t>
            </w:r>
            <w:r w:rsidRPr="00FF7AF9">
              <w:rPr>
                <w:sz w:val="22"/>
                <w:szCs w:val="22"/>
              </w:rPr>
              <w:t>е</w:t>
            </w:r>
            <w:r w:rsidRPr="00FF7AF9">
              <w:rPr>
                <w:sz w:val="22"/>
                <w:szCs w:val="22"/>
              </w:rPr>
              <w:t>мые к моделям</w:t>
            </w:r>
          </w:p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-методы оценки качества моделей, методы и средства моделирования и оптим</w:t>
            </w:r>
            <w:r w:rsidRPr="00FF7AF9">
              <w:rPr>
                <w:sz w:val="22"/>
                <w:szCs w:val="22"/>
              </w:rPr>
              <w:t>и</w:t>
            </w:r>
            <w:r w:rsidRPr="00FF7AF9">
              <w:rPr>
                <w:sz w:val="22"/>
                <w:szCs w:val="22"/>
              </w:rPr>
              <w:t>зации бизнес-процессов</w:t>
            </w:r>
          </w:p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-основные угрозы безопасности информации и модели нарушителя в автомат</w:t>
            </w:r>
            <w:r w:rsidRPr="00FF7AF9">
              <w:rPr>
                <w:sz w:val="22"/>
                <w:szCs w:val="22"/>
              </w:rPr>
              <w:t>и</w:t>
            </w:r>
            <w:r w:rsidRPr="00FF7AF9">
              <w:rPr>
                <w:sz w:val="22"/>
                <w:szCs w:val="22"/>
              </w:rPr>
              <w:t>зированных системах</w:t>
            </w:r>
          </w:p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-способы реализации угроз безопасности информации и модели нарушителя в автоматизированных системах</w:t>
            </w:r>
          </w:p>
        </w:tc>
      </w:tr>
      <w:tr w:rsidR="00086A8C" w:rsidRPr="00FF7AF9" w:rsidTr="00B416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-строить и изучать компьютерные модели конкретных явлений и процессов для решения расчетных и исследовательских задач</w:t>
            </w:r>
          </w:p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 xml:space="preserve">-применять различные методы моделирования, исследования и верификации  моделей </w:t>
            </w:r>
          </w:p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-применять специализированные методы моделирования, исследования и вер</w:t>
            </w:r>
            <w:r w:rsidRPr="00FF7AF9">
              <w:rPr>
                <w:sz w:val="22"/>
                <w:szCs w:val="22"/>
              </w:rPr>
              <w:t>и</w:t>
            </w:r>
            <w:r w:rsidRPr="00FF7AF9">
              <w:rPr>
                <w:sz w:val="22"/>
                <w:szCs w:val="22"/>
              </w:rPr>
              <w:t>фикации  моделей</w:t>
            </w:r>
          </w:p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-разрабатывать постановку задачи моделирования и выбирать методы и средства моделирования систем защиты информации</w:t>
            </w:r>
          </w:p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−  анализировать и оценивать угрозы информационной безопасности объекта;</w:t>
            </w:r>
          </w:p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− разрабатывать модели угроз и нарушителей информационной безопасности автоматизированных систем</w:t>
            </w:r>
          </w:p>
        </w:tc>
      </w:tr>
      <w:tr w:rsidR="00086A8C" w:rsidRPr="00FF7AF9" w:rsidTr="00B4161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-основами построения моделей систем передачи информации</w:t>
            </w:r>
          </w:p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-навыками пользования библиотеками прикладных программ для решения пр</w:t>
            </w:r>
            <w:r w:rsidRPr="00FF7AF9">
              <w:rPr>
                <w:sz w:val="22"/>
                <w:szCs w:val="22"/>
              </w:rPr>
              <w:t>и</w:t>
            </w:r>
            <w:r w:rsidRPr="00FF7AF9">
              <w:rPr>
                <w:sz w:val="22"/>
                <w:szCs w:val="22"/>
              </w:rPr>
              <w:t>кладных задач</w:t>
            </w:r>
          </w:p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-навыками применения аппарата моделирования для решения прикладных те</w:t>
            </w:r>
            <w:r w:rsidRPr="00FF7AF9">
              <w:rPr>
                <w:sz w:val="22"/>
                <w:szCs w:val="22"/>
              </w:rPr>
              <w:t>о</w:t>
            </w:r>
            <w:r w:rsidRPr="00FF7AF9">
              <w:rPr>
                <w:sz w:val="22"/>
                <w:szCs w:val="22"/>
              </w:rPr>
              <w:t>ретико-информационных задач</w:t>
            </w:r>
          </w:p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-навыками формализации задач и постановки задач моделирования</w:t>
            </w:r>
          </w:p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-навыками выбора и обоснования критериев эффективности функционирования моделей</w:t>
            </w:r>
          </w:p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-навыками разработки, документирования информационных систем с учетом требований по обеспечению информационной безопасности;</w:t>
            </w:r>
          </w:p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lastRenderedPageBreak/>
              <w:t>-навыками определения информационной инфраструктуры и информационных ресурсов организации, подлежащих защите</w:t>
            </w:r>
          </w:p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-методами мониторинга и аудита, выявления угроз информационной безопасн</w:t>
            </w:r>
            <w:r w:rsidRPr="00FF7AF9">
              <w:rPr>
                <w:sz w:val="22"/>
                <w:szCs w:val="22"/>
              </w:rPr>
              <w:t>о</w:t>
            </w:r>
            <w:r w:rsidRPr="00FF7AF9">
              <w:rPr>
                <w:sz w:val="22"/>
                <w:szCs w:val="22"/>
              </w:rPr>
              <w:t>сти автоматизированных систем</w:t>
            </w:r>
          </w:p>
        </w:tc>
      </w:tr>
      <w:tr w:rsidR="001D7157" w:rsidRPr="00FF7AF9" w:rsidTr="00B4161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57" w:rsidRPr="00FF7AF9" w:rsidRDefault="0090623D" w:rsidP="0090623D">
            <w:r w:rsidRPr="00FF7AF9">
              <w:rPr>
                <w:sz w:val="22"/>
                <w:szCs w:val="22"/>
              </w:rPr>
              <w:lastRenderedPageBreak/>
              <w:t xml:space="preserve">ПК-6– </w:t>
            </w:r>
            <w:r w:rsidR="001D7157" w:rsidRPr="00FF7AF9">
              <w:rPr>
                <w:sz w:val="22"/>
                <w:szCs w:val="22"/>
              </w:rPr>
              <w:t>способностью проводить анализ, предлагать и обосновывать выбор решений по обе</w:t>
            </w:r>
            <w:r w:rsidR="001D7157" w:rsidRPr="00FF7AF9">
              <w:rPr>
                <w:sz w:val="22"/>
                <w:szCs w:val="22"/>
              </w:rPr>
              <w:t>с</w:t>
            </w:r>
            <w:r w:rsidR="001D7157" w:rsidRPr="00FF7AF9">
              <w:rPr>
                <w:sz w:val="22"/>
                <w:szCs w:val="22"/>
              </w:rPr>
              <w:t>печению эффективного применения автоматизированных систем в сфере профессио</w:t>
            </w:r>
            <w:r w:rsidRPr="00FF7AF9">
              <w:rPr>
                <w:sz w:val="22"/>
                <w:szCs w:val="22"/>
              </w:rPr>
              <w:t>нальной де</w:t>
            </w:r>
            <w:r w:rsidRPr="00FF7AF9">
              <w:rPr>
                <w:sz w:val="22"/>
                <w:szCs w:val="22"/>
              </w:rPr>
              <w:t>я</w:t>
            </w:r>
            <w:r w:rsidRPr="00FF7AF9">
              <w:rPr>
                <w:sz w:val="22"/>
                <w:szCs w:val="22"/>
              </w:rPr>
              <w:t>тельности</w:t>
            </w:r>
          </w:p>
        </w:tc>
      </w:tr>
      <w:tr w:rsidR="00F5604D" w:rsidRPr="00FF7AF9" w:rsidTr="00B4161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5604D" w:rsidRPr="00FF7AF9" w:rsidRDefault="00F5604D" w:rsidP="00B41615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5604D" w:rsidRPr="00FF7AF9" w:rsidRDefault="00F5604D" w:rsidP="00F5604D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>источники и классификацию угроз информационной безопасности;</w:t>
            </w:r>
          </w:p>
          <w:p w:rsidR="00F5604D" w:rsidRPr="00FF7AF9" w:rsidRDefault="00F5604D" w:rsidP="00F5604D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>основные средства и способы обеспечения информационной безопасности, принципы построения систем защиты информации;</w:t>
            </w:r>
          </w:p>
          <w:p w:rsidR="00F5604D" w:rsidRPr="00FF7AF9" w:rsidRDefault="00F5604D" w:rsidP="00F5604D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>основные угрозы безопасности информации и модели нарушителя в автоматиз</w:t>
            </w:r>
            <w:r w:rsidRPr="00FF7AF9">
              <w:rPr>
                <w:sz w:val="22"/>
                <w:lang w:val="ru-RU"/>
              </w:rPr>
              <w:t>и</w:t>
            </w:r>
            <w:r w:rsidRPr="00FF7AF9">
              <w:rPr>
                <w:sz w:val="22"/>
                <w:lang w:val="ru-RU"/>
              </w:rPr>
              <w:t>рованных системах;</w:t>
            </w:r>
          </w:p>
        </w:tc>
      </w:tr>
      <w:tr w:rsidR="00F5604D" w:rsidRPr="00FF7AF9" w:rsidTr="00B416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5604D" w:rsidRPr="00FF7AF9" w:rsidRDefault="00F5604D" w:rsidP="00B41615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5604D" w:rsidRPr="00FF7AF9" w:rsidRDefault="00F5604D" w:rsidP="00F5604D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>анализировать программные, архитектурно-технические и схемотехнические решения компонентов автоматизированных систем с целью выявления потенц</w:t>
            </w:r>
            <w:r w:rsidRPr="00FF7AF9">
              <w:rPr>
                <w:sz w:val="22"/>
                <w:lang w:val="ru-RU"/>
              </w:rPr>
              <w:t>и</w:t>
            </w:r>
            <w:r w:rsidRPr="00FF7AF9">
              <w:rPr>
                <w:sz w:val="22"/>
                <w:lang w:val="ru-RU"/>
              </w:rPr>
              <w:t>альных уязвимостей информационной безопасности автоматизированных си</w:t>
            </w:r>
            <w:r w:rsidRPr="00FF7AF9">
              <w:rPr>
                <w:sz w:val="22"/>
                <w:lang w:val="ru-RU"/>
              </w:rPr>
              <w:t>с</w:t>
            </w:r>
            <w:r w:rsidRPr="00FF7AF9">
              <w:rPr>
                <w:sz w:val="22"/>
                <w:lang w:val="ru-RU"/>
              </w:rPr>
              <w:t>тем;</w:t>
            </w:r>
          </w:p>
          <w:p w:rsidR="00F5604D" w:rsidRPr="00FF7AF9" w:rsidRDefault="00F5604D" w:rsidP="00F5604D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>классифицировать и оценивать угрозы информационной безопасности для об</w:t>
            </w:r>
            <w:r w:rsidRPr="00FF7AF9">
              <w:rPr>
                <w:sz w:val="22"/>
                <w:lang w:val="ru-RU"/>
              </w:rPr>
              <w:t>ъ</w:t>
            </w:r>
            <w:r w:rsidRPr="00FF7AF9">
              <w:rPr>
                <w:sz w:val="22"/>
                <w:lang w:val="ru-RU"/>
              </w:rPr>
              <w:t>екта информатизации;</w:t>
            </w:r>
          </w:p>
        </w:tc>
      </w:tr>
      <w:tr w:rsidR="00F5604D" w:rsidRPr="00FF7AF9" w:rsidTr="00B4161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5604D" w:rsidRPr="00FF7AF9" w:rsidRDefault="00F5604D" w:rsidP="00B41615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5604D" w:rsidRPr="00FF7AF9" w:rsidRDefault="00F5604D" w:rsidP="00F5604D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>навыками разработки, документирования баз данных с учетом требований по обеспечению информационной безопасности;</w:t>
            </w:r>
          </w:p>
          <w:p w:rsidR="00F5604D" w:rsidRPr="00FF7AF9" w:rsidRDefault="00F5604D" w:rsidP="00F5604D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>методами формирования требований по защите информации;</w:t>
            </w:r>
          </w:p>
          <w:p w:rsidR="00F5604D" w:rsidRPr="00FF7AF9" w:rsidRDefault="00F5604D" w:rsidP="00F5604D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>навыками анализа основных узлов и устройств современных автоматизирова</w:t>
            </w:r>
            <w:r w:rsidRPr="00FF7AF9">
              <w:rPr>
                <w:sz w:val="22"/>
                <w:lang w:val="ru-RU"/>
              </w:rPr>
              <w:t>н</w:t>
            </w:r>
            <w:r w:rsidRPr="00FF7AF9">
              <w:rPr>
                <w:sz w:val="22"/>
                <w:lang w:val="ru-RU"/>
              </w:rPr>
              <w:t>ных систем;</w:t>
            </w:r>
          </w:p>
          <w:p w:rsidR="00F5604D" w:rsidRPr="00FF7AF9" w:rsidRDefault="00F5604D" w:rsidP="00F5604D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>навыками анализа и синтеза структурных и функциональных схем защищенных автоматизированных информационных систем</w:t>
            </w:r>
          </w:p>
        </w:tc>
      </w:tr>
      <w:tr w:rsidR="001D7157" w:rsidRPr="00FF7AF9" w:rsidTr="00B4161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57" w:rsidRPr="00FF7AF9" w:rsidRDefault="00C94998" w:rsidP="001D7157">
            <w:r w:rsidRPr="00FF7AF9">
              <w:rPr>
                <w:sz w:val="22"/>
                <w:szCs w:val="22"/>
              </w:rPr>
              <w:t xml:space="preserve">ПК-7 – </w:t>
            </w:r>
            <w:r w:rsidR="001D7157" w:rsidRPr="00FF7AF9">
              <w:rPr>
                <w:sz w:val="22"/>
                <w:szCs w:val="22"/>
              </w:rPr>
              <w:t>способностью разрабатывать научно-техническую документацию, готовить научно-технические отчеты, обзоры, публикации по резу</w:t>
            </w:r>
            <w:r w:rsidRPr="00FF7AF9">
              <w:rPr>
                <w:sz w:val="22"/>
                <w:szCs w:val="22"/>
              </w:rPr>
              <w:t>льтатам выполненных работ</w:t>
            </w:r>
          </w:p>
        </w:tc>
      </w:tr>
      <w:tr w:rsidR="008D649F" w:rsidRPr="00FF7AF9" w:rsidTr="00B4161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49F" w:rsidRPr="00FF7AF9" w:rsidRDefault="008D649F" w:rsidP="00B41615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49F" w:rsidRPr="00FF7AF9" w:rsidRDefault="008D649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FF7AF9">
              <w:rPr>
                <w:sz w:val="22"/>
                <w:szCs w:val="22"/>
              </w:rPr>
              <w:t>нормативные правовые акты и нормативные методические документы в  области обеспечения   информационной безопасности, структуру научно-технических отчетов</w:t>
            </w:r>
          </w:p>
        </w:tc>
      </w:tr>
      <w:tr w:rsidR="008D649F" w:rsidRPr="00FF7AF9" w:rsidTr="00B416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49F" w:rsidRPr="00FF7AF9" w:rsidRDefault="008D649F" w:rsidP="00B41615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49F" w:rsidRPr="00FF7AF9" w:rsidRDefault="008D649F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разрабатывать проекты   нормативных и организационно- распорядительных д</w:t>
            </w:r>
            <w:r w:rsidRPr="00FF7AF9">
              <w:rPr>
                <w:sz w:val="22"/>
                <w:szCs w:val="22"/>
              </w:rPr>
              <w:t>о</w:t>
            </w:r>
            <w:r w:rsidRPr="00FF7AF9">
              <w:rPr>
                <w:sz w:val="22"/>
                <w:szCs w:val="22"/>
              </w:rPr>
              <w:t>кументов, регламентирующих работу по   защите информации;</w:t>
            </w:r>
          </w:p>
          <w:p w:rsidR="008D649F" w:rsidRPr="00FF7AF9" w:rsidRDefault="008D649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FF7AF9">
              <w:rPr>
                <w:sz w:val="22"/>
                <w:szCs w:val="22"/>
              </w:rPr>
              <w:t>применять нормативные правовые акты и нормативные методические докуме</w:t>
            </w:r>
            <w:r w:rsidRPr="00FF7AF9">
              <w:rPr>
                <w:sz w:val="22"/>
                <w:szCs w:val="22"/>
              </w:rPr>
              <w:t>н</w:t>
            </w:r>
            <w:r w:rsidRPr="00FF7AF9">
              <w:rPr>
                <w:sz w:val="22"/>
                <w:szCs w:val="22"/>
              </w:rPr>
              <w:t>ты в  области обеспечения   информационной безопасности</w:t>
            </w:r>
          </w:p>
        </w:tc>
      </w:tr>
      <w:tr w:rsidR="008D649F" w:rsidRPr="00FF7AF9" w:rsidTr="00B4161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49F" w:rsidRPr="00FF7AF9" w:rsidRDefault="008D649F" w:rsidP="00B41615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49F" w:rsidRPr="00FF7AF9" w:rsidRDefault="008D649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FF7AF9">
              <w:rPr>
                <w:sz w:val="22"/>
                <w:szCs w:val="22"/>
              </w:rPr>
              <w:t>способностью разрабатывать научно-техническую документацию</w:t>
            </w:r>
          </w:p>
        </w:tc>
      </w:tr>
      <w:tr w:rsidR="001D7157" w:rsidRPr="00FF7AF9" w:rsidTr="00B4161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57" w:rsidRPr="00FF7AF9" w:rsidRDefault="00C94998" w:rsidP="001D7157">
            <w:r w:rsidRPr="00FF7AF9">
              <w:rPr>
                <w:sz w:val="22"/>
                <w:szCs w:val="22"/>
              </w:rPr>
              <w:t xml:space="preserve">ПК-16 – </w:t>
            </w:r>
            <w:r w:rsidR="001D7157" w:rsidRPr="00FF7AF9">
              <w:rPr>
                <w:sz w:val="22"/>
                <w:szCs w:val="22"/>
              </w:rPr>
              <w:t>способностью участвовать в проведении экспериментально-исследовательских р</w:t>
            </w:r>
            <w:r w:rsidR="001D7157" w:rsidRPr="00FF7AF9">
              <w:rPr>
                <w:sz w:val="22"/>
                <w:szCs w:val="22"/>
              </w:rPr>
              <w:t>а</w:t>
            </w:r>
            <w:r w:rsidR="001D7157" w:rsidRPr="00FF7AF9">
              <w:rPr>
                <w:sz w:val="22"/>
                <w:szCs w:val="22"/>
              </w:rPr>
              <w:t>бот при аттестации автоматизированных систем с учетом нормативных документов по защите и</w:t>
            </w:r>
            <w:r w:rsidR="001D7157" w:rsidRPr="00FF7AF9">
              <w:rPr>
                <w:sz w:val="22"/>
                <w:szCs w:val="22"/>
              </w:rPr>
              <w:t>н</w:t>
            </w:r>
            <w:r w:rsidR="001D7157" w:rsidRPr="00FF7AF9">
              <w:rPr>
                <w:sz w:val="22"/>
                <w:szCs w:val="22"/>
              </w:rPr>
              <w:t>формации (ПК-16)</w:t>
            </w:r>
          </w:p>
        </w:tc>
      </w:tr>
      <w:tr w:rsidR="00FF7AF9" w:rsidRPr="00FF7AF9" w:rsidTr="00B4161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7AF9" w:rsidRPr="00FF7AF9" w:rsidRDefault="00FF7AF9" w:rsidP="00B41615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7AF9" w:rsidRPr="00FF7AF9" w:rsidRDefault="00FF7AF9" w:rsidP="00FF7AF9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 xml:space="preserve">Средства анализа информационной безопасности; </w:t>
            </w:r>
          </w:p>
          <w:p w:rsidR="00FF7AF9" w:rsidRPr="00FF7AF9" w:rsidRDefault="00FF7AF9" w:rsidP="00FF7AF9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>Классификацию систем защиты информации;</w:t>
            </w:r>
          </w:p>
          <w:p w:rsidR="00FF7AF9" w:rsidRPr="00FF7AF9" w:rsidRDefault="00FF7AF9" w:rsidP="00FF7AF9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>Средства организации аттестации ВП по требованиям безопасности информ</w:t>
            </w:r>
            <w:r w:rsidRPr="00FF7AF9">
              <w:rPr>
                <w:sz w:val="22"/>
                <w:lang w:val="ru-RU"/>
              </w:rPr>
              <w:t>а</w:t>
            </w:r>
            <w:r w:rsidRPr="00FF7AF9">
              <w:rPr>
                <w:sz w:val="22"/>
                <w:lang w:val="ru-RU"/>
              </w:rPr>
              <w:t>ции.</w:t>
            </w:r>
          </w:p>
        </w:tc>
      </w:tr>
      <w:tr w:rsidR="00FF7AF9" w:rsidRPr="00FF7AF9" w:rsidTr="00B416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7AF9" w:rsidRPr="00FF7AF9" w:rsidRDefault="00FF7AF9" w:rsidP="00B41615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7AF9" w:rsidRPr="00FF7AF9" w:rsidRDefault="00FF7AF9" w:rsidP="00FF7AF9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 xml:space="preserve">Принимать участие в исследованиях аттестации системы защиты информации; </w:t>
            </w:r>
          </w:p>
          <w:p w:rsidR="00FF7AF9" w:rsidRPr="00FF7AF9" w:rsidRDefault="00FF7AF9" w:rsidP="00FF7AF9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>Принимать участие в исследованиях и анализе аттестации системы защиты и</w:t>
            </w:r>
            <w:r w:rsidRPr="00FF7AF9">
              <w:rPr>
                <w:sz w:val="22"/>
                <w:lang w:val="ru-RU"/>
              </w:rPr>
              <w:t>н</w:t>
            </w:r>
            <w:r w:rsidRPr="00FF7AF9">
              <w:rPr>
                <w:sz w:val="22"/>
                <w:lang w:val="ru-RU"/>
              </w:rPr>
              <w:t>формации;</w:t>
            </w:r>
          </w:p>
          <w:p w:rsidR="00FF7AF9" w:rsidRPr="00FF7AF9" w:rsidRDefault="00FF7AF9" w:rsidP="00FF7AF9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>Проводить научно-исследовательские работы при аттестации системы защиты информации с учетом требований к обеспечению информационной безопасн</w:t>
            </w:r>
            <w:r w:rsidRPr="00FF7AF9">
              <w:rPr>
                <w:sz w:val="22"/>
                <w:lang w:val="ru-RU"/>
              </w:rPr>
              <w:t>о</w:t>
            </w:r>
            <w:r w:rsidRPr="00FF7AF9">
              <w:rPr>
                <w:sz w:val="22"/>
                <w:lang w:val="ru-RU"/>
              </w:rPr>
              <w:t>сти.</w:t>
            </w:r>
          </w:p>
        </w:tc>
      </w:tr>
      <w:tr w:rsidR="00FF7AF9" w:rsidRPr="00FF7AF9" w:rsidTr="00B4161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7AF9" w:rsidRPr="00FF7AF9" w:rsidRDefault="00FF7AF9" w:rsidP="00B41615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7AF9" w:rsidRPr="00FF7AF9" w:rsidRDefault="00FF7AF9" w:rsidP="00FF7AF9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>Навыками использования средств анализа информационной безопасности;</w:t>
            </w:r>
          </w:p>
          <w:p w:rsidR="00FF7AF9" w:rsidRPr="00FF7AF9" w:rsidRDefault="00FF7AF9" w:rsidP="00FF7AF9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>Навыками участия в проведении экспериментально-исследовательских работ при аттестации АС с учетом требований к обеспечению информационной без</w:t>
            </w:r>
            <w:r w:rsidRPr="00FF7AF9">
              <w:rPr>
                <w:sz w:val="22"/>
                <w:lang w:val="ru-RU"/>
              </w:rPr>
              <w:t>о</w:t>
            </w:r>
            <w:r w:rsidRPr="00FF7AF9">
              <w:rPr>
                <w:sz w:val="22"/>
                <w:lang w:val="ru-RU"/>
              </w:rPr>
              <w:lastRenderedPageBreak/>
              <w:t>пасности;</w:t>
            </w:r>
          </w:p>
          <w:p w:rsidR="00FF7AF9" w:rsidRPr="00FF7AF9" w:rsidRDefault="00FF7AF9" w:rsidP="00FF7AF9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>Навыками проведения аудита уровня защищенности и аттестацию информац</w:t>
            </w:r>
            <w:r w:rsidRPr="00FF7AF9">
              <w:rPr>
                <w:sz w:val="22"/>
                <w:lang w:val="ru-RU"/>
              </w:rPr>
              <w:t>и</w:t>
            </w:r>
            <w:r w:rsidRPr="00FF7AF9">
              <w:rPr>
                <w:sz w:val="22"/>
                <w:lang w:val="ru-RU"/>
              </w:rPr>
              <w:t>онных систем в соответствии с существующими нормами.</w:t>
            </w:r>
          </w:p>
        </w:tc>
      </w:tr>
      <w:tr w:rsidR="001D7157" w:rsidRPr="00FF7AF9" w:rsidTr="00B4161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57" w:rsidRPr="00FF7AF9" w:rsidRDefault="00C94998" w:rsidP="00C94998">
            <w:r w:rsidRPr="00FF7AF9">
              <w:rPr>
                <w:sz w:val="22"/>
                <w:szCs w:val="22"/>
              </w:rPr>
              <w:lastRenderedPageBreak/>
              <w:t xml:space="preserve">ПК-24 – </w:t>
            </w:r>
            <w:r w:rsidR="001D7157" w:rsidRPr="00FF7AF9">
              <w:rPr>
                <w:sz w:val="22"/>
                <w:szCs w:val="22"/>
              </w:rPr>
              <w:t>способностью обеспечить эффективное применение информационно-технологических ресурсов автоматизированной системы с учетом требований информа</w:t>
            </w:r>
            <w:r w:rsidRPr="00FF7AF9">
              <w:rPr>
                <w:sz w:val="22"/>
                <w:szCs w:val="22"/>
              </w:rPr>
              <w:t>ционной безопасности</w:t>
            </w:r>
          </w:p>
        </w:tc>
      </w:tr>
      <w:tr w:rsidR="00FF7AF9" w:rsidRPr="00FF7AF9" w:rsidTr="00B4161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7AF9" w:rsidRPr="00FF7AF9" w:rsidRDefault="00FF7AF9" w:rsidP="00B41615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7AF9" w:rsidRPr="00FF7AF9" w:rsidRDefault="00FF7AF9" w:rsidP="005C6662">
            <w:pPr>
              <w:pStyle w:val="af"/>
            </w:pPr>
            <w:r w:rsidRPr="00FF7AF9">
              <w:rPr>
                <w:sz w:val="22"/>
                <w:szCs w:val="22"/>
              </w:rPr>
              <w:t>методы повышения уровня безопасности за счет настройки прав доступа к р</w:t>
            </w:r>
            <w:r w:rsidRPr="00FF7AF9">
              <w:rPr>
                <w:sz w:val="22"/>
                <w:szCs w:val="22"/>
              </w:rPr>
              <w:t>е</w:t>
            </w:r>
            <w:r w:rsidRPr="00FF7AF9">
              <w:rPr>
                <w:sz w:val="22"/>
                <w:szCs w:val="22"/>
              </w:rPr>
              <w:t>сурсам автоматизированной системы;</w:t>
            </w:r>
          </w:p>
        </w:tc>
      </w:tr>
      <w:tr w:rsidR="00FF7AF9" w:rsidRPr="00FF7AF9" w:rsidTr="00B416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7AF9" w:rsidRPr="00FF7AF9" w:rsidRDefault="00FF7AF9" w:rsidP="00B41615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7AF9" w:rsidRPr="00FF7AF9" w:rsidRDefault="00FF7AF9" w:rsidP="005C6662">
            <w:pPr>
              <w:pStyle w:val="af"/>
            </w:pPr>
            <w:r w:rsidRPr="00FF7AF9">
              <w:rPr>
                <w:sz w:val="22"/>
                <w:szCs w:val="22"/>
              </w:rPr>
              <w:t>выполнять работы по оптимизации схем управления автоматизированной сист</w:t>
            </w:r>
            <w:r w:rsidRPr="00FF7AF9">
              <w:rPr>
                <w:sz w:val="22"/>
                <w:szCs w:val="22"/>
              </w:rPr>
              <w:t>е</w:t>
            </w:r>
            <w:r w:rsidRPr="00FF7AF9">
              <w:rPr>
                <w:sz w:val="22"/>
                <w:szCs w:val="22"/>
              </w:rPr>
              <w:t>мой;</w:t>
            </w:r>
          </w:p>
          <w:p w:rsidR="00FF7AF9" w:rsidRPr="00FF7AF9" w:rsidRDefault="00FF7AF9" w:rsidP="005C6662">
            <w:pPr>
              <w:ind w:firstLine="0"/>
            </w:pPr>
            <w:r w:rsidRPr="00FF7AF9">
              <w:rPr>
                <w:sz w:val="22"/>
                <w:szCs w:val="22"/>
              </w:rPr>
              <w:t>выявлять узлы автоматизированной системы, не обеспечивающие требуемый уровень информационной безопасности;</w:t>
            </w:r>
          </w:p>
        </w:tc>
      </w:tr>
      <w:tr w:rsidR="00FF7AF9" w:rsidRPr="00FF7AF9" w:rsidTr="00B4161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7AF9" w:rsidRPr="00FF7AF9" w:rsidRDefault="00FF7AF9" w:rsidP="00B41615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7AF9" w:rsidRPr="00FF7AF9" w:rsidRDefault="00FF7AF9" w:rsidP="005C6662">
            <w:pPr>
              <w:pStyle w:val="af"/>
            </w:pPr>
            <w:r w:rsidRPr="00FF7AF9">
              <w:rPr>
                <w:sz w:val="22"/>
                <w:szCs w:val="22"/>
              </w:rPr>
              <w:t>навыками определения возможных векторов атаки на автоматизированную си</w:t>
            </w:r>
            <w:r w:rsidRPr="00FF7AF9">
              <w:rPr>
                <w:sz w:val="22"/>
                <w:szCs w:val="22"/>
              </w:rPr>
              <w:t>с</w:t>
            </w:r>
            <w:r w:rsidRPr="00FF7AF9">
              <w:rPr>
                <w:sz w:val="22"/>
                <w:szCs w:val="22"/>
              </w:rPr>
              <w:t>тему;</w:t>
            </w:r>
          </w:p>
        </w:tc>
      </w:tr>
      <w:tr w:rsidR="001D7157" w:rsidRPr="00FF7AF9" w:rsidTr="00B4161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57" w:rsidRPr="00FF7AF9" w:rsidRDefault="00C94998" w:rsidP="00C94998">
            <w:r w:rsidRPr="00FF7AF9">
              <w:rPr>
                <w:sz w:val="22"/>
                <w:szCs w:val="22"/>
              </w:rPr>
              <w:t xml:space="preserve">ПСК-7.1 </w:t>
            </w:r>
            <w:r w:rsidR="001D7157" w:rsidRPr="00FF7AF9">
              <w:rPr>
                <w:sz w:val="22"/>
                <w:szCs w:val="22"/>
              </w:rPr>
              <w:t xml:space="preserve">– способностью разрабатывать и исследовать модели информационно-технологических ресурсов, разрабатывать модели угроз и модели нарушителя информационной безопасности в распределенных информационных </w:t>
            </w:r>
            <w:r w:rsidRPr="00FF7AF9">
              <w:rPr>
                <w:sz w:val="22"/>
                <w:szCs w:val="22"/>
              </w:rPr>
              <w:t>системах</w:t>
            </w:r>
          </w:p>
        </w:tc>
      </w:tr>
      <w:tr w:rsidR="00086A8C" w:rsidRPr="00FF7AF9" w:rsidTr="00B4161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6A8C" w:rsidRPr="00FF7AF9" w:rsidRDefault="00086A8C" w:rsidP="00B41615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6A8C" w:rsidRPr="00FF7AF9" w:rsidRDefault="00086A8C">
            <w:pPr>
              <w:ind w:firstLine="0"/>
            </w:pPr>
            <w:r w:rsidRPr="00FF7AF9">
              <w:rPr>
                <w:sz w:val="22"/>
                <w:szCs w:val="22"/>
              </w:rPr>
              <w:t>− цели и задачи моделирования систем и процессов защиты информации; этапы моделирования и виды моделей систем и процессов защиты информации;- сп</w:t>
            </w:r>
            <w:r w:rsidRPr="00FF7AF9">
              <w:rPr>
                <w:sz w:val="22"/>
                <w:szCs w:val="22"/>
              </w:rPr>
              <w:t>о</w:t>
            </w:r>
            <w:r w:rsidRPr="00FF7AF9">
              <w:rPr>
                <w:sz w:val="22"/>
                <w:szCs w:val="22"/>
              </w:rPr>
              <w:t>собы обеспечения информационной безопасности информационных систем;</w:t>
            </w:r>
          </w:p>
          <w:p w:rsidR="00086A8C" w:rsidRPr="00FF7AF9" w:rsidRDefault="00086A8C">
            <w:pPr>
              <w:ind w:firstLine="0"/>
            </w:pPr>
            <w:r w:rsidRPr="00FF7AF9">
              <w:rPr>
                <w:sz w:val="22"/>
                <w:szCs w:val="22"/>
              </w:rPr>
              <w:t>- основные принципы построения моделей систем защиты информации</w:t>
            </w:r>
          </w:p>
          <w:p w:rsidR="00086A8C" w:rsidRPr="00FF7AF9" w:rsidRDefault="00086A8C">
            <w:pPr>
              <w:ind w:firstLine="0"/>
            </w:pPr>
            <w:r w:rsidRPr="00FF7AF9">
              <w:rPr>
                <w:sz w:val="22"/>
                <w:szCs w:val="22"/>
              </w:rPr>
              <w:t xml:space="preserve"> - различные информационные технологии, используемые в моделировании пр</w:t>
            </w:r>
            <w:r w:rsidRPr="00FF7AF9">
              <w:rPr>
                <w:sz w:val="22"/>
                <w:szCs w:val="22"/>
              </w:rPr>
              <w:t>о</w:t>
            </w:r>
            <w:r w:rsidRPr="00FF7AF9">
              <w:rPr>
                <w:sz w:val="22"/>
                <w:szCs w:val="22"/>
              </w:rPr>
              <w:t>цессов защиты информации</w:t>
            </w:r>
          </w:p>
          <w:p w:rsidR="00086A8C" w:rsidRPr="00FF7AF9" w:rsidRDefault="00086A8C">
            <w:pPr>
              <w:suppressAutoHyphens/>
              <w:spacing w:line="276" w:lineRule="auto"/>
              <w:ind w:firstLine="0"/>
              <w:rPr>
                <w:lang w:eastAsia="en-US"/>
              </w:rPr>
            </w:pPr>
            <w:r w:rsidRPr="00FF7AF9">
              <w:rPr>
                <w:sz w:val="22"/>
                <w:szCs w:val="22"/>
              </w:rPr>
              <w:t>- методы, способы, средства, последовательность и содержание этапов разработки автоматизированных систем и подсистем безопасности автоматизированных систем</w:t>
            </w:r>
          </w:p>
        </w:tc>
      </w:tr>
      <w:tr w:rsidR="00086A8C" w:rsidRPr="00FF7AF9" w:rsidTr="00B416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6A8C" w:rsidRPr="00FF7AF9" w:rsidRDefault="00086A8C" w:rsidP="00B41615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6A8C" w:rsidRPr="00FF7AF9" w:rsidRDefault="00086A8C">
            <w:pPr>
              <w:ind w:firstLine="0"/>
            </w:pPr>
            <w:r w:rsidRPr="00FF7AF9">
              <w:rPr>
                <w:sz w:val="22"/>
                <w:szCs w:val="22"/>
              </w:rPr>
              <w:t>- обосновать выбор подходящего метода и привести алгоритм решения задачи;</w:t>
            </w:r>
          </w:p>
          <w:p w:rsidR="00086A8C" w:rsidRPr="00FF7AF9" w:rsidRDefault="00086A8C">
            <w:pPr>
              <w:ind w:firstLine="0"/>
            </w:pPr>
            <w:r w:rsidRPr="00FF7AF9">
              <w:rPr>
                <w:sz w:val="22"/>
                <w:szCs w:val="22"/>
              </w:rPr>
              <w:t xml:space="preserve">- формировать множество альтернативных решений, ставить цель и выбирать оценочный критерий оптимальности способа решения </w:t>
            </w:r>
          </w:p>
          <w:p w:rsidR="00086A8C" w:rsidRPr="00FF7AF9" w:rsidRDefault="00086A8C">
            <w:pPr>
              <w:ind w:firstLine="0"/>
            </w:pPr>
            <w:r w:rsidRPr="00FF7AF9">
              <w:rPr>
                <w:sz w:val="22"/>
                <w:szCs w:val="22"/>
              </w:rPr>
              <w:t>- применять новые технологии проектирования и анализа систем</w:t>
            </w:r>
          </w:p>
          <w:p w:rsidR="00086A8C" w:rsidRPr="00FF7AF9" w:rsidRDefault="00086A8C">
            <w:pPr>
              <w:suppressAutoHyphens/>
              <w:spacing w:line="276" w:lineRule="auto"/>
              <w:ind w:firstLine="0"/>
              <w:rPr>
                <w:lang w:eastAsia="en-US"/>
              </w:rPr>
            </w:pPr>
            <w:r w:rsidRPr="00FF7AF9">
              <w:rPr>
                <w:sz w:val="22"/>
                <w:szCs w:val="22"/>
              </w:rPr>
              <w:t>- проводить мониторинг угроз безопасности информационных систем</w:t>
            </w:r>
          </w:p>
        </w:tc>
      </w:tr>
      <w:tr w:rsidR="00086A8C" w:rsidRPr="00FF7AF9" w:rsidTr="00B4161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6A8C" w:rsidRPr="00FF7AF9" w:rsidRDefault="00086A8C" w:rsidP="00B41615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6A8C" w:rsidRPr="00FF7AF9" w:rsidRDefault="00086A8C">
            <w:pPr>
              <w:ind w:firstLine="0"/>
            </w:pPr>
            <w:r w:rsidRPr="00FF7AF9">
              <w:rPr>
                <w:sz w:val="22"/>
                <w:szCs w:val="22"/>
              </w:rPr>
              <w:t>- приемами исследования проблем моделирования процессов защиты информ</w:t>
            </w:r>
            <w:r w:rsidRPr="00FF7AF9">
              <w:rPr>
                <w:sz w:val="22"/>
                <w:szCs w:val="22"/>
              </w:rPr>
              <w:t>а</w:t>
            </w:r>
            <w:r w:rsidRPr="00FF7AF9">
              <w:rPr>
                <w:sz w:val="22"/>
                <w:szCs w:val="22"/>
              </w:rPr>
              <w:t xml:space="preserve">ции, возникающих в различных сферах человеческой деятельности </w:t>
            </w:r>
          </w:p>
          <w:p w:rsidR="00086A8C" w:rsidRPr="00FF7AF9" w:rsidRDefault="00086A8C">
            <w:pPr>
              <w:ind w:firstLine="0"/>
            </w:pPr>
            <w:r w:rsidRPr="00FF7AF9">
              <w:rPr>
                <w:sz w:val="22"/>
                <w:szCs w:val="22"/>
              </w:rPr>
              <w:t>- навыками решения моделирования процессов защиты информации</w:t>
            </w:r>
          </w:p>
          <w:p w:rsidR="00086A8C" w:rsidRPr="00FF7AF9" w:rsidRDefault="00086A8C">
            <w:pPr>
              <w:ind w:firstLine="0"/>
            </w:pPr>
            <w:r w:rsidRPr="00FF7AF9">
              <w:rPr>
                <w:sz w:val="22"/>
                <w:szCs w:val="22"/>
              </w:rPr>
              <w:t>- навыками проектирования информационных структур</w:t>
            </w:r>
          </w:p>
          <w:p w:rsidR="00086A8C" w:rsidRPr="00FF7AF9" w:rsidRDefault="00086A8C">
            <w:pPr>
              <w:ind w:firstLine="0"/>
            </w:pPr>
            <w:r w:rsidRPr="00FF7AF9">
              <w:rPr>
                <w:sz w:val="22"/>
                <w:szCs w:val="22"/>
              </w:rPr>
              <w:t>- навыками семантического моделирования данных, методами снижения угроз безопасности информационных систем, вызванных ошибками на этапе проект</w:t>
            </w:r>
            <w:r w:rsidRPr="00FF7AF9">
              <w:rPr>
                <w:sz w:val="22"/>
                <w:szCs w:val="22"/>
              </w:rPr>
              <w:t>и</w:t>
            </w:r>
            <w:r w:rsidRPr="00FF7AF9">
              <w:rPr>
                <w:sz w:val="22"/>
                <w:szCs w:val="22"/>
              </w:rPr>
              <w:t>рования, разработки и внедрения</w:t>
            </w:r>
          </w:p>
          <w:p w:rsidR="00086A8C" w:rsidRPr="00FF7AF9" w:rsidRDefault="00086A8C">
            <w:pPr>
              <w:ind w:firstLine="0"/>
            </w:pPr>
            <w:r w:rsidRPr="00FF7AF9">
              <w:rPr>
                <w:sz w:val="22"/>
                <w:szCs w:val="22"/>
              </w:rPr>
              <w:t>- навыками анализа информационной инфраструктуры автоматизированной си</w:t>
            </w:r>
            <w:r w:rsidRPr="00FF7AF9">
              <w:rPr>
                <w:sz w:val="22"/>
                <w:szCs w:val="22"/>
              </w:rPr>
              <w:t>с</w:t>
            </w:r>
            <w:r w:rsidRPr="00FF7AF9">
              <w:rPr>
                <w:sz w:val="22"/>
                <w:szCs w:val="22"/>
              </w:rPr>
              <w:t>темы и ее безопасности;</w:t>
            </w:r>
          </w:p>
          <w:p w:rsidR="00086A8C" w:rsidRPr="00FF7AF9" w:rsidRDefault="00086A8C">
            <w:pPr>
              <w:suppressAutoHyphens/>
              <w:spacing w:line="276" w:lineRule="auto"/>
              <w:ind w:firstLine="0"/>
              <w:rPr>
                <w:lang w:eastAsia="en-US"/>
              </w:rPr>
            </w:pPr>
            <w:r w:rsidRPr="00FF7AF9">
              <w:rPr>
                <w:sz w:val="22"/>
                <w:szCs w:val="22"/>
              </w:rPr>
              <w:t>− навыками анализа основных узлов и устройств современных автоматизированных систем</w:t>
            </w:r>
          </w:p>
        </w:tc>
      </w:tr>
    </w:tbl>
    <w:p w:rsidR="0067424D" w:rsidRPr="006155A9" w:rsidRDefault="0067424D" w:rsidP="0067424D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FF7AF9" w:rsidRDefault="00FF7AF9">
      <w:pPr>
        <w:spacing w:after="200" w:line="276" w:lineRule="auto"/>
        <w:ind w:firstLine="0"/>
        <w:jc w:val="left"/>
        <w:rPr>
          <w:rStyle w:val="FontStyle18"/>
          <w:rFonts w:eastAsiaTheme="majorEastAsia"/>
          <w:bCs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br w:type="page"/>
      </w:r>
    </w:p>
    <w:p w:rsidR="00BF67D2" w:rsidRPr="006155A9" w:rsidRDefault="000003DF" w:rsidP="00704511">
      <w:pPr>
        <w:pStyle w:val="1"/>
        <w:rPr>
          <w:rStyle w:val="FontStyle18"/>
          <w:b/>
          <w:sz w:val="24"/>
          <w:szCs w:val="24"/>
        </w:rPr>
      </w:pPr>
      <w:r w:rsidRPr="006155A9">
        <w:rPr>
          <w:rStyle w:val="FontStyle18"/>
          <w:b/>
          <w:sz w:val="24"/>
          <w:szCs w:val="24"/>
        </w:rPr>
        <w:lastRenderedPageBreak/>
        <w:t>6</w:t>
      </w:r>
      <w:r w:rsidR="00BF67D2" w:rsidRPr="006155A9">
        <w:rPr>
          <w:rStyle w:val="FontStyle18"/>
          <w:b/>
          <w:sz w:val="24"/>
          <w:szCs w:val="24"/>
        </w:rPr>
        <w:t xml:space="preserve"> Структура и содержание </w:t>
      </w:r>
      <w:r w:rsidR="00B91E8D" w:rsidRPr="006155A9">
        <w:rPr>
          <w:rStyle w:val="FontStyle18"/>
          <w:b/>
          <w:sz w:val="24"/>
          <w:szCs w:val="24"/>
        </w:rPr>
        <w:t>научно-исследовательской работы</w:t>
      </w:r>
    </w:p>
    <w:p w:rsidR="008370E4" w:rsidRPr="00086A8C" w:rsidRDefault="008370E4" w:rsidP="008370E4">
      <w:r w:rsidRPr="00086A8C">
        <w:t xml:space="preserve">Общая трудоемкость </w:t>
      </w:r>
      <w:r w:rsidR="00086A8C" w:rsidRPr="00086A8C">
        <w:t xml:space="preserve">научно-исследовательской работы </w:t>
      </w:r>
      <w:r w:rsidRPr="00086A8C">
        <w:t xml:space="preserve">составляет </w:t>
      </w:r>
      <w:r w:rsidR="00086A8C" w:rsidRPr="00086A8C">
        <w:t>15</w:t>
      </w:r>
      <w:r w:rsidRPr="00086A8C">
        <w:t xml:space="preserve"> зачетных ед</w:t>
      </w:r>
      <w:r w:rsidRPr="00086A8C">
        <w:t>и</w:t>
      </w:r>
      <w:r w:rsidRPr="00086A8C">
        <w:t xml:space="preserve">ниц, </w:t>
      </w:r>
      <w:r w:rsidR="00086A8C" w:rsidRPr="00086A8C">
        <w:t>540</w:t>
      </w:r>
      <w:r w:rsidRPr="00086A8C">
        <w:t xml:space="preserve"> акад. часов, в том числе:</w:t>
      </w:r>
    </w:p>
    <w:p w:rsidR="008370E4" w:rsidRPr="00086A8C" w:rsidRDefault="008370E4" w:rsidP="008370E4">
      <w:r w:rsidRPr="00086A8C">
        <w:t>–</w:t>
      </w:r>
      <w:r w:rsidR="00A7485A" w:rsidRPr="00086A8C">
        <w:t xml:space="preserve"> </w:t>
      </w:r>
      <w:r w:rsidRPr="00086A8C">
        <w:t xml:space="preserve">контактная работа </w:t>
      </w:r>
      <w:r w:rsidR="00086A8C" w:rsidRPr="00086A8C">
        <w:t>10.1</w:t>
      </w:r>
      <w:r w:rsidRPr="00086A8C">
        <w:t xml:space="preserve"> акад. часов;</w:t>
      </w:r>
    </w:p>
    <w:p w:rsidR="008370E4" w:rsidRDefault="008370E4" w:rsidP="008370E4">
      <w:r w:rsidRPr="00086A8C">
        <w:t xml:space="preserve">– самостоятельная работа </w:t>
      </w:r>
      <w:r w:rsidR="00086A8C" w:rsidRPr="00086A8C">
        <w:t>529.9</w:t>
      </w:r>
      <w:r w:rsidRPr="00086A8C">
        <w:t xml:space="preserve"> акад. часов.</w:t>
      </w:r>
    </w:p>
    <w:p w:rsidR="00243A36" w:rsidRPr="00086A8C" w:rsidRDefault="00243A36" w:rsidP="008370E4">
      <w:r w:rsidRPr="00086A8C">
        <w:t>–</w:t>
      </w:r>
      <w:r>
        <w:t xml:space="preserve"> форма промежуточной аттестации – зачет с оценкой</w:t>
      </w:r>
    </w:p>
    <w:p w:rsidR="000003DF" w:rsidRPr="006155A9" w:rsidRDefault="000003DF" w:rsidP="001A51E7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3052"/>
        <w:gridCol w:w="708"/>
        <w:gridCol w:w="3400"/>
        <w:gridCol w:w="1951"/>
      </w:tblGrid>
      <w:tr w:rsidR="000003DF" w:rsidRPr="006155A9" w:rsidTr="00345E05">
        <w:trPr>
          <w:cantSplit/>
          <w:trHeight w:val="1081"/>
        </w:trPr>
        <w:tc>
          <w:tcPr>
            <w:tcW w:w="240" w:type="pct"/>
            <w:vAlign w:val="center"/>
          </w:tcPr>
          <w:p w:rsidR="000003DF" w:rsidRPr="006155A9" w:rsidRDefault="000003DF" w:rsidP="00EF7954">
            <w:pPr>
              <w:ind w:right="-80" w:firstLine="0"/>
              <w:jc w:val="center"/>
            </w:pPr>
            <w:r w:rsidRPr="006155A9">
              <w:t>№</w:t>
            </w:r>
          </w:p>
          <w:p w:rsidR="000003DF" w:rsidRPr="006155A9" w:rsidRDefault="000003DF" w:rsidP="00EF7954">
            <w:pPr>
              <w:ind w:right="-80" w:firstLine="0"/>
              <w:jc w:val="center"/>
            </w:pPr>
            <w:r w:rsidRPr="006155A9">
              <w:t>п/п</w:t>
            </w:r>
          </w:p>
        </w:tc>
        <w:tc>
          <w:tcPr>
            <w:tcW w:w="1594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0003DF" w:rsidRPr="006155A9" w:rsidRDefault="000003DF" w:rsidP="00EF7954">
            <w:pPr>
              <w:ind w:right="-80" w:firstLine="0"/>
              <w:jc w:val="center"/>
            </w:pPr>
            <w:r w:rsidRPr="006155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Этап выполнения НИР</w:t>
            </w:r>
          </w:p>
        </w:tc>
        <w:tc>
          <w:tcPr>
            <w:tcW w:w="370" w:type="pct"/>
            <w:textDirection w:val="btLr"/>
            <w:vAlign w:val="center"/>
          </w:tcPr>
          <w:p w:rsidR="000003DF" w:rsidRPr="006155A9" w:rsidRDefault="00A96436" w:rsidP="00A96436">
            <w:pPr>
              <w:ind w:left="113" w:right="-80" w:firstLine="0"/>
              <w:jc w:val="center"/>
            </w:pPr>
            <w:r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776" w:type="pct"/>
            <w:vAlign w:val="center"/>
          </w:tcPr>
          <w:p w:rsidR="000003DF" w:rsidRPr="006155A9" w:rsidRDefault="000003DF" w:rsidP="00EF7954">
            <w:pPr>
              <w:ind w:right="-80" w:firstLine="0"/>
              <w:jc w:val="center"/>
            </w:pPr>
            <w:r w:rsidRPr="006155A9">
              <w:t>Вид работы</w:t>
            </w:r>
          </w:p>
        </w:tc>
        <w:tc>
          <w:tcPr>
            <w:tcW w:w="1019" w:type="pct"/>
            <w:vAlign w:val="center"/>
          </w:tcPr>
          <w:p w:rsidR="000003DF" w:rsidRPr="006155A9" w:rsidRDefault="000003DF" w:rsidP="007B6596">
            <w:pPr>
              <w:ind w:right="-80" w:firstLine="0"/>
              <w:jc w:val="center"/>
            </w:pPr>
            <w:r w:rsidRPr="006155A9">
              <w:rPr>
                <w:rStyle w:val="FontStyle31"/>
                <w:sz w:val="22"/>
                <w:szCs w:val="22"/>
              </w:rPr>
              <w:t xml:space="preserve">Код и </w:t>
            </w:r>
            <w:r w:rsidR="007B6596">
              <w:rPr>
                <w:rStyle w:val="FontStyle31"/>
                <w:sz w:val="22"/>
                <w:szCs w:val="22"/>
              </w:rPr>
              <w:br/>
            </w:r>
            <w:r w:rsidRPr="006155A9">
              <w:rPr>
                <w:rStyle w:val="FontStyle31"/>
                <w:sz w:val="22"/>
                <w:szCs w:val="22"/>
              </w:rPr>
              <w:t xml:space="preserve">структурный элемент </w:t>
            </w:r>
            <w:r w:rsidR="007B6596">
              <w:rPr>
                <w:rStyle w:val="FontStyle31"/>
                <w:sz w:val="22"/>
                <w:szCs w:val="22"/>
              </w:rPr>
              <w:br/>
            </w:r>
            <w:r w:rsidRPr="006155A9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45E05" w:rsidRPr="006155A9" w:rsidTr="00345E05">
        <w:tc>
          <w:tcPr>
            <w:tcW w:w="240" w:type="pct"/>
          </w:tcPr>
          <w:p w:rsidR="00345E05" w:rsidRPr="006155A9" w:rsidRDefault="00345E05" w:rsidP="00EF7954">
            <w:pPr>
              <w:ind w:right="-80" w:firstLine="0"/>
            </w:pPr>
            <w:r>
              <w:t>1</w:t>
            </w:r>
          </w:p>
        </w:tc>
        <w:tc>
          <w:tcPr>
            <w:tcW w:w="1594" w:type="pct"/>
          </w:tcPr>
          <w:p w:rsidR="00345E05" w:rsidRPr="00345E05" w:rsidRDefault="00345E05" w:rsidP="00345E05">
            <w:pPr>
              <w:ind w:firstLine="0"/>
              <w:jc w:val="left"/>
            </w:pPr>
            <w:r w:rsidRPr="00345E05">
              <w:t>планирование научно-исследовательской работы, включающее ознакомление с тематикой исследов</w:t>
            </w:r>
            <w:r w:rsidRPr="00345E05">
              <w:t>а</w:t>
            </w:r>
            <w:r w:rsidRPr="00345E05">
              <w:t>тельских работ в области информационной безопа</w:t>
            </w:r>
            <w:r w:rsidRPr="00345E05">
              <w:t>с</w:t>
            </w:r>
            <w:r w:rsidRPr="00345E05">
              <w:t xml:space="preserve">ности, </w:t>
            </w:r>
          </w:p>
          <w:p w:rsidR="00345E05" w:rsidRPr="00345E05" w:rsidRDefault="00345E05" w:rsidP="00345E05">
            <w:pPr>
              <w:ind w:firstLine="0"/>
              <w:jc w:val="left"/>
            </w:pPr>
            <w:r w:rsidRPr="00345E05">
              <w:t xml:space="preserve">выбор темы исследовани </w:t>
            </w:r>
          </w:p>
          <w:p w:rsidR="00345E05" w:rsidRPr="00345E05" w:rsidRDefault="00345E05" w:rsidP="00345E05">
            <w:pPr>
              <w:ind w:firstLine="0"/>
              <w:jc w:val="left"/>
            </w:pPr>
            <w:r w:rsidRPr="00345E05">
              <w:t>подготовка литературного обзора</w:t>
            </w:r>
          </w:p>
        </w:tc>
        <w:tc>
          <w:tcPr>
            <w:tcW w:w="370" w:type="pct"/>
          </w:tcPr>
          <w:p w:rsidR="00345E05" w:rsidRPr="009C7F13" w:rsidRDefault="00345E05" w:rsidP="00EF7954">
            <w:pPr>
              <w:ind w:right="-80" w:firstLine="0"/>
            </w:pPr>
            <w:r>
              <w:t>А</w:t>
            </w:r>
          </w:p>
        </w:tc>
        <w:tc>
          <w:tcPr>
            <w:tcW w:w="1776" w:type="pct"/>
            <w:vAlign w:val="center"/>
          </w:tcPr>
          <w:p w:rsidR="00345E05" w:rsidRDefault="00345E05" w:rsidP="00345E05">
            <w:pPr>
              <w:ind w:firstLine="0"/>
              <w:jc w:val="left"/>
            </w:pPr>
            <w:r>
              <w:t>Реферат, статья по заданной теме, доклад на студенческой научной конференции униве</w:t>
            </w:r>
            <w:r>
              <w:t>р</w:t>
            </w:r>
            <w:r>
              <w:t>ситета</w:t>
            </w:r>
          </w:p>
        </w:tc>
        <w:tc>
          <w:tcPr>
            <w:tcW w:w="1019" w:type="pct"/>
          </w:tcPr>
          <w:p w:rsidR="00345E05" w:rsidRPr="006155A9" w:rsidRDefault="00345E05" w:rsidP="007B6596">
            <w:pPr>
              <w:ind w:right="-80" w:firstLine="0"/>
              <w:jc w:val="left"/>
            </w:pPr>
            <w:r w:rsidRPr="00FA1740">
              <w:t>ОПК-5</w:t>
            </w:r>
            <w:r>
              <w:t xml:space="preserve"> зув</w:t>
            </w:r>
            <w:r w:rsidRPr="00FA1740">
              <w:t>; ПК-1</w:t>
            </w:r>
            <w:r>
              <w:t xml:space="preserve"> зув</w:t>
            </w:r>
            <w:r w:rsidRPr="00FA1740">
              <w:t>; ПК-2</w:t>
            </w:r>
            <w:r>
              <w:t xml:space="preserve"> зув</w:t>
            </w:r>
            <w:r w:rsidRPr="00FA1740">
              <w:t>; ПК-6</w:t>
            </w:r>
            <w:r>
              <w:t xml:space="preserve"> зув</w:t>
            </w:r>
            <w:r w:rsidRPr="00FA1740">
              <w:t>; ПК-7</w:t>
            </w:r>
            <w:r>
              <w:t xml:space="preserve"> зув</w:t>
            </w:r>
            <w:r w:rsidRPr="00FA1740">
              <w:t>; ПК-16</w:t>
            </w:r>
            <w:r>
              <w:t xml:space="preserve"> зув</w:t>
            </w:r>
            <w:r w:rsidRPr="00FA1740">
              <w:t>; ПК-24</w:t>
            </w:r>
            <w:r>
              <w:t xml:space="preserve"> зув</w:t>
            </w:r>
            <w:r w:rsidRPr="00FA1740">
              <w:t>; ПСК-7.1</w:t>
            </w:r>
            <w:r>
              <w:t xml:space="preserve"> зув</w:t>
            </w:r>
          </w:p>
        </w:tc>
      </w:tr>
      <w:tr w:rsidR="00345E05" w:rsidRPr="006155A9" w:rsidTr="00345E05">
        <w:tc>
          <w:tcPr>
            <w:tcW w:w="240" w:type="pct"/>
          </w:tcPr>
          <w:p w:rsidR="00345E05" w:rsidRPr="006155A9" w:rsidRDefault="00345E05" w:rsidP="00EF7954">
            <w:pPr>
              <w:ind w:right="-80" w:firstLine="0"/>
              <w:jc w:val="center"/>
            </w:pPr>
            <w:r>
              <w:t>2</w:t>
            </w:r>
          </w:p>
        </w:tc>
        <w:tc>
          <w:tcPr>
            <w:tcW w:w="1594" w:type="pct"/>
          </w:tcPr>
          <w:p w:rsidR="00345E05" w:rsidRPr="006155A9" w:rsidRDefault="00345E05" w:rsidP="00345E05">
            <w:pPr>
              <w:ind w:firstLine="0"/>
              <w:jc w:val="left"/>
            </w:pPr>
            <w:r w:rsidRPr="00345E05">
              <w:t>проведение научно-исследовательской работы</w:t>
            </w:r>
          </w:p>
        </w:tc>
        <w:tc>
          <w:tcPr>
            <w:tcW w:w="370" w:type="pct"/>
          </w:tcPr>
          <w:p w:rsidR="00345E05" w:rsidRPr="009C7F13" w:rsidRDefault="00345E05" w:rsidP="00787311">
            <w:pPr>
              <w:ind w:right="-80" w:firstLine="0"/>
            </w:pPr>
            <w:r>
              <w:t>А</w:t>
            </w:r>
          </w:p>
        </w:tc>
        <w:tc>
          <w:tcPr>
            <w:tcW w:w="1776" w:type="pct"/>
            <w:vAlign w:val="center"/>
          </w:tcPr>
          <w:p w:rsidR="00345E05" w:rsidRDefault="00345E05" w:rsidP="00345E05">
            <w:pPr>
              <w:ind w:firstLine="0"/>
              <w:jc w:val="left"/>
            </w:pPr>
            <w:r>
              <w:t>Промежуточный отчет о в</w:t>
            </w:r>
            <w:r>
              <w:t>ы</w:t>
            </w:r>
            <w:r>
              <w:t>полнении НИР</w:t>
            </w:r>
          </w:p>
        </w:tc>
        <w:tc>
          <w:tcPr>
            <w:tcW w:w="1019" w:type="pct"/>
          </w:tcPr>
          <w:p w:rsidR="00345E05" w:rsidRPr="006155A9" w:rsidRDefault="00345E05" w:rsidP="00787311">
            <w:pPr>
              <w:ind w:right="-80" w:firstLine="0"/>
              <w:jc w:val="left"/>
            </w:pPr>
            <w:r w:rsidRPr="00FA1740">
              <w:t>ОПК-5</w:t>
            </w:r>
            <w:r>
              <w:t xml:space="preserve"> зув</w:t>
            </w:r>
            <w:r w:rsidRPr="00FA1740">
              <w:t>; ПК-1</w:t>
            </w:r>
            <w:r>
              <w:t xml:space="preserve"> зув</w:t>
            </w:r>
            <w:r w:rsidRPr="00FA1740">
              <w:t>; ПК-2</w:t>
            </w:r>
            <w:r>
              <w:t xml:space="preserve"> зув</w:t>
            </w:r>
            <w:r w:rsidRPr="00FA1740">
              <w:t>; ПК-6</w:t>
            </w:r>
            <w:r>
              <w:t xml:space="preserve"> зув</w:t>
            </w:r>
            <w:r w:rsidRPr="00FA1740">
              <w:t>; ПК-7</w:t>
            </w:r>
            <w:r>
              <w:t xml:space="preserve"> зув</w:t>
            </w:r>
            <w:r w:rsidRPr="00FA1740">
              <w:t>; ПК-16</w:t>
            </w:r>
            <w:r>
              <w:t xml:space="preserve"> зув</w:t>
            </w:r>
            <w:r w:rsidRPr="00FA1740">
              <w:t>; ПК-24</w:t>
            </w:r>
            <w:r>
              <w:t xml:space="preserve"> зув</w:t>
            </w:r>
            <w:r w:rsidRPr="00FA1740">
              <w:t>; ПСК-7.1</w:t>
            </w:r>
            <w:r>
              <w:t xml:space="preserve"> зув</w:t>
            </w:r>
          </w:p>
        </w:tc>
      </w:tr>
      <w:tr w:rsidR="00345E05" w:rsidRPr="006155A9" w:rsidTr="00345E05">
        <w:tc>
          <w:tcPr>
            <w:tcW w:w="240" w:type="pct"/>
          </w:tcPr>
          <w:p w:rsidR="00345E05" w:rsidRPr="006155A9" w:rsidRDefault="00345E05" w:rsidP="00EF7954">
            <w:pPr>
              <w:ind w:right="-80" w:firstLine="0"/>
              <w:jc w:val="center"/>
            </w:pPr>
            <w:r>
              <w:t>3</w:t>
            </w:r>
          </w:p>
        </w:tc>
        <w:tc>
          <w:tcPr>
            <w:tcW w:w="1594" w:type="pct"/>
          </w:tcPr>
          <w:p w:rsidR="00345E05" w:rsidRPr="006155A9" w:rsidRDefault="00345E05" w:rsidP="00345E05">
            <w:pPr>
              <w:ind w:firstLine="0"/>
              <w:jc w:val="left"/>
            </w:pPr>
            <w:r w:rsidRPr="00345E05">
              <w:t>составление отчета о нау</w:t>
            </w:r>
            <w:r w:rsidRPr="00345E05">
              <w:t>ч</w:t>
            </w:r>
            <w:r w:rsidRPr="00345E05">
              <w:t>но-исследовательской р</w:t>
            </w:r>
            <w:r w:rsidRPr="00345E05">
              <w:t>а</w:t>
            </w:r>
            <w:r w:rsidRPr="00345E05">
              <w:t>боте</w:t>
            </w:r>
          </w:p>
        </w:tc>
        <w:tc>
          <w:tcPr>
            <w:tcW w:w="370" w:type="pct"/>
          </w:tcPr>
          <w:p w:rsidR="00345E05" w:rsidRPr="009C7F13" w:rsidRDefault="00345E05" w:rsidP="00787311">
            <w:pPr>
              <w:ind w:right="-80" w:firstLine="0"/>
            </w:pPr>
            <w:r>
              <w:t>А</w:t>
            </w:r>
          </w:p>
        </w:tc>
        <w:tc>
          <w:tcPr>
            <w:tcW w:w="1776" w:type="pct"/>
            <w:vAlign w:val="center"/>
          </w:tcPr>
          <w:p w:rsidR="00345E05" w:rsidRDefault="00345E05" w:rsidP="00345E05">
            <w:pPr>
              <w:ind w:firstLine="0"/>
              <w:jc w:val="left"/>
            </w:pPr>
            <w:r>
              <w:t>Отчет о научно-исследовательской работе</w:t>
            </w:r>
          </w:p>
        </w:tc>
        <w:tc>
          <w:tcPr>
            <w:tcW w:w="1019" w:type="pct"/>
          </w:tcPr>
          <w:p w:rsidR="00345E05" w:rsidRPr="006155A9" w:rsidRDefault="00345E05" w:rsidP="00787311">
            <w:pPr>
              <w:ind w:right="-80" w:firstLine="0"/>
              <w:jc w:val="left"/>
            </w:pPr>
            <w:r w:rsidRPr="00FA1740">
              <w:t>ОПК-5</w:t>
            </w:r>
            <w:r>
              <w:t xml:space="preserve"> зув</w:t>
            </w:r>
            <w:r w:rsidRPr="00FA1740">
              <w:t>; ПК-1</w:t>
            </w:r>
            <w:r>
              <w:t xml:space="preserve"> зув</w:t>
            </w:r>
            <w:r w:rsidRPr="00FA1740">
              <w:t>; ПК-2</w:t>
            </w:r>
            <w:r>
              <w:t xml:space="preserve"> зув</w:t>
            </w:r>
            <w:r w:rsidRPr="00FA1740">
              <w:t>; ПК-6</w:t>
            </w:r>
            <w:r>
              <w:t xml:space="preserve"> зув</w:t>
            </w:r>
            <w:r w:rsidRPr="00FA1740">
              <w:t>; ПК-7</w:t>
            </w:r>
            <w:r>
              <w:t xml:space="preserve"> зув</w:t>
            </w:r>
            <w:r w:rsidRPr="00FA1740">
              <w:t>; ПК-16</w:t>
            </w:r>
            <w:r>
              <w:t xml:space="preserve"> зув</w:t>
            </w:r>
            <w:r w:rsidRPr="00FA1740">
              <w:t>; ПК-24</w:t>
            </w:r>
            <w:r>
              <w:t xml:space="preserve"> зув</w:t>
            </w:r>
            <w:r w:rsidRPr="00FA1740">
              <w:t>; ПСК-7.1</w:t>
            </w:r>
            <w:r>
              <w:t xml:space="preserve"> зув</w:t>
            </w:r>
          </w:p>
        </w:tc>
      </w:tr>
      <w:tr w:rsidR="00345E05" w:rsidRPr="006155A9" w:rsidTr="00345E05">
        <w:tc>
          <w:tcPr>
            <w:tcW w:w="240" w:type="pct"/>
          </w:tcPr>
          <w:p w:rsidR="00345E05" w:rsidRPr="006155A9" w:rsidRDefault="00345E05" w:rsidP="00EF7954">
            <w:pPr>
              <w:ind w:right="-80" w:firstLine="0"/>
              <w:jc w:val="center"/>
            </w:pPr>
            <w:r>
              <w:t>4</w:t>
            </w:r>
          </w:p>
        </w:tc>
        <w:tc>
          <w:tcPr>
            <w:tcW w:w="1594" w:type="pct"/>
          </w:tcPr>
          <w:p w:rsidR="00345E05" w:rsidRPr="00345E05" w:rsidRDefault="00345E05" w:rsidP="00345E05">
            <w:pPr>
              <w:ind w:firstLine="0"/>
              <w:jc w:val="left"/>
            </w:pPr>
            <w:r w:rsidRPr="00345E05">
              <w:t>защита выполненной раб</w:t>
            </w:r>
            <w:r w:rsidRPr="00345E05">
              <w:t>о</w:t>
            </w:r>
            <w:r w:rsidRPr="00345E05">
              <w:t>ты</w:t>
            </w:r>
          </w:p>
        </w:tc>
        <w:tc>
          <w:tcPr>
            <w:tcW w:w="370" w:type="pct"/>
          </w:tcPr>
          <w:p w:rsidR="00345E05" w:rsidRPr="009C7F13" w:rsidRDefault="00345E05" w:rsidP="00787311">
            <w:pPr>
              <w:ind w:right="-80" w:firstLine="0"/>
            </w:pPr>
            <w:r>
              <w:t>А</w:t>
            </w:r>
          </w:p>
        </w:tc>
        <w:tc>
          <w:tcPr>
            <w:tcW w:w="1776" w:type="pct"/>
            <w:vAlign w:val="center"/>
          </w:tcPr>
          <w:p w:rsidR="00345E05" w:rsidRDefault="00345E05" w:rsidP="00345E05">
            <w:pPr>
              <w:ind w:firstLine="0"/>
              <w:jc w:val="left"/>
            </w:pPr>
            <w:r>
              <w:t>Заключение кафедры об уро</w:t>
            </w:r>
            <w:r>
              <w:t>в</w:t>
            </w:r>
            <w:r>
              <w:t>не исследования</w:t>
            </w:r>
          </w:p>
        </w:tc>
        <w:tc>
          <w:tcPr>
            <w:tcW w:w="1019" w:type="pct"/>
          </w:tcPr>
          <w:p w:rsidR="00345E05" w:rsidRPr="006155A9" w:rsidRDefault="00345E05" w:rsidP="00787311">
            <w:pPr>
              <w:ind w:right="-80" w:firstLine="0"/>
              <w:jc w:val="left"/>
            </w:pPr>
            <w:r w:rsidRPr="00FA1740">
              <w:t>ОПК-5</w:t>
            </w:r>
            <w:r>
              <w:t xml:space="preserve"> зув</w:t>
            </w:r>
            <w:r w:rsidRPr="00FA1740">
              <w:t>; ПК-1</w:t>
            </w:r>
            <w:r>
              <w:t xml:space="preserve"> зув</w:t>
            </w:r>
            <w:r w:rsidRPr="00FA1740">
              <w:t>; ПК-2</w:t>
            </w:r>
            <w:r>
              <w:t xml:space="preserve"> зув</w:t>
            </w:r>
            <w:r w:rsidRPr="00FA1740">
              <w:t>; ПК-6</w:t>
            </w:r>
            <w:r>
              <w:t xml:space="preserve"> зув</w:t>
            </w:r>
            <w:r w:rsidRPr="00FA1740">
              <w:t>; ПК-7</w:t>
            </w:r>
            <w:r>
              <w:t xml:space="preserve"> зув</w:t>
            </w:r>
            <w:r w:rsidRPr="00FA1740">
              <w:t>; ПК-16</w:t>
            </w:r>
            <w:r>
              <w:t xml:space="preserve"> зув</w:t>
            </w:r>
            <w:r w:rsidRPr="00FA1740">
              <w:t>; ПК-24</w:t>
            </w:r>
            <w:r>
              <w:t xml:space="preserve"> зув</w:t>
            </w:r>
            <w:r w:rsidRPr="00FA1740">
              <w:t>; ПСК-7.1</w:t>
            </w:r>
            <w:r>
              <w:t xml:space="preserve"> зув</w:t>
            </w:r>
          </w:p>
        </w:tc>
      </w:tr>
    </w:tbl>
    <w:p w:rsidR="00345E05" w:rsidRDefault="00345E05" w:rsidP="00345E05">
      <w:r w:rsidRPr="00E6731D">
        <w:t xml:space="preserve">Рабочие задания составляются преподавателями профилирующих дисциплин для каждого </w:t>
      </w:r>
      <w:r w:rsidR="00BB3466">
        <w:t>обучающегося</w:t>
      </w:r>
      <w:r w:rsidRPr="00E6731D">
        <w:t xml:space="preserve"> индивидуально, учитывая особенности предприятия</w:t>
      </w:r>
    </w:p>
    <w:p w:rsidR="0067424D" w:rsidRPr="006155A9" w:rsidRDefault="0067424D" w:rsidP="001A51E7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</w:p>
    <w:p w:rsidR="00BF67D2" w:rsidRPr="006155A9" w:rsidRDefault="000003DF" w:rsidP="00AB3C33">
      <w:pPr>
        <w:pStyle w:val="1"/>
        <w:spacing w:line="216" w:lineRule="auto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6155A9">
        <w:rPr>
          <w:rStyle w:val="FontStyle31"/>
          <w:rFonts w:ascii="Times New Roman" w:hAnsi="Times New Roman" w:cs="Times New Roman"/>
          <w:sz w:val="24"/>
          <w:szCs w:val="24"/>
        </w:rPr>
        <w:t>7</w:t>
      </w:r>
      <w:r w:rsidR="00BF67D2" w:rsidRPr="006155A9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1B22EA" w:rsidRPr="006155A9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E60437" w:rsidRPr="00BB3466" w:rsidRDefault="00E60437" w:rsidP="00BB3466">
      <w:pPr>
        <w:ind w:firstLine="454"/>
        <w:rPr>
          <w:szCs w:val="22"/>
        </w:rPr>
      </w:pPr>
      <w:r w:rsidRPr="00BB3466">
        <w:rPr>
          <w:szCs w:val="22"/>
        </w:rPr>
        <w:t>Промежуточная аттестация по научно-исследовательской работе имеет целью опр</w:t>
      </w:r>
      <w:r w:rsidRPr="00BB3466">
        <w:rPr>
          <w:szCs w:val="22"/>
        </w:rPr>
        <w:t>е</w:t>
      </w:r>
      <w:r w:rsidRPr="00BB3466">
        <w:rPr>
          <w:szCs w:val="22"/>
        </w:rPr>
        <w:t>делить степень достижения запланированных результатов обучения и проводится в форме зачета с оценкой.</w:t>
      </w:r>
    </w:p>
    <w:p w:rsidR="008E2392" w:rsidRPr="00BB3466" w:rsidRDefault="008E2392" w:rsidP="00BB3466">
      <w:pPr>
        <w:ind w:firstLine="454"/>
        <w:rPr>
          <w:szCs w:val="22"/>
        </w:rPr>
      </w:pPr>
      <w:r w:rsidRPr="00BB3466">
        <w:rPr>
          <w:szCs w:val="22"/>
        </w:rPr>
        <w:t xml:space="preserve">Обязательной формой отчетности обучающегося по НИР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выполнении НИР. </w:t>
      </w:r>
    </w:p>
    <w:p w:rsidR="00A5369F" w:rsidRPr="004C0BBA" w:rsidRDefault="00A5369F" w:rsidP="00A5369F">
      <w:pPr>
        <w:ind w:firstLine="454"/>
        <w:rPr>
          <w:szCs w:val="22"/>
        </w:rPr>
      </w:pPr>
      <w:r w:rsidRPr="004C0BBA">
        <w:rPr>
          <w:szCs w:val="22"/>
        </w:rPr>
        <w:lastRenderedPageBreak/>
        <w:t>Уровень знаний определяется следующими оценками: «отлично», «хорошо», «удо</w:t>
      </w:r>
      <w:r w:rsidRPr="004C0BBA">
        <w:rPr>
          <w:szCs w:val="22"/>
        </w:rPr>
        <w:t>в</w:t>
      </w:r>
      <w:r w:rsidRPr="004C0BBA">
        <w:rPr>
          <w:szCs w:val="22"/>
        </w:rPr>
        <w:t xml:space="preserve">летворительно», «неудовлетворительно». </w:t>
      </w:r>
    </w:p>
    <w:p w:rsidR="00A5369F" w:rsidRPr="004C0BBA" w:rsidRDefault="00A5369F" w:rsidP="00A5369F">
      <w:pPr>
        <w:ind w:firstLine="454"/>
        <w:rPr>
          <w:szCs w:val="22"/>
        </w:rPr>
      </w:pPr>
      <w:r w:rsidRPr="004C0BBA">
        <w:rPr>
          <w:szCs w:val="22"/>
        </w:rPr>
        <w:t xml:space="preserve">Оценка «отлично» выставляется </w:t>
      </w:r>
      <w:r>
        <w:rPr>
          <w:szCs w:val="22"/>
        </w:rPr>
        <w:t>обучающемуся</w:t>
      </w:r>
      <w:r w:rsidRPr="004C0BBA">
        <w:rPr>
          <w:szCs w:val="22"/>
        </w:rPr>
        <w:t xml:space="preserve">, </w:t>
      </w:r>
      <w:r>
        <w:t>выполнившему задание на провед</w:t>
      </w:r>
      <w:r>
        <w:t>е</w:t>
      </w:r>
      <w:r>
        <w:t>ние НИР в полном объеме</w:t>
      </w:r>
      <w:r w:rsidRPr="004C0BBA">
        <w:rPr>
          <w:szCs w:val="22"/>
        </w:rPr>
        <w:t>, исчерпывающе, грамотно и логически стройно излагающему</w:t>
      </w:r>
      <w:r>
        <w:t xml:space="preserve"> основные результаты работы</w:t>
      </w:r>
      <w:r w:rsidRPr="004C0BBA">
        <w:rPr>
          <w:szCs w:val="22"/>
        </w:rPr>
        <w:t xml:space="preserve">. При этом </w:t>
      </w:r>
      <w:r>
        <w:rPr>
          <w:szCs w:val="22"/>
        </w:rPr>
        <w:t>обучающийся</w:t>
      </w:r>
      <w:r w:rsidRPr="004C0BBA">
        <w:rPr>
          <w:szCs w:val="22"/>
        </w:rPr>
        <w:t xml:space="preserve"> не затрудняется с </w:t>
      </w:r>
      <w:r>
        <w:t>ответами на зад</w:t>
      </w:r>
      <w:r>
        <w:t>а</w:t>
      </w:r>
      <w:r>
        <w:t>ваемые ему вопросы в ходе защиты отчета по НИР</w:t>
      </w:r>
      <w:r w:rsidRPr="004C0BBA">
        <w:rPr>
          <w:szCs w:val="22"/>
        </w:rPr>
        <w:t xml:space="preserve">, правильно обосновывает принятые решения, владеет разносторонними навыками и приемами решения практических задач. </w:t>
      </w:r>
    </w:p>
    <w:p w:rsidR="00A5369F" w:rsidRPr="004C0BBA" w:rsidRDefault="00A5369F" w:rsidP="00A5369F">
      <w:pPr>
        <w:ind w:firstLine="454"/>
        <w:rPr>
          <w:szCs w:val="22"/>
        </w:rPr>
      </w:pPr>
      <w:r w:rsidRPr="004C0BBA">
        <w:rPr>
          <w:szCs w:val="22"/>
        </w:rPr>
        <w:t xml:space="preserve">Оценка «хорошо» выставляется </w:t>
      </w:r>
      <w:r>
        <w:rPr>
          <w:szCs w:val="22"/>
        </w:rPr>
        <w:t>обучающемуся</w:t>
      </w:r>
      <w:r>
        <w:t xml:space="preserve"> выполнившему</w:t>
      </w:r>
      <w:r w:rsidRPr="004C0BBA">
        <w:rPr>
          <w:szCs w:val="22"/>
        </w:rPr>
        <w:t xml:space="preserve"> </w:t>
      </w:r>
      <w:r w:rsidRPr="00B36B1A">
        <w:t>задание на провед</w:t>
      </w:r>
      <w:r w:rsidRPr="00B36B1A">
        <w:t>е</w:t>
      </w:r>
      <w:r w:rsidRPr="00B36B1A">
        <w:t>ние НИР в полном объеме</w:t>
      </w:r>
      <w:r w:rsidRPr="004C0BBA">
        <w:rPr>
          <w:szCs w:val="22"/>
        </w:rPr>
        <w:t>, грамотно и по существу излагающего его, который не допуск</w:t>
      </w:r>
      <w:r w:rsidRPr="004C0BBA">
        <w:rPr>
          <w:szCs w:val="22"/>
        </w:rPr>
        <w:t>а</w:t>
      </w:r>
      <w:r w:rsidRPr="004C0BBA">
        <w:rPr>
          <w:szCs w:val="22"/>
        </w:rPr>
        <w:t>ет существенных неточностей в ответе на вопрос, правильно применяет теоретические п</w:t>
      </w:r>
      <w:r w:rsidRPr="004C0BBA">
        <w:rPr>
          <w:szCs w:val="22"/>
        </w:rPr>
        <w:t>о</w:t>
      </w:r>
      <w:r w:rsidRPr="004C0BBA">
        <w:rPr>
          <w:szCs w:val="22"/>
        </w:rPr>
        <w:t xml:space="preserve">ложения при решении практических вопросов и задач, владеет необходимыми приемами их решения. </w:t>
      </w:r>
    </w:p>
    <w:p w:rsidR="00A5369F" w:rsidRPr="004C0BBA" w:rsidRDefault="00A5369F" w:rsidP="00A5369F">
      <w:pPr>
        <w:ind w:firstLine="454"/>
        <w:rPr>
          <w:szCs w:val="22"/>
        </w:rPr>
      </w:pPr>
      <w:r w:rsidRPr="004C0BBA">
        <w:rPr>
          <w:szCs w:val="22"/>
        </w:rPr>
        <w:t xml:space="preserve">Оценка «удовлетворительно» выставляется </w:t>
      </w:r>
      <w:r>
        <w:rPr>
          <w:szCs w:val="22"/>
        </w:rPr>
        <w:t>обучающемуся</w:t>
      </w:r>
      <w:r>
        <w:t xml:space="preserve"> выполнившему </w:t>
      </w:r>
      <w:r w:rsidRPr="00B36B1A">
        <w:t>задание н</w:t>
      </w:r>
      <w:r>
        <w:t>а проведение НИР в полном объеме</w:t>
      </w:r>
      <w:r w:rsidRPr="004C0BBA">
        <w:rPr>
          <w:szCs w:val="22"/>
        </w:rPr>
        <w:t xml:space="preserve">, но допускает неточности, недостаточно правильные формулировки, нарушения последовательности в изложении программного материала и испытывает трудности в выполнении практических заданий. </w:t>
      </w:r>
    </w:p>
    <w:p w:rsidR="00A5369F" w:rsidRDefault="00A5369F" w:rsidP="00A5369F">
      <w:pPr>
        <w:ind w:firstLine="454"/>
      </w:pPr>
      <w:r w:rsidRPr="004C0BBA">
        <w:rPr>
          <w:szCs w:val="22"/>
        </w:rPr>
        <w:t xml:space="preserve">Оценка «неудовлетворительно» выставляется </w:t>
      </w:r>
      <w:r>
        <w:rPr>
          <w:szCs w:val="22"/>
        </w:rPr>
        <w:t>обучающемуся</w:t>
      </w:r>
      <w:r w:rsidRPr="004C0BBA">
        <w:rPr>
          <w:szCs w:val="22"/>
        </w:rPr>
        <w:t xml:space="preserve">, который не </w:t>
      </w:r>
      <w:r>
        <w:t>выполнил задание на проведение НИР.</w:t>
      </w:r>
    </w:p>
    <w:p w:rsidR="00345E05" w:rsidRPr="00345E05" w:rsidRDefault="00345E05" w:rsidP="00345E05">
      <w:pPr>
        <w:ind w:left="567" w:firstLine="0"/>
        <w:rPr>
          <w:highlight w:val="yellow"/>
        </w:rPr>
      </w:pPr>
    </w:p>
    <w:p w:rsidR="00A5369F" w:rsidRPr="00B36B1A" w:rsidRDefault="00A5369F" w:rsidP="00A5369F">
      <w:pPr>
        <w:rPr>
          <w:i/>
        </w:rPr>
      </w:pPr>
      <w:r w:rsidRPr="00B36B1A">
        <w:rPr>
          <w:i/>
        </w:rPr>
        <w:t>Примерный перечень вопросов на защите отчета НИР:</w:t>
      </w:r>
    </w:p>
    <w:p w:rsidR="00A5369F" w:rsidRDefault="00A5369F" w:rsidP="00A5369F">
      <w:pPr>
        <w:numPr>
          <w:ilvl w:val="0"/>
          <w:numId w:val="5"/>
        </w:numPr>
        <w:jc w:val="left"/>
      </w:pPr>
      <w:r w:rsidRPr="004C0BBA">
        <w:t>Какая</w:t>
      </w:r>
      <w:r>
        <w:t xml:space="preserve"> научно-исследовательская задача решалась в ходе выполнения НИР?</w:t>
      </w:r>
    </w:p>
    <w:p w:rsidR="00A5369F" w:rsidRDefault="00A5369F" w:rsidP="00A5369F">
      <w:pPr>
        <w:numPr>
          <w:ilvl w:val="0"/>
          <w:numId w:val="5"/>
        </w:numPr>
        <w:jc w:val="left"/>
      </w:pPr>
      <w:r>
        <w:t>Какие методы исследования применялись при выполнении НИР?</w:t>
      </w:r>
    </w:p>
    <w:p w:rsidR="00A5369F" w:rsidRDefault="00A5369F" w:rsidP="00A5369F">
      <w:pPr>
        <w:numPr>
          <w:ilvl w:val="0"/>
          <w:numId w:val="5"/>
        </w:numPr>
        <w:jc w:val="left"/>
      </w:pPr>
      <w:r>
        <w:t>Как тема исследовательской работы согласовывается со списком приорите</w:t>
      </w:r>
      <w:r>
        <w:t>т</w:t>
      </w:r>
      <w:r>
        <w:t>ных направлений развития науки и техники в РФ?</w:t>
      </w:r>
    </w:p>
    <w:p w:rsidR="00A5369F" w:rsidRDefault="00A5369F" w:rsidP="00A5369F">
      <w:pPr>
        <w:numPr>
          <w:ilvl w:val="0"/>
          <w:numId w:val="5"/>
        </w:numPr>
        <w:jc w:val="left"/>
      </w:pPr>
      <w:r>
        <w:t>Какими нормативно правовыми актами регулируется информационная без</w:t>
      </w:r>
      <w:r>
        <w:t>о</w:t>
      </w:r>
      <w:r>
        <w:t xml:space="preserve">пасность на объекте исследований? </w:t>
      </w:r>
    </w:p>
    <w:p w:rsidR="00A5369F" w:rsidRDefault="00A5369F" w:rsidP="00A5369F">
      <w:pPr>
        <w:numPr>
          <w:ilvl w:val="0"/>
          <w:numId w:val="5"/>
        </w:numPr>
        <w:jc w:val="left"/>
      </w:pPr>
      <w:r>
        <w:t>Существуют ли отечественные и зарубежные аналоги объекта научных иссл</w:t>
      </w:r>
      <w:r>
        <w:t>е</w:t>
      </w:r>
      <w:r>
        <w:t>дований?</w:t>
      </w:r>
    </w:p>
    <w:p w:rsidR="00A5369F" w:rsidRDefault="00A5369F" w:rsidP="00A5369F">
      <w:pPr>
        <w:numPr>
          <w:ilvl w:val="0"/>
          <w:numId w:val="5"/>
        </w:numPr>
        <w:jc w:val="left"/>
      </w:pPr>
      <w:r>
        <w:t>Укажите области применения предложенной Вами разработки?</w:t>
      </w:r>
    </w:p>
    <w:p w:rsidR="00A5369F" w:rsidRDefault="00A5369F" w:rsidP="00A5369F">
      <w:pPr>
        <w:numPr>
          <w:ilvl w:val="0"/>
          <w:numId w:val="5"/>
        </w:numPr>
        <w:jc w:val="left"/>
      </w:pPr>
      <w:r>
        <w:t>Оцените экономический эффект от внедрения Вашей разработки в отрасли экономики РФ?</w:t>
      </w:r>
    </w:p>
    <w:p w:rsidR="00A5369F" w:rsidRDefault="00A5369F" w:rsidP="00A5369F">
      <w:pPr>
        <w:numPr>
          <w:ilvl w:val="0"/>
          <w:numId w:val="5"/>
        </w:numPr>
        <w:jc w:val="left"/>
      </w:pPr>
      <w:r>
        <w:t>Какими способами осуществлялась проверка достоверности полученных р</w:t>
      </w:r>
      <w:r>
        <w:t>е</w:t>
      </w:r>
      <w:r>
        <w:t>зультатов?</w:t>
      </w:r>
    </w:p>
    <w:p w:rsidR="00A5369F" w:rsidRDefault="00A5369F" w:rsidP="00A5369F">
      <w:pPr>
        <w:numPr>
          <w:ilvl w:val="0"/>
          <w:numId w:val="5"/>
        </w:numPr>
        <w:jc w:val="left"/>
      </w:pPr>
      <w:r>
        <w:t>Какие инновационные решения были разработаны в ходе выполнения НИР?</w:t>
      </w:r>
    </w:p>
    <w:p w:rsidR="00A5369F" w:rsidRDefault="00A5369F" w:rsidP="00A5369F">
      <w:pPr>
        <w:numPr>
          <w:ilvl w:val="0"/>
          <w:numId w:val="5"/>
        </w:numPr>
        <w:jc w:val="left"/>
      </w:pPr>
      <w:r>
        <w:t>Какие охранные документы были получены в ходе выполнения НИР?</w:t>
      </w:r>
    </w:p>
    <w:p w:rsidR="00BF67D2" w:rsidRPr="006155A9" w:rsidRDefault="00BF67D2" w:rsidP="007E22F0">
      <w:pPr>
        <w:pStyle w:val="1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6155A9">
        <w:rPr>
          <w:rStyle w:val="FontStyle32"/>
          <w:i w:val="0"/>
          <w:sz w:val="24"/>
          <w:szCs w:val="24"/>
        </w:rPr>
        <w:t xml:space="preserve">7 </w:t>
      </w:r>
      <w:r w:rsidRPr="006155A9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и информационное обеспечение </w:t>
      </w:r>
      <w:r w:rsidR="000003DF" w:rsidRPr="006155A9">
        <w:rPr>
          <w:rStyle w:val="FontStyle31"/>
          <w:rFonts w:ascii="Times New Roman" w:hAnsi="Times New Roman" w:cs="Times New Roman"/>
          <w:sz w:val="24"/>
          <w:szCs w:val="24"/>
        </w:rPr>
        <w:br/>
      </w:r>
      <w:r w:rsidR="007E22F0" w:rsidRPr="006155A9">
        <w:rPr>
          <w:rStyle w:val="FontStyle31"/>
          <w:rFonts w:ascii="Times New Roman" w:hAnsi="Times New Roman" w:cs="Times New Roman"/>
          <w:sz w:val="24"/>
          <w:szCs w:val="24"/>
        </w:rPr>
        <w:t>научно-</w:t>
      </w:r>
      <w:r w:rsidR="00CB4902" w:rsidRPr="006155A9">
        <w:rPr>
          <w:rStyle w:val="FontStyle31"/>
          <w:rFonts w:ascii="Times New Roman" w:hAnsi="Times New Roman" w:cs="Times New Roman"/>
          <w:sz w:val="24"/>
          <w:szCs w:val="24"/>
        </w:rPr>
        <w:t xml:space="preserve">исследовательской работы </w:t>
      </w:r>
    </w:p>
    <w:p w:rsidR="002A168E" w:rsidRPr="006B581F" w:rsidRDefault="002A168E" w:rsidP="002A168E">
      <w:pPr>
        <w:rPr>
          <w:b/>
          <w:i/>
        </w:rPr>
      </w:pPr>
      <w:r w:rsidRPr="006B581F">
        <w:rPr>
          <w:b/>
          <w:i/>
        </w:rPr>
        <w:t xml:space="preserve">а) Основная литература: </w:t>
      </w:r>
    </w:p>
    <w:p w:rsidR="002A168E" w:rsidRPr="00EE6AB0" w:rsidRDefault="002A168E" w:rsidP="002A168E">
      <w:pPr>
        <w:numPr>
          <w:ilvl w:val="0"/>
          <w:numId w:val="6"/>
        </w:numPr>
        <w:spacing w:before="100" w:beforeAutospacing="1" w:after="100" w:afterAutospacing="1"/>
        <w:jc w:val="left"/>
      </w:pPr>
      <w:r w:rsidRPr="00B225BA">
        <w:t xml:space="preserve"> Информационная безопасность и защита информации: Учебное пособие / Баранова Е.К., Бабаш А.В., - 4-е изд., перераб. и доп. - М.:ИЦ РИОР, НИЦ ИНФРА-М, 2018. - 336 с. </w:t>
      </w:r>
      <w:hyperlink r:id="rId14" w:history="1">
        <w:r w:rsidRPr="00B225BA">
          <w:rPr>
            <w:rStyle w:val="af1"/>
          </w:rPr>
          <w:t>http://znanium.com/bookread2.php?book=957144</w:t>
        </w:r>
      </w:hyperlink>
      <w:r w:rsidRPr="00B225BA">
        <w:rPr>
          <w:lang w:val="en-US"/>
        </w:rPr>
        <w:t xml:space="preserve"> </w:t>
      </w:r>
      <w:r w:rsidRPr="00B225BA">
        <w:t xml:space="preserve"> </w:t>
      </w:r>
    </w:p>
    <w:p w:rsidR="002A168E" w:rsidRPr="006B581F" w:rsidRDefault="002A168E" w:rsidP="002A168E">
      <w:pPr>
        <w:rPr>
          <w:i/>
        </w:rPr>
      </w:pPr>
      <w:r w:rsidRPr="006B581F">
        <w:rPr>
          <w:b/>
          <w:i/>
        </w:rPr>
        <w:t xml:space="preserve">б) Дополнительная литература: </w:t>
      </w:r>
    </w:p>
    <w:p w:rsidR="002A168E" w:rsidRPr="006B581F" w:rsidRDefault="002A168E" w:rsidP="002A168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left"/>
      </w:pPr>
      <w:r w:rsidRPr="006B581F">
        <w:t xml:space="preserve">Девянин, П.Н. Модели безопасности компьютерных систем. Управление доступом и информационными потоками : учеб. пособие для вузов / П.Н. Девянин .— 2-е изд., испр. и доп. — М. : Горячая линия – Телеком, 2013 .— 339 с. — ISBN 978-5-9912-0328-9 . — Режим доступа: </w:t>
      </w:r>
      <w:hyperlink r:id="rId15" w:history="1">
        <w:r w:rsidRPr="006B581F">
          <w:rPr>
            <w:rStyle w:val="af1"/>
          </w:rPr>
          <w:t>http://ibooks.ru/reading.php?productid=344413</w:t>
        </w:r>
      </w:hyperlink>
      <w:r w:rsidRPr="006B581F">
        <w:rPr>
          <w:rStyle w:val="af1"/>
        </w:rPr>
        <w:t xml:space="preserve"> </w:t>
      </w:r>
    </w:p>
    <w:p w:rsidR="002A168E" w:rsidRPr="006B581F" w:rsidRDefault="002A168E" w:rsidP="002A168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left"/>
      </w:pPr>
      <w:r w:rsidRPr="006B581F">
        <w:t xml:space="preserve">УнижаевН.В. Информационно-аналитическое обеспечение безопасности орга-низации: учебное пособие/Унижаев Н.В.–СПб.: Издательскийцентр «Интермедия», </w:t>
      </w:r>
      <w:r w:rsidRPr="006B581F">
        <w:lastRenderedPageBreak/>
        <w:t xml:space="preserve">2018.–408с. </w:t>
      </w:r>
      <w:hyperlink r:id="rId16" w:history="1">
        <w:r w:rsidRPr="006B581F">
          <w:rPr>
            <w:rStyle w:val="af1"/>
          </w:rPr>
          <w:t>https://ibooks.ru/reading.php?productid=356934</w:t>
        </w:r>
      </w:hyperlink>
      <w:r w:rsidRPr="006B581F">
        <w:t xml:space="preserve"> </w:t>
      </w:r>
    </w:p>
    <w:p w:rsidR="002A168E" w:rsidRPr="00B225BA" w:rsidRDefault="002A168E" w:rsidP="002A168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left"/>
      </w:pPr>
      <w:r w:rsidRPr="006B581F">
        <w:t>Баранкова И. И. Определение критически значимых ресурсов объекта защиты при с</w:t>
      </w:r>
      <w:r w:rsidRPr="006B581F">
        <w:t>о</w:t>
      </w:r>
      <w:r w:rsidRPr="006B581F">
        <w:t>ставлении модели угроз информационной безопасности [Электронный ресурс] : уче</w:t>
      </w:r>
      <w:r w:rsidRPr="006B581F">
        <w:t>б</w:t>
      </w:r>
      <w:r w:rsidRPr="006B581F">
        <w:t xml:space="preserve">ное пособие / И. И. Баранкова, О. В. Пермякова ; МГТУ. - Магнитогорск : МГТУ, 2017. - 1 электрон. опт. диск (CD-ROM). - Режим доступа: </w:t>
      </w:r>
      <w:hyperlink r:id="rId17" w:history="1">
        <w:r w:rsidRPr="006B581F">
          <w:rPr>
            <w:rStyle w:val="af1"/>
          </w:rPr>
          <w:t>https://magtu.informsystema.ru/uploader/fileUpload?name=3323.pdf&amp;show=dcatalogues/1/1138331/3323.pdf&amp;view=true</w:t>
        </w:r>
      </w:hyperlink>
      <w:r w:rsidRPr="006B581F">
        <w:rPr>
          <w:rStyle w:val="af1"/>
        </w:rPr>
        <w:t xml:space="preserve"> . -</w:t>
      </w:r>
      <w:r w:rsidRPr="006B581F">
        <w:t xml:space="preserve"> Макрообъект. - ISBN 978-5-9967-1031-7.</w:t>
      </w:r>
    </w:p>
    <w:p w:rsidR="002A168E" w:rsidRPr="00B225BA" w:rsidRDefault="002A168E" w:rsidP="002A168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left"/>
      </w:pPr>
      <w:r w:rsidRPr="00B225BA">
        <w:t>Обеспечение безопасности персональных данных при их обработке в информацио</w:t>
      </w:r>
      <w:r w:rsidRPr="00B225BA">
        <w:t>н</w:t>
      </w:r>
      <w:r w:rsidRPr="00B225BA">
        <w:t>ных системах персональных данных: Учебное пособие /  Е.Г. Воробьев  –СПб.: Изд</w:t>
      </w:r>
      <w:r w:rsidRPr="00B225BA">
        <w:t>а</w:t>
      </w:r>
      <w:r w:rsidRPr="00B225BA">
        <w:t xml:space="preserve">тельский центр «Интермедия», 2016. –432 с. </w:t>
      </w:r>
      <w:hyperlink r:id="rId18" w:history="1">
        <w:r w:rsidRPr="00393573">
          <w:rPr>
            <w:rStyle w:val="af1"/>
          </w:rPr>
          <w:t>https://ibooks.ru/reading.php?productid=351534</w:t>
        </w:r>
      </w:hyperlink>
      <w:r>
        <w:rPr>
          <w:lang w:val="en-US"/>
        </w:rPr>
        <w:t xml:space="preserve"> </w:t>
      </w:r>
    </w:p>
    <w:p w:rsidR="002A168E" w:rsidRPr="00EE6AB0" w:rsidRDefault="002A168E" w:rsidP="002A168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left"/>
      </w:pPr>
      <w:r w:rsidRPr="00EE6AB0">
        <w:t>Царегородцев А. В., Тараскин М. М. Методы  и  средства  защиты  информации  в  г</w:t>
      </w:r>
      <w:r w:rsidRPr="00EE6AB0">
        <w:t>о</w:t>
      </w:r>
      <w:r w:rsidRPr="00EE6AB0">
        <w:t xml:space="preserve">сударственном  управлении  :  учебное пособие. — Москва : Проспект, 2017. — 208 с. </w:t>
      </w:r>
      <w:hyperlink r:id="rId19" w:history="1">
        <w:r w:rsidRPr="00393573">
          <w:rPr>
            <w:rStyle w:val="af1"/>
          </w:rPr>
          <w:t>https://ibooks.ru/reading.php?productid=356008</w:t>
        </w:r>
      </w:hyperlink>
      <w:r>
        <w:rPr>
          <w:lang w:val="en-US"/>
        </w:rPr>
        <w:t xml:space="preserve"> </w:t>
      </w:r>
    </w:p>
    <w:p w:rsidR="002A168E" w:rsidRPr="006B581F" w:rsidRDefault="002A168E" w:rsidP="002A168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left"/>
      </w:pPr>
      <w:r w:rsidRPr="00EE6AB0">
        <w:t xml:space="preserve"> Информационная безопасность при управлении техническими системами: учебное пособие / С.А. Баркалов, О.М. Барсуков, В.Е. Белоусов, К.В. Славнов.—СПб : ИЦ «Интермедия», 2016. ––528с.: илл. </w:t>
      </w:r>
      <w:hyperlink r:id="rId20" w:history="1">
        <w:r w:rsidRPr="00393573">
          <w:rPr>
            <w:rStyle w:val="af1"/>
          </w:rPr>
          <w:t>https://ibooks.ru/reading.php?productid=356935</w:t>
        </w:r>
      </w:hyperlink>
      <w:r>
        <w:rPr>
          <w:lang w:val="en-US"/>
        </w:rPr>
        <w:t xml:space="preserve"> </w:t>
      </w:r>
    </w:p>
    <w:p w:rsidR="002A168E" w:rsidRPr="009C6945" w:rsidRDefault="002A168E" w:rsidP="002A168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left"/>
      </w:pPr>
      <w:r w:rsidRPr="006B581F">
        <w:t xml:space="preserve">Грибанова-Подкина М.Ю. Построение модели угроз информационной безопасности информационной системы с использованием методологии объектно-ориентированного проектирования // Вопросы безопасности. — 2017. - № 2. - С.25-34. DOI: 10.7256/2409-7543.2017.2.22065. URL: </w:t>
      </w:r>
      <w:hyperlink r:id="rId21" w:history="1">
        <w:r w:rsidRPr="006B581F">
          <w:rPr>
            <w:rStyle w:val="af1"/>
          </w:rPr>
          <w:t>http://e-notabene.ru/nb/article_22065.html</w:t>
        </w:r>
      </w:hyperlink>
      <w:r w:rsidRPr="006B581F">
        <w:t xml:space="preserve"> </w:t>
      </w:r>
    </w:p>
    <w:p w:rsidR="002A168E" w:rsidRPr="009C6945" w:rsidRDefault="002A168E" w:rsidP="002A168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left"/>
      </w:pPr>
      <w:r w:rsidRPr="009C6945">
        <w:t xml:space="preserve">Коваленко, В. В. Проектирование информационных систем [Электронный ресурс]: Учебное пособие / В.В. Коваленко. - М.: Форум: НИЦ ИНФРА-М, 2014. - 320 с. - (Высшее образование). –Режим доступа: </w:t>
      </w:r>
      <w:hyperlink r:id="rId22" w:history="1">
        <w:r w:rsidRPr="00393573">
          <w:rPr>
            <w:rStyle w:val="af1"/>
          </w:rPr>
          <w:t>http://znanium.com/bookread.php?book=473097</w:t>
        </w:r>
      </w:hyperlink>
      <w:r w:rsidRPr="009C6945">
        <w:t xml:space="preserve">  .–Заглавие с экрана. –ISBN 978-5-91134-549-5.</w:t>
      </w:r>
    </w:p>
    <w:p w:rsidR="002A168E" w:rsidRPr="009C6945" w:rsidRDefault="002A168E" w:rsidP="002A168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left"/>
      </w:pPr>
      <w:r w:rsidRPr="009C6945">
        <w:t>Шаньгин, В.Ф Комплексная защита информации в корпоративных системах [Эле</w:t>
      </w:r>
      <w:r w:rsidRPr="009C6945">
        <w:t>к</w:t>
      </w:r>
      <w:r w:rsidRPr="009C6945">
        <w:t xml:space="preserve">тронный ресурс]: Учебное пособие  - М.: ИД ФОРУМ: НИЦ ИНФРА-М, 2013. - 592 с.: ил.- (Высшее образование).–Режим доступа: </w:t>
      </w:r>
      <w:hyperlink r:id="rId23" w:history="1">
        <w:r w:rsidRPr="00393573">
          <w:rPr>
            <w:rStyle w:val="af1"/>
          </w:rPr>
          <w:t>http://znanium.com/bookread.php?book=402686</w:t>
        </w:r>
      </w:hyperlink>
      <w:r w:rsidRPr="00961D37">
        <w:t xml:space="preserve"> </w:t>
      </w:r>
      <w:r w:rsidRPr="009C6945">
        <w:t xml:space="preserve"> .–Заглавие с экрана. –ISBN 978-5-8199-0411-4. </w:t>
      </w:r>
    </w:p>
    <w:p w:rsidR="002A168E" w:rsidRPr="00EE6AB0" w:rsidRDefault="002A168E" w:rsidP="002A168E">
      <w:pPr>
        <w:tabs>
          <w:tab w:val="num" w:pos="0"/>
          <w:tab w:val="num" w:pos="1134"/>
        </w:tabs>
      </w:pPr>
    </w:p>
    <w:p w:rsidR="002A168E" w:rsidRPr="00B23DFD" w:rsidRDefault="002A168E" w:rsidP="002A168E">
      <w:pPr>
        <w:tabs>
          <w:tab w:val="num" w:pos="0"/>
          <w:tab w:val="num" w:pos="1134"/>
        </w:tabs>
        <w:rPr>
          <w:b/>
          <w:bCs/>
          <w:i/>
          <w:iCs/>
          <w:color w:val="000000"/>
        </w:rPr>
      </w:pPr>
      <w:r w:rsidRPr="00B23DFD">
        <w:rPr>
          <w:b/>
          <w:bCs/>
          <w:i/>
          <w:iCs/>
          <w:color w:val="000000"/>
        </w:rPr>
        <w:t>Интернет – ресурсы</w:t>
      </w:r>
    </w:p>
    <w:p w:rsidR="002A168E" w:rsidRPr="00D65089" w:rsidRDefault="002A168E" w:rsidP="002A168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jc w:val="left"/>
      </w:pPr>
      <w:r w:rsidRPr="00D65089">
        <w:t xml:space="preserve">ЭБС "КОНСУЛЬТАНТ СТУДЕНТА" </w:t>
      </w:r>
      <w:hyperlink r:id="rId24" w:history="1">
        <w:r w:rsidRPr="00D65089">
          <w:rPr>
            <w:rStyle w:val="af1"/>
          </w:rPr>
          <w:t>http://www.studentlibrary.ru/catalogue/switch_kit/x2016-034.html</w:t>
        </w:r>
      </w:hyperlink>
      <w:r w:rsidRPr="00D65089">
        <w:t xml:space="preserve">   </w:t>
      </w:r>
    </w:p>
    <w:p w:rsidR="002A168E" w:rsidRPr="00D65089" w:rsidRDefault="002A168E" w:rsidP="002A168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jc w:val="left"/>
      </w:pPr>
      <w:r w:rsidRPr="00D65089">
        <w:t>Банк данных угроз безопасности информации [Электронный ресурс] – Режим дост</w:t>
      </w:r>
      <w:r w:rsidRPr="00D65089">
        <w:t>у</w:t>
      </w:r>
      <w:r w:rsidRPr="00D65089">
        <w:t xml:space="preserve">па: </w:t>
      </w:r>
      <w:hyperlink r:id="rId25" w:history="1">
        <w:r w:rsidRPr="00D65089">
          <w:rPr>
            <w:rStyle w:val="af1"/>
          </w:rPr>
          <w:t>https://bdu.fstec.ru</w:t>
        </w:r>
      </w:hyperlink>
      <w:r w:rsidRPr="00D65089">
        <w:t xml:space="preserve"> .– Загл. с экрана. Яз. рус.</w:t>
      </w:r>
    </w:p>
    <w:p w:rsidR="002A168E" w:rsidRPr="00D65089" w:rsidRDefault="002A168E" w:rsidP="002A168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jc w:val="left"/>
      </w:pPr>
      <w:r w:rsidRPr="00D65089">
        <w:t>1.</w:t>
      </w:r>
      <w:r w:rsidRPr="00D65089">
        <w:tab/>
        <w:t xml:space="preserve">Журнал Information Security. Информационная безопасность: периодич. интернет-изд. URL: </w:t>
      </w:r>
      <w:hyperlink r:id="rId26" w:history="1">
        <w:r w:rsidRPr="00D65089">
          <w:rPr>
            <w:rStyle w:val="af1"/>
          </w:rPr>
          <w:t>http://www.itsec.ru/articles2/allpubliks</w:t>
        </w:r>
      </w:hyperlink>
      <w:r w:rsidRPr="00D65089">
        <w:t xml:space="preserve">  – Загл. с экрана. Яз. рус.</w:t>
      </w:r>
    </w:p>
    <w:p w:rsidR="002A168E" w:rsidRPr="00D65089" w:rsidRDefault="002A168E" w:rsidP="002A168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jc w:val="left"/>
      </w:pPr>
      <w:r w:rsidRPr="00D65089">
        <w:t>2.</w:t>
      </w:r>
      <w:r w:rsidRPr="00D65089">
        <w:tab/>
        <w:t xml:space="preserve">Журнал «Безопасность информационных технологий» : периодич. интернет-изд. URL: </w:t>
      </w:r>
      <w:hyperlink r:id="rId27" w:history="1">
        <w:r w:rsidRPr="00D65089">
          <w:rPr>
            <w:rStyle w:val="af1"/>
          </w:rPr>
          <w:t>http://www.pvti.ru/articles_18.htm</w:t>
        </w:r>
      </w:hyperlink>
      <w:r w:rsidRPr="00D65089">
        <w:t xml:space="preserve">  – Загл. с экрана. Яз. рус.</w:t>
      </w:r>
    </w:p>
    <w:p w:rsidR="002A168E" w:rsidRPr="00D65089" w:rsidRDefault="002A168E" w:rsidP="002A168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jc w:val="left"/>
      </w:pPr>
      <w:r w:rsidRPr="00D65089">
        <w:t>3.</w:t>
      </w:r>
      <w:r w:rsidRPr="00D65089">
        <w:tab/>
        <w:t xml:space="preserve">Журнал «Вопросы кибербезопасности»: периодич. интернет-изд. URL: </w:t>
      </w:r>
      <w:hyperlink r:id="rId28" w:history="1">
        <w:r w:rsidRPr="00D65089">
          <w:rPr>
            <w:rStyle w:val="af1"/>
          </w:rPr>
          <w:t>http://cyberrus.com/</w:t>
        </w:r>
      </w:hyperlink>
      <w:r w:rsidRPr="00D65089">
        <w:t xml:space="preserve">  – Загл. с экрана. Яз. рус.</w:t>
      </w:r>
    </w:p>
    <w:p w:rsidR="002A168E" w:rsidRPr="00D65089" w:rsidRDefault="002A168E" w:rsidP="002A168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jc w:val="left"/>
      </w:pPr>
      <w:r w:rsidRPr="00D65089">
        <w:t>4.</w:t>
      </w:r>
      <w:r w:rsidRPr="00D65089">
        <w:tab/>
        <w:t xml:space="preserve">«Журнал сетевых решений LAN»: периодич. интернет-изд. URL: </w:t>
      </w:r>
      <w:hyperlink r:id="rId29" w:history="1">
        <w:r w:rsidRPr="00D65089">
          <w:rPr>
            <w:rStyle w:val="af1"/>
          </w:rPr>
          <w:t>http://www.osp.ru/lan/</w:t>
        </w:r>
      </w:hyperlink>
      <w:r w:rsidRPr="00D65089">
        <w:t xml:space="preserve">  Издательство "Открытые системы. СУБД".http://www.osp.ru/os/– Загл. с экрана. Яз. рус.</w:t>
      </w:r>
    </w:p>
    <w:p w:rsidR="002A168E" w:rsidRPr="00D65089" w:rsidRDefault="002A168E" w:rsidP="002A168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jc w:val="left"/>
      </w:pPr>
      <w:r w:rsidRPr="00D65089">
        <w:t>5.</w:t>
      </w:r>
      <w:r w:rsidRPr="00D65089">
        <w:tab/>
        <w:t xml:space="preserve">Государственная публичная научно-техническая библиотека России [Электронный ресурс] / – Режим доступа: </w:t>
      </w:r>
      <w:hyperlink r:id="rId30" w:history="1">
        <w:r w:rsidRPr="00D65089">
          <w:rPr>
            <w:rStyle w:val="af1"/>
          </w:rPr>
          <w:t>http://www.gpntb.ru</w:t>
        </w:r>
      </w:hyperlink>
      <w:r w:rsidRPr="00D65089">
        <w:t xml:space="preserve"> , свободный.– Загл. с экрана. Яз. рус.</w:t>
      </w:r>
    </w:p>
    <w:p w:rsidR="002A168E" w:rsidRPr="00D65089" w:rsidRDefault="002A168E" w:rsidP="002A168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jc w:val="left"/>
      </w:pPr>
      <w:r w:rsidRPr="00D65089">
        <w:t>6.</w:t>
      </w:r>
      <w:r w:rsidRPr="00D65089">
        <w:tab/>
        <w:t xml:space="preserve">Российская национальная библиотека. [Электронный ресурс] / –URL: </w:t>
      </w:r>
      <w:hyperlink r:id="rId31" w:history="1">
        <w:r w:rsidRPr="00D65089">
          <w:rPr>
            <w:rStyle w:val="af1"/>
          </w:rPr>
          <w:t>http://www.nlr.ru</w:t>
        </w:r>
      </w:hyperlink>
      <w:r w:rsidRPr="00D65089">
        <w:t xml:space="preserve"> . Яз. рус.</w:t>
      </w:r>
    </w:p>
    <w:p w:rsidR="002A168E" w:rsidRPr="00D65089" w:rsidRDefault="002A168E" w:rsidP="002A168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jc w:val="left"/>
      </w:pPr>
      <w:r w:rsidRPr="00D65089">
        <w:t>7.</w:t>
      </w:r>
      <w:r w:rsidRPr="00D65089">
        <w:tab/>
        <w:t xml:space="preserve">Безопасник [Электронный ресурс]  – Режим доступа: </w:t>
      </w:r>
      <w:hyperlink r:id="rId32" w:history="1">
        <w:r w:rsidRPr="00D65089">
          <w:rPr>
            <w:rStyle w:val="af1"/>
          </w:rPr>
          <w:t>http://www.безопасник.рф</w:t>
        </w:r>
      </w:hyperlink>
      <w:r w:rsidRPr="00D65089">
        <w:t xml:space="preserve">  .– Загл. с экрана. Яз. рус.</w:t>
      </w:r>
    </w:p>
    <w:p w:rsidR="002A168E" w:rsidRPr="00D65089" w:rsidRDefault="002A168E" w:rsidP="002A168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jc w:val="left"/>
      </w:pPr>
      <w:r w:rsidRPr="00D65089">
        <w:t>8.</w:t>
      </w:r>
      <w:r w:rsidRPr="00D65089">
        <w:tab/>
        <w:t xml:space="preserve"> Компьтерра: все новости про компьютеры, железо, новые технологии, информац</w:t>
      </w:r>
      <w:r w:rsidRPr="00D65089">
        <w:t>и</w:t>
      </w:r>
      <w:r w:rsidRPr="00D65089">
        <w:lastRenderedPageBreak/>
        <w:t xml:space="preserve">онные технологии [Электронный ресурс]. – Периодическое электронное Интернет-издание – Режим доступа: </w:t>
      </w:r>
      <w:hyperlink r:id="rId33" w:history="1">
        <w:r w:rsidRPr="00D65089">
          <w:rPr>
            <w:rStyle w:val="af1"/>
          </w:rPr>
          <w:t>http://www.computerra.ru/</w:t>
        </w:r>
      </w:hyperlink>
      <w:r w:rsidRPr="00D65089">
        <w:t xml:space="preserve">  – Загл. с экрана. Яз. рус.</w:t>
      </w:r>
    </w:p>
    <w:p w:rsidR="002A168E" w:rsidRPr="00D65089" w:rsidRDefault="002A168E" w:rsidP="002A168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jc w:val="left"/>
      </w:pPr>
      <w:r w:rsidRPr="00D65089">
        <w:t>9.</w:t>
      </w:r>
      <w:r w:rsidRPr="00D65089">
        <w:tab/>
        <w:t xml:space="preserve">ФСТЭК России [Электронный ресурс] – Режим доступа: </w:t>
      </w:r>
      <w:hyperlink r:id="rId34" w:history="1">
        <w:r w:rsidRPr="00D65089">
          <w:rPr>
            <w:rStyle w:val="af1"/>
          </w:rPr>
          <w:t>http://fstec.ru/</w:t>
        </w:r>
      </w:hyperlink>
      <w:r w:rsidRPr="00D65089">
        <w:t xml:space="preserve"> .– Загл. с э</w:t>
      </w:r>
      <w:r w:rsidRPr="00D65089">
        <w:t>к</w:t>
      </w:r>
      <w:r w:rsidRPr="00D65089">
        <w:t>рана. Яз. рус.</w:t>
      </w:r>
    </w:p>
    <w:p w:rsidR="002A168E" w:rsidRDefault="002A168E" w:rsidP="002A168E">
      <w:pPr>
        <w:pStyle w:val="Style1"/>
        <w:widowControl/>
        <w:ind w:left="360"/>
        <w:jc w:val="center"/>
        <w:rPr>
          <w:rStyle w:val="FontStyle14"/>
          <w:sz w:val="28"/>
          <w:szCs w:val="28"/>
        </w:rPr>
      </w:pPr>
    </w:p>
    <w:p w:rsidR="00BF67D2" w:rsidRPr="006155A9" w:rsidRDefault="000003DF" w:rsidP="006B62B9">
      <w:pPr>
        <w:pStyle w:val="1"/>
        <w:rPr>
          <w:rStyle w:val="FontStyle14"/>
          <w:sz w:val="24"/>
          <w:szCs w:val="24"/>
        </w:rPr>
      </w:pPr>
      <w:r w:rsidRPr="006155A9">
        <w:rPr>
          <w:rStyle w:val="FontStyle14"/>
          <w:b/>
          <w:sz w:val="24"/>
          <w:szCs w:val="24"/>
        </w:rPr>
        <w:t>9</w:t>
      </w:r>
      <w:r w:rsidR="00BF67D2" w:rsidRPr="006155A9">
        <w:rPr>
          <w:rStyle w:val="FontStyle14"/>
          <w:b/>
          <w:sz w:val="24"/>
          <w:szCs w:val="24"/>
        </w:rPr>
        <w:t xml:space="preserve"> Материально-техническое обеспечение</w:t>
      </w:r>
      <w:r w:rsidR="00BF67D2" w:rsidRPr="006155A9">
        <w:rPr>
          <w:rStyle w:val="FontStyle14"/>
          <w:sz w:val="24"/>
          <w:szCs w:val="24"/>
        </w:rPr>
        <w:t xml:space="preserve"> </w:t>
      </w:r>
      <w:r w:rsidR="000F6B34" w:rsidRPr="006155A9">
        <w:rPr>
          <w:rStyle w:val="FontStyle31"/>
          <w:rFonts w:ascii="Times New Roman" w:hAnsi="Times New Roman" w:cs="Times New Roman"/>
          <w:sz w:val="24"/>
          <w:szCs w:val="24"/>
        </w:rPr>
        <w:t>научно-исследовательской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2A168E" w:rsidRPr="00380E46" w:rsidTr="00787311">
        <w:trPr>
          <w:tblHeader/>
        </w:trPr>
        <w:tc>
          <w:tcPr>
            <w:tcW w:w="1928" w:type="pct"/>
            <w:vAlign w:val="center"/>
          </w:tcPr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E46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E46">
              <w:t>Оснащение аудитории</w:t>
            </w:r>
          </w:p>
        </w:tc>
      </w:tr>
      <w:tr w:rsidR="002A168E" w:rsidRPr="00380E46" w:rsidTr="00787311">
        <w:tc>
          <w:tcPr>
            <w:tcW w:w="1928" w:type="pct"/>
          </w:tcPr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80E46">
              <w:t>Лекционная аудитория (ауд. 2124, ауд. 226, ауд. 365, ауд. 388 и т.д.)</w:t>
            </w:r>
          </w:p>
        </w:tc>
        <w:tc>
          <w:tcPr>
            <w:tcW w:w="3072" w:type="pct"/>
          </w:tcPr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80E46">
              <w:t>Мультимедийные средства хранения, передачи  и представления информации</w:t>
            </w:r>
          </w:p>
        </w:tc>
      </w:tr>
      <w:tr w:rsidR="002A168E" w:rsidRPr="00380E46" w:rsidTr="00787311">
        <w:tc>
          <w:tcPr>
            <w:tcW w:w="1928" w:type="pct"/>
          </w:tcPr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80E46">
              <w:t>Компьютерный класс (ауд. 372, ауд. 245, ауд. 247, ауд. 144, ауд. 142 и т.д.)</w:t>
            </w:r>
          </w:p>
        </w:tc>
        <w:tc>
          <w:tcPr>
            <w:tcW w:w="3072" w:type="pct"/>
          </w:tcPr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80E46">
              <w:t>Персональные компьютеры с ПО:</w:t>
            </w:r>
          </w:p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80E46">
              <w:t xml:space="preserve">- Операционная система </w:t>
            </w:r>
            <w:r w:rsidRPr="00380E46">
              <w:rPr>
                <w:lang w:val="en-US"/>
              </w:rPr>
              <w:t>MS</w:t>
            </w:r>
            <w:r w:rsidRPr="00380E46">
              <w:t xml:space="preserve"> </w:t>
            </w:r>
            <w:r w:rsidRPr="00380E46">
              <w:rPr>
                <w:lang w:val="en-US"/>
              </w:rPr>
              <w:t>Windows</w:t>
            </w:r>
            <w:r w:rsidRPr="00380E46">
              <w:t xml:space="preserve"> - </w:t>
            </w:r>
            <w:r w:rsidRPr="00380E46">
              <w:rPr>
                <w:bCs/>
                <w:i/>
                <w:lang w:val="en-US"/>
              </w:rPr>
              <w:t>Microsoft</w:t>
            </w:r>
            <w:r w:rsidRPr="00380E46">
              <w:rPr>
                <w:bCs/>
                <w:i/>
              </w:rPr>
              <w:t xml:space="preserve"> </w:t>
            </w:r>
            <w:r w:rsidRPr="00380E46">
              <w:rPr>
                <w:bCs/>
                <w:i/>
                <w:lang w:val="en-US"/>
              </w:rPr>
              <w:t>Imagine</w:t>
            </w:r>
            <w:r w:rsidRPr="00380E46">
              <w:rPr>
                <w:bCs/>
                <w:i/>
              </w:rPr>
              <w:t xml:space="preserve"> </w:t>
            </w:r>
            <w:r w:rsidRPr="00380E46">
              <w:rPr>
                <w:bCs/>
                <w:i/>
                <w:lang w:val="en-US"/>
              </w:rPr>
              <w:t>Premium</w:t>
            </w:r>
            <w:r w:rsidRPr="00380E46">
              <w:rPr>
                <w:bCs/>
                <w:i/>
              </w:rPr>
              <w:t xml:space="preserve"> </w:t>
            </w:r>
            <w:r w:rsidRPr="00380E46">
              <w:rPr>
                <w:bCs/>
                <w:i/>
                <w:lang w:val="en-US"/>
              </w:rPr>
              <w:t>D</w:t>
            </w:r>
            <w:r w:rsidRPr="00380E46">
              <w:rPr>
                <w:bCs/>
                <w:i/>
              </w:rPr>
              <w:t xml:space="preserve">-1227-18 от 08.10.2018 до 08.10.2021 </w:t>
            </w:r>
            <w:r w:rsidRPr="00380E46">
              <w:t>;</w:t>
            </w:r>
          </w:p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80E46">
              <w:rPr>
                <w:lang w:val="en-US"/>
              </w:rPr>
              <w:t xml:space="preserve">- </w:t>
            </w:r>
            <w:r w:rsidRPr="00380E46">
              <w:t>Пакет</w:t>
            </w:r>
            <w:r w:rsidRPr="00380E46">
              <w:rPr>
                <w:lang w:val="en-US"/>
              </w:rPr>
              <w:t xml:space="preserve"> MS Office 2007 (Microsoft Word, Micr</w:t>
            </w:r>
            <w:r w:rsidRPr="00380E46">
              <w:rPr>
                <w:lang w:val="en-US"/>
              </w:rPr>
              <w:t>o</w:t>
            </w:r>
            <w:r w:rsidRPr="00380E46">
              <w:rPr>
                <w:lang w:val="en-US"/>
              </w:rPr>
              <w:t xml:space="preserve">soft Excel, Microsoft Access) - </w:t>
            </w:r>
            <w:r w:rsidRPr="00380E46">
              <w:rPr>
                <w:bCs/>
                <w:i/>
                <w:lang w:val="en-US"/>
              </w:rPr>
              <w:t xml:space="preserve">Microsoft Open License 42649837, </w:t>
            </w:r>
            <w:r w:rsidRPr="00380E46">
              <w:rPr>
                <w:bCs/>
                <w:i/>
              </w:rPr>
              <w:t>бессрочная</w:t>
            </w:r>
            <w:r w:rsidRPr="00380E46">
              <w:rPr>
                <w:lang w:val="en-US"/>
              </w:rPr>
              <w:t>;</w:t>
            </w:r>
          </w:p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80E46">
              <w:rPr>
                <w:lang w:val="en-US"/>
              </w:rPr>
              <w:t xml:space="preserve">- </w:t>
            </w:r>
            <w:r w:rsidRPr="00380E46">
              <w:t>Архиватор</w:t>
            </w:r>
            <w:r w:rsidRPr="00380E46">
              <w:rPr>
                <w:lang w:val="en-US"/>
              </w:rPr>
              <w:t xml:space="preserve"> 7zip - </w:t>
            </w:r>
            <w:r w:rsidRPr="00380E46">
              <w:rPr>
                <w:bCs/>
                <w:i/>
                <w:lang w:val="en-US"/>
              </w:rPr>
              <w:t xml:space="preserve">GNU LGPL, </w:t>
            </w:r>
            <w:r w:rsidRPr="00380E46">
              <w:rPr>
                <w:bCs/>
                <w:i/>
              </w:rPr>
              <w:t>бессрочная</w:t>
            </w:r>
            <w:r w:rsidRPr="00380E46">
              <w:rPr>
                <w:lang w:val="en-US"/>
              </w:rPr>
              <w:t>;</w:t>
            </w:r>
          </w:p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80E46">
              <w:t>- - выход в Интернет.</w:t>
            </w:r>
          </w:p>
        </w:tc>
      </w:tr>
      <w:tr w:rsidR="002A168E" w:rsidRPr="00380E46" w:rsidTr="00787311">
        <w:tc>
          <w:tcPr>
            <w:tcW w:w="1928" w:type="pct"/>
          </w:tcPr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80E46">
              <w:t>Лаборатория радиомонит</w:t>
            </w:r>
            <w:r w:rsidRPr="00380E46">
              <w:t>о</w:t>
            </w:r>
            <w:r w:rsidRPr="00380E46">
              <w:t>ринга и контроля утечек инфо</w:t>
            </w:r>
            <w:r w:rsidRPr="00380E46">
              <w:t>р</w:t>
            </w:r>
            <w:r w:rsidRPr="00380E46">
              <w:t>мации, ауд. 226</w:t>
            </w:r>
          </w:p>
        </w:tc>
        <w:tc>
          <w:tcPr>
            <w:tcW w:w="3072" w:type="pct"/>
          </w:tcPr>
          <w:p w:rsidR="002A168E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80E46">
              <w:t>Комплект учебного оборудования «Беспрово</w:t>
            </w:r>
            <w:r w:rsidRPr="00380E46">
              <w:t>д</w:t>
            </w:r>
            <w:r w:rsidRPr="00380E46">
              <w:t>ные компьютерные сети ЭВМ»;</w:t>
            </w:r>
          </w:p>
          <w:p w:rsidR="002A168E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F1BA1">
              <w:t>Комплект учебного оборудования «Системы контроля доступа»</w:t>
            </w:r>
            <w:r>
              <w:t>;</w:t>
            </w:r>
          </w:p>
          <w:p w:rsidR="002A168E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F1BA1">
              <w:t>Комплект учебного оборудования «Cенсорные сети ZigBee в системах автоматического управления»</w:t>
            </w:r>
            <w:r>
              <w:t>;</w:t>
            </w:r>
          </w:p>
          <w:p w:rsidR="002A168E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F1BA1">
              <w:t>Комплект учебного оборудования «Сетевая безопасность»  SECURITY-CISCO-3М</w:t>
            </w:r>
            <w:r>
              <w:t>;</w:t>
            </w:r>
          </w:p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F1BA1">
              <w:t>Модуль «Низкоуровневый контроллер Ethernet»</w:t>
            </w:r>
            <w:r>
              <w:t>.</w:t>
            </w:r>
          </w:p>
        </w:tc>
      </w:tr>
      <w:tr w:rsidR="002A168E" w:rsidRPr="00380E46" w:rsidTr="00787311">
        <w:tc>
          <w:tcPr>
            <w:tcW w:w="1928" w:type="pct"/>
          </w:tcPr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F1BA1">
              <w:t>Лаборатория систем пер</w:t>
            </w:r>
            <w:r w:rsidRPr="003F1BA1">
              <w:t>е</w:t>
            </w:r>
            <w:r w:rsidRPr="003F1BA1">
              <w:t>дачи информации,</w:t>
            </w:r>
            <w:r>
              <w:t xml:space="preserve"> ауд.</w:t>
            </w:r>
            <w:r w:rsidRPr="003F1BA1">
              <w:t xml:space="preserve"> 2124</w:t>
            </w:r>
          </w:p>
        </w:tc>
        <w:tc>
          <w:tcPr>
            <w:tcW w:w="3072" w:type="pct"/>
          </w:tcPr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F1BA1">
              <w:t>Стенд коммуникационного оборудования с се</w:t>
            </w:r>
            <w:r w:rsidRPr="003F1BA1">
              <w:t>р</w:t>
            </w:r>
            <w:r w:rsidRPr="003F1BA1">
              <w:t>вером для моделирования облачного сервиса</w:t>
            </w:r>
            <w:r>
              <w:t>.</w:t>
            </w:r>
          </w:p>
        </w:tc>
      </w:tr>
      <w:tr w:rsidR="002A168E" w:rsidRPr="00380E46" w:rsidTr="00787311">
        <w:tc>
          <w:tcPr>
            <w:tcW w:w="1928" w:type="pct"/>
          </w:tcPr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80E46">
              <w:t>Аудитории для самосто</w:t>
            </w:r>
            <w:r w:rsidRPr="00380E46">
              <w:t>я</w:t>
            </w:r>
            <w:r w:rsidRPr="00380E46">
              <w:t>тельной работы (ауд.132а): ко</w:t>
            </w:r>
            <w:r w:rsidRPr="00380E46">
              <w:t>м</w:t>
            </w:r>
            <w:r w:rsidRPr="00380E46">
              <w:t>пьютерные классы; читальные залы библиотеки</w:t>
            </w:r>
          </w:p>
        </w:tc>
        <w:tc>
          <w:tcPr>
            <w:tcW w:w="3072" w:type="pct"/>
          </w:tcPr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80E46">
              <w:t>Персональные компьютеры с ПО:</w:t>
            </w:r>
          </w:p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80E46">
              <w:t xml:space="preserve">- Операционная система </w:t>
            </w:r>
            <w:r w:rsidRPr="00380E46">
              <w:rPr>
                <w:lang w:val="en-US"/>
              </w:rPr>
              <w:t>MS</w:t>
            </w:r>
            <w:r w:rsidRPr="00380E46">
              <w:t xml:space="preserve"> </w:t>
            </w:r>
            <w:r w:rsidRPr="00380E46">
              <w:rPr>
                <w:lang w:val="en-US"/>
              </w:rPr>
              <w:t>Windows</w:t>
            </w:r>
            <w:r w:rsidRPr="00380E46">
              <w:t xml:space="preserve"> - </w:t>
            </w:r>
            <w:r w:rsidRPr="00380E46">
              <w:rPr>
                <w:bCs/>
                <w:i/>
                <w:lang w:val="en-US"/>
              </w:rPr>
              <w:t>Microsoft</w:t>
            </w:r>
            <w:r w:rsidRPr="00380E46">
              <w:rPr>
                <w:bCs/>
                <w:i/>
              </w:rPr>
              <w:t xml:space="preserve"> </w:t>
            </w:r>
            <w:r w:rsidRPr="00380E46">
              <w:rPr>
                <w:bCs/>
                <w:i/>
                <w:lang w:val="en-US"/>
              </w:rPr>
              <w:t>Imagine</w:t>
            </w:r>
            <w:r w:rsidRPr="00380E46">
              <w:rPr>
                <w:bCs/>
                <w:i/>
              </w:rPr>
              <w:t xml:space="preserve"> - </w:t>
            </w:r>
            <w:r w:rsidRPr="00380E46">
              <w:rPr>
                <w:bCs/>
                <w:i/>
                <w:lang w:val="en-US"/>
              </w:rPr>
              <w:t>Premium</w:t>
            </w:r>
            <w:r w:rsidRPr="00380E46">
              <w:rPr>
                <w:bCs/>
                <w:i/>
              </w:rPr>
              <w:t xml:space="preserve"> </w:t>
            </w:r>
            <w:r w:rsidRPr="00380E46">
              <w:rPr>
                <w:bCs/>
                <w:i/>
                <w:lang w:val="en-US"/>
              </w:rPr>
              <w:t>D</w:t>
            </w:r>
            <w:r w:rsidRPr="00380E46">
              <w:rPr>
                <w:bCs/>
                <w:i/>
              </w:rPr>
              <w:t xml:space="preserve">-1227-18 от 08.10.2018 до 08.10.2021 </w:t>
            </w:r>
            <w:r w:rsidRPr="00380E46">
              <w:t>;</w:t>
            </w:r>
          </w:p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80E46">
              <w:rPr>
                <w:lang w:val="en-US"/>
              </w:rPr>
              <w:t xml:space="preserve">- </w:t>
            </w:r>
            <w:r w:rsidRPr="00380E46">
              <w:t>Пакет</w:t>
            </w:r>
            <w:r w:rsidRPr="00380E46">
              <w:rPr>
                <w:lang w:val="en-US"/>
              </w:rPr>
              <w:t xml:space="preserve"> MS Office 2007 (Microsoft Word, Micr</w:t>
            </w:r>
            <w:r w:rsidRPr="00380E46">
              <w:rPr>
                <w:lang w:val="en-US"/>
              </w:rPr>
              <w:t>o</w:t>
            </w:r>
            <w:r w:rsidRPr="00380E46">
              <w:rPr>
                <w:lang w:val="en-US"/>
              </w:rPr>
              <w:t xml:space="preserve">soft Excel, Microsoft Access) - </w:t>
            </w:r>
            <w:r w:rsidRPr="00380E46">
              <w:rPr>
                <w:bCs/>
                <w:i/>
                <w:lang w:val="en-US"/>
              </w:rPr>
              <w:t xml:space="preserve">Microsoft Open License 42649837, </w:t>
            </w:r>
            <w:r w:rsidRPr="00380E46">
              <w:rPr>
                <w:bCs/>
                <w:i/>
              </w:rPr>
              <w:t>бессрочная</w:t>
            </w:r>
            <w:r w:rsidRPr="00380E46">
              <w:rPr>
                <w:lang w:val="en-US"/>
              </w:rPr>
              <w:t>;</w:t>
            </w:r>
          </w:p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80E46">
              <w:rPr>
                <w:lang w:val="en-US"/>
              </w:rPr>
              <w:t xml:space="preserve">- </w:t>
            </w:r>
            <w:r w:rsidRPr="00380E46">
              <w:t>Архиватор</w:t>
            </w:r>
            <w:r w:rsidRPr="00380E46">
              <w:rPr>
                <w:lang w:val="en-US"/>
              </w:rPr>
              <w:t xml:space="preserve"> 7zip - </w:t>
            </w:r>
            <w:r w:rsidRPr="00380E46">
              <w:rPr>
                <w:bCs/>
                <w:i/>
                <w:lang w:val="en-US"/>
              </w:rPr>
              <w:t xml:space="preserve">GNU LGPL, </w:t>
            </w:r>
            <w:r w:rsidRPr="00380E46">
              <w:rPr>
                <w:bCs/>
                <w:i/>
              </w:rPr>
              <w:t>бессрочная</w:t>
            </w:r>
            <w:r w:rsidRPr="00380E46">
              <w:rPr>
                <w:lang w:val="en-US"/>
              </w:rPr>
              <w:t>;</w:t>
            </w:r>
          </w:p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80E46">
              <w:t xml:space="preserve">- Выход в Интернет и с доступ в электронную информационно-образовательную среду университета </w:t>
            </w:r>
          </w:p>
        </w:tc>
      </w:tr>
    </w:tbl>
    <w:p w:rsidR="002A168E" w:rsidRDefault="002A168E" w:rsidP="002A168E">
      <w:pPr>
        <w:pStyle w:val="Style1"/>
        <w:widowControl/>
        <w:ind w:left="644"/>
        <w:rPr>
          <w:rStyle w:val="FontStyle14"/>
          <w:sz w:val="28"/>
          <w:szCs w:val="28"/>
        </w:rPr>
      </w:pPr>
    </w:p>
    <w:sectPr w:rsidR="002A168E" w:rsidSect="00EB1E98">
      <w:headerReference w:type="default" r:id="rId35"/>
      <w:footerReference w:type="default" r:id="rId3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6F6" w:rsidRDefault="00A516F6" w:rsidP="00F318CB">
      <w:r>
        <w:separator/>
      </w:r>
    </w:p>
  </w:endnote>
  <w:endnote w:type="continuationSeparator" w:id="0">
    <w:p w:rsidR="00A516F6" w:rsidRDefault="00A516F6" w:rsidP="00F31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5"/>
      <w:docPartObj>
        <w:docPartGallery w:val="Page Numbers (Bottom of Page)"/>
        <w:docPartUnique/>
      </w:docPartObj>
    </w:sdtPr>
    <w:sdtContent>
      <w:p w:rsidR="007E22F0" w:rsidRPr="00EB1E98" w:rsidRDefault="009B4504">
        <w:pPr>
          <w:pStyle w:val="a7"/>
          <w:jc w:val="right"/>
        </w:pPr>
        <w:r>
          <w:fldChar w:fldCharType="begin"/>
        </w:r>
        <w:r w:rsidR="00194842">
          <w:instrText xml:space="preserve"> PAGE   \* MERGEFORMAT </w:instrText>
        </w:r>
        <w:r>
          <w:fldChar w:fldCharType="separate"/>
        </w:r>
        <w:r w:rsidR="00C06F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22F0" w:rsidRDefault="007E22F0" w:rsidP="00F97852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6F6" w:rsidRDefault="00A516F6" w:rsidP="00F318CB">
      <w:r>
        <w:separator/>
      </w:r>
    </w:p>
  </w:footnote>
  <w:footnote w:type="continuationSeparator" w:id="0">
    <w:p w:rsidR="00A516F6" w:rsidRDefault="00A516F6" w:rsidP="00F31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2F0" w:rsidRDefault="007E22F0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0760"/>
    <w:multiLevelType w:val="hybridMultilevel"/>
    <w:tmpl w:val="A0C2B3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F66A5"/>
    <w:multiLevelType w:val="multilevel"/>
    <w:tmpl w:val="312EFD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77881"/>
    <w:multiLevelType w:val="hybridMultilevel"/>
    <w:tmpl w:val="A0C2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F1B095C"/>
    <w:multiLevelType w:val="hybridMultilevel"/>
    <w:tmpl w:val="91FCF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65F53"/>
    <w:multiLevelType w:val="hybridMultilevel"/>
    <w:tmpl w:val="96721BA0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>
    <w:nsid w:val="7D4054D1"/>
    <w:multiLevelType w:val="hybridMultilevel"/>
    <w:tmpl w:val="55F64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7D2"/>
    <w:rsid w:val="000003DF"/>
    <w:rsid w:val="00013E27"/>
    <w:rsid w:val="000215C1"/>
    <w:rsid w:val="00032440"/>
    <w:rsid w:val="00053AFC"/>
    <w:rsid w:val="00086A8C"/>
    <w:rsid w:val="00086ED1"/>
    <w:rsid w:val="000A2F65"/>
    <w:rsid w:val="000B1437"/>
    <w:rsid w:val="000B6202"/>
    <w:rsid w:val="000C665E"/>
    <w:rsid w:val="000F6B34"/>
    <w:rsid w:val="000F7F1B"/>
    <w:rsid w:val="00104EFF"/>
    <w:rsid w:val="001110CF"/>
    <w:rsid w:val="00120F2C"/>
    <w:rsid w:val="001269F3"/>
    <w:rsid w:val="00152CAC"/>
    <w:rsid w:val="00157B57"/>
    <w:rsid w:val="00157BD2"/>
    <w:rsid w:val="00167C73"/>
    <w:rsid w:val="00167DFF"/>
    <w:rsid w:val="0018226C"/>
    <w:rsid w:val="00191CA4"/>
    <w:rsid w:val="00194842"/>
    <w:rsid w:val="001A51E7"/>
    <w:rsid w:val="001B22EA"/>
    <w:rsid w:val="001B2386"/>
    <w:rsid w:val="001D7157"/>
    <w:rsid w:val="001E298A"/>
    <w:rsid w:val="0021529F"/>
    <w:rsid w:val="0022234A"/>
    <w:rsid w:val="002346DA"/>
    <w:rsid w:val="00242070"/>
    <w:rsid w:val="00243A36"/>
    <w:rsid w:val="00244593"/>
    <w:rsid w:val="0025006E"/>
    <w:rsid w:val="0025118B"/>
    <w:rsid w:val="00261DB7"/>
    <w:rsid w:val="00263DD0"/>
    <w:rsid w:val="002715CC"/>
    <w:rsid w:val="0028184D"/>
    <w:rsid w:val="00292E7D"/>
    <w:rsid w:val="00296353"/>
    <w:rsid w:val="002A168E"/>
    <w:rsid w:val="002B162E"/>
    <w:rsid w:val="002B2895"/>
    <w:rsid w:val="002B4E2D"/>
    <w:rsid w:val="002D11F8"/>
    <w:rsid w:val="002E68BB"/>
    <w:rsid w:val="00302679"/>
    <w:rsid w:val="00303E1D"/>
    <w:rsid w:val="00313AFD"/>
    <w:rsid w:val="00320F4B"/>
    <w:rsid w:val="003340E1"/>
    <w:rsid w:val="00345E05"/>
    <w:rsid w:val="00373A5B"/>
    <w:rsid w:val="00381E3C"/>
    <w:rsid w:val="003926EF"/>
    <w:rsid w:val="0039290E"/>
    <w:rsid w:val="003A589F"/>
    <w:rsid w:val="003D1C3A"/>
    <w:rsid w:val="003E0B1E"/>
    <w:rsid w:val="003E3476"/>
    <w:rsid w:val="003E4C4C"/>
    <w:rsid w:val="003F719C"/>
    <w:rsid w:val="00421772"/>
    <w:rsid w:val="00453EE2"/>
    <w:rsid w:val="00467B46"/>
    <w:rsid w:val="004952DA"/>
    <w:rsid w:val="004F3A7D"/>
    <w:rsid w:val="004F6CE4"/>
    <w:rsid w:val="00504A2B"/>
    <w:rsid w:val="00507EC9"/>
    <w:rsid w:val="0051054C"/>
    <w:rsid w:val="00531A5E"/>
    <w:rsid w:val="00535864"/>
    <w:rsid w:val="00540A13"/>
    <w:rsid w:val="00553868"/>
    <w:rsid w:val="00575A17"/>
    <w:rsid w:val="005C2476"/>
    <w:rsid w:val="005D442E"/>
    <w:rsid w:val="005D69EC"/>
    <w:rsid w:val="005D6B75"/>
    <w:rsid w:val="005D7286"/>
    <w:rsid w:val="00600E9D"/>
    <w:rsid w:val="006018A0"/>
    <w:rsid w:val="006025FF"/>
    <w:rsid w:val="006155A9"/>
    <w:rsid w:val="0063211D"/>
    <w:rsid w:val="00635C1A"/>
    <w:rsid w:val="006434F3"/>
    <w:rsid w:val="00657A01"/>
    <w:rsid w:val="0067424D"/>
    <w:rsid w:val="00675168"/>
    <w:rsid w:val="0068324C"/>
    <w:rsid w:val="0069245D"/>
    <w:rsid w:val="006964C0"/>
    <w:rsid w:val="006A0938"/>
    <w:rsid w:val="006B1EB6"/>
    <w:rsid w:val="006B62B9"/>
    <w:rsid w:val="006C372D"/>
    <w:rsid w:val="006D4160"/>
    <w:rsid w:val="006F58F3"/>
    <w:rsid w:val="00704511"/>
    <w:rsid w:val="007073A7"/>
    <w:rsid w:val="00710A0A"/>
    <w:rsid w:val="00711228"/>
    <w:rsid w:val="00713C64"/>
    <w:rsid w:val="00716422"/>
    <w:rsid w:val="00716EC8"/>
    <w:rsid w:val="00772A55"/>
    <w:rsid w:val="007768C4"/>
    <w:rsid w:val="007A0D66"/>
    <w:rsid w:val="007B0894"/>
    <w:rsid w:val="007B6596"/>
    <w:rsid w:val="007D1DC4"/>
    <w:rsid w:val="007E22F0"/>
    <w:rsid w:val="007E5EA3"/>
    <w:rsid w:val="00816BA2"/>
    <w:rsid w:val="008370E4"/>
    <w:rsid w:val="008443BC"/>
    <w:rsid w:val="00855F76"/>
    <w:rsid w:val="008756E8"/>
    <w:rsid w:val="008761BE"/>
    <w:rsid w:val="00877A53"/>
    <w:rsid w:val="00894279"/>
    <w:rsid w:val="008A3BA4"/>
    <w:rsid w:val="008B573E"/>
    <w:rsid w:val="008C0D58"/>
    <w:rsid w:val="008D649F"/>
    <w:rsid w:val="008E1236"/>
    <w:rsid w:val="008E2392"/>
    <w:rsid w:val="008F4797"/>
    <w:rsid w:val="00904791"/>
    <w:rsid w:val="0090623D"/>
    <w:rsid w:val="00906FA4"/>
    <w:rsid w:val="009146D4"/>
    <w:rsid w:val="009161D9"/>
    <w:rsid w:val="00980ECD"/>
    <w:rsid w:val="0098697A"/>
    <w:rsid w:val="00990D52"/>
    <w:rsid w:val="00991CB8"/>
    <w:rsid w:val="00994153"/>
    <w:rsid w:val="009B4504"/>
    <w:rsid w:val="009C0D09"/>
    <w:rsid w:val="009C59CA"/>
    <w:rsid w:val="009C7F13"/>
    <w:rsid w:val="009D107C"/>
    <w:rsid w:val="009D27E6"/>
    <w:rsid w:val="009E2AC9"/>
    <w:rsid w:val="009E5E3D"/>
    <w:rsid w:val="009F51F0"/>
    <w:rsid w:val="00A01826"/>
    <w:rsid w:val="00A127E2"/>
    <w:rsid w:val="00A22F66"/>
    <w:rsid w:val="00A27A63"/>
    <w:rsid w:val="00A469CF"/>
    <w:rsid w:val="00A516F6"/>
    <w:rsid w:val="00A52636"/>
    <w:rsid w:val="00A5369F"/>
    <w:rsid w:val="00A7485A"/>
    <w:rsid w:val="00A74AE7"/>
    <w:rsid w:val="00A8043E"/>
    <w:rsid w:val="00A917F8"/>
    <w:rsid w:val="00A925C3"/>
    <w:rsid w:val="00A96436"/>
    <w:rsid w:val="00AB3C33"/>
    <w:rsid w:val="00AD1B4F"/>
    <w:rsid w:val="00AD3BD0"/>
    <w:rsid w:val="00AD514F"/>
    <w:rsid w:val="00AD6788"/>
    <w:rsid w:val="00AE7BA6"/>
    <w:rsid w:val="00AF2BEE"/>
    <w:rsid w:val="00AF3C71"/>
    <w:rsid w:val="00B10AC8"/>
    <w:rsid w:val="00B20C8E"/>
    <w:rsid w:val="00B22DB4"/>
    <w:rsid w:val="00B57F53"/>
    <w:rsid w:val="00B715F5"/>
    <w:rsid w:val="00B91E8D"/>
    <w:rsid w:val="00BA21C3"/>
    <w:rsid w:val="00BA5AED"/>
    <w:rsid w:val="00BA605A"/>
    <w:rsid w:val="00BB3466"/>
    <w:rsid w:val="00BC1762"/>
    <w:rsid w:val="00BC7E5F"/>
    <w:rsid w:val="00BF67D2"/>
    <w:rsid w:val="00C06F92"/>
    <w:rsid w:val="00C16C98"/>
    <w:rsid w:val="00C23BE1"/>
    <w:rsid w:val="00C262CC"/>
    <w:rsid w:val="00C32073"/>
    <w:rsid w:val="00C34118"/>
    <w:rsid w:val="00C42A0B"/>
    <w:rsid w:val="00C47FF4"/>
    <w:rsid w:val="00C51538"/>
    <w:rsid w:val="00C90AE6"/>
    <w:rsid w:val="00C91458"/>
    <w:rsid w:val="00C94998"/>
    <w:rsid w:val="00CA1631"/>
    <w:rsid w:val="00CB04EB"/>
    <w:rsid w:val="00CB4902"/>
    <w:rsid w:val="00CB777C"/>
    <w:rsid w:val="00CC03D7"/>
    <w:rsid w:val="00CC4397"/>
    <w:rsid w:val="00CC4C86"/>
    <w:rsid w:val="00CE2960"/>
    <w:rsid w:val="00CF0AD6"/>
    <w:rsid w:val="00D0493E"/>
    <w:rsid w:val="00D21E1A"/>
    <w:rsid w:val="00D62851"/>
    <w:rsid w:val="00D708B4"/>
    <w:rsid w:val="00D72292"/>
    <w:rsid w:val="00D74C9D"/>
    <w:rsid w:val="00D81E4D"/>
    <w:rsid w:val="00DA443D"/>
    <w:rsid w:val="00DF044B"/>
    <w:rsid w:val="00DF6B95"/>
    <w:rsid w:val="00E03A1E"/>
    <w:rsid w:val="00E14294"/>
    <w:rsid w:val="00E16F3D"/>
    <w:rsid w:val="00E371E0"/>
    <w:rsid w:val="00E514A8"/>
    <w:rsid w:val="00E60437"/>
    <w:rsid w:val="00E86412"/>
    <w:rsid w:val="00EA144B"/>
    <w:rsid w:val="00EA6EC9"/>
    <w:rsid w:val="00EB1E98"/>
    <w:rsid w:val="00EB5B99"/>
    <w:rsid w:val="00EB76AE"/>
    <w:rsid w:val="00EE1583"/>
    <w:rsid w:val="00EE4933"/>
    <w:rsid w:val="00EF20D0"/>
    <w:rsid w:val="00F03591"/>
    <w:rsid w:val="00F06636"/>
    <w:rsid w:val="00F138EF"/>
    <w:rsid w:val="00F147B2"/>
    <w:rsid w:val="00F26AD5"/>
    <w:rsid w:val="00F318CB"/>
    <w:rsid w:val="00F44618"/>
    <w:rsid w:val="00F53B9C"/>
    <w:rsid w:val="00F5604D"/>
    <w:rsid w:val="00F76308"/>
    <w:rsid w:val="00F906D0"/>
    <w:rsid w:val="00F9770A"/>
    <w:rsid w:val="00F97852"/>
    <w:rsid w:val="00FA1740"/>
    <w:rsid w:val="00FB1310"/>
    <w:rsid w:val="00FC27E0"/>
    <w:rsid w:val="00FD389B"/>
    <w:rsid w:val="00FF0607"/>
    <w:rsid w:val="00FF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C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1228"/>
    <w:pPr>
      <w:keepNext/>
      <w:keepLines/>
      <w:spacing w:before="240" w:after="60" w:line="276" w:lineRule="auto"/>
      <w:ind w:left="567" w:firstLine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qFormat/>
    <w:rsid w:val="00BA21C3"/>
    <w:pPr>
      <w:keepNext/>
      <w:spacing w:before="240" w:after="60"/>
      <w:ind w:left="567" w:firstLine="0"/>
      <w:jc w:val="left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1C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BF67D2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BF67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1">
    <w:name w:val="Style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">
    <w:name w:val="Style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3">
    <w:name w:val="Style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5">
    <w:name w:val="Style5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7">
    <w:name w:val="Style7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8">
    <w:name w:val="Style8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14">
    <w:name w:val="Font Style14"/>
    <w:basedOn w:val="a0"/>
    <w:rsid w:val="00BF67D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F67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BF67D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BF67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BF67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0">
    <w:name w:val="Style10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1">
    <w:name w:val="Style1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2">
    <w:name w:val="Style1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3">
    <w:name w:val="Style1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4">
    <w:name w:val="Style1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6">
    <w:name w:val="Style1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28">
    <w:name w:val="Font Style28"/>
    <w:basedOn w:val="a0"/>
    <w:rsid w:val="00BF67D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header"/>
    <w:aliases w:val=" Знак"/>
    <w:basedOn w:val="a"/>
    <w:link w:val="a6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228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9">
    <w:name w:val="Table Grid"/>
    <w:basedOn w:val="a1"/>
    <w:uiPriority w:val="59"/>
    <w:rsid w:val="00F97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53868"/>
    <w:pPr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ab">
    <w:name w:val="footnote text"/>
    <w:basedOn w:val="a"/>
    <w:link w:val="ac"/>
    <w:unhideWhenUsed/>
    <w:rsid w:val="007B6596"/>
    <w:pPr>
      <w:widowControl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B6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49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493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aliases w:val="Таблица"/>
    <w:basedOn w:val="a"/>
    <w:next w:val="a"/>
    <w:link w:val="af0"/>
    <w:rsid w:val="00FF7AF9"/>
    <w:pPr>
      <w:widowControl w:val="0"/>
      <w:autoSpaceDE w:val="0"/>
      <w:autoSpaceDN w:val="0"/>
      <w:adjustRightInd w:val="0"/>
      <w:ind w:firstLine="0"/>
    </w:pPr>
  </w:style>
  <w:style w:type="character" w:customStyle="1" w:styleId="af0">
    <w:name w:val="Основной текст Знак"/>
    <w:aliases w:val="Таблица Знак"/>
    <w:basedOn w:val="a0"/>
    <w:link w:val="af"/>
    <w:rsid w:val="00FF7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unhideWhenUsed/>
    <w:rsid w:val="002A16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ibooks.ru/reading.php?productid=351534" TargetMode="External"/><Relationship Id="rId26" Type="http://schemas.openxmlformats.org/officeDocument/2006/relationships/hyperlink" Target="http://www.itsec.ru/articles2/allpubliks" TargetMode="External"/><Relationship Id="rId39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hyperlink" Target="http://e-notabene.ru/nb/article_22065.html" TargetMode="External"/><Relationship Id="rId34" Type="http://schemas.openxmlformats.org/officeDocument/2006/relationships/hyperlink" Target="http://fstec.ru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magtu.informsystema.ru/uploader/fileUpload?name=3323.pdf&amp;show=dcatalogues/1/1138331/3323.pdf&amp;view=true" TargetMode="External"/><Relationship Id="rId25" Type="http://schemas.openxmlformats.org/officeDocument/2006/relationships/hyperlink" Target="https://bdu.fstec.ru" TargetMode="External"/><Relationship Id="rId33" Type="http://schemas.openxmlformats.org/officeDocument/2006/relationships/hyperlink" Target="http://www.computerra.ru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ibooks.ru/reading.php?productid=356934" TargetMode="External"/><Relationship Id="rId20" Type="http://schemas.openxmlformats.org/officeDocument/2006/relationships/hyperlink" Target="https://ibooks.ru/reading.php?productid=356935" TargetMode="External"/><Relationship Id="rId29" Type="http://schemas.openxmlformats.org/officeDocument/2006/relationships/hyperlink" Target="http://www.osp.ru/la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studentlibrary.ru/catalogue/switch_kit/x2016-034.html" TargetMode="External"/><Relationship Id="rId32" Type="http://schemas.openxmlformats.org/officeDocument/2006/relationships/hyperlink" Target="http://www.&#1073;&#1077;&#1079;&#1086;&#1087;&#1072;&#1089;&#1085;&#1080;&#1082;.&#1088;&#1092;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ibooks.ru/reading.php?productid=344413" TargetMode="External"/><Relationship Id="rId23" Type="http://schemas.openxmlformats.org/officeDocument/2006/relationships/hyperlink" Target="http://znanium.com/bookread.php?book=402686" TargetMode="External"/><Relationship Id="rId28" Type="http://schemas.openxmlformats.org/officeDocument/2006/relationships/hyperlink" Target="http://cyberrus.com/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ibooks.ru/reading.php?productid=356008" TargetMode="External"/><Relationship Id="rId31" Type="http://schemas.openxmlformats.org/officeDocument/2006/relationships/hyperlink" Target="http://www.nlr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znanium.com/bookread2.php?book=957144" TargetMode="External"/><Relationship Id="rId22" Type="http://schemas.openxmlformats.org/officeDocument/2006/relationships/hyperlink" Target="http://znanium.com/bookread.php?book=473097" TargetMode="External"/><Relationship Id="rId27" Type="http://schemas.openxmlformats.org/officeDocument/2006/relationships/hyperlink" Target="http://www.pvti.ru/articles_18.htm" TargetMode="External"/><Relationship Id="rId30" Type="http://schemas.openxmlformats.org/officeDocument/2006/relationships/hyperlink" Target="http://www.gpntb.ru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B9B25D-7A38-400F-B7A1-677AAD7FC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F0166-56D6-40E9-A47C-8E4B32D03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189B1B-703C-4425-B6D0-BFE3536D21E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81D5D8BD-2D25-4759-BEFC-508D5F50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11</Pages>
  <Words>3298</Words>
  <Characters>18801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ММакет программы НИР по ОП специалитета</vt:lpstr>
    </vt:vector>
  </TitlesOfParts>
  <Company>MGTU</Company>
  <LinksUpToDate>false</LinksUpToDate>
  <CharactersWithSpaces>22055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ММакет программы НИР по ОП специалитета</dc:title>
  <dc:creator>User</dc:creator>
  <cp:lastModifiedBy>user</cp:lastModifiedBy>
  <cp:revision>7</cp:revision>
  <cp:lastPrinted>2013-12-05T05:40:00Z</cp:lastPrinted>
  <dcterms:created xsi:type="dcterms:W3CDTF">2019-01-14T16:59:00Z</dcterms:created>
  <dcterms:modified xsi:type="dcterms:W3CDTF">2020-11-13T05:50:00Z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