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3E" w:rsidRDefault="00DA53A0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A53A0">
        <w:rPr>
          <w:rStyle w:val="FontStyle22"/>
          <w:noProof/>
          <w:sz w:val="24"/>
          <w:szCs w:val="24"/>
        </w:rPr>
        <w:drawing>
          <wp:inline distT="0" distB="0" distL="0" distR="0">
            <wp:extent cx="6119495" cy="8438360"/>
            <wp:effectExtent l="19050" t="0" r="0" b="0"/>
            <wp:docPr id="44" name="Рисунок 1" descr="C:\Users\Маргарита\Desktop\По актуализации сентябрь 2018\Сканы\Энергетика и охрана окр. среды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По актуализации сентябрь 2018\Сканы\Энергетика и охрана окр. среды (заочн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0540B9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540B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По актуализации сентябрь 2018\Соколова\Соколова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По актуализации сентябрь 2018\Соколова\Соколова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01C3" w:rsidRDefault="001F01C3" w:rsidP="002B4B52">
      <w:pPr>
        <w:pStyle w:val="Style7"/>
        <w:ind w:firstLine="720"/>
        <w:jc w:val="center"/>
        <w:rPr>
          <w:szCs w:val="24"/>
        </w:rPr>
      </w:pPr>
    </w:p>
    <w:p w:rsidR="00697553" w:rsidRDefault="00697553" w:rsidP="002B4B52">
      <w:pPr>
        <w:pStyle w:val="Style7"/>
        <w:ind w:firstLine="720"/>
        <w:jc w:val="center"/>
        <w:rPr>
          <w:szCs w:val="24"/>
        </w:rPr>
      </w:pPr>
    </w:p>
    <w:p w:rsidR="00697553" w:rsidRDefault="000540B9" w:rsidP="002B4B52">
      <w:pPr>
        <w:pStyle w:val="Style7"/>
        <w:ind w:firstLine="72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99052" cy="8477250"/>
            <wp:effectExtent l="19050" t="0" r="1698" b="0"/>
            <wp:docPr id="6" name="Рисунок 1" descr="C:\Users\Маргарита\Desktop\Для коррекции РПД\РП Соколова - коррекция\2018\18 г. набо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Для коррекции РПД\РП Соколова - коррекция\2018\18 г. набора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84" cy="847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53" w:rsidRDefault="00697553" w:rsidP="002B4B52">
      <w:pPr>
        <w:pStyle w:val="Style7"/>
        <w:ind w:firstLine="720"/>
        <w:jc w:val="center"/>
        <w:rPr>
          <w:szCs w:val="24"/>
        </w:rPr>
      </w:pPr>
    </w:p>
    <w:p w:rsidR="00E355B3" w:rsidRDefault="00E355B3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  <w:sectPr w:rsidR="000312B1" w:rsidSect="000922B7">
          <w:pgSz w:w="11906" w:h="16838"/>
          <w:pgMar w:top="851" w:right="851" w:bottom="851" w:left="1418" w:header="720" w:footer="720" w:gutter="0"/>
          <w:cols w:space="720"/>
        </w:sectPr>
      </w:pPr>
    </w:p>
    <w:p w:rsidR="00044FEA" w:rsidRPr="005971F0" w:rsidRDefault="00044FEA" w:rsidP="00A96051">
      <w:pPr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5971F0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044FEA" w:rsidRPr="002B4B52" w:rsidRDefault="00044FEA" w:rsidP="002B4B52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044FEA" w:rsidRPr="00A96051" w:rsidRDefault="00044FEA" w:rsidP="00A96051">
      <w:pPr>
        <w:ind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>«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>Энергетика и охрана окружающей среды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>» являются формирование у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студентов представлений о влиянии энергетик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>и на состояние окружающей среды;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>понимание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необходимости процессов совершенствования природоохранной техники и т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>ехнологии;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 xml:space="preserve"> выявление особенностей и тенденций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в изменении технологических схем ТЭС, которые обусловлены требованиями повыше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 xml:space="preserve">нной экологической безопасности; изучение 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>оборудования для пылеулавливания, очистки газов и воды теплоэнергетических устройств, в объеме, необходимом для технически грамотной их эксплуатации;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 xml:space="preserve"> оценка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основных загрязнителей атмосферного воздуха и воды;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 xml:space="preserve"> методы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очистки выбросов и сбросов на тепловых электростанциях.</w:t>
      </w:r>
    </w:p>
    <w:p w:rsidR="00044FEA" w:rsidRPr="002B4B52" w:rsidRDefault="00044FEA" w:rsidP="002B4B5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96051" w:rsidRPr="00A96051" w:rsidRDefault="00A96051" w:rsidP="00A96051">
      <w:pPr>
        <w:pStyle w:val="1"/>
        <w:keepNext w:val="0"/>
        <w:widowControl w:val="0"/>
        <w:tabs>
          <w:tab w:val="left" w:pos="567"/>
        </w:tabs>
        <w:spacing w:before="0" w:after="0"/>
        <w:ind w:firstLine="709"/>
        <w:jc w:val="both"/>
        <w:rPr>
          <w:rStyle w:val="FontStyle21"/>
          <w:i w:val="0"/>
          <w:color w:val="auto"/>
          <w:sz w:val="24"/>
          <w:szCs w:val="24"/>
        </w:rPr>
      </w:pPr>
      <w:r w:rsidRPr="00A96051">
        <w:rPr>
          <w:rStyle w:val="FontStyle21"/>
          <w:i w:val="0"/>
          <w:color w:val="auto"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044FEA" w:rsidRPr="00A96051" w:rsidRDefault="00044FEA" w:rsidP="00A96051">
      <w:pPr>
        <w:pStyle w:val="Style3"/>
        <w:ind w:firstLine="709"/>
        <w:jc w:val="both"/>
        <w:rPr>
          <w:rStyle w:val="FontStyle21"/>
          <w:b/>
          <w:sz w:val="24"/>
          <w:szCs w:val="24"/>
        </w:rPr>
      </w:pPr>
    </w:p>
    <w:p w:rsidR="00044FEA" w:rsidRPr="00A96051" w:rsidRDefault="00044FEA" w:rsidP="00A96051">
      <w:pPr>
        <w:pStyle w:val="3"/>
        <w:keepNext w:val="0"/>
        <w:suppressAutoHyphens w:val="0"/>
        <w:ind w:firstLine="709"/>
        <w:jc w:val="both"/>
        <w:rPr>
          <w:b w:val="0"/>
          <w:iCs/>
          <w:sz w:val="24"/>
          <w:szCs w:val="24"/>
        </w:rPr>
      </w:pPr>
      <w:r w:rsidRPr="00A96051">
        <w:rPr>
          <w:rStyle w:val="a7"/>
          <w:b w:val="0"/>
          <w:i w:val="0"/>
          <w:sz w:val="24"/>
          <w:szCs w:val="24"/>
        </w:rPr>
        <w:t>Дисциплина Б</w:t>
      </w:r>
      <w:proofErr w:type="gramStart"/>
      <w:r w:rsidRPr="00A96051">
        <w:rPr>
          <w:rStyle w:val="a7"/>
          <w:b w:val="0"/>
          <w:i w:val="0"/>
          <w:sz w:val="24"/>
          <w:szCs w:val="24"/>
        </w:rPr>
        <w:t>1</w:t>
      </w:r>
      <w:proofErr w:type="gramEnd"/>
      <w:r w:rsidRPr="00A96051">
        <w:rPr>
          <w:rStyle w:val="a7"/>
          <w:b w:val="0"/>
          <w:i w:val="0"/>
          <w:sz w:val="24"/>
          <w:szCs w:val="24"/>
        </w:rPr>
        <w:t>.В.ДВ.</w:t>
      </w:r>
      <w:r w:rsidR="00A96051">
        <w:rPr>
          <w:rStyle w:val="a7"/>
          <w:b w:val="0"/>
          <w:i w:val="0"/>
          <w:sz w:val="24"/>
          <w:szCs w:val="24"/>
        </w:rPr>
        <w:t>0</w:t>
      </w:r>
      <w:r w:rsidR="001F01C3" w:rsidRPr="00A96051">
        <w:rPr>
          <w:rStyle w:val="a7"/>
          <w:b w:val="0"/>
          <w:i w:val="0"/>
          <w:sz w:val="24"/>
          <w:szCs w:val="24"/>
        </w:rPr>
        <w:t>6</w:t>
      </w:r>
      <w:r w:rsidR="00A96051">
        <w:rPr>
          <w:rStyle w:val="a7"/>
          <w:b w:val="0"/>
          <w:i w:val="0"/>
          <w:sz w:val="24"/>
          <w:szCs w:val="24"/>
        </w:rPr>
        <w:t>.01</w:t>
      </w:r>
      <w:r w:rsidRPr="00A96051">
        <w:rPr>
          <w:rStyle w:val="a7"/>
          <w:b w:val="0"/>
          <w:i w:val="0"/>
          <w:sz w:val="24"/>
          <w:szCs w:val="24"/>
        </w:rPr>
        <w:t xml:space="preserve"> «Энергетика и защита окружающей ср</w:t>
      </w:r>
      <w:r w:rsidR="00A96051">
        <w:rPr>
          <w:rStyle w:val="a7"/>
          <w:b w:val="0"/>
          <w:i w:val="0"/>
          <w:sz w:val="24"/>
          <w:szCs w:val="24"/>
        </w:rPr>
        <w:t xml:space="preserve">еды» входит в вариативную часть блока 1 </w:t>
      </w:r>
      <w:r w:rsidRPr="00A96051">
        <w:rPr>
          <w:rStyle w:val="a7"/>
          <w:b w:val="0"/>
          <w:i w:val="0"/>
          <w:sz w:val="24"/>
          <w:szCs w:val="24"/>
        </w:rPr>
        <w:t>образовательной программы.</w:t>
      </w:r>
    </w:p>
    <w:p w:rsidR="00044FEA" w:rsidRDefault="00044FEA" w:rsidP="000312B1">
      <w:pPr>
        <w:pStyle w:val="Style7"/>
        <w:ind w:firstLine="709"/>
        <w:jc w:val="both"/>
        <w:rPr>
          <w:rStyle w:val="FontStyle16"/>
          <w:b w:val="0"/>
          <w:sz w:val="24"/>
          <w:szCs w:val="24"/>
        </w:rPr>
      </w:pPr>
      <w:r w:rsidRPr="00A96051">
        <w:rPr>
          <w:szCs w:val="24"/>
        </w:rPr>
        <w:t>Для изучения дисциплины необходимы знания (умения, владения), сформи</w:t>
      </w:r>
      <w:r w:rsidR="00A96051">
        <w:rPr>
          <w:szCs w:val="24"/>
        </w:rPr>
        <w:t xml:space="preserve">рованные в результате изучения </w:t>
      </w:r>
      <w:r w:rsidRPr="00A96051">
        <w:rPr>
          <w:szCs w:val="24"/>
        </w:rPr>
        <w:t>дисциплин:</w:t>
      </w:r>
      <w:r w:rsidRPr="00A96051">
        <w:rPr>
          <w:rStyle w:val="FontStyle16"/>
          <w:b w:val="0"/>
          <w:sz w:val="24"/>
          <w:szCs w:val="24"/>
        </w:rPr>
        <w:t xml:space="preserve"> </w:t>
      </w:r>
      <w:r w:rsidR="00A96051"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Математика</w:t>
      </w:r>
      <w:r w:rsidR="00A96051">
        <w:rPr>
          <w:rStyle w:val="FontStyle16"/>
          <w:b w:val="0"/>
          <w:sz w:val="24"/>
          <w:szCs w:val="24"/>
        </w:rPr>
        <w:t>»</w:t>
      </w:r>
      <w:r w:rsidR="000312B1">
        <w:rPr>
          <w:rStyle w:val="FontStyle16"/>
          <w:b w:val="0"/>
          <w:sz w:val="24"/>
          <w:szCs w:val="24"/>
        </w:rPr>
        <w:t>, «Физика»,</w:t>
      </w:r>
      <w:r w:rsidR="00A96051">
        <w:rPr>
          <w:rStyle w:val="FontStyle16"/>
          <w:b w:val="0"/>
          <w:sz w:val="24"/>
          <w:szCs w:val="24"/>
        </w:rPr>
        <w:t xml:space="preserve"> «Общая и неорганическая х</w:t>
      </w:r>
      <w:r w:rsidRPr="00A96051">
        <w:rPr>
          <w:rStyle w:val="FontStyle16"/>
          <w:b w:val="0"/>
          <w:sz w:val="24"/>
          <w:szCs w:val="24"/>
        </w:rPr>
        <w:t>имия</w:t>
      </w:r>
      <w:r w:rsidR="000312B1">
        <w:rPr>
          <w:rStyle w:val="FontStyle16"/>
          <w:b w:val="0"/>
          <w:sz w:val="24"/>
          <w:szCs w:val="24"/>
        </w:rPr>
        <w:t>»,</w:t>
      </w:r>
      <w:r w:rsidR="001F01C3" w:rsidRPr="00A96051">
        <w:rPr>
          <w:rStyle w:val="FontStyle16"/>
          <w:b w:val="0"/>
          <w:sz w:val="24"/>
          <w:szCs w:val="24"/>
        </w:rPr>
        <w:t xml:space="preserve"> </w:t>
      </w:r>
      <w:r w:rsidR="00A96051"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Котельные установки и парогенераторы</w:t>
      </w:r>
      <w:r w:rsidR="00A96051">
        <w:rPr>
          <w:rStyle w:val="FontStyle16"/>
          <w:b w:val="0"/>
          <w:sz w:val="24"/>
          <w:szCs w:val="24"/>
        </w:rPr>
        <w:t>».</w:t>
      </w:r>
    </w:p>
    <w:p w:rsidR="00044FEA" w:rsidRPr="00DA53A0" w:rsidRDefault="00DA53A0" w:rsidP="00DA53A0">
      <w:pPr>
        <w:pStyle w:val="Style3"/>
        <w:widowControl/>
        <w:ind w:firstLine="709"/>
        <w:jc w:val="both"/>
        <w:rPr>
          <w:rStyle w:val="FontStyle16"/>
          <w:b w:val="0"/>
          <w:bCs w:val="0"/>
          <w:sz w:val="24"/>
          <w:szCs w:val="20"/>
        </w:rPr>
      </w:pPr>
      <w:r>
        <w:rPr>
          <w:rStyle w:val="FontStyle16"/>
          <w:b w:val="0"/>
          <w:sz w:val="24"/>
          <w:szCs w:val="24"/>
        </w:rPr>
        <w:t xml:space="preserve">Знания, </w:t>
      </w:r>
      <w:r w:rsidR="000312B1" w:rsidRPr="00B26794">
        <w:rPr>
          <w:rStyle w:val="FontStyle16"/>
          <w:b w:val="0"/>
          <w:sz w:val="24"/>
          <w:szCs w:val="24"/>
        </w:rPr>
        <w:t xml:space="preserve">умения </w:t>
      </w:r>
      <w:r>
        <w:rPr>
          <w:rStyle w:val="FontStyle16"/>
          <w:b w:val="0"/>
          <w:sz w:val="24"/>
          <w:szCs w:val="24"/>
        </w:rPr>
        <w:t xml:space="preserve">и владения </w:t>
      </w:r>
      <w:r w:rsidR="000312B1" w:rsidRPr="00B26794">
        <w:rPr>
          <w:rStyle w:val="FontStyle16"/>
          <w:b w:val="0"/>
          <w:sz w:val="24"/>
          <w:szCs w:val="24"/>
        </w:rPr>
        <w:t>студентов, полученные при изучении данной дисциплины, будут не</w:t>
      </w:r>
      <w:r w:rsidR="000312B1">
        <w:rPr>
          <w:rStyle w:val="FontStyle16"/>
          <w:b w:val="0"/>
          <w:sz w:val="24"/>
          <w:szCs w:val="24"/>
        </w:rPr>
        <w:t>обходимыми для освоения</w:t>
      </w:r>
      <w:r w:rsidR="000312B1" w:rsidRPr="00B26794">
        <w:rPr>
          <w:rStyle w:val="FontStyle16"/>
          <w:b w:val="0"/>
          <w:sz w:val="24"/>
          <w:szCs w:val="24"/>
        </w:rPr>
        <w:t xml:space="preserve"> дисциплин</w:t>
      </w:r>
      <w:r>
        <w:rPr>
          <w:rStyle w:val="FontStyle16"/>
          <w:b w:val="0"/>
          <w:sz w:val="24"/>
          <w:szCs w:val="24"/>
        </w:rPr>
        <w:t>: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.В.12</w:t>
      </w:r>
      <w:r w:rsidR="000312B1">
        <w:rPr>
          <w:rStyle w:val="FontStyle16"/>
          <w:b w:val="0"/>
          <w:sz w:val="24"/>
          <w:szCs w:val="24"/>
        </w:rPr>
        <w:t xml:space="preserve"> </w:t>
      </w:r>
      <w:r w:rsidR="000312B1">
        <w:rPr>
          <w:rStyle w:val="FontStyle16"/>
          <w:sz w:val="24"/>
        </w:rPr>
        <w:t>«</w:t>
      </w:r>
      <w:r>
        <w:t>Нетрадиционные и возобновляемые источники энергии</w:t>
      </w:r>
      <w:r w:rsidR="000312B1">
        <w:t>»,</w:t>
      </w:r>
      <w:r w:rsidR="000312B1">
        <w:rPr>
          <w:rStyle w:val="FontStyle16"/>
          <w:b w:val="0"/>
          <w:color w:val="000000"/>
          <w:sz w:val="24"/>
        </w:rPr>
        <w:t xml:space="preserve"> </w:t>
      </w:r>
      <w:r w:rsidR="000312B1">
        <w:rPr>
          <w:rStyle w:val="FontStyle16"/>
          <w:b w:val="0"/>
          <w:sz w:val="24"/>
          <w:szCs w:val="24"/>
        </w:rPr>
        <w:t>Б1.В.10</w:t>
      </w:r>
      <w:r w:rsidR="000312B1">
        <w:t xml:space="preserve"> «Технологические энергоносит</w:t>
      </w:r>
      <w:r>
        <w:t xml:space="preserve">ели предприятий», а также </w:t>
      </w:r>
      <w:r w:rsidR="00044FEA" w:rsidRPr="00A96051">
        <w:rPr>
          <w:rStyle w:val="a7"/>
          <w:i w:val="0"/>
          <w:szCs w:val="24"/>
        </w:rPr>
        <w:t>при защите ВКР, выборе и установке оборудования, применяемого в энергетике.</w:t>
      </w:r>
    </w:p>
    <w:p w:rsidR="00044FEA" w:rsidRPr="002B4B52" w:rsidRDefault="00044FEA" w:rsidP="002B4B52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96051" w:rsidRPr="00A96051" w:rsidRDefault="00A96051" w:rsidP="00A96051">
      <w:pPr>
        <w:pStyle w:val="1"/>
        <w:keepNext w:val="0"/>
        <w:spacing w:before="0" w:after="0"/>
        <w:ind w:firstLine="709"/>
        <w:jc w:val="both"/>
        <w:rPr>
          <w:rStyle w:val="FontStyle21"/>
          <w:i w:val="0"/>
          <w:color w:val="auto"/>
          <w:sz w:val="24"/>
          <w:szCs w:val="24"/>
        </w:rPr>
      </w:pPr>
      <w:r w:rsidRPr="00A96051">
        <w:rPr>
          <w:rStyle w:val="FontStyle21"/>
          <w:bCs w:val="0"/>
          <w:i w:val="0"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r w:rsidRPr="00A96051">
        <w:rPr>
          <w:rStyle w:val="FontStyle21"/>
          <w:i w:val="0"/>
          <w:color w:val="auto"/>
          <w:sz w:val="24"/>
          <w:szCs w:val="24"/>
        </w:rPr>
        <w:t>дисциплины</w:t>
      </w:r>
      <w:r w:rsidRPr="00A96051">
        <w:rPr>
          <w:rStyle w:val="FontStyle16"/>
          <w:i w:val="0"/>
          <w:color w:val="auto"/>
          <w:sz w:val="24"/>
          <w:szCs w:val="24"/>
        </w:rPr>
        <w:t xml:space="preserve"> (</w:t>
      </w:r>
      <w:r w:rsidRPr="00A96051">
        <w:rPr>
          <w:rStyle w:val="FontStyle21"/>
          <w:i w:val="0"/>
          <w:color w:val="auto"/>
          <w:sz w:val="24"/>
          <w:szCs w:val="24"/>
        </w:rPr>
        <w:t>модуля) и планируемые результаты обучения</w:t>
      </w:r>
    </w:p>
    <w:p w:rsidR="00A96051" w:rsidRPr="00A96051" w:rsidRDefault="00A96051" w:rsidP="00A96051">
      <w:pPr>
        <w:ind w:firstLine="709"/>
        <w:jc w:val="both"/>
        <w:rPr>
          <w:b w:val="0"/>
          <w:i w:val="0"/>
          <w:color w:val="auto"/>
        </w:rPr>
      </w:pPr>
    </w:p>
    <w:p w:rsidR="00A96051" w:rsidRPr="00A96051" w:rsidRDefault="00A96051" w:rsidP="00A96051">
      <w:pPr>
        <w:tabs>
          <w:tab w:val="left" w:pos="851"/>
        </w:tabs>
        <w:ind w:firstLine="709"/>
        <w:jc w:val="both"/>
        <w:rPr>
          <w:rStyle w:val="FontStyle16"/>
          <w:i w:val="0"/>
          <w:color w:val="auto"/>
          <w:sz w:val="24"/>
          <w:szCs w:val="24"/>
        </w:rPr>
      </w:pPr>
      <w:r w:rsidRPr="00A96051">
        <w:rPr>
          <w:rStyle w:val="FontStyle16"/>
          <w:i w:val="0"/>
          <w:color w:val="auto"/>
          <w:sz w:val="24"/>
          <w:szCs w:val="24"/>
        </w:rPr>
        <w:t>В результате освоения дисциплины (модуля) «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>Энергетика и охрана окружающей среды</w:t>
      </w:r>
      <w:r w:rsidRPr="00A96051">
        <w:rPr>
          <w:rStyle w:val="FontStyle16"/>
          <w:i w:val="0"/>
          <w:color w:val="auto"/>
          <w:sz w:val="24"/>
          <w:szCs w:val="24"/>
        </w:rPr>
        <w:t>» обучающийся должен обладать следующими компетенциями:</w:t>
      </w:r>
    </w:p>
    <w:tbl>
      <w:tblPr>
        <w:tblW w:w="4874" w:type="pct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996"/>
        <w:gridCol w:w="7609"/>
      </w:tblGrid>
      <w:tr w:rsidR="00A96051" w:rsidRPr="00A96051" w:rsidTr="000F682D">
        <w:trPr>
          <w:trHeight w:val="838"/>
          <w:tblHeader/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A96051">
              <w:rPr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961" w:type="pct"/>
            <w:shd w:val="clear" w:color="auto" w:fill="auto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bCs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96051" w:rsidRPr="00A96051" w:rsidTr="000F682D">
        <w:trPr>
          <w:jc w:val="center"/>
        </w:trPr>
        <w:tc>
          <w:tcPr>
            <w:tcW w:w="5000" w:type="pct"/>
            <w:gridSpan w:val="2"/>
          </w:tcPr>
          <w:p w:rsidR="00A96051" w:rsidRPr="000F682D" w:rsidRDefault="00A96051" w:rsidP="00334A8D">
            <w:pPr>
              <w:rPr>
                <w:i w:val="0"/>
                <w:color w:val="auto"/>
                <w:sz w:val="24"/>
                <w:szCs w:val="24"/>
              </w:rPr>
            </w:pPr>
            <w:bookmarkStart w:id="0" w:name="_Hlk533811649"/>
            <w:r w:rsidRPr="000F682D">
              <w:rPr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0F682D" w:rsidRDefault="00A96051" w:rsidP="00334A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1" w:name="OLE_LINK9"/>
            <w:bookmarkStart w:id="2" w:name="OLE_LINK10"/>
            <w:bookmarkStart w:id="3" w:name="OLE_LINK15"/>
            <w:bookmarkStart w:id="4" w:name="_Hlk401318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bookmarkEnd w:id="1"/>
            <w:bookmarkEnd w:id="2"/>
            <w:bookmarkEnd w:id="3"/>
          </w:p>
        </w:tc>
        <w:tc>
          <w:tcPr>
            <w:tcW w:w="3961" w:type="pct"/>
          </w:tcPr>
          <w:p w:rsidR="00A96051" w:rsidRPr="000F682D" w:rsidRDefault="000F682D" w:rsidP="000312B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определения и понятия базовых знаний </w:t>
            </w:r>
            <w:r w:rsidRPr="008B4D74">
              <w:rPr>
                <w:b w:val="0"/>
                <w:i w:val="0"/>
                <w:color w:val="auto"/>
                <w:sz w:val="24"/>
                <w:szCs w:val="24"/>
              </w:rPr>
              <w:t>в област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 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>энергетики и охраны окружающей среды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 xml:space="preserve"> в области энергетики и охране окружающей среды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основные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методы решения типовых задач по известным алгоритмам и правилам.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0F682D" w:rsidRDefault="00A96051" w:rsidP="00334A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5" w:name="OLE_LINK11"/>
            <w:bookmarkStart w:id="6" w:name="OLE_LINK12"/>
            <w:bookmarkStart w:id="7" w:name="OLE_LINK13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  <w:bookmarkEnd w:id="5"/>
            <w:bookmarkEnd w:id="6"/>
            <w:bookmarkEnd w:id="7"/>
          </w:p>
        </w:tc>
        <w:tc>
          <w:tcPr>
            <w:tcW w:w="3961" w:type="pct"/>
          </w:tcPr>
          <w:p w:rsidR="00A96051" w:rsidRPr="000F682D" w:rsidRDefault="000F682D" w:rsidP="000F682D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 xml:space="preserve">бъяснять типичные модели </w:t>
            </w:r>
            <w:r w:rsidRPr="008B4D74">
              <w:rPr>
                <w:b w:val="0"/>
                <w:i w:val="0"/>
                <w:color w:val="auto"/>
                <w:sz w:val="24"/>
                <w:szCs w:val="24"/>
              </w:rPr>
              <w:t>задач в области энергетики и охраны окружающей среды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8B4D74">
              <w:rPr>
                <w:b w:val="0"/>
                <w:i w:val="0"/>
                <w:color w:val="auto"/>
                <w:sz w:val="24"/>
                <w:szCs w:val="24"/>
              </w:rPr>
              <w:t xml:space="preserve">бсуждать способы эффективного решения проблем, возникающих в ходе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профессиональной деятельности.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неэфф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ективного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при решении задач в области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энергетики и охраны окружающей среды.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0F682D" w:rsidRDefault="00A96051" w:rsidP="00334A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8" w:name="OLE_LINK14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  <w:bookmarkEnd w:id="8"/>
          </w:p>
        </w:tc>
        <w:tc>
          <w:tcPr>
            <w:tcW w:w="3961" w:type="pct"/>
          </w:tcPr>
          <w:p w:rsidR="00A96051" w:rsidRPr="000F682D" w:rsidRDefault="000F682D" w:rsidP="000312B1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 xml:space="preserve">адеть сбором информации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 xml:space="preserve">и анализа исходных данных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для проектирования энергообъектов</w:t>
            </w:r>
            <w:r w:rsidR="000312B1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и их элементов в соответствии с нормативной документацией</w:t>
            </w:r>
          </w:p>
        </w:tc>
      </w:tr>
      <w:tr w:rsidR="00A96051" w:rsidRPr="00A96051" w:rsidTr="000F682D">
        <w:trPr>
          <w:jc w:val="center"/>
        </w:trPr>
        <w:tc>
          <w:tcPr>
            <w:tcW w:w="5000" w:type="pct"/>
            <w:gridSpan w:val="2"/>
          </w:tcPr>
          <w:p w:rsidR="00A96051" w:rsidRPr="000F682D" w:rsidRDefault="000F682D" w:rsidP="00334A8D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i w:val="0"/>
                <w:color w:val="auto"/>
                <w:sz w:val="24"/>
                <w:szCs w:val="24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3961" w:type="pct"/>
          </w:tcPr>
          <w:p w:rsidR="00A96051" w:rsidRPr="000F682D" w:rsidRDefault="000F682D" w:rsidP="00334A8D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Основные методы соблюдения экологической безопасности на производстве и планировать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  <w:r w:rsidRPr="000F682D"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1" w:type="pct"/>
          </w:tcPr>
          <w:p w:rsidR="00A96051" w:rsidRPr="000F682D" w:rsidRDefault="000F682D" w:rsidP="000F682D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экозащитного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мероприятия. Объяснять, выявлять и строить типичные модели решения экологических 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энергесберегающих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задач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3961" w:type="pct"/>
          </w:tcPr>
          <w:p w:rsidR="00A96051" w:rsidRPr="000F682D" w:rsidRDefault="000F682D" w:rsidP="00334A8D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Основными методами решения задач в области энергетики 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</w:t>
            </w:r>
          </w:p>
        </w:tc>
      </w:tr>
      <w:bookmarkEnd w:id="0"/>
      <w:bookmarkEnd w:id="4"/>
    </w:tbl>
    <w:p w:rsidR="00044FEA" w:rsidRPr="002B4B52" w:rsidRDefault="00044FEA" w:rsidP="000F682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F682D" w:rsidRDefault="000F682D" w:rsidP="00C94A04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0F682D">
        <w:rPr>
          <w:rStyle w:val="FontStyle18"/>
          <w:b/>
          <w:i w:val="0"/>
          <w:color w:val="auto"/>
          <w:sz w:val="24"/>
          <w:szCs w:val="24"/>
        </w:rPr>
        <w:t xml:space="preserve">4 </w:t>
      </w:r>
      <w:r w:rsidRPr="000F682D">
        <w:rPr>
          <w:rStyle w:val="FontStyle16"/>
          <w:b/>
          <w:i w:val="0"/>
          <w:color w:val="auto"/>
          <w:sz w:val="24"/>
          <w:szCs w:val="24"/>
        </w:rPr>
        <w:t xml:space="preserve">Структура и содержание дисциплины (модуля) для </w:t>
      </w:r>
      <w:r w:rsidR="007C548F">
        <w:rPr>
          <w:rStyle w:val="FontStyle16"/>
          <w:b/>
          <w:i w:val="0"/>
          <w:color w:val="auto"/>
          <w:sz w:val="24"/>
          <w:szCs w:val="24"/>
        </w:rPr>
        <w:t>за</w:t>
      </w:r>
      <w:r w:rsidRPr="000F682D">
        <w:rPr>
          <w:rStyle w:val="FontStyle16"/>
          <w:b/>
          <w:i w:val="0"/>
          <w:color w:val="auto"/>
          <w:sz w:val="24"/>
          <w:szCs w:val="24"/>
        </w:rPr>
        <w:t>очной формы обучения</w:t>
      </w:r>
    </w:p>
    <w:p w:rsidR="000F682D" w:rsidRPr="00C94A04" w:rsidRDefault="000F682D" w:rsidP="000F682D">
      <w:pPr>
        <w:rPr>
          <w:b w:val="0"/>
          <w:i w:val="0"/>
          <w:color w:val="auto"/>
        </w:rPr>
      </w:pPr>
    </w:p>
    <w:p w:rsidR="000F682D" w:rsidRPr="000F682D" w:rsidRDefault="000F682D" w:rsidP="000F682D">
      <w:pPr>
        <w:tabs>
          <w:tab w:val="left" w:pos="851"/>
        </w:tabs>
        <w:ind w:firstLine="709"/>
        <w:jc w:val="both"/>
        <w:rPr>
          <w:rStyle w:val="FontStyle18"/>
          <w:i w:val="0"/>
          <w:color w:val="auto"/>
          <w:sz w:val="24"/>
          <w:szCs w:val="24"/>
        </w:rPr>
      </w:pPr>
      <w:r w:rsidRPr="000F682D">
        <w:rPr>
          <w:rStyle w:val="FontStyle18"/>
          <w:i w:val="0"/>
          <w:color w:val="auto"/>
          <w:sz w:val="24"/>
          <w:szCs w:val="24"/>
        </w:rPr>
        <w:t>Общая трудоемкость дисциплины составляет 3 зачетных единиц, 108 акад. часов, в том числе:</w:t>
      </w:r>
    </w:p>
    <w:p w:rsidR="004D79FE" w:rsidRPr="000F682D" w:rsidRDefault="004D79FE" w:rsidP="004D79FE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>контактная работа</w:t>
      </w:r>
      <w:r>
        <w:rPr>
          <w:rStyle w:val="FontStyle16"/>
          <w:b w:val="0"/>
          <w:sz w:val="24"/>
          <w:szCs w:val="24"/>
        </w:rPr>
        <w:t xml:space="preserve"> – 8,7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акад. </w:t>
      </w:r>
      <w:r w:rsidRPr="000F682D">
        <w:rPr>
          <w:rStyle w:val="FontStyle16"/>
          <w:b w:val="0"/>
          <w:sz w:val="24"/>
          <w:szCs w:val="24"/>
        </w:rPr>
        <w:t>часов:</w:t>
      </w:r>
    </w:p>
    <w:p w:rsidR="004D79FE" w:rsidRPr="000F682D" w:rsidRDefault="004D79FE" w:rsidP="004D79FE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 8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акад. </w:t>
      </w:r>
      <w:r w:rsidRPr="000F682D">
        <w:rPr>
          <w:rStyle w:val="FontStyle16"/>
          <w:b w:val="0"/>
          <w:sz w:val="24"/>
          <w:szCs w:val="24"/>
        </w:rPr>
        <w:t>часов;</w:t>
      </w:r>
    </w:p>
    <w:p w:rsidR="004D79FE" w:rsidRPr="000F682D" w:rsidRDefault="004D79FE" w:rsidP="004D79FE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внеаудиторная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–0,7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акад. </w:t>
      </w:r>
      <w:r w:rsidRPr="000F682D">
        <w:rPr>
          <w:rStyle w:val="FontStyle16"/>
          <w:b w:val="0"/>
          <w:sz w:val="24"/>
          <w:szCs w:val="24"/>
        </w:rPr>
        <w:t>часа;</w:t>
      </w:r>
    </w:p>
    <w:p w:rsidR="004D79FE" w:rsidRDefault="004D79FE" w:rsidP="004D79FE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 xml:space="preserve">самостоятельная работа – </w:t>
      </w:r>
      <w:r>
        <w:rPr>
          <w:rStyle w:val="FontStyle16"/>
          <w:b w:val="0"/>
          <w:sz w:val="24"/>
          <w:szCs w:val="24"/>
        </w:rPr>
        <w:t>95,4</w:t>
      </w:r>
      <w:r w:rsidRPr="000F682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акад. часов.</w:t>
      </w:r>
    </w:p>
    <w:p w:rsidR="000F682D" w:rsidRPr="000F682D" w:rsidRDefault="004D79FE" w:rsidP="004D79FE">
      <w:pPr>
        <w:pStyle w:val="Style9"/>
        <w:widowControl/>
        <w:numPr>
          <w:ilvl w:val="0"/>
          <w:numId w:val="1"/>
        </w:numPr>
        <w:tabs>
          <w:tab w:val="left" w:pos="284"/>
          <w:tab w:val="left" w:pos="1134"/>
        </w:tabs>
        <w:ind w:hanging="578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подготовка к зачету – 3,9 акад. часа</w:t>
      </w:r>
      <w:r w:rsidR="00BF1745">
        <w:rPr>
          <w:rStyle w:val="FontStyle16"/>
          <w:b w:val="0"/>
          <w:sz w:val="24"/>
          <w:szCs w:val="24"/>
        </w:rPr>
        <w:t>.</w:t>
      </w:r>
    </w:p>
    <w:p w:rsidR="000F682D" w:rsidRDefault="000F682D" w:rsidP="00BF1745">
      <w:pPr>
        <w:pStyle w:val="Style9"/>
        <w:widowControl/>
        <w:tabs>
          <w:tab w:val="left" w:pos="284"/>
          <w:tab w:val="left" w:pos="1134"/>
        </w:tabs>
        <w:jc w:val="both"/>
        <w:rPr>
          <w:rStyle w:val="FontStyle18"/>
          <w:b w:val="0"/>
          <w:sz w:val="24"/>
          <w:szCs w:val="24"/>
        </w:rPr>
        <w:sectPr w:rsidR="000F682D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3"/>
        <w:gridCol w:w="545"/>
        <w:gridCol w:w="1008"/>
        <w:gridCol w:w="1134"/>
        <w:gridCol w:w="1134"/>
        <w:gridCol w:w="1560"/>
        <w:gridCol w:w="1984"/>
        <w:gridCol w:w="2693"/>
        <w:gridCol w:w="1985"/>
      </w:tblGrid>
      <w:tr w:rsidR="007C548F" w:rsidRPr="00BF1745" w:rsidTr="003E230F">
        <w:trPr>
          <w:cantSplit/>
          <w:trHeight w:val="312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18"/>
                <w:sz w:val="20"/>
                <w:szCs w:val="20"/>
              </w:rPr>
              <w:lastRenderedPageBreak/>
              <w:br w:type="page"/>
            </w: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  <w:p w:rsidR="007C548F" w:rsidRPr="0001783C" w:rsidRDefault="007C548F" w:rsidP="003E230F">
            <w:pPr>
              <w:pStyle w:val="Style12"/>
              <w:widowControl/>
              <w:jc w:val="center"/>
              <w:rPr>
                <w:rStyle w:val="FontStyle25"/>
                <w:b/>
                <w:i w:val="0"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C548F" w:rsidRPr="0001783C" w:rsidRDefault="007C548F" w:rsidP="003E230F">
            <w:pPr>
              <w:pStyle w:val="Style1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25"/>
                <w:b/>
                <w:i w:val="0"/>
                <w:sz w:val="20"/>
                <w:szCs w:val="20"/>
              </w:rPr>
              <w:t>Курс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Аудиторная контактная работа </w:t>
            </w:r>
          </w:p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8"/>
              <w:widowControl/>
              <w:jc w:val="center"/>
              <w:rPr>
                <w:b/>
                <w:sz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Код и структурный элемент </w:t>
            </w:r>
          </w:p>
          <w:p w:rsidR="007C548F" w:rsidRPr="0001783C" w:rsidRDefault="007C548F" w:rsidP="003E230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01783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</w:tr>
      <w:tr w:rsidR="007C548F" w:rsidRPr="00BF1745" w:rsidTr="003E230F">
        <w:trPr>
          <w:cantSplit/>
          <w:trHeight w:val="1134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5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6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01783C">
              <w:rPr>
                <w:rStyle w:val="FontStyle17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proofErr w:type="spellStart"/>
            <w:r w:rsidRPr="0001783C">
              <w:rPr>
                <w:rStyle w:val="FontStyle17"/>
                <w:sz w:val="20"/>
                <w:szCs w:val="20"/>
              </w:rPr>
              <w:t>лаборат</w:t>
            </w:r>
            <w:proofErr w:type="spellEnd"/>
            <w:r w:rsidRPr="0001783C">
              <w:rPr>
                <w:rStyle w:val="FontStyle17"/>
                <w:sz w:val="20"/>
                <w:szCs w:val="20"/>
              </w:rPr>
              <w:t>.</w:t>
            </w:r>
          </w:p>
          <w:p w:rsidR="007C548F" w:rsidRPr="0001783C" w:rsidRDefault="007C548F" w:rsidP="003E230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01783C">
              <w:rPr>
                <w:rStyle w:val="FontStyle17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48F" w:rsidRPr="0001783C" w:rsidRDefault="007C548F" w:rsidP="003E230F">
            <w:pPr>
              <w:pStyle w:val="Style2"/>
              <w:jc w:val="center"/>
              <w:rPr>
                <w:sz w:val="20"/>
              </w:rPr>
            </w:pPr>
            <w:proofErr w:type="spellStart"/>
            <w:r w:rsidRPr="0001783C">
              <w:rPr>
                <w:rStyle w:val="FontStyle17"/>
                <w:sz w:val="20"/>
                <w:szCs w:val="20"/>
              </w:rPr>
              <w:t>практич</w:t>
            </w:r>
            <w:proofErr w:type="spellEnd"/>
            <w:r w:rsidRPr="0001783C">
              <w:rPr>
                <w:rStyle w:val="FontStyle17"/>
                <w:sz w:val="20"/>
                <w:szCs w:val="20"/>
              </w:rPr>
              <w:t>.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</w:p>
          <w:p w:rsidR="007C548F" w:rsidRPr="00BF1745" w:rsidRDefault="007C548F" w:rsidP="003E230F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Введение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в курс «Энергетика и охрана окружающей среды».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4"/>
              <w:widowControl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18"/>
                <w:b w:val="0"/>
                <w:sz w:val="20"/>
                <w:szCs w:val="20"/>
              </w:rPr>
            </w:pPr>
            <w:r w:rsidRPr="00BF1745">
              <w:rPr>
                <w:rStyle w:val="FontStyle18"/>
                <w:b w:val="0"/>
                <w:sz w:val="20"/>
                <w:szCs w:val="20"/>
              </w:rPr>
              <w:t xml:space="preserve">Тема. 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Влияние ТЭС на окружающую среду.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proofErr w:type="gramStart"/>
            <w:r w:rsidRPr="00BF1745">
              <w:rPr>
                <w:sz w:val="20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rStyle w:val="FontStyle18"/>
                <w:sz w:val="20"/>
                <w:szCs w:val="20"/>
              </w:rPr>
              <w:t>Итого по разделу 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C71E7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7C548F" w:rsidRPr="00BF1745" w:rsidRDefault="007C548F" w:rsidP="003E230F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Образование оксидов азота,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ae"/>
              <w:widowControl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2.1. Тема. </w:t>
            </w:r>
            <w:r w:rsidRPr="00BF1745">
              <w:rPr>
                <w:snapToGrid w:val="0"/>
                <w:sz w:val="20"/>
                <w:szCs w:val="20"/>
              </w:rPr>
              <w:t>Принципы образование оксидов азота,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2/2И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</w:p>
          <w:p w:rsidR="007C548F" w:rsidRPr="00BF1745" w:rsidRDefault="007C548F" w:rsidP="003E230F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Образование оксидов серы,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4"/>
              <w:rPr>
                <w:sz w:val="20"/>
              </w:rPr>
            </w:pPr>
            <w:r w:rsidRPr="00BF1745">
              <w:rPr>
                <w:sz w:val="20"/>
              </w:rPr>
              <w:t xml:space="preserve">3.1. Тема. </w:t>
            </w:r>
            <w:r w:rsidRPr="00BF1745">
              <w:rPr>
                <w:snapToGrid w:val="0"/>
                <w:sz w:val="20"/>
              </w:rPr>
              <w:t>Принципы образования оксидов серы,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2/2И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4.</w:t>
            </w:r>
          </w:p>
          <w:p w:rsidR="007C548F" w:rsidRPr="00BF1745" w:rsidRDefault="007C548F" w:rsidP="003E230F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Основы теории золоулавливания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4"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Тема. </w:t>
            </w:r>
            <w:r w:rsidRPr="00BF1745">
              <w:rPr>
                <w:snapToGrid w:val="0"/>
                <w:sz w:val="20"/>
              </w:rPr>
              <w:t>Основы теории золоулавливания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4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5.</w:t>
            </w:r>
          </w:p>
          <w:p w:rsidR="007C548F" w:rsidRPr="00BF1745" w:rsidRDefault="007C548F" w:rsidP="003E230F">
            <w:pPr>
              <w:jc w:val="both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BF1745">
              <w:rPr>
                <w:b w:val="0"/>
                <w:i w:val="0"/>
                <w:snapToGrid w:val="0"/>
                <w:color w:val="auto"/>
                <w:sz w:val="20"/>
              </w:rPr>
              <w:t xml:space="preserve">Сточные воды, причины их образования и технологии очистки.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jc w:val="both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BF1745">
              <w:rPr>
                <w:b w:val="0"/>
                <w:i w:val="0"/>
                <w:color w:val="auto"/>
                <w:sz w:val="20"/>
              </w:rPr>
              <w:t xml:space="preserve">5.1 Тема. </w:t>
            </w:r>
            <w:r w:rsidRPr="00BF1745">
              <w:rPr>
                <w:b w:val="0"/>
                <w:i w:val="0"/>
                <w:snapToGrid w:val="0"/>
                <w:color w:val="auto"/>
                <w:sz w:val="20"/>
              </w:rPr>
              <w:t xml:space="preserve">Сточные воды, причины их образования и технологии очистки.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лекционного материала;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9D6155" w:rsidRDefault="007C548F" w:rsidP="003E230F">
            <w:pPr>
              <w:rPr>
                <w:b w:val="0"/>
                <w:i w:val="0"/>
                <w:color w:val="auto"/>
                <w:sz w:val="20"/>
              </w:rPr>
            </w:pPr>
            <w:r w:rsidRPr="009D6155">
              <w:rPr>
                <w:b w:val="0"/>
                <w:i w:val="0"/>
                <w:color w:val="auto"/>
                <w:sz w:val="20"/>
              </w:rPr>
              <w:t>Наличие конспектов лекций; результаты устного опроса.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ae"/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6.</w:t>
            </w:r>
          </w:p>
          <w:p w:rsidR="007C548F" w:rsidRPr="00BF1745" w:rsidRDefault="007C548F" w:rsidP="003E230F">
            <w:pPr>
              <w:pStyle w:val="ae"/>
              <w:tabs>
                <w:tab w:val="left" w:pos="426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snapToGrid w:val="0"/>
                <w:sz w:val="20"/>
                <w:szCs w:val="20"/>
              </w:rPr>
              <w:t xml:space="preserve">Элементы безотходных технологий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ae"/>
              <w:numPr>
                <w:ilvl w:val="1"/>
                <w:numId w:val="3"/>
              </w:numPr>
              <w:tabs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Тема. </w:t>
            </w:r>
            <w:r w:rsidRPr="00BF1745">
              <w:rPr>
                <w:snapToGrid w:val="0"/>
                <w:sz w:val="20"/>
                <w:szCs w:val="20"/>
              </w:rPr>
              <w:t xml:space="preserve">Элементы безотходных технологий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</w:t>
            </w:r>
            <w:r>
              <w:rPr>
                <w:sz w:val="20"/>
              </w:rPr>
              <w:t>ного материала</w:t>
            </w:r>
            <w:r w:rsidRPr="00BF1745">
              <w:rPr>
                <w:sz w:val="20"/>
              </w:rPr>
              <w:t>; самостоятельное изучение учебной литературы.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Pr="00BF1745" w:rsidRDefault="007C548F" w:rsidP="003E230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Наличие конспектов лекций; ре</w:t>
            </w:r>
            <w:r>
              <w:rPr>
                <w:sz w:val="20"/>
              </w:rPr>
              <w:t>зультаты устного опроса</w:t>
            </w:r>
            <w:r w:rsidRPr="00BF1745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48F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ПК-9 –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;</w:t>
            </w:r>
          </w:p>
          <w:p w:rsidR="007C548F" w:rsidRPr="00BF1745" w:rsidRDefault="007C548F" w:rsidP="003E230F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>ПК-1</w:t>
            </w:r>
            <w:r>
              <w:rPr>
                <w:sz w:val="20"/>
              </w:rPr>
              <w:t>0</w:t>
            </w:r>
            <w:r w:rsidRPr="00BF1745">
              <w:rPr>
                <w:sz w:val="20"/>
              </w:rPr>
              <w:t xml:space="preserve"> -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ae"/>
              <w:snapToGrid w:val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7C548F" w:rsidRPr="00BF1745" w:rsidTr="003E230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дисциплине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4/4И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b/>
                <w:sz w:val="20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C548F" w:rsidRPr="00422AE2" w:rsidRDefault="007C548F" w:rsidP="003E230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</w:tbl>
    <w:p w:rsidR="00BF1745" w:rsidRPr="004D79FE" w:rsidRDefault="00BF1745" w:rsidP="000F682D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8"/>
          <w:b w:val="0"/>
          <w:sz w:val="24"/>
          <w:szCs w:val="24"/>
        </w:rPr>
      </w:pPr>
    </w:p>
    <w:p w:rsidR="004D79FE" w:rsidRDefault="004D79FE" w:rsidP="000F682D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8"/>
          <w:b w:val="0"/>
          <w:sz w:val="24"/>
          <w:szCs w:val="24"/>
          <w:lang w:val="en-US"/>
        </w:rPr>
      </w:pPr>
    </w:p>
    <w:p w:rsidR="004D79FE" w:rsidRDefault="004D79FE" w:rsidP="000F682D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8"/>
          <w:b w:val="0"/>
          <w:sz w:val="24"/>
          <w:szCs w:val="24"/>
          <w:lang w:val="en-US"/>
        </w:rPr>
      </w:pPr>
    </w:p>
    <w:p w:rsidR="004D79FE" w:rsidRPr="004D79FE" w:rsidRDefault="004D79FE" w:rsidP="000F682D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8"/>
          <w:b w:val="0"/>
          <w:sz w:val="24"/>
          <w:szCs w:val="24"/>
          <w:lang w:val="en-US"/>
        </w:rPr>
        <w:sectPr w:rsidR="004D79FE" w:rsidRPr="004D79FE" w:rsidSect="00BF1745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FB0F89" w:rsidRPr="00FB0F89" w:rsidRDefault="00FB0F89" w:rsidP="00FB0F89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lastRenderedPageBreak/>
        <w:t>5 Образовательные и информационные технологии</w:t>
      </w: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>
        <w:rPr>
          <w:b w:val="0"/>
          <w:i w:val="0"/>
          <w:color w:val="auto"/>
          <w:sz w:val="24"/>
          <w:szCs w:val="24"/>
        </w:rPr>
        <w:t>Энергетика и охрана окружающей среды</w:t>
      </w:r>
      <w:r w:rsidRPr="00FB0F89">
        <w:rPr>
          <w:b w:val="0"/>
          <w:i w:val="0"/>
          <w:color w:val="auto"/>
          <w:sz w:val="24"/>
          <w:szCs w:val="24"/>
        </w:rPr>
        <w:t xml:space="preserve">» в качестве образовательных технологий используются как традиционные, так и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модульно-компетентностные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технологии.</w:t>
      </w: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Целями образовательных и информационных технологий являются:</w:t>
      </w:r>
    </w:p>
    <w:p w:rsidR="00FB0F89" w:rsidRPr="00FB0F89" w:rsidRDefault="00FB0F89" w:rsidP="00FB0F89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 xml:space="preserve">активизирование мышления </w:t>
      </w:r>
      <w:proofErr w:type="gramStart"/>
      <w:r w:rsidRPr="00FB0F89">
        <w:rPr>
          <w:rStyle w:val="FontStyle16"/>
          <w:b w:val="0"/>
          <w:sz w:val="24"/>
          <w:szCs w:val="24"/>
        </w:rPr>
        <w:t>обучающихся</w:t>
      </w:r>
      <w:proofErr w:type="gramEnd"/>
      <w:r w:rsidRPr="00FB0F89">
        <w:rPr>
          <w:rStyle w:val="FontStyle16"/>
          <w:b w:val="0"/>
          <w:sz w:val="24"/>
          <w:szCs w:val="24"/>
        </w:rPr>
        <w:t>;</w:t>
      </w:r>
    </w:p>
    <w:p w:rsidR="00FB0F89" w:rsidRPr="00FB0F89" w:rsidRDefault="00FB0F89" w:rsidP="00FB0F89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>формирование интереса к изучаемому материалу;</w:t>
      </w:r>
    </w:p>
    <w:p w:rsidR="00FB0F89" w:rsidRPr="00FB0F89" w:rsidRDefault="00FB0F89" w:rsidP="00FB0F89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szCs w:val="24"/>
        </w:rPr>
      </w:pPr>
      <w:r w:rsidRPr="00FB0F89">
        <w:rPr>
          <w:szCs w:val="24"/>
        </w:rPr>
        <w:t>развитие интеллекта и творческих способностей обучающихся.</w:t>
      </w: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 xml:space="preserve">Лекционный материал закрепляется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курсу происходит с применением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оборудования. На занятиях внедряются </w:t>
      </w:r>
      <w:r w:rsidRPr="00FB0F89">
        <w:rPr>
          <w:b w:val="0"/>
          <w:i w:val="0"/>
          <w:iCs/>
          <w:color w:val="auto"/>
          <w:sz w:val="24"/>
          <w:szCs w:val="24"/>
        </w:rPr>
        <w:t xml:space="preserve">такие информационные технологии, как использование электронных изданий (чтение лекций с использованием </w:t>
      </w:r>
      <w:proofErr w:type="spellStart"/>
      <w:r w:rsidRPr="00FB0F89">
        <w:rPr>
          <w:b w:val="0"/>
          <w:i w:val="0"/>
          <w:iCs/>
          <w:color w:val="auto"/>
          <w:sz w:val="24"/>
          <w:szCs w:val="24"/>
        </w:rPr>
        <w:t>слайд-презентаций</w:t>
      </w:r>
      <w:proofErr w:type="spellEnd"/>
      <w:r w:rsidRPr="00FB0F89">
        <w:rPr>
          <w:b w:val="0"/>
          <w:i w:val="0"/>
          <w:iCs/>
          <w:color w:val="auto"/>
          <w:sz w:val="24"/>
          <w:szCs w:val="24"/>
        </w:rPr>
        <w:t>, электронного курса лекций, графических объектов, виде</w:t>
      </w:r>
      <w:proofErr w:type="gramStart"/>
      <w:r w:rsidRPr="00FB0F89">
        <w:rPr>
          <w:b w:val="0"/>
          <w:i w:val="0"/>
          <w:iCs/>
          <w:color w:val="auto"/>
          <w:sz w:val="24"/>
          <w:szCs w:val="24"/>
        </w:rPr>
        <w:t>о-</w:t>
      </w:r>
      <w:proofErr w:type="gramEnd"/>
      <w:r w:rsidRPr="00FB0F89">
        <w:rPr>
          <w:b w:val="0"/>
          <w:i w:val="0"/>
          <w:iCs/>
          <w:color w:val="auto"/>
          <w:sz w:val="24"/>
          <w:szCs w:val="24"/>
        </w:rPr>
        <w:t xml:space="preserve"> аудио- материалов (через Интернет). </w:t>
      </w:r>
      <w:r w:rsidRPr="00FB0F89">
        <w:rPr>
          <w:b w:val="0"/>
          <w:i w:val="0"/>
          <w:color w:val="auto"/>
          <w:sz w:val="24"/>
          <w:szCs w:val="24"/>
        </w:rPr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а также реализация продукта в виде публичного выступления, доклада или презентации. Корректировки образовательного процесса проходят с использованием обратной связи между преподавателем и </w:t>
      </w:r>
      <w:proofErr w:type="gramStart"/>
      <w:r w:rsidRPr="00FB0F89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FB0F89">
        <w:rPr>
          <w:b w:val="0"/>
          <w:i w:val="0"/>
          <w:color w:val="auto"/>
          <w:sz w:val="24"/>
          <w:szCs w:val="24"/>
        </w:rPr>
        <w:t xml:space="preserve"> на консультациях, а также при текущем и промежуточном контроле.</w:t>
      </w:r>
    </w:p>
    <w:p w:rsidR="00044FEA" w:rsidRPr="002B4B52" w:rsidRDefault="00044FEA" w:rsidP="002B4B52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B0F89" w:rsidRPr="00FB0F89" w:rsidRDefault="00FB0F89" w:rsidP="004D79FE">
      <w:pPr>
        <w:pStyle w:val="1"/>
        <w:keepNext w:val="0"/>
        <w:numPr>
          <w:ilvl w:val="0"/>
          <w:numId w:val="16"/>
        </w:numPr>
        <w:spacing w:before="0" w:after="0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FB0F89">
        <w:rPr>
          <w:rStyle w:val="FontStyle16"/>
          <w:b/>
          <w:i w:val="0"/>
          <w:color w:val="auto"/>
          <w:sz w:val="24"/>
          <w:szCs w:val="24"/>
        </w:rPr>
        <w:t>обучающихся</w:t>
      </w:r>
      <w:proofErr w:type="gramEnd"/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FB0F89" w:rsidRPr="00FB0F89" w:rsidRDefault="00FB0F89" w:rsidP="004D79FE">
      <w:pPr>
        <w:pStyle w:val="Style3"/>
        <w:widowControl/>
        <w:ind w:firstLine="709"/>
        <w:jc w:val="both"/>
        <w:rPr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проработке тем в пр</w:t>
      </w:r>
      <w:r w:rsidR="004D79FE">
        <w:rPr>
          <w:rStyle w:val="FontStyle31"/>
          <w:rFonts w:ascii="Times New Roman" w:hAnsi="Times New Roman" w:cs="Times New Roman"/>
          <w:sz w:val="24"/>
          <w:szCs w:val="24"/>
        </w:rPr>
        <w:t xml:space="preserve">оцессе подготовки к практическим занятиям и осуществляется </w:t>
      </w: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>под контролем преподавателя</w:t>
      </w:r>
      <w:r w:rsidR="004D79FE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FB0F89" w:rsidRPr="004D79FE" w:rsidRDefault="00FB0F89" w:rsidP="004D79FE">
      <w:pPr>
        <w:tabs>
          <w:tab w:val="left" w:pos="993"/>
        </w:tabs>
        <w:ind w:firstLine="709"/>
        <w:jc w:val="both"/>
        <w:rPr>
          <w:rStyle w:val="FontStyle16"/>
          <w:bCs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аттестации по итогам усвоения дисциплины включают в себя</w:t>
      </w:r>
      <w:r w:rsidR="004D79FE">
        <w:rPr>
          <w:b w:val="0"/>
          <w:i w:val="0"/>
          <w:color w:val="auto"/>
          <w:sz w:val="24"/>
          <w:szCs w:val="24"/>
        </w:rPr>
        <w:t xml:space="preserve"> </w:t>
      </w:r>
      <w:r w:rsidRPr="004D79FE">
        <w:rPr>
          <w:rStyle w:val="FontStyle16"/>
          <w:i w:val="0"/>
          <w:color w:val="auto"/>
          <w:sz w:val="24"/>
          <w:szCs w:val="24"/>
        </w:rPr>
        <w:t>перечень вопросов к темам по дисциплине «</w:t>
      </w:r>
      <w:r w:rsidR="00AE1B91" w:rsidRPr="004D79FE">
        <w:rPr>
          <w:rStyle w:val="FontStyle16"/>
          <w:i w:val="0"/>
          <w:color w:val="auto"/>
          <w:sz w:val="24"/>
          <w:szCs w:val="24"/>
        </w:rPr>
        <w:t>Энергетика и охрана окружающей среды</w:t>
      </w:r>
      <w:r w:rsidR="004D79FE" w:rsidRPr="004D79FE">
        <w:rPr>
          <w:rStyle w:val="FontStyle16"/>
          <w:i w:val="0"/>
          <w:color w:val="auto"/>
          <w:sz w:val="24"/>
          <w:szCs w:val="24"/>
        </w:rPr>
        <w:t>»</w:t>
      </w:r>
    </w:p>
    <w:p w:rsidR="00044FEA" w:rsidRPr="002B4B52" w:rsidRDefault="00044FEA" w:rsidP="002B4B52">
      <w:pPr>
        <w:pStyle w:val="Style7"/>
        <w:widowControl/>
        <w:ind w:firstLine="720"/>
        <w:jc w:val="center"/>
        <w:rPr>
          <w:rStyle w:val="FontStyle16"/>
          <w:sz w:val="24"/>
          <w:szCs w:val="24"/>
        </w:rPr>
      </w:pPr>
    </w:p>
    <w:p w:rsidR="00547A18" w:rsidRPr="00E16A70" w:rsidRDefault="00C047C7" w:rsidP="00547A18">
      <w:pPr>
        <w:pStyle w:val="Style7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Перечень вопросов к разделам</w:t>
      </w:r>
      <w:r w:rsidR="00547A18">
        <w:rPr>
          <w:rStyle w:val="FontStyle16"/>
          <w:sz w:val="24"/>
          <w:szCs w:val="24"/>
        </w:rPr>
        <w:t xml:space="preserve"> </w:t>
      </w:r>
      <w:r w:rsidR="00547A18" w:rsidRPr="00E16A70">
        <w:rPr>
          <w:rStyle w:val="FontStyle16"/>
          <w:sz w:val="24"/>
          <w:szCs w:val="24"/>
        </w:rPr>
        <w:t>по дисциплине «</w:t>
      </w:r>
      <w:r w:rsidR="00547A18">
        <w:rPr>
          <w:rStyle w:val="FontStyle16"/>
          <w:sz w:val="24"/>
          <w:szCs w:val="24"/>
        </w:rPr>
        <w:t>Энергетика и охрана окружающей среды</w:t>
      </w:r>
      <w:r w:rsidR="00547A18" w:rsidRPr="00E16A70">
        <w:rPr>
          <w:rStyle w:val="FontStyle16"/>
          <w:sz w:val="24"/>
          <w:szCs w:val="24"/>
        </w:rPr>
        <w:t>»</w:t>
      </w:r>
    </w:p>
    <w:p w:rsidR="00547A18" w:rsidRDefault="00C047C7" w:rsidP="00547A1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776F21">
        <w:rPr>
          <w:rStyle w:val="FontStyle16"/>
          <w:b w:val="0"/>
          <w:sz w:val="24"/>
          <w:szCs w:val="24"/>
          <w:u w:val="single"/>
        </w:rPr>
        <w:t xml:space="preserve"> 1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Что такое ПДК вредного вещества в воде?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Что такое биоценоз?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Перечислите основные факторы, влияющие на состояние водоемов.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В чем отличие водопользования от водопотребления?</w:t>
      </w:r>
    </w:p>
    <w:p w:rsidR="00776F21" w:rsidRDefault="00776F21" w:rsidP="00776F21">
      <w:pPr>
        <w:pStyle w:val="Style7"/>
        <w:widowControl/>
        <w:ind w:left="1069"/>
        <w:jc w:val="both"/>
        <w:rPr>
          <w:rStyle w:val="FontStyle16"/>
          <w:b w:val="0"/>
          <w:sz w:val="24"/>
          <w:szCs w:val="24"/>
          <w:u w:val="single"/>
        </w:rPr>
      </w:pPr>
    </w:p>
    <w:p w:rsidR="00044FEA" w:rsidRPr="002B4B52" w:rsidRDefault="00C047C7" w:rsidP="00547A1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547A18">
        <w:rPr>
          <w:rStyle w:val="FontStyle16"/>
          <w:b w:val="0"/>
          <w:sz w:val="24"/>
          <w:szCs w:val="24"/>
          <w:u w:val="single"/>
        </w:rPr>
        <w:t xml:space="preserve"> 2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</w:t>
      </w:r>
      <w:r w:rsidR="00547A18">
        <w:rPr>
          <w:b w:val="0"/>
          <w:i w:val="0"/>
          <w:color w:val="auto"/>
          <w:sz w:val="24"/>
          <w:szCs w:val="24"/>
        </w:rPr>
        <w:t xml:space="preserve"> </w:t>
      </w:r>
      <w:r w:rsidRPr="002B4B52">
        <w:rPr>
          <w:b w:val="0"/>
          <w:i w:val="0"/>
          <w:color w:val="auto"/>
          <w:sz w:val="24"/>
          <w:szCs w:val="24"/>
        </w:rPr>
        <w:t>Какова зависимость выбросов оксидов азота от вида топлива и способа его сжигания?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механизмы образования оксидов азотов?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В чем сущность теории образования термических и топливных оксидов азота?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Назовите первичные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режимно-технологические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мероприятия по уменьшению выбросов </w:t>
      </w:r>
      <w:proofErr w:type="spellStart"/>
      <w:r w:rsidRPr="002B4B52">
        <w:rPr>
          <w:b w:val="0"/>
          <w:i w:val="0"/>
          <w:color w:val="auto"/>
          <w:sz w:val="24"/>
          <w:szCs w:val="24"/>
          <w:lang w:val="en-US"/>
        </w:rPr>
        <w:t>NO</w:t>
      </w:r>
      <w:r w:rsidRPr="002B4B52">
        <w:rPr>
          <w:b w:val="0"/>
          <w:i w:val="0"/>
          <w:color w:val="auto"/>
          <w:sz w:val="24"/>
          <w:szCs w:val="24"/>
          <w:vertAlign w:val="subscript"/>
          <w:lang w:val="en-US"/>
        </w:rPr>
        <w:t>x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>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5. Какова сущность ступенчатого сжигания топлива?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6. Опишите схему рециркуляции дымовых газов.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lastRenderedPageBreak/>
        <w:t>7. В чем заключается селективный каталитический метод очистки дымовых газов котлов от оксидов азота?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8. В чем заключается селективный некаталитический метод очистки дымовых газов котлов от оксидов азота?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047C7" w:rsidP="00547A18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47A18">
        <w:rPr>
          <w:b w:val="0"/>
          <w:i w:val="0"/>
          <w:color w:val="auto"/>
          <w:sz w:val="24"/>
          <w:szCs w:val="24"/>
          <w:u w:val="single"/>
        </w:rPr>
        <w:t xml:space="preserve"> 3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Каков механизм воздействия оксидов серы в выбросах ТЭС в атмосферу на окружающую среду?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основные пути сокращения выбросов соединений серы от ТЭС?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Расскажите о методах очистки топлив от серы до их сжигания.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Опишите мокро-известняковый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5. Опишите упрощенные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малозатратные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технологии сероочистки.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6. Опишите мокросухой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047C7" w:rsidP="00547A18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47A18">
        <w:rPr>
          <w:b w:val="0"/>
          <w:i w:val="0"/>
          <w:color w:val="auto"/>
          <w:sz w:val="24"/>
          <w:szCs w:val="24"/>
          <w:u w:val="single"/>
        </w:rPr>
        <w:t xml:space="preserve"> 4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 классифицируются тепловые электростанции по экологическому признаку?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 влияют на работу электрофильтра электрические свойства золы?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В чем заключается сущность явления «обратной короны» в электрофильтрах?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Влияние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на окружающую среду.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5.Способы очистки дымовых газов от пыли.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047C7" w:rsidP="00547A1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547A18">
        <w:rPr>
          <w:rStyle w:val="FontStyle16"/>
          <w:b w:val="0"/>
          <w:sz w:val="24"/>
          <w:szCs w:val="24"/>
          <w:u w:val="single"/>
        </w:rPr>
        <w:t xml:space="preserve"> 5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Какие сточн</w:t>
      </w:r>
      <w:r w:rsidR="00547A18">
        <w:rPr>
          <w:b w:val="0"/>
          <w:i w:val="0"/>
          <w:color w:val="auto"/>
          <w:sz w:val="24"/>
          <w:szCs w:val="24"/>
        </w:rPr>
        <w:t>ые воды имеют место на угольных</w:t>
      </w:r>
      <w:r w:rsidRPr="002B4B52">
        <w:rPr>
          <w:b w:val="0"/>
          <w:i w:val="0"/>
          <w:color w:val="auto"/>
          <w:sz w:val="24"/>
          <w:szCs w:val="24"/>
        </w:rPr>
        <w:t xml:space="preserve">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газомазутных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ТЭС?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Что такое тепловое загрязнение природных водоемов?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Из каких элементов состоит система очистки воды от нефтепродуктов?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4. Перечислить пути совершенствования водоподготовки ТЭС для снижения количества сточных вод.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5. Как оценивается ущерб от сброса загрязненных вод?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6. Какую экологическую нагрузку на окружающую среду оказывают ТЭС?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7. Назовите основные виды сточных вод, образующихся на ТЭС, дайте их краткую характеристику.</w:t>
      </w:r>
    </w:p>
    <w:p w:rsidR="00044FEA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8. Охарактеризуйте состав сточных вод, образующихся при различных способах обработки воды в водоподготовительных установках различного типа.</w:t>
      </w:r>
    </w:p>
    <w:p w:rsidR="00776F21" w:rsidRDefault="00776F21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776F21" w:rsidRPr="00776F21" w:rsidRDefault="00C047C7" w:rsidP="00547A18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776F21" w:rsidRPr="00776F21">
        <w:rPr>
          <w:b w:val="0"/>
          <w:i w:val="0"/>
          <w:color w:val="auto"/>
          <w:sz w:val="24"/>
          <w:szCs w:val="24"/>
          <w:u w:val="single"/>
        </w:rPr>
        <w:t xml:space="preserve"> 6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безотходная технология?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принципы безотходной технологии.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малоотходное предприятие?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основные требования к безотходному производству.</w:t>
      </w:r>
    </w:p>
    <w:p w:rsidR="00776F21" w:rsidRPr="00776F21" w:rsidRDefault="00776F21" w:rsidP="00F5664E">
      <w:pPr>
        <w:pStyle w:val="af"/>
        <w:ind w:left="1069"/>
        <w:jc w:val="both"/>
        <w:rPr>
          <w:b w:val="0"/>
          <w:i w:val="0"/>
          <w:color w:val="auto"/>
          <w:sz w:val="24"/>
          <w:szCs w:val="24"/>
        </w:rPr>
      </w:pPr>
    </w:p>
    <w:p w:rsidR="00776F21" w:rsidRPr="00892CC7" w:rsidRDefault="00776F21" w:rsidP="00776F21">
      <w:pPr>
        <w:pStyle w:val="Style2"/>
        <w:widowControl/>
        <w:ind w:left="142"/>
        <w:jc w:val="center"/>
      </w:pPr>
      <w:r w:rsidRPr="00892CC7"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>Перечень вопросов для подготовки к</w:t>
      </w:r>
      <w:r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зачету</w:t>
      </w:r>
    </w:p>
    <w:p w:rsidR="00776F21" w:rsidRPr="002B4B52" w:rsidRDefault="00776F21" w:rsidP="00776F21">
      <w:pPr>
        <w:pStyle w:val="Style7"/>
        <w:widowControl/>
        <w:ind w:firstLine="720"/>
        <w:jc w:val="center"/>
        <w:rPr>
          <w:rStyle w:val="FontStyle16"/>
          <w:b w:val="0"/>
          <w:sz w:val="24"/>
          <w:szCs w:val="24"/>
        </w:rPr>
      </w:pP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Каков механизм воздействия оксидов серы в выбросах ТЭС в атмосферу на окружающую среду?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основные пути сокращения выбросов соединений серы от ТЭС?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Расскажите о методах очистки топлив от серы до их сжигания.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Опишите мокро-известняковый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5. Опишите упрощенные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малозатратные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технологии сероочистки.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6. Опишите мокросухой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7. Какова зависимость выбросов оксидов азота от вида топлива и способа его сжигания?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8. Каковы механизмы образования оксидов азотов?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9. В чем сущность теории образования термических и топливных оксидов азота?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lastRenderedPageBreak/>
        <w:t xml:space="preserve">10. Назовите первичные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режимно-технологические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мероприятия по уменьшению выбросов </w:t>
      </w:r>
      <w:proofErr w:type="spellStart"/>
      <w:r w:rsidRPr="002B4B52">
        <w:rPr>
          <w:b w:val="0"/>
          <w:i w:val="0"/>
          <w:color w:val="auto"/>
          <w:sz w:val="24"/>
          <w:szCs w:val="24"/>
          <w:lang w:val="en-US"/>
        </w:rPr>
        <w:t>NO</w:t>
      </w:r>
      <w:r w:rsidRPr="002B4B52">
        <w:rPr>
          <w:b w:val="0"/>
          <w:i w:val="0"/>
          <w:color w:val="auto"/>
          <w:sz w:val="24"/>
          <w:szCs w:val="24"/>
          <w:vertAlign w:val="subscript"/>
          <w:lang w:val="en-US"/>
        </w:rPr>
        <w:t>x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>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11. Какова сущность ступенчатого сжигания топлива?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12. Опишите схему рециркуляции дымовых газов.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13. В чем заключается селективный каталитический метод очистки дымовых газов котлов от оксидов азота?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14. В чем заключается селективный некаталитический метод очистки дымовых газов котлов от оксидов азота?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15. Какие сточные воды имеют место на угольных 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газомазутных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ТЭС?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16. Что такое тепловое загрязнение природных водоемов?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17. Из каких элементов состоит система очистки воды от нефтепродуктов?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18. Перечислить пути совершенствования водоподготовки ТЭС для снижения количества сточных вод.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19. Как оценивается ущерб от сброса загрязненных вод?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20. Какие свойства золы влияют на ее улавливание в мокрых, инерционных золоуловителях и электрофильтрах?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21. Какую экологическую нагрузку на окружающую среду оказывают ТЭС?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22. Каково назначение лимитов на природопользование?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23. Как классифицируются тепловые электростанции по экологическому признаку?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24. Как влияют на работу электрофильтра электрические свойства золы?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25. В чем заключается сущность явления «обратной короны» в электрофильтрах?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26. Назовите основные виды сточных вод, образующихся на ТЭС, дайте их краткую характеристику.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27. Охарактеризуйте состав сточных вод, образующихся при различных способах обработки воды в водоподготовительных установках различного типа.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28. Влияние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на окружающую среду. </w:t>
      </w:r>
    </w:p>
    <w:p w:rsidR="00776F21" w:rsidRPr="002B4B52" w:rsidRDefault="00776F21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47A18" w:rsidRPr="00547A18" w:rsidRDefault="00547A18" w:rsidP="00547A18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547A18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7 Оценочные средства для проведения промежуточной аттестации</w:t>
      </w:r>
    </w:p>
    <w:p w:rsidR="00547A18" w:rsidRPr="00547A18" w:rsidRDefault="00547A18" w:rsidP="00547A18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547A18" w:rsidRPr="00AE1B91" w:rsidRDefault="00547A18" w:rsidP="00AE1B91">
      <w:pPr>
        <w:pStyle w:val="Style7"/>
        <w:widowControl/>
        <w:tabs>
          <w:tab w:val="left" w:pos="993"/>
        </w:tabs>
        <w:ind w:firstLine="709"/>
        <w:jc w:val="both"/>
        <w:rPr>
          <w:bCs/>
          <w:szCs w:val="24"/>
        </w:rPr>
      </w:pPr>
      <w:r w:rsidRPr="00AE1B91">
        <w:rPr>
          <w:kern w:val="1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AE1B91">
        <w:rPr>
          <w:kern w:val="1"/>
          <w:szCs w:val="24"/>
        </w:rPr>
        <w:t>обучения по дисциплине</w:t>
      </w:r>
      <w:proofErr w:type="gramEnd"/>
      <w:r w:rsidRPr="00AE1B91">
        <w:rPr>
          <w:kern w:val="1"/>
          <w:szCs w:val="24"/>
        </w:rPr>
        <w:t xml:space="preserve"> (модулю) «</w:t>
      </w:r>
      <w:r w:rsidR="00AE1B91" w:rsidRPr="00AE1B91">
        <w:rPr>
          <w:rStyle w:val="FontStyle16"/>
          <w:b w:val="0"/>
          <w:sz w:val="24"/>
          <w:szCs w:val="24"/>
        </w:rPr>
        <w:t>Энергетика и охрана окружающей среды»</w:t>
      </w:r>
      <w:r w:rsidR="00AE1B91">
        <w:rPr>
          <w:rStyle w:val="FontStyle16"/>
          <w:b w:val="0"/>
          <w:sz w:val="24"/>
          <w:szCs w:val="24"/>
        </w:rPr>
        <w:t xml:space="preserve"> </w:t>
      </w:r>
      <w:r w:rsidR="00AE1B91">
        <w:rPr>
          <w:kern w:val="1"/>
          <w:szCs w:val="24"/>
        </w:rPr>
        <w:t>и проводится в форме зачета</w:t>
      </w:r>
      <w:r w:rsidRPr="00AE1B91">
        <w:rPr>
          <w:kern w:val="1"/>
          <w:szCs w:val="24"/>
        </w:rPr>
        <w:t>.</w:t>
      </w:r>
    </w:p>
    <w:p w:rsid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  <w:sectPr w:rsidR="00547A18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06"/>
        <w:gridCol w:w="4356"/>
        <w:gridCol w:w="9634"/>
      </w:tblGrid>
      <w:tr w:rsidR="00547A18" w:rsidRPr="00547A18" w:rsidTr="00F5664E">
        <w:trPr>
          <w:trHeight w:val="753"/>
          <w:tblHeader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 xml:space="preserve">Структурный элемент </w:t>
            </w:r>
          </w:p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компетенции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 xml:space="preserve">Планируемые результаты обучения 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Оценочные средства</w:t>
            </w:r>
          </w:p>
        </w:tc>
      </w:tr>
      <w:tr w:rsidR="00547A18" w:rsidRPr="00547A18" w:rsidTr="00C44624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7A18" w:rsidRPr="00547A18" w:rsidRDefault="00547A18" w:rsidP="00C44624">
            <w:pPr>
              <w:rPr>
                <w:i w:val="0"/>
                <w:color w:val="auto"/>
                <w:sz w:val="20"/>
              </w:rPr>
            </w:pPr>
            <w:r w:rsidRPr="00547A18">
              <w:rPr>
                <w:i w:val="0"/>
                <w:color w:val="auto"/>
                <w:sz w:val="20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F5664E" w:rsidRPr="00547A18" w:rsidTr="00F5664E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F5664E" w:rsidRDefault="00F5664E" w:rsidP="00F5664E">
            <w:pPr>
              <w:rPr>
                <w:b w:val="0"/>
                <w:i w:val="0"/>
                <w:color w:val="auto"/>
                <w:sz w:val="20"/>
              </w:rPr>
            </w:pPr>
            <w:r w:rsidRPr="00F5664E">
              <w:rPr>
                <w:b w:val="0"/>
                <w:i w:val="0"/>
                <w:color w:val="auto"/>
                <w:sz w:val="20"/>
              </w:rPr>
              <w:t>Основные определения и понятия базовых знаний в области энергетики и охраны окружающей среды. Фундаментальные основы в области энергетики и охране окружающей среды, основные методы решения типовых задач по известным алгоритмам и правилам.</w:t>
            </w:r>
          </w:p>
        </w:tc>
        <w:tc>
          <w:tcPr>
            <w:tcW w:w="3149" w:type="pct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131D60" w:rsidRDefault="00F5664E" w:rsidP="00131D60">
            <w:pPr>
              <w:tabs>
                <w:tab w:val="left" w:pos="993"/>
              </w:tabs>
              <w:rPr>
                <w:color w:val="auto"/>
                <w:sz w:val="20"/>
              </w:rPr>
            </w:pPr>
            <w:r w:rsidRPr="00131D60">
              <w:rPr>
                <w:color w:val="auto"/>
                <w:sz w:val="20"/>
              </w:rPr>
              <w:t>Примерный перечень тем для рефератов:</w:t>
            </w:r>
          </w:p>
          <w:p w:rsidR="00F5664E" w:rsidRPr="00131D60" w:rsidRDefault="00F5664E" w:rsidP="00131D60">
            <w:pPr>
              <w:pStyle w:val="6"/>
              <w:keepNext w:val="0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1. Развитие технологий подготовки и сжигания топлив на электростанциях.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2.</w:t>
            </w:r>
            <w:r>
              <w:rPr>
                <w:b w:val="0"/>
                <w:sz w:val="20"/>
              </w:rPr>
              <w:t xml:space="preserve"> </w:t>
            </w:r>
            <w:r w:rsidRPr="00131D60">
              <w:rPr>
                <w:b w:val="0"/>
                <w:sz w:val="20"/>
              </w:rPr>
              <w:t>Северная ТЭЦ: реализация новейших научных, технических и экологических решений.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3. Управление выбросами тепловых электростанций. 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4.</w:t>
            </w:r>
            <w:r>
              <w:rPr>
                <w:b w:val="0"/>
                <w:sz w:val="20"/>
              </w:rPr>
              <w:t xml:space="preserve"> </w:t>
            </w:r>
            <w:r w:rsidRPr="00131D60">
              <w:rPr>
                <w:b w:val="0"/>
                <w:sz w:val="20"/>
              </w:rPr>
              <w:t>Особенно экологически чистый высокоэкономичный способ использования твердого топлива для производства электроэнергии.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5. Уничтожение </w:t>
            </w:r>
            <w:proofErr w:type="spellStart"/>
            <w:r w:rsidRPr="00131D60">
              <w:rPr>
                <w:b w:val="0"/>
                <w:sz w:val="20"/>
              </w:rPr>
              <w:t>замазученных</w:t>
            </w:r>
            <w:proofErr w:type="spellEnd"/>
            <w:r w:rsidRPr="00131D60">
              <w:rPr>
                <w:b w:val="0"/>
                <w:sz w:val="20"/>
              </w:rPr>
              <w:t xml:space="preserve">  вод отопительных котельных путем сжигания </w:t>
            </w:r>
            <w:proofErr w:type="spellStart"/>
            <w:r w:rsidRPr="00131D60">
              <w:rPr>
                <w:b w:val="0"/>
                <w:sz w:val="20"/>
              </w:rPr>
              <w:t>водомазутных</w:t>
            </w:r>
            <w:proofErr w:type="spellEnd"/>
            <w:r w:rsidRPr="00131D60">
              <w:rPr>
                <w:b w:val="0"/>
                <w:sz w:val="20"/>
              </w:rPr>
              <w:t xml:space="preserve"> эмульсий.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6. Анализ состояния и перспективы использования </w:t>
            </w:r>
            <w:proofErr w:type="spellStart"/>
            <w:r w:rsidRPr="00131D60">
              <w:rPr>
                <w:b w:val="0"/>
                <w:sz w:val="20"/>
              </w:rPr>
              <w:t>золошлаковых</w:t>
            </w:r>
            <w:proofErr w:type="spellEnd"/>
            <w:r w:rsidRPr="00131D60">
              <w:rPr>
                <w:b w:val="0"/>
                <w:sz w:val="20"/>
              </w:rPr>
              <w:t xml:space="preserve"> отходов тепловых электростанций.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7. Некоторые проблемы использования </w:t>
            </w:r>
            <w:proofErr w:type="spellStart"/>
            <w:r w:rsidRPr="00131D60">
              <w:rPr>
                <w:b w:val="0"/>
                <w:sz w:val="20"/>
              </w:rPr>
              <w:t>золошлаковых</w:t>
            </w:r>
            <w:proofErr w:type="spellEnd"/>
            <w:r w:rsidRPr="00131D60">
              <w:rPr>
                <w:b w:val="0"/>
                <w:sz w:val="20"/>
              </w:rPr>
              <w:t xml:space="preserve"> отходов ТЭС в России.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8. Использование </w:t>
            </w:r>
            <w:proofErr w:type="spellStart"/>
            <w:r w:rsidRPr="00131D60">
              <w:rPr>
                <w:b w:val="0"/>
                <w:sz w:val="20"/>
              </w:rPr>
              <w:t>золошлаков</w:t>
            </w:r>
            <w:proofErr w:type="spellEnd"/>
            <w:r w:rsidRPr="00131D60">
              <w:rPr>
                <w:b w:val="0"/>
                <w:sz w:val="20"/>
              </w:rPr>
              <w:t xml:space="preserve"> ТЭС в строительном комплексе крупных городов.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9. Проблемы </w:t>
            </w:r>
            <w:proofErr w:type="spellStart"/>
            <w:r w:rsidRPr="00131D60">
              <w:rPr>
                <w:b w:val="0"/>
                <w:sz w:val="20"/>
              </w:rPr>
              <w:t>водоиспользования</w:t>
            </w:r>
            <w:proofErr w:type="spellEnd"/>
            <w:r w:rsidRPr="00131D60">
              <w:rPr>
                <w:b w:val="0"/>
                <w:sz w:val="20"/>
              </w:rPr>
              <w:t xml:space="preserve"> на ТЭС с высокими экологическими показателями и пути их решения.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10.Защита водоемов от сброса сточных вод водоподготовительных установок.</w:t>
            </w:r>
          </w:p>
          <w:p w:rsidR="00F5664E" w:rsidRPr="00131D60" w:rsidRDefault="00F5664E" w:rsidP="00131D60">
            <w:pPr>
              <w:pStyle w:val="6"/>
              <w:rPr>
                <w:b w:val="0"/>
                <w:szCs w:val="24"/>
                <w:highlight w:val="yellow"/>
              </w:rPr>
            </w:pPr>
            <w:r w:rsidRPr="00131D60">
              <w:rPr>
                <w:b w:val="0"/>
                <w:sz w:val="20"/>
              </w:rPr>
              <w:t>11.Термическая водоподготовка и переработка сточных вод для произво</w:t>
            </w:r>
            <w:proofErr w:type="gramStart"/>
            <w:r w:rsidRPr="00131D60">
              <w:rPr>
                <w:b w:val="0"/>
                <w:sz w:val="20"/>
              </w:rPr>
              <w:t>дств с в</w:t>
            </w:r>
            <w:proofErr w:type="gramEnd"/>
            <w:r w:rsidRPr="00131D60">
              <w:rPr>
                <w:b w:val="0"/>
                <w:sz w:val="20"/>
              </w:rPr>
              <w:t>ысокими экологическими показателями.</w:t>
            </w:r>
          </w:p>
        </w:tc>
      </w:tr>
      <w:tr w:rsidR="00F5664E" w:rsidRPr="00547A18" w:rsidTr="00F5664E">
        <w:trPr>
          <w:trHeight w:val="258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F5664E" w:rsidRDefault="00F5664E" w:rsidP="00F5664E">
            <w:pPr>
              <w:rPr>
                <w:b w:val="0"/>
                <w:i w:val="0"/>
                <w:color w:val="auto"/>
                <w:sz w:val="20"/>
              </w:rPr>
            </w:pPr>
            <w:r w:rsidRPr="00F5664E">
              <w:rPr>
                <w:b w:val="0"/>
                <w:i w:val="0"/>
                <w:color w:val="auto"/>
                <w:sz w:val="20"/>
              </w:rPr>
              <w:t xml:space="preserve">Объяснять типичные модели задач в области энергетики и охраны окружающей среды. Обсуждать способы эффективного решения проблем, возникающих в ходе профессиональной деятельности. Распознавать эффективное решение от </w:t>
            </w:r>
            <w:proofErr w:type="gramStart"/>
            <w:r w:rsidRPr="00F5664E">
              <w:rPr>
                <w:b w:val="0"/>
                <w:i w:val="0"/>
                <w:color w:val="auto"/>
                <w:sz w:val="20"/>
              </w:rPr>
              <w:t>неэффективного</w:t>
            </w:r>
            <w:proofErr w:type="gramEnd"/>
            <w:r w:rsidRPr="00F5664E">
              <w:rPr>
                <w:b w:val="0"/>
                <w:i w:val="0"/>
                <w:color w:val="auto"/>
                <w:sz w:val="20"/>
              </w:rPr>
              <w:t>, при решении задач в области энергетики и охраны окружающей среды.</w:t>
            </w:r>
          </w:p>
        </w:tc>
        <w:tc>
          <w:tcPr>
            <w:tcW w:w="314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131D60" w:rsidRDefault="00F5664E" w:rsidP="00131D60">
            <w:pPr>
              <w:jc w:val="both"/>
              <w:rPr>
                <w:b w:val="0"/>
                <w:i w:val="0"/>
                <w:color w:val="auto"/>
                <w:kern w:val="1"/>
                <w:sz w:val="20"/>
              </w:rPr>
            </w:pP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 xml:space="preserve">ЗАДАЧА 1. </w:t>
            </w:r>
          </w:p>
          <w:p w:rsidR="00F5664E" w:rsidRPr="00131D60" w:rsidRDefault="00F5664E" w:rsidP="00131D60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131D60">
              <w:rPr>
                <w:b w:val="0"/>
                <w:i w:val="0"/>
                <w:color w:val="auto"/>
                <w:sz w:val="20"/>
              </w:rPr>
              <w:t xml:space="preserve">Определить концентрацию диоксида серы у поверхности земли для котельной (количество котельных агрегатов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n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2), работающей на топливе состава … (из варианта задания). Высота дымовой трубы Н = ... м, расчетный расход топлива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В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р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 xml:space="preserve"> 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= … кг/с, температура газов на входе в трубу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вх</w:t>
            </w:r>
            <w:proofErr w:type="spellEnd"/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 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на выходе из трубы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вых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</w:rPr>
              <w:t xml:space="preserve"> =... °С, коэффициент избытка воздуха перед трубой α = …, температура окружающего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</w:t>
            </w:r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давление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p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97·10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Па, коэффициент, учитывающий скорость осаждения диоксида серы в атмосфере,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F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1,0, коэффициент, учитывающий условия выхода продуктов сгорания газов из устья дымовой трубы 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m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0,9, коэффициент стратификации атмосферы А = 120 с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2/3</w:t>
            </w:r>
            <w:r w:rsidRPr="00131D60">
              <w:rPr>
                <w:b w:val="0"/>
                <w:i w:val="0"/>
                <w:color w:val="auto"/>
                <w:sz w:val="20"/>
              </w:rPr>
              <w:t>·град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1/3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и фоновая концентрация загрязнения атмосферы диоксидом серы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С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ф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 xml:space="preserve"> </w:t>
            </w:r>
            <w:r w:rsidRPr="00131D60">
              <w:rPr>
                <w:b w:val="0"/>
                <w:i w:val="0"/>
                <w:color w:val="auto"/>
                <w:sz w:val="20"/>
              </w:rPr>
              <w:t>= 0,03·10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-6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кг/м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131D60" w:rsidRDefault="00F5664E" w:rsidP="00131D60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Варианты заданий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36"/>
              <w:gridCol w:w="1442"/>
              <w:gridCol w:w="1051"/>
              <w:gridCol w:w="928"/>
              <w:gridCol w:w="980"/>
              <w:gridCol w:w="1547"/>
              <w:gridCol w:w="1158"/>
              <w:gridCol w:w="1622"/>
            </w:tblGrid>
            <w:tr w:rsidR="00F5664E" w:rsidRPr="00131D60" w:rsidTr="00131D60">
              <w:tc>
                <w:tcPr>
                  <w:tcW w:w="48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  <w:proofErr w:type="gram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/</w:t>
                  </w: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24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Топливо</w:t>
                  </w:r>
                </w:p>
              </w:tc>
              <w:tc>
                <w:tcPr>
                  <w:tcW w:w="981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Высота дымовой трубы</w:t>
                  </w:r>
                </w:p>
              </w:tc>
              <w:tc>
                <w:tcPr>
                  <w:tcW w:w="1542" w:type="dxa"/>
                  <w:gridSpan w:val="2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Температура газов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Коэффициент избытка воздуха перед трубой</w:t>
                  </w:r>
                </w:p>
              </w:tc>
              <w:tc>
                <w:tcPr>
                  <w:tcW w:w="1130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Расчетный расход топлива, кг/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proofErr w:type="gramEnd"/>
                </w:p>
              </w:tc>
              <w:tc>
                <w:tcPr>
                  <w:tcW w:w="141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bookmarkStart w:id="9" w:name="_GoBack"/>
                  <w:bookmarkEnd w:id="9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Температура окружающего воздуха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459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57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На входе в трубу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На выходе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из трубы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160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40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0,540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0.625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0,610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0,710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0,590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0,570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17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0,760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0,460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0,565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0,530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0,750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24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0,650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0,575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</w:tbl>
          <w:p w:rsidR="00F5664E" w:rsidRDefault="00F5664E" w:rsidP="00C44624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ЗАДАЧА 2.</w:t>
            </w:r>
          </w:p>
          <w:p w:rsidR="00F5664E" w:rsidRPr="00131D60" w:rsidRDefault="00F5664E" w:rsidP="00131D60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131D60">
              <w:rPr>
                <w:b w:val="0"/>
                <w:i w:val="0"/>
                <w:color w:val="auto"/>
                <w:sz w:val="20"/>
              </w:rPr>
              <w:t xml:space="preserve">Определить высоту дымовой трубы котельной, в которой установлены 2 одинаковых котельных агрегата, работающих на топливе … состава … (из варианта заданий), если расход топлива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В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р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</w:rPr>
              <w:t xml:space="preserve"> = … кг/с, температура газов на входе в дымовую трубу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вх</w:t>
            </w:r>
            <w:proofErr w:type="spellEnd"/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 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на выходе из дымовой трубы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вых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</w:rPr>
              <w:t xml:space="preserve"> = ... °С,  коэффициент избытка воздуха перед трубой α = ..., температура окружающего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0</w:t>
            </w:r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 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барометрическое давление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p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97·10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Па, коэффициент, учитывающий скорость осаждения диоксида серы в атмосфере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F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1,0, коэффициент, учитывающий условия выхода продуктов сгорания газов из устья дымовой трубы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m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0,9, коэффициент стратификации атмосферы А = 120 с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 xml:space="preserve">2/3 </w:t>
            </w:r>
            <w:r w:rsidRPr="00131D60">
              <w:rPr>
                <w:b w:val="0"/>
                <w:i w:val="0"/>
                <w:color w:val="auto"/>
                <w:sz w:val="20"/>
              </w:rPr>
              <w:t>·град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1/3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и фоновая концентрация загрязнения атмосферы диоксидом серы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С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ф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 xml:space="preserve"> </w:t>
            </w:r>
            <w:r w:rsidRPr="00131D60">
              <w:rPr>
                <w:b w:val="0"/>
                <w:i w:val="0"/>
                <w:color w:val="auto"/>
                <w:sz w:val="20"/>
              </w:rPr>
              <w:t>= 0,03·10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-6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кг/м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>, доля золы топлива, уносимая дымовыми газами α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ун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…, ПДК золы у поверхности земли</w:t>
            </w:r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 = 0,5·10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-6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кг/м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131D60" w:rsidRDefault="00F5664E" w:rsidP="00131D60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131D60">
              <w:rPr>
                <w:b w:val="0"/>
                <w:i w:val="0"/>
                <w:color w:val="auto"/>
                <w:sz w:val="20"/>
              </w:rPr>
              <w:t>Варианты заданий</w:t>
            </w:r>
          </w:p>
          <w:tbl>
            <w:tblPr>
              <w:tblW w:w="94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78"/>
              <w:gridCol w:w="1323"/>
              <w:gridCol w:w="892"/>
              <w:gridCol w:w="930"/>
              <w:gridCol w:w="1145"/>
              <w:gridCol w:w="1415"/>
              <w:gridCol w:w="1215"/>
              <w:gridCol w:w="649"/>
              <w:gridCol w:w="1217"/>
            </w:tblGrid>
            <w:tr w:rsidR="00F5664E" w:rsidRPr="00131D60" w:rsidTr="00131D60">
              <w:trPr>
                <w:jc w:val="center"/>
              </w:trPr>
              <w:tc>
                <w:tcPr>
                  <w:tcW w:w="678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№</w:t>
                  </w: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  <w:proofErr w:type="gram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/</w:t>
                  </w: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323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Топливо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Температура газов,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°С</w:t>
                  </w:r>
                </w:p>
              </w:tc>
              <w:tc>
                <w:tcPr>
                  <w:tcW w:w="114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Коэффи-циент</w:t>
                  </w:r>
                  <w:proofErr w:type="spellEnd"/>
                  <w:proofErr w:type="gramEnd"/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избытка воздуха 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перед</w:t>
                  </w:r>
                  <w:proofErr w:type="gram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трубой, α</w:t>
                  </w:r>
                </w:p>
              </w:tc>
              <w:tc>
                <w:tcPr>
                  <w:tcW w:w="141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Температура окружающего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воздуха,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t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 xml:space="preserve">0,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°С</w:t>
                  </w:r>
                </w:p>
              </w:tc>
              <w:tc>
                <w:tcPr>
                  <w:tcW w:w="121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Расчетный расход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топлива, В, кг/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proofErr w:type="gramEnd"/>
                </w:p>
              </w:tc>
              <w:tc>
                <w:tcPr>
                  <w:tcW w:w="649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α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ун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Количество котлов, </w:t>
                  </w: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F5664E" w:rsidRPr="00131D60" w:rsidTr="002310FF">
              <w:trPr>
                <w:trHeight w:val="1096"/>
                <w:jc w:val="center"/>
              </w:trPr>
              <w:tc>
                <w:tcPr>
                  <w:tcW w:w="675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379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На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входе 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в</w:t>
                  </w:r>
                  <w:proofErr w:type="gramEnd"/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трубу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На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выходе</w:t>
                  </w:r>
                  <w:proofErr w:type="gramEnd"/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из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трубы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45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1,6</w:t>
                  </w:r>
                </w:p>
              </w:tc>
              <w:tc>
                <w:tcPr>
                  <w:tcW w:w="108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0,540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Донецкий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12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0,84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0,84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0,590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0,84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0,570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0,85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1,7</w:t>
                  </w:r>
                </w:p>
              </w:tc>
              <w:tc>
                <w:tcPr>
                  <w:tcW w:w="108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17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0,540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24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</w:tbl>
          <w:p w:rsidR="00F5664E" w:rsidRPr="00131D60" w:rsidRDefault="00F5664E" w:rsidP="00131D60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</w:p>
        </w:tc>
      </w:tr>
      <w:tr w:rsidR="00F5664E" w:rsidRPr="00547A18" w:rsidTr="00F5664E">
        <w:trPr>
          <w:trHeight w:val="446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F5664E" w:rsidRDefault="00F5664E" w:rsidP="00F5664E">
            <w:pPr>
              <w:rPr>
                <w:i w:val="0"/>
                <w:color w:val="auto"/>
                <w:sz w:val="20"/>
              </w:rPr>
            </w:pPr>
            <w:r w:rsidRPr="00F5664E">
              <w:rPr>
                <w:b w:val="0"/>
                <w:i w:val="0"/>
                <w:color w:val="auto"/>
                <w:sz w:val="20"/>
              </w:rPr>
              <w:t xml:space="preserve">Способами демонстрации умения владеть сбором информации и анализа исходных данных </w:t>
            </w:r>
            <w:r w:rsidRPr="00F5664E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для проектирования энергообъектов и их элементов в соответствии с нормативной документацией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64E" w:rsidRDefault="00F5664E" w:rsidP="002310FF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>
              <w:rPr>
                <w:b w:val="0"/>
                <w:i w:val="0"/>
                <w:color w:val="auto"/>
                <w:kern w:val="1"/>
                <w:sz w:val="20"/>
              </w:rPr>
              <w:t>Решение комплексных задач.</w:t>
            </w:r>
          </w:p>
          <w:p w:rsidR="00F5664E" w:rsidRDefault="00F5664E" w:rsidP="002310FF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>
              <w:rPr>
                <w:b w:val="0"/>
                <w:i w:val="0"/>
                <w:color w:val="auto"/>
                <w:kern w:val="1"/>
                <w:sz w:val="20"/>
              </w:rPr>
              <w:t>Например: По заданному составу сухих газов определить</w:t>
            </w: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 xml:space="preserve"> теплоту сгорания топлива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, кДж/м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; количество воздуха, необходимого для горения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,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/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; выход продуктов сгорания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,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/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.</w:t>
            </w:r>
          </w:p>
          <w:p w:rsidR="00F5664E" w:rsidRDefault="00F5664E" w:rsidP="002310FF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>
              <w:rPr>
                <w:b w:val="0"/>
                <w:i w:val="0"/>
                <w:color w:val="auto"/>
                <w:kern w:val="1"/>
                <w:sz w:val="20"/>
              </w:rPr>
              <w:t>Варианты заданий</w:t>
            </w:r>
          </w:p>
          <w:p w:rsidR="00F5664E" w:rsidRPr="002310FF" w:rsidRDefault="00F5664E" w:rsidP="002310FF">
            <w:pPr>
              <w:rPr>
                <w:b w:val="0"/>
                <w:i w:val="0"/>
                <w:color w:val="auto"/>
                <w:sz w:val="20"/>
              </w:rPr>
            </w:pPr>
            <w:r w:rsidRPr="002310FF">
              <w:rPr>
                <w:b w:val="0"/>
                <w:i w:val="0"/>
                <w:color w:val="auto"/>
                <w:sz w:val="20"/>
              </w:rPr>
              <w:t>Состав сухих газов, %</w:t>
            </w:r>
          </w:p>
          <w:tbl>
            <w:tblPr>
              <w:tblW w:w="7780" w:type="dxa"/>
              <w:jc w:val="center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060"/>
            </w:tblGrid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СН</w:t>
                  </w:r>
                  <w:proofErr w:type="gramStart"/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4</w:t>
                  </w:r>
                  <w:proofErr w:type="gramEnd"/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2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3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4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10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2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S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CO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N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vertAlign w:val="superscript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 xml:space="preserve">d, 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г/м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perscript"/>
                    </w:rPr>
                    <w:t>3</w:t>
                  </w:r>
                </w:p>
              </w:tc>
            </w:tr>
            <w:tr w:rsidR="00F5664E" w:rsidRPr="002310FF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94,1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3,5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1,8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89,1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94,9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1,8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5,5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87,6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5,2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87,5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4,1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85,7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3,6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88,6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</w:tr>
          </w:tbl>
          <w:p w:rsidR="00F5664E" w:rsidRPr="00547A18" w:rsidRDefault="00F5664E" w:rsidP="00C44624">
            <w:pPr>
              <w:rPr>
                <w:i w:val="0"/>
                <w:color w:val="auto"/>
                <w:kern w:val="1"/>
                <w:sz w:val="20"/>
              </w:rPr>
            </w:pPr>
          </w:p>
        </w:tc>
      </w:tr>
      <w:tr w:rsidR="00F5664E" w:rsidRPr="00547A18" w:rsidTr="00C44624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64E" w:rsidRPr="00547A18" w:rsidRDefault="00F5664E" w:rsidP="00C44624">
            <w:pPr>
              <w:rPr>
                <w:i w:val="0"/>
                <w:color w:val="auto"/>
                <w:kern w:val="1"/>
                <w:sz w:val="20"/>
              </w:rPr>
            </w:pPr>
            <w:r w:rsidRPr="00547A18">
              <w:rPr>
                <w:i w:val="0"/>
                <w:color w:val="auto"/>
                <w:sz w:val="2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547A18">
              <w:rPr>
                <w:i w:val="0"/>
                <w:color w:val="auto"/>
                <w:sz w:val="20"/>
              </w:rPr>
              <w:t>экозащитные</w:t>
            </w:r>
            <w:proofErr w:type="spellEnd"/>
            <w:r w:rsidRPr="00547A18">
              <w:rPr>
                <w:i w:val="0"/>
                <w:color w:val="auto"/>
                <w:sz w:val="20"/>
              </w:rPr>
              <w:t xml:space="preserve"> мероприятия и мероприятия по </w:t>
            </w:r>
            <w:proofErr w:type="spellStart"/>
            <w:r w:rsidRPr="00547A18">
              <w:rPr>
                <w:i w:val="0"/>
                <w:color w:val="auto"/>
                <w:sz w:val="20"/>
              </w:rPr>
              <w:t>энерго</w:t>
            </w:r>
            <w:proofErr w:type="spellEnd"/>
            <w:r w:rsidRPr="00547A18">
              <w:rPr>
                <w:i w:val="0"/>
                <w:color w:val="auto"/>
                <w:sz w:val="20"/>
              </w:rPr>
              <w:t>- и ресурсосбережению на производстве</w:t>
            </w:r>
          </w:p>
        </w:tc>
      </w:tr>
      <w:tr w:rsidR="00F5664E" w:rsidRPr="00547A18" w:rsidTr="00F5664E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BC3DE7">
            <w:pPr>
              <w:rPr>
                <w:i w:val="0"/>
                <w:color w:val="auto"/>
                <w:sz w:val="20"/>
              </w:rPr>
            </w:pPr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Основные методы соблюдения экологической безопасности на производстве и планировать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экозащитные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 и мероприятия по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энерго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- и ресурсосбережению на производстве</w:t>
            </w:r>
            <w:r w:rsidRPr="00547A18">
              <w:rPr>
                <w:i w:val="0"/>
                <w:color w:val="auto"/>
                <w:sz w:val="20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28210D" w:rsidRDefault="00F5664E" w:rsidP="0028210D">
            <w:pPr>
              <w:rPr>
                <w:b w:val="0"/>
                <w:i w:val="0"/>
                <w:color w:val="000000"/>
                <w:kern w:val="1"/>
                <w:sz w:val="20"/>
              </w:rPr>
            </w:pPr>
            <w:r w:rsidRPr="0028210D">
              <w:rPr>
                <w:b w:val="0"/>
                <w:i w:val="0"/>
                <w:color w:val="000000"/>
                <w:kern w:val="1"/>
                <w:sz w:val="20"/>
              </w:rPr>
              <w:t>Экспериментальное исследование процессов очистки сточных вод на лабораторных стендах кафедры: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Кинетика осаждения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Применение механических фильтров для очистки сточных вод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Коагуляция сточных вод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Флотация</w:t>
            </w:r>
          </w:p>
        </w:tc>
      </w:tr>
      <w:tr w:rsidR="00F5664E" w:rsidRPr="00547A18" w:rsidTr="00F5664E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BC3DE7">
            <w:pPr>
              <w:rPr>
                <w:i w:val="0"/>
                <w:color w:val="auto"/>
                <w:sz w:val="20"/>
              </w:rPr>
            </w:pPr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Обсуждать способы эффективного решения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экозащитного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мероприятия. Объяснять, выявлять и строить типичные модели решения экологических и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энергесберегающих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задач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BC3DE7" w:rsidRDefault="00F5664E" w:rsidP="00BC3DE7">
            <w:pPr>
              <w:widowControl w:val="0"/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 xml:space="preserve">Перечень вопросов для обсуждения </w:t>
            </w:r>
            <w:proofErr w:type="spellStart"/>
            <w:r w:rsidRPr="00BC3DE7">
              <w:rPr>
                <w:b w:val="0"/>
                <w:i w:val="0"/>
                <w:color w:val="auto"/>
                <w:sz w:val="20"/>
              </w:rPr>
              <w:t>экозащитн</w:t>
            </w:r>
            <w:r>
              <w:rPr>
                <w:b w:val="0"/>
                <w:i w:val="0"/>
                <w:color w:val="auto"/>
                <w:sz w:val="20"/>
              </w:rPr>
              <w:t>ы</w:t>
            </w:r>
            <w:r w:rsidRPr="00BC3DE7">
              <w:rPr>
                <w:b w:val="0"/>
                <w:i w:val="0"/>
                <w:color w:val="auto"/>
                <w:sz w:val="20"/>
              </w:rPr>
              <w:t>х</w:t>
            </w:r>
            <w:proofErr w:type="spellEnd"/>
            <w:r w:rsidRPr="00BC3DE7">
              <w:rPr>
                <w:b w:val="0"/>
                <w:i w:val="0"/>
                <w:color w:val="auto"/>
                <w:sz w:val="20"/>
              </w:rPr>
              <w:t xml:space="preserve"> мероприятий: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 xml:space="preserve">Для </w:t>
            </w:r>
            <w:proofErr w:type="gramStart"/>
            <w:r w:rsidRPr="00BC3DE7">
              <w:rPr>
                <w:b w:val="0"/>
                <w:i w:val="0"/>
                <w:color w:val="auto"/>
                <w:sz w:val="20"/>
              </w:rPr>
              <w:t>очистки</w:t>
            </w:r>
            <w:proofErr w:type="gramEnd"/>
            <w:r w:rsidRPr="00BC3DE7">
              <w:rPr>
                <w:b w:val="0"/>
                <w:i w:val="0"/>
                <w:color w:val="auto"/>
                <w:sz w:val="20"/>
              </w:rPr>
              <w:t xml:space="preserve"> от каких примесей, содержащихся в сточных водах, применяют методы коагуляции?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Какие показатели определяют физические свойства сточных вод?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Какие показатели определяют пригодность исследуемых сточных вод для различных бытовых и производственных целей?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Каким методом определяют прозрачность воды?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Запах воды и его интенсивность.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 xml:space="preserve">Показатель </w:t>
            </w:r>
            <w:proofErr w:type="spellStart"/>
            <w:r w:rsidRPr="00BC3DE7">
              <w:rPr>
                <w:b w:val="0"/>
                <w:i w:val="0"/>
                <w:color w:val="auto"/>
                <w:sz w:val="20"/>
              </w:rPr>
              <w:t>рН</w:t>
            </w:r>
            <w:proofErr w:type="spellEnd"/>
            <w:r w:rsidRPr="00BC3DE7">
              <w:rPr>
                <w:b w:val="0"/>
                <w:i w:val="0"/>
                <w:color w:val="auto"/>
                <w:sz w:val="20"/>
              </w:rPr>
              <w:t xml:space="preserve"> и его смыл. Классификация воды по </w:t>
            </w:r>
            <w:proofErr w:type="spellStart"/>
            <w:r w:rsidRPr="00BC3DE7">
              <w:rPr>
                <w:b w:val="0"/>
                <w:i w:val="0"/>
                <w:color w:val="auto"/>
                <w:sz w:val="20"/>
              </w:rPr>
              <w:t>рН</w:t>
            </w:r>
            <w:proofErr w:type="spellEnd"/>
            <w:r w:rsidRPr="00BC3DE7"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В каких случаях производят подщелачивание обраба</w:t>
            </w:r>
            <w:r>
              <w:rPr>
                <w:b w:val="0"/>
                <w:i w:val="0"/>
                <w:color w:val="auto"/>
                <w:sz w:val="20"/>
              </w:rPr>
              <w:t>тыв</w:t>
            </w:r>
            <w:r w:rsidRPr="00BC3DE7">
              <w:rPr>
                <w:b w:val="0"/>
                <w:i w:val="0"/>
                <w:color w:val="auto"/>
                <w:sz w:val="20"/>
              </w:rPr>
              <w:t>аемой воды?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 определить цветность исследуемой воды?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Солесодержание. Методы определения и классификация воды по солесодержанию.</w:t>
            </w:r>
          </w:p>
        </w:tc>
      </w:tr>
      <w:tr w:rsidR="00F5664E" w:rsidRPr="00547A18" w:rsidTr="00F5664E">
        <w:trPr>
          <w:trHeight w:val="125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64E" w:rsidRPr="00547A18" w:rsidRDefault="00F5664E" w:rsidP="00C44624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0"/>
              </w:rPr>
            </w:pPr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Основными методами решения задач в области энергетики и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экозащитных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CD1A70" w:rsidRDefault="00F5664E" w:rsidP="00CD1A70">
            <w:pPr>
              <w:tabs>
                <w:tab w:val="left" w:pos="3758"/>
              </w:tabs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По известным методикам э</w:t>
            </w:r>
            <w:r w:rsidRPr="00CD1A70">
              <w:rPr>
                <w:b w:val="0"/>
                <w:i w:val="0"/>
                <w:color w:val="auto"/>
                <w:sz w:val="20"/>
              </w:rPr>
              <w:t>кспериментально определить показатели качества сточных вод: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CD1A70">
              <w:rPr>
                <w:b w:val="0"/>
                <w:i w:val="0"/>
                <w:color w:val="auto"/>
                <w:sz w:val="20"/>
              </w:rPr>
              <w:t>Прозрачность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CD1A70">
              <w:rPr>
                <w:b w:val="0"/>
                <w:i w:val="0"/>
                <w:color w:val="auto"/>
                <w:sz w:val="20"/>
              </w:rPr>
              <w:t>Цветность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Запах.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b w:val="0"/>
                <w:i w:val="0"/>
                <w:color w:val="auto"/>
                <w:sz w:val="20"/>
              </w:rPr>
              <w:t>рН</w:t>
            </w:r>
            <w:proofErr w:type="spellEnd"/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Щелочность.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Содержание взвешенных частиц.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i w:val="0"/>
                <w:color w:val="auto"/>
                <w:sz w:val="20"/>
              </w:rPr>
            </w:pPr>
            <w:r w:rsidRPr="00CD1A70">
              <w:rPr>
                <w:b w:val="0"/>
                <w:i w:val="0"/>
                <w:color w:val="auto"/>
                <w:sz w:val="20"/>
              </w:rPr>
              <w:t>Общую жесткость.</w:t>
            </w:r>
          </w:p>
        </w:tc>
      </w:tr>
    </w:tbl>
    <w:p w:rsid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  <w:sectPr w:rsidR="00547A18" w:rsidSect="00547A1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Промежуточная аттестация по дисциплине «</w:t>
      </w:r>
      <w:r>
        <w:rPr>
          <w:b w:val="0"/>
          <w:i w:val="0"/>
          <w:color w:val="auto"/>
          <w:sz w:val="24"/>
          <w:szCs w:val="24"/>
        </w:rPr>
        <w:t>Энергетика и охрана окружающей среды</w:t>
      </w:r>
      <w:r w:rsidRPr="00547A18">
        <w:rPr>
          <w:b w:val="0"/>
          <w:i w:val="0"/>
          <w:color w:val="auto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547A18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547A18">
        <w:rPr>
          <w:b w:val="0"/>
          <w:i w:val="0"/>
          <w:color w:val="auto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547A18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547A18">
        <w:rPr>
          <w:b w:val="0"/>
          <w:i w:val="0"/>
          <w:color w:val="auto"/>
          <w:sz w:val="24"/>
          <w:szCs w:val="24"/>
        </w:rPr>
        <w:t xml:space="preserve"> умений и владений, прово</w:t>
      </w:r>
      <w:r>
        <w:rPr>
          <w:b w:val="0"/>
          <w:i w:val="0"/>
          <w:color w:val="auto"/>
          <w:sz w:val="24"/>
          <w:szCs w:val="24"/>
        </w:rPr>
        <w:t>дится в форме зачета</w:t>
      </w:r>
      <w:r w:rsidRPr="00547A18">
        <w:rPr>
          <w:b w:val="0"/>
          <w:i w:val="0"/>
          <w:color w:val="auto"/>
          <w:sz w:val="24"/>
          <w:szCs w:val="24"/>
        </w:rPr>
        <w:t>.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Зачет</w:t>
      </w:r>
      <w:r w:rsidRPr="00547A18">
        <w:rPr>
          <w:b w:val="0"/>
          <w:i w:val="0"/>
          <w:color w:val="auto"/>
          <w:sz w:val="24"/>
          <w:szCs w:val="24"/>
        </w:rPr>
        <w:t xml:space="preserve"> по данной дисциплин</w:t>
      </w:r>
      <w:r w:rsidR="004D79FE">
        <w:rPr>
          <w:b w:val="0"/>
          <w:i w:val="0"/>
          <w:color w:val="auto"/>
          <w:sz w:val="24"/>
          <w:szCs w:val="24"/>
        </w:rPr>
        <w:t>е проводится в устной форме.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Показател</w:t>
      </w:r>
      <w:r>
        <w:rPr>
          <w:b w:val="0"/>
          <w:i w:val="0"/>
          <w:color w:val="auto"/>
          <w:sz w:val="24"/>
          <w:szCs w:val="24"/>
        </w:rPr>
        <w:t>и и критерии оценивания зачета</w:t>
      </w:r>
      <w:r w:rsidRPr="00547A18">
        <w:rPr>
          <w:b w:val="0"/>
          <w:i w:val="0"/>
          <w:color w:val="auto"/>
          <w:sz w:val="24"/>
          <w:szCs w:val="24"/>
        </w:rPr>
        <w:t>:</w:t>
      </w:r>
    </w:p>
    <w:p w:rsidR="00547A18" w:rsidRPr="00C44624" w:rsidRDefault="00547A18" w:rsidP="00C44624">
      <w:pPr>
        <w:pStyle w:val="Style16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C44624">
        <w:rPr>
          <w:szCs w:val="24"/>
        </w:rPr>
        <w:t xml:space="preserve">на оценку «зачтено» </w:t>
      </w:r>
      <w:r w:rsidR="00C44624" w:rsidRPr="00C44624">
        <w:rPr>
          <w:i/>
          <w:szCs w:val="24"/>
        </w:rPr>
        <w:t xml:space="preserve">– </w:t>
      </w:r>
      <w:r w:rsidR="00C44624" w:rsidRPr="00C44624">
        <w:rPr>
          <w:szCs w:val="24"/>
        </w:rPr>
        <w:t>обучающийся</w:t>
      </w:r>
      <w:r w:rsidRPr="00C44624">
        <w:rPr>
          <w:szCs w:val="24"/>
        </w:rPr>
        <w:t xml:space="preserve">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</w:t>
      </w:r>
      <w:r w:rsidR="00C44624">
        <w:rPr>
          <w:szCs w:val="24"/>
        </w:rPr>
        <w:t>ения критических суждений. Так же должно быть п</w:t>
      </w:r>
      <w:r w:rsidRPr="00C44624">
        <w:rPr>
          <w:szCs w:val="24"/>
        </w:rPr>
        <w:t xml:space="preserve">редставлено творческое задание, в котором отражены проблемы, касающиеся всех аспектов защиты окружающей среды от выбросов/сбросов объектов энергетики. </w:t>
      </w:r>
    </w:p>
    <w:p w:rsidR="00547A18" w:rsidRPr="00C44624" w:rsidRDefault="00C44624" w:rsidP="00C44624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="00547A18" w:rsidRPr="00C44624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E2732" w:rsidP="00AE1B91">
      <w:pPr>
        <w:pStyle w:val="Style3"/>
        <w:widowControl/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8</w:t>
      </w:r>
      <w:r w:rsidR="00044FEA" w:rsidRPr="002B4B52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 (модуля) </w:t>
      </w:r>
    </w:p>
    <w:p w:rsidR="00044FEA" w:rsidRPr="002B4B52" w:rsidRDefault="00044FEA" w:rsidP="00AE1B91">
      <w:pPr>
        <w:pStyle w:val="Style10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44FEA" w:rsidRDefault="00044FEA" w:rsidP="00AE1B91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2B4B52">
        <w:rPr>
          <w:rStyle w:val="FontStyle18"/>
          <w:sz w:val="24"/>
          <w:szCs w:val="24"/>
        </w:rPr>
        <w:t xml:space="preserve">а) Основная </w:t>
      </w:r>
      <w:r w:rsidRPr="002B4B52">
        <w:rPr>
          <w:rStyle w:val="FontStyle22"/>
          <w:b/>
          <w:sz w:val="24"/>
          <w:szCs w:val="24"/>
        </w:rPr>
        <w:t>литература:</w:t>
      </w:r>
    </w:p>
    <w:p w:rsidR="00044FEA" w:rsidRPr="00C44624" w:rsidRDefault="00044FEA" w:rsidP="00C44624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4462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1. </w:t>
      </w:r>
      <w:proofErr w:type="spellStart"/>
      <w:r w:rsidRPr="00C4462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Белевцев</w:t>
      </w:r>
      <w:proofErr w:type="spellEnd"/>
      <w:r w:rsidRPr="00C4462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А.Н. Теоретические основы защиты окружающей среды. Охрана водного бассейна в металлургии [Электронный ресурс]: учебное пособие</w:t>
      </w:r>
      <w:r w:rsidR="00825C5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C4462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/А.Н. </w:t>
      </w:r>
      <w:proofErr w:type="spellStart"/>
      <w:r w:rsidRPr="00C4462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Белевцев</w:t>
      </w:r>
      <w:proofErr w:type="spellEnd"/>
      <w:r w:rsidRPr="00C4462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F566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566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sym w:font="Symbol" w:char="F02D"/>
      </w:r>
      <w:r w:rsidRPr="00C4462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C44624">
        <w:rPr>
          <w:rFonts w:ascii="Times New Roman" w:hAnsi="Times New Roman" w:cs="Times New Roman"/>
          <w:b w:val="0"/>
          <w:i w:val="0"/>
          <w:iCs/>
          <w:color w:val="auto"/>
          <w:sz w:val="24"/>
          <w:szCs w:val="24"/>
        </w:rPr>
        <w:t>МИСиС</w:t>
      </w:r>
      <w:proofErr w:type="spellEnd"/>
      <w:r w:rsidRPr="00C44624">
        <w:rPr>
          <w:rFonts w:ascii="Times New Roman" w:hAnsi="Times New Roman" w:cs="Times New Roman"/>
          <w:b w:val="0"/>
          <w:i w:val="0"/>
          <w:iCs/>
          <w:color w:val="auto"/>
          <w:sz w:val="24"/>
          <w:szCs w:val="24"/>
        </w:rPr>
        <w:t>, 2007.</w:t>
      </w:r>
      <w:r w:rsidR="00C44624">
        <w:rPr>
          <w:rFonts w:ascii="Times New Roman" w:hAnsi="Times New Roman" w:cs="Times New Roman"/>
          <w:b w:val="0"/>
          <w:i w:val="0"/>
          <w:iCs/>
          <w:color w:val="auto"/>
          <w:sz w:val="24"/>
          <w:szCs w:val="24"/>
        </w:rPr>
        <w:t xml:space="preserve"> </w:t>
      </w:r>
      <w:hyperlink r:id="rId8" w:history="1">
        <w:r w:rsidRPr="00C44624">
          <w:rPr>
            <w:rStyle w:val="a6"/>
            <w:rFonts w:ascii="Times New Roman" w:hAnsi="Times New Roman"/>
            <w:b w:val="0"/>
            <w:i w:val="0"/>
            <w:iCs/>
            <w:color w:val="auto"/>
            <w:sz w:val="24"/>
            <w:szCs w:val="24"/>
          </w:rPr>
          <w:t>http://e.lanbook.com/books/element.php?pl1_cid=25&amp;pl1_id=1869</w:t>
        </w:r>
      </w:hyperlink>
    </w:p>
    <w:p w:rsidR="00825C59" w:rsidRDefault="00044FEA" w:rsidP="00C44624">
      <w:pPr>
        <w:pStyle w:val="3"/>
        <w:keepNext w:val="0"/>
        <w:suppressAutoHyphens w:val="0"/>
        <w:ind w:firstLine="709"/>
        <w:jc w:val="both"/>
        <w:rPr>
          <w:b w:val="0"/>
          <w:sz w:val="24"/>
          <w:szCs w:val="24"/>
        </w:rPr>
      </w:pPr>
      <w:r w:rsidRPr="00C44624">
        <w:rPr>
          <w:b w:val="0"/>
          <w:snapToGrid w:val="0"/>
          <w:sz w:val="24"/>
          <w:szCs w:val="24"/>
        </w:rPr>
        <w:t xml:space="preserve">2. </w:t>
      </w:r>
      <w:proofErr w:type="spellStart"/>
      <w:r w:rsidR="00825C59">
        <w:rPr>
          <w:b w:val="0"/>
          <w:sz w:val="24"/>
          <w:szCs w:val="24"/>
        </w:rPr>
        <w:t>Стурман</w:t>
      </w:r>
      <w:proofErr w:type="spellEnd"/>
      <w:r w:rsidR="00825C59">
        <w:rPr>
          <w:b w:val="0"/>
          <w:sz w:val="24"/>
          <w:szCs w:val="24"/>
        </w:rPr>
        <w:t>, В.</w:t>
      </w:r>
      <w:r w:rsidR="00F5664E" w:rsidRPr="00F5664E">
        <w:rPr>
          <w:b w:val="0"/>
          <w:sz w:val="24"/>
          <w:szCs w:val="24"/>
        </w:rPr>
        <w:t>И. Оценка воздействия на окружающую среду: учебное пособие / В</w:t>
      </w:r>
      <w:r w:rsidR="00825C59">
        <w:rPr>
          <w:b w:val="0"/>
          <w:sz w:val="24"/>
          <w:szCs w:val="24"/>
        </w:rPr>
        <w:t>.</w:t>
      </w:r>
      <w:r w:rsidR="00F5664E">
        <w:rPr>
          <w:b w:val="0"/>
          <w:sz w:val="24"/>
          <w:szCs w:val="24"/>
        </w:rPr>
        <w:t xml:space="preserve">И. </w:t>
      </w:r>
      <w:proofErr w:type="spellStart"/>
      <w:r w:rsidR="00F5664E">
        <w:rPr>
          <w:b w:val="0"/>
          <w:sz w:val="24"/>
          <w:szCs w:val="24"/>
        </w:rPr>
        <w:t>Стурман</w:t>
      </w:r>
      <w:proofErr w:type="spellEnd"/>
      <w:r w:rsidR="00F5664E">
        <w:rPr>
          <w:b w:val="0"/>
          <w:sz w:val="24"/>
          <w:szCs w:val="24"/>
        </w:rPr>
        <w:t xml:space="preserve">. </w:t>
      </w:r>
      <w:r w:rsidR="00825C59">
        <w:rPr>
          <w:b w:val="0"/>
          <w:sz w:val="24"/>
          <w:szCs w:val="24"/>
        </w:rPr>
        <w:sym w:font="Symbol" w:char="F02D"/>
      </w:r>
      <w:r w:rsidR="00F5664E">
        <w:rPr>
          <w:b w:val="0"/>
          <w:sz w:val="24"/>
          <w:szCs w:val="24"/>
        </w:rPr>
        <w:t xml:space="preserve"> Санкт-Петербург</w:t>
      </w:r>
      <w:r w:rsidR="00F5664E" w:rsidRPr="00F5664E">
        <w:rPr>
          <w:b w:val="0"/>
          <w:sz w:val="24"/>
          <w:szCs w:val="24"/>
        </w:rPr>
        <w:t xml:space="preserve">: Лань, 2015. </w:t>
      </w:r>
      <w:r w:rsidR="00825C59">
        <w:rPr>
          <w:b w:val="0"/>
          <w:sz w:val="24"/>
          <w:szCs w:val="24"/>
        </w:rPr>
        <w:sym w:font="Symbol" w:char="F02D"/>
      </w:r>
      <w:r w:rsidR="00825C59">
        <w:rPr>
          <w:b w:val="0"/>
          <w:sz w:val="24"/>
          <w:szCs w:val="24"/>
        </w:rPr>
        <w:t xml:space="preserve"> </w:t>
      </w:r>
      <w:r w:rsidR="00F5664E" w:rsidRPr="00F5664E">
        <w:rPr>
          <w:b w:val="0"/>
          <w:sz w:val="24"/>
          <w:szCs w:val="24"/>
        </w:rPr>
        <w:t xml:space="preserve">352 с. </w:t>
      </w:r>
      <w:r w:rsidR="00825C59">
        <w:rPr>
          <w:b w:val="0"/>
          <w:sz w:val="24"/>
          <w:szCs w:val="24"/>
        </w:rPr>
        <w:sym w:font="Symbol" w:char="F02D"/>
      </w:r>
      <w:r w:rsidR="00F5664E" w:rsidRPr="00F5664E">
        <w:rPr>
          <w:b w:val="0"/>
          <w:sz w:val="24"/>
          <w:szCs w:val="24"/>
        </w:rPr>
        <w:t xml:space="preserve"> ISBN 978-5-8114-1904-3.</w:t>
      </w:r>
      <w:r w:rsidR="00825C59">
        <w:rPr>
          <w:b w:val="0"/>
          <w:sz w:val="24"/>
          <w:szCs w:val="24"/>
        </w:rPr>
        <w:t xml:space="preserve"> </w:t>
      </w:r>
      <w:r w:rsidR="00825C59">
        <w:rPr>
          <w:b w:val="0"/>
          <w:sz w:val="24"/>
          <w:szCs w:val="24"/>
        </w:rPr>
        <w:sym w:font="Symbol" w:char="F02D"/>
      </w:r>
      <w:r w:rsidR="00F5664E" w:rsidRPr="00F5664E">
        <w:rPr>
          <w:b w:val="0"/>
          <w:sz w:val="24"/>
          <w:szCs w:val="24"/>
        </w:rPr>
        <w:t xml:space="preserve"> Текст: электронный</w:t>
      </w:r>
      <w:r w:rsidR="00825C59">
        <w:rPr>
          <w:b w:val="0"/>
          <w:sz w:val="24"/>
          <w:szCs w:val="24"/>
        </w:rPr>
        <w:t xml:space="preserve"> </w:t>
      </w:r>
      <w:r w:rsidR="00F5664E" w:rsidRPr="00F5664E">
        <w:rPr>
          <w:b w:val="0"/>
          <w:sz w:val="24"/>
          <w:szCs w:val="24"/>
        </w:rPr>
        <w:t xml:space="preserve">// </w:t>
      </w:r>
      <w:r w:rsidR="00F5664E">
        <w:rPr>
          <w:b w:val="0"/>
          <w:sz w:val="24"/>
          <w:szCs w:val="24"/>
        </w:rPr>
        <w:t>Лань</w:t>
      </w:r>
      <w:r w:rsidR="00F5664E" w:rsidRPr="00F5664E">
        <w:rPr>
          <w:b w:val="0"/>
          <w:sz w:val="24"/>
          <w:szCs w:val="24"/>
        </w:rPr>
        <w:t xml:space="preserve">: электронно-библиотечная система. </w:t>
      </w:r>
      <w:r w:rsidR="00825C59">
        <w:rPr>
          <w:b w:val="0"/>
          <w:sz w:val="24"/>
          <w:szCs w:val="24"/>
        </w:rPr>
        <w:sym w:font="Symbol" w:char="F02D"/>
      </w:r>
      <w:r w:rsidR="00F5664E" w:rsidRPr="00F5664E">
        <w:rPr>
          <w:b w:val="0"/>
          <w:sz w:val="24"/>
          <w:szCs w:val="24"/>
        </w:rPr>
        <w:t xml:space="preserve"> URL: </w:t>
      </w:r>
    </w:p>
    <w:p w:rsidR="00825C59" w:rsidRDefault="00610351" w:rsidP="00825C59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hyperlink r:id="rId9" w:history="1">
        <w:r w:rsidR="00825C59" w:rsidRPr="00B55292">
          <w:rPr>
            <w:rStyle w:val="a6"/>
            <w:b w:val="0"/>
            <w:sz w:val="24"/>
            <w:szCs w:val="24"/>
          </w:rPr>
          <w:t>https://e.lanbook.com/book/67472</w:t>
        </w:r>
      </w:hyperlink>
    </w:p>
    <w:p w:rsidR="00044FEA" w:rsidRPr="00C44624" w:rsidRDefault="00F5664E" w:rsidP="00825C59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(дата обращения: 01.09</w:t>
      </w:r>
      <w:r w:rsidRPr="00F5664E">
        <w:rPr>
          <w:b w:val="0"/>
          <w:sz w:val="24"/>
          <w:szCs w:val="24"/>
        </w:rPr>
        <w:t xml:space="preserve">.2020). </w:t>
      </w:r>
      <w:r w:rsidR="00825C59"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z w:val="24"/>
          <w:szCs w:val="24"/>
        </w:rPr>
        <w:t>авториз</w:t>
      </w:r>
      <w:proofErr w:type="spellEnd"/>
      <w:r w:rsidRPr="00F5664E">
        <w:rPr>
          <w:b w:val="0"/>
          <w:sz w:val="24"/>
          <w:szCs w:val="24"/>
        </w:rPr>
        <w:t>. пользователей.</w:t>
      </w:r>
    </w:p>
    <w:p w:rsidR="00044FEA" w:rsidRPr="002B4B52" w:rsidRDefault="00044FEA" w:rsidP="002B4B52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044FEA" w:rsidRPr="002B4B52" w:rsidRDefault="00044FEA" w:rsidP="00825C59">
      <w:pPr>
        <w:pStyle w:val="Style10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2B4B52">
        <w:rPr>
          <w:rStyle w:val="FontStyle18"/>
          <w:sz w:val="24"/>
          <w:szCs w:val="24"/>
        </w:rPr>
        <w:t>б) Дополнительная литература:</w:t>
      </w:r>
    </w:p>
    <w:p w:rsidR="00F5664E" w:rsidRPr="00F5664E" w:rsidRDefault="00F5664E" w:rsidP="00F5664E">
      <w:pPr>
        <w:pStyle w:val="4"/>
        <w:keepNext w:val="0"/>
        <w:numPr>
          <w:ilvl w:val="0"/>
          <w:numId w:val="13"/>
        </w:numPr>
        <w:tabs>
          <w:tab w:val="left" w:pos="851"/>
        </w:tabs>
        <w:ind w:left="0" w:firstLine="567"/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Лебедев, В.А. Основы энергетики: учебное пособие / В.А. Лебедев, В.</w:t>
      </w:r>
      <w:r w:rsidRPr="00F5664E">
        <w:rPr>
          <w:b w:val="0"/>
          <w:snapToGrid w:val="0"/>
          <w:color w:val="auto"/>
          <w:sz w:val="24"/>
          <w:szCs w:val="24"/>
        </w:rPr>
        <w:t xml:space="preserve">М. Пискунов.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snapToGrid w:val="0"/>
          <w:color w:val="auto"/>
          <w:sz w:val="24"/>
          <w:szCs w:val="24"/>
        </w:rPr>
        <w:t xml:space="preserve">: Лань, 2019.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140 с.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ISBN 978-5-8114-3452-7.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Текст: электронный // Лань</w:t>
      </w:r>
      <w:r w:rsidRPr="00F5664E">
        <w:rPr>
          <w:b w:val="0"/>
          <w:snapToGrid w:val="0"/>
          <w:color w:val="auto"/>
          <w:sz w:val="24"/>
          <w:szCs w:val="24"/>
        </w:rPr>
        <w:t xml:space="preserve">: электронно-библиотечная система.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URL: </w:t>
      </w:r>
      <w:hyperlink r:id="rId10" w:history="1">
        <w:r w:rsidRPr="00F5664E">
          <w:rPr>
            <w:rStyle w:val="a6"/>
            <w:b w:val="0"/>
            <w:snapToGrid w:val="0"/>
            <w:sz w:val="24"/>
            <w:szCs w:val="24"/>
          </w:rPr>
          <w:t>https://e.lanbook.com/book/115490</w:t>
        </w:r>
      </w:hyperlink>
    </w:p>
    <w:p w:rsidR="00F5664E" w:rsidRDefault="00F5664E" w:rsidP="00F5664E">
      <w:pPr>
        <w:pStyle w:val="4"/>
        <w:keepNext w:val="0"/>
        <w:tabs>
          <w:tab w:val="left" w:pos="851"/>
        </w:tabs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(дата обращения: 01.09</w:t>
      </w:r>
      <w:r w:rsidRPr="00F5664E">
        <w:rPr>
          <w:b w:val="0"/>
          <w:snapToGrid w:val="0"/>
          <w:color w:val="auto"/>
          <w:sz w:val="24"/>
          <w:szCs w:val="24"/>
        </w:rPr>
        <w:t xml:space="preserve">.2020).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napToGrid w:val="0"/>
          <w:color w:val="auto"/>
          <w:sz w:val="24"/>
          <w:szCs w:val="24"/>
        </w:rPr>
        <w:t>авториз</w:t>
      </w:r>
      <w:proofErr w:type="spellEnd"/>
      <w:r w:rsidRPr="00F5664E">
        <w:rPr>
          <w:b w:val="0"/>
          <w:snapToGrid w:val="0"/>
          <w:color w:val="auto"/>
          <w:sz w:val="24"/>
          <w:szCs w:val="24"/>
        </w:rPr>
        <w:t>. пользователей.</w:t>
      </w:r>
    </w:p>
    <w:p w:rsidR="00825C59" w:rsidRPr="00825C59" w:rsidRDefault="00F5664E" w:rsidP="00825C59">
      <w:pPr>
        <w:pStyle w:val="af"/>
        <w:widowControl w:val="0"/>
        <w:numPr>
          <w:ilvl w:val="0"/>
          <w:numId w:val="13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Дмитренко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В. П. Управление экологиче</w:t>
      </w:r>
      <w:r>
        <w:rPr>
          <w:b w:val="0"/>
          <w:i w:val="0"/>
          <w:color w:val="auto"/>
          <w:sz w:val="24"/>
          <w:szCs w:val="24"/>
        </w:rPr>
        <w:t xml:space="preserve">ской безопасностью в </w:t>
      </w:r>
      <w:proofErr w:type="spellStart"/>
      <w:r>
        <w:rPr>
          <w:b w:val="0"/>
          <w:i w:val="0"/>
          <w:color w:val="auto"/>
          <w:sz w:val="24"/>
          <w:szCs w:val="24"/>
        </w:rPr>
        <w:t>техносфере</w:t>
      </w:r>
      <w:proofErr w:type="spellEnd"/>
      <w:r w:rsidR="00825C59">
        <w:rPr>
          <w:b w:val="0"/>
          <w:i w:val="0"/>
          <w:color w:val="auto"/>
          <w:sz w:val="24"/>
          <w:szCs w:val="24"/>
        </w:rPr>
        <w:t>: учебное пособие / В.</w:t>
      </w:r>
      <w:r w:rsidRPr="00F5664E">
        <w:rPr>
          <w:b w:val="0"/>
          <w:i w:val="0"/>
          <w:color w:val="auto"/>
          <w:sz w:val="24"/>
          <w:szCs w:val="24"/>
        </w:rPr>
        <w:t xml:space="preserve">П.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</w:t>
      </w:r>
      <w:r w:rsidR="00825C59">
        <w:rPr>
          <w:b w:val="0"/>
          <w:i w:val="0"/>
          <w:color w:val="auto"/>
          <w:sz w:val="24"/>
          <w:szCs w:val="24"/>
        </w:rPr>
        <w:t>ко</w:t>
      </w:r>
      <w:proofErr w:type="spellEnd"/>
      <w:r w:rsidR="00825C59">
        <w:rPr>
          <w:b w:val="0"/>
          <w:i w:val="0"/>
          <w:color w:val="auto"/>
          <w:sz w:val="24"/>
          <w:szCs w:val="24"/>
        </w:rPr>
        <w:t>, Е.</w:t>
      </w:r>
      <w:r w:rsidRPr="00F5664E">
        <w:rPr>
          <w:b w:val="0"/>
          <w:i w:val="0"/>
          <w:color w:val="auto"/>
          <w:sz w:val="24"/>
          <w:szCs w:val="24"/>
        </w:rPr>
        <w:t xml:space="preserve">М.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Мессинева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А</w:t>
      </w:r>
      <w:r w:rsidR="00825C59">
        <w:rPr>
          <w:b w:val="0"/>
          <w:i w:val="0"/>
          <w:color w:val="auto"/>
          <w:sz w:val="24"/>
          <w:szCs w:val="24"/>
        </w:rPr>
        <w:t>.</w:t>
      </w:r>
      <w:r>
        <w:rPr>
          <w:b w:val="0"/>
          <w:i w:val="0"/>
          <w:color w:val="auto"/>
          <w:sz w:val="24"/>
          <w:szCs w:val="24"/>
        </w:rPr>
        <w:t xml:space="preserve">Г. Фетисов.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i w:val="0"/>
          <w:color w:val="auto"/>
          <w:sz w:val="24"/>
          <w:szCs w:val="24"/>
        </w:rPr>
        <w:t xml:space="preserve">: Лань, 2016.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428 с.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ISBN 978-5-8114-2010-0.</w:t>
      </w:r>
      <w:r w:rsidR="00825C59">
        <w:rPr>
          <w:b w:val="0"/>
          <w:i w:val="0"/>
          <w:color w:val="auto"/>
          <w:sz w:val="24"/>
          <w:szCs w:val="24"/>
        </w:rPr>
        <w:t xml:space="preserve">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="00825C59">
        <w:rPr>
          <w:b w:val="0"/>
          <w:i w:val="0"/>
          <w:color w:val="auto"/>
          <w:sz w:val="24"/>
          <w:szCs w:val="24"/>
        </w:rPr>
        <w:t xml:space="preserve"> Текст: электронный </w:t>
      </w:r>
      <w:r w:rsidRPr="00F5664E">
        <w:rPr>
          <w:b w:val="0"/>
          <w:i w:val="0"/>
          <w:color w:val="auto"/>
          <w:sz w:val="24"/>
          <w:szCs w:val="24"/>
        </w:rPr>
        <w:t>// Лань</w:t>
      </w:r>
      <w:proofErr w:type="gramStart"/>
      <w:r w:rsidRPr="00F5664E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F5664E">
        <w:rPr>
          <w:b w:val="0"/>
          <w:i w:val="0"/>
          <w:color w:val="auto"/>
          <w:sz w:val="24"/>
          <w:szCs w:val="24"/>
        </w:rPr>
        <w:t xml:space="preserve"> электронно-библиотечная система.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URL: </w:t>
      </w:r>
      <w:hyperlink r:id="rId11" w:history="1">
        <w:r w:rsidR="00825C59" w:rsidRPr="00825C59">
          <w:rPr>
            <w:rStyle w:val="a6"/>
            <w:b w:val="0"/>
            <w:i w:val="0"/>
            <w:sz w:val="24"/>
            <w:szCs w:val="24"/>
          </w:rPr>
          <w:t>https://e.lanbook.com/book/72578</w:t>
        </w:r>
      </w:hyperlink>
    </w:p>
    <w:p w:rsidR="00F5664E" w:rsidRPr="00825C59" w:rsidRDefault="00825C59" w:rsidP="00825C59">
      <w:pPr>
        <w:widowControl w:val="0"/>
        <w:tabs>
          <w:tab w:val="left" w:pos="851"/>
        </w:tabs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>(дата обращения: 01.09</w:t>
      </w:r>
      <w:r w:rsidR="00F5664E" w:rsidRPr="00825C59">
        <w:rPr>
          <w:b w:val="0"/>
          <w:i w:val="0"/>
          <w:color w:val="auto"/>
          <w:sz w:val="24"/>
          <w:szCs w:val="24"/>
        </w:rPr>
        <w:t xml:space="preserve">.2020). </w:t>
      </w:r>
      <w:r>
        <w:sym w:font="Symbol" w:char="F02D"/>
      </w:r>
      <w:r w:rsidR="00F5664E" w:rsidRPr="00825C59">
        <w:rPr>
          <w:b w:val="0"/>
          <w:i w:val="0"/>
          <w:color w:val="auto"/>
          <w:sz w:val="24"/>
          <w:szCs w:val="24"/>
        </w:rPr>
        <w:t xml:space="preserve"> Режим доступа: для </w:t>
      </w:r>
      <w:proofErr w:type="spellStart"/>
      <w:r w:rsidR="00F5664E" w:rsidRPr="00825C59">
        <w:rPr>
          <w:b w:val="0"/>
          <w:i w:val="0"/>
          <w:color w:val="auto"/>
          <w:sz w:val="24"/>
          <w:szCs w:val="24"/>
        </w:rPr>
        <w:t>авториз</w:t>
      </w:r>
      <w:proofErr w:type="spellEnd"/>
      <w:r w:rsidR="00F5664E" w:rsidRPr="00825C59">
        <w:rPr>
          <w:b w:val="0"/>
          <w:i w:val="0"/>
          <w:color w:val="auto"/>
          <w:sz w:val="24"/>
          <w:szCs w:val="24"/>
        </w:rPr>
        <w:t>. пользователей.</w:t>
      </w:r>
    </w:p>
    <w:p w:rsidR="00F5664E" w:rsidRPr="00825C59" w:rsidRDefault="00F5664E" w:rsidP="00825C59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>Журналы: «Теплоэнергетика», «Электрические станции», «Энергетик», «Промышленная энергетика» и др.</w:t>
      </w:r>
    </w:p>
    <w:p w:rsidR="00044FEA" w:rsidRPr="002B4B52" w:rsidRDefault="00044FEA" w:rsidP="002B4B52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044FEA" w:rsidRDefault="00AE1B91" w:rsidP="00AE1B91">
      <w:pPr>
        <w:ind w:firstLine="709"/>
        <w:jc w:val="both"/>
        <w:rPr>
          <w:i w:val="0"/>
          <w:snapToGrid w:val="0"/>
          <w:color w:val="auto"/>
          <w:sz w:val="24"/>
          <w:szCs w:val="24"/>
        </w:rPr>
      </w:pPr>
      <w:r>
        <w:rPr>
          <w:i w:val="0"/>
          <w:snapToGrid w:val="0"/>
          <w:color w:val="auto"/>
          <w:sz w:val="24"/>
          <w:szCs w:val="24"/>
        </w:rPr>
        <w:t>в) М</w:t>
      </w:r>
      <w:r w:rsidR="00044FEA" w:rsidRPr="002B4B52">
        <w:rPr>
          <w:i w:val="0"/>
          <w:snapToGrid w:val="0"/>
          <w:color w:val="auto"/>
          <w:sz w:val="24"/>
          <w:szCs w:val="24"/>
        </w:rPr>
        <w:t>етодические указания:</w:t>
      </w:r>
    </w:p>
    <w:p w:rsidR="00044FEA" w:rsidRPr="002B4B52" w:rsidRDefault="00044FEA" w:rsidP="00AE1B91">
      <w:pPr>
        <w:ind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1. </w:t>
      </w:r>
      <w:proofErr w:type="spellStart"/>
      <w:r w:rsidRPr="002B4B52">
        <w:rPr>
          <w:b w:val="0"/>
          <w:i w:val="0"/>
          <w:snapToGrid w:val="0"/>
          <w:color w:val="auto"/>
          <w:sz w:val="24"/>
          <w:szCs w:val="24"/>
        </w:rPr>
        <w:t>Злоказова</w:t>
      </w:r>
      <w:proofErr w:type="spellEnd"/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Н.Г. Лабораторный практикум по дисциплине «Энергетик</w:t>
      </w:r>
      <w:r w:rsidR="00825C59">
        <w:rPr>
          <w:b w:val="0"/>
          <w:i w:val="0"/>
          <w:snapToGrid w:val="0"/>
          <w:color w:val="auto"/>
          <w:sz w:val="24"/>
          <w:szCs w:val="24"/>
        </w:rPr>
        <w:t>а и защита окружающей среды». – Магнитогорск: МГТУ,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2011.</w:t>
      </w:r>
      <w:r w:rsidR="00825C59">
        <w:rPr>
          <w:b w:val="0"/>
          <w:i w:val="0"/>
          <w:snapToGrid w:val="0"/>
          <w:color w:val="auto"/>
          <w:sz w:val="24"/>
          <w:szCs w:val="24"/>
        </w:rPr>
        <w:t xml:space="preserve"> – 23 с.</w:t>
      </w:r>
    </w:p>
    <w:p w:rsidR="00825C59" w:rsidRDefault="00825C59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4D79FE" w:rsidRDefault="004D79FE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4D79FE" w:rsidRDefault="004D79FE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4D79FE" w:rsidRDefault="004D79FE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4D79FE" w:rsidRDefault="004D79FE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4D79FE" w:rsidRPr="002B4B52" w:rsidRDefault="004D79FE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044FEA" w:rsidRDefault="00044FEA" w:rsidP="00AE1B91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2B4B52">
        <w:rPr>
          <w:rStyle w:val="FontStyle15"/>
          <w:spacing w:val="40"/>
          <w:sz w:val="24"/>
          <w:szCs w:val="24"/>
        </w:rPr>
        <w:lastRenderedPageBreak/>
        <w:t>г)</w:t>
      </w:r>
      <w:r w:rsidR="00AE1B91">
        <w:rPr>
          <w:rStyle w:val="FontStyle21"/>
          <w:b/>
          <w:sz w:val="24"/>
          <w:szCs w:val="24"/>
        </w:rPr>
        <w:t xml:space="preserve"> П</w:t>
      </w:r>
      <w:r w:rsidRPr="002B4B52">
        <w:rPr>
          <w:rStyle w:val="FontStyle21"/>
          <w:b/>
          <w:sz w:val="24"/>
          <w:szCs w:val="24"/>
        </w:rPr>
        <w:t xml:space="preserve">рограммное обеспечение </w:t>
      </w:r>
      <w:r w:rsidR="00AE1B91">
        <w:rPr>
          <w:rStyle w:val="FontStyle15"/>
          <w:b w:val="0"/>
          <w:spacing w:val="40"/>
          <w:sz w:val="24"/>
          <w:szCs w:val="24"/>
        </w:rPr>
        <w:t xml:space="preserve">и </w:t>
      </w:r>
      <w:r w:rsidRPr="002B4B52">
        <w:rPr>
          <w:rStyle w:val="FontStyle21"/>
          <w:b/>
          <w:sz w:val="24"/>
          <w:szCs w:val="24"/>
        </w:rPr>
        <w:t>Интернет-ресурсы</w:t>
      </w:r>
      <w:r w:rsidR="00AE1B91">
        <w:rPr>
          <w:rStyle w:val="FontStyle21"/>
          <w:b/>
          <w:sz w:val="24"/>
          <w:szCs w:val="24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370"/>
        <w:gridCol w:w="3231"/>
      </w:tblGrid>
      <w:tr w:rsidR="00825C59" w:rsidRPr="0002385D" w:rsidTr="00DA53A0">
        <w:tc>
          <w:tcPr>
            <w:tcW w:w="1611" w:type="pct"/>
          </w:tcPr>
          <w:p w:rsidR="00825C59" w:rsidRPr="0002385D" w:rsidRDefault="00825C59" w:rsidP="00DA53A0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2385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30" w:type="pct"/>
          </w:tcPr>
          <w:p w:rsidR="00825C59" w:rsidRPr="0002385D" w:rsidRDefault="00825C59" w:rsidP="00DA53A0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 договора</w:t>
            </w:r>
          </w:p>
        </w:tc>
        <w:tc>
          <w:tcPr>
            <w:tcW w:w="1659" w:type="pct"/>
          </w:tcPr>
          <w:p w:rsidR="00825C59" w:rsidRPr="0002385D" w:rsidRDefault="00825C59" w:rsidP="00DA53A0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Срок действия лицензии</w:t>
            </w:r>
          </w:p>
        </w:tc>
      </w:tr>
      <w:tr w:rsidR="00825C59" w:rsidRPr="0002385D" w:rsidTr="00DA53A0"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Стандартные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825C59" w:rsidRPr="0002385D" w:rsidTr="00DA53A0">
        <w:trPr>
          <w:trHeight w:val="362"/>
        </w:trPr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08.10.2018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  <w:tr w:rsidR="00825C59" w:rsidRPr="0002385D" w:rsidTr="00DA53A0"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Office</w:t>
            </w:r>
            <w:proofErr w:type="spellEnd"/>
            <w:r w:rsidRPr="0002385D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№135 от 17.09.2007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2385D">
              <w:rPr>
                <w:sz w:val="24"/>
                <w:szCs w:val="24"/>
              </w:rPr>
              <w:t>ессрочно</w:t>
            </w:r>
          </w:p>
        </w:tc>
      </w:tr>
      <w:tr w:rsidR="00825C59" w:rsidRPr="0002385D" w:rsidTr="00DA53A0"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7Zip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</w:t>
            </w:r>
          </w:p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825C59" w:rsidRPr="0002385D" w:rsidTr="00DA53A0"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  <w:lang w:val="en-US"/>
              </w:rPr>
            </w:pPr>
            <w:r w:rsidRPr="0002385D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825C59" w:rsidRPr="0002385D" w:rsidTr="00DA53A0"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</w:p>
        </w:tc>
      </w:tr>
      <w:tr w:rsidR="00825C59" w:rsidRPr="0002385D" w:rsidTr="00DA53A0">
        <w:trPr>
          <w:trHeight w:val="278"/>
        </w:trPr>
        <w:tc>
          <w:tcPr>
            <w:tcW w:w="1611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10 </w:t>
            </w:r>
            <w:proofErr w:type="spellStart"/>
            <w:r w:rsidRPr="0002385D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730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8.10.2018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DA53A0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</w:tbl>
    <w:p w:rsidR="00825C59" w:rsidRDefault="00825C59" w:rsidP="00825C59">
      <w:pPr>
        <w:pStyle w:val="Style10"/>
        <w:widowControl/>
        <w:tabs>
          <w:tab w:val="left" w:pos="993"/>
        </w:tabs>
        <w:ind w:left="567"/>
        <w:jc w:val="both"/>
        <w:rPr>
          <w:rFonts w:eastAsiaTheme="minorHAnsi"/>
          <w:lang w:eastAsia="en-US"/>
        </w:rPr>
      </w:pP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Федеральный институт промышленной собственности: с</w:t>
      </w:r>
      <w:r>
        <w:rPr>
          <w:rFonts w:eastAsiaTheme="minorHAnsi"/>
          <w:lang w:eastAsia="en-US"/>
        </w:rPr>
        <w:t>айт РОСПАТЕНТА / ФИПС. – Москва</w:t>
      </w:r>
      <w:r w:rsidRPr="00276CE0">
        <w:rPr>
          <w:rFonts w:eastAsiaTheme="minorHAnsi"/>
          <w:lang w:eastAsia="en-US"/>
        </w:rPr>
        <w:t xml:space="preserve">: ФИПС, 2009 –  . – URL: </w:t>
      </w:r>
      <w:hyperlink r:id="rId12" w:history="1">
        <w:r w:rsidRPr="00276CE0">
          <w:rPr>
            <w:rFonts w:eastAsiaTheme="minorHAnsi"/>
            <w:lang w:eastAsia="en-US"/>
          </w:rPr>
          <w:t>http://www1.fips.ru/</w:t>
        </w:r>
      </w:hyperlink>
      <w:r>
        <w:rPr>
          <w:rFonts w:eastAsiaTheme="minorHAnsi"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Российский инд</w:t>
      </w:r>
      <w:r>
        <w:rPr>
          <w:rFonts w:eastAsiaTheme="minorHAnsi"/>
          <w:lang w:eastAsia="en-US"/>
        </w:rPr>
        <w:t>екс научного цитирования (РИНЦ)</w:t>
      </w:r>
      <w:r w:rsidRPr="00276CE0">
        <w:rPr>
          <w:rFonts w:eastAsiaTheme="minorHAnsi"/>
          <w:lang w:eastAsia="en-US"/>
        </w:rPr>
        <w:t>: национальная библиографическая база данных научного цитирования. – Те</w:t>
      </w:r>
      <w:r>
        <w:rPr>
          <w:rFonts w:eastAsiaTheme="minorHAnsi"/>
          <w:lang w:eastAsia="en-US"/>
        </w:rPr>
        <w:t xml:space="preserve">кст: электронный // </w:t>
      </w: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13" w:history="1">
        <w:r w:rsidRPr="00276CE0">
          <w:rPr>
            <w:rFonts w:eastAsiaTheme="minorHAnsi"/>
            <w:lang w:eastAsia="en-US"/>
          </w:rPr>
          <w:t>https://elibrary.ru/project_risc.asp</w:t>
        </w:r>
      </w:hyperlink>
      <w:r w:rsidRPr="00276CE0">
        <w:rPr>
          <w:rFonts w:eastAsiaTheme="minorHAnsi"/>
          <w:lang w:eastAsia="en-US"/>
        </w:rPr>
        <w:t xml:space="preserve">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 xml:space="preserve">Академия 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(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</w:t>
      </w:r>
      <w:proofErr w:type="spellStart"/>
      <w:r w:rsidRPr="00276CE0">
        <w:rPr>
          <w:rFonts w:eastAsiaTheme="minorHAnsi"/>
          <w:lang w:eastAsia="en-US"/>
        </w:rPr>
        <w:t>Scholar</w:t>
      </w:r>
      <w:proofErr w:type="spellEnd"/>
      <w:r w:rsidRPr="00276CE0">
        <w:rPr>
          <w:rFonts w:eastAsiaTheme="minorHAnsi"/>
          <w:lang w:eastAsia="en-US"/>
        </w:rPr>
        <w:t xml:space="preserve">): поисковая система: сайт. – URL: </w:t>
      </w:r>
      <w:hyperlink r:id="rId14" w:history="1">
        <w:r w:rsidRPr="00276CE0">
          <w:rPr>
            <w:rFonts w:eastAsiaTheme="minorHAnsi"/>
            <w:lang w:eastAsia="en-US"/>
          </w:rPr>
          <w:t>https://scholar.google.ru/</w:t>
        </w:r>
      </w:hyperlink>
      <w:r w:rsidRPr="00276CE0">
        <w:rPr>
          <w:rFonts w:eastAsiaTheme="minorHAnsi"/>
          <w:lang w:eastAsia="en-US"/>
        </w:rPr>
        <w:t xml:space="preserve"> 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Theme="minorHAnsi"/>
          <w:lang w:eastAsia="en-US"/>
        </w:rPr>
        <w:t xml:space="preserve"> :</w:t>
      </w:r>
      <w:proofErr w:type="gramEnd"/>
      <w:r w:rsidRPr="00276CE0">
        <w:rPr>
          <w:rFonts w:eastAsiaTheme="minorHAnsi"/>
          <w:lang w:eastAsia="en-US"/>
        </w:rPr>
        <w:t xml:space="preserve"> электронная биб</w:t>
      </w:r>
      <w:r>
        <w:rPr>
          <w:rFonts w:eastAsiaTheme="minorHAnsi"/>
          <w:lang w:eastAsia="en-US"/>
        </w:rPr>
        <w:t>лиотека : сайт / ФГАУ ГНИИ ИТТ «ИНФОРМИКА»</w:t>
      </w:r>
      <w:r w:rsidRPr="00276CE0">
        <w:rPr>
          <w:rFonts w:eastAsiaTheme="minorHAnsi"/>
          <w:lang w:eastAsia="en-US"/>
        </w:rPr>
        <w:t xml:space="preserve">. – Москва, 2005. –   . –URL: </w:t>
      </w:r>
      <w:hyperlink r:id="rId15" w:history="1">
        <w:r w:rsidRPr="00276CE0">
          <w:rPr>
            <w:rFonts w:eastAsiaTheme="minorHAnsi"/>
            <w:lang w:eastAsia="en-US"/>
          </w:rPr>
          <w:t>http://window.edu.ru/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825C59" w:rsidRPr="00825C59" w:rsidRDefault="00825C59" w:rsidP="00825C59">
      <w:pPr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825C59">
        <w:rPr>
          <w:b w:val="0"/>
          <w:i w:val="0"/>
          <w:color w:val="auto"/>
          <w:sz w:val="24"/>
          <w:szCs w:val="24"/>
        </w:rPr>
        <w:t>East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View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Information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Services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: Электронная база периодических изданий / ООО «ИВИС». – URL: </w:t>
      </w:r>
      <w:hyperlink r:id="rId16" w:history="1">
        <w:r w:rsidRPr="00825C59">
          <w:rPr>
            <w:b w:val="0"/>
            <w:i w:val="0"/>
            <w:color w:val="auto"/>
            <w:sz w:val="24"/>
            <w:szCs w:val="24"/>
          </w:rPr>
          <w:t>https://dlib.eastview.com/</w:t>
        </w:r>
      </w:hyperlink>
      <w:r w:rsidRPr="00825C59">
        <w:rPr>
          <w:b w:val="0"/>
          <w:i w:val="0"/>
          <w:color w:val="auto"/>
          <w:sz w:val="24"/>
          <w:szCs w:val="24"/>
        </w:rPr>
        <w:t xml:space="preserve"> (дата обращения: 18.09.2020). – Режим доступа: по подписке.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Российская Госуд</w:t>
      </w:r>
      <w:r>
        <w:rPr>
          <w:rFonts w:eastAsiaTheme="minorHAnsi"/>
          <w:lang w:eastAsia="en-US"/>
        </w:rPr>
        <w:t>арственная библиотека. Каталоги</w:t>
      </w:r>
      <w:r w:rsidRPr="00276CE0">
        <w:rPr>
          <w:rFonts w:eastAsiaTheme="minorHAnsi"/>
          <w:lang w:eastAsia="en-US"/>
        </w:rPr>
        <w:t>: сайт / Российская государст</w:t>
      </w:r>
      <w:r>
        <w:rPr>
          <w:rFonts w:eastAsiaTheme="minorHAnsi"/>
          <w:lang w:eastAsia="en-US"/>
        </w:rPr>
        <w:t xml:space="preserve">венная библиотека. – Москва: РГБ, 2003 –   .  </w:t>
      </w:r>
      <w:r w:rsidRPr="00276CE0">
        <w:rPr>
          <w:rFonts w:eastAsiaTheme="minorHAnsi"/>
          <w:lang w:eastAsia="en-US"/>
        </w:rPr>
        <w:t xml:space="preserve">URL: </w:t>
      </w:r>
      <w:hyperlink r:id="rId17" w:history="1">
        <w:r w:rsidRPr="00276CE0">
          <w:rPr>
            <w:rFonts w:eastAsiaTheme="minorHAnsi"/>
            <w:lang w:eastAsia="en-US"/>
          </w:rPr>
          <w:t>https://www.rsl.ru/ru/4readers/catalogues/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Электронная библиотека МГТУ им. Г. И. Носова. –</w:t>
      </w:r>
      <w:r w:rsidRPr="00276CE0">
        <w:rPr>
          <w:rFonts w:eastAsiaTheme="minorHAnsi"/>
          <w:b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 xml:space="preserve">URL:  </w:t>
      </w:r>
      <w:hyperlink r:id="rId18" w:history="1">
        <w:r w:rsidRPr="00276CE0">
          <w:rPr>
            <w:rFonts w:eastAsiaTheme="minorHAnsi"/>
            <w:lang w:eastAsia="en-US"/>
          </w:rPr>
          <w:t>http://magtu.ru:8085/marcweb2/Default.asp</w:t>
        </w:r>
      </w:hyperlink>
      <w:r w:rsidRPr="00276CE0">
        <w:rPr>
          <w:rFonts w:eastAsiaTheme="minorHAnsi"/>
          <w:lang w:eastAsia="en-US"/>
        </w:rPr>
        <w:t xml:space="preserve"> (дата обращения: 18.09.2020).</w:t>
      </w:r>
      <w:r w:rsidRPr="00276CE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с внешней сети по логину и паролю).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Университетска</w:t>
      </w:r>
      <w:r>
        <w:rPr>
          <w:rFonts w:eastAsiaTheme="minorHAnsi"/>
          <w:lang w:eastAsia="en-US"/>
        </w:rPr>
        <w:t>я информационная система РОССИЯ</w:t>
      </w:r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>: сайт / НИВЦ</w:t>
      </w:r>
      <w:proofErr w:type="gramStart"/>
      <w:r w:rsidRPr="00276CE0">
        <w:rPr>
          <w:rFonts w:eastAsiaTheme="minorHAnsi"/>
          <w:lang w:eastAsia="en-US"/>
        </w:rPr>
        <w:t xml:space="preserve"> ;</w:t>
      </w:r>
      <w:proofErr w:type="gramEnd"/>
      <w:r w:rsidRPr="00276CE0">
        <w:rPr>
          <w:rFonts w:eastAsiaTheme="minorHAnsi"/>
          <w:lang w:eastAsia="en-US"/>
        </w:rPr>
        <w:t xml:space="preserve"> Эконом</w:t>
      </w:r>
      <w:r>
        <w:rPr>
          <w:rFonts w:eastAsiaTheme="minorHAnsi"/>
          <w:lang w:eastAsia="en-US"/>
        </w:rPr>
        <w:t>ический факультет МГУ. – Москва</w:t>
      </w:r>
      <w:r w:rsidRPr="00276CE0">
        <w:rPr>
          <w:rFonts w:eastAsiaTheme="minorHAnsi"/>
          <w:lang w:eastAsia="en-US"/>
        </w:rPr>
        <w:t xml:space="preserve">: НИВЦ, 1997 –   . – URL: </w:t>
      </w:r>
      <w:hyperlink r:id="rId19" w:history="1">
        <w:r w:rsidRPr="00276CE0">
          <w:rPr>
            <w:rFonts w:eastAsiaTheme="minorHAnsi"/>
            <w:lang w:eastAsia="en-US"/>
          </w:rPr>
          <w:t>https://uisrussia.msu.ru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Web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science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</w:t>
      </w:r>
      <w:proofErr w:type="spellStart"/>
      <w:r w:rsidRPr="00276CE0">
        <w:rPr>
          <w:rFonts w:eastAsiaTheme="minorHAnsi"/>
          <w:lang w:eastAsia="en-US"/>
        </w:rPr>
        <w:t>наукометрическая</w:t>
      </w:r>
      <w:proofErr w:type="spellEnd"/>
      <w:r w:rsidRPr="00276CE0">
        <w:rPr>
          <w:rFonts w:eastAsiaTheme="minorHAnsi"/>
          <w:lang w:eastAsia="en-US"/>
        </w:rPr>
        <w:t xml:space="preserve"> реферативная и полнотексто</w:t>
      </w:r>
      <w:r>
        <w:rPr>
          <w:rFonts w:eastAsiaTheme="minorHAnsi"/>
          <w:lang w:eastAsia="en-US"/>
        </w:rPr>
        <w:t>вая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0" w:history="1">
        <w:r w:rsidRPr="00276CE0">
          <w:rPr>
            <w:rFonts w:eastAsiaTheme="minorHAnsi"/>
            <w:lang w:eastAsia="en-US"/>
          </w:rPr>
          <w:t>http://webofscience.com</w:t>
        </w:r>
      </w:hyperlink>
      <w:r w:rsidRPr="00276CE0">
        <w:rPr>
          <w:rFonts w:eastAsiaTheme="minorHAnsi"/>
          <w:lang w:eastAsia="en-US"/>
        </w:rPr>
        <w:t xml:space="preserve"> (дата обра</w:t>
      </w:r>
      <w:r>
        <w:rPr>
          <w:rFonts w:eastAsiaTheme="minorHAnsi"/>
          <w:lang w:eastAsia="en-US"/>
        </w:rPr>
        <w:t xml:space="preserve">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Scopus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справочная база дан</w:t>
      </w:r>
      <w:r>
        <w:rPr>
          <w:rFonts w:eastAsiaTheme="minorHAnsi"/>
          <w:lang w:eastAsia="en-US"/>
        </w:rPr>
        <w:t>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1" w:history="1">
        <w:r w:rsidRPr="00276CE0">
          <w:rPr>
            <w:rFonts w:eastAsiaTheme="minorHAnsi"/>
            <w:lang w:eastAsia="en-US"/>
          </w:rPr>
          <w:t>http://scopus.com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Journals</w:t>
      </w:r>
      <w:proofErr w:type="spellEnd"/>
      <w:r w:rsidRPr="00276CE0">
        <w:rPr>
          <w:rFonts w:eastAsiaTheme="minorHAnsi"/>
          <w:lang w:eastAsia="en-US"/>
        </w:rPr>
        <w:t>: Международн</w:t>
      </w:r>
      <w:r>
        <w:rPr>
          <w:rFonts w:eastAsiaTheme="minorHAnsi"/>
          <w:lang w:eastAsia="en-US"/>
        </w:rPr>
        <w:t>ая база полнотекстовых журналов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2" w:history="1">
        <w:r w:rsidRPr="00276CE0">
          <w:rPr>
            <w:rFonts w:eastAsiaTheme="minorHAnsi"/>
            <w:lang w:eastAsia="en-US"/>
          </w:rPr>
          <w:t>http://link.springer.com/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Protocols</w:t>
      </w:r>
      <w:proofErr w:type="spellEnd"/>
      <w:r w:rsidRPr="00276CE0">
        <w:rPr>
          <w:rFonts w:eastAsiaTheme="minorHAnsi"/>
          <w:lang w:eastAsia="en-US"/>
        </w:rPr>
        <w:t>: Международная коллекция научных протоколов по раз</w:t>
      </w:r>
      <w:r>
        <w:rPr>
          <w:rFonts w:eastAsiaTheme="minorHAnsi"/>
          <w:lang w:eastAsia="en-US"/>
        </w:rPr>
        <w:t>личным отраслям знаний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3" w:history="1">
        <w:r w:rsidRPr="00276CE0">
          <w:rPr>
            <w:rFonts w:eastAsiaTheme="minorHAnsi"/>
            <w:lang w:eastAsia="en-US"/>
          </w:rPr>
          <w:t>http://www.springerprotocols.com/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SpringerMaterials</w:t>
      </w:r>
      <w:proofErr w:type="spellEnd"/>
      <w:r w:rsidRPr="00276CE0">
        <w:rPr>
          <w:rFonts w:eastAsiaTheme="minorHAnsi"/>
          <w:lang w:eastAsia="en-US"/>
        </w:rPr>
        <w:t>: Международная база научных материалов в области физиче</w:t>
      </w:r>
      <w:r>
        <w:rPr>
          <w:rFonts w:eastAsiaTheme="minorHAnsi"/>
          <w:lang w:eastAsia="en-US"/>
        </w:rPr>
        <w:t>ских наук и инжиниринга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4" w:history="1">
        <w:r w:rsidRPr="00276CE0">
          <w:rPr>
            <w:rFonts w:eastAsiaTheme="minorHAnsi"/>
            <w:lang w:eastAsia="en-US"/>
          </w:rPr>
          <w:t>http://materials.springer.com/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Reference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база справочных изданий по всем отраслям знаний: сайт. – URL: </w:t>
      </w:r>
      <w:hyperlink r:id="rId25" w:history="1">
        <w:r w:rsidRPr="00276CE0">
          <w:rPr>
            <w:rFonts w:eastAsiaTheme="minorHAnsi"/>
            <w:lang w:eastAsia="en-US"/>
          </w:rPr>
          <w:t>http://www.springer.com/references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zbMATH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база данных по чистой и приклад</w:t>
      </w:r>
      <w:r>
        <w:rPr>
          <w:rFonts w:eastAsiaTheme="minorHAnsi"/>
          <w:lang w:eastAsia="en-US"/>
        </w:rPr>
        <w:t>ной математике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6" w:history="1">
        <w:r w:rsidRPr="00276CE0">
          <w:rPr>
            <w:rFonts w:eastAsiaTheme="minorHAnsi"/>
            <w:lang w:eastAsia="en-US"/>
          </w:rPr>
          <w:t>http://zbmath.org/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Nature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</w:t>
      </w:r>
      <w:r>
        <w:rPr>
          <w:rFonts w:eastAsiaTheme="minorHAnsi"/>
          <w:lang w:eastAsia="en-US"/>
        </w:rPr>
        <w:t>ная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7" w:history="1">
        <w:r w:rsidRPr="00276CE0">
          <w:rPr>
            <w:rFonts w:eastAsiaTheme="minorHAnsi"/>
            <w:lang w:eastAsia="en-US"/>
          </w:rPr>
          <w:t>https://www.nature.com/siteindex</w:t>
        </w:r>
      </w:hyperlink>
      <w:r w:rsidRPr="00276CE0">
        <w:rPr>
          <w:rFonts w:eastAsiaTheme="minorHAnsi"/>
          <w:lang w:eastAsia="en-US"/>
        </w:rPr>
        <w:t xml:space="preserve"> (дата об</w:t>
      </w:r>
      <w:r>
        <w:rPr>
          <w:rFonts w:eastAsiaTheme="minorHAnsi"/>
          <w:lang w:eastAsia="en-US"/>
        </w:rPr>
        <w:t xml:space="preserve">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Архив научных журналов</w:t>
      </w:r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сайт / Национальный электронно-</w:t>
      </w:r>
      <w:r w:rsidRPr="00276CE0">
        <w:rPr>
          <w:rFonts w:eastAsiaTheme="minorHAnsi"/>
          <w:lang w:eastAsia="en-US"/>
        </w:rPr>
        <w:t>информац</w:t>
      </w:r>
      <w:r>
        <w:rPr>
          <w:rFonts w:eastAsiaTheme="minorHAnsi"/>
          <w:lang w:eastAsia="en-US"/>
        </w:rPr>
        <w:t xml:space="preserve">ионный </w:t>
      </w:r>
      <w:proofErr w:type="spellStart"/>
      <w:r>
        <w:rPr>
          <w:rFonts w:eastAsiaTheme="minorHAnsi"/>
          <w:lang w:eastAsia="en-US"/>
        </w:rPr>
        <w:t>концорциум</w:t>
      </w:r>
      <w:proofErr w:type="spellEnd"/>
      <w:r>
        <w:rPr>
          <w:rFonts w:eastAsiaTheme="minorHAnsi"/>
          <w:lang w:eastAsia="en-US"/>
        </w:rPr>
        <w:t>. – Москва</w:t>
      </w:r>
      <w:r w:rsidRPr="00276CE0">
        <w:rPr>
          <w:rFonts w:eastAsiaTheme="minorHAnsi"/>
          <w:lang w:eastAsia="en-US"/>
        </w:rPr>
        <w:t xml:space="preserve">: НЭИКОН, 2013 –   . – URL: </w:t>
      </w:r>
      <w:hyperlink r:id="rId28" w:history="1">
        <w:r w:rsidRPr="00276CE0">
          <w:rPr>
            <w:rFonts w:eastAsiaTheme="minorHAnsi"/>
            <w:lang w:eastAsia="en-US"/>
          </w:rPr>
          <w:t>https://archive.neicon.ru/xmlui/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научная электронная библиотека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29" w:history="1">
        <w:r w:rsidRPr="00276CE0">
          <w:rPr>
            <w:rFonts w:eastAsiaTheme="minorHAnsi"/>
            <w:lang w:eastAsia="en-US"/>
          </w:rPr>
          <w:t>https://elibrary.ru</w:t>
        </w:r>
      </w:hyperlink>
      <w:r>
        <w:rPr>
          <w:rFonts w:eastAsiaTheme="minorHAnsi"/>
          <w:lang w:eastAsia="en-US"/>
        </w:rPr>
        <w:t xml:space="preserve"> (дата обращения: 09.01.2018).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044FEA" w:rsidRPr="002B4B52" w:rsidRDefault="00825C59" w:rsidP="00825C59">
      <w:pPr>
        <w:pStyle w:val="a4"/>
        <w:ind w:firstLine="0"/>
        <w:rPr>
          <w:szCs w:val="24"/>
        </w:rPr>
      </w:pPr>
      <w:r>
        <w:rPr>
          <w:rFonts w:eastAsiaTheme="minorHAnsi"/>
          <w:lang w:eastAsia="en-US"/>
        </w:rPr>
        <w:t>РУКОНТ</w:t>
      </w:r>
      <w:r w:rsidRPr="00276CE0">
        <w:rPr>
          <w:rFonts w:eastAsiaTheme="minorHAnsi"/>
          <w:lang w:eastAsia="en-US"/>
        </w:rPr>
        <w:t xml:space="preserve">: национальный цифровой ресурс: межотраслевая электронная библиотека: сайт / консорциум «КОТЕКСТУМ». – </w:t>
      </w:r>
      <w:proofErr w:type="spellStart"/>
      <w:r w:rsidRPr="00276CE0">
        <w:rPr>
          <w:rFonts w:eastAsiaTheme="minorHAnsi"/>
          <w:lang w:eastAsia="en-US"/>
        </w:rPr>
        <w:t>Сколково</w:t>
      </w:r>
      <w:proofErr w:type="spellEnd"/>
      <w:r w:rsidRPr="00276CE0">
        <w:rPr>
          <w:rFonts w:eastAsiaTheme="minorHAnsi"/>
          <w:lang w:eastAsia="en-US"/>
        </w:rPr>
        <w:t xml:space="preserve">, 2010 –    . – URL: </w:t>
      </w:r>
      <w:hyperlink r:id="rId30" w:history="1">
        <w:r w:rsidRPr="00276CE0">
          <w:rPr>
            <w:rFonts w:eastAsiaTheme="minorHAnsi"/>
            <w:lang w:eastAsia="en-US"/>
          </w:rPr>
          <w:t>https://rucont.ru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Theme="minorHAnsi"/>
          <w:lang w:eastAsia="en-US"/>
        </w:rPr>
        <w:t>авториз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825C59" w:rsidRDefault="00825C59" w:rsidP="00AE1B9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</w:p>
    <w:p w:rsidR="00044FEA" w:rsidRPr="00CE2732" w:rsidRDefault="00044FEA" w:rsidP="00AE1B91">
      <w:pPr>
        <w:pStyle w:val="Style1"/>
        <w:widowControl/>
        <w:ind w:firstLine="709"/>
        <w:jc w:val="both"/>
        <w:rPr>
          <w:bCs/>
          <w:szCs w:val="24"/>
        </w:rPr>
      </w:pPr>
      <w:r w:rsidRPr="00CE2732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AE1B91" w:rsidRDefault="00AE1B91" w:rsidP="00AE1B9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AE1B91" w:rsidRPr="00AE1B91" w:rsidRDefault="00AE1B91" w:rsidP="00AE1B9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AE1B91">
        <w:rPr>
          <w:b w:val="0"/>
          <w:i w:val="0"/>
          <w:color w:val="auto"/>
          <w:sz w:val="24"/>
          <w:szCs w:val="24"/>
        </w:rPr>
        <w:t>Материально-техническое обеспечение дисциплины включает:</w:t>
      </w:r>
    </w:p>
    <w:p w:rsidR="00AE1B91" w:rsidRPr="00AE1B91" w:rsidRDefault="00AE1B91" w:rsidP="00AE1B91">
      <w:pPr>
        <w:pStyle w:val="Style5"/>
        <w:widowControl/>
        <w:ind w:firstLine="709"/>
        <w:jc w:val="both"/>
        <w:rPr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6054"/>
      </w:tblGrid>
      <w:tr w:rsidR="00825C59" w:rsidRPr="00825C59" w:rsidTr="00DA53A0">
        <w:trPr>
          <w:tblHeader/>
        </w:trPr>
        <w:tc>
          <w:tcPr>
            <w:tcW w:w="1892" w:type="pct"/>
            <w:vAlign w:val="center"/>
          </w:tcPr>
          <w:p w:rsidR="00825C59" w:rsidRPr="00825C59" w:rsidRDefault="00825C59" w:rsidP="00DA53A0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825C59" w:rsidRPr="00825C59" w:rsidRDefault="00825C59" w:rsidP="00DA53A0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825C59" w:rsidRPr="00825C59" w:rsidTr="00DA53A0">
        <w:tc>
          <w:tcPr>
            <w:tcW w:w="1892" w:type="pct"/>
          </w:tcPr>
          <w:p w:rsidR="00825C59" w:rsidRPr="00825C59" w:rsidRDefault="00825C59" w:rsidP="00DA53A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825C59" w:rsidRPr="00825C59" w:rsidRDefault="00825C59" w:rsidP="00DA53A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и представления информации.</w:t>
            </w:r>
          </w:p>
        </w:tc>
      </w:tr>
      <w:tr w:rsidR="00825C59" w:rsidRPr="00825C59" w:rsidTr="00DA53A0">
        <w:tc>
          <w:tcPr>
            <w:tcW w:w="1892" w:type="pct"/>
          </w:tcPr>
          <w:p w:rsidR="00825C59" w:rsidRPr="00825C59" w:rsidRDefault="00825C59" w:rsidP="00825C5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проведения </w:t>
            </w:r>
            <w:r w:rsidR="004001EB">
              <w:rPr>
                <w:b w:val="0"/>
                <w:i w:val="0"/>
                <w:color w:val="auto"/>
                <w:sz w:val="24"/>
                <w:szCs w:val="24"/>
              </w:rPr>
              <w:t xml:space="preserve">практических занятий,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825C59" w:rsidRPr="00825C59" w:rsidRDefault="00825C59" w:rsidP="00DA53A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Доска, мел.</w:t>
            </w:r>
          </w:p>
        </w:tc>
      </w:tr>
      <w:tr w:rsidR="00825C59" w:rsidRPr="00825C59" w:rsidTr="00DA53A0">
        <w:tc>
          <w:tcPr>
            <w:tcW w:w="1892" w:type="pct"/>
          </w:tcPr>
          <w:p w:rsidR="00825C59" w:rsidRPr="00825C59" w:rsidRDefault="00825C59" w:rsidP="00825C5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самостоятельной работы </w:t>
            </w:r>
            <w:proofErr w:type="gram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825C59" w:rsidRPr="00825C59" w:rsidRDefault="00825C59" w:rsidP="00DA53A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825C59" w:rsidRPr="00825C59" w:rsidTr="00DA53A0">
        <w:tc>
          <w:tcPr>
            <w:tcW w:w="1892" w:type="pct"/>
          </w:tcPr>
          <w:p w:rsidR="00825C59" w:rsidRPr="00825C59" w:rsidRDefault="00825C59" w:rsidP="00DA53A0">
            <w:pPr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825C59" w:rsidRPr="00825C59" w:rsidRDefault="00825C59" w:rsidP="00DA53A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оборудования. Инструменты для ремонта лабораторного оборудования.</w:t>
            </w:r>
          </w:p>
        </w:tc>
      </w:tr>
    </w:tbl>
    <w:p w:rsidR="00044FEA" w:rsidRPr="00AE1B91" w:rsidRDefault="00044FEA" w:rsidP="00AE1B91">
      <w:pPr>
        <w:rPr>
          <w:b w:val="0"/>
          <w:i w:val="0"/>
          <w:color w:val="auto"/>
          <w:sz w:val="24"/>
          <w:szCs w:val="24"/>
        </w:rPr>
      </w:pPr>
    </w:p>
    <w:sectPr w:rsidR="00044FEA" w:rsidRPr="00AE1B91" w:rsidSect="000922B7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A13"/>
    <w:multiLevelType w:val="hybridMultilevel"/>
    <w:tmpl w:val="D2000B34"/>
    <w:lvl w:ilvl="0" w:tplc="2532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F728B"/>
    <w:multiLevelType w:val="hybridMultilevel"/>
    <w:tmpl w:val="B518E43A"/>
    <w:lvl w:ilvl="0" w:tplc="EBDE6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024B4"/>
    <w:multiLevelType w:val="hybridMultilevel"/>
    <w:tmpl w:val="34F4E70C"/>
    <w:lvl w:ilvl="0" w:tplc="3AF89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25DA0"/>
    <w:multiLevelType w:val="hybridMultilevel"/>
    <w:tmpl w:val="F6FA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3762"/>
    <w:multiLevelType w:val="hybridMultilevel"/>
    <w:tmpl w:val="1480E11E"/>
    <w:lvl w:ilvl="0" w:tplc="19E48BA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A58F0"/>
    <w:multiLevelType w:val="hybridMultilevel"/>
    <w:tmpl w:val="6486CD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2C95D23"/>
    <w:multiLevelType w:val="hybridMultilevel"/>
    <w:tmpl w:val="9D3E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335B97"/>
    <w:multiLevelType w:val="hybridMultilevel"/>
    <w:tmpl w:val="0792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5A1B7663"/>
    <w:multiLevelType w:val="hybridMultilevel"/>
    <w:tmpl w:val="0F741C1E"/>
    <w:lvl w:ilvl="0" w:tplc="F9D4C5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D7661C"/>
    <w:multiLevelType w:val="hybridMultilevel"/>
    <w:tmpl w:val="C61A8B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5F74ED3"/>
    <w:multiLevelType w:val="hybridMultilevel"/>
    <w:tmpl w:val="53681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0C5B08"/>
    <w:multiLevelType w:val="hybridMultilevel"/>
    <w:tmpl w:val="F32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17E64"/>
    <w:multiLevelType w:val="hybridMultilevel"/>
    <w:tmpl w:val="73D4EB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B76435"/>
    <w:multiLevelType w:val="multilevel"/>
    <w:tmpl w:val="F2BE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7D5F01ED"/>
    <w:multiLevelType w:val="hybridMultilevel"/>
    <w:tmpl w:val="A13E3442"/>
    <w:lvl w:ilvl="0" w:tplc="467C6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11"/>
  </w:num>
  <w:num w:numId="6">
    <w:abstractNumId w:val="6"/>
  </w:num>
  <w:num w:numId="7">
    <w:abstractNumId w:val="15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4B52"/>
    <w:rsid w:val="000312B1"/>
    <w:rsid w:val="00044FEA"/>
    <w:rsid w:val="000540B9"/>
    <w:rsid w:val="000922B7"/>
    <w:rsid w:val="000E2500"/>
    <w:rsid w:val="000F682D"/>
    <w:rsid w:val="00131D60"/>
    <w:rsid w:val="00154477"/>
    <w:rsid w:val="001F01C3"/>
    <w:rsid w:val="002310FF"/>
    <w:rsid w:val="00264062"/>
    <w:rsid w:val="0028210D"/>
    <w:rsid w:val="002B4B52"/>
    <w:rsid w:val="0030646E"/>
    <w:rsid w:val="003117D9"/>
    <w:rsid w:val="00334A8D"/>
    <w:rsid w:val="00362849"/>
    <w:rsid w:val="003A2C1D"/>
    <w:rsid w:val="004001EB"/>
    <w:rsid w:val="00422AE2"/>
    <w:rsid w:val="004B7A3C"/>
    <w:rsid w:val="004C196B"/>
    <w:rsid w:val="004C71E7"/>
    <w:rsid w:val="004D79FE"/>
    <w:rsid w:val="00532D45"/>
    <w:rsid w:val="00547A18"/>
    <w:rsid w:val="005971F0"/>
    <w:rsid w:val="00610351"/>
    <w:rsid w:val="00612A5A"/>
    <w:rsid w:val="00651B9B"/>
    <w:rsid w:val="00660EB4"/>
    <w:rsid w:val="00694B07"/>
    <w:rsid w:val="00697553"/>
    <w:rsid w:val="006F705F"/>
    <w:rsid w:val="00776F21"/>
    <w:rsid w:val="007C548F"/>
    <w:rsid w:val="00825C59"/>
    <w:rsid w:val="0086573E"/>
    <w:rsid w:val="0089414D"/>
    <w:rsid w:val="008B4D74"/>
    <w:rsid w:val="009647F8"/>
    <w:rsid w:val="009E016C"/>
    <w:rsid w:val="00A96051"/>
    <w:rsid w:val="00AD7186"/>
    <w:rsid w:val="00AE1B91"/>
    <w:rsid w:val="00B110F4"/>
    <w:rsid w:val="00B3373B"/>
    <w:rsid w:val="00BC3DE7"/>
    <w:rsid w:val="00BF1745"/>
    <w:rsid w:val="00C047C7"/>
    <w:rsid w:val="00C44624"/>
    <w:rsid w:val="00C94A04"/>
    <w:rsid w:val="00CA2187"/>
    <w:rsid w:val="00CA7482"/>
    <w:rsid w:val="00CD1A70"/>
    <w:rsid w:val="00CE2732"/>
    <w:rsid w:val="00D35706"/>
    <w:rsid w:val="00D87D41"/>
    <w:rsid w:val="00DA53A0"/>
    <w:rsid w:val="00E06EEA"/>
    <w:rsid w:val="00E355B3"/>
    <w:rsid w:val="00E96CE4"/>
    <w:rsid w:val="00ED0FF9"/>
    <w:rsid w:val="00ED74F7"/>
    <w:rsid w:val="00F01AD7"/>
    <w:rsid w:val="00F2354A"/>
    <w:rsid w:val="00F37970"/>
    <w:rsid w:val="00F5664E"/>
    <w:rsid w:val="00F91C9D"/>
    <w:rsid w:val="00FB0F89"/>
    <w:rsid w:val="00FE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B4B52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5">
    <w:name w:val="Font Style25"/>
    <w:basedOn w:val="a0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character" w:customStyle="1" w:styleId="Style70">
    <w:name w:val="Style7 Знак"/>
    <w:basedOn w:val="a0"/>
    <w:link w:val="Style7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a">
    <w:name w:val="header"/>
    <w:aliases w:val=" Знак"/>
    <w:basedOn w:val="a"/>
    <w:link w:val="ab"/>
    <w:uiPriority w:val="99"/>
    <w:rsid w:val="006975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697553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rsid w:val="00A96051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d">
    <w:name w:val="Текст сноски Знак"/>
    <w:basedOn w:val="a0"/>
    <w:link w:val="ac"/>
    <w:rsid w:val="00A96051"/>
    <w:rPr>
      <w:rFonts w:ascii="Times New Roman" w:hAnsi="Times New Roman"/>
      <w:sz w:val="20"/>
      <w:szCs w:val="20"/>
    </w:rPr>
  </w:style>
  <w:style w:type="paragraph" w:customStyle="1" w:styleId="ae">
    <w:name w:val="Содержимое таблицы"/>
    <w:basedOn w:val="a"/>
    <w:rsid w:val="00BF1745"/>
    <w:pPr>
      <w:widowControl w:val="0"/>
      <w:suppressLineNumbers/>
      <w:suppressAutoHyphens/>
    </w:pPr>
    <w:rPr>
      <w:b w:val="0"/>
      <w:i w:val="0"/>
      <w:color w:val="auto"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44624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F5664E"/>
    <w:rPr>
      <w:color w:val="800080" w:themeColor="followedHyperlink"/>
      <w:u w:val="single"/>
    </w:rPr>
  </w:style>
  <w:style w:type="paragraph" w:customStyle="1" w:styleId="310">
    <w:name w:val="Основной текст с отступом 31"/>
    <w:basedOn w:val="a"/>
    <w:rsid w:val="00825C59"/>
    <w:pPr>
      <w:widowControl w:val="0"/>
      <w:autoSpaceDE w:val="0"/>
      <w:spacing w:after="120"/>
      <w:ind w:left="283"/>
    </w:pPr>
    <w:rPr>
      <w:rFonts w:eastAsia="Calibri"/>
      <w:b w:val="0"/>
      <w:i w:val="0"/>
      <w:color w:val="auto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825C59"/>
    <w:pPr>
      <w:widowControl w:val="0"/>
      <w:autoSpaceDE w:val="0"/>
      <w:spacing w:after="120"/>
    </w:pPr>
    <w:rPr>
      <w:rFonts w:eastAsia="Calibri"/>
      <w:b w:val="0"/>
      <w:i w:val="0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2B4B52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uiPriority w:val="99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uiPriority w:val="99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FontStyle25">
    <w:name w:val="Font Style25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val="x-none" w:eastAsia="ru-RU"/>
    </w:rPr>
  </w:style>
  <w:style w:type="character" w:customStyle="1" w:styleId="Style70">
    <w:name w:val="Style7 Знак"/>
    <w:basedOn w:val="a0"/>
    <w:link w:val="Style7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basedOn w:val="a0"/>
    <w:uiPriority w:val="99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cid=25&amp;pl1_id=1869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www.springer.com/references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2578" TargetMode="External"/><Relationship Id="rId24" Type="http://schemas.openxmlformats.org/officeDocument/2006/relationships/hyperlink" Target="http://materials.springer.com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springerprotocols.com/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hyperlink" Target="https://e.lanbook.com/book/115490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7472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www.nature.com/siteindex" TargetMode="External"/><Relationship Id="rId30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4837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Маргарита</cp:lastModifiedBy>
  <cp:revision>26</cp:revision>
  <dcterms:created xsi:type="dcterms:W3CDTF">2017-10-08T19:09:00Z</dcterms:created>
  <dcterms:modified xsi:type="dcterms:W3CDTF">2020-11-13T19:48:00Z</dcterms:modified>
</cp:coreProperties>
</file>