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34C" w:rsidRDefault="00D7234C" w:rsidP="00D7234C">
      <w:pPr>
        <w:ind w:left="-1134" w:firstLine="0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6539405" cy="9006642"/>
            <wp:effectExtent l="19050" t="0" r="0" b="0"/>
            <wp:docPr id="5" name="Рисунок 5" descr="C:\Users\d.melentova\Desktop\РПД Линьков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melentova\Desktop\РПД Линьков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23" cy="901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ru-RU"/>
        </w:rPr>
        <w:br w:type="page"/>
      </w:r>
    </w:p>
    <w:p w:rsidR="00D7234C" w:rsidRDefault="00D7234C" w:rsidP="00D7234C">
      <w:pPr>
        <w:ind w:left="-1134" w:firstLine="0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6455987" cy="8891752"/>
            <wp:effectExtent l="19050" t="0" r="1963" b="0"/>
            <wp:docPr id="6" name="Рисунок 6" descr="C:\Users\d.melentova\Desktop\РПД Линьков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melentova\Desktop\РПД Линьков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59" cy="889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ru-RU"/>
        </w:rPr>
        <w:br w:type="page"/>
      </w:r>
    </w:p>
    <w:p w:rsidR="00C35BF5" w:rsidRDefault="0002452F" w:rsidP="0002452F">
      <w:pPr>
        <w:pStyle w:val="1"/>
        <w:ind w:firstLine="0"/>
        <w:rPr>
          <w:lang w:val="ru-RU"/>
        </w:rPr>
        <w:sectPr w:rsidR="00C35BF5" w:rsidSect="0044729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BF5">
        <w:rPr>
          <w:rStyle w:val="FontStyle16"/>
          <w:b/>
          <w:bCs/>
        </w:rPr>
        <w:br w:type="page"/>
      </w:r>
    </w:p>
    <w:p w:rsidR="006A1613" w:rsidRDefault="00C63D34" w:rsidP="006A1613">
      <w:pPr>
        <w:pStyle w:val="1"/>
        <w:rPr>
          <w:lang w:val="ru-RU"/>
        </w:rPr>
      </w:pPr>
      <w:r>
        <w:rPr>
          <w:lang w:val="ru-RU"/>
        </w:rPr>
        <w:lastRenderedPageBreak/>
        <w:t>1</w:t>
      </w:r>
      <w:r w:rsidR="00C35BF5">
        <w:rPr>
          <w:lang w:val="ru-RU"/>
        </w:rPr>
        <w:t xml:space="preserve"> </w:t>
      </w:r>
      <w:r w:rsidR="00351522">
        <w:rPr>
          <w:lang w:val="ru-RU"/>
        </w:rPr>
        <w:t>Цели освоения дисциплины</w:t>
      </w:r>
    </w:p>
    <w:p w:rsidR="00136712" w:rsidRPr="004E199D" w:rsidRDefault="005E6B4A" w:rsidP="00136712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8A2AEA">
        <w:rPr>
          <w:rStyle w:val="FontStyle16"/>
          <w:b w:val="0"/>
          <w:sz w:val="24"/>
          <w:szCs w:val="24"/>
        </w:rPr>
        <w:t xml:space="preserve"> </w:t>
      </w:r>
      <w:r w:rsidR="00C63D34">
        <w:rPr>
          <w:sz w:val="24"/>
          <w:szCs w:val="24"/>
        </w:rPr>
        <w:t>«</w:t>
      </w:r>
      <w:r w:rsidR="007169D2">
        <w:rPr>
          <w:sz w:val="24"/>
          <w:szCs w:val="24"/>
        </w:rPr>
        <w:t>Математическое моделирование</w:t>
      </w:r>
      <w:r w:rsidR="00C63D34">
        <w:rPr>
          <w:sz w:val="24"/>
          <w:szCs w:val="24"/>
        </w:rPr>
        <w:t>»</w:t>
      </w:r>
      <w:r w:rsidR="00136712" w:rsidRPr="004E199D">
        <w:rPr>
          <w:sz w:val="24"/>
          <w:szCs w:val="24"/>
        </w:rPr>
        <w:t xml:space="preserve"> является обуч</w:t>
      </w:r>
      <w:r w:rsidR="00136712" w:rsidRPr="004E199D">
        <w:rPr>
          <w:sz w:val="24"/>
          <w:szCs w:val="24"/>
        </w:rPr>
        <w:t>е</w:t>
      </w:r>
      <w:r w:rsidR="00136712" w:rsidRPr="004E199D">
        <w:rPr>
          <w:sz w:val="24"/>
          <w:szCs w:val="24"/>
        </w:rPr>
        <w:t xml:space="preserve">ние будущих </w:t>
      </w:r>
      <w:r w:rsidR="008C611B">
        <w:rPr>
          <w:sz w:val="24"/>
          <w:szCs w:val="24"/>
        </w:rPr>
        <w:t>бакалавров</w:t>
      </w:r>
      <w:r w:rsidR="00136712" w:rsidRPr="004E199D">
        <w:rPr>
          <w:sz w:val="24"/>
          <w:szCs w:val="24"/>
        </w:rPr>
        <w:t xml:space="preserve"> знаниям существующих методов аналогового и цифрового м</w:t>
      </w:r>
      <w:r w:rsidR="00136712" w:rsidRPr="004E199D">
        <w:rPr>
          <w:sz w:val="24"/>
          <w:szCs w:val="24"/>
        </w:rPr>
        <w:t>о</w:t>
      </w:r>
      <w:r w:rsidR="00136712" w:rsidRPr="004E199D">
        <w:rPr>
          <w:sz w:val="24"/>
          <w:szCs w:val="24"/>
        </w:rPr>
        <w:t>делирования современного электропривода, отработка навыков применения существу</w:t>
      </w:r>
      <w:r w:rsidR="00136712" w:rsidRPr="004E199D">
        <w:rPr>
          <w:sz w:val="24"/>
          <w:szCs w:val="24"/>
        </w:rPr>
        <w:t>ю</w:t>
      </w:r>
      <w:r w:rsidR="00136712" w:rsidRPr="004E199D">
        <w:rPr>
          <w:sz w:val="24"/>
          <w:szCs w:val="24"/>
        </w:rPr>
        <w:t>щих программ</w:t>
      </w:r>
      <w:r w:rsidR="007169D2">
        <w:rPr>
          <w:sz w:val="24"/>
          <w:szCs w:val="24"/>
        </w:rPr>
        <w:t xml:space="preserve"> математического</w:t>
      </w:r>
      <w:r w:rsidR="00136712" w:rsidRPr="004E199D">
        <w:rPr>
          <w:sz w:val="24"/>
          <w:szCs w:val="24"/>
        </w:rPr>
        <w:t xml:space="preserve"> моделирования работы электроприводов, приобретение практического опыта анализа работы современных электроприводов.</w:t>
      </w:r>
    </w:p>
    <w:p w:rsidR="00124E6D" w:rsidRDefault="00C63D34" w:rsidP="00102305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="00124E6D"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C63D34" w:rsidRPr="00C63D34" w:rsidRDefault="00C63D34" w:rsidP="00C63D34">
      <w:pPr>
        <w:rPr>
          <w:lang w:val="ru-RU"/>
        </w:rPr>
      </w:pPr>
      <w:r>
        <w:rPr>
          <w:lang w:val="ru-RU"/>
        </w:rPr>
        <w:t>- алгоритмов</w:t>
      </w:r>
      <w:r w:rsidRPr="009466F9">
        <w:rPr>
          <w:lang w:val="ru-RU"/>
        </w:rPr>
        <w:t xml:space="preserve"> численных методов интегрирования линейных и нелинейных с</w:t>
      </w:r>
      <w:r w:rsidRPr="009466F9">
        <w:rPr>
          <w:lang w:val="ru-RU"/>
        </w:rPr>
        <w:t>и</w:t>
      </w:r>
      <w:r w:rsidRPr="009466F9">
        <w:rPr>
          <w:lang w:val="ru-RU"/>
        </w:rPr>
        <w:t>стем дифференциальных уравнений</w:t>
      </w:r>
      <w:r>
        <w:rPr>
          <w:lang w:val="ru-RU"/>
        </w:rPr>
        <w:t>;</w:t>
      </w:r>
    </w:p>
    <w:p w:rsidR="00C63D34" w:rsidRDefault="00C63D34" w:rsidP="00C63D34">
      <w:pPr>
        <w:rPr>
          <w:lang w:val="ru-RU"/>
        </w:rPr>
      </w:pPr>
      <w:r>
        <w:rPr>
          <w:lang w:val="ru-RU"/>
        </w:rPr>
        <w:t xml:space="preserve">- принципов </w:t>
      </w:r>
      <w:r w:rsidR="007169D2">
        <w:rPr>
          <w:lang w:val="ru-RU"/>
        </w:rPr>
        <w:t>математического</w:t>
      </w:r>
      <w:r>
        <w:rPr>
          <w:lang w:val="ru-RU"/>
        </w:rPr>
        <w:t xml:space="preserve"> моделирования элементов электропривода;</w:t>
      </w:r>
    </w:p>
    <w:p w:rsidR="00C63D34" w:rsidRDefault="00C63D34" w:rsidP="00C63D34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 xml:space="preserve">- </w:t>
      </w:r>
      <w:r w:rsidRPr="00136712">
        <w:rPr>
          <w:lang w:val="ru-RU"/>
        </w:rPr>
        <w:t>метод</w:t>
      </w:r>
      <w:r>
        <w:rPr>
          <w:lang w:val="ru-RU"/>
        </w:rPr>
        <w:t>ов</w:t>
      </w:r>
      <w:r w:rsidRPr="00136712">
        <w:rPr>
          <w:lang w:val="ru-RU"/>
        </w:rPr>
        <w:t xml:space="preserve"> аналогового и цифрового моделирования современного электропривода</w:t>
      </w:r>
      <w:r>
        <w:rPr>
          <w:lang w:val="ru-RU"/>
        </w:rPr>
        <w:t>.</w:t>
      </w:r>
    </w:p>
    <w:p w:rsidR="00C63D34" w:rsidRPr="00136712" w:rsidRDefault="00C63D34" w:rsidP="00C63D34">
      <w:pPr>
        <w:shd w:val="clear" w:color="auto" w:fill="FFFFFF"/>
        <w:ind w:right="14"/>
        <w:rPr>
          <w:lang w:val="ru-RU"/>
        </w:rPr>
      </w:pPr>
    </w:p>
    <w:p w:rsidR="00C63D34" w:rsidRDefault="008A2AEA" w:rsidP="00C63D34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="00C63D34"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C63D34" w:rsidRDefault="00C63D34" w:rsidP="00C63D34">
      <w:pPr>
        <w:rPr>
          <w:b/>
          <w:bCs/>
          <w:sz w:val="23"/>
          <w:szCs w:val="23"/>
          <w:lang w:val="ru-RU"/>
        </w:rPr>
      </w:pPr>
    </w:p>
    <w:p w:rsidR="00C47D1C" w:rsidRPr="00811E10" w:rsidRDefault="00C63D34" w:rsidP="00C47D1C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» 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является дисциплиной, входящей в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атематический и естественнонаучный цикл</w:t>
      </w:r>
      <w:r w:rsidR="00521A42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ОП по направлению подготовки бакала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в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ров </w:t>
      </w:r>
      <w:r w:rsidR="0008636E">
        <w:rPr>
          <w:szCs w:val="24"/>
          <w:lang w:val="ru-RU"/>
        </w:rPr>
        <w:t>13.03.02</w:t>
      </w:r>
      <w:r w:rsidR="00C53811" w:rsidRPr="00811E10">
        <w:rPr>
          <w:szCs w:val="24"/>
          <w:lang w:val="ru-RU"/>
        </w:rPr>
        <w:t xml:space="preserve"> – Электроэнергетика и электротехника, профиль – Электропривод и авт</w:t>
      </w:r>
      <w:r w:rsidR="00C53811" w:rsidRPr="00811E10">
        <w:rPr>
          <w:szCs w:val="24"/>
          <w:lang w:val="ru-RU"/>
        </w:rPr>
        <w:t>о</w:t>
      </w:r>
      <w:r w:rsidR="00C53811" w:rsidRPr="00811E10">
        <w:rPr>
          <w:szCs w:val="24"/>
          <w:lang w:val="ru-RU"/>
        </w:rPr>
        <w:t>матика.</w:t>
      </w:r>
    </w:p>
    <w:p w:rsidR="00C63D34" w:rsidRPr="00D51B4E" w:rsidRDefault="00811E10" w:rsidP="00C63D34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>
        <w:rPr>
          <w:szCs w:val="24"/>
          <w:lang w:val="ru-RU"/>
        </w:rPr>
        <w:t xml:space="preserve"> 6</w:t>
      </w:r>
      <w:r w:rsidRPr="00811E10">
        <w:rPr>
          <w:szCs w:val="24"/>
          <w:lang w:val="ru-RU"/>
        </w:rPr>
        <w:t xml:space="preserve"> семестре, относится к дисциплинам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Cs w:val="24"/>
          <w:lang w:val="ru-RU" w:eastAsia="ru-RU"/>
        </w:rPr>
        <w:t>атематического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и естественнонаучн</w:t>
      </w:r>
      <w:r>
        <w:rPr>
          <w:rFonts w:eastAsia="Times New Roman" w:cs="Times New Roman"/>
          <w:color w:val="000000"/>
          <w:szCs w:val="24"/>
          <w:lang w:val="ru-RU" w:eastAsia="ru-RU"/>
        </w:rPr>
        <w:t>ого</w:t>
      </w:r>
      <w:r w:rsidR="008A2AEA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Pr="00D51B4E">
        <w:rPr>
          <w:szCs w:val="24"/>
          <w:lang w:val="ru-RU"/>
        </w:rPr>
        <w:t>цикла, вариативная часть.</w:t>
      </w:r>
    </w:p>
    <w:p w:rsidR="00C63D34" w:rsidRPr="00F83B37" w:rsidRDefault="00811E10" w:rsidP="00811E10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 w:rsidR="006B6A42"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 w:rsidR="006B6A42"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</w:p>
    <w:p w:rsidR="00C63D34" w:rsidRPr="00F83B37" w:rsidRDefault="0038233A" w:rsidP="00C63D34">
      <w:pPr>
        <w:rPr>
          <w:szCs w:val="24"/>
          <w:lang w:val="ru-RU"/>
        </w:rPr>
      </w:pPr>
      <w:r>
        <w:rPr>
          <w:szCs w:val="24"/>
          <w:lang w:val="ru-RU"/>
        </w:rPr>
        <w:t xml:space="preserve"> «М</w:t>
      </w:r>
      <w:r w:rsidR="00D51B4E" w:rsidRPr="00F83B37">
        <w:rPr>
          <w:szCs w:val="24"/>
          <w:lang w:val="ru-RU"/>
        </w:rPr>
        <w:t>атематика»: дифференциальные уравнения в операторной форме, преобраз</w:t>
      </w:r>
      <w:r w:rsidR="00D51B4E" w:rsidRPr="00F83B37">
        <w:rPr>
          <w:szCs w:val="24"/>
          <w:lang w:val="ru-RU"/>
        </w:rPr>
        <w:t>о</w:t>
      </w:r>
      <w:r w:rsidR="00D51B4E" w:rsidRPr="00F83B37">
        <w:rPr>
          <w:szCs w:val="24"/>
          <w:lang w:val="ru-RU"/>
        </w:rPr>
        <w:t>вание Лапласа, интегральные уравнения.</w:t>
      </w:r>
    </w:p>
    <w:p w:rsidR="00D51B4E" w:rsidRPr="00F83B37" w:rsidRDefault="00D51B4E" w:rsidP="00D51B4E">
      <w:pPr>
        <w:pStyle w:val="Default"/>
        <w:ind w:firstLine="709"/>
      </w:pPr>
      <w:r w:rsidRPr="00F83B37">
        <w:t>Дисциплина «</w:t>
      </w:r>
      <w:r w:rsidR="007169D2">
        <w:t>Математическое моделирование</w:t>
      </w:r>
      <w:r w:rsidRPr="00F83B37">
        <w:t xml:space="preserve">» должна давать теоретическую подготовку в ряде областей, связанных с проектированием и </w:t>
      </w:r>
      <w:r w:rsidR="00F83B37" w:rsidRPr="00F83B37">
        <w:t>моделированием разли</w:t>
      </w:r>
      <w:r w:rsidR="00F83B37" w:rsidRPr="00F83B37">
        <w:t>ч</w:t>
      </w:r>
      <w:r w:rsidR="00F83B37" w:rsidRPr="00F83B37">
        <w:t>ных</w:t>
      </w:r>
      <w:r w:rsidR="006B6A42">
        <w:t xml:space="preserve"> элементов</w:t>
      </w:r>
      <w:r w:rsidRPr="00F83B37">
        <w:t xml:space="preserve"> систем</w:t>
      </w:r>
      <w:r w:rsidR="00F83B37" w:rsidRPr="00F83B37">
        <w:t xml:space="preserve"> автоматизированного</w:t>
      </w:r>
      <w:r w:rsidR="0038233A">
        <w:t xml:space="preserve"> </w:t>
      </w:r>
      <w:r w:rsidR="00F83B37" w:rsidRPr="00F83B37">
        <w:t>электропривода</w:t>
      </w:r>
      <w:r w:rsidRPr="00F83B37">
        <w:t xml:space="preserve">. В курсе должно даваться представление о </w:t>
      </w:r>
      <w:r w:rsidR="00F83B37" w:rsidRPr="00F83B37">
        <w:t>моделировании элементов электроприводов постоянного и переменн</w:t>
      </w:r>
      <w:r w:rsidR="00F83B37" w:rsidRPr="00F83B37">
        <w:t>о</w:t>
      </w:r>
      <w:r w:rsidR="00F83B37" w:rsidRPr="00F83B37">
        <w:t>го тока</w:t>
      </w:r>
      <w:r w:rsidRPr="00F83B37">
        <w:t>, больше внимания уделяться пониманию задач и допущений, положенных в о</w:t>
      </w:r>
      <w:r w:rsidRPr="00F83B37">
        <w:t>с</w:t>
      </w:r>
      <w:r w:rsidRPr="00F83B37">
        <w:t xml:space="preserve">нову расчетов, и инженерной оценке полученных результатов. </w:t>
      </w:r>
    </w:p>
    <w:p w:rsidR="00D51B4E" w:rsidRPr="00F83B37" w:rsidRDefault="00D51B4E" w:rsidP="00D51B4E">
      <w:pPr>
        <w:rPr>
          <w:szCs w:val="24"/>
          <w:lang w:val="ru-RU"/>
        </w:rPr>
      </w:pPr>
      <w:r w:rsidRPr="00F83B37">
        <w:rPr>
          <w:szCs w:val="24"/>
          <w:lang w:val="ru-RU"/>
        </w:rPr>
        <w:t>Знания и умения студентов, полученные при изучении дисциплины «</w:t>
      </w:r>
      <w:r w:rsidR="007169D2" w:rsidRPr="007169D2">
        <w:rPr>
          <w:szCs w:val="24"/>
          <w:lang w:val="ru-RU"/>
        </w:rPr>
        <w:t>Математ</w:t>
      </w:r>
      <w:r w:rsidR="007169D2" w:rsidRPr="007169D2">
        <w:rPr>
          <w:szCs w:val="24"/>
          <w:lang w:val="ru-RU"/>
        </w:rPr>
        <w:t>и</w:t>
      </w:r>
      <w:r w:rsidR="007169D2" w:rsidRPr="007169D2">
        <w:rPr>
          <w:szCs w:val="24"/>
          <w:lang w:val="ru-RU"/>
        </w:rPr>
        <w:t>ческое моделирование</w:t>
      </w:r>
      <w:r w:rsidRPr="00F83B37">
        <w:rPr>
          <w:szCs w:val="24"/>
          <w:lang w:val="ru-RU"/>
        </w:rPr>
        <w:t>» будут необходимы при выполнении выпускной квалификац</w:t>
      </w:r>
      <w:r w:rsidRPr="00F83B37">
        <w:rPr>
          <w:szCs w:val="24"/>
          <w:lang w:val="ru-RU"/>
        </w:rPr>
        <w:t>и</w:t>
      </w:r>
      <w:r w:rsidRPr="00F83B37">
        <w:rPr>
          <w:szCs w:val="24"/>
          <w:lang w:val="ru-RU"/>
        </w:rPr>
        <w:t>онной работы.</w:t>
      </w:r>
    </w:p>
    <w:p w:rsidR="00D51B4E" w:rsidRPr="00F83B37" w:rsidRDefault="00D51B4E" w:rsidP="00C63D34">
      <w:pPr>
        <w:rPr>
          <w:szCs w:val="24"/>
          <w:lang w:val="ru-RU"/>
        </w:rPr>
      </w:pPr>
    </w:p>
    <w:p w:rsidR="00D51B4E" w:rsidRDefault="00F83B37" w:rsidP="00C63D34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 w:rsidR="00450D4D">
        <w:rPr>
          <w:b/>
          <w:bCs/>
          <w:szCs w:val="24"/>
          <w:lang w:val="ru-RU"/>
        </w:rPr>
        <w:t xml:space="preserve"> (модуля) </w:t>
      </w:r>
      <w:r w:rsidR="005E6B4A"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450D4D" w:rsidRDefault="00450D4D" w:rsidP="00C63D34">
      <w:pPr>
        <w:rPr>
          <w:b/>
          <w:bCs/>
          <w:szCs w:val="24"/>
          <w:lang w:val="ru-RU"/>
        </w:rPr>
      </w:pPr>
    </w:p>
    <w:p w:rsidR="00450D4D" w:rsidRPr="00450D4D" w:rsidRDefault="00450D4D" w:rsidP="00450D4D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D7157" w:rsidRPr="005D469E" w:rsidTr="00913AFC">
        <w:trPr>
          <w:trHeight w:val="828"/>
          <w:tblHeader/>
        </w:trPr>
        <w:tc>
          <w:tcPr>
            <w:tcW w:w="1075" w:type="pct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5D469E">
              <w:t xml:space="preserve">Структурный элемент </w:t>
            </w:r>
            <w:r w:rsidRPr="005D469E">
              <w:br/>
              <w:t>компетенции</w:t>
            </w:r>
          </w:p>
        </w:tc>
        <w:tc>
          <w:tcPr>
            <w:tcW w:w="3925" w:type="pct"/>
            <w:shd w:val="clear" w:color="auto" w:fill="auto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BD7157">
              <w:rPr>
                <w:bCs/>
              </w:rPr>
              <w:t>Планируемые результаты обучения</w:t>
            </w:r>
          </w:p>
        </w:tc>
      </w:tr>
      <w:tr w:rsidR="00450D4D" w:rsidRPr="00616787" w:rsidTr="005D469E">
        <w:tc>
          <w:tcPr>
            <w:tcW w:w="5000" w:type="pct"/>
            <w:gridSpan w:val="2"/>
          </w:tcPr>
          <w:p w:rsidR="00450D4D" w:rsidRPr="005D469E" w:rsidRDefault="00985D44" w:rsidP="005D469E">
            <w:pPr>
              <w:ind w:firstLine="0"/>
              <w:rPr>
                <w:b/>
                <w:lang w:val="ru-RU"/>
              </w:rPr>
            </w:pPr>
            <w:r w:rsidRPr="005D469E">
              <w:rPr>
                <w:b/>
                <w:lang w:val="ru-RU"/>
              </w:rPr>
              <w:t>ОПК-2: способностью применять соответствующий физико-математический апп</w:t>
            </w:r>
            <w:r w:rsidRPr="005D469E">
              <w:rPr>
                <w:b/>
                <w:lang w:val="ru-RU"/>
              </w:rPr>
              <w:t>а</w:t>
            </w:r>
            <w:r w:rsidRPr="005D469E">
              <w:rPr>
                <w:b/>
                <w:lang w:val="ru-RU"/>
              </w:rPr>
              <w:t>рат, методы анализа и моделирования, теоретического и экспериментального и</w:t>
            </w:r>
            <w:r w:rsidRPr="005D469E">
              <w:rPr>
                <w:b/>
                <w:lang w:val="ru-RU"/>
              </w:rPr>
              <w:t>с</w:t>
            </w:r>
            <w:r w:rsidRPr="005D469E">
              <w:rPr>
                <w:b/>
                <w:lang w:val="ru-RU"/>
              </w:rPr>
              <w:t>следования при решении профессиональных задач</w:t>
            </w:r>
          </w:p>
        </w:tc>
      </w:tr>
      <w:tr w:rsidR="0038233A" w:rsidRPr="00616787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электропривода;</w:t>
            </w:r>
          </w:p>
          <w:p w:rsidR="0038233A" w:rsidRPr="005D469E" w:rsidRDefault="0038233A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элементов, составляющих САПР (з</w:t>
            </w:r>
            <w:r w:rsidRPr="005D469E">
              <w:rPr>
                <w:lang w:val="ru-RU"/>
              </w:rPr>
              <w:t>а</w:t>
            </w:r>
            <w:r w:rsidRPr="005D469E">
              <w:rPr>
                <w:lang w:val="ru-RU"/>
              </w:rPr>
              <w:lastRenderedPageBreak/>
              <w:t>датчик интенсивности ЗИ, устройство форсировки возбуждения УФВ и др.</w:t>
            </w:r>
          </w:p>
        </w:tc>
      </w:tr>
      <w:tr w:rsidR="0038233A" w:rsidRPr="00616787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lastRenderedPageBreak/>
              <w:t>Уметь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</w:t>
            </w:r>
            <w:r w:rsidRPr="005D469E">
              <w:rPr>
                <w:lang w:val="ru-RU"/>
              </w:rPr>
              <w:t>д</w:t>
            </w:r>
            <w:r w:rsidRPr="005D469E">
              <w:rPr>
                <w:lang w:val="ru-RU"/>
              </w:rPr>
              <w:t>ных процессов или массива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 w:rsidR="00646E80">
              <w:rPr>
                <w:lang w:val="ru-RU"/>
              </w:rPr>
              <w:t>.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</w:p>
        </w:tc>
      </w:tr>
      <w:tr w:rsidR="0038233A" w:rsidRPr="00616787" w:rsidTr="00646E80">
        <w:trPr>
          <w:trHeight w:val="1743"/>
        </w:trPr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38233A" w:rsidRPr="00646E80" w:rsidRDefault="0038233A" w:rsidP="005D469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моделирования структурных схем лине</w:t>
            </w:r>
            <w:r w:rsidRPr="005D469E">
              <w:rPr>
                <w:rFonts w:cs="Times New Roman"/>
                <w:szCs w:val="24"/>
                <w:lang w:val="ru-RU"/>
              </w:rPr>
              <w:t>й</w:t>
            </w:r>
            <w:r w:rsidRPr="005D469E">
              <w:rPr>
                <w:rFonts w:cs="Times New Roman"/>
                <w:szCs w:val="24"/>
                <w:lang w:val="ru-RU"/>
              </w:rPr>
              <w:t xml:space="preserve">ных систем </w:t>
            </w:r>
            <w:r w:rsidRPr="005D469E">
              <w:rPr>
                <w:lang w:val="ru-RU"/>
              </w:rPr>
              <w:t xml:space="preserve">автоматизированного электропривода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 w:rsidR="00646E80"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 w:rsidR="00646E80">
              <w:rPr>
                <w:rFonts w:cs="Times New Roman"/>
                <w:szCs w:val="24"/>
                <w:lang w:val="ru-RU"/>
              </w:rPr>
              <w:t>;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обеспечения для программирования с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ставляющих САПР (задатчика интенсивности ЗИ, устройства фо</w:t>
            </w:r>
            <w:r w:rsidRPr="005D469E">
              <w:rPr>
                <w:lang w:val="ru-RU"/>
              </w:rPr>
              <w:t>р</w:t>
            </w:r>
            <w:r w:rsidRPr="005D469E">
              <w:rPr>
                <w:lang w:val="ru-RU"/>
              </w:rPr>
              <w:t>сировки возбуждения УФВ и др.)</w:t>
            </w:r>
          </w:p>
        </w:tc>
      </w:tr>
      <w:tr w:rsidR="007E7052" w:rsidRPr="00616787" w:rsidTr="007E7052">
        <w:trPr>
          <w:trHeight w:val="526"/>
        </w:trPr>
        <w:tc>
          <w:tcPr>
            <w:tcW w:w="5000" w:type="pct"/>
            <w:gridSpan w:val="2"/>
          </w:tcPr>
          <w:p w:rsidR="007E7052" w:rsidRPr="007E7052" w:rsidRDefault="007E7052" w:rsidP="007E7052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 w:rsidRPr="007E7052">
              <w:rPr>
                <w:rFonts w:cs="Times New Roman"/>
                <w:b/>
                <w:szCs w:val="24"/>
                <w:lang w:val="ru-RU"/>
              </w:rPr>
              <w:t>ПК – 2: способностью обрабатывать результаты экспериментов</w:t>
            </w:r>
          </w:p>
        </w:tc>
      </w:tr>
      <w:tr w:rsidR="007E7052" w:rsidRPr="00616787" w:rsidTr="007E7052">
        <w:trPr>
          <w:trHeight w:val="42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однозонном регулировании скорости;</w:t>
            </w:r>
          </w:p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двухзонном регулировании скорости;</w:t>
            </w:r>
          </w:p>
          <w:p w:rsidR="007E7052" w:rsidRPr="005D469E" w:rsidRDefault="00646E80" w:rsidP="00646E80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7E7052" w:rsidRPr="00616787" w:rsidTr="007E7052">
        <w:trPr>
          <w:trHeight w:val="255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Уметь</w:t>
            </w:r>
          </w:p>
        </w:tc>
        <w:tc>
          <w:tcPr>
            <w:tcW w:w="3925" w:type="pct"/>
          </w:tcPr>
          <w:p w:rsidR="00646E80" w:rsidRDefault="00646E80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результа</w:t>
            </w:r>
            <w:r>
              <w:rPr>
                <w:lang w:val="ru-RU"/>
              </w:rPr>
              <w:t>те моделирования данные;</w:t>
            </w:r>
          </w:p>
          <w:p w:rsidR="007E7052" w:rsidRPr="005D469E" w:rsidRDefault="00646E80" w:rsidP="00646E80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экспортировать массивы данных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  <w:tr w:rsidR="007E7052" w:rsidRPr="00616787" w:rsidTr="007E7052">
        <w:trPr>
          <w:trHeight w:val="33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7E7052" w:rsidRDefault="00646E80" w:rsidP="007E7052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электропривода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646E80" w:rsidRPr="00646E80" w:rsidRDefault="00646E80" w:rsidP="007E7052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данных основных координат эле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тропривода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840D90" w:rsidRDefault="00840D90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8860C9" w:rsidRDefault="008860C9" w:rsidP="00E34C62">
      <w:pPr>
        <w:shd w:val="clear" w:color="auto" w:fill="FFFFFF"/>
        <w:rPr>
          <w:sz w:val="23"/>
          <w:szCs w:val="23"/>
          <w:lang w:val="ru-RU"/>
        </w:rPr>
        <w:sectPr w:rsidR="008860C9" w:rsidSect="004472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0C9" w:rsidRDefault="008860C9" w:rsidP="008860C9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8860C9" w:rsidRDefault="008860C9" w:rsidP="008860C9">
      <w:pPr>
        <w:pStyle w:val="Default"/>
        <w:ind w:firstLine="709"/>
        <w:rPr>
          <w:sz w:val="23"/>
          <w:szCs w:val="23"/>
        </w:rPr>
      </w:pPr>
    </w:p>
    <w:p w:rsidR="008860C9" w:rsidRDefault="008860C9" w:rsidP="008860C9">
      <w:pPr>
        <w:shd w:val="clear" w:color="auto" w:fill="FFFFFF"/>
        <w:rPr>
          <w:sz w:val="23"/>
          <w:szCs w:val="23"/>
          <w:lang w:val="ru-RU"/>
        </w:rPr>
      </w:pPr>
      <w:r w:rsidRPr="00E34C62">
        <w:rPr>
          <w:sz w:val="23"/>
          <w:szCs w:val="23"/>
          <w:lang w:val="ru-RU"/>
        </w:rPr>
        <w:t xml:space="preserve">Общая трудоемкость дисциплины составляет </w:t>
      </w:r>
      <w:r>
        <w:rPr>
          <w:sz w:val="23"/>
          <w:szCs w:val="23"/>
          <w:lang w:val="ru-RU"/>
        </w:rPr>
        <w:t>3</w:t>
      </w:r>
      <w:r w:rsidRPr="00E34C62">
        <w:rPr>
          <w:sz w:val="23"/>
          <w:szCs w:val="23"/>
          <w:lang w:val="ru-RU"/>
        </w:rPr>
        <w:t xml:space="preserve"> зачетные единицы, 1</w:t>
      </w:r>
      <w:r>
        <w:rPr>
          <w:sz w:val="23"/>
          <w:szCs w:val="23"/>
          <w:lang w:val="ru-RU"/>
        </w:rPr>
        <w:t>08</w:t>
      </w:r>
      <w:r w:rsidRPr="00E34C62">
        <w:rPr>
          <w:sz w:val="23"/>
          <w:szCs w:val="23"/>
          <w:lang w:val="ru-RU"/>
        </w:rPr>
        <w:t xml:space="preserve"> час</w:t>
      </w:r>
      <w:r>
        <w:rPr>
          <w:sz w:val="23"/>
          <w:szCs w:val="23"/>
          <w:lang w:val="ru-RU"/>
        </w:rPr>
        <w:t>ов</w:t>
      </w:r>
      <w:r w:rsidRPr="00E34C62">
        <w:rPr>
          <w:sz w:val="23"/>
          <w:szCs w:val="23"/>
          <w:lang w:val="ru-RU"/>
        </w:rPr>
        <w:t>:</w:t>
      </w:r>
    </w:p>
    <w:p w:rsidR="008860C9" w:rsidRPr="00840D90" w:rsidRDefault="008860C9" w:rsidP="008860C9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контактная работа – _</w:t>
      </w:r>
      <w:r w:rsidR="00E962AD">
        <w:rPr>
          <w:rStyle w:val="FontStyle18"/>
          <w:b w:val="0"/>
          <w:sz w:val="24"/>
          <w:szCs w:val="24"/>
          <w:u w:val="single"/>
          <w:lang w:val="ru-RU"/>
        </w:rPr>
        <w:t>10,7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аудиторная – _</w:t>
      </w:r>
      <w:r w:rsidR="00E962AD">
        <w:rPr>
          <w:rStyle w:val="FontStyle18"/>
          <w:b w:val="0"/>
          <w:sz w:val="24"/>
          <w:szCs w:val="24"/>
          <w:u w:val="single"/>
          <w:lang w:val="ru-RU"/>
        </w:rPr>
        <w:t>10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внеаудиторная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0,</w:t>
      </w:r>
      <w:r w:rsidR="00E962AD">
        <w:rPr>
          <w:rStyle w:val="FontStyle18"/>
          <w:b w:val="0"/>
          <w:sz w:val="24"/>
          <w:szCs w:val="24"/>
          <w:u w:val="single"/>
          <w:lang w:val="ru-RU"/>
        </w:rPr>
        <w:t>7</w:t>
      </w:r>
      <w:r w:rsidRPr="00840D90">
        <w:rPr>
          <w:rStyle w:val="FontStyle18"/>
          <w:b w:val="0"/>
          <w:sz w:val="24"/>
          <w:szCs w:val="24"/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8860C9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самостоятельная работа – _</w:t>
      </w:r>
      <w:r w:rsidR="00E962AD">
        <w:rPr>
          <w:rStyle w:val="FontStyle18"/>
          <w:b w:val="0"/>
          <w:sz w:val="24"/>
          <w:szCs w:val="24"/>
          <w:u w:val="single"/>
          <w:lang w:val="ru-RU"/>
        </w:rPr>
        <w:t>93,4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E962AD" w:rsidRDefault="00E962AD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E962AD">
        <w:rPr>
          <w:rStyle w:val="FontStyle18"/>
          <w:b w:val="0"/>
          <w:sz w:val="24"/>
          <w:szCs w:val="24"/>
          <w:lang w:val="ru-RU"/>
        </w:rPr>
        <w:t>–</w:t>
      </w:r>
      <w:r w:rsidRPr="00E962AD">
        <w:rPr>
          <w:rStyle w:val="FontStyle18"/>
          <w:b w:val="0"/>
          <w:sz w:val="24"/>
          <w:szCs w:val="24"/>
          <w:lang w:val="ru-RU"/>
        </w:rPr>
        <w:tab/>
        <w:t xml:space="preserve">подготовка к зачету – </w:t>
      </w:r>
      <w:r w:rsidRPr="00E962AD">
        <w:rPr>
          <w:rStyle w:val="FontStyle18"/>
          <w:b w:val="0"/>
          <w:sz w:val="24"/>
          <w:szCs w:val="24"/>
          <w:u w:val="single"/>
          <w:lang w:val="ru-RU"/>
        </w:rPr>
        <w:t>3,9</w:t>
      </w:r>
      <w:r w:rsidRPr="00E962AD">
        <w:rPr>
          <w:rStyle w:val="FontStyle18"/>
          <w:b w:val="0"/>
          <w:sz w:val="24"/>
          <w:szCs w:val="24"/>
          <w:lang w:val="ru-RU"/>
        </w:rPr>
        <w:t xml:space="preserve"> акад. часа</w:t>
      </w:r>
      <w:r>
        <w:rPr>
          <w:rStyle w:val="FontStyle18"/>
          <w:b w:val="0"/>
          <w:sz w:val="24"/>
          <w:szCs w:val="24"/>
          <w:lang w:val="ru-RU"/>
        </w:rPr>
        <w:t>.</w:t>
      </w:r>
    </w:p>
    <w:p w:rsidR="00527F9F" w:rsidRPr="00E962AD" w:rsidRDefault="00527F9F" w:rsidP="00527F9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01271D">
        <w:rPr>
          <w:rFonts w:cs="Times New Roman"/>
          <w:color w:val="000000"/>
          <w:szCs w:val="24"/>
          <w:lang w:val="ru-RU"/>
        </w:rPr>
        <w:t>Форма</w:t>
      </w:r>
      <w:r w:rsidRPr="0001271D">
        <w:rPr>
          <w:lang w:val="ru-RU"/>
        </w:rPr>
        <w:t xml:space="preserve"> </w:t>
      </w:r>
      <w:r w:rsidRPr="0001271D">
        <w:rPr>
          <w:rFonts w:cs="Times New Roman"/>
          <w:color w:val="000000"/>
          <w:szCs w:val="24"/>
          <w:lang w:val="ru-RU"/>
        </w:rPr>
        <w:t>аттестации</w:t>
      </w:r>
      <w:r w:rsidRPr="0001271D">
        <w:rPr>
          <w:lang w:val="ru-RU"/>
        </w:rPr>
        <w:t xml:space="preserve"> </w:t>
      </w:r>
      <w:r w:rsidRPr="0001271D">
        <w:rPr>
          <w:rFonts w:cs="Times New Roman"/>
          <w:color w:val="000000"/>
          <w:szCs w:val="24"/>
          <w:lang w:val="ru-RU"/>
        </w:rPr>
        <w:t>-</w:t>
      </w:r>
      <w:r w:rsidRPr="0001271D">
        <w:rPr>
          <w:lang w:val="ru-RU"/>
        </w:rPr>
        <w:t xml:space="preserve"> </w:t>
      </w:r>
      <w:r w:rsidRPr="0001271D">
        <w:rPr>
          <w:rFonts w:cs="Times New Roman"/>
          <w:color w:val="000000"/>
          <w:szCs w:val="24"/>
          <w:lang w:val="ru-RU"/>
        </w:rPr>
        <w:t>зачет</w:t>
      </w:r>
    </w:p>
    <w:p w:rsidR="00527F9F" w:rsidRPr="00E962AD" w:rsidRDefault="00527F9F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567"/>
        <w:gridCol w:w="567"/>
        <w:gridCol w:w="850"/>
        <w:gridCol w:w="1276"/>
        <w:gridCol w:w="5386"/>
        <w:gridCol w:w="1985"/>
        <w:gridCol w:w="1134"/>
      </w:tblGrid>
      <w:tr w:rsidR="008860C9" w:rsidRPr="00616787" w:rsidTr="00635516">
        <w:trPr>
          <w:cantSplit/>
          <w:trHeight w:val="1794"/>
        </w:trPr>
        <w:tc>
          <w:tcPr>
            <w:tcW w:w="3369" w:type="dxa"/>
            <w:vMerge w:val="restart"/>
            <w:vAlign w:val="cente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8860C9" w:rsidRPr="008860C9" w:rsidRDefault="00E962AD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Курс</w:t>
            </w:r>
          </w:p>
        </w:tc>
        <w:tc>
          <w:tcPr>
            <w:tcW w:w="1417" w:type="dxa"/>
            <w:gridSpan w:val="2"/>
          </w:tcPr>
          <w:p w:rsidR="008860C9" w:rsidRPr="00635516" w:rsidRDefault="008860C9" w:rsidP="00635516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Аудито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ная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акад. ч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сах)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860C9" w:rsidRPr="00635516" w:rsidRDefault="008860C9" w:rsidP="000268B2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работа </w:t>
            </w:r>
          </w:p>
          <w:p w:rsidR="008860C9" w:rsidRPr="00635516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vAlign w:val="center"/>
          </w:tcPr>
          <w:p w:rsidR="008860C9" w:rsidRPr="00635516" w:rsidRDefault="008860C9" w:rsidP="008860C9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985" w:type="dxa"/>
            <w:vMerge w:val="restart"/>
            <w:vAlign w:val="center"/>
          </w:tcPr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Формы тек</w:t>
            </w:r>
            <w:r w:rsidRPr="00635516">
              <w:t>у</w:t>
            </w:r>
            <w:r w:rsidRPr="00635516">
              <w:t xml:space="preserve">щего контроля </w:t>
            </w:r>
          </w:p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успеваемости.</w:t>
            </w:r>
          </w:p>
          <w:p w:rsidR="008860C9" w:rsidRPr="00635516" w:rsidRDefault="008860C9" w:rsidP="003B4F2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Fonts w:cs="Times New Roman"/>
                <w:szCs w:val="24"/>
                <w:lang w:val="ru-RU"/>
              </w:rPr>
              <w:t>Форма пром</w:t>
            </w:r>
            <w:r w:rsidRPr="00635516">
              <w:rPr>
                <w:rFonts w:cs="Times New Roman"/>
                <w:szCs w:val="24"/>
                <w:lang w:val="ru-RU"/>
              </w:rPr>
              <w:t>е</w:t>
            </w:r>
            <w:r w:rsidRPr="00635516">
              <w:rPr>
                <w:rFonts w:cs="Times New Roman"/>
                <w:szCs w:val="24"/>
                <w:lang w:val="ru-RU"/>
              </w:rPr>
              <w:t>жуточной а</w:t>
            </w:r>
            <w:r w:rsidRPr="00635516">
              <w:rPr>
                <w:rFonts w:cs="Times New Roman"/>
                <w:szCs w:val="24"/>
                <w:lang w:val="ru-RU"/>
              </w:rPr>
              <w:t>т</w:t>
            </w:r>
            <w:r w:rsidRPr="00635516"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860C9" w:rsidRPr="00635516" w:rsidRDefault="008860C9" w:rsidP="00635516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 и структурный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элемент компетенции</w:t>
            </w:r>
          </w:p>
        </w:tc>
      </w:tr>
      <w:tr w:rsidR="008860C9" w:rsidRPr="008860C9" w:rsidTr="00635516">
        <w:trPr>
          <w:cantSplit/>
          <w:trHeight w:val="1134"/>
        </w:trPr>
        <w:tc>
          <w:tcPr>
            <w:tcW w:w="3369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Лаборат.</w:t>
            </w:r>
          </w:p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</w:tr>
      <w:tr w:rsidR="008860C9" w:rsidRPr="008860C9" w:rsidTr="00635516">
        <w:tc>
          <w:tcPr>
            <w:tcW w:w="3369" w:type="dxa"/>
          </w:tcPr>
          <w:p w:rsidR="008860C9" w:rsidRPr="008860C9" w:rsidRDefault="00575052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</w:t>
            </w:r>
            <w:r w:rsidR="008860C9" w:rsidRPr="008860C9">
              <w:rPr>
                <w:rFonts w:cs="Times New Roman"/>
                <w:szCs w:val="24"/>
                <w:lang w:val="ru-RU"/>
              </w:rPr>
              <w:t>1. Назначение, методы и принципы аналогового моделирования</w:t>
            </w:r>
          </w:p>
        </w:tc>
        <w:tc>
          <w:tcPr>
            <w:tcW w:w="567" w:type="dxa"/>
            <w:vAlign w:val="center"/>
          </w:tcPr>
          <w:p w:rsidR="008860C9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8860C9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8860C9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1276" w:type="dxa"/>
            <w:vAlign w:val="center"/>
          </w:tcPr>
          <w:p w:rsidR="008860C9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386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8860C9" w:rsidRPr="008860C9" w:rsidRDefault="008860C9" w:rsidP="001A7766">
            <w:pPr>
              <w:pStyle w:val="Default"/>
              <w:jc w:val="center"/>
            </w:pPr>
            <w:r w:rsidRPr="008860C9">
              <w:t>Входной ко</w:t>
            </w:r>
            <w:r w:rsidRPr="008860C9">
              <w:t>н</w:t>
            </w:r>
            <w:r w:rsidRPr="008860C9">
              <w:t>троль</w:t>
            </w:r>
          </w:p>
        </w:tc>
        <w:tc>
          <w:tcPr>
            <w:tcW w:w="1134" w:type="dxa"/>
            <w:vAlign w:val="center"/>
          </w:tcPr>
          <w:p w:rsidR="008860C9" w:rsidRPr="008860C9" w:rsidRDefault="008860C9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 w:rsidR="007D213C">
              <w:t>2</w:t>
            </w:r>
            <w:r w:rsidR="00850D89">
              <w:t xml:space="preserve"> - зу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2. Моделирование н</w:t>
            </w:r>
            <w:r w:rsidRPr="008860C9">
              <w:rPr>
                <w:rFonts w:cs="Times New Roman"/>
                <w:szCs w:val="24"/>
                <w:lang w:val="ru-RU"/>
              </w:rPr>
              <w:t>е</w:t>
            </w:r>
            <w:r w:rsidRPr="008860C9">
              <w:rPr>
                <w:rFonts w:cs="Times New Roman"/>
                <w:szCs w:val="24"/>
                <w:lang w:val="ru-RU"/>
              </w:rPr>
              <w:t>линейных блоков теории автоматического регулир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вания (ТАУ)</w:t>
            </w:r>
          </w:p>
        </w:tc>
        <w:tc>
          <w:tcPr>
            <w:tcW w:w="567" w:type="dxa"/>
          </w:tcPr>
          <w:p w:rsidR="007D213C" w:rsidRDefault="007D213C" w:rsidP="00E962AD">
            <w:r>
              <w:rPr>
                <w:rFonts w:cs="Times New Roman"/>
                <w:szCs w:val="24"/>
                <w:lang w:val="ru-RU"/>
              </w:rPr>
              <w:t>5</w:t>
            </w:r>
            <w:r w:rsidR="00E962AD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7D213C" w:rsidRPr="008860C9" w:rsidRDefault="00E962AD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1276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1</w:t>
            </w:r>
          </w:p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Pr="008860C9" w:rsidRDefault="007D213C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</w:t>
            </w:r>
            <w:r w:rsidR="00850D89">
              <w:t>- зув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3. Моделирование структурных схем на ЭВМ в среде </w:t>
            </w:r>
            <w:r w:rsidRPr="008860C9">
              <w:rPr>
                <w:rFonts w:cs="Times New Roman"/>
                <w:szCs w:val="24"/>
              </w:rPr>
              <w:t>MatLab</w:t>
            </w:r>
            <w:r w:rsidRPr="008860C9">
              <w:rPr>
                <w:rFonts w:cs="Times New Roman"/>
                <w:szCs w:val="24"/>
                <w:lang w:val="ru-RU"/>
              </w:rPr>
              <w:t xml:space="preserve"> </w:t>
            </w:r>
            <w:r w:rsidRPr="008860C9">
              <w:rPr>
                <w:rFonts w:cs="Times New Roman"/>
                <w:szCs w:val="24"/>
              </w:rPr>
              <w:t>Simulink</w:t>
            </w:r>
          </w:p>
        </w:tc>
        <w:tc>
          <w:tcPr>
            <w:tcW w:w="567" w:type="dxa"/>
          </w:tcPr>
          <w:p w:rsidR="007D213C" w:rsidRDefault="007D213C" w:rsidP="00E962AD">
            <w:r>
              <w:rPr>
                <w:rFonts w:cs="Times New Roman"/>
                <w:szCs w:val="24"/>
                <w:lang w:val="ru-RU"/>
              </w:rPr>
              <w:t>5</w:t>
            </w:r>
            <w:r w:rsidR="00E962AD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E962AD" w:rsidP="008072B4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2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850D89">
              <w:t>- зув</w:t>
            </w:r>
          </w:p>
          <w:p w:rsidR="007D213C" w:rsidRP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850D89">
              <w:t>- зув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4. Особенности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граммного структурного моделирования на ЭВМ</w:t>
            </w:r>
          </w:p>
        </w:tc>
        <w:tc>
          <w:tcPr>
            <w:tcW w:w="567" w:type="dxa"/>
          </w:tcPr>
          <w:p w:rsidR="007D213C" w:rsidRDefault="007D213C" w:rsidP="00E962AD">
            <w:r>
              <w:rPr>
                <w:rFonts w:cs="Times New Roman"/>
                <w:szCs w:val="24"/>
                <w:lang w:val="ru-RU"/>
              </w:rPr>
              <w:t>5</w:t>
            </w:r>
            <w:r w:rsidR="00E962AD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7D213C" w:rsidRPr="008860C9" w:rsidRDefault="00E962AD" w:rsidP="00E962AD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E962AD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3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850D89">
              <w:t>- зув</w:t>
            </w:r>
          </w:p>
          <w:p w:rsidR="007D213C" w:rsidRPr="008860C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850D89">
              <w:t>- зув</w:t>
            </w:r>
          </w:p>
        </w:tc>
      </w:tr>
      <w:tr w:rsidR="007D213C" w:rsidRPr="008860C9" w:rsidTr="00575052">
        <w:trPr>
          <w:trHeight w:val="1209"/>
        </w:trPr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5. Моделирование о</w:t>
            </w:r>
            <w:r w:rsidRPr="008860C9">
              <w:rPr>
                <w:rFonts w:cs="Times New Roman"/>
                <w:szCs w:val="24"/>
                <w:lang w:val="ru-RU"/>
              </w:rPr>
              <w:t>с</w:t>
            </w:r>
            <w:r w:rsidRPr="008860C9">
              <w:rPr>
                <w:rFonts w:cs="Times New Roman"/>
                <w:szCs w:val="24"/>
                <w:lang w:val="ru-RU"/>
              </w:rPr>
              <w:t>новных элементов систем автоматизированного эле</w:t>
            </w:r>
            <w:r w:rsidRPr="008860C9">
              <w:rPr>
                <w:rFonts w:cs="Times New Roman"/>
                <w:szCs w:val="24"/>
                <w:lang w:val="ru-RU"/>
              </w:rPr>
              <w:t>к</w:t>
            </w:r>
            <w:r w:rsidRPr="008860C9">
              <w:rPr>
                <w:rFonts w:cs="Times New Roman"/>
                <w:szCs w:val="24"/>
                <w:lang w:val="ru-RU"/>
              </w:rPr>
              <w:t>тропривода</w:t>
            </w:r>
          </w:p>
        </w:tc>
        <w:tc>
          <w:tcPr>
            <w:tcW w:w="567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1,5</w:t>
            </w:r>
          </w:p>
        </w:tc>
        <w:tc>
          <w:tcPr>
            <w:tcW w:w="850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E962AD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4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850D89">
              <w:t>- зув</w:t>
            </w:r>
          </w:p>
          <w:p w:rsidR="007D213C" w:rsidRPr="008860C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850D89">
              <w:t>- зув</w:t>
            </w:r>
          </w:p>
        </w:tc>
      </w:tr>
      <w:tr w:rsidR="007D213C" w:rsidRPr="008860C9" w:rsidTr="00A023D2">
        <w:trPr>
          <w:trHeight w:val="1167"/>
        </w:trPr>
        <w:tc>
          <w:tcPr>
            <w:tcW w:w="3369" w:type="dxa"/>
          </w:tcPr>
          <w:p w:rsidR="007D213C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6. Перспективы разв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lang w:val="ru-RU"/>
              </w:rPr>
              <w:t>тия аппаратных 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граммных средств ЭВМ для САПР</w:t>
            </w:r>
          </w:p>
          <w:p w:rsidR="00A023D2" w:rsidRPr="008860C9" w:rsidRDefault="00A023D2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8,4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5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Pr="00850D8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850D89">
              <w:t>- зу</w:t>
            </w:r>
          </w:p>
        </w:tc>
      </w:tr>
      <w:tr w:rsidR="00A023D2" w:rsidRPr="00616787" w:rsidTr="00635516">
        <w:trPr>
          <w:trHeight w:val="464"/>
        </w:trPr>
        <w:tc>
          <w:tcPr>
            <w:tcW w:w="3369" w:type="dxa"/>
          </w:tcPr>
          <w:p w:rsidR="00A023D2" w:rsidRDefault="00A023D2" w:rsidP="00A023D2">
            <w:pPr>
              <w:ind w:left="0"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 за семестр</w:t>
            </w:r>
          </w:p>
        </w:tc>
        <w:tc>
          <w:tcPr>
            <w:tcW w:w="567" w:type="dxa"/>
            <w:vAlign w:val="center"/>
          </w:tcPr>
          <w:p w:rsidR="00A023D2" w:rsidRPr="008860C9" w:rsidRDefault="00A023D2" w:rsidP="00A35A7B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A023D2" w:rsidRPr="008860C9" w:rsidRDefault="00A023D2" w:rsidP="00A35A7B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A023D2" w:rsidRPr="008860C9" w:rsidRDefault="00A023D2" w:rsidP="00A35A7B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6/4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A023D2" w:rsidRPr="008860C9" w:rsidRDefault="00A023D2" w:rsidP="00A35A7B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93,4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Cs w:val="24"/>
                <w:lang w:val="ru-RU"/>
              </w:rPr>
              <w:t>3,9</w:t>
            </w:r>
            <w:r w:rsidRPr="008860C9">
              <w:rPr>
                <w:rFonts w:cs="Times New Roman"/>
                <w:szCs w:val="24"/>
                <w:lang w:val="ru-RU"/>
              </w:rPr>
              <w:t xml:space="preserve"> часов на подготовку к зачету)</w:t>
            </w:r>
          </w:p>
        </w:tc>
        <w:tc>
          <w:tcPr>
            <w:tcW w:w="5386" w:type="dxa"/>
            <w:vAlign w:val="center"/>
          </w:tcPr>
          <w:p w:rsidR="00A023D2" w:rsidRDefault="00A023D2" w:rsidP="007D213C">
            <w:pPr>
              <w:ind w:left="-108" w:right="-108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A023D2" w:rsidRPr="00A023D2" w:rsidRDefault="00A023D2" w:rsidP="001A7766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A023D2" w:rsidRPr="00A023D2" w:rsidRDefault="00A023D2" w:rsidP="007D213C">
            <w:pPr>
              <w:spacing w:after="200"/>
              <w:ind w:left="-108" w:right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  <w:tr w:rsidR="007D213C" w:rsidRPr="008860C9" w:rsidTr="00635516">
        <w:trPr>
          <w:trHeight w:val="300"/>
        </w:trPr>
        <w:tc>
          <w:tcPr>
            <w:tcW w:w="3369" w:type="dxa"/>
            <w:vAlign w:val="center"/>
          </w:tcPr>
          <w:p w:rsidR="007D213C" w:rsidRPr="008860C9" w:rsidRDefault="007D213C" w:rsidP="001A7766">
            <w:pPr>
              <w:pStyle w:val="Default"/>
            </w:pPr>
            <w:r w:rsidRPr="008860C9">
              <w:t xml:space="preserve">Итого </w:t>
            </w:r>
            <w:r>
              <w:t>по дисциплине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7D213C" w:rsidRPr="008860C9" w:rsidRDefault="00E962AD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7D213C" w:rsidRPr="008860C9" w:rsidRDefault="00E962AD" w:rsidP="00E962AD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6/4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E962AD" w:rsidP="00E962AD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93,4</w:t>
            </w:r>
            <w:r w:rsidR="007D213C" w:rsidRPr="008860C9">
              <w:rPr>
                <w:rFonts w:cs="Times New Roman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Cs w:val="24"/>
                <w:lang w:val="ru-RU"/>
              </w:rPr>
              <w:t>3,9</w:t>
            </w:r>
            <w:r w:rsidR="007D213C" w:rsidRPr="008860C9">
              <w:rPr>
                <w:rFonts w:cs="Times New Roman"/>
                <w:szCs w:val="24"/>
                <w:lang w:val="ru-RU"/>
              </w:rPr>
              <w:t xml:space="preserve"> часов на подготовку к зачету)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7D213C" w:rsidRPr="008860C9" w:rsidRDefault="007D213C" w:rsidP="00036FC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E34C62" w:rsidRPr="00AF2078" w:rsidRDefault="00AF2078" w:rsidP="009466F9">
      <w:pPr>
        <w:shd w:val="clear" w:color="auto" w:fill="FFFFFF"/>
        <w:rPr>
          <w:lang w:val="ru-RU"/>
        </w:rPr>
      </w:pPr>
      <w:r w:rsidRPr="00AF2078">
        <w:rPr>
          <w:i/>
          <w:iCs/>
          <w:sz w:val="13"/>
          <w:szCs w:val="13"/>
          <w:lang w:val="ru-RU"/>
        </w:rPr>
        <w:t xml:space="preserve">1 </w:t>
      </w:r>
      <w:r w:rsidRPr="00AF2078">
        <w:rPr>
          <w:i/>
          <w:iCs/>
          <w:sz w:val="20"/>
          <w:szCs w:val="20"/>
          <w:lang w:val="ru-RU"/>
        </w:rPr>
        <w:t>– Занятия проводятся в интерактивных формах (т.е. из</w:t>
      </w:r>
      <w:r w:rsidR="007D213C">
        <w:rPr>
          <w:i/>
          <w:iCs/>
          <w:sz w:val="20"/>
          <w:szCs w:val="20"/>
          <w:lang w:val="ru-RU"/>
        </w:rPr>
        <w:t xml:space="preserve"> </w:t>
      </w:r>
      <w:r w:rsidR="007D213C" w:rsidRPr="007D213C">
        <w:rPr>
          <w:i/>
          <w:iCs/>
          <w:sz w:val="20"/>
          <w:szCs w:val="20"/>
          <w:lang w:val="ru-RU"/>
        </w:rPr>
        <w:t>2</w:t>
      </w:r>
      <w:r>
        <w:rPr>
          <w:i/>
          <w:iCs/>
          <w:sz w:val="20"/>
          <w:szCs w:val="20"/>
          <w:lang w:val="ru-RU"/>
        </w:rPr>
        <w:t>8</w:t>
      </w:r>
      <w:r w:rsidRPr="00AF2078">
        <w:rPr>
          <w:i/>
          <w:iCs/>
          <w:sz w:val="20"/>
          <w:szCs w:val="20"/>
          <w:lang w:val="ru-RU"/>
        </w:rPr>
        <w:t xml:space="preserve"> часов практических занятий</w:t>
      </w:r>
      <w:r w:rsidR="007D213C">
        <w:rPr>
          <w:i/>
          <w:iCs/>
          <w:sz w:val="20"/>
          <w:szCs w:val="20"/>
          <w:lang w:val="ru-RU"/>
        </w:rPr>
        <w:t xml:space="preserve"> 1</w:t>
      </w:r>
      <w:r w:rsidR="007D213C" w:rsidRPr="007D213C">
        <w:rPr>
          <w:i/>
          <w:iCs/>
          <w:sz w:val="20"/>
          <w:szCs w:val="20"/>
          <w:lang w:val="ru-RU"/>
        </w:rPr>
        <w:t>2</w:t>
      </w:r>
      <w:r w:rsidRPr="00AF2078">
        <w:rPr>
          <w:i/>
          <w:iCs/>
          <w:sz w:val="20"/>
          <w:szCs w:val="20"/>
          <w:lang w:val="ru-RU"/>
        </w:rPr>
        <w:t xml:space="preserve"> часов проводится с использованием интерактивных методов)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  <w:sectPr w:rsidR="007D213C" w:rsidRPr="007169D2" w:rsidSect="008860C9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1A7766" w:rsidRDefault="001A7766" w:rsidP="001A7766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</w:t>
      </w:r>
      <w:r w:rsidR="00BF1B71">
        <w:rPr>
          <w:b/>
          <w:bCs/>
          <w:sz w:val="23"/>
          <w:szCs w:val="23"/>
        </w:rPr>
        <w:t xml:space="preserve"> и информационные технологии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 w:rsidR="007169D2">
        <w:t>Математическое моделирование</w:t>
      </w:r>
      <w:r>
        <w:rPr>
          <w:sz w:val="23"/>
          <w:szCs w:val="23"/>
        </w:rPr>
        <w:t>» испол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зуются традиционная и модульно - компетентностная технологии.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 w:rsidR="007169D2">
        <w:t>Математическое моделирование</w:t>
      </w:r>
      <w:r>
        <w:rPr>
          <w:sz w:val="23"/>
          <w:szCs w:val="23"/>
        </w:rPr>
        <w:t xml:space="preserve">» происходит с использованием мультимедийного оборудования.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При проведении практических занятий используются работа в команде и методы IT. </w:t>
      </w:r>
    </w:p>
    <w:p w:rsidR="00E34C62" w:rsidRPr="001A7766" w:rsidRDefault="001A7766" w:rsidP="001A7766">
      <w:pPr>
        <w:shd w:val="clear" w:color="auto" w:fill="FFFFFF"/>
        <w:jc w:val="left"/>
        <w:rPr>
          <w:lang w:val="ru-RU"/>
        </w:rPr>
      </w:pPr>
      <w:r w:rsidRPr="001A7766">
        <w:rPr>
          <w:sz w:val="23"/>
          <w:szCs w:val="23"/>
          <w:lang w:val="ru-RU"/>
        </w:rPr>
        <w:t>Самостоятельная работа стимулирует студентов в процессе подготовки домашних заданий, п</w:t>
      </w:r>
      <w:r w:rsidR="007D213C">
        <w:rPr>
          <w:sz w:val="23"/>
          <w:szCs w:val="23"/>
          <w:lang w:val="ru-RU"/>
        </w:rPr>
        <w:t>ри решении задач на</w:t>
      </w:r>
      <w:r w:rsidR="007D213C" w:rsidRPr="007D213C">
        <w:rPr>
          <w:sz w:val="23"/>
          <w:szCs w:val="23"/>
          <w:lang w:val="ru-RU"/>
        </w:rPr>
        <w:t xml:space="preserve"> </w:t>
      </w:r>
      <w:r w:rsidR="007D213C">
        <w:rPr>
          <w:sz w:val="23"/>
          <w:szCs w:val="23"/>
          <w:lang w:val="ru-RU"/>
        </w:rPr>
        <w:t>лабораторных</w:t>
      </w:r>
      <w:r w:rsidRPr="001A7766">
        <w:rPr>
          <w:sz w:val="23"/>
          <w:szCs w:val="23"/>
          <w:lang w:val="ru-RU"/>
        </w:rPr>
        <w:t xml:space="preserve"> занятиях, при подготовке к контрольным работам</w:t>
      </w:r>
      <w:r w:rsidR="007D213C">
        <w:rPr>
          <w:sz w:val="23"/>
          <w:szCs w:val="23"/>
          <w:lang w:val="ru-RU"/>
        </w:rPr>
        <w:t xml:space="preserve"> (тестам)</w:t>
      </w:r>
      <w:r w:rsidRPr="001A7766">
        <w:rPr>
          <w:sz w:val="23"/>
          <w:szCs w:val="23"/>
          <w:lang w:val="ru-RU"/>
        </w:rPr>
        <w:t xml:space="preserve"> и итоговой аттестации.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1A7766" w:rsidRDefault="001A7766" w:rsidP="001A7766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6 Учебно-методическое обеспечение самостоятельной работы </w:t>
      </w:r>
      <w:r w:rsidR="001D33E7">
        <w:rPr>
          <w:b/>
          <w:bCs/>
          <w:sz w:val="23"/>
          <w:szCs w:val="23"/>
        </w:rPr>
        <w:t>обучающихся</w:t>
      </w:r>
    </w:p>
    <w:p w:rsidR="001A7766" w:rsidRPr="001A7766" w:rsidRDefault="001A7766" w:rsidP="001A7766">
      <w:pPr>
        <w:pStyle w:val="Default"/>
        <w:ind w:firstLine="426"/>
        <w:rPr>
          <w:sz w:val="23"/>
          <w:szCs w:val="23"/>
        </w:rPr>
      </w:pPr>
    </w:p>
    <w:p w:rsidR="00904A24" w:rsidRDefault="00904A24" w:rsidP="00904A24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6 Учебно-методическое обеспечение самостоятельной работы обучающихся</w:t>
      </w:r>
    </w:p>
    <w:p w:rsidR="00904A24" w:rsidRDefault="00904A24" w:rsidP="00904A24">
      <w:pPr>
        <w:pStyle w:val="Default"/>
        <w:ind w:firstLine="426"/>
        <w:rPr>
          <w:sz w:val="23"/>
          <w:szCs w:val="23"/>
        </w:rPr>
      </w:pPr>
    </w:p>
    <w:p w:rsidR="00904A24" w:rsidRDefault="00904A24" w:rsidP="00904A24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вопросы к контрольным работам: 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1. Какие существуют методы моделирования САР электропривода?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2. Каковы методы и принципы аналогового моделирования?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3. Каковы методы и принципы цифрового моделирования?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4. Каковы особенности структурного метода моделирования?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5. Каковы свойства идеального операционного усилителя? Его основные хара</w:t>
      </w:r>
      <w:r w:rsidRPr="00B03A5C">
        <w:rPr>
          <w:lang w:val="ru-RU"/>
        </w:rPr>
        <w:t>к</w:t>
      </w:r>
      <w:r w:rsidRPr="00B03A5C">
        <w:rPr>
          <w:lang w:val="ru-RU"/>
        </w:rPr>
        <w:t>теристики.</w:t>
      </w:r>
    </w:p>
    <w:p w:rsidR="00904A24" w:rsidRDefault="00904A24" w:rsidP="00904A24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6. Перечислите основные свойства типовых линейных звеньев систем автомат</w:t>
      </w:r>
      <w:r w:rsidRPr="00B03A5C">
        <w:rPr>
          <w:lang w:val="ru-RU"/>
        </w:rPr>
        <w:t>и</w:t>
      </w:r>
      <w:r w:rsidRPr="00B03A5C">
        <w:rPr>
          <w:lang w:val="ru-RU"/>
        </w:rPr>
        <w:t>ческого регулирования.</w:t>
      </w:r>
    </w:p>
    <w:p w:rsidR="00904A24" w:rsidRPr="002E2955" w:rsidRDefault="00904A24" w:rsidP="00904A24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8</w:t>
      </w:r>
      <w:r w:rsidRPr="00B03A5C">
        <w:rPr>
          <w:lang w:val="ru-RU"/>
        </w:rPr>
        <w:t xml:space="preserve">. Поясните </w:t>
      </w:r>
      <w:r w:rsidRPr="00B03A5C">
        <w:rPr>
          <w:color w:val="000000"/>
          <w:lang w:val="ru-RU"/>
        </w:rPr>
        <w:t>методику составления и преобразования структурных систем</w:t>
      </w:r>
      <w:r w:rsidRPr="00B03A5C">
        <w:rPr>
          <w:lang w:val="ru-RU"/>
        </w:rPr>
        <w:t>.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9</w:t>
      </w:r>
      <w:r w:rsidRPr="00B03A5C">
        <w:rPr>
          <w:lang w:val="ru-RU"/>
        </w:rPr>
        <w:t>. Для чего нужен задатчик интенсивности (ЗИ) и из каких типовых звеньев он состоит?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10</w:t>
      </w:r>
      <w:r w:rsidRPr="00B03A5C">
        <w:rPr>
          <w:lang w:val="ru-RU"/>
        </w:rPr>
        <w:t>. Рассчитайте параметры ЗИ для ускорения (спадания) выходного сигнала с граничным темпом 10 В/с.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11</w:t>
      </w:r>
      <w:r w:rsidRPr="00B03A5C">
        <w:rPr>
          <w:lang w:val="ru-RU"/>
        </w:rPr>
        <w:t>. Как реализовать программно устройство для форсировки цепи возбуждения (УФВ).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12</w:t>
      </w:r>
      <w:r w:rsidRPr="00B03A5C">
        <w:rPr>
          <w:lang w:val="ru-RU"/>
        </w:rPr>
        <w:t>. Каким типовым звеном можно представить электрическую цепь обмотки во</w:t>
      </w:r>
      <w:r w:rsidRPr="00B03A5C">
        <w:rPr>
          <w:lang w:val="ru-RU"/>
        </w:rPr>
        <w:t>з</w:t>
      </w:r>
      <w:r w:rsidRPr="00B03A5C">
        <w:rPr>
          <w:lang w:val="ru-RU"/>
        </w:rPr>
        <w:t>буждения двигателя постоянного тока? Как рассчитать параметры звена?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13</w:t>
      </w:r>
      <w:r w:rsidRPr="00B03A5C">
        <w:rPr>
          <w:lang w:val="ru-RU"/>
        </w:rPr>
        <w:t>. Нарисуйте структурную схему цепи возбуждения электрической машины п</w:t>
      </w:r>
      <w:r w:rsidRPr="00B03A5C">
        <w:rPr>
          <w:lang w:val="ru-RU"/>
        </w:rPr>
        <w:t>о</w:t>
      </w:r>
      <w:r w:rsidRPr="00B03A5C">
        <w:rPr>
          <w:lang w:val="ru-RU"/>
        </w:rPr>
        <w:t>стоянного тока с учетом насыщения.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14</w:t>
      </w:r>
      <w:r w:rsidRPr="00B03A5C">
        <w:rPr>
          <w:lang w:val="ru-RU"/>
        </w:rPr>
        <w:t xml:space="preserve">. Как реализовать кривую намагничивания двигателя постоянного тока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15</w:t>
      </w:r>
      <w:r w:rsidRPr="00B03A5C">
        <w:rPr>
          <w:lang w:val="ru-RU"/>
        </w:rPr>
        <w:t>. Структурная схема двигателя постоянного тока независимого возбуждения (ДПТ с НВ) при кФн=</w:t>
      </w:r>
      <w:r w:rsidRPr="004E199D">
        <w:t>const</w:t>
      </w:r>
      <w:r w:rsidRPr="00B03A5C">
        <w:rPr>
          <w:lang w:val="ru-RU"/>
        </w:rPr>
        <w:t>. Расчет параметров структурной схемы ДПТ с НВ, реал</w:t>
      </w:r>
      <w:r w:rsidRPr="00B03A5C">
        <w:rPr>
          <w:lang w:val="ru-RU"/>
        </w:rPr>
        <w:t>и</w:t>
      </w:r>
      <w:r w:rsidRPr="00B03A5C">
        <w:rPr>
          <w:lang w:val="ru-RU"/>
        </w:rPr>
        <w:t xml:space="preserve">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16</w:t>
      </w:r>
      <w:r w:rsidRPr="00B03A5C">
        <w:rPr>
          <w:lang w:val="ru-RU"/>
        </w:rPr>
        <w:t xml:space="preserve">. Как реализовать активную и реактивную статические нагрузки для ДПТ с НВ в среде структурного моделирования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904A24" w:rsidRPr="00B03A5C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lastRenderedPageBreak/>
        <w:t>17</w:t>
      </w:r>
      <w:r w:rsidRPr="00B03A5C">
        <w:rPr>
          <w:lang w:val="ru-RU"/>
        </w:rPr>
        <w:t>. Структурная схема ДПТ с НВ при двухзонном регулировании скорости. Ра</w:t>
      </w:r>
      <w:r w:rsidRPr="00B03A5C">
        <w:rPr>
          <w:lang w:val="ru-RU"/>
        </w:rPr>
        <w:t>с</w:t>
      </w:r>
      <w:r w:rsidRPr="00B03A5C">
        <w:rPr>
          <w:lang w:val="ru-RU"/>
        </w:rPr>
        <w:t xml:space="preserve">чет параметров структурной схемы, реализация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904A24" w:rsidRDefault="00904A24" w:rsidP="00904A24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18</w:t>
      </w:r>
      <w:r w:rsidRPr="00B03A5C">
        <w:rPr>
          <w:lang w:val="ru-RU"/>
        </w:rPr>
        <w:t xml:space="preserve">. Как вывести временные диаграммы требуемых координат электропривода на экран монитора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904A24" w:rsidRDefault="00904A24" w:rsidP="00904A24">
      <w:pPr>
        <w:pStyle w:val="Default"/>
        <w:ind w:firstLine="709"/>
        <w:rPr>
          <w:b/>
          <w:bCs/>
          <w:sz w:val="23"/>
          <w:szCs w:val="23"/>
        </w:rPr>
        <w:sectPr w:rsidR="00904A24" w:rsidSect="00743901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  <w:r>
        <w:t>19</w:t>
      </w:r>
      <w:r w:rsidRPr="00B03A5C">
        <w:t xml:space="preserve">. Каким образом в среде </w:t>
      </w:r>
      <w:r w:rsidRPr="004E199D">
        <w:t>MatLab</w:t>
      </w:r>
      <w:r w:rsidRPr="00B03A5C">
        <w:t xml:space="preserve"> </w:t>
      </w:r>
      <w:r w:rsidRPr="004E199D">
        <w:t>Simulink</w:t>
      </w:r>
      <w:r w:rsidRPr="00B03A5C">
        <w:t xml:space="preserve"> выбирается шаг и метод счета?</w:t>
      </w:r>
    </w:p>
    <w:p w:rsidR="00904A24" w:rsidRDefault="00904A24" w:rsidP="00904A24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ПРИЛОЖЕНИЕ 2</w:t>
      </w:r>
    </w:p>
    <w:p w:rsidR="00904A24" w:rsidRDefault="00904A24" w:rsidP="00904A24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7 Оценочные средства для текущего контроля успеваемости, промежуточной аттестации по итогам освоения дисциплины </w:t>
      </w:r>
    </w:p>
    <w:p w:rsidR="00904A24" w:rsidRDefault="00904A24" w:rsidP="00904A24">
      <w:pPr>
        <w:pStyle w:val="Default"/>
        <w:rPr>
          <w:sz w:val="23"/>
          <w:szCs w:val="23"/>
        </w:rPr>
      </w:pPr>
    </w:p>
    <w:p w:rsidR="00904A24" w:rsidRPr="00743901" w:rsidRDefault="00904A24" w:rsidP="00904A24">
      <w:pPr>
        <w:rPr>
          <w:lang w:val="ru-RU"/>
        </w:rPr>
      </w:pPr>
      <w:r w:rsidRPr="00F2089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904A24" w:rsidRPr="00BD7157" w:rsidTr="00F033DE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Pr="00BD7157" w:rsidRDefault="00904A24" w:rsidP="00F033DE">
            <w:pPr>
              <w:ind w:firstLine="0"/>
              <w:jc w:val="center"/>
            </w:pPr>
            <w:r w:rsidRPr="00BD7157">
              <w:t xml:space="preserve">Структурный элемент </w:t>
            </w:r>
            <w:r w:rsidRPr="00BD7157"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Pr="00BD7157" w:rsidRDefault="00904A24" w:rsidP="00F033DE">
            <w:pPr>
              <w:ind w:firstLine="0"/>
              <w:jc w:val="center"/>
            </w:pPr>
            <w:r w:rsidRPr="00BD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Pr="00BD7157" w:rsidRDefault="00904A24" w:rsidP="00F033DE">
            <w:pPr>
              <w:ind w:firstLine="0"/>
              <w:jc w:val="center"/>
            </w:pPr>
            <w:r w:rsidRPr="00BD7157">
              <w:t>Оценочные средства</w:t>
            </w:r>
          </w:p>
        </w:tc>
      </w:tr>
      <w:tr w:rsidR="00904A24" w:rsidRPr="00743901" w:rsidTr="00F03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BD7157" w:rsidRDefault="00904A24" w:rsidP="00F033DE">
            <w:pPr>
              <w:ind w:firstLine="0"/>
              <w:jc w:val="left"/>
              <w:rPr>
                <w:lang w:val="ru-RU"/>
              </w:rPr>
            </w:pPr>
            <w:r w:rsidRPr="005D469E">
              <w:rPr>
                <w:b/>
                <w:lang w:val="ru-RU"/>
              </w:rPr>
              <w:t>ОПК-2: способностью применять соответствующий физико-математический аппарат, методы анализа и моделирования, теорет</w:t>
            </w:r>
            <w:r w:rsidRPr="005D469E">
              <w:rPr>
                <w:b/>
                <w:lang w:val="ru-RU"/>
              </w:rPr>
              <w:t>и</w:t>
            </w:r>
            <w:r w:rsidRPr="005D469E">
              <w:rPr>
                <w:b/>
                <w:lang w:val="ru-RU"/>
              </w:rPr>
              <w:t>ческого и экспериментального исследования при решении профессиональных задач</w:t>
            </w:r>
          </w:p>
        </w:tc>
      </w:tr>
      <w:tr w:rsidR="00904A24" w:rsidRPr="00743901" w:rsidTr="00F033DE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BD7157" w:rsidRDefault="00904A24" w:rsidP="00F033DE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5D469E" w:rsidRDefault="00904A24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рованного электропривода</w:t>
            </w:r>
            <w:r>
              <w:rPr>
                <w:lang w:val="ru-RU"/>
              </w:rPr>
              <w:t>;</w:t>
            </w:r>
          </w:p>
          <w:p w:rsidR="00904A24" w:rsidRPr="005D469E" w:rsidRDefault="00904A24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ванного электропривода;</w:t>
            </w:r>
          </w:p>
          <w:p w:rsidR="00904A24" w:rsidRPr="005D469E" w:rsidRDefault="00904A24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ментов, составляющих САПР (зада</w:t>
            </w:r>
            <w:r w:rsidRPr="005D469E">
              <w:rPr>
                <w:lang w:val="ru-RU"/>
              </w:rPr>
              <w:t>т</w:t>
            </w:r>
            <w:r w:rsidRPr="005D469E">
              <w:rPr>
                <w:lang w:val="ru-RU"/>
              </w:rPr>
              <w:t>чик интенсивности ЗИ, устройство форсировки возбуждения УФВ и др.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Pr="00AC7447" w:rsidRDefault="00904A24" w:rsidP="00F033DE">
            <w:pPr>
              <w:ind w:firstLine="567"/>
              <w:rPr>
                <w:lang w:val="ru-RU"/>
              </w:rPr>
            </w:pPr>
            <w:r>
              <w:rPr>
                <w:lang w:val="ru-RU"/>
              </w:rPr>
              <w:t>Примерные вопросы</w:t>
            </w:r>
            <w:r w:rsidRPr="00AC7447">
              <w:rPr>
                <w:lang w:val="ru-RU"/>
              </w:rPr>
              <w:t xml:space="preserve"> к защите </w:t>
            </w:r>
            <w:r>
              <w:rPr>
                <w:lang w:val="ru-RU"/>
              </w:rPr>
              <w:t xml:space="preserve">лабораторных </w:t>
            </w:r>
            <w:r w:rsidRPr="00AC7447">
              <w:rPr>
                <w:lang w:val="ru-RU"/>
              </w:rPr>
              <w:t>работ: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1. Какие существуют методы моделирования САР электропривода?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Каковы методы и принципы аналогового моделирования?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Каковы методы и принципы цифрового моделирования?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Каковы особенности структурного метода моделирования?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Каковы свойства идеального операционного усилителя? Его основные х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рактеристики.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Перечислите основные свойства типовых линейных звеньев систем автом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тического регулирования.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7. По какому принципу реализуется нелинейное звено в программе структу</w:t>
            </w:r>
            <w:r w:rsidRPr="00B03A5C">
              <w:rPr>
                <w:lang w:val="ru-RU"/>
              </w:rPr>
              <w:t>р</w:t>
            </w:r>
            <w:r w:rsidRPr="00B03A5C">
              <w:rPr>
                <w:lang w:val="ru-RU"/>
              </w:rPr>
              <w:t>ного моделирования?</w:t>
            </w:r>
          </w:p>
          <w:p w:rsidR="00904A24" w:rsidRPr="00BD7157" w:rsidRDefault="00904A24" w:rsidP="00F033DE">
            <w:pPr>
              <w:shd w:val="clear" w:color="auto" w:fill="FFFFFF"/>
              <w:ind w:firstLine="540"/>
              <w:rPr>
                <w:rFonts w:ascii="Arial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904A24" w:rsidRPr="00743901" w:rsidTr="00F033DE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BD7157" w:rsidRDefault="00904A24" w:rsidP="00F033DE">
            <w:pPr>
              <w:ind w:firstLine="0"/>
              <w:jc w:val="left"/>
            </w:pPr>
            <w:r w:rsidRPr="00BD7157"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5D469E" w:rsidRDefault="00904A24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переходных процессов или массива</w:t>
            </w:r>
            <w:r>
              <w:rPr>
                <w:lang w:val="ru-RU"/>
              </w:rPr>
              <w:t>;</w:t>
            </w:r>
          </w:p>
          <w:p w:rsidR="00904A24" w:rsidRPr="005D469E" w:rsidRDefault="00904A24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>
              <w:rPr>
                <w:lang w:val="ru-RU"/>
              </w:rPr>
              <w:t>.</w:t>
            </w:r>
          </w:p>
          <w:p w:rsidR="00904A24" w:rsidRPr="005D469E" w:rsidRDefault="00904A24" w:rsidP="00F033DE">
            <w:pPr>
              <w:ind w:firstLine="0"/>
              <w:rPr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Default="00904A24" w:rsidP="00F033DE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lastRenderedPageBreak/>
              <w:t>Пример</w:t>
            </w:r>
            <w:r>
              <w:rPr>
                <w:rFonts w:eastAsia="Calibri"/>
                <w:kern w:val="24"/>
                <w:lang w:val="ru-RU"/>
              </w:rPr>
              <w:t>ы</w:t>
            </w:r>
            <w:r w:rsidRPr="00AC7447">
              <w:rPr>
                <w:rFonts w:eastAsia="Calibri"/>
                <w:kern w:val="24"/>
                <w:lang w:val="ru-RU"/>
              </w:rPr>
              <w:t xml:space="preserve"> тестового задания для контрольной работы: 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увеличили в 2 раза?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а) Практически не изменятся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Увеличатся в 2 раза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Уменьшатся в 2 раза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lastRenderedPageBreak/>
              <w:t xml:space="preserve">г) 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увеличится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д)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 (точка А, см. рис.).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электр</w:t>
            </w:r>
            <w:r w:rsidRPr="005554EB">
              <w:rPr>
                <w:rFonts w:cs="Times New Roman"/>
                <w:lang w:val="ru-RU"/>
              </w:rPr>
              <w:t>о</w:t>
            </w:r>
            <w:r w:rsidRPr="005554EB">
              <w:rPr>
                <w:rFonts w:cs="Times New Roman"/>
                <w:lang w:val="ru-RU"/>
              </w:rPr>
              <w:t xml:space="preserve">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уменьшили в 2 раза?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увеличатся, Мдв останется неизменным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б)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увеличится, Мдв и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>я останутся неизменными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увеличится, Мдв останется неизменным</w:t>
            </w:r>
          </w:p>
          <w:p w:rsidR="00904A24" w:rsidRPr="00AC7447" w:rsidRDefault="00904A24" w:rsidP="00F033DE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останутся неизменными</w:t>
            </w:r>
          </w:p>
        </w:tc>
      </w:tr>
      <w:tr w:rsidR="00904A24" w:rsidRPr="00743901" w:rsidTr="00F033DE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BD7157" w:rsidRDefault="00904A24" w:rsidP="00F033DE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646E80" w:rsidRDefault="00904A24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</w:t>
            </w:r>
            <w:r w:rsidRPr="005D469E">
              <w:rPr>
                <w:rFonts w:cs="Times New Roman"/>
                <w:szCs w:val="24"/>
                <w:lang w:val="ru-RU"/>
              </w:rPr>
              <w:t>о</w:t>
            </w:r>
            <w:r w:rsidRPr="005D469E">
              <w:rPr>
                <w:rFonts w:cs="Times New Roman"/>
                <w:szCs w:val="24"/>
                <w:lang w:val="ru-RU"/>
              </w:rPr>
              <w:t xml:space="preserve">вания структурных схем линейных систем </w:t>
            </w:r>
            <w:r w:rsidRPr="005D469E">
              <w:rPr>
                <w:lang w:val="ru-RU"/>
              </w:rPr>
              <w:t>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904A24" w:rsidRPr="005D469E" w:rsidRDefault="00904A24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чения для программирования соста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ляющих САПР (задатчика интенси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ности ЗИ, устройства форсировки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Default="00904A24" w:rsidP="00F033DE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 вопроса контрольной работы: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16) В какой момент времени произошел наброс нагрузки?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 какой момент времени произошел сброс нагрузки?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</w:p>
          <w:p w:rsidR="00904A24" w:rsidRPr="005554EB" w:rsidRDefault="00904A24" w:rsidP="00F033DE">
            <w:pPr>
              <w:ind w:hanging="52"/>
              <w:rPr>
                <w:rFonts w:cs="Times New Roman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1F8F1AF0" wp14:editId="500929B3">
                  <wp:extent cx="5407660" cy="345249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A24" w:rsidRPr="00AC7447" w:rsidRDefault="00904A24" w:rsidP="00F033DE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904A24" w:rsidRPr="00743901" w:rsidTr="00F03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BD7157" w:rsidRDefault="00904A24" w:rsidP="00F033DE">
            <w:pPr>
              <w:ind w:firstLine="0"/>
              <w:jc w:val="left"/>
              <w:rPr>
                <w:lang w:val="ru-RU"/>
              </w:rPr>
            </w:pPr>
            <w:r w:rsidRPr="007E7052">
              <w:rPr>
                <w:rFonts w:cs="Times New Roman"/>
                <w:b/>
                <w:szCs w:val="24"/>
                <w:lang w:val="ru-RU"/>
              </w:rPr>
              <w:lastRenderedPageBreak/>
              <w:t>ПК – 2: способностью обрабатывать результаты экспериментов</w:t>
            </w:r>
          </w:p>
        </w:tc>
      </w:tr>
      <w:tr w:rsidR="00904A24" w:rsidRPr="00743901" w:rsidTr="00F033DE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BD7157" w:rsidRDefault="00904A24" w:rsidP="00F033DE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5D469E" w:rsidRDefault="00904A24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однозонном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904A24" w:rsidRPr="005D469E" w:rsidRDefault="00904A24" w:rsidP="00F033D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lastRenderedPageBreak/>
              <w:t>- расчет и построение структурной схемы двигателя постоянного тока при двухзонном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904A24" w:rsidRPr="005D469E" w:rsidRDefault="00904A24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Pr="00AC7447" w:rsidRDefault="00904A24" w:rsidP="00F033DE">
            <w:pPr>
              <w:ind w:firstLine="567"/>
              <w:rPr>
                <w:lang w:val="ru-RU"/>
              </w:rPr>
            </w:pPr>
            <w:r w:rsidRPr="00AC7447">
              <w:rPr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1. Поясните </w:t>
            </w:r>
            <w:r w:rsidRPr="00B03A5C">
              <w:rPr>
                <w:color w:val="000000"/>
                <w:lang w:val="ru-RU"/>
              </w:rPr>
              <w:t>методику составления и преобразования структурных систем</w:t>
            </w:r>
            <w:r w:rsidRPr="00B03A5C">
              <w:rPr>
                <w:lang w:val="ru-RU"/>
              </w:rPr>
              <w:t>.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Для чего нужен задатчик интенсивности (ЗИ) и из каких типовых звеньев он состоит?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lastRenderedPageBreak/>
              <w:t>3. Рассчитайте параметры ЗИ для ускорения (спадания) выходного сигнала с граничным темпом 10 В/с.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 реализовать программно устройство для форсировки цепи возбужд</w:t>
            </w:r>
            <w:r w:rsidRPr="00B03A5C">
              <w:rPr>
                <w:lang w:val="ru-RU"/>
              </w:rPr>
              <w:t>е</w:t>
            </w:r>
            <w:r w:rsidRPr="00B03A5C">
              <w:rPr>
                <w:lang w:val="ru-RU"/>
              </w:rPr>
              <w:t>ния (УФВ).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904A24" w:rsidRPr="00F20896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Нарисуйте структурную схему цепи возбуждения электрической машины посто</w:t>
            </w:r>
            <w:r>
              <w:rPr>
                <w:lang w:val="ru-RU"/>
              </w:rPr>
              <w:t>янного тока с учетом насыщения.</w:t>
            </w:r>
          </w:p>
        </w:tc>
      </w:tr>
      <w:tr w:rsidR="00904A24" w:rsidRPr="00743901" w:rsidTr="00F033DE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BD7157" w:rsidRDefault="00904A24" w:rsidP="00F033DE">
            <w:pPr>
              <w:ind w:firstLine="0"/>
              <w:jc w:val="left"/>
            </w:pPr>
            <w:r w:rsidRPr="00BD7157">
              <w:lastRenderedPageBreak/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Default="00904A24" w:rsidP="00F033D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зульта</w:t>
            </w:r>
            <w:r>
              <w:rPr>
                <w:lang w:val="ru-RU"/>
              </w:rPr>
              <w:t>те моделирования данные;</w:t>
            </w:r>
          </w:p>
          <w:p w:rsidR="00904A24" w:rsidRPr="005D469E" w:rsidRDefault="00904A24" w:rsidP="00F033DE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Default="00904A24" w:rsidP="00F033DE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Пример вопроса контрольной работы: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 каком режиме двигатель работает в момент времени </w:t>
            </w:r>
            <w:r w:rsidRPr="005554EB">
              <w:rPr>
                <w:rFonts w:cs="Times New Roman"/>
              </w:rPr>
              <w:t>t</w:t>
            </w:r>
            <w:r w:rsidRPr="005554EB">
              <w:rPr>
                <w:rFonts w:cs="Times New Roman"/>
                <w:lang w:val="ru-RU"/>
              </w:rPr>
              <w:t>6?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Двигательный 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Рекуперативное торможение</w:t>
            </w:r>
          </w:p>
          <w:p w:rsidR="00904A24" w:rsidRPr="005554EB" w:rsidRDefault="00904A24" w:rsidP="00F033DE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Динамическое торможение</w:t>
            </w:r>
          </w:p>
          <w:p w:rsidR="00904A24" w:rsidRPr="005554EB" w:rsidRDefault="00904A24" w:rsidP="00F033DE">
            <w:pPr>
              <w:rPr>
                <w:rFonts w:cs="Times New Roman"/>
              </w:rPr>
            </w:pPr>
            <w:r w:rsidRPr="005554EB">
              <w:rPr>
                <w:rFonts w:cs="Times New Roman"/>
              </w:rPr>
              <w:t>г) Противовключение</w:t>
            </w:r>
          </w:p>
          <w:p w:rsidR="00904A24" w:rsidRPr="005554EB" w:rsidRDefault="00904A24" w:rsidP="00F033DE">
            <w:pPr>
              <w:rPr>
                <w:rFonts w:cs="Times New Roman"/>
              </w:rPr>
            </w:pPr>
          </w:p>
          <w:p w:rsidR="00904A24" w:rsidRPr="00AC7447" w:rsidRDefault="00904A24" w:rsidP="00F033DE">
            <w:pPr>
              <w:ind w:firstLine="0"/>
              <w:rPr>
                <w:lang w:val="ru-RU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0A91A0EE" wp14:editId="0FD78954">
                  <wp:extent cx="5959475" cy="31686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24" w:rsidRPr="00743901" w:rsidTr="00F033DE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Pr="00BD7157" w:rsidRDefault="00904A24" w:rsidP="00F033DE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4A24" w:rsidRDefault="00904A24" w:rsidP="00F033DE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</w:t>
            </w:r>
            <w:r w:rsidRPr="005D469E">
              <w:rPr>
                <w:lang w:val="ru-RU"/>
              </w:rPr>
              <w:t>к</w:t>
            </w:r>
            <w:r w:rsidRPr="005D469E">
              <w:rPr>
                <w:lang w:val="ru-RU"/>
              </w:rPr>
              <w:t>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904A24" w:rsidRPr="00646E80" w:rsidRDefault="00904A24" w:rsidP="00F033D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4A24" w:rsidRDefault="00904A24" w:rsidP="00F033DE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Примерные вопросы к защите лабораторных работ: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03A5C">
              <w:rPr>
                <w:lang w:val="ru-RU"/>
              </w:rPr>
              <w:t xml:space="preserve">. Как реализовать кривую намагничивания двигателя постоянного тока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03A5C">
              <w:rPr>
                <w:lang w:val="ru-RU"/>
              </w:rPr>
              <w:t>. Структурная схема двигателя постоянного тока независимого возбуждения (ДПТ с НВ) при кФн=</w:t>
            </w:r>
            <w:r w:rsidRPr="004E199D">
              <w:t>const</w:t>
            </w:r>
            <w:r w:rsidRPr="00B03A5C">
              <w:rPr>
                <w:lang w:val="ru-RU"/>
              </w:rPr>
              <w:t>. Расчет параметров структурной схемы ДПТ с НВ, ре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 xml:space="preserve">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B03A5C">
              <w:rPr>
                <w:lang w:val="ru-RU"/>
              </w:rPr>
              <w:t xml:space="preserve">. Как реализовать активную и реактивную статические нагрузки для ДПТ с НВ в среде структурного моделирования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Pr="00B03A5C">
              <w:rPr>
                <w:lang w:val="ru-RU"/>
              </w:rPr>
              <w:t xml:space="preserve">. Структурная схема ДПТ с НВ при двухзонном регулировании скорости. Расчет параметров структурной схемы, реализация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904A24" w:rsidRPr="00B03A5C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Pr="00B03A5C">
              <w:rPr>
                <w:lang w:val="ru-RU"/>
              </w:rPr>
              <w:t xml:space="preserve">. Как вывести временные диаграммы требуемых координат электропривода на экран монитора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904A24" w:rsidRPr="00AC7447" w:rsidRDefault="00904A24" w:rsidP="00F033DE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B03A5C">
              <w:rPr>
                <w:lang w:val="ru-RU"/>
              </w:rPr>
              <w:t xml:space="preserve">. Каким образом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 xml:space="preserve"> выбираетс</w:t>
            </w:r>
            <w:r>
              <w:rPr>
                <w:lang w:val="ru-RU"/>
              </w:rPr>
              <w:t>я шаг и метод счета?</w:t>
            </w:r>
          </w:p>
        </w:tc>
      </w:tr>
    </w:tbl>
    <w:p w:rsidR="00904A24" w:rsidRDefault="00904A24" w:rsidP="00904A24">
      <w:pPr>
        <w:spacing w:before="100" w:beforeAutospacing="1" w:after="100" w:afterAutospacing="1"/>
        <w:contextualSpacing/>
        <w:rPr>
          <w:rFonts w:cs="Times New Roman"/>
          <w:color w:val="000000"/>
          <w:szCs w:val="24"/>
          <w:lang w:val="ru-RU"/>
        </w:rPr>
      </w:pPr>
      <w:r w:rsidRPr="00650E85">
        <w:rPr>
          <w:rFonts w:cs="Times New Roman"/>
          <w:b/>
          <w:color w:val="000000"/>
          <w:szCs w:val="24"/>
          <w:shd w:val="clear" w:color="auto" w:fill="FFFFFF"/>
          <w:lang w:val="ru-RU"/>
        </w:rPr>
        <w:lastRenderedPageBreak/>
        <w:t>б) Порядок проведения промежуточной аттестации, показатели и критерии оценивания:</w:t>
      </w:r>
      <w:r w:rsidRPr="00650E85"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color w:val="000000"/>
          <w:szCs w:val="24"/>
          <w:lang w:val="ru-RU"/>
        </w:rPr>
        <w:t>Изучение учебной дисциплины «Математическое моделирование</w:t>
      </w:r>
      <w:r w:rsidRPr="00271577">
        <w:rPr>
          <w:rFonts w:cs="Times New Roman"/>
          <w:color w:val="000000"/>
          <w:szCs w:val="24"/>
          <w:lang w:val="ru-RU"/>
        </w:rPr>
        <w:t>»</w:t>
      </w:r>
      <w:r>
        <w:rPr>
          <w:rFonts w:cs="Times New Roman"/>
          <w:color w:val="000000"/>
          <w:szCs w:val="24"/>
          <w:lang w:val="ru-RU"/>
        </w:rPr>
        <w:t>» длится 1 семестр, завершается зачетом.</w:t>
      </w:r>
    </w:p>
    <w:p w:rsidR="00904A24" w:rsidRPr="0029653C" w:rsidRDefault="00904A24" w:rsidP="00904A24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Промежуточная аттестация по дисциплине «</w:t>
      </w:r>
      <w:r>
        <w:rPr>
          <w:rFonts w:cs="Times New Roman"/>
          <w:color w:val="000000"/>
          <w:szCs w:val="24"/>
          <w:lang w:val="ru-RU"/>
        </w:rPr>
        <w:t>Математическое моделирование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» включает теоретические вопросы, позволяющие оц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нить уровень усвоения обучающимися знаний, и практические задания, выявляющие степень сформированности умений и владений, пр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водится в форме зачета.</w:t>
      </w:r>
    </w:p>
    <w:p w:rsidR="00904A24" w:rsidRPr="0029653C" w:rsidRDefault="00904A24" w:rsidP="00904A24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Показатели и критерии аттестации (зачет):</w:t>
      </w:r>
    </w:p>
    <w:p w:rsidR="00904A24" w:rsidRPr="00354CDC" w:rsidRDefault="00904A24" w:rsidP="00904A24">
      <w:pPr>
        <w:shd w:val="clear" w:color="auto" w:fill="FFFFFF"/>
        <w:jc w:val="left"/>
        <w:rPr>
          <w:rFonts w:asciiTheme="minorHAnsi" w:hAnsiTheme="minorHAnsi"/>
          <w:lang w:val="ru-RU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Обучающийся получает отметку «зачтено» при условии выполнения и защиты всех предусмотренных лабораторных работ на оце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ку не ниже «удовлетворительно».</w:t>
      </w:r>
    </w:p>
    <w:p w:rsidR="00904A24" w:rsidRPr="009466F9" w:rsidRDefault="00904A24" w:rsidP="00904A24">
      <w:pPr>
        <w:shd w:val="clear" w:color="auto" w:fill="FFFFFF"/>
        <w:rPr>
          <w:lang w:val="ru-RU"/>
        </w:rPr>
      </w:pPr>
    </w:p>
    <w:p w:rsidR="00904A24" w:rsidRDefault="00904A24" w:rsidP="00904A24">
      <w:pPr>
        <w:pStyle w:val="1"/>
        <w:rPr>
          <w:lang w:val="ru-RU"/>
        </w:rPr>
      </w:pPr>
    </w:p>
    <w:p w:rsidR="00904A24" w:rsidRDefault="00904A24" w:rsidP="00904A24">
      <w:pPr>
        <w:pStyle w:val="1"/>
        <w:rPr>
          <w:lang w:val="ru-RU"/>
        </w:rPr>
      </w:pPr>
    </w:p>
    <w:p w:rsidR="00904A24" w:rsidRDefault="00904A24" w:rsidP="00904A24">
      <w:pPr>
        <w:pStyle w:val="1"/>
        <w:rPr>
          <w:lang w:val="ru-RU"/>
        </w:rPr>
      </w:pPr>
    </w:p>
    <w:p w:rsidR="00E233DA" w:rsidRDefault="00E233DA" w:rsidP="00527F9F">
      <w:pPr>
        <w:pStyle w:val="1"/>
        <w:ind w:left="0" w:firstLine="0"/>
        <w:rPr>
          <w:lang w:val="ru-RU"/>
        </w:rPr>
        <w:sectPr w:rsidR="00E233DA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527F9F" w:rsidRDefault="00527F9F" w:rsidP="00527F9F">
      <w:pPr>
        <w:pStyle w:val="1"/>
        <w:rPr>
          <w:lang w:val="ru-RU"/>
        </w:rPr>
      </w:pPr>
      <w:r>
        <w:rPr>
          <w:lang w:val="ru-RU"/>
        </w:rPr>
        <w:lastRenderedPageBreak/>
        <w:t>8 Учебно-методическое и информационное обеспечение дисциплины</w:t>
      </w:r>
    </w:p>
    <w:p w:rsidR="00904A24" w:rsidRDefault="00904A24" w:rsidP="00904A24">
      <w:pPr>
        <w:ind w:firstLine="756"/>
        <w:rPr>
          <w:szCs w:val="24"/>
        </w:rPr>
      </w:pPr>
      <w:r>
        <w:rPr>
          <w:rFonts w:cs="Times New Roman"/>
          <w:b/>
          <w:color w:val="000000"/>
          <w:szCs w:val="24"/>
        </w:rPr>
        <w:t>а)</w:t>
      </w:r>
      <w:r>
        <w:t xml:space="preserve"> </w:t>
      </w:r>
      <w:r>
        <w:rPr>
          <w:rFonts w:cs="Times New Roman"/>
          <w:b/>
          <w:color w:val="000000"/>
          <w:szCs w:val="24"/>
        </w:rPr>
        <w:t>Основная</w:t>
      </w:r>
      <w:r>
        <w:t xml:space="preserve"> </w:t>
      </w:r>
      <w:r>
        <w:rPr>
          <w:rFonts w:cs="Times New Roman"/>
          <w:b/>
          <w:color w:val="000000"/>
          <w:szCs w:val="24"/>
        </w:rPr>
        <w:t>литература:</w:t>
      </w:r>
      <w:r>
        <w:t xml:space="preserve"> </w:t>
      </w:r>
    </w:p>
    <w:p w:rsidR="00904A24" w:rsidRPr="00150B85" w:rsidRDefault="00904A24" w:rsidP="00904A24">
      <w:pPr>
        <w:rPr>
          <w:rFonts w:cs="Times New Roman"/>
          <w:szCs w:val="24"/>
          <w:lang w:val="ru-RU"/>
        </w:rPr>
      </w:pPr>
      <w:r w:rsidRPr="00150B85">
        <w:rPr>
          <w:rFonts w:cs="Times New Roman"/>
          <w:szCs w:val="24"/>
          <w:lang w:val="ru-RU"/>
        </w:rPr>
        <w:t>1. Фурсов, В.Б. Моделирование электропривода : учебное пособие / В.Б. Фу</w:t>
      </w:r>
      <w:r w:rsidRPr="00150B85">
        <w:rPr>
          <w:rFonts w:cs="Times New Roman"/>
          <w:szCs w:val="24"/>
          <w:lang w:val="ru-RU"/>
        </w:rPr>
        <w:t>р</w:t>
      </w:r>
      <w:r w:rsidRPr="00150B85">
        <w:rPr>
          <w:rFonts w:cs="Times New Roman"/>
          <w:szCs w:val="24"/>
          <w:lang w:val="ru-RU"/>
        </w:rPr>
        <w:t xml:space="preserve">сов. — 2-е изд., испр. и доп. — Санкт-Петербург : Лань, 2019. — 220 с. — </w:t>
      </w:r>
      <w:r w:rsidRPr="00150B85">
        <w:rPr>
          <w:rFonts w:cs="Times New Roman"/>
          <w:szCs w:val="24"/>
        </w:rPr>
        <w:t>ISBN</w:t>
      </w:r>
      <w:r w:rsidRPr="00150B85">
        <w:rPr>
          <w:rFonts w:cs="Times New Roman"/>
          <w:szCs w:val="24"/>
          <w:lang w:val="ru-RU"/>
        </w:rPr>
        <w:t xml:space="preserve"> 978-5-8114-3566-1. — Текст : электронный // Лань : электронно-библиотечная система. — </w:t>
      </w:r>
      <w:r w:rsidRPr="00150B85">
        <w:rPr>
          <w:rFonts w:cs="Times New Roman"/>
          <w:szCs w:val="24"/>
        </w:rPr>
        <w:t>URL</w:t>
      </w:r>
      <w:r w:rsidRPr="00150B85">
        <w:rPr>
          <w:rFonts w:cs="Times New Roman"/>
          <w:szCs w:val="24"/>
          <w:lang w:val="ru-RU"/>
        </w:rPr>
        <w:t xml:space="preserve">: </w:t>
      </w:r>
      <w:hyperlink r:id="rId18" w:history="1">
        <w:r w:rsidRPr="00150B85">
          <w:rPr>
            <w:rStyle w:val="af1"/>
            <w:rFonts w:cs="Times New Roman"/>
            <w:szCs w:val="24"/>
          </w:rPr>
          <w:t>https</w:t>
        </w:r>
        <w:r w:rsidRPr="00150B85">
          <w:rPr>
            <w:rStyle w:val="af1"/>
            <w:rFonts w:cs="Times New Roman"/>
            <w:szCs w:val="24"/>
            <w:lang w:val="ru-RU"/>
          </w:rPr>
          <w:t>://</w:t>
        </w:r>
        <w:r w:rsidRPr="00150B85">
          <w:rPr>
            <w:rStyle w:val="af1"/>
            <w:rFonts w:cs="Times New Roman"/>
            <w:szCs w:val="24"/>
          </w:rPr>
          <w:t>e</w:t>
        </w:r>
        <w:r w:rsidRPr="00150B85">
          <w:rPr>
            <w:rStyle w:val="af1"/>
            <w:rFonts w:cs="Times New Roman"/>
            <w:szCs w:val="24"/>
            <w:lang w:val="ru-RU"/>
          </w:rPr>
          <w:t>.</w:t>
        </w:r>
        <w:r w:rsidRPr="00150B85">
          <w:rPr>
            <w:rStyle w:val="af1"/>
            <w:rFonts w:cs="Times New Roman"/>
            <w:szCs w:val="24"/>
          </w:rPr>
          <w:t>lanbook</w:t>
        </w:r>
        <w:r w:rsidRPr="00150B85">
          <w:rPr>
            <w:rStyle w:val="af1"/>
            <w:rFonts w:cs="Times New Roman"/>
            <w:szCs w:val="24"/>
            <w:lang w:val="ru-RU"/>
          </w:rPr>
          <w:t>.</w:t>
        </w:r>
        <w:r w:rsidRPr="00150B85">
          <w:rPr>
            <w:rStyle w:val="af1"/>
            <w:rFonts w:cs="Times New Roman"/>
            <w:szCs w:val="24"/>
          </w:rPr>
          <w:t>com</w:t>
        </w:r>
        <w:r w:rsidRPr="00150B85">
          <w:rPr>
            <w:rStyle w:val="af1"/>
            <w:rFonts w:cs="Times New Roman"/>
            <w:szCs w:val="24"/>
            <w:lang w:val="ru-RU"/>
          </w:rPr>
          <w:t>/</w:t>
        </w:r>
        <w:r w:rsidRPr="00150B85">
          <w:rPr>
            <w:rStyle w:val="af1"/>
            <w:rFonts w:cs="Times New Roman"/>
            <w:szCs w:val="24"/>
          </w:rPr>
          <w:t>book</w:t>
        </w:r>
        <w:r w:rsidRPr="00150B85">
          <w:rPr>
            <w:rStyle w:val="af1"/>
            <w:rFonts w:cs="Times New Roman"/>
            <w:szCs w:val="24"/>
            <w:lang w:val="ru-RU"/>
          </w:rPr>
          <w:t>/121467</w:t>
        </w:r>
      </w:hyperlink>
    </w:p>
    <w:p w:rsidR="00904A24" w:rsidRDefault="00904A24" w:rsidP="00904A24">
      <w:pPr>
        <w:ind w:firstLine="756"/>
        <w:rPr>
          <w:szCs w:val="24"/>
        </w:rPr>
      </w:pPr>
      <w:r>
        <w:rPr>
          <w:rFonts w:cs="Times New Roman"/>
          <w:b/>
          <w:color w:val="000000"/>
          <w:szCs w:val="24"/>
        </w:rPr>
        <w:t>б)</w:t>
      </w:r>
      <w:r>
        <w:t xml:space="preserve"> </w:t>
      </w:r>
      <w:r>
        <w:rPr>
          <w:rFonts w:cs="Times New Roman"/>
          <w:b/>
          <w:color w:val="000000"/>
          <w:szCs w:val="24"/>
        </w:rPr>
        <w:t>Дополнительная</w:t>
      </w:r>
      <w:r>
        <w:t xml:space="preserve"> </w:t>
      </w:r>
      <w:r>
        <w:rPr>
          <w:rFonts w:cs="Times New Roman"/>
          <w:b/>
          <w:color w:val="000000"/>
          <w:szCs w:val="24"/>
        </w:rPr>
        <w:t>литература:</w:t>
      </w:r>
      <w:r>
        <w:t xml:space="preserve"> </w:t>
      </w:r>
    </w:p>
    <w:p w:rsidR="00904A24" w:rsidRDefault="00904A24" w:rsidP="00904A24">
      <w:pPr>
        <w:ind w:firstLine="756"/>
        <w:rPr>
          <w:rFonts w:cs="Times New Roman"/>
          <w:szCs w:val="24"/>
          <w:shd w:val="clear" w:color="auto" w:fill="F2F2F2"/>
          <w:lang w:val="ru-RU"/>
        </w:rPr>
      </w:pPr>
      <w:r>
        <w:rPr>
          <w:rFonts w:cs="Times New Roman"/>
          <w:szCs w:val="24"/>
          <w:shd w:val="clear" w:color="auto" w:fill="F2F2F2"/>
          <w:lang w:val="ru-RU"/>
        </w:rPr>
        <w:t xml:space="preserve">1. </w:t>
      </w:r>
      <w:r w:rsidRPr="009D7353">
        <w:rPr>
          <w:rFonts w:cs="Times New Roman"/>
          <w:szCs w:val="24"/>
          <w:shd w:val="clear" w:color="auto" w:fill="F2F2F2"/>
          <w:lang w:val="ru-RU"/>
        </w:rPr>
        <w:t>Осипова, Н. В. Моделирование систем управления : учебно-методическое пособие / Н. В. Осипова. — Москва : МИСИС, 2019. — 50 с.</w:t>
      </w:r>
      <w:r w:rsidRPr="00F30A58">
        <w:rPr>
          <w:rFonts w:cs="Times New Roman"/>
          <w:szCs w:val="24"/>
          <w:shd w:val="clear" w:color="auto" w:fill="F2F2F2"/>
        </w:rPr>
        <w:t> </w:t>
      </w:r>
      <w:r w:rsidRPr="009D7353">
        <w:rPr>
          <w:rFonts w:cs="Times New Roman"/>
          <w:szCs w:val="24"/>
          <w:shd w:val="clear" w:color="auto" w:fill="F2F2F2"/>
          <w:lang w:val="ru-RU"/>
        </w:rPr>
        <w:t>— Текст</w:t>
      </w:r>
      <w:r w:rsidRPr="00F30A58">
        <w:rPr>
          <w:rFonts w:cs="Times New Roman"/>
          <w:szCs w:val="24"/>
          <w:shd w:val="clear" w:color="auto" w:fill="F2F2F2"/>
        </w:rPr>
        <w:t> </w:t>
      </w:r>
      <w:r w:rsidRPr="009D7353">
        <w:rPr>
          <w:rFonts w:cs="Times New Roman"/>
          <w:szCs w:val="24"/>
          <w:shd w:val="clear" w:color="auto" w:fill="F2F2F2"/>
          <w:lang w:val="ru-RU"/>
        </w:rPr>
        <w:t>: электронный</w:t>
      </w:r>
      <w:r w:rsidRPr="00F30A58">
        <w:rPr>
          <w:rFonts w:cs="Times New Roman"/>
          <w:szCs w:val="24"/>
          <w:shd w:val="clear" w:color="auto" w:fill="F2F2F2"/>
        </w:rPr>
        <w:t> </w:t>
      </w:r>
      <w:r w:rsidRPr="009D7353">
        <w:rPr>
          <w:rFonts w:cs="Times New Roman"/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F30A58">
        <w:rPr>
          <w:rFonts w:cs="Times New Roman"/>
          <w:szCs w:val="24"/>
          <w:shd w:val="clear" w:color="auto" w:fill="F2F2F2"/>
        </w:rPr>
        <w:t>URL</w:t>
      </w:r>
      <w:r w:rsidRPr="009D7353">
        <w:rPr>
          <w:rFonts w:cs="Times New Roman"/>
          <w:szCs w:val="24"/>
          <w:shd w:val="clear" w:color="auto" w:fill="F2F2F2"/>
          <w:lang w:val="ru-RU"/>
        </w:rPr>
        <w:t xml:space="preserve">: </w:t>
      </w:r>
      <w:hyperlink r:id="rId19" w:history="1">
        <w:r w:rsidRPr="00F30A58">
          <w:rPr>
            <w:rStyle w:val="af1"/>
            <w:rFonts w:cs="Times New Roman"/>
            <w:szCs w:val="24"/>
            <w:shd w:val="clear" w:color="auto" w:fill="F2F2F2"/>
          </w:rPr>
          <w:t>https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://</w:t>
        </w:r>
        <w:r w:rsidRPr="00F30A58">
          <w:rPr>
            <w:rStyle w:val="af1"/>
            <w:rFonts w:cs="Times New Roman"/>
            <w:szCs w:val="24"/>
            <w:shd w:val="clear" w:color="auto" w:fill="F2F2F2"/>
          </w:rPr>
          <w:t>e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.</w:t>
        </w:r>
        <w:r w:rsidRPr="00F30A58">
          <w:rPr>
            <w:rStyle w:val="af1"/>
            <w:rFonts w:cs="Times New Roman"/>
            <w:szCs w:val="24"/>
            <w:shd w:val="clear" w:color="auto" w:fill="F2F2F2"/>
          </w:rPr>
          <w:t>lanbook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.</w:t>
        </w:r>
        <w:r w:rsidRPr="00F30A58">
          <w:rPr>
            <w:rStyle w:val="af1"/>
            <w:rFonts w:cs="Times New Roman"/>
            <w:szCs w:val="24"/>
            <w:shd w:val="clear" w:color="auto" w:fill="F2F2F2"/>
          </w:rPr>
          <w:t>com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/</w:t>
        </w:r>
        <w:r w:rsidRPr="00F30A58">
          <w:rPr>
            <w:rStyle w:val="af1"/>
            <w:rFonts w:cs="Times New Roman"/>
            <w:szCs w:val="24"/>
            <w:shd w:val="clear" w:color="auto" w:fill="F2F2F2"/>
          </w:rPr>
          <w:t>book</w:t>
        </w:r>
        <w:r w:rsidRPr="009D7353">
          <w:rPr>
            <w:rStyle w:val="af1"/>
            <w:rFonts w:cs="Times New Roman"/>
            <w:szCs w:val="24"/>
            <w:shd w:val="clear" w:color="auto" w:fill="F2F2F2"/>
            <w:lang w:val="ru-RU"/>
          </w:rPr>
          <w:t>/129045</w:t>
        </w:r>
      </w:hyperlink>
      <w:r w:rsidRPr="009D7353">
        <w:rPr>
          <w:rFonts w:cs="Times New Roman"/>
          <w:szCs w:val="24"/>
          <w:shd w:val="clear" w:color="auto" w:fill="F2F2F2"/>
          <w:lang w:val="ru-RU"/>
        </w:rPr>
        <w:t xml:space="preserve">  (дата обращения: 06.11.2020). — Режим доступа: для авториз. пользователей.</w:t>
      </w:r>
    </w:p>
    <w:p w:rsidR="00527F9F" w:rsidRPr="009D7353" w:rsidRDefault="00904A24" w:rsidP="00904A24">
      <w:pPr>
        <w:rPr>
          <w:rFonts w:cs="Times New Roman"/>
          <w:szCs w:val="24"/>
          <w:shd w:val="clear" w:color="auto" w:fill="F2F2F2"/>
          <w:lang w:val="ru-RU"/>
        </w:rPr>
      </w:pPr>
      <w:r w:rsidRPr="009D7353">
        <w:rPr>
          <w:szCs w:val="17"/>
          <w:lang w:val="ru-RU"/>
        </w:rPr>
        <w:t>2.</w:t>
      </w:r>
      <w:r w:rsidRPr="009D7353">
        <w:rPr>
          <w:rFonts w:ascii="Arial" w:hAnsi="Arial" w:cs="Arial"/>
          <w:i/>
          <w:iCs/>
          <w:color w:val="000000"/>
          <w:sz w:val="25"/>
          <w:szCs w:val="25"/>
          <w:shd w:val="clear" w:color="auto" w:fill="FFFFFF"/>
          <w:lang w:val="ru-RU"/>
        </w:rPr>
        <w:t xml:space="preserve"> </w:t>
      </w:r>
      <w:r w:rsidR="001D7A27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>Терёхин, В. Б.  Компьютерное моделирование систем электропривода пост</w:t>
      </w:r>
      <w:r w:rsidR="001D7A27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>о</w:t>
      </w:r>
      <w:r w:rsidR="001D7A27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>янного и переменного тока в Simulink : учебное пособие для вузов / В. Б. Терёхин, Ю. Н. Дементьев. — Москва : Издательство Юрайт, 2020. — 306 с. — (Высшее обр</w:t>
      </w:r>
      <w:r w:rsidR="001D7A27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>а</w:t>
      </w:r>
      <w:r w:rsidR="001D7A27" w:rsidRPr="000561C8">
        <w:rPr>
          <w:rFonts w:cs="Times New Roman"/>
          <w:iCs/>
          <w:color w:val="000000"/>
          <w:szCs w:val="24"/>
          <w:shd w:val="clear" w:color="auto" w:fill="FFFFFF"/>
          <w:lang w:val="ru-RU"/>
        </w:rPr>
        <w:t xml:space="preserve">зование). — ISBN 978-5-534-06858-0. — Текст : электронный // ЭБС Юрайт [сайт]. — </w:t>
      </w:r>
      <w:hyperlink r:id="rId20" w:anchor="page/1" w:history="1">
        <w:r w:rsidR="001D7A27" w:rsidRPr="00EF08BA">
          <w:rPr>
            <w:rStyle w:val="af1"/>
            <w:rFonts w:cs="Times New Roman"/>
            <w:iCs/>
            <w:szCs w:val="24"/>
            <w:shd w:val="clear" w:color="auto" w:fill="FFFFFF"/>
            <w:lang w:val="ru-RU"/>
          </w:rPr>
          <w:t>URL:https://urait.ru/viewer/kompyuternoe-modelirovanie-sistem-elektroprivoda-postoyannogo-i-peremennogo-toka-v-simulink-453981#page/1</w:t>
        </w:r>
      </w:hyperlink>
      <w:r w:rsidR="001D7A27">
        <w:rPr>
          <w:rFonts w:cs="Times New Roman"/>
          <w:iCs/>
          <w:color w:val="000000"/>
          <w:szCs w:val="24"/>
          <w:shd w:val="clear" w:color="auto" w:fill="FFFFFF"/>
          <w:lang w:val="ru-RU"/>
        </w:rPr>
        <w:t xml:space="preserve"> (дата обращения: 11.11.2020)</w:t>
      </w:r>
      <w:r w:rsidR="001D7A27" w:rsidRPr="009D7353">
        <w:rPr>
          <w:rFonts w:cs="Times New Roman"/>
          <w:color w:val="000000"/>
          <w:szCs w:val="24"/>
          <w:shd w:val="clear" w:color="auto" w:fill="FFFFFF"/>
          <w:lang w:val="ru-RU"/>
        </w:rPr>
        <w:t>.</w:t>
      </w:r>
      <w:r w:rsidR="00527F9F" w:rsidRPr="009D7353">
        <w:rPr>
          <w:rFonts w:cs="Times New Roman"/>
          <w:szCs w:val="24"/>
          <w:shd w:val="clear" w:color="auto" w:fill="F2F2F2"/>
          <w:lang w:val="ru-RU"/>
        </w:rPr>
        <w:t xml:space="preserve"> </w:t>
      </w:r>
    </w:p>
    <w:p w:rsidR="00165022" w:rsidRPr="00417981" w:rsidRDefault="00165022" w:rsidP="00165022">
      <w:pPr>
        <w:pStyle w:val="2"/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в) Методические указания:</w:t>
      </w:r>
    </w:p>
    <w:p w:rsidR="00165022" w:rsidRPr="00417981" w:rsidRDefault="00165022" w:rsidP="00165022">
      <w:pPr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1. Методические указания к лабораторным работам для студентов / состав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тель: Линьков С.А.; Магнитогорский гос. Технический ун-т им. Г. И. Носова. – Магн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тогорск: МГТУ им. Г. И.  Носова, 2018.</w:t>
      </w:r>
      <w:r w:rsidR="00616787">
        <w:rPr>
          <w:rFonts w:cs="Times New Roman"/>
          <w:color w:val="000000" w:themeColor="text1"/>
          <w:szCs w:val="24"/>
          <w:lang w:val="ru-RU"/>
        </w:rPr>
        <w:t xml:space="preserve"> – 107с</w:t>
      </w:r>
      <w:r w:rsidRPr="00417981">
        <w:rPr>
          <w:rFonts w:cs="Times New Roman"/>
          <w:color w:val="000000" w:themeColor="text1"/>
          <w:szCs w:val="24"/>
          <w:lang w:val="ru-RU"/>
        </w:rPr>
        <w:t xml:space="preserve"> : ил., табл. - Текст : непосредственный.  </w:t>
      </w:r>
    </w:p>
    <w:p w:rsidR="00165022" w:rsidRPr="00417981" w:rsidRDefault="00165022" w:rsidP="00165022">
      <w:pPr>
        <w:pStyle w:val="Style5"/>
        <w:widowControl/>
        <w:ind w:firstLine="567"/>
        <w:rPr>
          <w:rStyle w:val="FontStyle21"/>
          <w:b/>
          <w:color w:val="000000" w:themeColor="text1"/>
          <w:sz w:val="24"/>
          <w:szCs w:val="24"/>
        </w:rPr>
      </w:pPr>
      <w:r w:rsidRPr="00417981">
        <w:rPr>
          <w:b/>
          <w:color w:val="000000" w:themeColor="text1"/>
        </w:rPr>
        <w:t>г)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Программное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обеспечение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165022" w:rsidRPr="00417981" w:rsidTr="0097185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65022" w:rsidRPr="00417981" w:rsidRDefault="00165022" w:rsidP="0097185D">
            <w:pPr>
              <w:ind w:firstLine="756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Программное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обеспечение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165022" w:rsidRPr="00417981" w:rsidTr="0097185D">
        <w:trPr>
          <w:trHeight w:hRule="exact" w:val="555"/>
        </w:trPr>
        <w:tc>
          <w:tcPr>
            <w:tcW w:w="318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trHeight w:hRule="exact" w:val="548"/>
        </w:trPr>
        <w:tc>
          <w:tcPr>
            <w:tcW w:w="318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trHeight w:hRule="exact" w:val="1096"/>
        </w:trPr>
        <w:tc>
          <w:tcPr>
            <w:tcW w:w="318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Mat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h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trHeight w:hRule="exact" w:val="826"/>
        </w:trPr>
        <w:tc>
          <w:tcPr>
            <w:tcW w:w="318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MS Wi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dows 7 Profe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FAR Ma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6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133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30" w:type="dxa"/>
            <w:gridSpan w:val="2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616787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5022" w:rsidRPr="00417981" w:rsidRDefault="00165022" w:rsidP="0097185D">
            <w:pPr>
              <w:ind w:firstLine="756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Профессиональные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базы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данных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информационные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справочные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системы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Электронная база периодических изданий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East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View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Information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Services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р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Поисковая система Академия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(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Scholar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Электронные ресурсы библиотеки МГТУ им.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наукометрическая реферативная и полнотекстовая база да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Web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of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science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65022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Scopus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165022" w:rsidRPr="00417981" w:rsidRDefault="00165022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165022" w:rsidRPr="00417981" w:rsidRDefault="00165022" w:rsidP="00165022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</w:p>
    <w:p w:rsidR="00165022" w:rsidRPr="00417981" w:rsidRDefault="00165022" w:rsidP="00165022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  <w:r w:rsidRPr="00417981">
        <w:rPr>
          <w:rStyle w:val="FontStyle14"/>
          <w:color w:val="000000" w:themeColor="text1"/>
          <w:sz w:val="24"/>
          <w:szCs w:val="24"/>
        </w:rPr>
        <w:t>9. Материально-техническое обеспечение дисциплины</w:t>
      </w:r>
    </w:p>
    <w:p w:rsidR="00165022" w:rsidRPr="00417981" w:rsidRDefault="00165022" w:rsidP="00165022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          В качестве материально-технического обеспечения дисциплины испол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ь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зуются: 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2E1BBE" w:rsidTr="002E1BBE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Тип и название аудит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 xml:space="preserve">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Оснащение аудитории</w:t>
            </w:r>
          </w:p>
        </w:tc>
      </w:tr>
      <w:tr w:rsidR="002E1BBE" w:rsidTr="002E1BBE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проведения занятий лекционн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мультимедийные средства хран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ния, передачи  и представления информ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ции</w:t>
            </w:r>
          </w:p>
        </w:tc>
      </w:tr>
      <w:tr w:rsidR="002E1BBE" w:rsidTr="002E1BBE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Учебная аудитория для проведения лабораторных зан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я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тий: лаборатория автоматизир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ванного электропривода пост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янного и переменного тока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 xml:space="preserve">компьютеры Syntex mod-1+ LCD LG TFT19; 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лабораторный стенд №1;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лабораторный стенд №2;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стенд ШЭП-ПЧ «Исследование электр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приводов постоянного тока»</w:t>
            </w:r>
          </w:p>
        </w:tc>
      </w:tr>
      <w:tr w:rsidR="002E1BBE" w:rsidTr="002E1BBE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групповых и индивидуальных консультаций, текущего ко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троля и промежуточной атт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Доска, мультимедийный проектор, экран</w:t>
            </w:r>
          </w:p>
        </w:tc>
      </w:tr>
      <w:tr w:rsidR="002E1BBE" w:rsidTr="002E1BBE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самостоятельной работы обуч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BBE" w:rsidRDefault="002E1BBE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Персональные компьютеры с ПО из п. 8(г), выходом в Интернет и с дост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пом в электронную информационно-образовательную среду университета</w:t>
            </w:r>
          </w:p>
        </w:tc>
      </w:tr>
    </w:tbl>
    <w:p w:rsidR="00165022" w:rsidRPr="00417981" w:rsidRDefault="00165022" w:rsidP="00165022">
      <w:pPr>
        <w:rPr>
          <w:rFonts w:eastAsia="Calibri" w:cs="Times New Roman"/>
          <w:color w:val="000000" w:themeColor="text1"/>
          <w:szCs w:val="24"/>
          <w:lang w:val="ru-RU"/>
        </w:rPr>
      </w:pPr>
      <w:bookmarkStart w:id="0" w:name="_GoBack"/>
      <w:bookmarkEnd w:id="0"/>
    </w:p>
    <w:p w:rsidR="00165022" w:rsidRPr="00E313ED" w:rsidRDefault="00165022" w:rsidP="00165022">
      <w:pPr>
        <w:rPr>
          <w:rFonts w:eastAsia="Calibri" w:cs="Times New Roman"/>
          <w:color w:val="000000"/>
          <w:sz w:val="23"/>
          <w:szCs w:val="23"/>
        </w:rPr>
      </w:pPr>
    </w:p>
    <w:p w:rsidR="00AC1D7C" w:rsidRPr="00447295" w:rsidRDefault="00AC1D7C" w:rsidP="00165022">
      <w:pPr>
        <w:pStyle w:val="2"/>
        <w:rPr>
          <w:b w:val="0"/>
          <w:bCs w:val="0"/>
          <w:sz w:val="23"/>
          <w:szCs w:val="23"/>
          <w:lang w:val="ru-RU"/>
        </w:rPr>
      </w:pPr>
    </w:p>
    <w:sectPr w:rsidR="00AC1D7C" w:rsidRPr="00447295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41C" w:rsidRDefault="00E0141C" w:rsidP="00C35BF5">
      <w:r>
        <w:separator/>
      </w:r>
    </w:p>
  </w:endnote>
  <w:endnote w:type="continuationSeparator" w:id="0">
    <w:p w:rsidR="00E0141C" w:rsidRDefault="00E0141C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7D213C" w:rsidRDefault="00E2042E">
        <w:pPr>
          <w:pStyle w:val="af"/>
          <w:jc w:val="right"/>
        </w:pPr>
        <w:r>
          <w:fldChar w:fldCharType="begin"/>
        </w:r>
        <w:r w:rsidR="001F445E">
          <w:instrText xml:space="preserve"> PAGE   \* MERGEFORMAT </w:instrText>
        </w:r>
        <w:r>
          <w:fldChar w:fldCharType="separate"/>
        </w:r>
        <w:r w:rsidR="002E1BB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D213C" w:rsidRDefault="007D213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41C" w:rsidRDefault="00E0141C" w:rsidP="00C35BF5">
      <w:r>
        <w:separator/>
      </w:r>
    </w:p>
  </w:footnote>
  <w:footnote w:type="continuationSeparator" w:id="0">
    <w:p w:rsidR="00E0141C" w:rsidRDefault="00E0141C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5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7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9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2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3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17"/>
  </w:num>
  <w:num w:numId="5">
    <w:abstractNumId w:val="5"/>
  </w:num>
  <w:num w:numId="6">
    <w:abstractNumId w:val="18"/>
  </w:num>
  <w:num w:numId="7">
    <w:abstractNumId w:val="1"/>
  </w:num>
  <w:num w:numId="8">
    <w:abstractNumId w:val="16"/>
  </w:num>
  <w:num w:numId="9">
    <w:abstractNumId w:val="22"/>
  </w:num>
  <w:num w:numId="10">
    <w:abstractNumId w:val="12"/>
  </w:num>
  <w:num w:numId="11">
    <w:abstractNumId w:val="10"/>
  </w:num>
  <w:num w:numId="12">
    <w:abstractNumId w:val="9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4"/>
  </w:num>
  <w:num w:numId="18">
    <w:abstractNumId w:val="23"/>
  </w:num>
  <w:num w:numId="19">
    <w:abstractNumId w:val="8"/>
  </w:num>
  <w:num w:numId="20">
    <w:abstractNumId w:val="14"/>
  </w:num>
  <w:num w:numId="21">
    <w:abstractNumId w:val="13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C53"/>
    <w:rsid w:val="00002997"/>
    <w:rsid w:val="000045B8"/>
    <w:rsid w:val="000102A3"/>
    <w:rsid w:val="000108F9"/>
    <w:rsid w:val="00012EBE"/>
    <w:rsid w:val="000175D5"/>
    <w:rsid w:val="000179A4"/>
    <w:rsid w:val="000219DB"/>
    <w:rsid w:val="00022265"/>
    <w:rsid w:val="000226E5"/>
    <w:rsid w:val="0002437E"/>
    <w:rsid w:val="0002452F"/>
    <w:rsid w:val="000268B2"/>
    <w:rsid w:val="00031027"/>
    <w:rsid w:val="000344C8"/>
    <w:rsid w:val="00036FC2"/>
    <w:rsid w:val="00047790"/>
    <w:rsid w:val="00053FC4"/>
    <w:rsid w:val="00054927"/>
    <w:rsid w:val="000551D4"/>
    <w:rsid w:val="000605DA"/>
    <w:rsid w:val="00062E60"/>
    <w:rsid w:val="00064E82"/>
    <w:rsid w:val="00070A60"/>
    <w:rsid w:val="00071187"/>
    <w:rsid w:val="000713BD"/>
    <w:rsid w:val="00071840"/>
    <w:rsid w:val="00080758"/>
    <w:rsid w:val="00085098"/>
    <w:rsid w:val="0008636E"/>
    <w:rsid w:val="000A0CC5"/>
    <w:rsid w:val="000A343A"/>
    <w:rsid w:val="000A5889"/>
    <w:rsid w:val="000A601D"/>
    <w:rsid w:val="000A7C16"/>
    <w:rsid w:val="000B6893"/>
    <w:rsid w:val="000C44F0"/>
    <w:rsid w:val="000E6CA8"/>
    <w:rsid w:val="000F1462"/>
    <w:rsid w:val="000F3E9B"/>
    <w:rsid w:val="000F72FC"/>
    <w:rsid w:val="000F7B7C"/>
    <w:rsid w:val="00102305"/>
    <w:rsid w:val="00112B51"/>
    <w:rsid w:val="00113B22"/>
    <w:rsid w:val="0011769A"/>
    <w:rsid w:val="001201CE"/>
    <w:rsid w:val="00121F0C"/>
    <w:rsid w:val="00124E6D"/>
    <w:rsid w:val="00125788"/>
    <w:rsid w:val="00135032"/>
    <w:rsid w:val="00136712"/>
    <w:rsid w:val="0014262A"/>
    <w:rsid w:val="00145162"/>
    <w:rsid w:val="00165022"/>
    <w:rsid w:val="00166997"/>
    <w:rsid w:val="00170673"/>
    <w:rsid w:val="001717B7"/>
    <w:rsid w:val="00171FB1"/>
    <w:rsid w:val="00172D48"/>
    <w:rsid w:val="0018529A"/>
    <w:rsid w:val="001864A9"/>
    <w:rsid w:val="00186552"/>
    <w:rsid w:val="00186DF7"/>
    <w:rsid w:val="00186EC9"/>
    <w:rsid w:val="001940FA"/>
    <w:rsid w:val="001A1A59"/>
    <w:rsid w:val="001A7486"/>
    <w:rsid w:val="001A7766"/>
    <w:rsid w:val="001B275E"/>
    <w:rsid w:val="001B4BB3"/>
    <w:rsid w:val="001C012E"/>
    <w:rsid w:val="001C0FF9"/>
    <w:rsid w:val="001C2EDD"/>
    <w:rsid w:val="001C3346"/>
    <w:rsid w:val="001C3AD2"/>
    <w:rsid w:val="001C3F7E"/>
    <w:rsid w:val="001D1FC9"/>
    <w:rsid w:val="001D33E7"/>
    <w:rsid w:val="001D7A27"/>
    <w:rsid w:val="001F1965"/>
    <w:rsid w:val="001F3089"/>
    <w:rsid w:val="001F3370"/>
    <w:rsid w:val="001F445E"/>
    <w:rsid w:val="001F5E1B"/>
    <w:rsid w:val="001F66DB"/>
    <w:rsid w:val="001F7229"/>
    <w:rsid w:val="0020450C"/>
    <w:rsid w:val="00206FF2"/>
    <w:rsid w:val="00207AFC"/>
    <w:rsid w:val="00220782"/>
    <w:rsid w:val="00221156"/>
    <w:rsid w:val="002224C6"/>
    <w:rsid w:val="00222E63"/>
    <w:rsid w:val="002264BA"/>
    <w:rsid w:val="002342C3"/>
    <w:rsid w:val="002354DC"/>
    <w:rsid w:val="00243533"/>
    <w:rsid w:val="002439E8"/>
    <w:rsid w:val="00252522"/>
    <w:rsid w:val="0025499C"/>
    <w:rsid w:val="00261DAE"/>
    <w:rsid w:val="00263515"/>
    <w:rsid w:val="00264BEA"/>
    <w:rsid w:val="00274926"/>
    <w:rsid w:val="00276F8D"/>
    <w:rsid w:val="002828F6"/>
    <w:rsid w:val="00284629"/>
    <w:rsid w:val="00285847"/>
    <w:rsid w:val="00287380"/>
    <w:rsid w:val="00297357"/>
    <w:rsid w:val="002A26DB"/>
    <w:rsid w:val="002A2FFD"/>
    <w:rsid w:val="002B01CD"/>
    <w:rsid w:val="002B4CC0"/>
    <w:rsid w:val="002B5FE3"/>
    <w:rsid w:val="002B6008"/>
    <w:rsid w:val="002B61AA"/>
    <w:rsid w:val="002B6551"/>
    <w:rsid w:val="002C1FFB"/>
    <w:rsid w:val="002C5F1D"/>
    <w:rsid w:val="002E007C"/>
    <w:rsid w:val="002E1BBE"/>
    <w:rsid w:val="002E331E"/>
    <w:rsid w:val="002E4782"/>
    <w:rsid w:val="002E5E1C"/>
    <w:rsid w:val="002F127F"/>
    <w:rsid w:val="002F363E"/>
    <w:rsid w:val="002F5071"/>
    <w:rsid w:val="002F628E"/>
    <w:rsid w:val="00300581"/>
    <w:rsid w:val="00301D8D"/>
    <w:rsid w:val="00305E18"/>
    <w:rsid w:val="00313823"/>
    <w:rsid w:val="00323050"/>
    <w:rsid w:val="00324DE5"/>
    <w:rsid w:val="0032682E"/>
    <w:rsid w:val="00326FF7"/>
    <w:rsid w:val="003415F6"/>
    <w:rsid w:val="00343944"/>
    <w:rsid w:val="00345A92"/>
    <w:rsid w:val="003463D7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6FA5"/>
    <w:rsid w:val="003779C3"/>
    <w:rsid w:val="00377F04"/>
    <w:rsid w:val="0038233A"/>
    <w:rsid w:val="00382B6D"/>
    <w:rsid w:val="0038751D"/>
    <w:rsid w:val="00387EE2"/>
    <w:rsid w:val="003917D3"/>
    <w:rsid w:val="00392287"/>
    <w:rsid w:val="00393382"/>
    <w:rsid w:val="003A2EDC"/>
    <w:rsid w:val="003A2FFE"/>
    <w:rsid w:val="003A69C7"/>
    <w:rsid w:val="003B042C"/>
    <w:rsid w:val="003B4F26"/>
    <w:rsid w:val="003B71AC"/>
    <w:rsid w:val="003C7DCB"/>
    <w:rsid w:val="003D08E2"/>
    <w:rsid w:val="003D43FA"/>
    <w:rsid w:val="003D4A62"/>
    <w:rsid w:val="003D59D3"/>
    <w:rsid w:val="003E1187"/>
    <w:rsid w:val="003E38DB"/>
    <w:rsid w:val="003F435A"/>
    <w:rsid w:val="003F7964"/>
    <w:rsid w:val="00407616"/>
    <w:rsid w:val="00407EA1"/>
    <w:rsid w:val="004174BF"/>
    <w:rsid w:val="00420677"/>
    <w:rsid w:val="004254A1"/>
    <w:rsid w:val="00427764"/>
    <w:rsid w:val="00432095"/>
    <w:rsid w:val="00432330"/>
    <w:rsid w:val="00433768"/>
    <w:rsid w:val="00446A6A"/>
    <w:rsid w:val="00447295"/>
    <w:rsid w:val="0045090E"/>
    <w:rsid w:val="00450D4D"/>
    <w:rsid w:val="00472BA4"/>
    <w:rsid w:val="00472F5B"/>
    <w:rsid w:val="00476C49"/>
    <w:rsid w:val="004775E4"/>
    <w:rsid w:val="004777E1"/>
    <w:rsid w:val="004860D2"/>
    <w:rsid w:val="00486CD2"/>
    <w:rsid w:val="00491436"/>
    <w:rsid w:val="00496594"/>
    <w:rsid w:val="00496842"/>
    <w:rsid w:val="004A38B1"/>
    <w:rsid w:val="004A64D2"/>
    <w:rsid w:val="004A6514"/>
    <w:rsid w:val="004A6FB0"/>
    <w:rsid w:val="004C045F"/>
    <w:rsid w:val="004C596B"/>
    <w:rsid w:val="004D3711"/>
    <w:rsid w:val="004D74D1"/>
    <w:rsid w:val="004D78BA"/>
    <w:rsid w:val="004E31FC"/>
    <w:rsid w:val="004E769F"/>
    <w:rsid w:val="004F2BC8"/>
    <w:rsid w:val="004F3D71"/>
    <w:rsid w:val="005029CA"/>
    <w:rsid w:val="00503929"/>
    <w:rsid w:val="00504D2B"/>
    <w:rsid w:val="00517AB4"/>
    <w:rsid w:val="00521A42"/>
    <w:rsid w:val="00521B45"/>
    <w:rsid w:val="00521C71"/>
    <w:rsid w:val="00527F9F"/>
    <w:rsid w:val="00533E81"/>
    <w:rsid w:val="005533FE"/>
    <w:rsid w:val="00554BA6"/>
    <w:rsid w:val="00555F52"/>
    <w:rsid w:val="0055757E"/>
    <w:rsid w:val="00562B6D"/>
    <w:rsid w:val="0056301E"/>
    <w:rsid w:val="00565CE0"/>
    <w:rsid w:val="00566815"/>
    <w:rsid w:val="00566DF3"/>
    <w:rsid w:val="00566ED8"/>
    <w:rsid w:val="00572166"/>
    <w:rsid w:val="005744AA"/>
    <w:rsid w:val="00575052"/>
    <w:rsid w:val="00575119"/>
    <w:rsid w:val="005752C2"/>
    <w:rsid w:val="00582184"/>
    <w:rsid w:val="00582E92"/>
    <w:rsid w:val="00583383"/>
    <w:rsid w:val="00586076"/>
    <w:rsid w:val="0059034B"/>
    <w:rsid w:val="00590FCE"/>
    <w:rsid w:val="005928D7"/>
    <w:rsid w:val="00592CC8"/>
    <w:rsid w:val="005A0C3B"/>
    <w:rsid w:val="005A3CF8"/>
    <w:rsid w:val="005B0B90"/>
    <w:rsid w:val="005C0467"/>
    <w:rsid w:val="005C41C6"/>
    <w:rsid w:val="005C50C0"/>
    <w:rsid w:val="005D469E"/>
    <w:rsid w:val="005E0CB8"/>
    <w:rsid w:val="005E6B4A"/>
    <w:rsid w:val="005F5D52"/>
    <w:rsid w:val="005F76E3"/>
    <w:rsid w:val="0060032D"/>
    <w:rsid w:val="0060193F"/>
    <w:rsid w:val="00603891"/>
    <w:rsid w:val="00607CDF"/>
    <w:rsid w:val="00611F16"/>
    <w:rsid w:val="006129D1"/>
    <w:rsid w:val="00616420"/>
    <w:rsid w:val="00616787"/>
    <w:rsid w:val="00616C0C"/>
    <w:rsid w:val="00617BB6"/>
    <w:rsid w:val="006223B1"/>
    <w:rsid w:val="00622A6A"/>
    <w:rsid w:val="00623C07"/>
    <w:rsid w:val="00626884"/>
    <w:rsid w:val="00630CE2"/>
    <w:rsid w:val="00635516"/>
    <w:rsid w:val="006436C0"/>
    <w:rsid w:val="00643CF5"/>
    <w:rsid w:val="00646E80"/>
    <w:rsid w:val="00655CE5"/>
    <w:rsid w:val="00656B60"/>
    <w:rsid w:val="00657FB2"/>
    <w:rsid w:val="006618F7"/>
    <w:rsid w:val="00674ED7"/>
    <w:rsid w:val="006769DE"/>
    <w:rsid w:val="006776B2"/>
    <w:rsid w:val="00685E94"/>
    <w:rsid w:val="006A0574"/>
    <w:rsid w:val="006A1613"/>
    <w:rsid w:val="006A3368"/>
    <w:rsid w:val="006A4853"/>
    <w:rsid w:val="006A74D8"/>
    <w:rsid w:val="006B2D16"/>
    <w:rsid w:val="006B530C"/>
    <w:rsid w:val="006B6A42"/>
    <w:rsid w:val="006B6D70"/>
    <w:rsid w:val="006B7312"/>
    <w:rsid w:val="006C474A"/>
    <w:rsid w:val="006C5611"/>
    <w:rsid w:val="006D30D0"/>
    <w:rsid w:val="006D37B1"/>
    <w:rsid w:val="006D4DA1"/>
    <w:rsid w:val="006D5BA4"/>
    <w:rsid w:val="006E5517"/>
    <w:rsid w:val="006E5DA3"/>
    <w:rsid w:val="006E7B5A"/>
    <w:rsid w:val="006F22FA"/>
    <w:rsid w:val="006F5912"/>
    <w:rsid w:val="006F74DD"/>
    <w:rsid w:val="00701C4E"/>
    <w:rsid w:val="007028F9"/>
    <w:rsid w:val="00711282"/>
    <w:rsid w:val="007169D2"/>
    <w:rsid w:val="0071793B"/>
    <w:rsid w:val="007228B0"/>
    <w:rsid w:val="00723C3E"/>
    <w:rsid w:val="007245EE"/>
    <w:rsid w:val="00726646"/>
    <w:rsid w:val="00727A6B"/>
    <w:rsid w:val="007403F2"/>
    <w:rsid w:val="00753FED"/>
    <w:rsid w:val="0076101C"/>
    <w:rsid w:val="007716E4"/>
    <w:rsid w:val="00773E08"/>
    <w:rsid w:val="007856B9"/>
    <w:rsid w:val="00785E17"/>
    <w:rsid w:val="00795F39"/>
    <w:rsid w:val="007A5155"/>
    <w:rsid w:val="007A6122"/>
    <w:rsid w:val="007A7A5C"/>
    <w:rsid w:val="007B0457"/>
    <w:rsid w:val="007B36B5"/>
    <w:rsid w:val="007B642A"/>
    <w:rsid w:val="007B7759"/>
    <w:rsid w:val="007C45BE"/>
    <w:rsid w:val="007D213C"/>
    <w:rsid w:val="007D3BB2"/>
    <w:rsid w:val="007D7859"/>
    <w:rsid w:val="007E050C"/>
    <w:rsid w:val="007E6C66"/>
    <w:rsid w:val="007E7052"/>
    <w:rsid w:val="007F4D74"/>
    <w:rsid w:val="007F62B0"/>
    <w:rsid w:val="008022D2"/>
    <w:rsid w:val="00803940"/>
    <w:rsid w:val="008072B4"/>
    <w:rsid w:val="00811E10"/>
    <w:rsid w:val="00821FFB"/>
    <w:rsid w:val="00822307"/>
    <w:rsid w:val="00824566"/>
    <w:rsid w:val="00832612"/>
    <w:rsid w:val="00833594"/>
    <w:rsid w:val="00840D90"/>
    <w:rsid w:val="00843276"/>
    <w:rsid w:val="00847002"/>
    <w:rsid w:val="00850A93"/>
    <w:rsid w:val="00850D89"/>
    <w:rsid w:val="00853C29"/>
    <w:rsid w:val="00856DE6"/>
    <w:rsid w:val="008661F4"/>
    <w:rsid w:val="00867590"/>
    <w:rsid w:val="0087105E"/>
    <w:rsid w:val="00871A0A"/>
    <w:rsid w:val="00873093"/>
    <w:rsid w:val="008767AC"/>
    <w:rsid w:val="008860C9"/>
    <w:rsid w:val="0089790A"/>
    <w:rsid w:val="00897A26"/>
    <w:rsid w:val="008A2AEA"/>
    <w:rsid w:val="008A2B55"/>
    <w:rsid w:val="008A4D68"/>
    <w:rsid w:val="008B3B82"/>
    <w:rsid w:val="008C611B"/>
    <w:rsid w:val="008C781B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9005A1"/>
    <w:rsid w:val="00904A24"/>
    <w:rsid w:val="009061D3"/>
    <w:rsid w:val="00907FAA"/>
    <w:rsid w:val="00913079"/>
    <w:rsid w:val="00914799"/>
    <w:rsid w:val="00915D56"/>
    <w:rsid w:val="009300BF"/>
    <w:rsid w:val="00930C0A"/>
    <w:rsid w:val="009453C5"/>
    <w:rsid w:val="009466F9"/>
    <w:rsid w:val="009468E9"/>
    <w:rsid w:val="00951F7D"/>
    <w:rsid w:val="00965DC2"/>
    <w:rsid w:val="00970F4E"/>
    <w:rsid w:val="00975CF3"/>
    <w:rsid w:val="00985D44"/>
    <w:rsid w:val="009A01FC"/>
    <w:rsid w:val="009A1F82"/>
    <w:rsid w:val="009A2141"/>
    <w:rsid w:val="009A2519"/>
    <w:rsid w:val="009A263C"/>
    <w:rsid w:val="009A7404"/>
    <w:rsid w:val="009B065A"/>
    <w:rsid w:val="009B77FE"/>
    <w:rsid w:val="009B7A4F"/>
    <w:rsid w:val="009C39B8"/>
    <w:rsid w:val="009C421E"/>
    <w:rsid w:val="009C4589"/>
    <w:rsid w:val="009C7CB4"/>
    <w:rsid w:val="009D033B"/>
    <w:rsid w:val="009D0D44"/>
    <w:rsid w:val="009E20A3"/>
    <w:rsid w:val="009E2EDA"/>
    <w:rsid w:val="009E6468"/>
    <w:rsid w:val="00A023D2"/>
    <w:rsid w:val="00A06905"/>
    <w:rsid w:val="00A07F47"/>
    <w:rsid w:val="00A1432F"/>
    <w:rsid w:val="00A15E68"/>
    <w:rsid w:val="00A1672C"/>
    <w:rsid w:val="00A22026"/>
    <w:rsid w:val="00A23A51"/>
    <w:rsid w:val="00A25494"/>
    <w:rsid w:val="00A277C9"/>
    <w:rsid w:val="00A27DE1"/>
    <w:rsid w:val="00A30A63"/>
    <w:rsid w:val="00A3252D"/>
    <w:rsid w:val="00A4076B"/>
    <w:rsid w:val="00A418D8"/>
    <w:rsid w:val="00A46913"/>
    <w:rsid w:val="00A46DEA"/>
    <w:rsid w:val="00A53CBA"/>
    <w:rsid w:val="00A54EA0"/>
    <w:rsid w:val="00A558E9"/>
    <w:rsid w:val="00A65EA3"/>
    <w:rsid w:val="00A66B74"/>
    <w:rsid w:val="00A70AB7"/>
    <w:rsid w:val="00A71BB2"/>
    <w:rsid w:val="00A81F54"/>
    <w:rsid w:val="00A845B9"/>
    <w:rsid w:val="00A873DA"/>
    <w:rsid w:val="00A901C6"/>
    <w:rsid w:val="00A90CB5"/>
    <w:rsid w:val="00A93425"/>
    <w:rsid w:val="00A935CE"/>
    <w:rsid w:val="00A94B85"/>
    <w:rsid w:val="00AA41E5"/>
    <w:rsid w:val="00AB244F"/>
    <w:rsid w:val="00AB365B"/>
    <w:rsid w:val="00AB3C88"/>
    <w:rsid w:val="00AB47E7"/>
    <w:rsid w:val="00AC1D7C"/>
    <w:rsid w:val="00AC416F"/>
    <w:rsid w:val="00AC50E0"/>
    <w:rsid w:val="00AC5130"/>
    <w:rsid w:val="00AC566E"/>
    <w:rsid w:val="00AD6D30"/>
    <w:rsid w:val="00AD7CCF"/>
    <w:rsid w:val="00AE48B0"/>
    <w:rsid w:val="00AF1CEF"/>
    <w:rsid w:val="00AF2078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5C8C"/>
    <w:rsid w:val="00B366BA"/>
    <w:rsid w:val="00B366F3"/>
    <w:rsid w:val="00B371A1"/>
    <w:rsid w:val="00B4462A"/>
    <w:rsid w:val="00B451F4"/>
    <w:rsid w:val="00B47B57"/>
    <w:rsid w:val="00B53D64"/>
    <w:rsid w:val="00B557AE"/>
    <w:rsid w:val="00B622BE"/>
    <w:rsid w:val="00B6388F"/>
    <w:rsid w:val="00B63DB6"/>
    <w:rsid w:val="00B66E24"/>
    <w:rsid w:val="00B671C1"/>
    <w:rsid w:val="00B71E3A"/>
    <w:rsid w:val="00B77F06"/>
    <w:rsid w:val="00B904BB"/>
    <w:rsid w:val="00B90F6E"/>
    <w:rsid w:val="00B9103F"/>
    <w:rsid w:val="00B916A6"/>
    <w:rsid w:val="00B961D0"/>
    <w:rsid w:val="00BA0D1C"/>
    <w:rsid w:val="00BA6CF6"/>
    <w:rsid w:val="00BB0D33"/>
    <w:rsid w:val="00BB5100"/>
    <w:rsid w:val="00BB6033"/>
    <w:rsid w:val="00BB6E94"/>
    <w:rsid w:val="00BC00D3"/>
    <w:rsid w:val="00BC0D13"/>
    <w:rsid w:val="00BC200F"/>
    <w:rsid w:val="00BD1F2E"/>
    <w:rsid w:val="00BD22DD"/>
    <w:rsid w:val="00BD7157"/>
    <w:rsid w:val="00BE31BC"/>
    <w:rsid w:val="00BF1B71"/>
    <w:rsid w:val="00BF2C83"/>
    <w:rsid w:val="00C01693"/>
    <w:rsid w:val="00C119ED"/>
    <w:rsid w:val="00C142FA"/>
    <w:rsid w:val="00C145CA"/>
    <w:rsid w:val="00C1539C"/>
    <w:rsid w:val="00C15588"/>
    <w:rsid w:val="00C23017"/>
    <w:rsid w:val="00C33093"/>
    <w:rsid w:val="00C33557"/>
    <w:rsid w:val="00C35BF5"/>
    <w:rsid w:val="00C4030F"/>
    <w:rsid w:val="00C41682"/>
    <w:rsid w:val="00C41A14"/>
    <w:rsid w:val="00C42741"/>
    <w:rsid w:val="00C47D1C"/>
    <w:rsid w:val="00C51D5A"/>
    <w:rsid w:val="00C53811"/>
    <w:rsid w:val="00C6118B"/>
    <w:rsid w:val="00C62741"/>
    <w:rsid w:val="00C63D34"/>
    <w:rsid w:val="00C65898"/>
    <w:rsid w:val="00C65BD5"/>
    <w:rsid w:val="00C70E22"/>
    <w:rsid w:val="00C743E3"/>
    <w:rsid w:val="00C76B63"/>
    <w:rsid w:val="00C77364"/>
    <w:rsid w:val="00C825C9"/>
    <w:rsid w:val="00C839E0"/>
    <w:rsid w:val="00C92F7A"/>
    <w:rsid w:val="00C96807"/>
    <w:rsid w:val="00C97A2B"/>
    <w:rsid w:val="00CA03B2"/>
    <w:rsid w:val="00CA706F"/>
    <w:rsid w:val="00CA7E76"/>
    <w:rsid w:val="00CB2949"/>
    <w:rsid w:val="00CB4658"/>
    <w:rsid w:val="00CB5B02"/>
    <w:rsid w:val="00CB7108"/>
    <w:rsid w:val="00CC0CAA"/>
    <w:rsid w:val="00CC369E"/>
    <w:rsid w:val="00CD02F5"/>
    <w:rsid w:val="00CD2D4B"/>
    <w:rsid w:val="00CD31B8"/>
    <w:rsid w:val="00CD6D8B"/>
    <w:rsid w:val="00CE1868"/>
    <w:rsid w:val="00CE6A14"/>
    <w:rsid w:val="00CF137D"/>
    <w:rsid w:val="00D04055"/>
    <w:rsid w:val="00D0586D"/>
    <w:rsid w:val="00D07FB5"/>
    <w:rsid w:val="00D11EAA"/>
    <w:rsid w:val="00D147E0"/>
    <w:rsid w:val="00D161B2"/>
    <w:rsid w:val="00D168C1"/>
    <w:rsid w:val="00D228D8"/>
    <w:rsid w:val="00D22D0C"/>
    <w:rsid w:val="00D26C7F"/>
    <w:rsid w:val="00D27DC0"/>
    <w:rsid w:val="00D411E4"/>
    <w:rsid w:val="00D4425A"/>
    <w:rsid w:val="00D46EC4"/>
    <w:rsid w:val="00D51B4E"/>
    <w:rsid w:val="00D53A1C"/>
    <w:rsid w:val="00D579F6"/>
    <w:rsid w:val="00D6023F"/>
    <w:rsid w:val="00D61617"/>
    <w:rsid w:val="00D62B58"/>
    <w:rsid w:val="00D62B7C"/>
    <w:rsid w:val="00D65AF9"/>
    <w:rsid w:val="00D707AF"/>
    <w:rsid w:val="00D7234C"/>
    <w:rsid w:val="00D73731"/>
    <w:rsid w:val="00D739E4"/>
    <w:rsid w:val="00D75EF0"/>
    <w:rsid w:val="00D762A9"/>
    <w:rsid w:val="00D80965"/>
    <w:rsid w:val="00D8438A"/>
    <w:rsid w:val="00D854C3"/>
    <w:rsid w:val="00D976AF"/>
    <w:rsid w:val="00DA04B5"/>
    <w:rsid w:val="00DA11E1"/>
    <w:rsid w:val="00DA137F"/>
    <w:rsid w:val="00DA5258"/>
    <w:rsid w:val="00DB3C9D"/>
    <w:rsid w:val="00DB482E"/>
    <w:rsid w:val="00DB6FD3"/>
    <w:rsid w:val="00DC2420"/>
    <w:rsid w:val="00DC3F1F"/>
    <w:rsid w:val="00DC630C"/>
    <w:rsid w:val="00DC6DC2"/>
    <w:rsid w:val="00DC7A35"/>
    <w:rsid w:val="00DD0C14"/>
    <w:rsid w:val="00DD1BBB"/>
    <w:rsid w:val="00DF011B"/>
    <w:rsid w:val="00DF051D"/>
    <w:rsid w:val="00DF0597"/>
    <w:rsid w:val="00DF5D2D"/>
    <w:rsid w:val="00DF636E"/>
    <w:rsid w:val="00DF63EF"/>
    <w:rsid w:val="00E0141C"/>
    <w:rsid w:val="00E02918"/>
    <w:rsid w:val="00E04A19"/>
    <w:rsid w:val="00E14E1D"/>
    <w:rsid w:val="00E2042E"/>
    <w:rsid w:val="00E233DA"/>
    <w:rsid w:val="00E24CE5"/>
    <w:rsid w:val="00E25854"/>
    <w:rsid w:val="00E3066D"/>
    <w:rsid w:val="00E34C62"/>
    <w:rsid w:val="00E427C2"/>
    <w:rsid w:val="00E45A48"/>
    <w:rsid w:val="00E46126"/>
    <w:rsid w:val="00E60017"/>
    <w:rsid w:val="00E6285A"/>
    <w:rsid w:val="00E628BA"/>
    <w:rsid w:val="00E70678"/>
    <w:rsid w:val="00E76E68"/>
    <w:rsid w:val="00E914E3"/>
    <w:rsid w:val="00E91BFC"/>
    <w:rsid w:val="00E93E4F"/>
    <w:rsid w:val="00E962AD"/>
    <w:rsid w:val="00EA298A"/>
    <w:rsid w:val="00EA3C45"/>
    <w:rsid w:val="00EA4FBB"/>
    <w:rsid w:val="00EB2391"/>
    <w:rsid w:val="00EB35B8"/>
    <w:rsid w:val="00EB4B80"/>
    <w:rsid w:val="00ED32A1"/>
    <w:rsid w:val="00ED7F7C"/>
    <w:rsid w:val="00EE195D"/>
    <w:rsid w:val="00EE6E20"/>
    <w:rsid w:val="00EF0099"/>
    <w:rsid w:val="00EF09B2"/>
    <w:rsid w:val="00EF0F09"/>
    <w:rsid w:val="00EF23F1"/>
    <w:rsid w:val="00EF242E"/>
    <w:rsid w:val="00EF2CB2"/>
    <w:rsid w:val="00F02EB6"/>
    <w:rsid w:val="00F0710A"/>
    <w:rsid w:val="00F1636B"/>
    <w:rsid w:val="00F164B0"/>
    <w:rsid w:val="00F22948"/>
    <w:rsid w:val="00F26DFD"/>
    <w:rsid w:val="00F330C6"/>
    <w:rsid w:val="00F3690F"/>
    <w:rsid w:val="00F44702"/>
    <w:rsid w:val="00F46B45"/>
    <w:rsid w:val="00F566D4"/>
    <w:rsid w:val="00F66149"/>
    <w:rsid w:val="00F668E3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D10C1"/>
    <w:rsid w:val="00FD5BF3"/>
    <w:rsid w:val="00FE4B49"/>
    <w:rsid w:val="00FE7FC0"/>
    <w:rsid w:val="00FF1DB4"/>
    <w:rsid w:val="00FF5ACC"/>
    <w:rsid w:val="00FF6438"/>
    <w:rsid w:val="00FF66C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D7157"/>
    <w:rPr>
      <w:rFonts w:ascii="Times New Roman" w:hAnsi="Times New Roman"/>
      <w:sz w:val="24"/>
      <w:lang w:val="en-US"/>
    </w:rPr>
  </w:style>
  <w:style w:type="paragraph" w:customStyle="1" w:styleId="Style5">
    <w:name w:val="Style5"/>
    <w:basedOn w:val="a"/>
    <w:rsid w:val="00432095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Style8">
    <w:name w:val="Style8"/>
    <w:basedOn w:val="a"/>
    <w:rsid w:val="00432095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25">
    <w:name w:val="заголовок 2"/>
    <w:basedOn w:val="a"/>
    <w:next w:val="a"/>
    <w:link w:val="26"/>
    <w:rsid w:val="00432095"/>
    <w:pPr>
      <w:keepNext/>
      <w:widowControl w:val="0"/>
      <w:ind w:left="0" w:right="0" w:firstLine="400"/>
      <w:outlineLvl w:val="1"/>
    </w:pPr>
    <w:rPr>
      <w:rFonts w:eastAsia="Times New Roman" w:cs="Arial"/>
      <w:szCs w:val="28"/>
      <w:lang w:val="ru-RU" w:eastAsia="ru-RU"/>
    </w:rPr>
  </w:style>
  <w:style w:type="character" w:customStyle="1" w:styleId="26">
    <w:name w:val="заголовок 2 Знак"/>
    <w:link w:val="25"/>
    <w:rsid w:val="00432095"/>
    <w:rPr>
      <w:rFonts w:ascii="Times New Roman" w:eastAsia="Times New Roman" w:hAnsi="Times New Roman" w:cs="Arial"/>
      <w:sz w:val="24"/>
      <w:szCs w:val="28"/>
      <w:lang w:eastAsia="ru-RU"/>
    </w:rPr>
  </w:style>
  <w:style w:type="character" w:styleId="af1">
    <w:name w:val="Hyperlink"/>
    <w:uiPriority w:val="99"/>
    <w:rsid w:val="00432095"/>
    <w:rPr>
      <w:color w:val="0000FF"/>
      <w:u w:val="single"/>
    </w:rPr>
  </w:style>
  <w:style w:type="character" w:customStyle="1" w:styleId="3535">
    <w:name w:val="3535 Знак"/>
    <w:basedOn w:val="a0"/>
    <w:link w:val="35350"/>
    <w:locked/>
    <w:rsid w:val="00527F9F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5350">
    <w:name w:val="3535"/>
    <w:basedOn w:val="a"/>
    <w:link w:val="3535"/>
    <w:qFormat/>
    <w:rsid w:val="00527F9F"/>
    <w:pPr>
      <w:widowControl w:val="0"/>
      <w:ind w:left="0" w:right="0" w:firstLine="0"/>
      <w:jc w:val="left"/>
    </w:pPr>
    <w:rPr>
      <w:rFonts w:eastAsia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527F9F"/>
  </w:style>
  <w:style w:type="character" w:styleId="af2">
    <w:name w:val="page number"/>
    <w:basedOn w:val="a0"/>
    <w:rsid w:val="00B47B57"/>
  </w:style>
  <w:style w:type="paragraph" w:styleId="af3">
    <w:name w:val="Title"/>
    <w:basedOn w:val="a"/>
    <w:link w:val="af4"/>
    <w:qFormat/>
    <w:rsid w:val="00B47B57"/>
    <w:pPr>
      <w:ind w:left="0" w:right="0" w:firstLine="0"/>
      <w:jc w:val="center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4">
    <w:name w:val="Название Знак"/>
    <w:basedOn w:val="a0"/>
    <w:link w:val="af3"/>
    <w:rsid w:val="00B47B57"/>
    <w:rPr>
      <w:rFonts w:ascii="Arial" w:eastAsia="Times New Roman" w:hAnsi="Arial" w:cs="Times New Roman"/>
      <w:sz w:val="24"/>
      <w:szCs w:val="20"/>
      <w:lang w:eastAsia="ru-RU"/>
    </w:rPr>
  </w:style>
  <w:style w:type="character" w:styleId="af5">
    <w:name w:val="Strong"/>
    <w:basedOn w:val="a0"/>
    <w:qFormat/>
    <w:rsid w:val="00B47B57"/>
    <w:rPr>
      <w:b/>
      <w:bCs/>
    </w:rPr>
  </w:style>
  <w:style w:type="paragraph" w:customStyle="1" w:styleId="red">
    <w:name w:val="red"/>
    <w:basedOn w:val="a"/>
    <w:rsid w:val="00B47B57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e.lanbook.com/book/121467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URL:https://urait.ru/viewer/kompyuternoe-modelirovanie-sistem-elektroprivoda-postoyannogo-i-peremennogo-toka-v-simulink-45398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2904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4E06D8-71F9-4E1D-95F9-124C378EE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2931</Words>
  <Characters>16710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19602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Oleg</cp:lastModifiedBy>
  <cp:revision>11</cp:revision>
  <cp:lastPrinted>2012-09-14T07:14:00Z</cp:lastPrinted>
  <dcterms:created xsi:type="dcterms:W3CDTF">2020-01-29T19:51:00Z</dcterms:created>
  <dcterms:modified xsi:type="dcterms:W3CDTF">2020-11-15T09:32:00Z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