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7F" w:rsidRDefault="009F637F" w:rsidP="009F637F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6263005" cy="8855710"/>
            <wp:effectExtent l="0" t="0" r="0" b="0"/>
            <wp:docPr id="2" name="Рисунок 2" descr="C:\Users\Big7\Desktop\тест 3\13.03.02_зБАЭп-18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5" name="Рисунок 5" descr="C:\Users\Big7\Desktop\тест 3\13.03.02_зБАЭп-18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7F" w:rsidRDefault="009F637F" w:rsidP="009F637F">
      <w:pPr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9F1C3F" w:rsidRPr="00D21C33" w:rsidRDefault="009F1C3F" w:rsidP="009F637F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2B35F9" w:rsidRPr="0049314C" w:rsidRDefault="002B35F9" w:rsidP="002B35F9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являются</w:t>
      </w:r>
      <w:r>
        <w:rPr>
          <w:rStyle w:val="FontStyle16"/>
          <w:b w:val="0"/>
          <w:sz w:val="24"/>
          <w:szCs w:val="24"/>
        </w:rPr>
        <w:t xml:space="preserve"> формирование общекультурных и профессиональных компетенций</w:t>
      </w:r>
      <w:r w:rsidRPr="00BE566E">
        <w:rPr>
          <w:bCs/>
        </w:rPr>
        <w:t xml:space="preserve"> </w:t>
      </w:r>
      <w:r w:rsidRPr="00035BE7">
        <w:rPr>
          <w:bCs/>
        </w:rPr>
        <w:t xml:space="preserve">в соответствии с требованиями ФГОС ВО по направлению </w:t>
      </w:r>
      <w:r w:rsidRPr="009B49A2">
        <w:rPr>
          <w:bCs/>
        </w:rPr>
        <w:t>подготовки</w:t>
      </w:r>
      <w:r w:rsidRPr="009B49A2">
        <w:rPr>
          <w:bCs/>
          <w:i/>
        </w:rPr>
        <w:t xml:space="preserve"> </w:t>
      </w:r>
      <w:r w:rsidRPr="009B49A2">
        <w:t>13.03.02 Электроэнергетика и электротехника профиль Электропривод и автоматика</w:t>
      </w:r>
      <w:r>
        <w:rPr>
          <w:rStyle w:val="FontStyle16"/>
          <w:b w:val="0"/>
          <w:sz w:val="24"/>
          <w:szCs w:val="24"/>
        </w:rPr>
        <w:t>: развитие у студентов способности использовать</w:t>
      </w:r>
      <w:r w:rsidRPr="00AF2BB2">
        <w:rPr>
          <w:rStyle w:val="FontStyle16"/>
          <w:b w:val="0"/>
          <w:sz w:val="24"/>
          <w:szCs w:val="24"/>
        </w:rPr>
        <w:t>:</w:t>
      </w:r>
      <w:r>
        <w:rPr>
          <w:rStyle w:val="FontStyle16"/>
          <w:b w:val="0"/>
          <w:sz w:val="24"/>
          <w:szCs w:val="24"/>
        </w:rPr>
        <w:t xml:space="preserve"> </w:t>
      </w:r>
      <w:r w:rsidRPr="00BE566E">
        <w:rPr>
          <w:rStyle w:val="FontStyle17"/>
          <w:b w:val="0"/>
          <w:sz w:val="24"/>
          <w:szCs w:val="24"/>
        </w:rPr>
        <w:t xml:space="preserve">основы экономических </w:t>
      </w:r>
      <w:r>
        <w:rPr>
          <w:rStyle w:val="FontStyle17"/>
          <w:b w:val="0"/>
          <w:sz w:val="24"/>
          <w:szCs w:val="24"/>
        </w:rPr>
        <w:t xml:space="preserve">и правовых </w:t>
      </w:r>
      <w:r w:rsidRPr="00BE566E">
        <w:rPr>
          <w:rStyle w:val="FontStyle17"/>
          <w:b w:val="0"/>
          <w:sz w:val="24"/>
          <w:szCs w:val="24"/>
        </w:rPr>
        <w:t>знаний в различных сферах жизнедеятельности</w:t>
      </w:r>
      <w:r>
        <w:rPr>
          <w:rStyle w:val="FontStyle17"/>
          <w:b w:val="0"/>
          <w:sz w:val="24"/>
          <w:szCs w:val="24"/>
        </w:rPr>
        <w:t xml:space="preserve">; </w:t>
      </w:r>
      <w:r w:rsidRPr="00BE566E">
        <w:rPr>
          <w:rStyle w:val="FontStyle17"/>
          <w:b w:val="0"/>
          <w:sz w:val="24"/>
          <w:szCs w:val="24"/>
        </w:rPr>
        <w:t>участвовать в планировании, подготовке и выполнении типовых экспериментальных исследований по заданной методике</w:t>
      </w:r>
      <w:r>
        <w:rPr>
          <w:rStyle w:val="FontStyle17"/>
          <w:b w:val="0"/>
          <w:sz w:val="24"/>
          <w:szCs w:val="24"/>
        </w:rPr>
        <w:t>.</w:t>
      </w:r>
    </w:p>
    <w:p w:rsidR="009F1C3F" w:rsidRPr="00D21C33" w:rsidRDefault="009F1C3F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9F1C3F" w:rsidRPr="00552641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Pr="00A4611A">
        <w:rPr>
          <w:rStyle w:val="FontStyle16"/>
          <w:b w:val="0"/>
          <w:sz w:val="24"/>
          <w:szCs w:val="24"/>
        </w:rPr>
        <w:t xml:space="preserve">в </w:t>
      </w:r>
      <w:r w:rsidR="00F16B83">
        <w:rPr>
          <w:rStyle w:val="FontStyle16"/>
          <w:b w:val="0"/>
          <w:sz w:val="24"/>
          <w:szCs w:val="24"/>
        </w:rPr>
        <w:t>базовую</w:t>
      </w:r>
      <w:r w:rsidRPr="00B37134">
        <w:rPr>
          <w:rStyle w:val="FontStyle16"/>
          <w:b w:val="0"/>
          <w:sz w:val="24"/>
          <w:szCs w:val="24"/>
        </w:rPr>
        <w:t xml:space="preserve"> часть</w:t>
      </w:r>
      <w:r w:rsidRPr="00552641">
        <w:rPr>
          <w:rStyle w:val="FontStyle16"/>
          <w:b w:val="0"/>
          <w:sz w:val="24"/>
          <w:szCs w:val="24"/>
        </w:rPr>
        <w:t xml:space="preserve"> блока 1</w:t>
      </w:r>
      <w:r w:rsidR="00582FB1" w:rsidRPr="00582FB1">
        <w:rPr>
          <w:rStyle w:val="FontStyle16"/>
          <w:b w:val="0"/>
          <w:sz w:val="24"/>
          <w:szCs w:val="24"/>
        </w:rPr>
        <w:t xml:space="preserve"> </w:t>
      </w:r>
      <w:r w:rsidR="00582FB1">
        <w:rPr>
          <w:rStyle w:val="FontStyle16"/>
          <w:b w:val="0"/>
          <w:sz w:val="24"/>
          <w:szCs w:val="24"/>
        </w:rPr>
        <w:t>(Б1.Б.21)</w:t>
      </w:r>
      <w:r w:rsidRPr="00552641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9F1C3F" w:rsidRPr="00BC639A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BC639A">
        <w:rPr>
          <w:rStyle w:val="FontStyle16"/>
          <w:b w:val="0"/>
          <w:sz w:val="24"/>
          <w:szCs w:val="24"/>
        </w:rPr>
        <w:t xml:space="preserve">, владения), сформированные в результате изучения </w:t>
      </w:r>
      <w:r w:rsidRPr="00B37134">
        <w:rPr>
          <w:rStyle w:val="FontStyle16"/>
          <w:b w:val="0"/>
          <w:sz w:val="24"/>
          <w:szCs w:val="24"/>
        </w:rPr>
        <w:t>истории, правоведения, экономики.</w:t>
      </w:r>
      <w:r w:rsidRPr="00BC639A">
        <w:rPr>
          <w:rStyle w:val="FontStyle16"/>
          <w:b w:val="0"/>
          <w:sz w:val="24"/>
          <w:szCs w:val="24"/>
        </w:rPr>
        <w:t xml:space="preserve"> </w:t>
      </w:r>
    </w:p>
    <w:p w:rsidR="009F1C3F" w:rsidRPr="00AF2BB2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</w:t>
      </w:r>
      <w:r>
        <w:rPr>
          <w:rStyle w:val="FontStyle16"/>
          <w:b w:val="0"/>
          <w:sz w:val="24"/>
          <w:szCs w:val="24"/>
        </w:rPr>
        <w:t>ции» будут необходимы им при дальнейшей подготовке к ГИА</w:t>
      </w:r>
    </w:p>
    <w:p w:rsidR="009F1C3F" w:rsidRPr="00C5451F" w:rsidRDefault="009F1C3F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9F1C3F" w:rsidRPr="00C5451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9F1C3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6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8101"/>
        <w:gridCol w:w="2884"/>
      </w:tblGrid>
      <w:tr w:rsidR="00B62E91" w:rsidRPr="0042121E" w:rsidTr="00395824">
        <w:trPr>
          <w:gridAfter w:val="1"/>
          <w:trHeight w:val="611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 xml:space="preserve">Планируемые результаты обучения </w:t>
            </w:r>
          </w:p>
        </w:tc>
      </w:tr>
      <w:tr w:rsidR="00B62E91" w:rsidRPr="0042121E" w:rsidTr="00395824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F61BC4">
              <w:rPr>
                <w:b/>
              </w:rPr>
              <w:t xml:space="preserve">ОК – </w:t>
            </w:r>
            <w:r w:rsidR="002B46C4">
              <w:rPr>
                <w:b/>
              </w:rPr>
              <w:t>3</w:t>
            </w:r>
            <w:r w:rsidRPr="00F61BC4">
              <w:rPr>
                <w:b/>
              </w:rPr>
              <w:t>:</w:t>
            </w:r>
            <w:r w:rsidR="002B46C4" w:rsidRPr="002B46C4">
              <w:rPr>
                <w:b/>
              </w:rPr>
              <w:t xml:space="preserve">     способностью использовать основы экономических знаний в различных сферах жизнедеятельности</w:t>
            </w:r>
          </w:p>
        </w:tc>
      </w:tr>
      <w:tr w:rsidR="00B62E91" w:rsidRPr="002742EE" w:rsidTr="00395824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B62E91" w:rsidRPr="002742E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>
              <w:rPr>
                <w:bCs/>
                <w:i/>
              </w:rPr>
              <w:t>ельности</w:t>
            </w:r>
          </w:p>
          <w:p w:rsidR="00B62E91" w:rsidRPr="002742E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B62E91" w:rsidRPr="0042121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</w:tr>
      <w:tr w:rsidR="00B62E91" w:rsidRPr="0042121E" w:rsidTr="00395824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B62E91" w:rsidRPr="0042121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B62E91" w:rsidRPr="0042121E" w:rsidTr="00395824">
        <w:trPr>
          <w:trHeight w:val="164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F77032" w:rsidRDefault="00B62E91" w:rsidP="00395824">
            <w:pPr>
              <w:tabs>
                <w:tab w:val="left" w:pos="851"/>
              </w:tabs>
            </w:pPr>
            <w:r w:rsidRPr="00BC639A"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2742E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B62E91" w:rsidRPr="00924A3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  <w:r>
              <w:rPr>
                <w:bCs/>
                <w:i/>
              </w:rPr>
              <w:tab/>
            </w:r>
          </w:p>
          <w:p w:rsidR="00B62E91" w:rsidRPr="00924A3E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</w:tcPr>
          <w:p w:rsidR="00B62E91" w:rsidRPr="00F77032" w:rsidRDefault="00B62E91" w:rsidP="00395824">
            <w:pPr>
              <w:ind w:firstLine="0"/>
            </w:pPr>
          </w:p>
        </w:tc>
      </w:tr>
      <w:tr w:rsidR="00B62E91" w:rsidRPr="0042121E" w:rsidTr="00395824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1C04E0">
              <w:rPr>
                <w:b/>
              </w:rPr>
              <w:t xml:space="preserve">ОК – </w:t>
            </w:r>
            <w:r w:rsidR="002B46C4">
              <w:rPr>
                <w:b/>
              </w:rPr>
              <w:t>4</w:t>
            </w:r>
            <w:r w:rsidRPr="001C04E0">
              <w:rPr>
                <w:b/>
              </w:rPr>
              <w:t>:</w:t>
            </w:r>
            <w:r w:rsidR="002B46C4" w:rsidRPr="002B46C4">
              <w:rPr>
                <w:b/>
              </w:rPr>
              <w:t xml:space="preserve">     способностью использовать основы правовых знаний в различных сферах деятельности</w:t>
            </w:r>
          </w:p>
        </w:tc>
      </w:tr>
      <w:tr w:rsidR="00B62E91" w:rsidRPr="0042121E" w:rsidTr="00395824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lastRenderedPageBreak/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B62E91" w:rsidRPr="009F36D5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</w:tr>
      <w:tr w:rsidR="00B62E91" w:rsidRPr="0042121E" w:rsidTr="00395824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>и продвижения научной продукции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B62E91" w:rsidRPr="009F36D5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</w:tr>
      <w:tr w:rsidR="00B62E91" w:rsidRPr="0042121E" w:rsidTr="00395824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>
              <w:rPr>
                <w:bCs/>
                <w:i/>
              </w:rPr>
              <w:t>ыком предметной области знания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>
              <w:rPr>
                <w:bCs/>
                <w:i/>
              </w:rPr>
              <w:t>авления конкурсной документации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>
              <w:rPr>
                <w:bCs/>
                <w:i/>
              </w:rPr>
              <w:t>стимулирования сбыта продукции</w:t>
            </w:r>
          </w:p>
          <w:p w:rsidR="00B62E91" w:rsidRPr="009F36D5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</w:tr>
      <w:tr w:rsidR="00B62E91" w:rsidRPr="0042121E" w:rsidTr="00395824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20270" w:rsidP="002B46C4">
            <w:r>
              <w:rPr>
                <w:b/>
              </w:rPr>
              <w:t xml:space="preserve">ПК-1 </w:t>
            </w:r>
            <w:r w:rsidR="002B46C4" w:rsidRPr="002B46C4">
              <w:rPr>
                <w:b/>
              </w:rPr>
              <w:t xml:space="preserve">способностью участвовать в планировании, подготовке и выполнении типовых экспериментальных исследований по заданной методике </w:t>
            </w:r>
          </w:p>
        </w:tc>
      </w:tr>
      <w:tr w:rsidR="00B62E91" w:rsidRPr="0042121E" w:rsidTr="00395824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B62E91" w:rsidRPr="009F36D5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</w:tr>
      <w:tr w:rsidR="00B62E91" w:rsidRPr="0042121E" w:rsidTr="00395824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B62E91" w:rsidRPr="009F36D5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B62E91" w:rsidRPr="0042121E" w:rsidTr="00395824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B62E91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B62E91" w:rsidRPr="009F36D5" w:rsidRDefault="00B62E91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</w:tr>
    </w:tbl>
    <w:p w:rsidR="00B62E91" w:rsidRDefault="00B62E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62E91" w:rsidRPr="008E55CC" w:rsidRDefault="00B62E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531ED" w:rsidRDefault="009F1C3F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1A5E32" w:rsidRPr="001F4E33" w:rsidRDefault="001A5E32" w:rsidP="001A5E3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1A5E32" w:rsidRPr="001F4E33" w:rsidRDefault="001A5E32" w:rsidP="001A5E3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</w:rPr>
        <w:t>4,4</w:t>
      </w:r>
      <w:r w:rsidRPr="001F4E33">
        <w:rPr>
          <w:rStyle w:val="FontStyle18"/>
          <w:b w:val="0"/>
          <w:sz w:val="24"/>
          <w:szCs w:val="24"/>
        </w:rPr>
        <w:t xml:space="preserve"> акад. часов:</w:t>
      </w:r>
    </w:p>
    <w:p w:rsidR="001A5E32" w:rsidRPr="001F4E33" w:rsidRDefault="001A5E32" w:rsidP="001A5E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1F4E33">
        <w:rPr>
          <w:rStyle w:val="FontStyle18"/>
          <w:b w:val="0"/>
          <w:sz w:val="24"/>
          <w:szCs w:val="24"/>
        </w:rPr>
        <w:t xml:space="preserve"> акад. часов;</w:t>
      </w:r>
    </w:p>
    <w:p w:rsidR="001A5E32" w:rsidRPr="001F4E33" w:rsidRDefault="001A5E32" w:rsidP="001A5E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1F4E33">
        <w:rPr>
          <w:rStyle w:val="FontStyle18"/>
          <w:b w:val="0"/>
          <w:sz w:val="24"/>
          <w:szCs w:val="24"/>
        </w:rPr>
        <w:t xml:space="preserve"> акад. часов </w:t>
      </w:r>
    </w:p>
    <w:p w:rsidR="001A5E32" w:rsidRPr="001F4E33" w:rsidRDefault="001A5E32" w:rsidP="001A5E3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 xml:space="preserve"> 99,7 </w:t>
      </w:r>
      <w:r w:rsidRPr="001F4E33">
        <w:rPr>
          <w:rStyle w:val="FontStyle18"/>
          <w:b w:val="0"/>
          <w:sz w:val="24"/>
          <w:szCs w:val="24"/>
        </w:rPr>
        <w:t>акад. часов;</w:t>
      </w:r>
    </w:p>
    <w:p w:rsidR="001A5E32" w:rsidRDefault="001A5E32" w:rsidP="001A5E3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439"/>
        <w:gridCol w:w="565"/>
        <w:gridCol w:w="567"/>
        <w:gridCol w:w="710"/>
        <w:gridCol w:w="706"/>
        <w:gridCol w:w="1987"/>
        <w:gridCol w:w="2124"/>
        <w:gridCol w:w="831"/>
      </w:tblGrid>
      <w:tr w:rsidR="001A5E32" w:rsidRPr="00AF2BB2" w:rsidTr="00395824">
        <w:trPr>
          <w:cantSplit/>
          <w:trHeight w:val="962"/>
          <w:tblHeader/>
        </w:trPr>
        <w:tc>
          <w:tcPr>
            <w:tcW w:w="1069" w:type="pct"/>
            <w:vMerge w:val="restart"/>
            <w:vAlign w:val="center"/>
          </w:tcPr>
          <w:p w:rsidR="001A5E32" w:rsidRDefault="001A5E32" w:rsidP="0039582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1A5E32" w:rsidRPr="00AF2BB2" w:rsidRDefault="001A5E32" w:rsidP="0039582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1A5E32" w:rsidRPr="00AF2BB2" w:rsidRDefault="001A5E32" w:rsidP="0039582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р</w:t>
            </w:r>
            <w:r>
              <w:rPr>
                <w:rStyle w:val="FontStyle25"/>
                <w:i w:val="0"/>
                <w:sz w:val="24"/>
                <w:szCs w:val="24"/>
              </w:rPr>
              <w:t>с</w:t>
            </w:r>
          </w:p>
        </w:tc>
        <w:tc>
          <w:tcPr>
            <w:tcW w:w="913" w:type="pct"/>
            <w:gridSpan w:val="3"/>
            <w:vAlign w:val="center"/>
          </w:tcPr>
          <w:p w:rsidR="001A5E32" w:rsidRPr="002A1329" w:rsidRDefault="001A5E32" w:rsidP="0039582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2A132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2A132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0" w:type="pct"/>
            <w:vMerge w:val="restart"/>
            <w:textDirection w:val="btLr"/>
          </w:tcPr>
          <w:p w:rsidR="001A5E32" w:rsidRPr="002A1329" w:rsidRDefault="001A5E32" w:rsidP="0039582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85" w:type="pct"/>
            <w:vMerge w:val="restart"/>
            <w:vAlign w:val="center"/>
          </w:tcPr>
          <w:p w:rsidR="001A5E32" w:rsidRPr="002A1329" w:rsidRDefault="001A5E32" w:rsidP="0039582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132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2A132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1053" w:type="pct"/>
            <w:vMerge w:val="restart"/>
            <w:vAlign w:val="center"/>
          </w:tcPr>
          <w:p w:rsidR="001A5E32" w:rsidRPr="00835104" w:rsidRDefault="001A5E32" w:rsidP="0039582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A1329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2A1329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2" w:type="pct"/>
            <w:vMerge w:val="restart"/>
            <w:textDirection w:val="btLr"/>
            <w:vAlign w:val="center"/>
          </w:tcPr>
          <w:p w:rsidR="001A5E32" w:rsidRPr="00AF2BB2" w:rsidRDefault="001A5E32" w:rsidP="0039582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4DD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E4DDE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1A5E32" w:rsidRPr="00AF2BB2" w:rsidTr="00395824">
        <w:trPr>
          <w:cantSplit/>
          <w:trHeight w:val="2044"/>
          <w:tblHeader/>
        </w:trPr>
        <w:tc>
          <w:tcPr>
            <w:tcW w:w="1069" w:type="pct"/>
            <w:vMerge/>
          </w:tcPr>
          <w:p w:rsidR="001A5E32" w:rsidRPr="00AF2BB2" w:rsidRDefault="001A5E32" w:rsidP="00395824">
            <w:pPr>
              <w:pStyle w:val="Style14"/>
              <w:widowControl/>
              <w:jc w:val="center"/>
            </w:pPr>
          </w:p>
        </w:tc>
        <w:tc>
          <w:tcPr>
            <w:tcW w:w="218" w:type="pct"/>
            <w:vMerge/>
          </w:tcPr>
          <w:p w:rsidR="001A5E32" w:rsidRPr="00AF2BB2" w:rsidRDefault="001A5E32" w:rsidP="00395824">
            <w:pPr>
              <w:pStyle w:val="Style14"/>
              <w:widowControl/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:rsidR="001A5E32" w:rsidRPr="00AF2BB2" w:rsidRDefault="001A5E32" w:rsidP="00395824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1A5E32" w:rsidRPr="00AF2BB2" w:rsidRDefault="001A5E32" w:rsidP="00395824">
            <w:pPr>
              <w:pStyle w:val="Style14"/>
              <w:widowControl/>
              <w:ind w:firstLine="0"/>
              <w:jc w:val="center"/>
            </w:pPr>
            <w:r w:rsidRPr="00AF2BB2">
              <w:t>лаборат.занятия</w:t>
            </w:r>
          </w:p>
        </w:tc>
        <w:tc>
          <w:tcPr>
            <w:tcW w:w="352" w:type="pct"/>
            <w:textDirection w:val="btLr"/>
            <w:vAlign w:val="center"/>
          </w:tcPr>
          <w:p w:rsidR="001A5E32" w:rsidRPr="00AF2BB2" w:rsidRDefault="001A5E32" w:rsidP="00395824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350" w:type="pct"/>
            <w:vMerge/>
            <w:textDirection w:val="btLr"/>
          </w:tcPr>
          <w:p w:rsidR="001A5E32" w:rsidRPr="00AF2BB2" w:rsidRDefault="001A5E32" w:rsidP="00395824">
            <w:pPr>
              <w:pStyle w:val="Style14"/>
              <w:widowControl/>
              <w:jc w:val="center"/>
            </w:pPr>
          </w:p>
        </w:tc>
        <w:tc>
          <w:tcPr>
            <w:tcW w:w="985" w:type="pct"/>
            <w:vMerge/>
            <w:textDirection w:val="btLr"/>
          </w:tcPr>
          <w:p w:rsidR="001A5E32" w:rsidRPr="00AF2BB2" w:rsidRDefault="001A5E32" w:rsidP="00395824">
            <w:pPr>
              <w:pStyle w:val="Style14"/>
              <w:widowControl/>
              <w:jc w:val="center"/>
            </w:pPr>
          </w:p>
        </w:tc>
        <w:tc>
          <w:tcPr>
            <w:tcW w:w="1053" w:type="pct"/>
            <w:vMerge/>
            <w:textDirection w:val="btLr"/>
            <w:vAlign w:val="center"/>
          </w:tcPr>
          <w:p w:rsidR="001A5E32" w:rsidRPr="00AF2BB2" w:rsidRDefault="001A5E32" w:rsidP="00395824">
            <w:pPr>
              <w:pStyle w:val="Style14"/>
              <w:widowControl/>
              <w:jc w:val="center"/>
            </w:pPr>
          </w:p>
        </w:tc>
        <w:tc>
          <w:tcPr>
            <w:tcW w:w="412" w:type="pct"/>
            <w:vMerge/>
            <w:textDirection w:val="btLr"/>
          </w:tcPr>
          <w:p w:rsidR="001A5E32" w:rsidRPr="00AF2BB2" w:rsidRDefault="001A5E32" w:rsidP="00395824">
            <w:pPr>
              <w:pStyle w:val="Style14"/>
              <w:widowControl/>
              <w:jc w:val="center"/>
            </w:pPr>
          </w:p>
        </w:tc>
      </w:tr>
      <w:tr w:rsidR="00395824" w:rsidRPr="00AF2BB2" w:rsidTr="00395824">
        <w:trPr>
          <w:trHeight w:val="268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26EA">
              <w:t>1. Понятие научной продукции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Pr="00AF2BB2" w:rsidRDefault="00395824" w:rsidP="00395824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395824" w:rsidRPr="00AF2BB2" w:rsidTr="00395824">
        <w:trPr>
          <w:trHeight w:val="422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t>2. Виды научной продукции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Pr="00AF2BB2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95824" w:rsidRPr="00AF2BB2" w:rsidTr="00395824">
        <w:trPr>
          <w:trHeight w:val="422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t>3. Регистрация различных видов научной продукции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12</w:t>
            </w:r>
          </w:p>
        </w:tc>
        <w:tc>
          <w:tcPr>
            <w:tcW w:w="985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Семинарские занятия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Pr="00AF2BB2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95824" w:rsidRPr="00066036" w:rsidTr="00395824">
        <w:trPr>
          <w:trHeight w:val="499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t>4. Пути продвижения на рынок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85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Сравнение точек зрения, теоретических позиций, объектов (явлений).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зув</w:t>
            </w:r>
          </w:p>
        </w:tc>
      </w:tr>
      <w:tr w:rsidR="00395824" w:rsidRPr="00AF2BB2" w:rsidTr="00395824">
        <w:trPr>
          <w:trHeight w:val="70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t>5. Системы финансирования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Pr="00AF2BB2" w:rsidRDefault="00395824" w:rsidP="00395824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395824" w:rsidRPr="00AF2BB2" w:rsidTr="00395824">
        <w:trPr>
          <w:trHeight w:val="499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t>6. Системы государственной под</w:t>
            </w:r>
            <w:r w:rsidRPr="009D26EA">
              <w:lastRenderedPageBreak/>
              <w:t>держки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lastRenderedPageBreak/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395824" w:rsidRPr="00B5567E" w:rsidRDefault="00395824" w:rsidP="00395824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395824" w:rsidRPr="00B5567E" w:rsidRDefault="00395824" w:rsidP="00395824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</w:t>
            </w: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lastRenderedPageBreak/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lastRenderedPageBreak/>
              <w:t>ПК-1</w:t>
            </w:r>
          </w:p>
          <w:p w:rsidR="00395824" w:rsidRPr="0063790E" w:rsidRDefault="00395824" w:rsidP="0039582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95824" w:rsidRPr="00AF2BB2" w:rsidTr="00395824">
        <w:trPr>
          <w:trHeight w:val="499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85" w:type="pct"/>
          </w:tcPr>
          <w:p w:rsidR="00395824" w:rsidRPr="00B5567E" w:rsidRDefault="00395824" w:rsidP="00395824">
            <w:pPr>
              <w:ind w:firstLine="0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53" w:type="pct"/>
            <w:shd w:val="clear" w:color="auto" w:fill="auto"/>
          </w:tcPr>
          <w:p w:rsidR="00395824" w:rsidRPr="00B5567E" w:rsidRDefault="00395824" w:rsidP="00395824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95824" w:rsidRPr="00B5567E" w:rsidRDefault="00395824" w:rsidP="00395824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Pr="0063790E" w:rsidRDefault="00395824" w:rsidP="0039582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зув</w:t>
            </w:r>
          </w:p>
        </w:tc>
      </w:tr>
      <w:tr w:rsidR="00395824" w:rsidRPr="00AF2BB2" w:rsidTr="00395824">
        <w:trPr>
          <w:trHeight w:val="499"/>
        </w:trPr>
        <w:tc>
          <w:tcPr>
            <w:tcW w:w="1069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</w:pPr>
            <w:r w:rsidRPr="009D26EA">
              <w:t>8. Конкурсная документация и ее оформление</w:t>
            </w:r>
          </w:p>
        </w:tc>
        <w:tc>
          <w:tcPr>
            <w:tcW w:w="218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4</w:t>
            </w:r>
          </w:p>
        </w:tc>
        <w:tc>
          <w:tcPr>
            <w:tcW w:w="28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81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2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>
              <w:t>0,25/0,25И</w:t>
            </w:r>
          </w:p>
        </w:tc>
        <w:tc>
          <w:tcPr>
            <w:tcW w:w="350" w:type="pct"/>
          </w:tcPr>
          <w:p w:rsidR="00395824" w:rsidRPr="009D26EA" w:rsidRDefault="00395824" w:rsidP="00395824">
            <w:pPr>
              <w:pStyle w:val="Style14"/>
              <w:widowControl/>
              <w:ind w:firstLine="0"/>
              <w:jc w:val="center"/>
            </w:pPr>
            <w:r w:rsidRPr="009D26EA">
              <w:t>1</w:t>
            </w:r>
            <w:r>
              <w:t>5,7</w:t>
            </w:r>
          </w:p>
        </w:tc>
        <w:tc>
          <w:tcPr>
            <w:tcW w:w="985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>
              <w:t>Разработка проекта индивидуальная или групповая</w:t>
            </w:r>
          </w:p>
        </w:tc>
        <w:tc>
          <w:tcPr>
            <w:tcW w:w="1053" w:type="pct"/>
          </w:tcPr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  <w:p w:rsidR="00395824" w:rsidRPr="00B5567E" w:rsidRDefault="00395824" w:rsidP="00395824">
            <w:pPr>
              <w:pStyle w:val="Style14"/>
              <w:widowControl/>
              <w:ind w:firstLine="0"/>
              <w:jc w:val="left"/>
            </w:pPr>
            <w:r w:rsidRPr="00B5567E">
              <w:t>Индивидуальная защита или групповая проекта</w:t>
            </w:r>
          </w:p>
        </w:tc>
        <w:tc>
          <w:tcPr>
            <w:tcW w:w="412" w:type="pct"/>
          </w:tcPr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ОК-3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</w:pPr>
            <w:r>
              <w:t>ПК-1</w:t>
            </w:r>
          </w:p>
          <w:p w:rsidR="00395824" w:rsidRDefault="00395824" w:rsidP="0039582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зув</w:t>
            </w:r>
          </w:p>
        </w:tc>
      </w:tr>
      <w:tr w:rsidR="001A5E32" w:rsidRPr="00066036" w:rsidTr="00395824">
        <w:trPr>
          <w:trHeight w:val="499"/>
        </w:trPr>
        <w:tc>
          <w:tcPr>
            <w:tcW w:w="1069" w:type="pct"/>
          </w:tcPr>
          <w:p w:rsidR="001A5E32" w:rsidRPr="009D26EA" w:rsidRDefault="001A5E32" w:rsidP="00395824">
            <w:pPr>
              <w:pStyle w:val="Style14"/>
              <w:widowControl/>
              <w:ind w:firstLine="0"/>
              <w:rPr>
                <w:b/>
              </w:rPr>
            </w:pPr>
            <w:r w:rsidRPr="009D26EA">
              <w:rPr>
                <w:b/>
              </w:rPr>
              <w:t xml:space="preserve">Итого по дисциплине </w:t>
            </w:r>
          </w:p>
        </w:tc>
        <w:tc>
          <w:tcPr>
            <w:tcW w:w="218" w:type="pct"/>
          </w:tcPr>
          <w:p w:rsidR="001A5E32" w:rsidRPr="009D26EA" w:rsidRDefault="001A5E32" w:rsidP="0039582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0" w:type="pct"/>
          </w:tcPr>
          <w:p w:rsidR="001A5E32" w:rsidRPr="009D26EA" w:rsidRDefault="001A5E32" w:rsidP="0039582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" w:type="pct"/>
          </w:tcPr>
          <w:p w:rsidR="001A5E32" w:rsidRPr="009D26EA" w:rsidRDefault="001A5E32" w:rsidP="0039582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</w:tcPr>
          <w:p w:rsidR="001A5E32" w:rsidRPr="009D26EA" w:rsidRDefault="001A5E32" w:rsidP="0039582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5824">
              <w:rPr>
                <w:b/>
              </w:rPr>
              <w:t>/2И</w:t>
            </w:r>
          </w:p>
        </w:tc>
        <w:tc>
          <w:tcPr>
            <w:tcW w:w="350" w:type="pct"/>
          </w:tcPr>
          <w:p w:rsidR="001A5E32" w:rsidRPr="009D26EA" w:rsidRDefault="001A5E32" w:rsidP="0039582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985" w:type="pct"/>
          </w:tcPr>
          <w:p w:rsidR="001A5E32" w:rsidRPr="0095033F" w:rsidRDefault="001A5E32" w:rsidP="0039582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53" w:type="pct"/>
          </w:tcPr>
          <w:p w:rsidR="001A5E32" w:rsidRPr="0095033F" w:rsidRDefault="001A5E32" w:rsidP="0039582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5033F">
              <w:rPr>
                <w:b/>
              </w:rPr>
              <w:t>Зачет</w:t>
            </w:r>
          </w:p>
        </w:tc>
        <w:tc>
          <w:tcPr>
            <w:tcW w:w="412" w:type="pct"/>
          </w:tcPr>
          <w:p w:rsidR="001A5E32" w:rsidRPr="0095033F" w:rsidRDefault="001A5E32" w:rsidP="0039582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2E91" w:rsidRPr="00C17915" w:rsidRDefault="00B62E91" w:rsidP="00B62E91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395824" w:rsidRPr="009C6A51" w:rsidRDefault="00395824" w:rsidP="00395824">
      <w:pPr>
        <w:ind w:firstLine="360"/>
        <w:rPr>
          <w:color w:val="0D0D0D"/>
        </w:rPr>
      </w:pPr>
      <w:r>
        <w:rPr>
          <w:color w:val="0D0D0D"/>
        </w:rPr>
        <w:t>В преподавании дисциплины</w:t>
      </w:r>
      <w:r w:rsidRPr="009C6A51">
        <w:rPr>
          <w:color w:val="0D0D0D"/>
        </w:rPr>
        <w:t xml:space="preserve"> 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>
        <w:rPr>
          <w:color w:val="0D0D0D"/>
        </w:rPr>
        <w:t>ном</w:t>
      </w:r>
      <w:r w:rsidRPr="009C6A51">
        <w:rPr>
          <w:color w:val="0D0D0D"/>
        </w:rPr>
        <w:t xml:space="preserve"> процесс</w:t>
      </w:r>
      <w:r>
        <w:rPr>
          <w:color w:val="0D0D0D"/>
        </w:rPr>
        <w:t>е</w:t>
      </w:r>
      <w:r w:rsidRPr="009C6A51">
        <w:rPr>
          <w:color w:val="0D0D0D"/>
        </w:rPr>
        <w:t>.</w:t>
      </w:r>
    </w:p>
    <w:p w:rsidR="00395824" w:rsidRDefault="00395824" w:rsidP="00395824">
      <w:pPr>
        <w:ind w:firstLine="360"/>
      </w:pPr>
      <w:r w:rsidRPr="00377FAC">
        <w:rPr>
          <w:b/>
          <w:i/>
        </w:rPr>
        <w:t>Традиционные образовательные технологии</w:t>
      </w:r>
      <w:r w:rsidRPr="00377FA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95824" w:rsidRDefault="00395824" w:rsidP="00395824">
      <w:pPr>
        <w:ind w:firstLine="360"/>
      </w:pPr>
      <w:r w:rsidRPr="00377FAC">
        <w:rPr>
          <w:b/>
          <w:i/>
        </w:rPr>
        <w:t>Формы учебных занятий с использованием традиционных технологий:</w:t>
      </w:r>
    </w:p>
    <w:p w:rsidR="00395824" w:rsidRDefault="00395824" w:rsidP="00395824">
      <w:pPr>
        <w:ind w:firstLine="360"/>
      </w:pPr>
      <w:r w:rsidRPr="00377FA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95824" w:rsidRDefault="00395824" w:rsidP="00395824">
      <w:pPr>
        <w:ind w:firstLine="360"/>
      </w:pPr>
      <w:r w:rsidRPr="00377FA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95824" w:rsidRPr="00377FAC" w:rsidRDefault="00395824" w:rsidP="00395824">
      <w:pPr>
        <w:ind w:firstLine="360"/>
      </w:pPr>
      <w:r w:rsidRPr="00377FAC">
        <w:t>Практическое занятие, посвященное освоению конкретных умений и навыков по предложенному алгоритму.</w:t>
      </w:r>
    </w:p>
    <w:p w:rsidR="00395824" w:rsidRDefault="00395824" w:rsidP="00395824">
      <w:pPr>
        <w:ind w:firstLine="360"/>
        <w:rPr>
          <w:color w:val="0D0D0D"/>
        </w:rPr>
      </w:pPr>
      <w:r w:rsidRPr="009C6A51">
        <w:rPr>
          <w:color w:val="0D0D0D"/>
        </w:rPr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ограниченные временные рамки. Формы </w:t>
      </w:r>
      <w:r>
        <w:rPr>
          <w:color w:val="0D0D0D"/>
        </w:rPr>
        <w:t>контроля</w:t>
      </w:r>
      <w:r w:rsidRPr="009C6A51">
        <w:rPr>
          <w:color w:val="0D0D0D"/>
        </w:rPr>
        <w:t xml:space="preserve"> – </w:t>
      </w:r>
      <w:r w:rsidRPr="00377FAC">
        <w:rPr>
          <w:b/>
          <w:i/>
          <w:color w:val="0D0D0D"/>
        </w:rPr>
        <w:t>конспект</w:t>
      </w:r>
      <w:r>
        <w:rPr>
          <w:color w:val="0D0D0D"/>
        </w:rPr>
        <w:t xml:space="preserve"> </w:t>
      </w:r>
      <w:r w:rsidRPr="009C6A51">
        <w:rPr>
          <w:b/>
          <w:i/>
          <w:color w:val="0D0D0D"/>
        </w:rPr>
        <w:t>лекци</w:t>
      </w:r>
      <w:r>
        <w:rPr>
          <w:b/>
          <w:i/>
          <w:color w:val="0D0D0D"/>
        </w:rPr>
        <w:t>й</w:t>
      </w:r>
      <w:r w:rsidRPr="009C6A51">
        <w:rPr>
          <w:b/>
          <w:i/>
          <w:color w:val="0D0D0D"/>
        </w:rPr>
        <w:t>, опрос, контрольная работа, тест</w:t>
      </w:r>
      <w:r w:rsidRPr="009C6A51">
        <w:rPr>
          <w:color w:val="0D0D0D"/>
        </w:rPr>
        <w:t>.</w:t>
      </w:r>
    </w:p>
    <w:p w:rsidR="00395824" w:rsidRDefault="00395824" w:rsidP="00395824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</w:t>
      </w:r>
      <w:r>
        <w:rPr>
          <w:color w:val="0D0D0D"/>
        </w:rPr>
        <w:t xml:space="preserve">как </w:t>
      </w:r>
      <w:r w:rsidRPr="009C6A51">
        <w:rPr>
          <w:color w:val="0D0D0D"/>
        </w:rPr>
        <w:t xml:space="preserve">взаимодействие </w:t>
      </w:r>
      <w:r>
        <w:rPr>
          <w:color w:val="0D0D0D"/>
        </w:rPr>
        <w:t xml:space="preserve">преподавателя </w:t>
      </w:r>
      <w:r w:rsidRPr="009C6A51">
        <w:rPr>
          <w:color w:val="0D0D0D"/>
        </w:rPr>
        <w:t>и студентов</w:t>
      </w:r>
      <w:r>
        <w:rPr>
          <w:color w:val="0D0D0D"/>
        </w:rPr>
        <w:t>, так и взаимодействие между студентами в процессе обучения, на практических занятиях</w:t>
      </w:r>
      <w:r w:rsidRPr="009C6A51">
        <w:rPr>
          <w:color w:val="0D0D0D"/>
        </w:rPr>
        <w:t xml:space="preserve">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Pr="009C6A51">
        <w:rPr>
          <w:b/>
          <w:i/>
          <w:color w:val="0D0D0D"/>
        </w:rPr>
        <w:t>семинар, коллоквиум</w:t>
      </w:r>
      <w:r w:rsidRPr="009C6A51">
        <w:rPr>
          <w:i/>
          <w:color w:val="0D0D0D"/>
        </w:rPr>
        <w:t xml:space="preserve">. </w:t>
      </w:r>
    </w:p>
    <w:p w:rsidR="00395824" w:rsidRDefault="00395824" w:rsidP="00395824">
      <w:pPr>
        <w:ind w:firstLine="360"/>
        <w:rPr>
          <w:i/>
          <w:color w:val="0D0D0D"/>
        </w:rPr>
      </w:pPr>
      <w:r w:rsidRPr="008C302F">
        <w:rPr>
          <w:b/>
          <w:i/>
        </w:rPr>
        <w:t>Технологии проблемного обучения</w:t>
      </w:r>
      <w:r w:rsidRPr="008C302F">
        <w:t xml:space="preserve"> – организация образовательного процесса, которая </w:t>
      </w:r>
      <w:r w:rsidRPr="008C302F">
        <w:lastRenderedPageBreak/>
        <w:t>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95824" w:rsidRDefault="00395824" w:rsidP="00395824">
      <w:pPr>
        <w:ind w:firstLine="360"/>
        <w:rPr>
          <w:i/>
          <w:color w:val="0D0D0D"/>
        </w:rPr>
      </w:pPr>
      <w:r w:rsidRPr="008C302F">
        <w:rPr>
          <w:b/>
          <w:i/>
        </w:rPr>
        <w:t>Формы учебных занятий с использованием технологий проблемного обучения:</w:t>
      </w:r>
    </w:p>
    <w:p w:rsidR="00395824" w:rsidRDefault="00395824" w:rsidP="00395824">
      <w:pPr>
        <w:ind w:firstLine="360"/>
        <w:rPr>
          <w:i/>
          <w:color w:val="0D0D0D"/>
        </w:rPr>
      </w:pPr>
      <w:r w:rsidRPr="008C302F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95824" w:rsidRDefault="00395824" w:rsidP="00395824">
      <w:pPr>
        <w:ind w:firstLine="360"/>
        <w:rPr>
          <w:i/>
          <w:color w:val="0D0D0D"/>
        </w:rPr>
      </w:pPr>
      <w:r w:rsidRPr="008C302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95824" w:rsidRPr="009C6A51" w:rsidRDefault="00395824" w:rsidP="00395824">
      <w:pPr>
        <w:ind w:firstLine="360"/>
        <w:rPr>
          <w:color w:val="0D0D0D"/>
        </w:rPr>
      </w:pPr>
      <w:r w:rsidRPr="008C302F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Pr="008C302F">
        <w:rPr>
          <w:color w:val="0D0D0D"/>
        </w:rPr>
        <w:t xml:space="preserve"> </w:t>
      </w:r>
      <w:r w:rsidRPr="00DC5846">
        <w:rPr>
          <w:color w:val="0D0D0D"/>
        </w:rPr>
        <w:t>Метод кейсов (</w:t>
      </w:r>
      <w:r w:rsidRPr="00DC5846">
        <w:rPr>
          <w:color w:val="0D0D0D"/>
          <w:lang w:val="en-GB"/>
        </w:rPr>
        <w:t>case</w:t>
      </w:r>
      <w:r w:rsidRPr="00DC5846">
        <w:rPr>
          <w:color w:val="0D0D0D"/>
        </w:rPr>
        <w:t>-</w:t>
      </w:r>
      <w:r w:rsidRPr="00DC5846">
        <w:rPr>
          <w:color w:val="0D0D0D"/>
          <w:lang w:val="en-GB"/>
        </w:rPr>
        <w:t>study</w:t>
      </w:r>
      <w:r w:rsidRPr="00DC5846">
        <w:rPr>
          <w:color w:val="0D0D0D"/>
        </w:rPr>
        <w:t>)</w:t>
      </w:r>
      <w:r w:rsidRPr="009C6A51">
        <w:rPr>
          <w:color w:val="0D0D0D"/>
        </w:rPr>
        <w:t xml:space="preserve"> проводится для моделирования ситуации или использования реальной ситуации в целях её анализа. Ситуационный анализ дает возможность изучить сложные или эмоционально значимые вопросы.</w:t>
      </w:r>
    </w:p>
    <w:p w:rsidR="00395824" w:rsidRDefault="00395824" w:rsidP="00395824">
      <w:pPr>
        <w:ind w:firstLine="360"/>
        <w:rPr>
          <w:i/>
          <w:color w:val="0D0D0D"/>
        </w:rPr>
      </w:pPr>
      <w:r w:rsidRPr="00377FAC">
        <w:rPr>
          <w:b/>
          <w:i/>
        </w:rPr>
        <w:t>Интерактивные технологии</w:t>
      </w:r>
      <w:r w:rsidRPr="00377FAC">
        <w:rPr>
          <w:i/>
        </w:rPr>
        <w:t> </w:t>
      </w:r>
      <w:r w:rsidRPr="00377FAC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95824" w:rsidRDefault="00395824" w:rsidP="00395824">
      <w:pPr>
        <w:ind w:firstLine="360"/>
        <w:rPr>
          <w:i/>
          <w:color w:val="0D0D0D"/>
        </w:rPr>
      </w:pPr>
      <w:r w:rsidRPr="00377FAC">
        <w:rPr>
          <w:b/>
          <w:i/>
        </w:rPr>
        <w:t>Формы учебных занятий с использованием специализированных интерактивных технологий:</w:t>
      </w:r>
    </w:p>
    <w:p w:rsidR="00395824" w:rsidRDefault="00395824" w:rsidP="00395824">
      <w:pPr>
        <w:ind w:firstLine="360"/>
        <w:rPr>
          <w:i/>
          <w:color w:val="0D0D0D"/>
        </w:rPr>
      </w:pPr>
      <w:r w:rsidRPr="00377FA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95824" w:rsidRPr="00377FAC" w:rsidRDefault="00395824" w:rsidP="00395824">
      <w:pPr>
        <w:ind w:firstLine="360"/>
        <w:rPr>
          <w:i/>
          <w:color w:val="0D0D0D"/>
        </w:rPr>
      </w:pPr>
      <w:r w:rsidRPr="00377FA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95824" w:rsidRDefault="00395824" w:rsidP="00395824">
      <w:pPr>
        <w:ind w:firstLine="360"/>
        <w:rPr>
          <w:color w:val="0D0D0D"/>
        </w:rPr>
      </w:pPr>
      <w:r w:rsidRPr="009C6A51">
        <w:rPr>
          <w:color w:val="0D0D0D"/>
        </w:rPr>
        <w:t>Интерактивные технологии осно</w:t>
      </w:r>
      <w:r>
        <w:rPr>
          <w:color w:val="0D0D0D"/>
        </w:rPr>
        <w:t>ваны на взаимодействии студентов</w:t>
      </w:r>
      <w:r w:rsidRPr="009C6A51">
        <w:rPr>
          <w:color w:val="0D0D0D"/>
        </w:rPr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</w:t>
      </w:r>
      <w:r>
        <w:rPr>
          <w:color w:val="0D0D0D"/>
        </w:rPr>
        <w:t>тижение поставленной цели.</w:t>
      </w:r>
    </w:p>
    <w:p w:rsidR="00395824" w:rsidRDefault="00395824" w:rsidP="00395824">
      <w:pPr>
        <w:ind w:firstLine="360"/>
        <w:rPr>
          <w:bCs/>
          <w:iCs/>
          <w:color w:val="0D0D0D"/>
        </w:rPr>
      </w:pPr>
      <w:r w:rsidRPr="008C302F">
        <w:rPr>
          <w:b/>
          <w:i/>
        </w:rPr>
        <w:t>Информационно-коммуникационные образовательные технологии</w:t>
      </w:r>
      <w:r w:rsidRPr="008C302F">
        <w:rPr>
          <w:i/>
        </w:rPr>
        <w:t> </w:t>
      </w:r>
      <w:r w:rsidRPr="008C302F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95824" w:rsidRDefault="00395824" w:rsidP="00395824">
      <w:pPr>
        <w:ind w:firstLine="360"/>
        <w:rPr>
          <w:bCs/>
          <w:iCs/>
          <w:color w:val="0D0D0D"/>
        </w:rPr>
      </w:pPr>
      <w:r w:rsidRPr="008C302F">
        <w:t>Формы учебных занятий с использованием информационно-коммуникационных технологий:</w:t>
      </w:r>
    </w:p>
    <w:p w:rsidR="00395824" w:rsidRDefault="00395824" w:rsidP="00395824">
      <w:pPr>
        <w:ind w:firstLine="360"/>
        <w:rPr>
          <w:bCs/>
          <w:iCs/>
          <w:color w:val="0D0D0D"/>
        </w:rPr>
      </w:pPr>
      <w:r w:rsidRPr="008C302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95824" w:rsidRDefault="00395824" w:rsidP="00395824">
      <w:pPr>
        <w:ind w:firstLine="360"/>
      </w:pPr>
      <w:r w:rsidRPr="008C302F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95824" w:rsidRPr="00395824" w:rsidRDefault="00395824" w:rsidP="00395824">
      <w:pPr>
        <w:ind w:firstLine="360"/>
      </w:pPr>
      <w:r w:rsidRPr="00395824">
        <w:rPr>
          <w:bCs/>
          <w:iCs/>
          <w:color w:val="0D0D0D"/>
        </w:rPr>
        <w:t xml:space="preserve"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Такие занятия проводятся в компьютерных классах и при самостоятельной работе с тренажеров в режиме </w:t>
      </w:r>
      <w:r w:rsidRPr="00395824">
        <w:rPr>
          <w:bCs/>
          <w:iCs/>
          <w:color w:val="0D0D0D"/>
          <w:lang w:val="en-US"/>
        </w:rPr>
        <w:t>on</w:t>
      </w:r>
      <w:r w:rsidRPr="00395824">
        <w:rPr>
          <w:bCs/>
          <w:iCs/>
          <w:color w:val="0D0D0D"/>
        </w:rPr>
        <w:t>-</w:t>
      </w:r>
      <w:r w:rsidRPr="00395824">
        <w:rPr>
          <w:bCs/>
          <w:iCs/>
          <w:color w:val="0D0D0D"/>
          <w:lang w:val="en-US"/>
        </w:rPr>
        <w:t>line</w:t>
      </w:r>
      <w:r w:rsidRPr="00395824">
        <w:rPr>
          <w:bCs/>
          <w:iCs/>
          <w:color w:val="0D0D0D"/>
        </w:rPr>
        <w:t xml:space="preserve">. </w:t>
      </w:r>
    </w:p>
    <w:p w:rsidR="00B62E91" w:rsidRDefault="00B62E91" w:rsidP="00395824">
      <w:pPr>
        <w:pStyle w:val="1"/>
        <w:rPr>
          <w:rStyle w:val="FontStyle31"/>
          <w:sz w:val="24"/>
          <w:szCs w:val="24"/>
        </w:rPr>
      </w:pPr>
      <w:r w:rsidRPr="002B35F9"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395824" w:rsidRDefault="00395824" w:rsidP="00395824">
      <w:r>
        <w:t>По дисциплине «Продвижение научной продукции» предусмотрена аудиторная и внеаудиторная самостоятельная работа обучающихся.</w:t>
      </w:r>
    </w:p>
    <w:p w:rsidR="00395824" w:rsidRDefault="00395824" w:rsidP="00395824">
      <w:r>
        <w:t>Аудиторная самостоятельная работа студентов предполагает осмысление тематик докла</w:t>
      </w:r>
      <w:r>
        <w:lastRenderedPageBreak/>
        <w:t>дов-презентаций, подготовку перечня источников информации на практических занятиях, написании эссе.</w:t>
      </w:r>
    </w:p>
    <w:p w:rsidR="00395824" w:rsidRDefault="00395824" w:rsidP="00395824">
      <w: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презентаций, рефератов.</w:t>
      </w:r>
    </w:p>
    <w:p w:rsidR="00395824" w:rsidRDefault="00395824" w:rsidP="00395824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</w:p>
    <w:p w:rsidR="00395824" w:rsidRPr="009C6A51" w:rsidRDefault="00395824" w:rsidP="00395824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  <w:r w:rsidRPr="009C6A51">
        <w:rPr>
          <w:rStyle w:val="FontStyle20"/>
          <w:b/>
          <w:color w:val="0D0D0D"/>
          <w:sz w:val="24"/>
          <w:szCs w:val="24"/>
        </w:rPr>
        <w:t>Методические рекомендации для подготовки к семинару</w:t>
      </w:r>
    </w:p>
    <w:p w:rsidR="00395824" w:rsidRPr="009C6A51" w:rsidRDefault="00395824" w:rsidP="00395824">
      <w:pPr>
        <w:tabs>
          <w:tab w:val="left" w:pos="851"/>
        </w:tabs>
        <w:rPr>
          <w:rStyle w:val="FontStyle20"/>
          <w:color w:val="0D0D0D"/>
          <w:sz w:val="24"/>
          <w:szCs w:val="24"/>
        </w:rPr>
      </w:pPr>
    </w:p>
    <w:p w:rsidR="00395824" w:rsidRPr="009C6A51" w:rsidRDefault="00395824" w:rsidP="00395824">
      <w:pPr>
        <w:ind w:firstLine="357"/>
        <w:rPr>
          <w:color w:val="0D0D0D"/>
        </w:rPr>
      </w:pPr>
      <w:r w:rsidRPr="009C6A51">
        <w:rPr>
          <w:color w:val="0D0D0D"/>
        </w:rPr>
        <w:t xml:space="preserve">При изучении </w:t>
      </w:r>
      <w:r>
        <w:rPr>
          <w:color w:val="0D0D0D"/>
        </w:rPr>
        <w:t xml:space="preserve">дисциплины </w:t>
      </w:r>
      <w:r w:rsidRPr="009C6A51">
        <w:rPr>
          <w:color w:val="0D0D0D"/>
        </w:rPr>
        <w:t>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</w:t>
      </w:r>
      <w:r>
        <w:rPr>
          <w:color w:val="0D0D0D"/>
        </w:rPr>
        <w:t xml:space="preserve">практическим занятиям, </w:t>
      </w:r>
      <w:r w:rsidRPr="009C6A51">
        <w:rPr>
          <w:color w:val="0D0D0D"/>
        </w:rPr>
        <w:t xml:space="preserve">семинарам, докладам, </w:t>
      </w:r>
      <w:r>
        <w:rPr>
          <w:color w:val="0D0D0D"/>
        </w:rPr>
        <w:t>презентациям, контрольным работам, зачету</w:t>
      </w:r>
      <w:r w:rsidRPr="009C6A51">
        <w:rPr>
          <w:color w:val="0D0D0D"/>
        </w:rPr>
        <w:t xml:space="preserve">. Для оптимальной организации работы </w:t>
      </w:r>
      <w:r>
        <w:rPr>
          <w:color w:val="0D0D0D"/>
        </w:rPr>
        <w:t>реком</w:t>
      </w:r>
      <w:r w:rsidRPr="009C6A51">
        <w:rPr>
          <w:color w:val="0D0D0D"/>
        </w:rPr>
        <w:t>е</w:t>
      </w:r>
      <w:r>
        <w:rPr>
          <w:color w:val="0D0D0D"/>
        </w:rPr>
        <w:t>ндуе</w:t>
      </w:r>
      <w:r w:rsidRPr="009C6A51">
        <w:rPr>
          <w:color w:val="0D0D0D"/>
        </w:rPr>
        <w:t>м заниматься изучаемой дисциплиной 3-4 часа в неделю. О</w:t>
      </w:r>
      <w:r>
        <w:rPr>
          <w:color w:val="0D0D0D"/>
        </w:rPr>
        <w:t>д</w:t>
      </w:r>
      <w:r w:rsidRPr="009C6A51">
        <w:rPr>
          <w:color w:val="0D0D0D"/>
        </w:rPr>
        <w:t xml:space="preserve">ной из важных форм самостоятельной работы являются </w:t>
      </w:r>
      <w:r>
        <w:rPr>
          <w:color w:val="0D0D0D"/>
        </w:rPr>
        <w:t>подготовка к практическим занятиям, которые проводятся, в том числе и как семинары</w:t>
      </w:r>
      <w:r w:rsidRPr="009C6A51">
        <w:rPr>
          <w:color w:val="0D0D0D"/>
        </w:rPr>
        <w:t xml:space="preserve">. </w:t>
      </w:r>
    </w:p>
    <w:p w:rsidR="00395824" w:rsidRPr="009C6A51" w:rsidRDefault="00395824" w:rsidP="00395824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395824" w:rsidRPr="009C6A51" w:rsidRDefault="00395824" w:rsidP="00395824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395824" w:rsidRPr="009C6A51" w:rsidRDefault="00395824" w:rsidP="00395824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395824" w:rsidRPr="009C6A51" w:rsidRDefault="00395824" w:rsidP="00395824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395824" w:rsidRDefault="00395824" w:rsidP="00395824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395824" w:rsidRPr="009E68CA" w:rsidRDefault="00395824" w:rsidP="00395824">
      <w:pPr>
        <w:widowControl/>
      </w:pPr>
      <w:r w:rsidRPr="009E68CA"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395824" w:rsidRPr="004A3FF8" w:rsidRDefault="00395824" w:rsidP="00395824">
      <w:pPr>
        <w:widowControl/>
      </w:pPr>
      <w:r w:rsidRPr="009E68CA">
        <w:t xml:space="preserve">Аудиторная самостоятельная работа студентов предполагает решение контрольных </w:t>
      </w:r>
      <w:r>
        <w:t xml:space="preserve">задач на </w:t>
      </w:r>
      <w:r w:rsidRPr="004A3FF8">
        <w:t>практических занятиях.</w:t>
      </w:r>
    </w:p>
    <w:p w:rsidR="00395824" w:rsidRPr="004A3FF8" w:rsidRDefault="00395824" w:rsidP="00395824">
      <w:pPr>
        <w:widowControl/>
        <w:rPr>
          <w:b/>
          <w:i/>
        </w:rPr>
      </w:pPr>
      <w:r w:rsidRPr="004A3FF8">
        <w:rPr>
          <w:b/>
          <w:i/>
        </w:rPr>
        <w:t>1. Понятие научной продукции</w:t>
      </w:r>
    </w:p>
    <w:p w:rsidR="00395824" w:rsidRPr="004A3FF8" w:rsidRDefault="00395824" w:rsidP="00395824">
      <w:pPr>
        <w:widowControl/>
      </w:pPr>
      <w:r w:rsidRPr="004A3FF8"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395824" w:rsidRPr="004A3FF8" w:rsidRDefault="00395824" w:rsidP="00395824">
      <w:pPr>
        <w:widowControl/>
      </w:pPr>
      <w:r w:rsidRPr="004A3FF8">
        <w:t>1.2. Научно-технический прогресс и научно-техническая революция в России и за рубежом: исторический аспект.</w:t>
      </w:r>
    </w:p>
    <w:p w:rsidR="00395824" w:rsidRPr="004A3FF8" w:rsidRDefault="00395824" w:rsidP="00395824">
      <w:pPr>
        <w:widowControl/>
      </w:pPr>
      <w:r w:rsidRPr="004A3FF8">
        <w:t>1.3. Создайте схему реализации научной продукции от производителя до покупателя.</w:t>
      </w:r>
    </w:p>
    <w:p w:rsidR="00395824" w:rsidRPr="004A3FF8" w:rsidRDefault="00395824" w:rsidP="00395824">
      <w:pPr>
        <w:widowControl/>
      </w:pPr>
      <w:r w:rsidRPr="004A3FF8">
        <w:t>1.4. Познакомьтесь с патентом на изобретение (в презентации).</w:t>
      </w:r>
    </w:p>
    <w:p w:rsidR="00395824" w:rsidRPr="004A3FF8" w:rsidRDefault="00395824" w:rsidP="00395824">
      <w:pPr>
        <w:widowControl/>
      </w:pPr>
      <w:r w:rsidRPr="004A3FF8"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395824" w:rsidRPr="004A3FF8" w:rsidRDefault="00395824" w:rsidP="00395824">
      <w:pPr>
        <w:widowControl/>
      </w:pPr>
      <w:r w:rsidRPr="004A3FF8">
        <w:t>1.6. Что характерно для четвертой научно-технической революции?</w:t>
      </w:r>
    </w:p>
    <w:p w:rsidR="00395824" w:rsidRPr="004A3FF8" w:rsidRDefault="00395824" w:rsidP="00395824">
      <w:pPr>
        <w:widowControl/>
      </w:pPr>
      <w:r w:rsidRPr="004A3FF8">
        <w:t>1.7. Подготовьте презентации, доклады на темы:</w:t>
      </w:r>
    </w:p>
    <w:p w:rsidR="00395824" w:rsidRPr="004A3FF8" w:rsidRDefault="00395824" w:rsidP="00395824">
      <w:pPr>
        <w:widowControl/>
      </w:pPr>
      <w:r w:rsidRPr="004A3FF8">
        <w:t xml:space="preserve">- Научно-техническая продукция: понятие, виды. </w:t>
      </w:r>
    </w:p>
    <w:p w:rsidR="00395824" w:rsidRPr="004A3FF8" w:rsidRDefault="00395824" w:rsidP="00395824">
      <w:pPr>
        <w:widowControl/>
      </w:pPr>
      <w:r w:rsidRPr="004A3FF8">
        <w:lastRenderedPageBreak/>
        <w:t xml:space="preserve">- Понятие научной деятельности, показатели ее характеризующие, источники финансирования. </w:t>
      </w:r>
    </w:p>
    <w:p w:rsidR="00395824" w:rsidRPr="004A3FF8" w:rsidRDefault="00395824" w:rsidP="00395824">
      <w:pPr>
        <w:widowControl/>
      </w:pPr>
      <w:r w:rsidRPr="004A3FF8">
        <w:t>- Особенности оценки качества для научно-технической продукции.</w:t>
      </w:r>
    </w:p>
    <w:p w:rsidR="00395824" w:rsidRDefault="00395824" w:rsidP="00395824">
      <w:pPr>
        <w:widowControl/>
      </w:pPr>
      <w:r w:rsidRPr="004A3FF8">
        <w:t>- Проблемы анализа рынка научно-технической продукции.</w:t>
      </w:r>
    </w:p>
    <w:p w:rsidR="00395824" w:rsidRPr="005938C7" w:rsidRDefault="00395824" w:rsidP="00395824">
      <w:pPr>
        <w:widowControl/>
        <w:rPr>
          <w:b/>
          <w:i/>
        </w:rPr>
      </w:pPr>
      <w:r w:rsidRPr="005938C7">
        <w:rPr>
          <w:b/>
          <w:i/>
        </w:rPr>
        <w:t>2. Виды научной продукции</w:t>
      </w:r>
    </w:p>
    <w:p w:rsidR="00395824" w:rsidRPr="005938C7" w:rsidRDefault="00395824" w:rsidP="00395824">
      <w:pPr>
        <w:ind w:left="567" w:firstLine="0"/>
      </w:pPr>
      <w:r w:rsidRPr="005938C7">
        <w:t>2.1. Конструкторская и технологическая документация;</w:t>
      </w:r>
    </w:p>
    <w:p w:rsidR="00395824" w:rsidRPr="005938C7" w:rsidRDefault="00395824" w:rsidP="00395824">
      <w:pPr>
        <w:ind w:left="567" w:firstLine="0"/>
      </w:pPr>
      <w:r w:rsidRPr="005938C7">
        <w:t>2.2. Программные средства;</w:t>
      </w:r>
    </w:p>
    <w:p w:rsidR="00395824" w:rsidRPr="005938C7" w:rsidRDefault="00395824" w:rsidP="00395824">
      <w:pPr>
        <w:ind w:left="567" w:firstLine="0"/>
      </w:pPr>
      <w:r w:rsidRPr="005938C7">
        <w:t>2.3. Сопроводительная документация;</w:t>
      </w:r>
    </w:p>
    <w:p w:rsidR="00395824" w:rsidRPr="005938C7" w:rsidRDefault="00395824" w:rsidP="00395824">
      <w:pPr>
        <w:ind w:left="567" w:firstLine="0"/>
      </w:pPr>
      <w:r w:rsidRPr="005938C7">
        <w:t>2.4. Модели, макеты, опытные образцы веществ, материалов и изделий;</w:t>
      </w:r>
    </w:p>
    <w:p w:rsidR="00395824" w:rsidRPr="005938C7" w:rsidRDefault="00395824" w:rsidP="00395824">
      <w:pPr>
        <w:ind w:left="567" w:firstLine="0"/>
      </w:pPr>
      <w:r w:rsidRPr="005938C7">
        <w:t>2.5. Результаты исследований, содержащиеся в отчетах, докладах, монографиях и других печатных изданиях.</w:t>
      </w:r>
    </w:p>
    <w:p w:rsidR="00395824" w:rsidRPr="005938C7" w:rsidRDefault="00395824" w:rsidP="00395824">
      <w:pPr>
        <w:ind w:left="567" w:firstLine="0"/>
      </w:pPr>
      <w:r w:rsidRPr="005938C7">
        <w:t>2.6. Формы научно-технического обмена: коммерческие и некоммерческие</w:t>
      </w:r>
    </w:p>
    <w:p w:rsidR="00395824" w:rsidRPr="005938C7" w:rsidRDefault="00395824" w:rsidP="00395824">
      <w:pPr>
        <w:ind w:left="567" w:firstLine="0"/>
      </w:pPr>
      <w:r w:rsidRPr="005938C7">
        <w:t>2.7. Трансфер технологий</w:t>
      </w:r>
    </w:p>
    <w:p w:rsidR="00395824" w:rsidRPr="005938C7" w:rsidRDefault="00395824" w:rsidP="00395824">
      <w:pPr>
        <w:ind w:left="567" w:firstLine="0"/>
      </w:pPr>
      <w:r w:rsidRPr="005938C7">
        <w:t>2.8. В чем заключается рыночная неопределенность?</w:t>
      </w:r>
    </w:p>
    <w:p w:rsidR="00395824" w:rsidRPr="005938C7" w:rsidRDefault="00395824" w:rsidP="00395824">
      <w:pPr>
        <w:ind w:left="567" w:firstLine="0"/>
      </w:pPr>
      <w:r w:rsidRPr="005938C7">
        <w:t>2.9. Раскройте отличительные особенности рынка инноваций</w:t>
      </w:r>
    </w:p>
    <w:p w:rsidR="00395824" w:rsidRPr="005938C7" w:rsidRDefault="00395824" w:rsidP="00395824">
      <w:pPr>
        <w:ind w:left="567" w:firstLine="0"/>
      </w:pPr>
      <w:r w:rsidRPr="005938C7"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395824" w:rsidRPr="005938C7" w:rsidRDefault="00395824" w:rsidP="00395824">
      <w:pPr>
        <w:ind w:left="567" w:firstLine="0"/>
      </w:pPr>
      <w:r w:rsidRPr="005938C7">
        <w:t>2.11. Проведите обзор информации на сайте ФИПС</w:t>
      </w:r>
      <w:r w:rsidRPr="005938C7">
        <w:br/>
        <w:t xml:space="preserve">«Федеральный институт промышленной собственности» URL: </w:t>
      </w:r>
      <w:hyperlink r:id="rId13" w:history="1">
        <w:r w:rsidRPr="005938C7">
          <w:rPr>
            <w:rStyle w:val="afa"/>
          </w:rPr>
          <w:t>http://new.fips.ru/</w:t>
        </w:r>
      </w:hyperlink>
      <w:r w:rsidRPr="005938C7">
        <w:t xml:space="preserve"> Подготовьте доклад с презентацией.</w:t>
      </w:r>
    </w:p>
    <w:p w:rsidR="00395824" w:rsidRPr="005938C7" w:rsidRDefault="00395824" w:rsidP="00395824">
      <w:pPr>
        <w:ind w:left="567" w:firstLine="0"/>
      </w:pPr>
      <w:r w:rsidRPr="005938C7">
        <w:t>2.12. Проведите обзор на сайте Web of Science URL:</w:t>
      </w:r>
      <w:r w:rsidRPr="005938C7">
        <w:br/>
      </w:r>
      <w:hyperlink r:id="rId14" w:history="1">
        <w:r w:rsidRPr="005938C7">
          <w:rPr>
            <w:rStyle w:val="afa"/>
          </w:rPr>
          <w:t>http://webofknowledge.com</w:t>
        </w:r>
      </w:hyperlink>
      <w:r w:rsidRPr="005938C7">
        <w:t xml:space="preserve"> Подготовьте доклад с презентацией</w:t>
      </w:r>
    </w:p>
    <w:p w:rsidR="00395824" w:rsidRDefault="00395824" w:rsidP="00395824">
      <w:pPr>
        <w:ind w:left="567" w:firstLine="0"/>
      </w:pPr>
      <w:r w:rsidRPr="005938C7">
        <w:t xml:space="preserve">2.13. Проведите обзор на сайте </w:t>
      </w:r>
      <w:r w:rsidRPr="005938C7">
        <w:rPr>
          <w:lang w:val="en-US"/>
        </w:rPr>
        <w:t>Scopus</w:t>
      </w:r>
      <w:r w:rsidRPr="005938C7">
        <w:t xml:space="preserve"> URL: </w:t>
      </w:r>
      <w:hyperlink r:id="rId15" w:history="1">
        <w:r w:rsidRPr="005938C7">
          <w:rPr>
            <w:rStyle w:val="afa"/>
          </w:rPr>
          <w:t>https://www.scopus.com</w:t>
        </w:r>
      </w:hyperlink>
      <w:r w:rsidRPr="005938C7">
        <w:t xml:space="preserve"> Подготовьте доклад с презентацией</w:t>
      </w:r>
    </w:p>
    <w:p w:rsidR="00395824" w:rsidRPr="005938C7" w:rsidRDefault="00395824" w:rsidP="00395824">
      <w:pPr>
        <w:ind w:left="567" w:firstLine="0"/>
        <w:rPr>
          <w:b/>
          <w:i/>
        </w:rPr>
      </w:pPr>
      <w:r w:rsidRPr="005938C7">
        <w:rPr>
          <w:b/>
          <w:i/>
        </w:rPr>
        <w:t>3. Регистрация различных видов научной продукции</w:t>
      </w:r>
    </w:p>
    <w:p w:rsidR="00395824" w:rsidRPr="005938C7" w:rsidRDefault="00395824" w:rsidP="00395824">
      <w:pPr>
        <w:ind w:left="567" w:firstLine="0"/>
      </w:pPr>
      <w:r w:rsidRPr="005938C7">
        <w:t>3.1. Подготовьте развернутые устные ответы на вопросы. Ответ может сопровождаться презентацией:</w:t>
      </w:r>
    </w:p>
    <w:p w:rsidR="00395824" w:rsidRPr="005938C7" w:rsidRDefault="00395824" w:rsidP="00D00A5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Проблемы анализа рынка научно-технической продукции.</w:t>
      </w:r>
    </w:p>
    <w:p w:rsidR="00395824" w:rsidRPr="005938C7" w:rsidRDefault="00395824" w:rsidP="00D00A5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Научно-техническая продукция как товар особого рода.</w:t>
      </w:r>
    </w:p>
    <w:p w:rsidR="00395824" w:rsidRPr="005938C7" w:rsidRDefault="00395824" w:rsidP="00D00A5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Жизненный цикл нововведений. Научно-производственный цикл</w:t>
      </w:r>
    </w:p>
    <w:p w:rsidR="00395824" w:rsidRPr="005938C7" w:rsidRDefault="00395824" w:rsidP="00D00A5A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Процесс производства, реализации и использования научно-технической продукции</w:t>
      </w:r>
    </w:p>
    <w:p w:rsidR="00395824" w:rsidRPr="005938C7" w:rsidRDefault="00395824" w:rsidP="00395824">
      <w:r w:rsidRPr="005938C7"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 Составьте пакет документов для регистрации изобретения или полезной модели.</w:t>
      </w:r>
    </w:p>
    <w:p w:rsidR="00395824" w:rsidRDefault="00395824" w:rsidP="00395824">
      <w:r w:rsidRPr="005938C7">
        <w:t xml:space="preserve">3.3. </w:t>
      </w:r>
      <w:r>
        <w:t>Подготовьтесь к контрольной работе:</w:t>
      </w:r>
    </w:p>
    <w:p w:rsidR="00395824" w:rsidRPr="005938C7" w:rsidRDefault="00395824" w:rsidP="00395824">
      <w:r w:rsidRPr="005938C7">
        <w:t xml:space="preserve">Прочитайте текст методической разработки «Программа для ЭВМ». </w:t>
      </w:r>
    </w:p>
    <w:p w:rsidR="00395824" w:rsidRPr="005938C7" w:rsidRDefault="00395824" w:rsidP="00395824">
      <w:r w:rsidRPr="005938C7">
        <w:t>Ответьте на вопросы в области авторско-правовой охраны программы для ЭВМ:</w:t>
      </w:r>
    </w:p>
    <w:p w:rsidR="00395824" w:rsidRPr="005938C7" w:rsidRDefault="00395824" w:rsidP="00395824">
      <w:r w:rsidRPr="005938C7">
        <w:t>1. Авторское право как понятие. Статья ГК РФ охраняющая авторское право.</w:t>
      </w:r>
    </w:p>
    <w:p w:rsidR="00395824" w:rsidRPr="005938C7" w:rsidRDefault="00395824" w:rsidP="00395824">
      <w:r w:rsidRPr="005938C7">
        <w:t>2. Объекты авторского права.</w:t>
      </w:r>
    </w:p>
    <w:p w:rsidR="00395824" w:rsidRPr="005938C7" w:rsidRDefault="00395824" w:rsidP="00395824">
      <w:r w:rsidRPr="005938C7">
        <w:t>3. Программа для ЭВМ как объект авторского права.</w:t>
      </w:r>
    </w:p>
    <w:p w:rsidR="00395824" w:rsidRPr="005938C7" w:rsidRDefault="00395824" w:rsidP="00395824">
      <w:r w:rsidRPr="005938C7">
        <w:t>4. Условия правовой охраны.</w:t>
      </w:r>
    </w:p>
    <w:p w:rsidR="00395824" w:rsidRPr="005938C7" w:rsidRDefault="00395824" w:rsidP="00395824">
      <w:r w:rsidRPr="005938C7">
        <w:t>5. На что авторское право не распространяется?</w:t>
      </w:r>
    </w:p>
    <w:p w:rsidR="00395824" w:rsidRPr="005938C7" w:rsidRDefault="00395824" w:rsidP="00395824">
      <w:r w:rsidRPr="005938C7">
        <w:t>6. Служебные произведения.</w:t>
      </w:r>
    </w:p>
    <w:p w:rsidR="00395824" w:rsidRPr="005938C7" w:rsidRDefault="00395824" w:rsidP="00395824">
      <w:r w:rsidRPr="005938C7">
        <w:t>7. Субъекты  авторского права.</w:t>
      </w:r>
    </w:p>
    <w:p w:rsidR="00395824" w:rsidRPr="005938C7" w:rsidRDefault="00395824" w:rsidP="00395824">
      <w:r w:rsidRPr="005938C7">
        <w:t>8. Личные права.</w:t>
      </w:r>
    </w:p>
    <w:p w:rsidR="00395824" w:rsidRPr="005938C7" w:rsidRDefault="00395824" w:rsidP="00395824">
      <w:r w:rsidRPr="005938C7">
        <w:t>9. Исключительные права.</w:t>
      </w:r>
    </w:p>
    <w:p w:rsidR="00395824" w:rsidRPr="005938C7" w:rsidRDefault="00395824" w:rsidP="00395824">
      <w:r w:rsidRPr="005938C7">
        <w:t>10. Срок действия авторского права.</w:t>
      </w:r>
    </w:p>
    <w:p w:rsidR="00395824" w:rsidRPr="005938C7" w:rsidRDefault="00395824" w:rsidP="00395824">
      <w:r w:rsidRPr="005938C7">
        <w:t>11. Государственная регистрация программы для ЭВМ.</w:t>
      </w:r>
    </w:p>
    <w:p w:rsidR="00395824" w:rsidRPr="005938C7" w:rsidRDefault="00395824" w:rsidP="00395824">
      <w:r w:rsidRPr="005938C7">
        <w:t>12. Порядок рассмотрения заявки на программу для ЭВМ в Роспатенте.</w:t>
      </w:r>
    </w:p>
    <w:p w:rsidR="00395824" w:rsidRPr="005938C7" w:rsidRDefault="00395824" w:rsidP="00395824">
      <w:r w:rsidRPr="005938C7">
        <w:t>13. Особенности передачи права на программу для ЭВМ.</w:t>
      </w:r>
    </w:p>
    <w:p w:rsidR="00395824" w:rsidRPr="005938C7" w:rsidRDefault="00395824" w:rsidP="00395824">
      <w:r w:rsidRPr="005938C7">
        <w:t>14. Защита прав</w:t>
      </w:r>
    </w:p>
    <w:p w:rsidR="00395824" w:rsidRDefault="00395824" w:rsidP="00395824">
      <w:pPr>
        <w:ind w:left="567" w:firstLine="0"/>
      </w:pPr>
      <w:r w:rsidRPr="005938C7">
        <w:lastRenderedPageBreak/>
        <w:t>Составьте пакет документов для регистрации программы ЭВМ</w:t>
      </w:r>
    </w:p>
    <w:p w:rsidR="00395824" w:rsidRPr="005938C7" w:rsidRDefault="00395824" w:rsidP="00395824">
      <w:pPr>
        <w:ind w:left="567" w:firstLine="0"/>
        <w:rPr>
          <w:b/>
          <w:i/>
        </w:rPr>
      </w:pPr>
      <w:r w:rsidRPr="005938C7">
        <w:rPr>
          <w:b/>
          <w:i/>
        </w:rPr>
        <w:t>4. Пути продвижения на рынок</w:t>
      </w:r>
    </w:p>
    <w:p w:rsidR="00395824" w:rsidRPr="005938C7" w:rsidRDefault="00395824" w:rsidP="00395824">
      <w:pPr>
        <w:ind w:left="567" w:firstLine="0"/>
      </w:pPr>
      <w:r w:rsidRPr="005938C7">
        <w:t>Провести сравнительный анализ точек зрения, теоретических позиций предлагаемых авторами научных статей:</w:t>
      </w:r>
    </w:p>
    <w:p w:rsidR="00395824" w:rsidRPr="005938C7" w:rsidRDefault="00395824" w:rsidP="00D00A5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395824" w:rsidRPr="005938C7" w:rsidRDefault="00395824" w:rsidP="00D00A5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Корнеева О.В. Особенности продвижения научно-технической продукции</w:t>
      </w:r>
    </w:p>
    <w:p w:rsidR="00395824" w:rsidRPr="005938C7" w:rsidRDefault="00395824" w:rsidP="00D00A5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Королева Е.К. Продвижение наукоемкой продукции на инновационном рынке.</w:t>
      </w:r>
    </w:p>
    <w:p w:rsidR="00395824" w:rsidRPr="005938C7" w:rsidRDefault="00395824" w:rsidP="00D00A5A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 xml:space="preserve">Шамилишвили Д.А. Маркетинг научно-технической продукции </w:t>
      </w:r>
    </w:p>
    <w:p w:rsidR="00395824" w:rsidRPr="005938C7" w:rsidRDefault="00395824" w:rsidP="00395824">
      <w:pPr>
        <w:ind w:left="567" w:firstLine="0"/>
      </w:pPr>
      <w:r w:rsidRPr="005938C7">
        <w:t xml:space="preserve">Возможный алгоритм: </w:t>
      </w:r>
    </w:p>
    <w:p w:rsidR="00395824" w:rsidRPr="005938C7" w:rsidRDefault="00395824" w:rsidP="00395824">
      <w:pPr>
        <w:ind w:left="567" w:firstLine="0"/>
      </w:pPr>
      <w:r w:rsidRPr="005938C7"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395824" w:rsidRPr="005938C7" w:rsidRDefault="00395824" w:rsidP="00395824">
      <w:pPr>
        <w:ind w:left="567" w:firstLine="0"/>
      </w:pPr>
      <w:r w:rsidRPr="005938C7">
        <w:t xml:space="preserve">2) выделить, исходя из определения, параметры сравнения; </w:t>
      </w:r>
    </w:p>
    <w:p w:rsidR="00395824" w:rsidRPr="00420685" w:rsidRDefault="00395824" w:rsidP="00395824">
      <w:pPr>
        <w:ind w:left="567" w:firstLine="0"/>
      </w:pPr>
      <w:r w:rsidRPr="005938C7">
        <w:t>3) установить общее и различное между сравниваемыми точками зрения, теоретическими позициями, объектами (явлениями).</w:t>
      </w:r>
    </w:p>
    <w:p w:rsidR="00395824" w:rsidRPr="005938C7" w:rsidRDefault="00395824" w:rsidP="00D00A5A">
      <w:pPr>
        <w:pStyle w:val="af6"/>
        <w:numPr>
          <w:ilvl w:val="0"/>
          <w:numId w:val="7"/>
        </w:numPr>
        <w:rPr>
          <w:b/>
          <w:i/>
        </w:rPr>
      </w:pPr>
      <w:r w:rsidRPr="005938C7">
        <w:rPr>
          <w:b/>
          <w:i/>
        </w:rPr>
        <w:t>Системы финансирования</w:t>
      </w:r>
    </w:p>
    <w:p w:rsidR="00395824" w:rsidRPr="005938C7" w:rsidRDefault="00395824" w:rsidP="00395824">
      <w:r w:rsidRPr="005938C7">
        <w:t xml:space="preserve">1.Подготовьтесь к </w:t>
      </w:r>
      <w:r>
        <w:t>контрольной</w:t>
      </w:r>
      <w:r w:rsidRPr="005938C7">
        <w:t xml:space="preserve"> работе по вариантам:</w:t>
      </w:r>
    </w:p>
    <w:p w:rsidR="00395824" w:rsidRPr="005938C7" w:rsidRDefault="00395824" w:rsidP="00395824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1.</w:t>
      </w:r>
    </w:p>
    <w:p w:rsidR="00395824" w:rsidRPr="005938C7" w:rsidRDefault="00395824" w:rsidP="00395824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395824" w:rsidRPr="005938C7" w:rsidRDefault="00395824" w:rsidP="00395824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 Средства и методы стимулирования сбыта продукции. Дайте развернутый ответ.</w:t>
      </w:r>
    </w:p>
    <w:p w:rsidR="00395824" w:rsidRPr="005938C7" w:rsidRDefault="00395824" w:rsidP="00395824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2.</w:t>
      </w:r>
    </w:p>
    <w:p w:rsidR="00395824" w:rsidRPr="005938C7" w:rsidRDefault="00395824" w:rsidP="00395824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395824" w:rsidRPr="005938C7" w:rsidRDefault="00395824" w:rsidP="00395824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</w:t>
      </w:r>
      <w:r w:rsidRPr="005938C7">
        <w:rPr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395824" w:rsidRPr="005938C7" w:rsidRDefault="00395824" w:rsidP="00395824">
      <w:r w:rsidRPr="005938C7">
        <w:t>2. Дайте развернутые ответы на вопросы:</w:t>
      </w:r>
    </w:p>
    <w:p w:rsidR="00395824" w:rsidRPr="005938C7" w:rsidRDefault="00395824" w:rsidP="00395824">
      <w:r w:rsidRPr="005938C7">
        <w:t>1.Наукометрические показатели эффективности научной работы</w:t>
      </w:r>
    </w:p>
    <w:p w:rsidR="00395824" w:rsidRDefault="00395824" w:rsidP="00395824">
      <w:r w:rsidRPr="005938C7">
        <w:t>2. Российский индекс научного цитирования (РИНЦ).</w:t>
      </w:r>
    </w:p>
    <w:p w:rsidR="00395824" w:rsidRDefault="00395824" w:rsidP="00395824"/>
    <w:p w:rsidR="00395824" w:rsidRPr="00BD0863" w:rsidRDefault="00395824" w:rsidP="00D00A5A">
      <w:pPr>
        <w:pStyle w:val="af6"/>
        <w:numPr>
          <w:ilvl w:val="0"/>
          <w:numId w:val="7"/>
        </w:numPr>
        <w:rPr>
          <w:b/>
          <w:i/>
        </w:rPr>
      </w:pPr>
      <w:r w:rsidRPr="00BD0863">
        <w:rPr>
          <w:b/>
          <w:i/>
        </w:rPr>
        <w:t>Системы государственной поддержки</w:t>
      </w:r>
    </w:p>
    <w:p w:rsidR="00395824" w:rsidRPr="00BD0863" w:rsidRDefault="00395824" w:rsidP="00395824">
      <w:pPr>
        <w:pStyle w:val="af6"/>
        <w:ind w:left="927" w:firstLine="0"/>
        <w:rPr>
          <w:lang w:val="ru-RU"/>
        </w:rPr>
      </w:pPr>
      <w:r w:rsidRPr="00BD0863">
        <w:rPr>
          <w:lang w:val="ru-RU"/>
        </w:rPr>
        <w:t>Дайте развернутые ответы на вопросы:</w:t>
      </w:r>
    </w:p>
    <w:p w:rsidR="00395824" w:rsidRPr="00BD0863" w:rsidRDefault="00395824" w:rsidP="00D00A5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Роль государства в формировании инновационной среды</w:t>
      </w:r>
    </w:p>
    <w:p w:rsidR="00395824" w:rsidRPr="00BD0863" w:rsidRDefault="00395824" w:rsidP="00D00A5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Приоритетные направления развития науки, технологий и техники в Российской Федерации.</w:t>
      </w:r>
    </w:p>
    <w:p w:rsidR="00395824" w:rsidRPr="00BD0863" w:rsidRDefault="00395824" w:rsidP="00D00A5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Перечень критических технологий Российской Федерации.</w:t>
      </w:r>
    </w:p>
    <w:p w:rsidR="00395824" w:rsidRPr="00BD0863" w:rsidRDefault="00395824" w:rsidP="00D00A5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Прямые и косвенные методы экономического воздействия</w:t>
      </w:r>
    </w:p>
    <w:p w:rsidR="00395824" w:rsidRPr="00BD0863" w:rsidRDefault="00395824" w:rsidP="00D00A5A">
      <w:pPr>
        <w:pStyle w:val="af6"/>
        <w:numPr>
          <w:ilvl w:val="0"/>
          <w:numId w:val="8"/>
        </w:numPr>
      </w:pPr>
      <w:r w:rsidRPr="00BD0863">
        <w:t>Задачи федеральной инновационной политики</w:t>
      </w:r>
    </w:p>
    <w:p w:rsidR="00395824" w:rsidRPr="00BD0863" w:rsidRDefault="00395824" w:rsidP="00D00A5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Основные принципы государственной политики в научной и инновационной деятельности</w:t>
      </w:r>
    </w:p>
    <w:p w:rsidR="00395824" w:rsidRPr="00BD0863" w:rsidRDefault="00395824" w:rsidP="00D00A5A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Российский фонд фундаментальных исследований (РФФИ)</w:t>
      </w:r>
    </w:p>
    <w:p w:rsidR="00395824" w:rsidRPr="00BD0863" w:rsidRDefault="00395824" w:rsidP="00D00A5A">
      <w:pPr>
        <w:pStyle w:val="af6"/>
        <w:numPr>
          <w:ilvl w:val="0"/>
          <w:numId w:val="8"/>
        </w:numPr>
      </w:pPr>
      <w:r w:rsidRPr="00BD0863">
        <w:t>Российский научный фонд (РНФ)</w:t>
      </w:r>
    </w:p>
    <w:p w:rsidR="00395824" w:rsidRDefault="00395824" w:rsidP="00395824">
      <w:pPr>
        <w:ind w:left="567" w:firstLine="0"/>
      </w:pPr>
    </w:p>
    <w:p w:rsidR="00395824" w:rsidRPr="006C1CF3" w:rsidRDefault="00395824" w:rsidP="00D00A5A">
      <w:pPr>
        <w:pStyle w:val="af6"/>
        <w:numPr>
          <w:ilvl w:val="0"/>
          <w:numId w:val="7"/>
        </w:numPr>
        <w:rPr>
          <w:b/>
          <w:i/>
        </w:rPr>
      </w:pPr>
      <w:r w:rsidRPr="006C1CF3">
        <w:rPr>
          <w:b/>
          <w:i/>
        </w:rPr>
        <w:t>Принципы взаимодействия с промышленными предприятиями</w:t>
      </w:r>
    </w:p>
    <w:p w:rsidR="00395824" w:rsidRDefault="00395824" w:rsidP="00D00A5A">
      <w:pPr>
        <w:pStyle w:val="af6"/>
        <w:numPr>
          <w:ilvl w:val="0"/>
          <w:numId w:val="9"/>
        </w:numPr>
        <w:rPr>
          <w:lang w:val="ru-RU"/>
        </w:rPr>
      </w:pPr>
      <w:r w:rsidRPr="006C1CF3">
        <w:rPr>
          <w:lang w:val="ru-RU"/>
        </w:rPr>
        <w:t xml:space="preserve">Проведите самостоятельный отбор научных статей </w:t>
      </w:r>
      <w:r>
        <w:rPr>
          <w:lang w:val="ru-RU"/>
        </w:rPr>
        <w:t xml:space="preserve">на сайте Научной электронной библиотеки </w:t>
      </w:r>
      <w:r>
        <w:t>URL</w:t>
      </w:r>
      <w:r>
        <w:rPr>
          <w:lang w:val="ru-RU"/>
        </w:rPr>
        <w:t xml:space="preserve">: </w:t>
      </w:r>
      <w:hyperlink r:id="rId16" w:history="1">
        <w:r w:rsidRPr="003215F6">
          <w:rPr>
            <w:rStyle w:val="afa"/>
            <w:lang w:val="ru-RU"/>
          </w:rPr>
          <w:t>https://elibrary.ru</w:t>
        </w:r>
      </w:hyperlink>
      <w:r>
        <w:rPr>
          <w:lang w:val="ru-RU"/>
        </w:rPr>
        <w:t xml:space="preserve"> </w:t>
      </w:r>
      <w:r w:rsidRPr="006C1CF3">
        <w:rPr>
          <w:lang w:val="ru-RU"/>
        </w:rPr>
        <w:t>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395824" w:rsidRDefault="00395824" w:rsidP="00D00A5A">
      <w:pPr>
        <w:pStyle w:val="af6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Проведите теоретический </w:t>
      </w:r>
      <w:r w:rsidRPr="00A51D97">
        <w:rPr>
          <w:lang w:val="ru-RU"/>
        </w:rPr>
        <w:t xml:space="preserve">анализ </w:t>
      </w:r>
      <w:r>
        <w:rPr>
          <w:lang w:val="ru-RU"/>
        </w:rPr>
        <w:t>научных статей</w:t>
      </w:r>
      <w:r w:rsidRPr="00A51D97">
        <w:rPr>
          <w:lang w:val="ru-RU"/>
        </w:rPr>
        <w:t>:</w:t>
      </w:r>
    </w:p>
    <w:p w:rsidR="00395824" w:rsidRDefault="00395824" w:rsidP="00D00A5A">
      <w:pPr>
        <w:pStyle w:val="af6"/>
        <w:numPr>
          <w:ilvl w:val="0"/>
          <w:numId w:val="10"/>
        </w:numPr>
        <w:rPr>
          <w:lang w:val="ru-RU"/>
        </w:rPr>
      </w:pPr>
      <w:r w:rsidRPr="00A51D97">
        <w:rPr>
          <w:lang w:val="ru-RU"/>
        </w:rPr>
        <w:lastRenderedPageBreak/>
        <w:t>Кудака М.А., Лягинова О.Ю., Смыслова А.Л.,  Ламанова Л.А., Харзина Н.В., Барабан</w:t>
      </w:r>
      <w:r>
        <w:rPr>
          <w:lang w:val="ru-RU"/>
        </w:rPr>
        <w:t xml:space="preserve">цева С.Л. </w:t>
      </w:r>
      <w:r w:rsidRPr="00A51D97">
        <w:rPr>
          <w:lang w:val="ru-RU"/>
        </w:rPr>
        <w:t>МОДЕЛЬ СЕТЕВОГО ВЗАИМОДЕЙСТВИЯ: УНИВЕРСИТЕТ – ДЕТСКИЙ ТЕХНОПАРК «КВАНТОРИУМ» – ПРОМЫШЛЕННОЕ ПРЕДПРИЯТИЕ</w:t>
      </w:r>
    </w:p>
    <w:p w:rsidR="00395824" w:rsidRPr="006C1CF3" w:rsidRDefault="00395824" w:rsidP="00D00A5A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Немчинова Е.Ю., Морозова А.А. </w:t>
      </w:r>
      <w:r w:rsidRPr="00A51D97">
        <w:rPr>
          <w:lang w:val="ru-RU"/>
        </w:rPr>
        <w:t>Социальные сети в работе PR-отделов промышленных предприятий (на примере "ВКОНТАКТЕ")</w:t>
      </w:r>
    </w:p>
    <w:p w:rsidR="00395824" w:rsidRDefault="00395824" w:rsidP="00D00A5A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Шмелева Ю.А. </w:t>
      </w:r>
      <w:r w:rsidRPr="00A51D97">
        <w:rPr>
          <w:lang w:val="ru-RU"/>
        </w:rPr>
        <w:t>Принципы взаимодействия предприятия с потребителями на этапе разработки нового товара</w:t>
      </w:r>
    </w:p>
    <w:p w:rsidR="00395824" w:rsidRDefault="00395824" w:rsidP="00395824">
      <w:pPr>
        <w:pStyle w:val="af6"/>
        <w:ind w:left="1287" w:firstLine="0"/>
        <w:rPr>
          <w:lang w:val="ru-RU"/>
        </w:rPr>
      </w:pPr>
    </w:p>
    <w:p w:rsidR="00395824" w:rsidRPr="00BD0863" w:rsidRDefault="00395824" w:rsidP="00D00A5A">
      <w:pPr>
        <w:pStyle w:val="af6"/>
        <w:numPr>
          <w:ilvl w:val="0"/>
          <w:numId w:val="7"/>
        </w:numPr>
        <w:rPr>
          <w:b/>
          <w:i/>
          <w:lang w:val="ru-RU"/>
        </w:rPr>
      </w:pPr>
      <w:r w:rsidRPr="00BD0863">
        <w:rPr>
          <w:b/>
          <w:i/>
          <w:lang w:val="ru-RU"/>
        </w:rPr>
        <w:t>Конкурсная документация и ее оформление</w:t>
      </w:r>
    </w:p>
    <w:p w:rsidR="00395824" w:rsidRPr="00BD0863" w:rsidRDefault="00395824" w:rsidP="00D00A5A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редакция). Перечислите требования, предъявляемые к конкурсной документации.</w:t>
      </w:r>
    </w:p>
    <w:p w:rsidR="00395824" w:rsidRPr="00BD0863" w:rsidRDefault="00395824" w:rsidP="00D00A5A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395824" w:rsidRPr="00BD0863" w:rsidRDefault="00395824" w:rsidP="00395824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Р 7.0.5-2008 Библиографическая ссылка. Общие требования и правила составления</w:t>
      </w:r>
    </w:p>
    <w:p w:rsidR="00395824" w:rsidRPr="00BD0863" w:rsidRDefault="00395824" w:rsidP="00395824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395824" w:rsidRPr="00BD0863" w:rsidRDefault="00395824" w:rsidP="00395824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395824" w:rsidRPr="00BD0863" w:rsidRDefault="00395824" w:rsidP="00395824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7.80-2000 Библиографическая запись. Заголовок. Общие требования и правила составления</w:t>
      </w:r>
    </w:p>
    <w:p w:rsidR="00395824" w:rsidRPr="00BD0863" w:rsidRDefault="00395824" w:rsidP="00395824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395824" w:rsidRDefault="00395824" w:rsidP="00D00A5A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395824" w:rsidRPr="00BD0863" w:rsidRDefault="00395824" w:rsidP="00D00A5A">
      <w:pPr>
        <w:pStyle w:val="af6"/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Написание реферата и подготовка к его индивидуальной или групповой защите как проекта. </w:t>
      </w:r>
    </w:p>
    <w:p w:rsidR="00395824" w:rsidRDefault="00395824" w:rsidP="00395824">
      <w:pPr>
        <w:rPr>
          <w:rStyle w:val="FontStyle20"/>
          <w:b/>
          <w:color w:val="0D0D0D"/>
          <w:sz w:val="24"/>
          <w:szCs w:val="24"/>
        </w:rPr>
      </w:pPr>
    </w:p>
    <w:p w:rsidR="00B62E91" w:rsidRPr="0090004A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0004A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B62E91" w:rsidRPr="0090004A" w:rsidRDefault="00B62E91" w:rsidP="00B62E91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1) Научно-техническая продукция: понятие, виды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2) Понятие научной деятельности, показатели ее характеризующие, источники финан</w:t>
      </w:r>
      <w:r>
        <w:rPr>
          <w:rStyle w:val="FontStyle20"/>
          <w:rFonts w:ascii="Times New Roman" w:hAnsi="Times New Roman"/>
          <w:sz w:val="24"/>
          <w:szCs w:val="24"/>
        </w:rPr>
        <w:t>сирования.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3) Особенности оценки качества для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4) </w:t>
      </w:r>
      <w:r>
        <w:rPr>
          <w:rStyle w:val="FontStyle20"/>
          <w:rFonts w:ascii="Times New Roman" w:hAnsi="Times New Roman"/>
          <w:sz w:val="24"/>
          <w:szCs w:val="24"/>
        </w:rPr>
        <w:t>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роблемы анализа рынка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5) </w:t>
      </w:r>
      <w:r>
        <w:rPr>
          <w:rStyle w:val="FontStyle20"/>
          <w:rFonts w:ascii="Times New Roman" w:hAnsi="Times New Roman"/>
          <w:sz w:val="24"/>
          <w:szCs w:val="24"/>
        </w:rPr>
        <w:t>Н</w:t>
      </w:r>
      <w:r w:rsidRPr="0090004A">
        <w:rPr>
          <w:rStyle w:val="FontStyle20"/>
          <w:rFonts w:ascii="Times New Roman" w:hAnsi="Times New Roman"/>
          <w:sz w:val="24"/>
          <w:szCs w:val="24"/>
        </w:rPr>
        <w:t>аучно-техническая продукция как товар особого рода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6)</w:t>
      </w:r>
      <w:r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роцесс  производства,  реализации  и  использования 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7) Жизненный цикл нововведений. Научно-производственный цикл.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8) Классификация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9) Организация и планирование продвижения товара и пути его совершенствования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10) Средства и методы стимулирования сбыта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11) Принципы, формы и методы финансирования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12) </w:t>
      </w:r>
      <w:r w:rsidRPr="0090004A">
        <w:rPr>
          <w:rStyle w:val="FontStyle20"/>
          <w:rFonts w:ascii="Times New Roman" w:hAnsi="Times New Roman"/>
          <w:sz w:val="24"/>
          <w:szCs w:val="24"/>
        </w:rPr>
        <w:t>Источники финансирования научной, научно-технической и инновационной деятельности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lastRenderedPageBreak/>
        <w:t>13) Формы государственной поддержки инновационной деятельности в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14) Научно-техническая политика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15) Производственный процесс и ос</w:t>
      </w:r>
      <w:r>
        <w:rPr>
          <w:rStyle w:val="FontStyle20"/>
          <w:rFonts w:ascii="Times New Roman" w:hAnsi="Times New Roman"/>
          <w:sz w:val="24"/>
          <w:szCs w:val="24"/>
        </w:rPr>
        <w:t>новные принципы его организации.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16) Раз</w:t>
      </w:r>
      <w:r>
        <w:rPr>
          <w:rStyle w:val="FontStyle20"/>
          <w:rFonts w:ascii="Times New Roman" w:hAnsi="Times New Roman"/>
          <w:sz w:val="24"/>
          <w:szCs w:val="24"/>
        </w:rPr>
        <w:t>работка конкурсной документации.</w:t>
      </w:r>
    </w:p>
    <w:p w:rsidR="00B62E91" w:rsidRPr="0090004A" w:rsidRDefault="00B62E91" w:rsidP="00B62E91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17) Порядок и особенности выполнения научно- исследовательских работ по государственным контрактам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B62E91" w:rsidRPr="006912D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62E91" w:rsidRPr="003A12B6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3A12B6">
        <w:rPr>
          <w:rStyle w:val="FontStyle20"/>
          <w:rFonts w:ascii="Times New Roman" w:hAnsi="Times New Roman"/>
          <w:sz w:val="24"/>
          <w:szCs w:val="24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</w:t>
      </w:r>
      <w:r>
        <w:rPr>
          <w:rStyle w:val="FontStyle20"/>
          <w:rFonts w:ascii="Times New Roman" w:hAnsi="Times New Roman"/>
          <w:sz w:val="24"/>
          <w:szCs w:val="24"/>
        </w:rPr>
        <w:t xml:space="preserve"> с обсуждением основных положений.</w:t>
      </w:r>
    </w:p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D00A5A" w:rsidRPr="00D461DB" w:rsidRDefault="00D00A5A" w:rsidP="00D00A5A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461DB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написанию и защите рефератов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по курсу «</w:t>
      </w:r>
      <w:r>
        <w:rPr>
          <w:rStyle w:val="FontStyle20"/>
          <w:rFonts w:ascii="Times New Roman" w:hAnsi="Times New Roman"/>
          <w:sz w:val="24"/>
          <w:szCs w:val="24"/>
        </w:rPr>
        <w:t>Продвижение научной продукции</w:t>
      </w:r>
      <w:r w:rsidRPr="00D461DB">
        <w:rPr>
          <w:rStyle w:val="FontStyle20"/>
          <w:rFonts w:ascii="Times New Roman" w:hAnsi="Times New Roman"/>
          <w:sz w:val="24"/>
          <w:szCs w:val="24"/>
        </w:rPr>
        <w:t>» представляет собой изложение самостоятельного прора</w:t>
      </w:r>
      <w:r>
        <w:rPr>
          <w:rStyle w:val="FontStyle20"/>
          <w:rFonts w:ascii="Times New Roman" w:hAnsi="Times New Roman"/>
          <w:sz w:val="24"/>
          <w:szCs w:val="24"/>
        </w:rPr>
        <w:t>бо</w:t>
      </w:r>
      <w:r w:rsidRPr="00D461DB">
        <w:rPr>
          <w:rStyle w:val="FontStyle20"/>
          <w:rFonts w:ascii="Times New Roman" w:hAnsi="Times New Roman"/>
          <w:sz w:val="24"/>
          <w:szCs w:val="24"/>
        </w:rPr>
        <w:t>танного материала (на основе научной и учебной литературы), раскрывающее вы</w:t>
      </w:r>
      <w:r>
        <w:rPr>
          <w:rStyle w:val="FontStyle20"/>
          <w:rFonts w:ascii="Times New Roman" w:hAnsi="Times New Roman"/>
          <w:sz w:val="24"/>
          <w:szCs w:val="24"/>
        </w:rPr>
        <w:t>бранную те</w:t>
      </w:r>
      <w:r w:rsidRPr="00D461DB">
        <w:rPr>
          <w:rStyle w:val="FontStyle20"/>
          <w:rFonts w:ascii="Times New Roman" w:hAnsi="Times New Roman"/>
          <w:sz w:val="24"/>
          <w:szCs w:val="24"/>
        </w:rPr>
        <w:t>му.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Целью реферата является освоение студентами первого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Times New Roman, кегль 14, полуторный межстрочный интервал. Поля – верхние, нижние – 2; левое – 2,5; правое – 1,5.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Образец оглавления:</w:t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Введение 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Заключение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Список использованной литературы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Приложения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00A5A" w:rsidRPr="00D461DB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D00A5A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</w:t>
      </w:r>
      <w:r>
        <w:rPr>
          <w:rStyle w:val="FontStyle20"/>
          <w:rFonts w:ascii="Times New Roman" w:hAnsi="Times New Roman"/>
          <w:sz w:val="24"/>
          <w:szCs w:val="24"/>
        </w:rPr>
        <w:t>ьного листа, подготовка приложе</w:t>
      </w:r>
      <w:r w:rsidRPr="00D461DB">
        <w:rPr>
          <w:rStyle w:val="FontStyle20"/>
          <w:rFonts w:ascii="Times New Roman" w:hAnsi="Times New Roman"/>
          <w:sz w:val="24"/>
          <w:szCs w:val="24"/>
        </w:rPr>
        <w:t>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D00A5A" w:rsidRPr="003A6F9A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B62E91" w:rsidRPr="00F32478" w:rsidRDefault="00B62E91" w:rsidP="00B62E91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62E91" w:rsidRPr="00F32478" w:rsidRDefault="00B62E91" w:rsidP="00B62E91">
      <w:pPr>
        <w:rPr>
          <w:b/>
        </w:rPr>
      </w:pPr>
      <w:r w:rsidRPr="002B35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636"/>
        <w:gridCol w:w="4827"/>
      </w:tblGrid>
      <w:tr w:rsidR="00B62E91" w:rsidRPr="0042121E" w:rsidTr="00395824">
        <w:trPr>
          <w:trHeight w:val="611"/>
          <w:tblHeader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62E91" w:rsidRPr="0042121E" w:rsidRDefault="00B62E91" w:rsidP="00395824">
            <w:pPr>
              <w:tabs>
                <w:tab w:val="left" w:pos="851"/>
              </w:tabs>
              <w:jc w:val="center"/>
              <w:rPr>
                <w:bCs/>
              </w:rPr>
            </w:pPr>
            <w:r w:rsidRPr="0042121E">
              <w:rPr>
                <w:bCs/>
              </w:rPr>
              <w:t>Планируемые результаты обучения</w:t>
            </w:r>
          </w:p>
        </w:tc>
        <w:tc>
          <w:tcPr>
            <w:tcW w:w="2411" w:type="pct"/>
            <w:vAlign w:val="center"/>
          </w:tcPr>
          <w:p w:rsidR="00B62E91" w:rsidRPr="0042121E" w:rsidRDefault="00B62E91" w:rsidP="00395824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Оценочные средства</w:t>
            </w:r>
          </w:p>
        </w:tc>
      </w:tr>
      <w:tr w:rsidR="00B62E91" w:rsidRPr="0042121E" w:rsidTr="0039582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F61BC4" w:rsidRDefault="00D336CF" w:rsidP="00B62E91">
            <w:pPr>
              <w:tabs>
                <w:tab w:val="left" w:pos="851"/>
              </w:tabs>
              <w:ind w:firstLine="0"/>
              <w:rPr>
                <w:b/>
              </w:rPr>
            </w:pPr>
            <w:r w:rsidRPr="00F61BC4">
              <w:rPr>
                <w:b/>
              </w:rPr>
              <w:t xml:space="preserve">ОК – </w:t>
            </w:r>
            <w:r>
              <w:rPr>
                <w:b/>
              </w:rPr>
              <w:t>3</w:t>
            </w:r>
            <w:r w:rsidRPr="00F61BC4">
              <w:rPr>
                <w:b/>
              </w:rPr>
              <w:t>:</w:t>
            </w:r>
            <w:r w:rsidRPr="002B46C4">
              <w:rPr>
                <w:b/>
              </w:rPr>
              <w:t xml:space="preserve">     способностью использовать основы экономических знаний в различных сферах жизнедеятельности</w:t>
            </w:r>
          </w:p>
        </w:tc>
      </w:tr>
      <w:tr w:rsidR="00D00A5A" w:rsidRPr="002742EE" w:rsidTr="00395824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D00A5A" w:rsidRPr="002742E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>
              <w:rPr>
                <w:bCs/>
                <w:i/>
              </w:rPr>
              <w:t>ельности</w:t>
            </w:r>
          </w:p>
          <w:p w:rsidR="00D00A5A" w:rsidRPr="002742E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D00A5A" w:rsidRPr="0042121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  <w:tc>
          <w:tcPr>
            <w:tcW w:w="2411" w:type="pct"/>
          </w:tcPr>
          <w:p w:rsidR="00D00A5A" w:rsidRPr="00F07084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еоретически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вопро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474271">
              <w:rPr>
                <w:rFonts w:cs="Georgia"/>
              </w:rPr>
              <w:t>Государственная регистрация научных результатов</w:t>
            </w:r>
            <w:r>
              <w:rPr>
                <w:rFonts w:cs="Georgia"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474271">
              <w:rPr>
                <w:rFonts w:cs="Georgia"/>
                <w:bCs/>
              </w:rPr>
              <w:t>Основные цели и принципы государственной научно-технической политики</w:t>
            </w:r>
            <w:r>
              <w:rPr>
                <w:rFonts w:cs="Georgia"/>
                <w:bCs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11. Источниками финансирования инновационных проектов</w:t>
            </w:r>
            <w:r>
              <w:rPr>
                <w:rFonts w:cs="Georgia"/>
                <w:bCs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12. Формы финансирования 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13. Формы государственной поддержки 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D00A5A" w:rsidRPr="004963EE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14. Нетрадиционные меры государственной поддержки</w:t>
            </w:r>
            <w:r>
              <w:rPr>
                <w:rFonts w:cs="Georgia"/>
                <w:bCs/>
              </w:rPr>
              <w:t>.</w:t>
            </w:r>
          </w:p>
        </w:tc>
      </w:tr>
      <w:tr w:rsidR="00D00A5A" w:rsidRPr="0042121E" w:rsidTr="00395824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D00A5A" w:rsidRPr="0042121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D00A5A" w:rsidRPr="00F07084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имерные пр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актические задания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F07084">
              <w:rPr>
                <w:b/>
                <w:bCs/>
                <w:i/>
              </w:rPr>
              <w:t>Тема 4. Пути продвижения на рынок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Провести сравнительный анализ точек зрения, теоретических позиций предлагаемых ав-торами научных статей: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Корнеева О.В. Особенности продвижения научно-технической продукции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Королева Е.К. Продвижение наукоемкой продукции на инновационном рынке.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 xml:space="preserve">Шамилишвили Д.А. Маркетинг научно-технической продукции 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Возможный алгоритм: 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lastRenderedPageBreak/>
              <w:t xml:space="preserve">1) дать определение, охарактеризовать сравниваемые точки зрения, теоретические пози-ций, объекты (явления); 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2) выделить, исходя из определения, параметры сравнения; 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D00A5A" w:rsidRPr="00D45132" w:rsidRDefault="00D00A5A" w:rsidP="00D0591A">
            <w:pPr>
              <w:ind w:firstLine="0"/>
              <w:rPr>
                <w:b/>
                <w:i/>
              </w:rPr>
            </w:pPr>
            <w:r w:rsidRPr="00D45132">
              <w:rPr>
                <w:b/>
                <w:i/>
              </w:rPr>
              <w:t>Тема 3. Р</w:t>
            </w:r>
            <w:r>
              <w:rPr>
                <w:b/>
                <w:i/>
              </w:rPr>
              <w:t>егистрация различных видов науч</w:t>
            </w:r>
            <w:r w:rsidRPr="00D45132">
              <w:rPr>
                <w:b/>
                <w:i/>
              </w:rPr>
              <w:t xml:space="preserve">ной продукции </w:t>
            </w:r>
          </w:p>
          <w:p w:rsidR="00D00A5A" w:rsidRDefault="00D00A5A" w:rsidP="00D0591A">
            <w:pPr>
              <w:ind w:firstLine="0"/>
            </w:pPr>
            <w:r w:rsidRPr="00D45132">
              <w:t xml:space="preserve">3.3. </w:t>
            </w:r>
            <w:r w:rsidRPr="00767225">
              <w:t>Подготовьтесь к контрольной работе:</w:t>
            </w:r>
          </w:p>
          <w:p w:rsidR="00D00A5A" w:rsidRDefault="00D00A5A" w:rsidP="00D0591A">
            <w:pPr>
              <w:ind w:firstLine="0"/>
            </w:pPr>
            <w:r w:rsidRPr="00D45132">
              <w:t>Прочитайте текст методической раз</w:t>
            </w:r>
            <w:r>
              <w:t>работ</w:t>
            </w:r>
            <w:r w:rsidRPr="00D45132">
              <w:t>ки «Программа для ЭВМ».</w:t>
            </w:r>
          </w:p>
          <w:p w:rsidR="00D00A5A" w:rsidRPr="00505731" w:rsidRDefault="00D00A5A" w:rsidP="00D0591A">
            <w:pPr>
              <w:ind w:firstLine="0"/>
            </w:pPr>
            <w:r w:rsidRPr="00D45132">
              <w:t>Составьте пакет документов для регистрации программы ЭВМ</w:t>
            </w:r>
            <w:r>
              <w:t>.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</w:t>
            </w:r>
            <w:r w:rsidRPr="00F07084">
              <w:rPr>
                <w:b/>
                <w:bCs/>
                <w:i/>
              </w:rPr>
              <w:t>3. Регистрация различных видов научной продукции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Проблемы анализа рынка научно-технической продукции.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Научно-техническая продукция как товар особого рода.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Жизненный цикл нововведений. Научно-производственный цикл</w:t>
            </w:r>
          </w:p>
          <w:p w:rsidR="00D00A5A" w:rsidRPr="00F0708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D00A5A" w:rsidRPr="00712C74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3.2. Ознакомьтесь с методическими указаниями по патентному поиску «Обувь с лечеб-ными или гигиеническими приспособлениями». </w:t>
            </w:r>
            <w:r>
              <w:rPr>
                <w:bCs/>
              </w:rPr>
              <w:t>С</w:t>
            </w:r>
            <w:r w:rsidRPr="007338C6">
              <w:rPr>
                <w:bCs/>
              </w:rPr>
              <w:t>оставь</w:t>
            </w:r>
            <w:r>
              <w:rPr>
                <w:bCs/>
              </w:rPr>
              <w:t>те</w:t>
            </w:r>
            <w:r w:rsidRPr="007338C6">
              <w:rPr>
                <w:bCs/>
              </w:rPr>
              <w:t xml:space="preserve"> пакет документов для регистрации изобретения или полезной модели</w:t>
            </w:r>
            <w:r>
              <w:rPr>
                <w:bCs/>
              </w:rPr>
              <w:t>.</w:t>
            </w:r>
          </w:p>
        </w:tc>
      </w:tr>
      <w:tr w:rsidR="00D00A5A" w:rsidRPr="0042121E" w:rsidTr="00395824">
        <w:trPr>
          <w:trHeight w:val="2476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0A328F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0A328F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2742E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D00A5A" w:rsidRPr="00924A3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</w:p>
          <w:p w:rsidR="00D00A5A" w:rsidRPr="00924A3E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2411" w:type="pct"/>
          </w:tcPr>
          <w:p w:rsidR="00D00A5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D00A5A" w:rsidRPr="006226B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2.10. Проанализируйте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литературу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 теме «Мировой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 российский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рынок научно-технической продукции» и подготовьте презентацию с графиками экспорта-импорта в мировом сообществе.</w:t>
            </w:r>
          </w:p>
          <w:p w:rsidR="00D00A5A" w:rsidRPr="006226B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2.11. Проведите обзор информации на сайте ФИПС</w:t>
            </w:r>
          </w:p>
          <w:p w:rsidR="00D00A5A" w:rsidRPr="006226B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«Федеральный институт промышленной собственности» URL: </w:t>
            </w:r>
            <w:hyperlink r:id="rId17" w:history="1">
              <w:r w:rsidRPr="00D85BF8">
                <w:rPr>
                  <w:rStyle w:val="afa"/>
                  <w:rFonts w:cs="Georgia"/>
                </w:rPr>
                <w:t>http://new.fips.ru/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Подго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товьте доклад с презентацией.</w:t>
            </w:r>
          </w:p>
          <w:p w:rsidR="00D00A5A" w:rsidRPr="006226B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2.12. Проведите обзор на сайте Web of Science URL:</w:t>
            </w:r>
          </w:p>
          <w:p w:rsidR="00D00A5A" w:rsidRPr="006226BA" w:rsidRDefault="007B5B9E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00A5A" w:rsidRPr="00D85BF8">
                <w:rPr>
                  <w:rStyle w:val="afa"/>
                  <w:rFonts w:cs="Georgia"/>
                </w:rPr>
                <w:t>http://webofknowledge.com</w:t>
              </w:r>
            </w:hyperlink>
            <w:r w:rsidR="00D00A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D00A5A"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</w:t>
            </w:r>
            <w:r w:rsidR="00D00A5A"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клад с презентацией</w:t>
            </w:r>
          </w:p>
          <w:p w:rsidR="00D00A5A" w:rsidRPr="006226B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2.13. Проведите обзор на сайте Scopus URL: </w:t>
            </w:r>
            <w:hyperlink r:id="rId19" w:history="1">
              <w:r w:rsidRPr="00D85BF8">
                <w:rPr>
                  <w:rStyle w:val="afa"/>
                  <w:rFonts w:cs="Georgia"/>
                </w:rPr>
                <w:t>https://www.scopus.com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D00A5A" w:rsidRPr="006226B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3. Регистрация различных видов нау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ной продукции</w:t>
            </w:r>
          </w:p>
          <w:p w:rsidR="00D00A5A" w:rsidRPr="004963EE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3.2. Ознакомьтесь с методическими указания-ми по патентному поиску «Обувь с лечеб-ными или гигиеническими приспособления-ми». Определите последовательную схему проведения поиска по объекту.</w:t>
            </w:r>
          </w:p>
        </w:tc>
      </w:tr>
      <w:tr w:rsidR="00B62E91" w:rsidRPr="0042121E" w:rsidTr="0039582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Pr="001C04E0" w:rsidRDefault="00D336CF" w:rsidP="00B62E91">
            <w:pPr>
              <w:tabs>
                <w:tab w:val="left" w:pos="851"/>
              </w:tabs>
              <w:ind w:firstLine="0"/>
              <w:rPr>
                <w:b/>
              </w:rPr>
            </w:pPr>
            <w:r w:rsidRPr="001C04E0">
              <w:rPr>
                <w:b/>
              </w:rPr>
              <w:t xml:space="preserve">ОК – </w:t>
            </w:r>
            <w:r>
              <w:rPr>
                <w:b/>
              </w:rPr>
              <w:t>4</w:t>
            </w:r>
            <w:r w:rsidRPr="001C04E0">
              <w:rPr>
                <w:b/>
              </w:rPr>
              <w:t>:</w:t>
            </w:r>
            <w:r w:rsidRPr="002B46C4">
              <w:rPr>
                <w:b/>
              </w:rPr>
              <w:t xml:space="preserve">     способностью использовать основы правовых знаний в различных сферах деятельности</w:t>
            </w:r>
          </w:p>
        </w:tc>
      </w:tr>
      <w:tr w:rsidR="00D00A5A" w:rsidRPr="0042121E" w:rsidTr="00395824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D00A5A" w:rsidRPr="009F36D5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  <w:tc>
          <w:tcPr>
            <w:tcW w:w="2411" w:type="pct"/>
          </w:tcPr>
          <w:p w:rsidR="00D00A5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1. Понятие научной продукции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1.1. Научно-техническая продукция, изобретение, инновация: дайте определение, рас-кройте особенности, проведите сравнительный анализ понятий, добавьте в глоссарий.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1.2. Научно-технический прогресс и научно-техническая революция в России и за рубе-жом: исторический аспект.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1.3. Создайте схему реализации научной продукции от производителя до покупателя.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1.4. Познакомьтесь с патентом на изобретение (в презентации).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1.6. Что характерно для четвертой научно-технической революции?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2.1. Конструкторская и технологическая документация;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2.2. Программные средства;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2.3. Сопроводительная документация;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2.4. Модели, макеты, опытные образцы веществ, материалов и изделий;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2.6. Формы научно-технического обмена: коммерческие и некоммерческие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2.7. Трансфер технологий</w:t>
            </w:r>
          </w:p>
          <w:p w:rsidR="00D00A5A" w:rsidRPr="006804B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2.8. В чем заключается рыночная неопределенность?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2.9. Раскройте отличительные особенности рынка инноваций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финансирования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1.Подготовьтесь к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контрольн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ой работе по вариантам: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Средства и методы стимулирования сбыта продукции. Дайте развернутый ответ.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Дайте развернутые ответы на вопросы: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1.Наукометрические показатели эффективности научной работы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Российский индекс научного цитирования (РИНЦ).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Познакомьтесь со статьей 50. Конкурсная документация Федерального закона "О контрактной системе в сфере закупок товаров, ра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бот, услуг для обеспечения госу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даственных и муниципальных нужд" от 05.0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4.2013 N 44-ФЗ (последняя редак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ция). Перечислите требования, предъявляемые к конкурсной документации.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Ознакомьтесь с комплектом документов «Общ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ие правила оформления библиогра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фической записи и ссылки. ГОСТ: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Р 7.0.5-2008 Библиографическая ссылка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 Общие требования и правила со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ставления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7.12-93 Библиографическая запись. Сокращение слов на русском языке. Общие требования и правила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7.80-2000 Библиографическая запись. За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головок. Общие требования и пра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вила составления</w:t>
            </w:r>
          </w:p>
          <w:p w:rsidR="00D00A5A" w:rsidRPr="0032405C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ГОСТ 7.82-2001 Библиографическая запись.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Библиографическое описание элек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тронных ресурсов. Общие требования и правила составления</w:t>
            </w:r>
          </w:p>
        </w:tc>
      </w:tr>
      <w:tr w:rsidR="00D00A5A" w:rsidRPr="0042121E" w:rsidTr="00395824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 xml:space="preserve">и </w:t>
            </w:r>
            <w:r>
              <w:rPr>
                <w:bCs/>
                <w:i/>
              </w:rPr>
              <w:lastRenderedPageBreak/>
              <w:t>продвижения научной продукции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D00A5A" w:rsidRPr="009F36D5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  <w:tc>
          <w:tcPr>
            <w:tcW w:w="2411" w:type="pct"/>
          </w:tcPr>
          <w:p w:rsidR="00D00A5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12C7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</w:t>
            </w:r>
          </w:p>
          <w:p w:rsidR="00D00A5A" w:rsidRPr="005B71E3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1. Понятие научной продукции</w:t>
            </w:r>
          </w:p>
          <w:p w:rsidR="00D00A5A" w:rsidRPr="005B71E3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1.7. Подготовьте презентации, доклады на темы:</w:t>
            </w:r>
          </w:p>
          <w:p w:rsidR="00D00A5A" w:rsidRPr="005B71E3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Научно-техническая продукция: понятие, виды. </w:t>
            </w:r>
          </w:p>
          <w:p w:rsidR="00D00A5A" w:rsidRPr="005B71E3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D00A5A" w:rsidRPr="005B71E3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Особенности оценки качества для научно-технической продукции.</w:t>
            </w:r>
          </w:p>
          <w:p w:rsidR="00D00A5A" w:rsidRPr="005B71E3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Проблемы анализа рынка научно-технической продукции.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государственной поддержки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Дайте развернутые ответы на вопросы: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Роль государства в формировании инновационной среды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Приоритетные направления развития науки, технологий и техники в Российской Фе-дерации.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Перечень критических технологий Российской Федерации.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4.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Прямые и косвенные методы экономического воздействия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Задачи федеральной инновационной политики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D00A5A" w:rsidRPr="00C91677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7.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фонд фундаментальных исследований (РФФИ)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8.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научный фонд (РНФ)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Принципы взаимодействия с промышленными предприятиями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самостоятельный отбор научных статей на сайте Научной электронной библиотеки URL: https://elibrary.ru по теме: "Принципы взаимодействия с промыш-ленными предприятиями". Обобщите материал, сделайте выводы, подготовьте пре-зентацию.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теоретический анализ научных статей: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Кудака М.А., Лягинова О.Ю., Смыслова А.Л.,  Ламанова Л.А., Харзина Н.В., Барабанцева С.Л. МОДЕЛЬ СЕТЕВОГО ВЗАИМОДЕЙСТВИЯ: УНИВЕРСИТЕТ – ДЕТСКИЙ ТЕХНОПАРК «КВАНТОРИУМ» – ПРОМЫШЛЕННОЕ ПРЕДПРИЯТИЕ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Немчинова Е.Ю., Морозова А.А. Со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циальные сети в работе PR-отделов промыш-ленных предприятий (на примере "ВКОНТАКТЕ")</w:t>
            </w:r>
          </w:p>
          <w:p w:rsidR="00D00A5A" w:rsidRPr="004963EE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D00A5A" w:rsidRPr="0042121E" w:rsidTr="00395824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>
              <w:rPr>
                <w:bCs/>
                <w:i/>
              </w:rPr>
              <w:t>ыком предметной области знания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>
              <w:rPr>
                <w:bCs/>
                <w:i/>
              </w:rPr>
              <w:t>авления конкурсной документации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>
              <w:rPr>
                <w:bCs/>
                <w:i/>
              </w:rPr>
              <w:t>стимулирования сбыта продукции</w:t>
            </w:r>
          </w:p>
          <w:p w:rsidR="00D00A5A" w:rsidRPr="009F36D5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  <w:tc>
          <w:tcPr>
            <w:tcW w:w="2411" w:type="pct"/>
          </w:tcPr>
          <w:p w:rsidR="00D00A5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D00A5A" w:rsidRPr="00B67660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Напишите эссе на тему «Продвижение научной продукции в современном об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ще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стве: вызовы и реалии». Эссе может стать началом научной статьи студента при совместной работе с преподавателем.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1) Научно-техническая продукция: понятие, виды.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3) Особенности оценки качества для научно-технической продукции.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4) Проблемы анализа рынка научно-технической продукции.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5) Научно-техническая продукция как товар особого рода.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6) Процесс  производства,  реализации  и  использования  научно-технической продукции.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7) Жизненный цикл нововведений. Научно-производственный цикл.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8) Классификация научно-технической продукции.</w:t>
            </w:r>
          </w:p>
          <w:p w:rsidR="00D00A5A" w:rsidRPr="0050272E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9) Организация и планирование продвижения товара и пути его совершенствования.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10) Средства и методы стимулирования сбыта 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продукции.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11) Принципы, формы и методы финансирования научно-технической продукции.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12) Источники финансирования научной, научно-технической и инновационной деятельности.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13) Формы государственной поддержки инновационной деятельности в России.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14) Научно-техническая политика России.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15) Производственный процесс и основные принципы его организации.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16) Разработка конкурсной документации.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17) Порядок и особенности выполнения научно- исследовательских работ по государ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ственным контрактам.</w:t>
            </w:r>
          </w:p>
        </w:tc>
      </w:tr>
      <w:tr w:rsidR="00B62E91" w:rsidRPr="0042121E" w:rsidTr="0039582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2E91" w:rsidRDefault="00CE5485" w:rsidP="00B62E91">
            <w:pPr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</w:t>
            </w:r>
            <w:r w:rsidR="00B62E91" w:rsidRPr="00B37134">
              <w:rPr>
                <w:b/>
              </w:rPr>
              <w:t>:</w:t>
            </w:r>
            <w:r>
              <w:t xml:space="preserve"> </w:t>
            </w:r>
            <w:r w:rsidRPr="00CE5485">
              <w:rPr>
                <w:b/>
              </w:rPr>
              <w:t>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D00A5A" w:rsidRPr="0042121E" w:rsidTr="00395824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D00A5A" w:rsidRPr="009F36D5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  <w:tc>
          <w:tcPr>
            <w:tcW w:w="2411" w:type="pct"/>
          </w:tcPr>
          <w:p w:rsidR="00D00A5A" w:rsidRPr="00556EBB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теоретических вопросов</w:t>
            </w: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5013E9">
              <w:rPr>
                <w:rFonts w:cs="Georgia"/>
              </w:rPr>
              <w:t>Государственная регистрация научных результатов.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5013E9">
              <w:rPr>
                <w:rFonts w:cs="Georgia"/>
                <w:bCs/>
              </w:rPr>
              <w:t>Основные цели и принципы государственной научно-технической политики.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11. Источниками финансирования инновационных проектов.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12. Формы финансирования инновационной деятельности.</w:t>
            </w:r>
          </w:p>
          <w:p w:rsidR="00D00A5A" w:rsidRPr="005013E9" w:rsidRDefault="00D00A5A" w:rsidP="00D0591A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13. Формы государственной поддержки инновационной деятельности.</w:t>
            </w:r>
          </w:p>
          <w:p w:rsidR="00D00A5A" w:rsidRPr="00474271" w:rsidRDefault="00D00A5A" w:rsidP="00D0591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</w:pPr>
            <w:r w:rsidRPr="005013E9">
              <w:rPr>
                <w:rFonts w:cs="Georgia"/>
                <w:bCs/>
              </w:rPr>
              <w:t>14. Нетрадиционные меры государственной поддержки.</w:t>
            </w:r>
          </w:p>
          <w:p w:rsidR="00D00A5A" w:rsidRPr="00924A3E" w:rsidRDefault="00D00A5A" w:rsidP="00D0591A">
            <w:pPr>
              <w:tabs>
                <w:tab w:val="left" w:pos="207"/>
              </w:tabs>
              <w:ind w:firstLine="0"/>
              <w:jc w:val="left"/>
              <w:rPr>
                <w:bCs/>
                <w:i/>
              </w:rPr>
            </w:pPr>
          </w:p>
        </w:tc>
      </w:tr>
      <w:tr w:rsidR="00D00A5A" w:rsidRPr="0042121E" w:rsidTr="00395824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D00A5A" w:rsidRPr="009F36D5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D00A5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Примерные практические задания</w:t>
            </w:r>
          </w:p>
          <w:p w:rsidR="00D00A5A" w:rsidRPr="00712C74" w:rsidRDefault="00D00A5A" w:rsidP="00D0591A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712C74">
              <w:rPr>
                <w:bCs/>
              </w:rPr>
              <w:t>3.2. Ознакомьтесь с методическими указания-ми по патентному поиску «Обувь с лечебными или гигиеническими приспособления-ми». Составьте пакет документов для регистрации изобретения или полезной модели.</w:t>
            </w:r>
          </w:p>
        </w:tc>
      </w:tr>
      <w:tr w:rsidR="00D00A5A" w:rsidRPr="0042121E" w:rsidTr="00395824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Pr="0042121E" w:rsidRDefault="00D00A5A" w:rsidP="00395824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D00A5A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D00A5A" w:rsidRPr="009F36D5" w:rsidRDefault="00D00A5A" w:rsidP="00D00A5A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навыками составления пакета </w:t>
            </w:r>
            <w:r w:rsidRPr="00924A3E">
              <w:rPr>
                <w:bCs/>
                <w:i/>
              </w:rPr>
              <w:lastRenderedPageBreak/>
              <w:t>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D00A5A" w:rsidRDefault="00D00A5A" w:rsidP="00D0591A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5B71E3">
              <w:rPr>
                <w:b/>
                <w:bCs/>
                <w:i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D45132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D00A5A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3.3. </w:t>
            </w:r>
            <w:r w:rsidRPr="00767225">
              <w:rPr>
                <w:bCs/>
              </w:rPr>
              <w:t>Подготовьтесь к контрольной работе: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Прочитайте текст методической разработки «Программа для ЭВМ». 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lastRenderedPageBreak/>
              <w:t>Ответьте на вопросы в области авторско-правовой охраны программы для ЭВМ: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1. Авторское право как понятие. Статья ГК РФ охраняющая авторское право.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2. Объекты авторского права.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3. Программа для ЭВМ как объект авторского права.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4. Условия правовой охраны.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5. На что авторское право не распространяется?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6. Служебные произведения.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7. Субъекты  авторского права.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8. Личные права.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9. Исключительные права.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10. Срок действия авторского права.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11. Государственная регистрация программы для ЭВМ.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12. Порядок рассмотрения заявки на программу для ЭВМ в Роспатенте.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13. Особенности передачи права на программу для ЭВМ.</w:t>
            </w:r>
          </w:p>
          <w:p w:rsidR="00D00A5A" w:rsidRPr="00D45132" w:rsidRDefault="00D00A5A" w:rsidP="00D0591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14. Защита прав</w:t>
            </w:r>
          </w:p>
          <w:p w:rsidR="00D00A5A" w:rsidRPr="00924A3E" w:rsidRDefault="00D00A5A" w:rsidP="00D0591A">
            <w:pPr>
              <w:tabs>
                <w:tab w:val="left" w:pos="851"/>
              </w:tabs>
              <w:ind w:firstLine="0"/>
              <w:rPr>
                <w:bCs/>
                <w:i/>
              </w:rPr>
            </w:pPr>
            <w:r w:rsidRPr="00D45132">
              <w:rPr>
                <w:bCs/>
              </w:rPr>
              <w:t>Составьте пакет документов для регистрации программы ЭВМ</w:t>
            </w:r>
          </w:p>
        </w:tc>
      </w:tr>
    </w:tbl>
    <w:p w:rsidR="00B62E91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62E91" w:rsidRPr="000D7347" w:rsidRDefault="00B62E91" w:rsidP="00B62E91">
      <w:pPr>
        <w:rPr>
          <w:b/>
        </w:rPr>
      </w:pPr>
      <w:r w:rsidRPr="000D7347">
        <w:rPr>
          <w:b/>
        </w:rPr>
        <w:t>б) Порядок проведения промежуточной аттестации, показатели и критерии оценивания:</w:t>
      </w:r>
    </w:p>
    <w:p w:rsidR="00B62E91" w:rsidRPr="002A720F" w:rsidRDefault="00B62E91" w:rsidP="00B62E9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00A5A" w:rsidRPr="009C56C5" w:rsidRDefault="00D00A5A" w:rsidP="00D00A5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9C56C5">
        <w:rPr>
          <w:rStyle w:val="FontStyle20"/>
          <w:rFonts w:ascii="Times New Roman" w:hAnsi="Times New Roman"/>
          <w:sz w:val="24"/>
          <w:szCs w:val="24"/>
        </w:rPr>
        <w:t xml:space="preserve">Зачет проводится в форме собеседования </w:t>
      </w:r>
      <w:r>
        <w:rPr>
          <w:rStyle w:val="FontStyle20"/>
          <w:rFonts w:ascii="Times New Roman" w:hAnsi="Times New Roman"/>
          <w:sz w:val="24"/>
          <w:szCs w:val="24"/>
        </w:rPr>
        <w:t xml:space="preserve">со студентом </w:t>
      </w:r>
      <w:r w:rsidRPr="009C56C5">
        <w:rPr>
          <w:rStyle w:val="FontStyle20"/>
          <w:rFonts w:ascii="Times New Roman" w:hAnsi="Times New Roman"/>
          <w:sz w:val="24"/>
          <w:szCs w:val="24"/>
        </w:rPr>
        <w:t>по вопросам, раскрывающим сформированность компетенций на основе оценки знаний, умений и владений ими студентом, изучающим дисциплину «Продвижение научной продукции».</w:t>
      </w:r>
    </w:p>
    <w:p w:rsidR="00D00A5A" w:rsidRPr="003A12B6" w:rsidRDefault="00D00A5A" w:rsidP="00D00A5A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Критерии оценки (в соответствии с формируемыми компетенциями и планируемыми результатами обучения):</w:t>
      </w:r>
    </w:p>
    <w:p w:rsidR="00D00A5A" w:rsidRPr="003A12B6" w:rsidRDefault="00D00A5A" w:rsidP="00D00A5A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 xml:space="preserve">оценка «зачтено» ставится в случае овладения студентом всего объема учебного материала, активной работы на </w:t>
      </w:r>
      <w:r>
        <w:rPr>
          <w:rFonts w:cs="Georgia"/>
        </w:rPr>
        <w:t xml:space="preserve">практических </w:t>
      </w:r>
      <w:r w:rsidRPr="003A12B6">
        <w:rPr>
          <w:rFonts w:cs="Georgia"/>
        </w:rPr>
        <w:t xml:space="preserve">занятиях, выполнения и успешной сдачи всех </w:t>
      </w:r>
      <w:r>
        <w:rPr>
          <w:rFonts w:cs="Georgia"/>
        </w:rPr>
        <w:t xml:space="preserve">семинарских занятий, контрольных работ, написании эссе и защиты реферата. </w:t>
      </w:r>
    </w:p>
    <w:p w:rsidR="00D00A5A" w:rsidRPr="003A12B6" w:rsidRDefault="00D00A5A" w:rsidP="00D00A5A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оценка «не</w:t>
      </w:r>
      <w:r>
        <w:rPr>
          <w:rFonts w:cs="Georgia"/>
        </w:rPr>
        <w:t xml:space="preserve"> </w:t>
      </w:r>
      <w:r w:rsidRPr="003A12B6">
        <w:rPr>
          <w:rFonts w:cs="Georgia"/>
        </w:rPr>
        <w:t>зачтено» ставится в случае невыпо</w:t>
      </w:r>
      <w:r>
        <w:rPr>
          <w:rFonts w:cs="Georgia"/>
        </w:rPr>
        <w:t>л</w:t>
      </w:r>
      <w:r w:rsidRPr="003A12B6">
        <w:rPr>
          <w:rFonts w:cs="Georgia"/>
        </w:rPr>
        <w:t xml:space="preserve">нения студентом всех </w:t>
      </w:r>
      <w:r>
        <w:rPr>
          <w:rFonts w:cs="Georgia"/>
        </w:rPr>
        <w:t xml:space="preserve">семинарских занятий, контрольных </w:t>
      </w:r>
      <w:r w:rsidRPr="003A12B6">
        <w:rPr>
          <w:rFonts w:cs="Georgia"/>
        </w:rPr>
        <w:t xml:space="preserve">работ, </w:t>
      </w:r>
      <w:r>
        <w:rPr>
          <w:rFonts w:cs="Georgia"/>
        </w:rPr>
        <w:t xml:space="preserve">отсутствии эссе и реферата, </w:t>
      </w:r>
      <w:r w:rsidRPr="003A12B6">
        <w:rPr>
          <w:rFonts w:cs="Georgia"/>
        </w:rPr>
        <w:t>низком уровне знаний по вопросам к зачету.</w:t>
      </w:r>
    </w:p>
    <w:p w:rsidR="00D00A5A" w:rsidRPr="003A12B6" w:rsidRDefault="00D00A5A" w:rsidP="00D00A5A">
      <w:pPr>
        <w:tabs>
          <w:tab w:val="left" w:pos="851"/>
        </w:tabs>
        <w:rPr>
          <w:rFonts w:cs="Georgia"/>
          <w:highlight w:val="yellow"/>
        </w:rPr>
      </w:pPr>
      <w:r w:rsidRPr="003A12B6">
        <w:rPr>
          <w:rFonts w:cs="Georgia"/>
        </w:rPr>
        <w:t xml:space="preserve">Для получения зачета по дисциплине обучающийся должен сдать </w:t>
      </w:r>
      <w:r>
        <w:rPr>
          <w:rFonts w:cs="Georgia"/>
        </w:rPr>
        <w:t>все темы семинарских занятий, контрольные</w:t>
      </w:r>
      <w:r w:rsidRPr="003A12B6">
        <w:rPr>
          <w:rFonts w:cs="Georgia"/>
        </w:rPr>
        <w:t xml:space="preserve"> работы, </w:t>
      </w:r>
      <w:r>
        <w:rPr>
          <w:rFonts w:cs="Georgia"/>
        </w:rPr>
        <w:t xml:space="preserve">выполнить индивидуальные задания и проекты в процессе изучения дисциплины, а также </w:t>
      </w:r>
      <w:r w:rsidRPr="003A12B6">
        <w:rPr>
          <w:rFonts w:cs="Georgia"/>
        </w:rPr>
        <w:t>иметь знания по всем вопросам к зачету.</w:t>
      </w:r>
    </w:p>
    <w:p w:rsidR="001A5E32" w:rsidRPr="002773CC" w:rsidRDefault="001A5E32" w:rsidP="001A5E3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A5E32" w:rsidRPr="002A720F" w:rsidRDefault="001A5E32" w:rsidP="001A5E32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0921F7" w:rsidRPr="001010A2" w:rsidRDefault="000921F7" w:rsidP="00D00A5A">
      <w:pPr>
        <w:numPr>
          <w:ilvl w:val="0"/>
          <w:numId w:val="2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1010A2">
        <w:rPr>
          <w:rFonts w:ascii="Roboto-Regular" w:hAnsi="Roboto-Regular"/>
          <w:color w:val="111111"/>
        </w:rPr>
        <w:t xml:space="preserve">Инновационный менеджмент / Барышева А.В., - 3-е изд. - Москва: Дашков и К, 2017. - 380 с.:  ISBN 978-5-394-01454-3 - Текст: электронный. - URL: </w:t>
      </w:r>
      <w:hyperlink r:id="rId20" w:history="1">
        <w:r w:rsidRPr="001010A2">
          <w:rPr>
            <w:rStyle w:val="afa"/>
            <w:rFonts w:ascii="Roboto-Regular" w:hAnsi="Roboto-Regular"/>
          </w:rPr>
          <w:t>https://new.znanium.com/catalog/product/415304</w:t>
        </w:r>
      </w:hyperlink>
    </w:p>
    <w:p w:rsidR="000921F7" w:rsidRPr="001010A2" w:rsidRDefault="00186685" w:rsidP="00D00A5A">
      <w:pPr>
        <w:numPr>
          <w:ilvl w:val="0"/>
          <w:numId w:val="2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186685">
        <w:rPr>
          <w:rFonts w:ascii="Roboto-Regular" w:hAnsi="Roboto-Regular"/>
          <w:color w:val="111111"/>
        </w:rPr>
        <w:t xml:space="preserve">Метод проектов и продвижение научной продукции : учебное пособие / М. А. Полякова, Э. М. Голубчик, Д. Н. Чикишев, А. Е. Гулин ; МГТУ. - Магнитогорск : МГТУ, 2018. - 1 </w:t>
      </w:r>
      <w:r w:rsidRPr="00186685">
        <w:rPr>
          <w:rFonts w:ascii="Roboto-Regular" w:hAnsi="Roboto-Regular"/>
          <w:color w:val="111111"/>
        </w:rPr>
        <w:lastRenderedPageBreak/>
        <w:t xml:space="preserve">электрон. опт. диск (CD-ROM). - Загл. с титул. экрана. - URL: </w:t>
      </w:r>
      <w:hyperlink r:id="rId21" w:history="1">
        <w:r w:rsidRPr="00186685">
          <w:rPr>
            <w:rFonts w:ascii="Roboto-Regular" w:hAnsi="Roboto-Regular"/>
            <w:color w:val="0000FF"/>
            <w:u w:val="single"/>
          </w:rPr>
          <w:t>https://magtu.informsystema.ru/uploader/fileUpload?name=3601.pdf&amp;show=dcatalogues/1/1524567/3601.pdf&amp;view=true</w:t>
        </w:r>
      </w:hyperlink>
      <w:r w:rsidR="00B176DE">
        <w:rPr>
          <w:rFonts w:ascii="Roboto-Regular" w:hAnsi="Roboto-Regular"/>
          <w:color w:val="111111"/>
        </w:rPr>
        <w:t xml:space="preserve">  (дата обращения: 02</w:t>
      </w:r>
      <w:r w:rsidRPr="00186685">
        <w:rPr>
          <w:rFonts w:ascii="Roboto-Regular" w:hAnsi="Roboto-Regular"/>
          <w:color w:val="111111"/>
        </w:rPr>
        <w:t xml:space="preserve">.09.2020). - Макрообъект. - Текст : электронный. - ISBN 978-5-9967-1248-9. - Сведения доступны также на CD-ROM. </w:t>
      </w:r>
      <w:r w:rsidR="000921F7" w:rsidRPr="001010A2">
        <w:rPr>
          <w:rFonts w:ascii="Roboto-Regular" w:hAnsi="Roboto-Regular"/>
          <w:color w:val="111111"/>
        </w:rPr>
        <w:t xml:space="preserve"> </w:t>
      </w:r>
    </w:p>
    <w:p w:rsidR="000921F7" w:rsidRPr="001010A2" w:rsidRDefault="000921F7" w:rsidP="000921F7">
      <w:pPr>
        <w:tabs>
          <w:tab w:val="left" w:pos="1200"/>
        </w:tabs>
        <w:ind w:firstLine="720"/>
        <w:rPr>
          <w:i/>
          <w:color w:val="C00000"/>
          <w:highlight w:val="yellow"/>
        </w:rPr>
      </w:pPr>
    </w:p>
    <w:p w:rsidR="000921F7" w:rsidRDefault="000921F7" w:rsidP="000921F7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  <w:r w:rsidRPr="0007210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921F7" w:rsidRPr="005613CF" w:rsidRDefault="000921F7" w:rsidP="000921F7">
      <w:pPr>
        <w:pStyle w:val="af7"/>
        <w:shd w:val="clear" w:color="auto" w:fill="FFFFFF"/>
        <w:tabs>
          <w:tab w:val="left" w:pos="1200"/>
        </w:tabs>
        <w:spacing w:before="0" w:beforeAutospacing="0" w:after="0" w:afterAutospacing="0"/>
        <w:ind w:left="720"/>
        <w:rPr>
          <w:color w:val="000000"/>
        </w:rPr>
      </w:pPr>
    </w:p>
    <w:p w:rsidR="000921F7" w:rsidRPr="001010A2" w:rsidRDefault="000921F7" w:rsidP="00D00A5A">
      <w:pPr>
        <w:pStyle w:val="af7"/>
        <w:numPr>
          <w:ilvl w:val="0"/>
          <w:numId w:val="3"/>
        </w:numPr>
        <w:shd w:val="clear" w:color="auto" w:fill="FFFFFF"/>
        <w:tabs>
          <w:tab w:val="left" w:pos="1200"/>
        </w:tabs>
        <w:spacing w:before="0" w:beforeAutospacing="0" w:after="0" w:afterAutospacing="0"/>
        <w:rPr>
          <w:rStyle w:val="afa"/>
          <w:color w:val="000000"/>
          <w:u w:val="none"/>
        </w:rPr>
      </w:pPr>
      <w:r w:rsidRPr="001010A2">
        <w:rPr>
          <w:rFonts w:ascii="Roboto-Regular" w:hAnsi="Roboto-Regular"/>
          <w:color w:val="111111"/>
        </w:rPr>
        <w:t xml:space="preserve">Маркетинг: Учебник / Наумов В.Н. - Москва: НИЦ ИНФРА-М, 2016. - 320 с.: 60x90 1/16. - (Высшее образование: Бакалавриат) (Переплёт) ISBN 978-5-16-010921-3 - Текст: электронный. - URL: </w:t>
      </w:r>
      <w:hyperlink r:id="rId22" w:history="1">
        <w:r w:rsidRPr="001010A2">
          <w:rPr>
            <w:rStyle w:val="afa"/>
            <w:rFonts w:ascii="Roboto-Regular" w:hAnsi="Roboto-Regular"/>
          </w:rPr>
          <w:t>https://new.znanium.com/catalog/product/505620</w:t>
        </w:r>
      </w:hyperlink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=3601.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/1/1524567/3601.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Текст: электронный. - </w:t>
      </w:r>
      <w:r w:rsidRPr="001010A2">
        <w:rPr>
          <w:szCs w:val="24"/>
        </w:rPr>
        <w:t>ISBN</w:t>
      </w:r>
      <w:r w:rsidRPr="001010A2">
        <w:rPr>
          <w:szCs w:val="24"/>
          <w:lang w:val="ru-RU"/>
        </w:rPr>
        <w:t xml:space="preserve"> 978-5-9967-1248-9.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практикум / А. С. Бармина ; МГТУ. - Магнитогорск: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4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/1/1123476/1283.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учебное пособие / А. С. Бармина ; МГТУ. - Магнитогорск 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- 100 р.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/1/1123480/1281.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Завойская, И. В. Основные категории маркетинга: учебное пособие / И. В. Завойская, Ю. А. Лимарева; МГТУ. - Магнитогорск: МГТУ, 2016.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/1/1130076/2388.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1. Менеджмент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7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/1/1132941/2786.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2. Маркетинг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8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/1/1132946/2789.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маркетинг. Практикум: учебное пособие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9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/1/1132942/2787.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Кучмий, Т. И. Управление рынком: учебное пособие / Т. И. Кучмий, В. П. Кучмий, В. И. Кеба.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0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/1/1119077/973.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практикум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1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/1/1136499/3162.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учебное пособие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2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/1/1136497/3160.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Маркетинговые исследования. Конспект лекций : учебное пособие / П. В. Лимарев, Т. И. Кучмий. - 2-е изд., испр. и доп. - Магнитогорск : МГТУ, 2013.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/1/1119282/1018.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Сторожева, Е. В. Интернет-маркетинг и реклама: учебное пособие / Е. В. Сторожева, А. Н. Старков;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4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/1/1137014/3245.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Тюплина, И. А. Социологическое сопровождение организационных взаимодействий и маркетинговых коммуникаций: монография / И. А. Тюплина, С. П. Распутина ; МГТУ. - Магнитогорск: МГТУ, 2016. - 1 электрон. опт. диск (С</w:t>
      </w:r>
      <w:r w:rsidRPr="001010A2">
        <w:rPr>
          <w:szCs w:val="24"/>
        </w:rPr>
        <w:t>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/1/1131997/2715.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>). - Макрообъект. - Текст: электронный. - Имеется печатный аналог.</w:t>
      </w:r>
    </w:p>
    <w:p w:rsidR="000921F7" w:rsidRPr="001010A2" w:rsidRDefault="000921F7" w:rsidP="00D00A5A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Хамзина, Д. Р. Экономический потенциал предприятия и повышение эффективности его использования: учебное пособие / Д. Р. Хамзина, Е. А. Жилкина.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/1/1119050/969.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02.09.2019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1A5E32" w:rsidRPr="002A720F" w:rsidRDefault="001A5E32" w:rsidP="001A5E3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A5E32" w:rsidRPr="002B35F9" w:rsidRDefault="001A5E32" w:rsidP="001A5E32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1</w:t>
      </w:r>
      <w:r w:rsidRPr="002B35F9">
        <w:rPr>
          <w:rStyle w:val="FontStyle21"/>
          <w:sz w:val="24"/>
          <w:szCs w:val="24"/>
        </w:rPr>
        <w:t>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2005. – 26 с.</w:t>
      </w:r>
    </w:p>
    <w:p w:rsidR="001A5E32" w:rsidRDefault="001A5E32" w:rsidP="001A5E32">
      <w:pPr>
        <w:pStyle w:val="Style8"/>
        <w:widowControl/>
        <w:rPr>
          <w:rStyle w:val="FontStyle21"/>
          <w:sz w:val="24"/>
          <w:szCs w:val="24"/>
        </w:rPr>
      </w:pPr>
      <w:r w:rsidRPr="002B35F9">
        <w:rPr>
          <w:rStyle w:val="FontStyle21"/>
          <w:sz w:val="24"/>
          <w:szCs w:val="24"/>
        </w:rPr>
        <w:t>2. Полезная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D00A5A" w:rsidRPr="009C56C5" w:rsidRDefault="00D00A5A" w:rsidP="00D00A5A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</w:t>
      </w:r>
      <w:r w:rsidRPr="009C56C5">
        <w:rPr>
          <w:rStyle w:val="FontStyle21"/>
          <w:sz w:val="24"/>
          <w:szCs w:val="24"/>
        </w:rPr>
        <w:t>Методические указания для лекционных занятий представлены в приложении 1.</w:t>
      </w:r>
    </w:p>
    <w:p w:rsidR="00D00A5A" w:rsidRPr="005F20DC" w:rsidRDefault="00D00A5A" w:rsidP="00D00A5A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4. </w:t>
      </w:r>
      <w:r w:rsidRPr="009C56C5">
        <w:rPr>
          <w:rStyle w:val="FontStyle21"/>
          <w:sz w:val="24"/>
          <w:szCs w:val="24"/>
        </w:rPr>
        <w:t>Методические указания для студентов по подготовке к практическим занятиям представлены в приложении 2.</w:t>
      </w:r>
    </w:p>
    <w:p w:rsidR="001A5E32" w:rsidRDefault="001A5E32" w:rsidP="001A5E32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1A5E32" w:rsidRPr="00590789" w:rsidRDefault="001A5E32" w:rsidP="001A5E32">
      <w:pPr>
        <w:pStyle w:val="Style8"/>
        <w:widowControl/>
        <w:rPr>
          <w:rStyle w:val="FontStyle21"/>
          <w:b/>
          <w:sz w:val="24"/>
          <w:szCs w:val="24"/>
        </w:rPr>
      </w:pPr>
      <w:r w:rsidRPr="00590789">
        <w:rPr>
          <w:rStyle w:val="FontStyle15"/>
          <w:spacing w:val="40"/>
          <w:sz w:val="24"/>
          <w:szCs w:val="24"/>
        </w:rPr>
        <w:t>г)</w:t>
      </w:r>
      <w:r w:rsidRPr="00590789">
        <w:rPr>
          <w:rStyle w:val="FontStyle15"/>
          <w:b w:val="0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90789">
        <w:rPr>
          <w:rStyle w:val="FontStyle15"/>
          <w:spacing w:val="40"/>
          <w:sz w:val="24"/>
          <w:szCs w:val="24"/>
        </w:rPr>
        <w:t>и</w:t>
      </w:r>
      <w:r w:rsidRPr="00590789">
        <w:rPr>
          <w:rStyle w:val="FontStyle15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>Интернет-ресурсы:</w:t>
      </w:r>
    </w:p>
    <w:p w:rsidR="000E0E50" w:rsidRPr="000E0E50" w:rsidRDefault="000E0E50" w:rsidP="000E0E50">
      <w:pPr>
        <w:widowControl/>
        <w:shd w:val="clear" w:color="auto" w:fill="FFFFFF"/>
        <w:autoSpaceDE/>
        <w:autoSpaceDN/>
        <w:adjustRightInd/>
        <w:ind w:firstLine="709"/>
        <w:outlineLvl w:val="0"/>
        <w:rPr>
          <w:color w:val="000000"/>
          <w:lang w:eastAsia="en-US"/>
        </w:rPr>
      </w:pPr>
      <w:hyperlink r:id="rId37" w:history="1">
        <w:r w:rsidRPr="000E0E50">
          <w:rPr>
            <w:color w:val="0000FF"/>
            <w:u w:val="single"/>
            <w:lang w:eastAsia="en-US"/>
          </w:rPr>
          <w:t>https://openedu.ru/course/hse/MARK/</w:t>
        </w:r>
      </w:hyperlink>
      <w:r w:rsidRPr="000E0E50">
        <w:rPr>
          <w:color w:val="000000"/>
          <w:lang w:eastAsia="en-US"/>
        </w:rPr>
        <w:t>. Курс "Маркетинг" на сайте Открытое образование</w:t>
      </w:r>
    </w:p>
    <w:p w:rsidR="000E0E50" w:rsidRPr="000E0E50" w:rsidRDefault="007B5B9E" w:rsidP="000E0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38" w:history="1">
        <w:r w:rsidR="000E0E50" w:rsidRPr="000E0E50">
          <w:rPr>
            <w:color w:val="0000FF"/>
            <w:u w:val="single"/>
          </w:rPr>
          <w:t>https://openedu.ru/course/mephi/mephi_002_commerce/</w:t>
        </w:r>
      </w:hyperlink>
      <w:r w:rsidR="000E0E50" w:rsidRPr="000E0E50">
        <w:t>. Курс "Коммерциализация технологий"</w:t>
      </w:r>
      <w:r w:rsidR="000E0E50" w:rsidRPr="000E0E50">
        <w:rPr>
          <w:color w:val="000000"/>
          <w:lang w:eastAsia="en-US"/>
        </w:rPr>
        <w:t xml:space="preserve"> на сайте Открытое образование</w:t>
      </w:r>
    </w:p>
    <w:p w:rsidR="000E0E50" w:rsidRPr="000E0E50" w:rsidRDefault="007B5B9E" w:rsidP="000E0E50">
      <w:pPr>
        <w:widowControl/>
        <w:shd w:val="clear" w:color="auto" w:fill="FFFFFF"/>
        <w:autoSpaceDE/>
        <w:autoSpaceDN/>
        <w:adjustRightInd/>
        <w:ind w:firstLine="709"/>
        <w:outlineLvl w:val="1"/>
      </w:pPr>
      <w:hyperlink r:id="rId39" w:history="1">
        <w:r w:rsidR="000E0E50" w:rsidRPr="000E0E50">
          <w:rPr>
            <w:color w:val="0000FF"/>
            <w:u w:val="single"/>
          </w:rPr>
          <w:t>https://openedu.ru/course/misis/INTPRP/</w:t>
        </w:r>
      </w:hyperlink>
      <w:r w:rsidR="000E0E50" w:rsidRPr="000E0E50">
        <w:t>. Курс "Управление интеллектуальной собственностью - основы для инженеров"</w:t>
      </w:r>
      <w:r w:rsidR="000E0E50" w:rsidRPr="000E0E50">
        <w:rPr>
          <w:bCs/>
          <w:color w:val="000000"/>
        </w:rPr>
        <w:t xml:space="preserve"> на сайте Открытое образование</w:t>
      </w:r>
    </w:p>
    <w:p w:rsidR="000E0E50" w:rsidRPr="000E0E50" w:rsidRDefault="007B5B9E" w:rsidP="000E0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40" w:history="1">
        <w:r w:rsidR="000E0E50" w:rsidRPr="000E0E50">
          <w:rPr>
            <w:color w:val="0000FF"/>
            <w:u w:val="single"/>
            <w:lang w:eastAsia="en-US"/>
          </w:rPr>
          <w:t>https://openedu.ru/course/ITMOUniversity/INTPRO/</w:t>
        </w:r>
      </w:hyperlink>
      <w:r w:rsidR="000E0E50" w:rsidRPr="000E0E50">
        <w:rPr>
          <w:color w:val="000000"/>
          <w:lang w:eastAsia="en-US"/>
        </w:rPr>
        <w:t>. Курс «Правовые основы интеллектуальной собственности» на сайте Открытое образование</w:t>
      </w:r>
    </w:p>
    <w:p w:rsidR="000E0E50" w:rsidRPr="000E0E50" w:rsidRDefault="007B5B9E" w:rsidP="000E0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color w:val="000000"/>
        </w:rPr>
      </w:pPr>
      <w:hyperlink r:id="rId41" w:history="1">
        <w:r w:rsidR="000E0E50" w:rsidRPr="000E0E50">
          <w:rPr>
            <w:color w:val="0000FF"/>
            <w:u w:val="single"/>
          </w:rPr>
          <w:t>https://openedu.ru/course/urfu/INTPR/</w:t>
        </w:r>
      </w:hyperlink>
      <w:r w:rsidR="000E0E50" w:rsidRPr="000E0E50">
        <w:t>. Курс «Управление интеллектуальной собственностью»</w:t>
      </w:r>
      <w:r w:rsidR="000E0E50" w:rsidRPr="000E0E50">
        <w:rPr>
          <w:bCs/>
          <w:color w:val="000000"/>
        </w:rPr>
        <w:t xml:space="preserve"> на сайте Открытое образование</w:t>
      </w:r>
    </w:p>
    <w:p w:rsidR="000E0E50" w:rsidRPr="000E0E50" w:rsidRDefault="007B5B9E" w:rsidP="000E0E50">
      <w:pPr>
        <w:keepNext/>
        <w:keepLines/>
        <w:widowControl/>
        <w:shd w:val="clear" w:color="auto" w:fill="FFFFFF"/>
        <w:autoSpaceDE/>
        <w:autoSpaceDN/>
        <w:adjustRightInd/>
        <w:ind w:firstLine="709"/>
        <w:outlineLvl w:val="0"/>
        <w:rPr>
          <w:lang w:eastAsia="en-US"/>
        </w:rPr>
      </w:pPr>
      <w:hyperlink r:id="rId42" w:history="1">
        <w:r w:rsidR="000E0E50" w:rsidRPr="000E0E50">
          <w:rPr>
            <w:color w:val="0000FF"/>
            <w:u w:val="single"/>
            <w:lang w:val="en-US" w:eastAsia="en-US"/>
          </w:rPr>
          <w:t>https</w:t>
        </w:r>
        <w:r w:rsidR="000E0E50" w:rsidRPr="000E0E50">
          <w:rPr>
            <w:color w:val="0000FF"/>
            <w:u w:val="single"/>
            <w:lang w:eastAsia="en-US"/>
          </w:rPr>
          <w:t>://</w:t>
        </w:r>
        <w:r w:rsidR="000E0E50" w:rsidRPr="000E0E50">
          <w:rPr>
            <w:color w:val="0000FF"/>
            <w:u w:val="single"/>
            <w:lang w:val="en-US" w:eastAsia="en-US"/>
          </w:rPr>
          <w:t>openedu</w:t>
        </w:r>
        <w:r w:rsidR="000E0E50" w:rsidRPr="000E0E50">
          <w:rPr>
            <w:color w:val="0000FF"/>
            <w:u w:val="single"/>
            <w:lang w:eastAsia="en-US"/>
          </w:rPr>
          <w:t>.</w:t>
        </w:r>
        <w:r w:rsidR="000E0E50" w:rsidRPr="000E0E50">
          <w:rPr>
            <w:color w:val="0000FF"/>
            <w:u w:val="single"/>
            <w:lang w:val="en-US" w:eastAsia="en-US"/>
          </w:rPr>
          <w:t>ru</w:t>
        </w:r>
        <w:r w:rsidR="000E0E50" w:rsidRPr="000E0E50">
          <w:rPr>
            <w:color w:val="0000FF"/>
            <w:u w:val="single"/>
            <w:lang w:eastAsia="en-US"/>
          </w:rPr>
          <w:t>/</w:t>
        </w:r>
        <w:r w:rsidR="000E0E50" w:rsidRPr="000E0E50">
          <w:rPr>
            <w:color w:val="0000FF"/>
            <w:u w:val="single"/>
            <w:lang w:val="en-US" w:eastAsia="en-US"/>
          </w:rPr>
          <w:t>course</w:t>
        </w:r>
        <w:r w:rsidR="000E0E50" w:rsidRPr="000E0E50">
          <w:rPr>
            <w:color w:val="0000FF"/>
            <w:u w:val="single"/>
            <w:lang w:eastAsia="en-US"/>
          </w:rPr>
          <w:t>/</w:t>
        </w:r>
        <w:r w:rsidR="000E0E50" w:rsidRPr="000E0E50">
          <w:rPr>
            <w:color w:val="0000FF"/>
            <w:u w:val="single"/>
            <w:lang w:val="en-US" w:eastAsia="en-US"/>
          </w:rPr>
          <w:t>ITMOUniversity</w:t>
        </w:r>
        <w:r w:rsidR="000E0E50" w:rsidRPr="000E0E50">
          <w:rPr>
            <w:color w:val="0000FF"/>
            <w:u w:val="single"/>
            <w:lang w:eastAsia="en-US"/>
          </w:rPr>
          <w:t>/</w:t>
        </w:r>
        <w:r w:rsidR="000E0E50" w:rsidRPr="000E0E50">
          <w:rPr>
            <w:color w:val="0000FF"/>
            <w:u w:val="single"/>
            <w:lang w:val="en-US" w:eastAsia="en-US"/>
          </w:rPr>
          <w:t>INMAN</w:t>
        </w:r>
        <w:r w:rsidR="000E0E50" w:rsidRPr="000E0E50">
          <w:rPr>
            <w:color w:val="0000FF"/>
            <w:u w:val="single"/>
            <w:lang w:eastAsia="en-US"/>
          </w:rPr>
          <w:t>/</w:t>
        </w:r>
      </w:hyperlink>
      <w:r w:rsidR="000E0E50" w:rsidRPr="000E0E50">
        <w:rPr>
          <w:lang w:eastAsia="en-US"/>
        </w:rPr>
        <w:t xml:space="preserve">. Курс «Статистические методы в управлении инновациями» </w:t>
      </w:r>
      <w:r w:rsidR="000E0E50" w:rsidRPr="000E0E50">
        <w:rPr>
          <w:bCs/>
          <w:color w:val="000000"/>
          <w:lang w:eastAsia="en-US"/>
        </w:rPr>
        <w:t>на сайте Открытое образование</w:t>
      </w:r>
    </w:p>
    <w:p w:rsidR="000E0E50" w:rsidRPr="000E0E50" w:rsidRDefault="007B5B9E" w:rsidP="000E0E50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</w:rPr>
      </w:pPr>
      <w:hyperlink r:id="rId43" w:history="1">
        <w:r w:rsidR="000E0E50" w:rsidRPr="000E0E50">
          <w:rPr>
            <w:bCs/>
            <w:color w:val="0000FF"/>
            <w:u w:val="single"/>
          </w:rPr>
          <w:t>https://edunano.ru/courses/reshenie-tekhnicheskikh-keysov/</w:t>
        </w:r>
      </w:hyperlink>
      <w:r w:rsidR="000E0E50" w:rsidRPr="000E0E50">
        <w:rPr>
          <w:bCs/>
        </w:rPr>
        <w:t>. Курс «Решение технических кейсов» на сайте АНО «е Нано»</w:t>
      </w:r>
    </w:p>
    <w:p w:rsidR="001A5E32" w:rsidRPr="00590789" w:rsidRDefault="001A5E32" w:rsidP="001A5E32">
      <w:pPr>
        <w:pStyle w:val="Style10"/>
        <w:widowControl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61"/>
        <w:gridCol w:w="3359"/>
      </w:tblGrid>
      <w:tr w:rsidR="000921F7" w:rsidRPr="000921F7" w:rsidTr="00395824">
        <w:trPr>
          <w:trHeight w:val="28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Наименование ПО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№ договора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Срок действия лицензии </w:t>
            </w:r>
          </w:p>
        </w:tc>
      </w:tr>
      <w:tr w:rsidR="000921F7" w:rsidRPr="000921F7" w:rsidTr="00395824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 w:val="restar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MS Windows 7 </w:t>
            </w:r>
          </w:p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0921F7" w:rsidRPr="000921F7" w:rsidTr="00395824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>Д-757-17 от 27.06.2017</w:t>
            </w:r>
          </w:p>
        </w:tc>
        <w:tc>
          <w:tcPr>
            <w:tcW w:w="1666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>27.07.2018</w:t>
            </w:r>
          </w:p>
        </w:tc>
      </w:tr>
      <w:tr w:rsidR="000921F7" w:rsidRPr="000921F7" w:rsidTr="00395824">
        <w:trPr>
          <w:trHeight w:val="44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  <w:lang w:val="en-US"/>
              </w:rPr>
            </w:pPr>
            <w:r w:rsidRPr="000921F7">
              <w:rPr>
                <w:rFonts w:eastAsia="Calibri"/>
                <w:color w:val="000000"/>
                <w:lang w:val="en-US"/>
              </w:rPr>
              <w:t>Windows XP, 7 (</w:t>
            </w:r>
            <w:r w:rsidRPr="000921F7">
              <w:rPr>
                <w:rFonts w:eastAsia="Calibri"/>
                <w:color w:val="000000"/>
              </w:rPr>
              <w:t>подписка</w:t>
            </w:r>
            <w:r w:rsidRPr="000921F7">
              <w:rPr>
                <w:rFonts w:eastAsia="Calibri"/>
                <w:color w:val="000000"/>
                <w:lang w:val="en-US"/>
              </w:rPr>
              <w:t xml:space="preserve"> Imagine Premium)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Д-1227-18 от 08.10.2018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07.10.2021 </w:t>
            </w:r>
          </w:p>
        </w:tc>
      </w:tr>
      <w:tr w:rsidR="000921F7" w:rsidRPr="000921F7" w:rsidTr="00395824">
        <w:trPr>
          <w:trHeight w:val="270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MS Office 2007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0921F7" w:rsidRPr="000921F7" w:rsidTr="00395824">
        <w:trPr>
          <w:trHeight w:val="273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>№ 135 от 17.09.2007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>бессрочно</w:t>
            </w:r>
          </w:p>
        </w:tc>
      </w:tr>
      <w:tr w:rsidR="00186685" w:rsidRPr="000921F7" w:rsidTr="006701A8">
        <w:trPr>
          <w:trHeight w:val="6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685" w:rsidRDefault="00186685" w:rsidP="00186685">
            <w:pPr>
              <w:ind w:firstLine="0"/>
              <w:jc w:val="left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685" w:rsidRDefault="00186685" w:rsidP="00186685">
            <w:pPr>
              <w:ind w:firstLine="0"/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685" w:rsidRDefault="00186685" w:rsidP="00186685">
            <w:pPr>
              <w:ind w:firstLine="0"/>
              <w:jc w:val="left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921F7" w:rsidRPr="000921F7" w:rsidTr="00395824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667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7 Zip </w:t>
            </w:r>
          </w:p>
        </w:tc>
        <w:tc>
          <w:tcPr>
            <w:tcW w:w="1667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свободно распространяемое </w:t>
            </w:r>
          </w:p>
        </w:tc>
        <w:tc>
          <w:tcPr>
            <w:tcW w:w="1666" w:type="pct"/>
          </w:tcPr>
          <w:p w:rsidR="000921F7" w:rsidRPr="000921F7" w:rsidRDefault="000921F7" w:rsidP="000921F7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0921F7">
              <w:rPr>
                <w:rFonts w:eastAsia="Calibri"/>
                <w:color w:val="000000"/>
              </w:rPr>
              <w:t xml:space="preserve">бессрочно </w:t>
            </w:r>
          </w:p>
        </w:tc>
      </w:tr>
    </w:tbl>
    <w:p w:rsidR="001A5E32" w:rsidRPr="000A3B79" w:rsidRDefault="001A5E32" w:rsidP="001A5E32">
      <w:pPr>
        <w:pStyle w:val="Style10"/>
        <w:widowControl/>
        <w:ind w:left="1467" w:firstLine="0"/>
        <w:rPr>
          <w:rStyle w:val="FontStyle18"/>
          <w:b w:val="0"/>
          <w:sz w:val="24"/>
          <w:szCs w:val="24"/>
        </w:rPr>
      </w:pPr>
    </w:p>
    <w:p w:rsidR="001A5E32" w:rsidRDefault="001A5E32" w:rsidP="001A5E32">
      <w:pPr>
        <w:pStyle w:val="Style10"/>
        <w:widowControl/>
        <w:ind w:left="1467" w:firstLine="0"/>
        <w:rPr>
          <w:rStyle w:val="FontStyle18"/>
          <w:b w:val="0"/>
          <w:sz w:val="24"/>
          <w:szCs w:val="24"/>
          <w:lang w:val="en-US"/>
        </w:rPr>
      </w:pPr>
    </w:p>
    <w:p w:rsidR="001A5E32" w:rsidRPr="00186685" w:rsidRDefault="00186685" w:rsidP="0018668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  <w:lang w:val="en-US"/>
        </w:rPr>
      </w:pPr>
      <w:r w:rsidRPr="00186685">
        <w:rPr>
          <w:rStyle w:val="FontStyle18"/>
          <w:b w:val="0"/>
          <w:sz w:val="24"/>
          <w:szCs w:val="24"/>
        </w:rPr>
        <w:t>Электронная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 </w:t>
      </w:r>
      <w:r w:rsidRPr="00186685">
        <w:rPr>
          <w:rStyle w:val="FontStyle18"/>
          <w:b w:val="0"/>
          <w:sz w:val="24"/>
          <w:szCs w:val="24"/>
        </w:rPr>
        <w:t>база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 </w:t>
      </w:r>
      <w:r w:rsidRPr="00186685">
        <w:rPr>
          <w:rStyle w:val="FontStyle18"/>
          <w:b w:val="0"/>
          <w:sz w:val="24"/>
          <w:szCs w:val="24"/>
        </w:rPr>
        <w:t>периодических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 </w:t>
      </w:r>
      <w:r w:rsidRPr="00186685">
        <w:rPr>
          <w:rStyle w:val="FontStyle18"/>
          <w:b w:val="0"/>
          <w:sz w:val="24"/>
          <w:szCs w:val="24"/>
        </w:rPr>
        <w:t>изданий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 East View Information Services, </w:t>
      </w:r>
      <w:r>
        <w:rPr>
          <w:rStyle w:val="FontStyle18"/>
          <w:b w:val="0"/>
          <w:sz w:val="24"/>
          <w:szCs w:val="24"/>
        </w:rPr>
        <w:t>ООО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 «</w:t>
      </w:r>
      <w:r>
        <w:rPr>
          <w:rStyle w:val="FontStyle18"/>
          <w:b w:val="0"/>
          <w:sz w:val="24"/>
          <w:szCs w:val="24"/>
        </w:rPr>
        <w:t>ИВИС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».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186685">
        <w:rPr>
          <w:rStyle w:val="FontStyle18"/>
          <w:b w:val="0"/>
          <w:sz w:val="24"/>
          <w:szCs w:val="24"/>
          <w:lang w:val="en-US"/>
        </w:rPr>
        <w:t xml:space="preserve">: </w:t>
      </w:r>
      <w:hyperlink r:id="rId44" w:history="1">
        <w:r w:rsidRPr="002E0A7B">
          <w:rPr>
            <w:rStyle w:val="afa"/>
            <w:lang w:val="en-US"/>
          </w:rPr>
          <w:t>https://dlib.eastview.com/</w:t>
        </w:r>
      </w:hyperlink>
      <w:r w:rsidRPr="00186685">
        <w:rPr>
          <w:rStyle w:val="FontStyle18"/>
          <w:b w:val="0"/>
          <w:sz w:val="24"/>
          <w:szCs w:val="24"/>
          <w:lang w:val="en-US"/>
        </w:rPr>
        <w:t xml:space="preserve"> </w:t>
      </w:r>
      <w:r w:rsidRPr="00186685">
        <w:rPr>
          <w:rStyle w:val="FontStyle18"/>
          <w:b w:val="0"/>
          <w:sz w:val="24"/>
          <w:szCs w:val="24"/>
          <w:lang w:val="en-US"/>
        </w:rPr>
        <w:tab/>
      </w:r>
    </w:p>
    <w:p w:rsidR="001A5E32" w:rsidRPr="00C76EF3" w:rsidRDefault="001A5E32" w:rsidP="00D00A5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5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elibrary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</w:hyperlink>
      <w:r w:rsidRPr="00C76EF3">
        <w:rPr>
          <w:rStyle w:val="FontStyle18"/>
          <w:b w:val="0"/>
          <w:bCs w:val="0"/>
          <w:sz w:val="24"/>
          <w:szCs w:val="24"/>
        </w:rPr>
        <w:t xml:space="preserve">. </w:t>
      </w:r>
    </w:p>
    <w:p w:rsidR="001A5E32" w:rsidRPr="00C76EF3" w:rsidRDefault="001A5E32" w:rsidP="00D00A5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Поисковая система Академия 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(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Scholar</w:t>
      </w:r>
      <w:r w:rsidRPr="00C76EF3">
        <w:rPr>
          <w:rStyle w:val="FontStyle18"/>
          <w:b w:val="0"/>
          <w:sz w:val="24"/>
          <w:szCs w:val="24"/>
        </w:rPr>
        <w:t xml:space="preserve">). </w:t>
      </w:r>
      <w:r>
        <w:rPr>
          <w:rStyle w:val="FontStyle18"/>
          <w:b w:val="0"/>
          <w:sz w:val="24"/>
          <w:szCs w:val="24"/>
        </w:rPr>
        <w:t>–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C76EF3">
        <w:rPr>
          <w:rStyle w:val="FontStyle18"/>
          <w:b w:val="0"/>
          <w:sz w:val="24"/>
          <w:szCs w:val="24"/>
        </w:rPr>
        <w:t xml:space="preserve">: </w:t>
      </w:r>
      <w:hyperlink r:id="rId46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scholar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google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  <w:r w:rsidRPr="00B815DA">
          <w:rPr>
            <w:rStyle w:val="afa"/>
          </w:rPr>
          <w:t>/</w:t>
        </w:r>
      </w:hyperlink>
      <w:r w:rsidRPr="00B815DA">
        <w:rPr>
          <w:rStyle w:val="FontStyle18"/>
          <w:b w:val="0"/>
          <w:sz w:val="24"/>
          <w:szCs w:val="24"/>
        </w:rPr>
        <w:t xml:space="preserve"> </w:t>
      </w:r>
    </w:p>
    <w:p w:rsidR="001A5E32" w:rsidRPr="00D9643C" w:rsidRDefault="001A5E32" w:rsidP="00D00A5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AA3A20">
        <w:rPr>
          <w:rStyle w:val="FontStyle18"/>
          <w:b w:val="0"/>
          <w:sz w:val="24"/>
          <w:szCs w:val="24"/>
        </w:rPr>
        <w:t xml:space="preserve">: </w:t>
      </w:r>
      <w:hyperlink r:id="rId47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window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edu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A3A20">
          <w:rPr>
            <w:rStyle w:val="afa"/>
          </w:rPr>
          <w:t>/</w:t>
        </w:r>
      </w:hyperlink>
      <w:r>
        <w:rPr>
          <w:rStyle w:val="FontStyle18"/>
          <w:b w:val="0"/>
          <w:sz w:val="24"/>
          <w:szCs w:val="24"/>
        </w:rPr>
        <w:t>.</w:t>
      </w:r>
    </w:p>
    <w:p w:rsidR="001A5E32" w:rsidRDefault="001A5E32" w:rsidP="00D00A5A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8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www</w:t>
        </w:r>
        <w:r w:rsidRPr="00A72844">
          <w:rPr>
            <w:rStyle w:val="afa"/>
          </w:rPr>
          <w:t>1.</w:t>
        </w:r>
        <w:r w:rsidRPr="00A72844">
          <w:rPr>
            <w:rStyle w:val="afa"/>
            <w:lang w:val="en-US"/>
          </w:rPr>
          <w:t>fips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212B75">
          <w:rPr>
            <w:rStyle w:val="afa"/>
          </w:rPr>
          <w:t>/</w:t>
        </w:r>
      </w:hyperlink>
      <w:r w:rsidRPr="00212B75">
        <w:rPr>
          <w:rStyle w:val="FontStyle18"/>
          <w:b w:val="0"/>
          <w:sz w:val="24"/>
          <w:szCs w:val="24"/>
        </w:rPr>
        <w:t xml:space="preserve">. </w:t>
      </w:r>
    </w:p>
    <w:p w:rsidR="001A5E32" w:rsidRDefault="001A5E32" w:rsidP="001A5E32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1A5E32" w:rsidRDefault="001A5E32" w:rsidP="001A5E32">
      <w:r w:rsidRPr="005574D1">
        <w:t>Материально-техническое обеспечение дисциплины включает:</w:t>
      </w:r>
    </w:p>
    <w:p w:rsidR="0093276E" w:rsidRPr="005574D1" w:rsidRDefault="0093276E" w:rsidP="001A5E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6194"/>
      </w:tblGrid>
      <w:tr w:rsidR="0093276E" w:rsidRPr="0093276E" w:rsidTr="00395824">
        <w:trPr>
          <w:tblHeader/>
        </w:trPr>
        <w:tc>
          <w:tcPr>
            <w:tcW w:w="1928" w:type="pct"/>
            <w:vAlign w:val="center"/>
          </w:tcPr>
          <w:p w:rsidR="0093276E" w:rsidRPr="0093276E" w:rsidRDefault="0093276E" w:rsidP="0093276E">
            <w:pPr>
              <w:ind w:firstLine="0"/>
              <w:jc w:val="center"/>
            </w:pPr>
            <w:r w:rsidRPr="0093276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3276E" w:rsidRPr="0093276E" w:rsidRDefault="0093276E" w:rsidP="0093276E">
            <w:pPr>
              <w:ind w:firstLine="0"/>
              <w:jc w:val="center"/>
            </w:pPr>
            <w:r w:rsidRPr="0093276E">
              <w:t>Оснащение аудитории</w:t>
            </w:r>
          </w:p>
        </w:tc>
      </w:tr>
      <w:tr w:rsidR="0093276E" w:rsidRPr="0093276E" w:rsidTr="00395824">
        <w:tc>
          <w:tcPr>
            <w:tcW w:w="1928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lastRenderedPageBreak/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t>Доска, мультимедийный проектор, экран, мультимедийные средства хранения, передачи  и представления информации</w:t>
            </w:r>
          </w:p>
        </w:tc>
      </w:tr>
      <w:tr w:rsidR="0093276E" w:rsidRPr="0093276E" w:rsidTr="00395824">
        <w:tc>
          <w:tcPr>
            <w:tcW w:w="1928" w:type="pct"/>
          </w:tcPr>
          <w:p w:rsidR="0093276E" w:rsidRPr="0093276E" w:rsidRDefault="0093276E" w:rsidP="000921F7">
            <w:pPr>
              <w:ind w:firstLine="0"/>
              <w:jc w:val="left"/>
            </w:pPr>
            <w:r w:rsidRPr="0093276E"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промежуточных </w:t>
            </w:r>
            <w:r w:rsidR="000921F7">
              <w:t>аттес</w:t>
            </w:r>
            <w:r w:rsidRPr="0093276E">
              <w:t>таций</w:t>
            </w:r>
          </w:p>
        </w:tc>
        <w:tc>
          <w:tcPr>
            <w:tcW w:w="3072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t>Доска, мультимедийный проектор, экран, мультимедийные средства хранения, передачи  и представления информации.</w:t>
            </w:r>
          </w:p>
          <w:p w:rsidR="0093276E" w:rsidRPr="0093276E" w:rsidRDefault="0093276E" w:rsidP="0093276E">
            <w:pPr>
              <w:ind w:firstLine="0"/>
              <w:jc w:val="left"/>
            </w:pPr>
          </w:p>
        </w:tc>
      </w:tr>
      <w:tr w:rsidR="0093276E" w:rsidRPr="0093276E" w:rsidTr="00395824">
        <w:tc>
          <w:tcPr>
            <w:tcW w:w="1928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t>Помещения для самостоятельной работы обучающихся, компьютерный класс, читальный зал библиотеки</w:t>
            </w:r>
          </w:p>
        </w:tc>
        <w:tc>
          <w:tcPr>
            <w:tcW w:w="3072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t xml:space="preserve">Персональные компьютеры с пакетом </w:t>
            </w:r>
            <w:r w:rsidRPr="0093276E">
              <w:rPr>
                <w:lang w:val="en-US"/>
              </w:rPr>
              <w:t>MS</w:t>
            </w:r>
            <w:r w:rsidRPr="0093276E">
              <w:t xml:space="preserve"> </w:t>
            </w:r>
            <w:r w:rsidRPr="0093276E">
              <w:rPr>
                <w:lang w:val="en-US"/>
              </w:rPr>
              <w:t>Office</w:t>
            </w:r>
            <w:r w:rsidRPr="0093276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3276E" w:rsidRPr="0093276E" w:rsidTr="00395824">
        <w:tc>
          <w:tcPr>
            <w:tcW w:w="1928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3276E" w:rsidRPr="0093276E" w:rsidRDefault="0093276E" w:rsidP="0093276E">
            <w:pPr>
              <w:ind w:firstLine="0"/>
              <w:jc w:val="left"/>
            </w:pPr>
            <w:r w:rsidRPr="0093276E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1A5E32" w:rsidRDefault="001A5E32" w:rsidP="001A5E32">
      <w:pPr>
        <w:pStyle w:val="Default"/>
      </w:pPr>
    </w:p>
    <w:p w:rsidR="00D00A5A" w:rsidRPr="009C56C5" w:rsidRDefault="00D00A5A" w:rsidP="00D00A5A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 1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лекционных занятий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Написание конспекта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Конспектирование может осуществляться тремя способами: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- цитирование (полное или частичное) основных положений текста;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- передача основных мыслей текста «своими словами»;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- смешанный вариант.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Все варианты предполагают использование сокращений.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При написании конспекта рекомендуется следующая последовательность: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1. проанализировать содержание каждого фрагмента текста, выделяя относительно самостоятельные по смыслу;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2. выделить из каждой части основную информацию, убрав избыточную;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3. записать всю важную для последующего восстановления информацию своими словами или цитируя, используя сокращения.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Разделяют четыре вида конспектов: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  <w:i/>
          <w:iCs/>
        </w:rPr>
        <w:t>- текстуальный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  <w:i/>
          <w:iCs/>
        </w:rPr>
        <w:t>- плановый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  <w:i/>
          <w:iCs/>
        </w:rPr>
        <w:t>- свободный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  <w:i/>
          <w:iCs/>
        </w:rPr>
        <w:t>- тематический.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Текстуальный</w:t>
      </w:r>
      <w:r w:rsidRPr="009C56C5">
        <w:rPr>
          <w:bCs/>
        </w:rPr>
        <w:t> (самый простой) состоит из отдельных авторских цитат. Необходимо только умение выделять фразы, несущие основную смысловую нагрузку.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Это прекрасный источник дословных высказываний автора и приводимых им фактов. Текстуальный конспект используется длительное время. </w:t>
      </w: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не активизирует резко внимание и память.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Плановый</w:t>
      </w:r>
      <w:r w:rsidRPr="009C56C5">
        <w:rPr>
          <w:bCs/>
        </w:rPr>
        <w:t> 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  <w:i/>
          <w:iCs/>
        </w:rPr>
        <w:lastRenderedPageBreak/>
        <w:t>Недостаток:</w:t>
      </w:r>
      <w:r w:rsidRPr="009C56C5">
        <w:rPr>
          <w:bCs/>
        </w:rPr>
        <w:t> по прошествии времени с момента написания трудно восстановить в памяти содержание источника.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Свободный</w:t>
      </w:r>
      <w:r w:rsidRPr="009C56C5">
        <w:rPr>
          <w:bCs/>
        </w:rPr>
        <w:t> конспект – индивидуальное изложение текста, т.е. отражает авторские мысли через ваше собственное видение. Требуется детальная проработка текста.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Тематический конспект</w:t>
      </w:r>
      <w:r w:rsidRPr="009C56C5">
        <w:rPr>
          <w:bCs/>
        </w:rPr>
        <w:t> – изложение информации по одной теме из нескольких источников.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  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Как составлять конспект</w:t>
      </w:r>
      <w:r w:rsidRPr="009C56C5">
        <w:rPr>
          <w:bCs/>
        </w:rPr>
        <w:t>: </w:t>
      </w:r>
    </w:p>
    <w:p w:rsidR="00D00A5A" w:rsidRPr="009C56C5" w:rsidRDefault="00D00A5A" w:rsidP="00D00A5A">
      <w:pPr>
        <w:numPr>
          <w:ilvl w:val="0"/>
          <w:numId w:val="12"/>
        </w:numPr>
        <w:rPr>
          <w:bCs/>
        </w:rPr>
      </w:pPr>
      <w:r w:rsidRPr="009C56C5">
        <w:rPr>
          <w:bCs/>
        </w:rPr>
        <w:t>Определите цель составления конспекта. </w:t>
      </w:r>
    </w:p>
    <w:p w:rsidR="00D00A5A" w:rsidRPr="009C56C5" w:rsidRDefault="00D00A5A" w:rsidP="00D00A5A">
      <w:pPr>
        <w:numPr>
          <w:ilvl w:val="0"/>
          <w:numId w:val="13"/>
        </w:numPr>
        <w:rPr>
          <w:bCs/>
        </w:rPr>
      </w:pPr>
      <w:r w:rsidRPr="009C56C5">
        <w:rPr>
          <w:bCs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 </w:t>
      </w:r>
    </w:p>
    <w:p w:rsidR="00D00A5A" w:rsidRPr="009C56C5" w:rsidRDefault="00D00A5A" w:rsidP="00D00A5A">
      <w:pPr>
        <w:numPr>
          <w:ilvl w:val="0"/>
          <w:numId w:val="14"/>
        </w:numPr>
        <w:rPr>
          <w:bCs/>
        </w:rPr>
      </w:pPr>
      <w:r w:rsidRPr="009C56C5">
        <w:rPr>
          <w:bCs/>
        </w:rPr>
        <w:t>Осмыслить основное содержание текста, дважды прочитав его. </w:t>
      </w:r>
    </w:p>
    <w:p w:rsidR="00D00A5A" w:rsidRPr="009C56C5" w:rsidRDefault="00D00A5A" w:rsidP="00D00A5A">
      <w:pPr>
        <w:numPr>
          <w:ilvl w:val="0"/>
          <w:numId w:val="15"/>
        </w:numPr>
        <w:rPr>
          <w:bCs/>
        </w:rPr>
      </w:pPr>
      <w:r w:rsidRPr="009C56C5">
        <w:rPr>
          <w:bCs/>
        </w:rPr>
        <w:t>Читая изучаемый материал в первый раз, подразделяйте его на основные смысловые части, выделяйте главные мысли, выводы. </w:t>
      </w:r>
    </w:p>
    <w:p w:rsidR="00D00A5A" w:rsidRPr="009C56C5" w:rsidRDefault="00D00A5A" w:rsidP="00D00A5A">
      <w:pPr>
        <w:numPr>
          <w:ilvl w:val="0"/>
          <w:numId w:val="16"/>
        </w:numPr>
        <w:rPr>
          <w:bCs/>
        </w:rPr>
      </w:pPr>
      <w:r w:rsidRPr="009C56C5">
        <w:rPr>
          <w:bCs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 </w:t>
      </w:r>
    </w:p>
    <w:p w:rsidR="00D00A5A" w:rsidRPr="009C56C5" w:rsidRDefault="00D00A5A" w:rsidP="00D00A5A">
      <w:pPr>
        <w:numPr>
          <w:ilvl w:val="0"/>
          <w:numId w:val="17"/>
        </w:numPr>
        <w:rPr>
          <w:bCs/>
        </w:rPr>
      </w:pPr>
      <w:r w:rsidRPr="009C56C5">
        <w:rPr>
          <w:bCs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 </w:t>
      </w:r>
    </w:p>
    <w:p w:rsidR="00D00A5A" w:rsidRPr="009C56C5" w:rsidRDefault="00D00A5A" w:rsidP="00D00A5A">
      <w:pPr>
        <w:numPr>
          <w:ilvl w:val="0"/>
          <w:numId w:val="18"/>
        </w:numPr>
        <w:rPr>
          <w:bCs/>
        </w:rPr>
      </w:pPr>
      <w:r w:rsidRPr="009C56C5">
        <w:rPr>
          <w:bCs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 </w:t>
      </w:r>
    </w:p>
    <w:p w:rsidR="00D00A5A" w:rsidRPr="009C56C5" w:rsidRDefault="00D00A5A" w:rsidP="00D00A5A">
      <w:pPr>
        <w:numPr>
          <w:ilvl w:val="0"/>
          <w:numId w:val="19"/>
        </w:numPr>
        <w:rPr>
          <w:bCs/>
        </w:rPr>
      </w:pPr>
      <w:r w:rsidRPr="009C56C5">
        <w:rPr>
          <w:bCs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 </w:t>
      </w:r>
    </w:p>
    <w:p w:rsidR="00D00A5A" w:rsidRPr="009C56C5" w:rsidRDefault="00D00A5A" w:rsidP="00D00A5A">
      <w:pPr>
        <w:numPr>
          <w:ilvl w:val="0"/>
          <w:numId w:val="20"/>
        </w:numPr>
        <w:rPr>
          <w:bCs/>
        </w:rPr>
      </w:pPr>
      <w:r w:rsidRPr="009C56C5">
        <w:rPr>
          <w:bCs/>
        </w:rPr>
        <w:t>Используйте реферативный способ изложения (например: "Автор считает...", "раскрывает..."). </w:t>
      </w:r>
    </w:p>
    <w:p w:rsidR="00D00A5A" w:rsidRPr="009C56C5" w:rsidRDefault="00D00A5A" w:rsidP="00D00A5A">
      <w:pPr>
        <w:numPr>
          <w:ilvl w:val="0"/>
          <w:numId w:val="21"/>
        </w:numPr>
        <w:rPr>
          <w:bCs/>
        </w:rPr>
      </w:pPr>
      <w:r w:rsidRPr="009C56C5">
        <w:rPr>
          <w:bCs/>
        </w:rPr>
        <w:t>Собственные комментарии, вопросы, раздумья располагайте на полях.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Оформление конспекта:</w:t>
      </w:r>
      <w:r w:rsidRPr="009C56C5">
        <w:rPr>
          <w:bCs/>
        </w:rPr>
        <w:t> </w:t>
      </w:r>
    </w:p>
    <w:p w:rsidR="00D00A5A" w:rsidRPr="009C56C5" w:rsidRDefault="00D00A5A" w:rsidP="00D00A5A">
      <w:pPr>
        <w:numPr>
          <w:ilvl w:val="0"/>
          <w:numId w:val="22"/>
        </w:numPr>
        <w:rPr>
          <w:bCs/>
        </w:rPr>
      </w:pPr>
      <w:r w:rsidRPr="009C56C5">
        <w:rPr>
          <w:bCs/>
        </w:rPr>
        <w:t>Конспектируя, оставить место (широкие поля) для дополнений, заметок, записи незнакомых терминов и имен, требующих разъяснений. </w:t>
      </w:r>
    </w:p>
    <w:p w:rsidR="00D00A5A" w:rsidRPr="009C56C5" w:rsidRDefault="00D00A5A" w:rsidP="00D00A5A">
      <w:pPr>
        <w:numPr>
          <w:ilvl w:val="0"/>
          <w:numId w:val="23"/>
        </w:numPr>
        <w:rPr>
          <w:bCs/>
        </w:rPr>
      </w:pPr>
      <w:r w:rsidRPr="009C56C5">
        <w:rPr>
          <w:bCs/>
        </w:rPr>
        <w:t>Применять определенную систему подчеркивания, сокращений, условных обозначений. </w:t>
      </w:r>
    </w:p>
    <w:p w:rsidR="00D00A5A" w:rsidRPr="009C56C5" w:rsidRDefault="00D00A5A" w:rsidP="00D00A5A">
      <w:pPr>
        <w:numPr>
          <w:ilvl w:val="0"/>
          <w:numId w:val="24"/>
        </w:numPr>
        <w:rPr>
          <w:bCs/>
        </w:rPr>
      </w:pPr>
      <w:r w:rsidRPr="009C56C5">
        <w:rPr>
          <w:bCs/>
        </w:rPr>
        <w:t>Соблюдать правила цитирования - цитату заключать в кавычки, давать ссылку на источник с указанием страницы. </w:t>
      </w:r>
    </w:p>
    <w:p w:rsidR="00D00A5A" w:rsidRPr="009C56C5" w:rsidRDefault="00D00A5A" w:rsidP="00D00A5A">
      <w:pPr>
        <w:numPr>
          <w:ilvl w:val="0"/>
          <w:numId w:val="25"/>
        </w:numPr>
        <w:rPr>
          <w:bCs/>
        </w:rPr>
      </w:pPr>
      <w:r w:rsidRPr="009C56C5">
        <w:rPr>
          <w:bCs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 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 подтем, параграфов, и т.д.; зеленым - делайте выписки цитат, нумеруйте формулы и т.д. Для выделения большой части текста используется отчеркивание.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Основные ошибки при составлении конспекта:</w:t>
      </w:r>
      <w:r w:rsidRPr="009C56C5">
        <w:rPr>
          <w:bCs/>
        </w:rPr>
        <w:t>  </w:t>
      </w:r>
    </w:p>
    <w:p w:rsidR="00D00A5A" w:rsidRPr="009C56C5" w:rsidRDefault="00D00A5A" w:rsidP="00D00A5A">
      <w:pPr>
        <w:numPr>
          <w:ilvl w:val="0"/>
          <w:numId w:val="26"/>
        </w:numPr>
        <w:rPr>
          <w:bCs/>
        </w:rPr>
      </w:pPr>
      <w:r w:rsidRPr="009C56C5">
        <w:rPr>
          <w:bCs/>
        </w:rPr>
        <w:t>Слово в слово повторяет тезисы, отсутствует связность при пересказе. </w:t>
      </w:r>
    </w:p>
    <w:p w:rsidR="00D00A5A" w:rsidRPr="009C56C5" w:rsidRDefault="00D00A5A" w:rsidP="00D00A5A">
      <w:pPr>
        <w:numPr>
          <w:ilvl w:val="0"/>
          <w:numId w:val="27"/>
        </w:numPr>
        <w:rPr>
          <w:bCs/>
        </w:rPr>
      </w:pPr>
      <w:r w:rsidRPr="009C56C5">
        <w:rPr>
          <w:bCs/>
        </w:rPr>
        <w:t>Конспект не связан с планом. </w:t>
      </w:r>
    </w:p>
    <w:p w:rsidR="00D00A5A" w:rsidRPr="009C56C5" w:rsidRDefault="00D00A5A" w:rsidP="00D00A5A">
      <w:pPr>
        <w:numPr>
          <w:ilvl w:val="0"/>
          <w:numId w:val="28"/>
        </w:numPr>
        <w:rPr>
          <w:bCs/>
        </w:rPr>
      </w:pPr>
      <w:r w:rsidRPr="009C56C5">
        <w:rPr>
          <w:bCs/>
        </w:rPr>
        <w:t>Многословие (много вводных слов) или чрезмерная краткость, незаконченность основных смысловых положений текста. </w:t>
      </w:r>
    </w:p>
    <w:p w:rsidR="00D00A5A" w:rsidRPr="009C56C5" w:rsidRDefault="00D00A5A" w:rsidP="00D00A5A">
      <w:pPr>
        <w:numPr>
          <w:ilvl w:val="0"/>
          <w:numId w:val="29"/>
        </w:numPr>
        <w:rPr>
          <w:bCs/>
        </w:rPr>
      </w:pPr>
      <w:r w:rsidRPr="009C56C5">
        <w:rPr>
          <w:bCs/>
        </w:rPr>
        <w:t>При передаче содержания текста потеряна авторская особенность текста, его структура.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jc w:val="right"/>
        <w:rPr>
          <w:bCs/>
        </w:rPr>
      </w:pPr>
      <w:r w:rsidRPr="009C56C5">
        <w:rPr>
          <w:bCs/>
        </w:rPr>
        <w:t> </w:t>
      </w:r>
      <w:r w:rsidRPr="009C56C5">
        <w:rPr>
          <w:b/>
          <w:bCs/>
          <w:i/>
          <w:iCs/>
        </w:rPr>
        <w:t>Приложение 2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jc w:val="center"/>
        <w:rPr>
          <w:bCs/>
        </w:rPr>
      </w:pPr>
      <w:r w:rsidRPr="009C56C5">
        <w:rPr>
          <w:b/>
          <w:bCs/>
        </w:rPr>
        <w:lastRenderedPageBreak/>
        <w:t>Методические указания для студентов по подготовке к практическим занятиям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подготовке докладов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Представленный на защиту доклад должен быть напечатан на компьютере на одной стороне стандартного листа бумаги с полями: левое – 30 мм, правое – 10 мм, верхнее – 20 мм, нижнее – 20 мм. Параметры текста: шрифт – Times New Roman, размер – 14, междустрочный интервал – одинарный, абзацный отступ (отступ первой строки) – 1 см, форматирование – по ширине. Установка функции «переноса» обязательна. Нумерация страниц производится по центру внизу. Номера на первой странице не ставятся. Общий объем работы не ограничивается.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При оценке доклада (сообщения) следует обратить особое внимание на следующие аспекты: </w:t>
      </w:r>
    </w:p>
    <w:p w:rsidR="00D00A5A" w:rsidRPr="009C56C5" w:rsidRDefault="00D00A5A" w:rsidP="00D00A5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качество подготовки; </w:t>
      </w:r>
    </w:p>
    <w:p w:rsidR="00D00A5A" w:rsidRPr="009C56C5" w:rsidRDefault="00D00A5A" w:rsidP="00D00A5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владение материалом; </w:t>
      </w:r>
    </w:p>
    <w:p w:rsidR="00D00A5A" w:rsidRPr="009C56C5" w:rsidRDefault="00D00A5A" w:rsidP="00D00A5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умение отвечать на вопросы аудитории; </w:t>
      </w:r>
    </w:p>
    <w:p w:rsidR="00D00A5A" w:rsidRPr="009C56C5" w:rsidRDefault="00D00A5A" w:rsidP="00D00A5A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ценные и конструктивные предложения.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D00A5A" w:rsidRPr="009C56C5" w:rsidRDefault="00D00A5A" w:rsidP="00D00A5A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разработке презентаций Microsoft PowerPoint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Презентация не должна быть меньше 10 слайдов.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Практические рекомендации по созданию презентаций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Создание презентации состоит из трех этапов: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/>
          <w:bCs/>
        </w:rPr>
        <w:t>I. Планирование презентации</w:t>
      </w:r>
      <w:r w:rsidRPr="009C56C5">
        <w:rPr>
          <w:bCs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1. Определение целей.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2. Сбор информации об аудитории.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3. Определение основной идеи презентации.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4. Подбор дополнительной информации.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5. Планирование выступления.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6. Создание структуры презентации.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7. Проверка логики подачи материала.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8. Подготовка заключения.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II. </w:t>
      </w:r>
      <w:r w:rsidRPr="009C56C5">
        <w:rPr>
          <w:b/>
          <w:bCs/>
        </w:rPr>
        <w:t>Разработка презентации</w:t>
      </w:r>
      <w:r w:rsidRPr="009C56C5">
        <w:rPr>
          <w:bCs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</w:t>
      </w:r>
      <w:r w:rsidRPr="009C56C5">
        <w:rPr>
          <w:bCs/>
        </w:rPr>
        <w:lastRenderedPageBreak/>
        <w:t>фической информации.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III. </w:t>
      </w:r>
      <w:r w:rsidRPr="009C56C5">
        <w:rPr>
          <w:b/>
          <w:bCs/>
        </w:rPr>
        <w:t>Репетиция презентации</w:t>
      </w:r>
      <w:r w:rsidRPr="009C56C5">
        <w:rPr>
          <w:bCs/>
        </w:rPr>
        <w:t> - это проверка и отладка созданной презентации.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Требования к оформлению презентаций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035"/>
      </w:tblGrid>
      <w:tr w:rsidR="00D00A5A" w:rsidRPr="009C56C5" w:rsidTr="00D0591A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Соблюдайте единый стиль оформления  </w:t>
            </w:r>
          </w:p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Избегайте стилей, которые будут отвлекать от самой презентации.  </w:t>
            </w:r>
          </w:p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фона предпочтительны холодные тона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D00A5A" w:rsidRPr="009C56C5" w:rsidTr="00D0591A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/>
                <w:bCs/>
              </w:rPr>
              <w:t>Критерии оценивания презентации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Оцениваемые параметры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Соответствие темы программе учебного предмета, раздела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 xml:space="preserve">- Соответствие целям и задачам - Содержание умозаключений - Вызывают ли интерес у аудитории. - Количество (рекомендуется </w:t>
            </w:r>
            <w:r w:rsidRPr="009C56C5">
              <w:rPr>
                <w:bCs/>
              </w:rPr>
              <w:lastRenderedPageBreak/>
              <w:t>для запоминания аудиторией не более 4-5)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D00A5A" w:rsidRPr="009C56C5" w:rsidTr="00D0591A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A5A" w:rsidRPr="009C56C5" w:rsidRDefault="00D00A5A" w:rsidP="00D0591A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Критерии оценивания презентаций: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Выставляемая оценка (балл) за презентацию(от 1 до 1,5 б.)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Связь презентации с программой и учебным планом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Содержание презентации.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Заключение презентации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Подача материала проекта - презентации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Графическая информация (иллюстрации, графики, таблицы, диаграммы и т.д.)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Наличие импортированных объектов из существующих цифровых образовательных ресурсов и приложений Microsoft Office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Графический дизайн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Техническая часть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• Эффективность применения презентации в учебном процессе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 </w:t>
      </w:r>
    </w:p>
    <w:p w:rsidR="00D00A5A" w:rsidRPr="009C56C5" w:rsidRDefault="00D00A5A" w:rsidP="00D00A5A">
      <w:pPr>
        <w:ind w:firstLine="720"/>
        <w:jc w:val="center"/>
        <w:rPr>
          <w:bCs/>
        </w:rPr>
      </w:pPr>
      <w:r w:rsidRPr="009C56C5">
        <w:rPr>
          <w:b/>
          <w:bCs/>
        </w:rPr>
        <w:t>Методические указания по организации самостоятельной работы студентов</w:t>
      </w:r>
    </w:p>
    <w:p w:rsidR="00D00A5A" w:rsidRPr="009C56C5" w:rsidRDefault="00D00A5A" w:rsidP="00D00A5A">
      <w:pPr>
        <w:ind w:firstLine="720"/>
        <w:jc w:val="center"/>
        <w:rPr>
          <w:bCs/>
        </w:rPr>
      </w:pPr>
      <w:r w:rsidRPr="009C56C5">
        <w:rPr>
          <w:b/>
          <w:bCs/>
        </w:rPr>
        <w:t>Написание эссе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 Слово "эссе" пришло в русский язык из французского и исторически восходит к латинскому слову exagium (взвешивание). Французское еззаi можно буквально перевести словами опыт, проба, попытка, набросок, очерк.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/>
          <w:bCs/>
        </w:rPr>
        <w:t>Эссе - это прозаическое сочинение небольшого объема и свободной композиции</w:t>
      </w:r>
      <w:r w:rsidRPr="009C56C5">
        <w:rPr>
          <w:bCs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/>
          <w:bCs/>
        </w:rPr>
        <w:lastRenderedPageBreak/>
        <w:t>Некоторые признаки эссе:</w:t>
      </w:r>
      <w:r w:rsidRPr="009C56C5">
        <w:rPr>
          <w:bCs/>
        </w:rPr>
        <w:t> </w:t>
      </w:r>
    </w:p>
    <w:p w:rsidR="00D00A5A" w:rsidRPr="009C56C5" w:rsidRDefault="00D00A5A" w:rsidP="00D00A5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D00A5A" w:rsidRPr="009C56C5" w:rsidRDefault="00D00A5A" w:rsidP="00D00A5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D00A5A" w:rsidRPr="009C56C5" w:rsidRDefault="00D00A5A" w:rsidP="00D00A5A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D00A5A" w:rsidRPr="009C56C5" w:rsidRDefault="00D00A5A" w:rsidP="00D00A5A">
      <w:pPr>
        <w:numPr>
          <w:ilvl w:val="0"/>
          <w:numId w:val="32"/>
        </w:numPr>
        <w:ind w:left="0" w:firstLine="720"/>
        <w:rPr>
          <w:bCs/>
        </w:rPr>
      </w:pPr>
      <w:r w:rsidRPr="009C56C5">
        <w:rPr>
          <w:bCs/>
        </w:rPr>
        <w:t>в содержании эссе оцениваются в первую очередь личность автора - его мировоззрение, мысли и чувства.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Важно написание эссе и для молодого специалиста.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/>
          <w:bCs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9C56C5">
        <w:rPr>
          <w:bCs/>
        </w:rPr>
        <w:t>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 </w:t>
      </w:r>
    </w:p>
    <w:p w:rsidR="00D00A5A" w:rsidRPr="009C56C5" w:rsidRDefault="00D00A5A" w:rsidP="00D00A5A">
      <w:pPr>
        <w:ind w:firstLine="720"/>
        <w:rPr>
          <w:b/>
          <w:bCs/>
        </w:rPr>
      </w:pPr>
      <w:r w:rsidRPr="009C56C5">
        <w:rPr>
          <w:bCs/>
        </w:rPr>
        <w:t>Структура и план эссе</w:t>
      </w:r>
      <w:r w:rsidRPr="009C56C5">
        <w:rPr>
          <w:b/>
          <w:bCs/>
        </w:rPr>
        <w:t>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Структура эссе определяется предъявляемыми к нему требованиями: </w:t>
      </w:r>
    </w:p>
    <w:p w:rsidR="00D00A5A" w:rsidRPr="009C56C5" w:rsidRDefault="00D00A5A" w:rsidP="00D00A5A">
      <w:pPr>
        <w:numPr>
          <w:ilvl w:val="0"/>
          <w:numId w:val="33"/>
        </w:numPr>
        <w:ind w:left="0" w:firstLine="720"/>
        <w:rPr>
          <w:bCs/>
        </w:rPr>
      </w:pPr>
      <w:r w:rsidRPr="009C56C5">
        <w:rPr>
          <w:bCs/>
        </w:rPr>
        <w:t>мысли автора эссе по проблеме излагаются в форме кратких тезисов (Т). </w:t>
      </w:r>
    </w:p>
    <w:p w:rsidR="00D00A5A" w:rsidRPr="009C56C5" w:rsidRDefault="00D00A5A" w:rsidP="00D00A5A">
      <w:pPr>
        <w:numPr>
          <w:ilvl w:val="0"/>
          <w:numId w:val="34"/>
        </w:numPr>
        <w:ind w:left="0" w:firstLine="720"/>
        <w:rPr>
          <w:bCs/>
        </w:rPr>
      </w:pPr>
      <w:r w:rsidRPr="009C56C5">
        <w:rPr>
          <w:bCs/>
        </w:rPr>
        <w:t>мысль должна быть подкреплена доказательствами - поэтому за тезисом следуют аргументы (А).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D00A5A" w:rsidRPr="009C56C5" w:rsidRDefault="00D00A5A" w:rsidP="00D00A5A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вступление </w:t>
      </w:r>
    </w:p>
    <w:p w:rsidR="00D00A5A" w:rsidRPr="009C56C5" w:rsidRDefault="00D00A5A" w:rsidP="00D00A5A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D00A5A" w:rsidRPr="009C56C5" w:rsidRDefault="00D00A5A" w:rsidP="00D00A5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D00A5A" w:rsidRPr="009C56C5" w:rsidRDefault="00D00A5A" w:rsidP="00D00A5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D00A5A" w:rsidRPr="009C56C5" w:rsidRDefault="00D00A5A" w:rsidP="00D00A5A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заключение.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При написании эссе важно также учитывать следующие моменты: </w:t>
      </w:r>
    </w:p>
    <w:p w:rsidR="00D00A5A" w:rsidRPr="009C56C5" w:rsidRDefault="00D00A5A" w:rsidP="00D00A5A">
      <w:pPr>
        <w:numPr>
          <w:ilvl w:val="0"/>
          <w:numId w:val="37"/>
        </w:numPr>
        <w:ind w:left="0" w:firstLine="720"/>
        <w:rPr>
          <w:bCs/>
        </w:rPr>
      </w:pPr>
      <w:r w:rsidRPr="009C56C5">
        <w:rPr>
          <w:bCs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D00A5A" w:rsidRPr="009C56C5" w:rsidRDefault="00D00A5A" w:rsidP="00D00A5A">
      <w:pPr>
        <w:numPr>
          <w:ilvl w:val="0"/>
          <w:numId w:val="38"/>
        </w:numPr>
        <w:ind w:left="0" w:firstLine="720"/>
        <w:rPr>
          <w:bCs/>
        </w:rPr>
      </w:pPr>
      <w:r w:rsidRPr="009C56C5">
        <w:rPr>
          <w:bCs/>
        </w:rPr>
        <w:lastRenderedPageBreak/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D00A5A" w:rsidRPr="009C56C5" w:rsidRDefault="00D00A5A" w:rsidP="00D00A5A">
      <w:pPr>
        <w:numPr>
          <w:ilvl w:val="0"/>
          <w:numId w:val="39"/>
        </w:numPr>
        <w:ind w:left="0" w:firstLine="720"/>
        <w:rPr>
          <w:bCs/>
        </w:rPr>
      </w:pPr>
      <w:r w:rsidRPr="009C56C5">
        <w:rPr>
          <w:bCs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D00A5A" w:rsidRPr="009C56C5" w:rsidRDefault="00D00A5A" w:rsidP="00D00A5A">
      <w:pPr>
        <w:ind w:firstLine="720"/>
        <w:rPr>
          <w:b/>
          <w:bCs/>
        </w:rPr>
      </w:pPr>
      <w:r w:rsidRPr="009C56C5">
        <w:rPr>
          <w:bCs/>
        </w:rPr>
        <w:t>Признаки эссе</w:t>
      </w:r>
      <w:r w:rsidRPr="009C56C5">
        <w:rPr>
          <w:b/>
          <w:bCs/>
        </w:rPr>
        <w:t>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D00A5A" w:rsidRPr="009C56C5" w:rsidRDefault="00D00A5A" w:rsidP="00D00A5A">
      <w:pPr>
        <w:numPr>
          <w:ilvl w:val="0"/>
          <w:numId w:val="40"/>
        </w:numPr>
        <w:ind w:left="0" w:firstLine="720"/>
        <w:rPr>
          <w:bCs/>
        </w:rPr>
      </w:pPr>
      <w:r w:rsidRPr="009C56C5">
        <w:rPr>
          <w:bCs/>
        </w:rPr>
        <w:t>Небольшой объем.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D00A5A" w:rsidRPr="009C56C5" w:rsidRDefault="00D00A5A" w:rsidP="00D00A5A">
      <w:pPr>
        <w:numPr>
          <w:ilvl w:val="0"/>
          <w:numId w:val="41"/>
        </w:numPr>
        <w:ind w:left="0" w:firstLine="720"/>
        <w:rPr>
          <w:bCs/>
        </w:rPr>
      </w:pPr>
      <w:r w:rsidRPr="009C56C5">
        <w:rPr>
          <w:bCs/>
        </w:rPr>
        <w:t>Конкретная тема и подчеркнуто субъективная ее трактовка.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D00A5A" w:rsidRPr="009C56C5" w:rsidRDefault="00D00A5A" w:rsidP="00D00A5A">
      <w:pPr>
        <w:numPr>
          <w:ilvl w:val="0"/>
          <w:numId w:val="42"/>
        </w:numPr>
        <w:ind w:left="0" w:firstLine="720"/>
        <w:rPr>
          <w:bCs/>
        </w:rPr>
      </w:pPr>
      <w:r w:rsidRPr="009C56C5">
        <w:rPr>
          <w:bCs/>
        </w:rPr>
        <w:t>Свободная композиция - важная особенность эссе.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D00A5A" w:rsidRPr="009C56C5" w:rsidRDefault="00D00A5A" w:rsidP="00D00A5A">
      <w:pPr>
        <w:numPr>
          <w:ilvl w:val="0"/>
          <w:numId w:val="43"/>
        </w:numPr>
        <w:ind w:left="0" w:firstLine="720"/>
        <w:rPr>
          <w:bCs/>
        </w:rPr>
      </w:pPr>
      <w:r w:rsidRPr="009C56C5">
        <w:rPr>
          <w:bCs/>
        </w:rPr>
        <w:t>Непринужденность повествования.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D00A5A" w:rsidRPr="009C56C5" w:rsidRDefault="00D00A5A" w:rsidP="00D00A5A">
      <w:pPr>
        <w:numPr>
          <w:ilvl w:val="0"/>
          <w:numId w:val="44"/>
        </w:numPr>
        <w:ind w:left="0" w:firstLine="720"/>
        <w:rPr>
          <w:bCs/>
        </w:rPr>
      </w:pPr>
      <w:r w:rsidRPr="009C56C5">
        <w:rPr>
          <w:bCs/>
        </w:rPr>
        <w:t>Склонность к парадоксам.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D00A5A" w:rsidRPr="009C56C5" w:rsidRDefault="00D00A5A" w:rsidP="00D00A5A">
      <w:pPr>
        <w:numPr>
          <w:ilvl w:val="0"/>
          <w:numId w:val="45"/>
        </w:numPr>
        <w:ind w:left="0" w:firstLine="720"/>
        <w:rPr>
          <w:bCs/>
        </w:rPr>
      </w:pPr>
      <w:r w:rsidRPr="009C56C5">
        <w:rPr>
          <w:bCs/>
        </w:rPr>
        <w:t>Внутреннее смысловое единство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D00A5A" w:rsidRPr="009C56C5" w:rsidRDefault="00D00A5A" w:rsidP="00D00A5A">
      <w:pPr>
        <w:numPr>
          <w:ilvl w:val="0"/>
          <w:numId w:val="46"/>
        </w:numPr>
        <w:ind w:left="0" w:firstLine="720"/>
        <w:rPr>
          <w:bCs/>
        </w:rPr>
      </w:pPr>
      <w:r w:rsidRPr="009C56C5">
        <w:rPr>
          <w:bCs/>
        </w:rPr>
        <w:t>Ориентация на разговорную речь </w:t>
      </w:r>
    </w:p>
    <w:p w:rsidR="00D00A5A" w:rsidRPr="009C56C5" w:rsidRDefault="00D00A5A" w:rsidP="00D00A5A">
      <w:pPr>
        <w:ind w:firstLine="720"/>
        <w:rPr>
          <w:bCs/>
        </w:rPr>
      </w:pPr>
      <w:r w:rsidRPr="009C56C5">
        <w:rPr>
          <w:bCs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D00A5A" w:rsidRPr="009C56C5" w:rsidRDefault="00D00A5A" w:rsidP="00D00A5A">
      <w:pPr>
        <w:ind w:firstLine="0"/>
        <w:rPr>
          <w:bCs/>
        </w:rPr>
      </w:pPr>
      <w:r w:rsidRPr="009C56C5">
        <w:rPr>
          <w:bCs/>
        </w:rPr>
        <w:t> </w:t>
      </w:r>
    </w:p>
    <w:p w:rsidR="00D00A5A" w:rsidRPr="009C56C5" w:rsidRDefault="00D00A5A" w:rsidP="00D00A5A">
      <w:pPr>
        <w:ind w:firstLine="0"/>
        <w:rPr>
          <w:rStyle w:val="FontStyle15"/>
          <w:b w:val="0"/>
          <w:sz w:val="24"/>
          <w:szCs w:val="24"/>
        </w:rPr>
      </w:pPr>
    </w:p>
    <w:p w:rsidR="00D00A5A" w:rsidRPr="005574D1" w:rsidRDefault="00D00A5A" w:rsidP="00D00A5A">
      <w:pPr>
        <w:pStyle w:val="1"/>
        <w:rPr>
          <w:rStyle w:val="FontStyle15"/>
          <w:b/>
          <w:i/>
          <w:sz w:val="24"/>
          <w:szCs w:val="24"/>
        </w:rPr>
      </w:pPr>
    </w:p>
    <w:p w:rsidR="00D00A5A" w:rsidRPr="00837F6A" w:rsidRDefault="00D00A5A" w:rsidP="00D00A5A">
      <w:pPr>
        <w:ind w:firstLine="0"/>
        <w:rPr>
          <w:rStyle w:val="FontStyle15"/>
          <w:b w:val="0"/>
          <w:color w:val="C00000"/>
          <w:sz w:val="24"/>
          <w:szCs w:val="24"/>
        </w:rPr>
      </w:pPr>
    </w:p>
    <w:p w:rsidR="001A5E32" w:rsidRPr="00D00A5A" w:rsidRDefault="001A5E32" w:rsidP="001A5E32">
      <w:pPr>
        <w:ind w:firstLine="0"/>
        <w:rPr>
          <w:rStyle w:val="FontStyle15"/>
          <w:b w:val="0"/>
          <w:color w:val="C00000"/>
          <w:sz w:val="24"/>
          <w:szCs w:val="24"/>
        </w:rPr>
      </w:pPr>
    </w:p>
    <w:p w:rsidR="009F1C3F" w:rsidRPr="005574D1" w:rsidRDefault="009F1C3F" w:rsidP="001A5E32">
      <w:pPr>
        <w:pStyle w:val="1"/>
        <w:rPr>
          <w:rStyle w:val="FontStyle15"/>
          <w:b/>
          <w:i/>
          <w:sz w:val="24"/>
          <w:szCs w:val="24"/>
        </w:rPr>
      </w:pPr>
    </w:p>
    <w:sectPr w:rsidR="009F1C3F" w:rsidRPr="005574D1" w:rsidSect="00C75493">
      <w:footerReference w:type="even" r:id="rId49"/>
      <w:footerReference w:type="default" r:id="rId50"/>
      <w:pgSz w:w="11907" w:h="16840" w:code="9"/>
      <w:pgMar w:top="851" w:right="1021" w:bottom="1134" w:left="102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9E" w:rsidRDefault="007B5B9E">
      <w:r>
        <w:separator/>
      </w:r>
    </w:p>
  </w:endnote>
  <w:endnote w:type="continuationSeparator" w:id="0">
    <w:p w:rsidR="007B5B9E" w:rsidRDefault="007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24" w:rsidRDefault="0039582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824" w:rsidRDefault="0039582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24" w:rsidRDefault="0039582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37F">
      <w:rPr>
        <w:rStyle w:val="a5"/>
        <w:noProof/>
      </w:rPr>
      <w:t>3</w:t>
    </w:r>
    <w:r>
      <w:rPr>
        <w:rStyle w:val="a5"/>
      </w:rPr>
      <w:fldChar w:fldCharType="end"/>
    </w:r>
  </w:p>
  <w:p w:rsidR="00395824" w:rsidRDefault="0039582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9E" w:rsidRDefault="007B5B9E">
      <w:r>
        <w:separator/>
      </w:r>
    </w:p>
  </w:footnote>
  <w:footnote w:type="continuationSeparator" w:id="0">
    <w:p w:rsidR="007B5B9E" w:rsidRDefault="007B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4096B"/>
    <w:multiLevelType w:val="multilevel"/>
    <w:tmpl w:val="18060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529BD"/>
    <w:multiLevelType w:val="multilevel"/>
    <w:tmpl w:val="C1E02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B60A2"/>
    <w:multiLevelType w:val="multilevel"/>
    <w:tmpl w:val="EF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6C14BF"/>
    <w:multiLevelType w:val="multilevel"/>
    <w:tmpl w:val="55D2F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C6AF7"/>
    <w:multiLevelType w:val="multilevel"/>
    <w:tmpl w:val="A92A2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2651EB"/>
    <w:multiLevelType w:val="multilevel"/>
    <w:tmpl w:val="C7CA3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00F77"/>
    <w:multiLevelType w:val="multilevel"/>
    <w:tmpl w:val="E3AE3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651D9"/>
    <w:multiLevelType w:val="multilevel"/>
    <w:tmpl w:val="971C8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8604C7"/>
    <w:multiLevelType w:val="multilevel"/>
    <w:tmpl w:val="4D4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9D5C5E"/>
    <w:multiLevelType w:val="multilevel"/>
    <w:tmpl w:val="97B6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11B6B"/>
    <w:multiLevelType w:val="multilevel"/>
    <w:tmpl w:val="0AAEF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BC78A5"/>
    <w:multiLevelType w:val="multilevel"/>
    <w:tmpl w:val="5CB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A5601"/>
    <w:multiLevelType w:val="multilevel"/>
    <w:tmpl w:val="7610B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2F471B"/>
    <w:multiLevelType w:val="multilevel"/>
    <w:tmpl w:val="3D84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32522"/>
    <w:multiLevelType w:val="multilevel"/>
    <w:tmpl w:val="6DA28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83B96"/>
    <w:multiLevelType w:val="multilevel"/>
    <w:tmpl w:val="7438E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B2CC8"/>
    <w:multiLevelType w:val="hybridMultilevel"/>
    <w:tmpl w:val="5626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97479"/>
    <w:multiLevelType w:val="multilevel"/>
    <w:tmpl w:val="1E16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F9510D"/>
    <w:multiLevelType w:val="multilevel"/>
    <w:tmpl w:val="3B743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4D0730"/>
    <w:multiLevelType w:val="multilevel"/>
    <w:tmpl w:val="D24C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1579DF"/>
    <w:multiLevelType w:val="multilevel"/>
    <w:tmpl w:val="438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2405A"/>
    <w:multiLevelType w:val="hybridMultilevel"/>
    <w:tmpl w:val="2D36F59E"/>
    <w:lvl w:ilvl="0" w:tplc="6834F7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1"/>
  </w:num>
  <w:num w:numId="3">
    <w:abstractNumId w:val="37"/>
  </w:num>
  <w:num w:numId="4">
    <w:abstractNumId w:val="4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29"/>
  </w:num>
  <w:num w:numId="9">
    <w:abstractNumId w:val="1"/>
  </w:num>
  <w:num w:numId="10">
    <w:abstractNumId w:val="4"/>
  </w:num>
  <w:num w:numId="11">
    <w:abstractNumId w:val="13"/>
  </w:num>
  <w:num w:numId="12">
    <w:abstractNumId w:val="44"/>
  </w:num>
  <w:num w:numId="13">
    <w:abstractNumId w:val="38"/>
  </w:num>
  <w:num w:numId="14">
    <w:abstractNumId w:val="41"/>
  </w:num>
  <w:num w:numId="15">
    <w:abstractNumId w:val="17"/>
  </w:num>
  <w:num w:numId="16">
    <w:abstractNumId w:val="5"/>
  </w:num>
  <w:num w:numId="17">
    <w:abstractNumId w:val="8"/>
  </w:num>
  <w:num w:numId="18">
    <w:abstractNumId w:val="23"/>
  </w:num>
  <w:num w:numId="19">
    <w:abstractNumId w:val="31"/>
  </w:num>
  <w:num w:numId="20">
    <w:abstractNumId w:val="36"/>
  </w:num>
  <w:num w:numId="21">
    <w:abstractNumId w:val="11"/>
  </w:num>
  <w:num w:numId="22">
    <w:abstractNumId w:val="30"/>
  </w:num>
  <w:num w:numId="23">
    <w:abstractNumId w:val="2"/>
  </w:num>
  <w:num w:numId="24">
    <w:abstractNumId w:val="40"/>
  </w:num>
  <w:num w:numId="25">
    <w:abstractNumId w:val="18"/>
  </w:num>
  <w:num w:numId="26">
    <w:abstractNumId w:val="33"/>
  </w:num>
  <w:num w:numId="27">
    <w:abstractNumId w:val="16"/>
  </w:num>
  <w:num w:numId="28">
    <w:abstractNumId w:val="22"/>
  </w:num>
  <w:num w:numId="29">
    <w:abstractNumId w:val="35"/>
  </w:num>
  <w:num w:numId="30">
    <w:abstractNumId w:val="6"/>
  </w:num>
  <w:num w:numId="31">
    <w:abstractNumId w:val="15"/>
  </w:num>
  <w:num w:numId="32">
    <w:abstractNumId w:val="39"/>
  </w:num>
  <w:num w:numId="33">
    <w:abstractNumId w:val="19"/>
  </w:num>
  <w:num w:numId="34">
    <w:abstractNumId w:val="20"/>
  </w:num>
  <w:num w:numId="35">
    <w:abstractNumId w:val="42"/>
  </w:num>
  <w:num w:numId="36">
    <w:abstractNumId w:val="12"/>
  </w:num>
  <w:num w:numId="37">
    <w:abstractNumId w:val="14"/>
  </w:num>
  <w:num w:numId="38">
    <w:abstractNumId w:val="0"/>
  </w:num>
  <w:num w:numId="39">
    <w:abstractNumId w:val="34"/>
  </w:num>
  <w:num w:numId="40">
    <w:abstractNumId w:val="25"/>
  </w:num>
  <w:num w:numId="41">
    <w:abstractNumId w:val="3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77E4"/>
    <w:rsid w:val="0001367B"/>
    <w:rsid w:val="000306DD"/>
    <w:rsid w:val="0003145C"/>
    <w:rsid w:val="000332A6"/>
    <w:rsid w:val="0003443F"/>
    <w:rsid w:val="00035BE7"/>
    <w:rsid w:val="00036D6F"/>
    <w:rsid w:val="00041550"/>
    <w:rsid w:val="000430D3"/>
    <w:rsid w:val="00054FE2"/>
    <w:rsid w:val="00055516"/>
    <w:rsid w:val="00063D00"/>
    <w:rsid w:val="00064AD3"/>
    <w:rsid w:val="00066036"/>
    <w:rsid w:val="00072104"/>
    <w:rsid w:val="0008161B"/>
    <w:rsid w:val="0008577B"/>
    <w:rsid w:val="0008595C"/>
    <w:rsid w:val="000921F7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824"/>
    <w:rsid w:val="000B6909"/>
    <w:rsid w:val="000B7DA2"/>
    <w:rsid w:val="000E0E50"/>
    <w:rsid w:val="000E4DDE"/>
    <w:rsid w:val="000F10A7"/>
    <w:rsid w:val="000F3228"/>
    <w:rsid w:val="000F5357"/>
    <w:rsid w:val="0010038D"/>
    <w:rsid w:val="001013BB"/>
    <w:rsid w:val="00101690"/>
    <w:rsid w:val="00113E76"/>
    <w:rsid w:val="00117951"/>
    <w:rsid w:val="0012639D"/>
    <w:rsid w:val="0013405F"/>
    <w:rsid w:val="00135DEA"/>
    <w:rsid w:val="00152163"/>
    <w:rsid w:val="00153190"/>
    <w:rsid w:val="00166648"/>
    <w:rsid w:val="00173672"/>
    <w:rsid w:val="00173E53"/>
    <w:rsid w:val="00186685"/>
    <w:rsid w:val="00196A06"/>
    <w:rsid w:val="001A182E"/>
    <w:rsid w:val="001A4E6B"/>
    <w:rsid w:val="001A5E32"/>
    <w:rsid w:val="001B3E9A"/>
    <w:rsid w:val="001B62EF"/>
    <w:rsid w:val="001D0914"/>
    <w:rsid w:val="001D3FAB"/>
    <w:rsid w:val="001D4471"/>
    <w:rsid w:val="001D6DFA"/>
    <w:rsid w:val="001E2737"/>
    <w:rsid w:val="001E5ECB"/>
    <w:rsid w:val="001F027A"/>
    <w:rsid w:val="001F0CBE"/>
    <w:rsid w:val="001F0E72"/>
    <w:rsid w:val="001F4E33"/>
    <w:rsid w:val="001F6E8B"/>
    <w:rsid w:val="00203809"/>
    <w:rsid w:val="002049FA"/>
    <w:rsid w:val="00205B6B"/>
    <w:rsid w:val="00207DB8"/>
    <w:rsid w:val="002152B1"/>
    <w:rsid w:val="00217581"/>
    <w:rsid w:val="00217A9E"/>
    <w:rsid w:val="00220733"/>
    <w:rsid w:val="00224A52"/>
    <w:rsid w:val="00224D9E"/>
    <w:rsid w:val="00226996"/>
    <w:rsid w:val="00226B27"/>
    <w:rsid w:val="0024127C"/>
    <w:rsid w:val="0024270B"/>
    <w:rsid w:val="00243DE6"/>
    <w:rsid w:val="002461A8"/>
    <w:rsid w:val="00253E5C"/>
    <w:rsid w:val="002637CD"/>
    <w:rsid w:val="002773CC"/>
    <w:rsid w:val="00277AD1"/>
    <w:rsid w:val="00294C2B"/>
    <w:rsid w:val="002A010E"/>
    <w:rsid w:val="002A01D0"/>
    <w:rsid w:val="002A40E2"/>
    <w:rsid w:val="002A720F"/>
    <w:rsid w:val="002B0CF6"/>
    <w:rsid w:val="002B25E6"/>
    <w:rsid w:val="002B35F9"/>
    <w:rsid w:val="002B46C4"/>
    <w:rsid w:val="002B6CD1"/>
    <w:rsid w:val="002C0376"/>
    <w:rsid w:val="002C1F2B"/>
    <w:rsid w:val="002E102E"/>
    <w:rsid w:val="002E4F95"/>
    <w:rsid w:val="002E61E7"/>
    <w:rsid w:val="002F3881"/>
    <w:rsid w:val="003057B9"/>
    <w:rsid w:val="0032470F"/>
    <w:rsid w:val="00327DEF"/>
    <w:rsid w:val="003344BC"/>
    <w:rsid w:val="00334745"/>
    <w:rsid w:val="00342188"/>
    <w:rsid w:val="00343D1A"/>
    <w:rsid w:val="003523DE"/>
    <w:rsid w:val="00355826"/>
    <w:rsid w:val="0035681F"/>
    <w:rsid w:val="00357401"/>
    <w:rsid w:val="00360361"/>
    <w:rsid w:val="0036544D"/>
    <w:rsid w:val="00366B7A"/>
    <w:rsid w:val="003672B3"/>
    <w:rsid w:val="00373275"/>
    <w:rsid w:val="00376D35"/>
    <w:rsid w:val="003832A5"/>
    <w:rsid w:val="00386A49"/>
    <w:rsid w:val="0039211A"/>
    <w:rsid w:val="0039465A"/>
    <w:rsid w:val="00395824"/>
    <w:rsid w:val="0039589B"/>
    <w:rsid w:val="003A12B6"/>
    <w:rsid w:val="003A7E32"/>
    <w:rsid w:val="003B04B9"/>
    <w:rsid w:val="003B67E8"/>
    <w:rsid w:val="003B71FE"/>
    <w:rsid w:val="003C2AB2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3188"/>
    <w:rsid w:val="00444DCE"/>
    <w:rsid w:val="00447347"/>
    <w:rsid w:val="00454DA6"/>
    <w:rsid w:val="00463E04"/>
    <w:rsid w:val="00474271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A7849"/>
    <w:rsid w:val="004B2897"/>
    <w:rsid w:val="004C33DF"/>
    <w:rsid w:val="004C7673"/>
    <w:rsid w:val="004D3C48"/>
    <w:rsid w:val="004E0688"/>
    <w:rsid w:val="004E1422"/>
    <w:rsid w:val="004F032A"/>
    <w:rsid w:val="004F458C"/>
    <w:rsid w:val="004F585A"/>
    <w:rsid w:val="004F65FC"/>
    <w:rsid w:val="005203AA"/>
    <w:rsid w:val="00521F5C"/>
    <w:rsid w:val="0052275B"/>
    <w:rsid w:val="00526C4C"/>
    <w:rsid w:val="00540035"/>
    <w:rsid w:val="005461FC"/>
    <w:rsid w:val="00551238"/>
    <w:rsid w:val="00552641"/>
    <w:rsid w:val="00557370"/>
    <w:rsid w:val="005574D1"/>
    <w:rsid w:val="00565E8F"/>
    <w:rsid w:val="005672B3"/>
    <w:rsid w:val="005678A2"/>
    <w:rsid w:val="0057672B"/>
    <w:rsid w:val="00582FB1"/>
    <w:rsid w:val="00584079"/>
    <w:rsid w:val="00590789"/>
    <w:rsid w:val="005A1D91"/>
    <w:rsid w:val="005B2551"/>
    <w:rsid w:val="005C4DE7"/>
    <w:rsid w:val="005C7864"/>
    <w:rsid w:val="005D285C"/>
    <w:rsid w:val="005E00BC"/>
    <w:rsid w:val="005E0E68"/>
    <w:rsid w:val="005E0FCA"/>
    <w:rsid w:val="005F20DC"/>
    <w:rsid w:val="005F3C26"/>
    <w:rsid w:val="005F619C"/>
    <w:rsid w:val="0060079E"/>
    <w:rsid w:val="00605E1D"/>
    <w:rsid w:val="00624F44"/>
    <w:rsid w:val="00625FC3"/>
    <w:rsid w:val="00636EF5"/>
    <w:rsid w:val="0063790E"/>
    <w:rsid w:val="00640170"/>
    <w:rsid w:val="00653A71"/>
    <w:rsid w:val="00680812"/>
    <w:rsid w:val="00681815"/>
    <w:rsid w:val="00687EB9"/>
    <w:rsid w:val="006912D1"/>
    <w:rsid w:val="006916E0"/>
    <w:rsid w:val="0069436C"/>
    <w:rsid w:val="006973C0"/>
    <w:rsid w:val="006A3465"/>
    <w:rsid w:val="006B28B4"/>
    <w:rsid w:val="006C1369"/>
    <w:rsid w:val="006C3A50"/>
    <w:rsid w:val="006C60F4"/>
    <w:rsid w:val="006D047C"/>
    <w:rsid w:val="006D04A6"/>
    <w:rsid w:val="006D33BA"/>
    <w:rsid w:val="006E6C1C"/>
    <w:rsid w:val="006F5C9E"/>
    <w:rsid w:val="006F65CD"/>
    <w:rsid w:val="00720775"/>
    <w:rsid w:val="007226F7"/>
    <w:rsid w:val="00724C48"/>
    <w:rsid w:val="00731C4E"/>
    <w:rsid w:val="007356CF"/>
    <w:rsid w:val="0073577D"/>
    <w:rsid w:val="00735795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B5B9E"/>
    <w:rsid w:val="007B5F82"/>
    <w:rsid w:val="007C088E"/>
    <w:rsid w:val="007C2DC7"/>
    <w:rsid w:val="007C4E48"/>
    <w:rsid w:val="007F12E6"/>
    <w:rsid w:val="007F2D2B"/>
    <w:rsid w:val="007F7A6A"/>
    <w:rsid w:val="00806CC2"/>
    <w:rsid w:val="00812C41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361D"/>
    <w:rsid w:val="0086698D"/>
    <w:rsid w:val="0087519F"/>
    <w:rsid w:val="0087759C"/>
    <w:rsid w:val="0088236C"/>
    <w:rsid w:val="00893ACA"/>
    <w:rsid w:val="008A1E40"/>
    <w:rsid w:val="008A20F0"/>
    <w:rsid w:val="008A2C40"/>
    <w:rsid w:val="008A668D"/>
    <w:rsid w:val="008B4E12"/>
    <w:rsid w:val="008B56EB"/>
    <w:rsid w:val="008B76E0"/>
    <w:rsid w:val="008C63B6"/>
    <w:rsid w:val="008C6843"/>
    <w:rsid w:val="008E55CC"/>
    <w:rsid w:val="008E6EE6"/>
    <w:rsid w:val="008F0926"/>
    <w:rsid w:val="008F7C09"/>
    <w:rsid w:val="0090004A"/>
    <w:rsid w:val="00900E33"/>
    <w:rsid w:val="00910AD0"/>
    <w:rsid w:val="009125BE"/>
    <w:rsid w:val="0093276E"/>
    <w:rsid w:val="009345C6"/>
    <w:rsid w:val="009357BB"/>
    <w:rsid w:val="0095033F"/>
    <w:rsid w:val="00964A70"/>
    <w:rsid w:val="00970F1B"/>
    <w:rsid w:val="009726D7"/>
    <w:rsid w:val="0097412A"/>
    <w:rsid w:val="00974FA5"/>
    <w:rsid w:val="009801F2"/>
    <w:rsid w:val="0098421C"/>
    <w:rsid w:val="00986340"/>
    <w:rsid w:val="00994A36"/>
    <w:rsid w:val="009B070C"/>
    <w:rsid w:val="009B49A2"/>
    <w:rsid w:val="009C15E7"/>
    <w:rsid w:val="009C6AA8"/>
    <w:rsid w:val="009D26EA"/>
    <w:rsid w:val="009D2F6D"/>
    <w:rsid w:val="009F09AA"/>
    <w:rsid w:val="009F1C3F"/>
    <w:rsid w:val="009F1D51"/>
    <w:rsid w:val="009F30D6"/>
    <w:rsid w:val="009F637F"/>
    <w:rsid w:val="009F6D80"/>
    <w:rsid w:val="00A01651"/>
    <w:rsid w:val="00A02EA0"/>
    <w:rsid w:val="00A03DBB"/>
    <w:rsid w:val="00A1347F"/>
    <w:rsid w:val="00A16B54"/>
    <w:rsid w:val="00A16C34"/>
    <w:rsid w:val="00A21351"/>
    <w:rsid w:val="00A21C93"/>
    <w:rsid w:val="00A3084F"/>
    <w:rsid w:val="00A34587"/>
    <w:rsid w:val="00A37599"/>
    <w:rsid w:val="00A40900"/>
    <w:rsid w:val="00A4611A"/>
    <w:rsid w:val="00A5411E"/>
    <w:rsid w:val="00A5741F"/>
    <w:rsid w:val="00A92EA7"/>
    <w:rsid w:val="00AA0E6B"/>
    <w:rsid w:val="00AA14D4"/>
    <w:rsid w:val="00AA2CF9"/>
    <w:rsid w:val="00AA7B25"/>
    <w:rsid w:val="00AB1E5B"/>
    <w:rsid w:val="00AB54CC"/>
    <w:rsid w:val="00AC0B07"/>
    <w:rsid w:val="00AC6A0F"/>
    <w:rsid w:val="00AD384F"/>
    <w:rsid w:val="00AD3AA8"/>
    <w:rsid w:val="00AE1EFD"/>
    <w:rsid w:val="00AE381E"/>
    <w:rsid w:val="00AE43C5"/>
    <w:rsid w:val="00AE65C8"/>
    <w:rsid w:val="00AE757A"/>
    <w:rsid w:val="00AF2BB2"/>
    <w:rsid w:val="00B03F6C"/>
    <w:rsid w:val="00B0401C"/>
    <w:rsid w:val="00B072AC"/>
    <w:rsid w:val="00B13781"/>
    <w:rsid w:val="00B176DE"/>
    <w:rsid w:val="00B20270"/>
    <w:rsid w:val="00B2038C"/>
    <w:rsid w:val="00B23837"/>
    <w:rsid w:val="00B25681"/>
    <w:rsid w:val="00B30024"/>
    <w:rsid w:val="00B37134"/>
    <w:rsid w:val="00B401FA"/>
    <w:rsid w:val="00B42E01"/>
    <w:rsid w:val="00B56311"/>
    <w:rsid w:val="00B62E91"/>
    <w:rsid w:val="00B67105"/>
    <w:rsid w:val="00B72C01"/>
    <w:rsid w:val="00B75E9F"/>
    <w:rsid w:val="00B82F70"/>
    <w:rsid w:val="00B91227"/>
    <w:rsid w:val="00B93B6E"/>
    <w:rsid w:val="00B954D3"/>
    <w:rsid w:val="00BA462D"/>
    <w:rsid w:val="00BA5579"/>
    <w:rsid w:val="00BB5031"/>
    <w:rsid w:val="00BC05F4"/>
    <w:rsid w:val="00BC1ACA"/>
    <w:rsid w:val="00BC639A"/>
    <w:rsid w:val="00BD51D2"/>
    <w:rsid w:val="00BD7EEF"/>
    <w:rsid w:val="00BE1AF8"/>
    <w:rsid w:val="00BE66EE"/>
    <w:rsid w:val="00BF164E"/>
    <w:rsid w:val="00BF42C2"/>
    <w:rsid w:val="00C0251B"/>
    <w:rsid w:val="00C15BB4"/>
    <w:rsid w:val="00C2235B"/>
    <w:rsid w:val="00C256CA"/>
    <w:rsid w:val="00C27E10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75493"/>
    <w:rsid w:val="00C81030"/>
    <w:rsid w:val="00C8359C"/>
    <w:rsid w:val="00C84B9F"/>
    <w:rsid w:val="00CA09F5"/>
    <w:rsid w:val="00CC2813"/>
    <w:rsid w:val="00CC4A57"/>
    <w:rsid w:val="00CD5830"/>
    <w:rsid w:val="00CE11D9"/>
    <w:rsid w:val="00CE450F"/>
    <w:rsid w:val="00CE5485"/>
    <w:rsid w:val="00CE56E3"/>
    <w:rsid w:val="00D00A5A"/>
    <w:rsid w:val="00D01D8E"/>
    <w:rsid w:val="00D05B95"/>
    <w:rsid w:val="00D20748"/>
    <w:rsid w:val="00D21C33"/>
    <w:rsid w:val="00D336CF"/>
    <w:rsid w:val="00D33718"/>
    <w:rsid w:val="00D37A3B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94FAF"/>
    <w:rsid w:val="00DA4F9B"/>
    <w:rsid w:val="00DD3721"/>
    <w:rsid w:val="00DE367E"/>
    <w:rsid w:val="00DE41B0"/>
    <w:rsid w:val="00DE495F"/>
    <w:rsid w:val="00DF3236"/>
    <w:rsid w:val="00DF36B0"/>
    <w:rsid w:val="00DF3C49"/>
    <w:rsid w:val="00DF67CF"/>
    <w:rsid w:val="00E022FE"/>
    <w:rsid w:val="00E14A3F"/>
    <w:rsid w:val="00E207CD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7E7A"/>
    <w:rsid w:val="00E95A47"/>
    <w:rsid w:val="00E95DD8"/>
    <w:rsid w:val="00E9632A"/>
    <w:rsid w:val="00E9746F"/>
    <w:rsid w:val="00E978A0"/>
    <w:rsid w:val="00EA5D5C"/>
    <w:rsid w:val="00EB036B"/>
    <w:rsid w:val="00EB1160"/>
    <w:rsid w:val="00EB6BBF"/>
    <w:rsid w:val="00EC14A7"/>
    <w:rsid w:val="00EC2AC6"/>
    <w:rsid w:val="00ED3631"/>
    <w:rsid w:val="00EE0A0B"/>
    <w:rsid w:val="00EE4343"/>
    <w:rsid w:val="00EF11D8"/>
    <w:rsid w:val="00EF1946"/>
    <w:rsid w:val="00F046DF"/>
    <w:rsid w:val="00F123BE"/>
    <w:rsid w:val="00F13A84"/>
    <w:rsid w:val="00F16B83"/>
    <w:rsid w:val="00F25530"/>
    <w:rsid w:val="00F27ABF"/>
    <w:rsid w:val="00F3141D"/>
    <w:rsid w:val="00F34B47"/>
    <w:rsid w:val="00F34F57"/>
    <w:rsid w:val="00F41523"/>
    <w:rsid w:val="00F43886"/>
    <w:rsid w:val="00F45FF5"/>
    <w:rsid w:val="00F5544D"/>
    <w:rsid w:val="00F637F1"/>
    <w:rsid w:val="00F648B9"/>
    <w:rsid w:val="00F655DC"/>
    <w:rsid w:val="00F73C90"/>
    <w:rsid w:val="00F75D07"/>
    <w:rsid w:val="00F76695"/>
    <w:rsid w:val="00F77032"/>
    <w:rsid w:val="00F77DB6"/>
    <w:rsid w:val="00FA2123"/>
    <w:rsid w:val="00FA32AF"/>
    <w:rsid w:val="00FA4406"/>
    <w:rsid w:val="00FA7F62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13EE5"/>
  <w15:docId w15:val="{24E2E102-8CD1-4CA6-B7EB-67DEBDF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8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78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4A7849"/>
  </w:style>
  <w:style w:type="paragraph" w:customStyle="1" w:styleId="Style2">
    <w:name w:val="Style2"/>
    <w:basedOn w:val="a"/>
    <w:uiPriority w:val="99"/>
    <w:rsid w:val="004A7849"/>
  </w:style>
  <w:style w:type="paragraph" w:customStyle="1" w:styleId="Style3">
    <w:name w:val="Style3"/>
    <w:basedOn w:val="a"/>
    <w:uiPriority w:val="99"/>
    <w:rsid w:val="004A7849"/>
  </w:style>
  <w:style w:type="paragraph" w:customStyle="1" w:styleId="Style4">
    <w:name w:val="Style4"/>
    <w:basedOn w:val="a"/>
    <w:uiPriority w:val="99"/>
    <w:rsid w:val="004A7849"/>
  </w:style>
  <w:style w:type="paragraph" w:customStyle="1" w:styleId="Style5">
    <w:name w:val="Style5"/>
    <w:basedOn w:val="a"/>
    <w:uiPriority w:val="99"/>
    <w:rsid w:val="004A7849"/>
  </w:style>
  <w:style w:type="paragraph" w:customStyle="1" w:styleId="Style6">
    <w:name w:val="Style6"/>
    <w:basedOn w:val="a"/>
    <w:rsid w:val="004A7849"/>
  </w:style>
  <w:style w:type="paragraph" w:customStyle="1" w:styleId="Style7">
    <w:name w:val="Style7"/>
    <w:basedOn w:val="a"/>
    <w:uiPriority w:val="99"/>
    <w:rsid w:val="004A7849"/>
  </w:style>
  <w:style w:type="paragraph" w:customStyle="1" w:styleId="Style8">
    <w:name w:val="Style8"/>
    <w:basedOn w:val="a"/>
    <w:rsid w:val="004A7849"/>
  </w:style>
  <w:style w:type="character" w:customStyle="1" w:styleId="FontStyle11">
    <w:name w:val="Font Style11"/>
    <w:basedOn w:val="a0"/>
    <w:uiPriority w:val="99"/>
    <w:rsid w:val="004A78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4A78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4A78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A78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A78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A78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4A78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4A78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B7863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863"/>
    <w:rPr>
      <w:sz w:val="0"/>
      <w:szCs w:val="0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rFonts w:cs="Times New Roman"/>
      <w:sz w:val="24"/>
      <w:szCs w:val="24"/>
    </w:rPr>
  </w:style>
  <w:style w:type="paragraph" w:styleId="af7">
    <w:name w:val="Normal (Web)"/>
    <w:basedOn w:val="a"/>
    <w:uiPriority w:val="99"/>
    <w:rsid w:val="000721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8">
    <w:name w:val="Body Text"/>
    <w:basedOn w:val="a"/>
    <w:link w:val="af9"/>
    <w:rsid w:val="00C75493"/>
    <w:pPr>
      <w:widowControl/>
      <w:autoSpaceDE/>
      <w:autoSpaceDN/>
      <w:adjustRightInd/>
      <w:spacing w:after="120"/>
      <w:ind w:firstLine="0"/>
      <w:jc w:val="left"/>
    </w:pPr>
    <w:rPr>
      <w:rFonts w:eastAsia="MS Mincho"/>
      <w:lang w:eastAsia="ja-JP"/>
    </w:rPr>
  </w:style>
  <w:style w:type="character" w:customStyle="1" w:styleId="af9">
    <w:name w:val="Основной текст Знак"/>
    <w:basedOn w:val="a0"/>
    <w:link w:val="af8"/>
    <w:rsid w:val="00C75493"/>
    <w:rPr>
      <w:rFonts w:eastAsia="MS Mincho"/>
      <w:sz w:val="24"/>
      <w:szCs w:val="24"/>
      <w:lang w:eastAsia="ja-JP"/>
    </w:rPr>
  </w:style>
  <w:style w:type="character" w:styleId="afa">
    <w:name w:val="Hyperlink"/>
    <w:basedOn w:val="a0"/>
    <w:uiPriority w:val="99"/>
    <w:unhideWhenUsed/>
    <w:rsid w:val="001A5E32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1A5E32"/>
    <w:rPr>
      <w:color w:val="800080" w:themeColor="followedHyperlink"/>
      <w:u w:val="single"/>
    </w:rPr>
  </w:style>
  <w:style w:type="paragraph" w:customStyle="1" w:styleId="Default">
    <w:name w:val="Default"/>
    <w:rsid w:val="001A5E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0921F7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.fips.ru/" TargetMode="External"/><Relationship Id="rId18" Type="http://schemas.openxmlformats.org/officeDocument/2006/relationships/hyperlink" Target="http://webofknowledge.com" TargetMode="External"/><Relationship Id="rId26" Type="http://schemas.openxmlformats.org/officeDocument/2006/relationships/hyperlink" Target="https://magtu.informsystema.ru/uploader/fileUpload?name=2388.pdf&amp;show=dcatalogues/1/1130076/2388.pdf&amp;view=true" TargetMode="External"/><Relationship Id="rId39" Type="http://schemas.openxmlformats.org/officeDocument/2006/relationships/hyperlink" Target="https://openedu.ru/course/misis/INTPRP/" TargetMode="External"/><Relationship Id="rId21" Type="http://schemas.openxmlformats.org/officeDocument/2006/relationships/hyperlink" Target="https://magtu.informsystema.ru/uploader/fileUpload?name=3601.pdf&amp;show=dcatalogues/1/1524567/3601.pdf&amp;view=true" TargetMode="External"/><Relationship Id="rId34" Type="http://schemas.openxmlformats.org/officeDocument/2006/relationships/hyperlink" Target="https://magtu.informsystema.ru/uploader/fileUpload?name=3245.pdf&amp;show=dcatalogues/1/1137014/3245.pdf&amp;view=true" TargetMode="External"/><Relationship Id="rId42" Type="http://schemas.openxmlformats.org/officeDocument/2006/relationships/hyperlink" Target="https://openedu.ru/course/ITMOUniversity/INMAN/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" TargetMode="External"/><Relationship Id="rId29" Type="http://schemas.openxmlformats.org/officeDocument/2006/relationships/hyperlink" Target="https://magtu.informsystema.ru/uploader/fileUpload?name=2787.pdf&amp;show=dcatalogues/1/1132942/2787.pdf&amp;view=tru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magtu.informsystema.ru/uploader/fileUpload?name=1283.pdf&amp;show=dcatalogues/1/1123476/1283.pdf&amp;view=true" TargetMode="External"/><Relationship Id="rId32" Type="http://schemas.openxmlformats.org/officeDocument/2006/relationships/hyperlink" Target="https://magtu.informsystema.ru/uploader/fileUpload?name=3160.pdf&amp;show=dcatalogues/1/1136497/3160.pdf&amp;view=true" TargetMode="External"/><Relationship Id="rId37" Type="http://schemas.openxmlformats.org/officeDocument/2006/relationships/hyperlink" Target="https://openedu.ru/course/hse/MARK/" TargetMode="External"/><Relationship Id="rId40" Type="http://schemas.openxmlformats.org/officeDocument/2006/relationships/hyperlink" Target="https://openedu.ru/course/ITMOUniversity/INTPRO/" TargetMode="External"/><Relationship Id="rId45" Type="http://schemas.openxmlformats.org/officeDocument/2006/relationships/hyperlink" Target="https://elibrary.r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s://magtu.informsystema.ru/uploader/fileUpload?name=3601.pdf&amp;show=dcatalogues/1/1524567/3601.pdf&amp;view=true" TargetMode="External"/><Relationship Id="rId28" Type="http://schemas.openxmlformats.org/officeDocument/2006/relationships/hyperlink" Target="https://magtu.informsystema.ru/uploader/fileUpload?name=2789.pdf&amp;show=dcatalogues/1/1132946/2789.pdf&amp;view=true" TargetMode="External"/><Relationship Id="rId36" Type="http://schemas.openxmlformats.org/officeDocument/2006/relationships/hyperlink" Target="https://magtu.informsystema.ru/uploader/fileUpload?name=969.pdf&amp;show=dcatalogues/1/1119050/969.pdf&amp;view=true" TargetMode="External"/><Relationship Id="rId49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s://magtu.informsystema.ru/uploader/fileUpload?name=3162.pdf&amp;show=dcatalogues/1/1136499/3162.pdf&amp;view=true" TargetMode="External"/><Relationship Id="rId44" Type="http://schemas.openxmlformats.org/officeDocument/2006/relationships/hyperlink" Target="https://dlib.eastview.com/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ebofknowledge.com" TargetMode="External"/><Relationship Id="rId22" Type="http://schemas.openxmlformats.org/officeDocument/2006/relationships/hyperlink" Target="https://new.znanium.com/catalog/product/505620" TargetMode="External"/><Relationship Id="rId27" Type="http://schemas.openxmlformats.org/officeDocument/2006/relationships/hyperlink" Target="https://magtu.informsystema.ru/uploader/fileUpload?name=2786.pdf&amp;show=dcatalogues/1/1132941/2786.pdf&amp;view=true" TargetMode="External"/><Relationship Id="rId30" Type="http://schemas.openxmlformats.org/officeDocument/2006/relationships/hyperlink" Target="https://magtu.informsystema.ru/uploader/fileUpload?name=973.pdf&amp;show=dcatalogues/1/1119077/973.pdf&amp;view=true" TargetMode="External"/><Relationship Id="rId35" Type="http://schemas.openxmlformats.org/officeDocument/2006/relationships/hyperlink" Target="https://magtu.informsystema.ru/uploader/fileUpload?name=2715.pdf&amp;show=dcatalogues/1/1131997/2715.pdf&amp;view=true" TargetMode="External"/><Relationship Id="rId43" Type="http://schemas.openxmlformats.org/officeDocument/2006/relationships/hyperlink" Target="https://edunano.ru/courses/reshenie-tekhnicheskikh-keysov/" TargetMode="External"/><Relationship Id="rId48" Type="http://schemas.openxmlformats.org/officeDocument/2006/relationships/hyperlink" Target="http://www1.fips.ru/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://new.fips.ru/" TargetMode="External"/><Relationship Id="rId25" Type="http://schemas.openxmlformats.org/officeDocument/2006/relationships/hyperlink" Target="https://magtu.informsystema.ru/uploader/fileUpload?name=1281.pdf&amp;show=dcatalogues/1/1123480/1281.pdf&amp;view=true" TargetMode="External"/><Relationship Id="rId33" Type="http://schemas.openxmlformats.org/officeDocument/2006/relationships/hyperlink" Target="https://magtu.informsystema.ru/uploader/fileUpload?name=1018.pdf&amp;show=dcatalogues/1/1119282/1018.pdf&amp;view=true" TargetMode="External"/><Relationship Id="rId38" Type="http://schemas.openxmlformats.org/officeDocument/2006/relationships/hyperlink" Target="https://openedu.ru/course/mephi/mephi_002_commerce/" TargetMode="External"/><Relationship Id="rId46" Type="http://schemas.openxmlformats.org/officeDocument/2006/relationships/hyperlink" Target="https://scholar.google.ru//" TargetMode="External"/><Relationship Id="rId20" Type="http://schemas.openxmlformats.org/officeDocument/2006/relationships/hyperlink" Target="https://new.znanium.com/catalog/product/415304" TargetMode="External"/><Relationship Id="rId41" Type="http://schemas.openxmlformats.org/officeDocument/2006/relationships/hyperlink" Target="https://openedu.ru/course/urfu/INTP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Уровень_x0028_Общий_x002f_ВПО_x002f_СПО_x0029_ xmlns="68218788-c299-47b7-bdf0-4e9dbdbe9407">Общий</Уровень_x0028_Общий_x002f_ВПО_x002f_СПО_x0029_>
    <Folder_x0020_Level xmlns="0922f872-d062-457f-8e83-20e57305e9ff" xsi:nil="true"/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20__x0430__x0437__x0434__x0435__x043b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DCDateCreated xmlns="http://schemas.microsoft.com/sharepoint/v3/fields" xsi:nil="true"/>
    <_Identifier xmlns="http://schemas.microsoft.com/sharepoint/v3/fields" xsi:nil="true"/>
    <_x041e__x043f__x0438__x0441__x0430__x043d__x0438__x0435_ xmlns="56393d0d-0970-4816-9cd0-bc1dc9f495a5" xsi:nil="true"/>
    <_Status xmlns="http://schemas.microsoft.com/sharepoint/v3/fields">Не начат</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8B1FE-FCAE-4D93-B85F-2C8E77C6D6D6}">
  <ds:schemaRefs>
    <ds:schemaRef ds:uri="http://schemas.microsoft.com/office/2006/metadata/properties"/>
    <ds:schemaRef ds:uri="http://schemas.microsoft.com/office/infopath/2007/PartnerControls"/>
    <ds:schemaRef ds:uri="68218788-c299-47b7-bdf0-4e9dbdbe9407"/>
    <ds:schemaRef ds:uri="0922f872-d062-457f-8e83-20e57305e9ff"/>
    <ds:schemaRef ds:uri="http://schemas.microsoft.com/sharepoint/v4"/>
    <ds:schemaRef ds:uri="56393d0d-0970-4816-9cd0-bc1dc9f495a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CD538A7-36F6-4782-AADE-4DBAE273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AF9C2-3019-40D4-BF27-29E7703A9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11273</Words>
  <Characters>64259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75382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10</cp:revision>
  <cp:lastPrinted>2020-11-01T13:27:00Z</cp:lastPrinted>
  <dcterms:created xsi:type="dcterms:W3CDTF">2020-02-05T08:55:00Z</dcterms:created>
  <dcterms:modified xsi:type="dcterms:W3CDTF">2020-11-01T13:27:00Z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  <property fmtid="{D5CDD505-2E9C-101B-9397-08002B2CF9AE}" pid="13" name="ContentTypeId">
    <vt:lpwstr>0x010100587D6BCA731B6944A6449ABE9B985168</vt:lpwstr>
  </property>
</Properties>
</file>