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A8" w:rsidRDefault="00DA34A8" w:rsidP="00DA34A8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13.03.02_зБАЭп-18_Силовая электро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Силовая электро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13.03.02_зБАЭп-18_Силовая электро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Силовая электро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A8" w:rsidRDefault="00DA34A8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DA34A8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EF309A" w:rsidRPr="00EF309A">
        <w:rPr>
          <w:rStyle w:val="FontStyle16"/>
          <w:b w:val="0"/>
          <w:sz w:val="24"/>
          <w:szCs w:val="24"/>
        </w:rPr>
        <w:t>Силовая электроника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8B2BA0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8B2BA0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8B2BA0" w:rsidP="008B2BA0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8B2BA0">
        <w:rPr>
          <w:rStyle w:val="FontStyle16"/>
          <w:b w:val="0"/>
          <w:sz w:val="24"/>
          <w:szCs w:val="24"/>
        </w:rPr>
        <w:t>Б1.Б.17 Теоретические основы электротехники</w:t>
      </w:r>
      <w:r>
        <w:rPr>
          <w:rStyle w:val="FontStyle16"/>
          <w:b w:val="0"/>
          <w:sz w:val="24"/>
          <w:szCs w:val="24"/>
        </w:rPr>
        <w:t>;</w:t>
      </w:r>
    </w:p>
    <w:p w:rsidR="00EB55EB" w:rsidRDefault="008B2BA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22"/>
          <w:bCs/>
        </w:rPr>
        <w:t>Расчет и анализ электрических цепей постоянного и переменного тока</w:t>
      </w:r>
      <w:r w:rsidR="00EA0214">
        <w:rPr>
          <w:rStyle w:val="FontStyle16"/>
          <w:b w:val="0"/>
          <w:sz w:val="24"/>
          <w:szCs w:val="24"/>
        </w:rPr>
        <w:t>.</w:t>
      </w:r>
    </w:p>
    <w:p w:rsidR="00D52C64" w:rsidRDefault="008B2BA0" w:rsidP="008B2BA0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8B2BA0">
        <w:rPr>
          <w:rStyle w:val="FontStyle16"/>
          <w:b w:val="0"/>
          <w:sz w:val="24"/>
          <w:szCs w:val="24"/>
        </w:rPr>
        <w:t>Б1.Б.18</w:t>
      </w:r>
      <w:r w:rsidR="00EB55EB">
        <w:rPr>
          <w:rStyle w:val="FontStyle16"/>
          <w:b w:val="0"/>
          <w:sz w:val="24"/>
          <w:szCs w:val="24"/>
        </w:rPr>
        <w:t xml:space="preserve"> </w:t>
      </w:r>
      <w:r w:rsidRPr="008B2BA0">
        <w:rPr>
          <w:rStyle w:val="FontStyle16"/>
          <w:b w:val="0"/>
          <w:sz w:val="24"/>
          <w:szCs w:val="24"/>
        </w:rPr>
        <w:t>Электрические машины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CF5AEF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22"/>
          <w:bCs/>
        </w:rPr>
        <w:t>Принцип</w:t>
      </w:r>
      <w:r w:rsidR="008B2BA0">
        <w:rPr>
          <w:rStyle w:val="22"/>
          <w:bCs/>
        </w:rPr>
        <w:t xml:space="preserve"> действия и свойства элементов полупроводниковой техники</w:t>
      </w:r>
      <w:r w:rsidR="00EA0214">
        <w:rPr>
          <w:rStyle w:val="FontStyle16"/>
          <w:b w:val="0"/>
          <w:sz w:val="24"/>
          <w:szCs w:val="24"/>
        </w:rPr>
        <w:t>.</w:t>
      </w:r>
    </w:p>
    <w:p w:rsidR="00CF5AEF" w:rsidRDefault="00CF5AEF" w:rsidP="00CF5AEF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CF5AEF">
        <w:rPr>
          <w:rStyle w:val="FontStyle16"/>
          <w:b w:val="0"/>
          <w:sz w:val="24"/>
          <w:szCs w:val="24"/>
        </w:rPr>
        <w:t>Б1.В.ДВ.02.01</w:t>
      </w:r>
      <w:r>
        <w:rPr>
          <w:rStyle w:val="FontStyle16"/>
          <w:b w:val="0"/>
          <w:sz w:val="24"/>
          <w:szCs w:val="24"/>
        </w:rPr>
        <w:t xml:space="preserve"> </w:t>
      </w:r>
      <w:r w:rsidRPr="00CF5AEF">
        <w:rPr>
          <w:rStyle w:val="FontStyle16"/>
          <w:b w:val="0"/>
          <w:sz w:val="24"/>
          <w:szCs w:val="24"/>
        </w:rPr>
        <w:t>Моделирование в электроприводе</w:t>
      </w:r>
      <w:r>
        <w:rPr>
          <w:rStyle w:val="FontStyle16"/>
          <w:b w:val="0"/>
          <w:sz w:val="24"/>
          <w:szCs w:val="24"/>
        </w:rPr>
        <w:t>;</w:t>
      </w:r>
    </w:p>
    <w:p w:rsidR="00CF5AEF" w:rsidRPr="000D3AFE" w:rsidRDefault="00CF5AEF" w:rsidP="000D3AFE">
      <w:pPr>
        <w:pStyle w:val="Style3"/>
        <w:widowControl/>
        <w:ind w:left="720"/>
        <w:jc w:val="both"/>
        <w:rPr>
          <w:rStyle w:val="FontStyle16"/>
          <w:rFonts w:cs="Arial"/>
          <w:b w:val="0"/>
          <w:sz w:val="24"/>
          <w:szCs w:val="28"/>
        </w:rPr>
      </w:pPr>
      <w:r>
        <w:rPr>
          <w:rStyle w:val="22"/>
          <w:bCs/>
        </w:rPr>
        <w:t>Реализация алгоритмов управления силовыми преобразователями</w:t>
      </w:r>
      <w:r w:rsidRPr="004F5643">
        <w:rPr>
          <w:rStyle w:val="22"/>
          <w:bCs/>
        </w:rPr>
        <w:t xml:space="preserve"> </w:t>
      </w:r>
      <w:r>
        <w:rPr>
          <w:rStyle w:val="22"/>
          <w:bCs/>
        </w:rPr>
        <w:t>постоянного и переменного тока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Б1.Б.20 Проектная деятельность</w:t>
      </w:r>
    </w:p>
    <w:p w:rsidR="00FE245B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Б1.В.07 Наладка автоматизированных электроприводов</w:t>
      </w:r>
      <w:r>
        <w:rPr>
          <w:rStyle w:val="FontStyle16"/>
          <w:b w:val="0"/>
          <w:sz w:val="24"/>
          <w:szCs w:val="24"/>
        </w:rPr>
        <w:t>.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235CBF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0D3AFE" w:rsidP="004311A6">
            <w:pPr>
              <w:ind w:firstLine="29"/>
              <w:jc w:val="both"/>
            </w:pPr>
            <w:r w:rsidRPr="000D3AFE">
              <w:t>ПК-6</w:t>
            </w:r>
            <w:r w:rsidR="00955EFC" w:rsidRPr="00955EFC">
              <w:t xml:space="preserve"> </w:t>
            </w:r>
            <w:r w:rsidRPr="000D3AFE">
              <w:t>способностью рассчитывать режимы работы объектов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Pr="00680EFF" w:rsidRDefault="000D3AFE" w:rsidP="00DC056F">
            <w:pPr>
              <w:contextualSpacing/>
              <w:jc w:val="both"/>
            </w:pPr>
            <w:r>
              <w:rPr>
                <w:rStyle w:val="22"/>
                <w:bCs/>
              </w:rPr>
              <w:t>о</w:t>
            </w:r>
            <w:r w:rsidRPr="004F5643">
              <w:rPr>
                <w:rStyle w:val="22"/>
                <w:bCs/>
              </w:rPr>
              <w:t xml:space="preserve">сновные </w:t>
            </w:r>
            <w:r>
              <w:rPr>
                <w:rStyle w:val="22"/>
                <w:bCs/>
              </w:rPr>
              <w:t xml:space="preserve">понятия, определения, характеристики и классификацию </w:t>
            </w:r>
            <w:r w:rsidRPr="003525AF">
              <w:rPr>
                <w:rStyle w:val="FontStyle11"/>
                <w:sz w:val="24"/>
                <w:szCs w:val="24"/>
              </w:rPr>
              <w:t xml:space="preserve"> схе</w:t>
            </w:r>
            <w:r>
              <w:rPr>
                <w:rStyle w:val="FontStyle11"/>
                <w:sz w:val="24"/>
                <w:szCs w:val="24"/>
              </w:rPr>
              <w:t>м</w:t>
            </w:r>
            <w:r w:rsidRPr="003525AF">
              <w:rPr>
                <w:rStyle w:val="FontStyle11"/>
                <w:sz w:val="24"/>
                <w:szCs w:val="24"/>
              </w:rPr>
              <w:t xml:space="preserve"> выпрямления переменного тока в постоянный, инвертирования постоянного тока в перемен</w:t>
            </w:r>
            <w:r>
              <w:rPr>
                <w:rStyle w:val="FontStyle11"/>
                <w:sz w:val="24"/>
                <w:szCs w:val="24"/>
              </w:rPr>
              <w:t>ный,</w:t>
            </w:r>
            <w:r w:rsidRPr="003525AF">
              <w:rPr>
                <w:rStyle w:val="FontStyle11"/>
                <w:sz w:val="24"/>
                <w:szCs w:val="24"/>
              </w:rPr>
              <w:t xml:space="preserve"> непосредственного преобразования переменного напряжения одной частоты в переменное напряжение регулируемой частоты</w:t>
            </w:r>
            <w:r>
              <w:rPr>
                <w:rStyle w:val="FontStyle11"/>
                <w:sz w:val="24"/>
                <w:szCs w:val="24"/>
              </w:rPr>
              <w:t>; о</w:t>
            </w:r>
            <w:r>
              <w:rPr>
                <w:rStyle w:val="22"/>
                <w:bCs/>
              </w:rPr>
              <w:t>сновные схемотехнические решения устройств силовой электроники и понимать принцип действия и особенности применения силовых полупроводниковых приборов; особенности конструкции устройств силовой электроники; основные уравнения процессов, схемы замещения и характеристики, понимать принцип действия и алгоритмы управления в электронных преобразователях электрической энергии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0D3AFE" w:rsidP="00946C41">
            <w:pPr>
              <w:contextualSpacing/>
            </w:pPr>
            <w:r>
              <w:rPr>
                <w:rStyle w:val="FontStyle11"/>
                <w:sz w:val="24"/>
                <w:szCs w:val="24"/>
              </w:rPr>
              <w:t>анализировать и моделировать линейные и нелинейные</w:t>
            </w:r>
            <w:r w:rsidRPr="003525AF">
              <w:rPr>
                <w:rStyle w:val="FontStyle11"/>
                <w:sz w:val="24"/>
                <w:szCs w:val="24"/>
              </w:rPr>
              <w:t xml:space="preserve"> электриче</w:t>
            </w:r>
            <w:r>
              <w:rPr>
                <w:rStyle w:val="FontStyle11"/>
                <w:sz w:val="24"/>
                <w:szCs w:val="24"/>
              </w:rPr>
              <w:t>ские</w:t>
            </w:r>
            <w:r w:rsidRPr="003525AF">
              <w:rPr>
                <w:rStyle w:val="FontStyle11"/>
                <w:sz w:val="24"/>
                <w:szCs w:val="24"/>
              </w:rPr>
              <w:t xml:space="preserve"> це</w:t>
            </w:r>
            <w:r>
              <w:rPr>
                <w:rStyle w:val="FontStyle11"/>
                <w:sz w:val="24"/>
                <w:szCs w:val="24"/>
              </w:rPr>
              <w:t>пи</w:t>
            </w:r>
            <w:r w:rsidRPr="003525AF">
              <w:rPr>
                <w:rStyle w:val="FontStyle11"/>
                <w:sz w:val="24"/>
                <w:szCs w:val="24"/>
              </w:rPr>
              <w:t xml:space="preserve"> постоянного и пе</w:t>
            </w:r>
            <w:r>
              <w:rPr>
                <w:rStyle w:val="FontStyle11"/>
                <w:sz w:val="24"/>
                <w:szCs w:val="24"/>
              </w:rPr>
              <w:t xml:space="preserve">ременного тока </w:t>
            </w:r>
            <w:r w:rsidRPr="003525AF">
              <w:rPr>
                <w:rStyle w:val="FontStyle11"/>
                <w:sz w:val="24"/>
                <w:szCs w:val="24"/>
              </w:rPr>
              <w:t xml:space="preserve"> применительно к устройствам силовой электроник</w:t>
            </w:r>
            <w:r>
              <w:rPr>
                <w:rStyle w:val="FontStyle11"/>
                <w:sz w:val="24"/>
                <w:szCs w:val="24"/>
              </w:rPr>
              <w:t xml:space="preserve">и, </w:t>
            </w:r>
            <w:r w:rsidRPr="00736C07">
              <w:rPr>
                <w:rStyle w:val="FontStyle11"/>
                <w:sz w:val="24"/>
                <w:szCs w:val="24"/>
              </w:rPr>
              <w:t>графически отображать геометрические образы изделий и объектов электрооборудова</w:t>
            </w:r>
            <w:r>
              <w:rPr>
                <w:rStyle w:val="FontStyle11"/>
                <w:sz w:val="24"/>
                <w:szCs w:val="24"/>
              </w:rPr>
              <w:t xml:space="preserve">ния,  </w:t>
            </w:r>
            <w:r w:rsidRPr="00736C07">
              <w:rPr>
                <w:rStyle w:val="FontStyle11"/>
                <w:sz w:val="24"/>
                <w:szCs w:val="24"/>
              </w:rPr>
              <w:t>силовых схем вентильных преобразова</w:t>
            </w:r>
            <w:r w:rsidRPr="00736C07">
              <w:rPr>
                <w:rStyle w:val="FontStyle11"/>
                <w:sz w:val="24"/>
                <w:szCs w:val="24"/>
              </w:rPr>
              <w:lastRenderedPageBreak/>
              <w:t>телей</w:t>
            </w:r>
            <w:r>
              <w:rPr>
                <w:rStyle w:val="FontStyle11"/>
                <w:sz w:val="24"/>
                <w:szCs w:val="24"/>
              </w:rPr>
              <w:t xml:space="preserve">, </w:t>
            </w:r>
            <w:r w:rsidRPr="00736C07">
              <w:rPr>
                <w:rStyle w:val="FontStyle11"/>
                <w:sz w:val="24"/>
                <w:szCs w:val="24"/>
              </w:rPr>
              <w:t>обосновывать принятие конкретного технического решения при создании электроэнергетического и электрот</w:t>
            </w:r>
            <w:r>
              <w:rPr>
                <w:rStyle w:val="FontStyle11"/>
                <w:sz w:val="24"/>
                <w:szCs w:val="24"/>
              </w:rPr>
              <w:t xml:space="preserve">ехнического оборудования </w:t>
            </w:r>
            <w:r w:rsidRPr="00736C07">
              <w:rPr>
                <w:rStyle w:val="FontStyle11"/>
                <w:sz w:val="24"/>
                <w:szCs w:val="24"/>
              </w:rPr>
              <w:t xml:space="preserve"> применительно к устройствам силовой электроники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4" w:type="pct"/>
          </w:tcPr>
          <w:p w:rsidR="00EA0214" w:rsidRPr="00680EFF" w:rsidRDefault="000D3AFE" w:rsidP="00946C41">
            <w:r>
              <w:rPr>
                <w:rStyle w:val="22"/>
                <w:bCs/>
              </w:rPr>
              <w:t xml:space="preserve">методиками </w:t>
            </w:r>
            <w:r>
              <w:rPr>
                <w:rStyle w:val="FontStyle11"/>
                <w:sz w:val="24"/>
                <w:szCs w:val="24"/>
              </w:rPr>
              <w:t>расчета схем и элементов</w:t>
            </w:r>
            <w:r w:rsidRPr="00736C07">
              <w:rPr>
                <w:rStyle w:val="FontStyle11"/>
                <w:sz w:val="24"/>
                <w:szCs w:val="24"/>
              </w:rPr>
              <w:t xml:space="preserve"> основного оборудования, вторичных цепей, устройств защиты и автоматики электроэн</w:t>
            </w:r>
            <w:r>
              <w:rPr>
                <w:rStyle w:val="FontStyle11"/>
                <w:sz w:val="24"/>
                <w:szCs w:val="24"/>
              </w:rPr>
              <w:t xml:space="preserve">ергетических объектов </w:t>
            </w:r>
            <w:r w:rsidRPr="00736C07">
              <w:rPr>
                <w:rStyle w:val="FontStyle11"/>
                <w:sz w:val="24"/>
                <w:szCs w:val="24"/>
              </w:rPr>
              <w:t>применительно к устройствам силовой электро</w:t>
            </w:r>
            <w:r>
              <w:rPr>
                <w:rStyle w:val="FontStyle11"/>
                <w:sz w:val="24"/>
                <w:szCs w:val="24"/>
              </w:rPr>
              <w:t>ники, режимов</w:t>
            </w:r>
            <w:r w:rsidRPr="00736C07">
              <w:rPr>
                <w:rStyle w:val="FontStyle11"/>
                <w:sz w:val="24"/>
                <w:szCs w:val="24"/>
              </w:rPr>
              <w:t xml:space="preserve"> работы электроэнергетических установок</w:t>
            </w:r>
            <w:r>
              <w:rPr>
                <w:rStyle w:val="FontStyle11"/>
                <w:sz w:val="24"/>
                <w:szCs w:val="24"/>
              </w:rPr>
              <w:t xml:space="preserve">, </w:t>
            </w:r>
            <w:r>
              <w:t>о</w:t>
            </w:r>
            <w:r w:rsidRPr="00DC77E6">
              <w:t>сновными теоретическими сведениями работы полупроводниковых преобразователей</w:t>
            </w:r>
            <w:r>
              <w:t xml:space="preserve">, </w:t>
            </w:r>
            <w:r w:rsidRPr="00736C07">
              <w:rPr>
                <w:rStyle w:val="FontStyle11"/>
                <w:sz w:val="24"/>
                <w:szCs w:val="24"/>
              </w:rPr>
              <w:t>применительно к устройствам силовой электро</w:t>
            </w:r>
            <w:r>
              <w:rPr>
                <w:rStyle w:val="FontStyle11"/>
                <w:sz w:val="24"/>
                <w:szCs w:val="24"/>
              </w:rPr>
              <w:t>ники, режимов</w:t>
            </w:r>
            <w:r w:rsidRPr="00736C07">
              <w:rPr>
                <w:rStyle w:val="FontStyle11"/>
                <w:sz w:val="24"/>
                <w:szCs w:val="24"/>
              </w:rPr>
              <w:t xml:space="preserve"> работы электроэнергетических установок различного на</w:t>
            </w:r>
            <w:r>
              <w:rPr>
                <w:rStyle w:val="FontStyle11"/>
                <w:sz w:val="24"/>
                <w:szCs w:val="24"/>
              </w:rPr>
              <w:t xml:space="preserve">значения, </w:t>
            </w:r>
            <w:r>
              <w:rPr>
                <w:rStyle w:val="22"/>
                <w:bCs/>
              </w:rPr>
              <w:t>программирования, поиска и устранения неисправностей аппаратной час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D2DAE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D2DAE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316B2F">
        <w:rPr>
          <w:bCs/>
          <w:u w:val="single"/>
        </w:rPr>
        <w:t>14,2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316B2F">
        <w:rPr>
          <w:bCs/>
          <w:u w:val="single"/>
        </w:rPr>
        <w:t>10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D2DAE">
        <w:rPr>
          <w:bCs/>
          <w:u w:val="single"/>
        </w:rPr>
        <w:t>4</w:t>
      </w:r>
      <w:r w:rsidR="001F4320">
        <w:rPr>
          <w:bCs/>
          <w:u w:val="single"/>
        </w:rPr>
        <w:t>,</w:t>
      </w:r>
      <w:r w:rsidR="00316B2F">
        <w:rPr>
          <w:bCs/>
          <w:u w:val="single"/>
        </w:rPr>
        <w:t>2</w:t>
      </w:r>
      <w:r w:rsidRPr="000D2DAE">
        <w:rPr>
          <w:bCs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316B2F">
        <w:rPr>
          <w:bCs/>
          <w:u w:val="single"/>
        </w:rPr>
        <w:t>121,1</w:t>
      </w:r>
      <w:r w:rsidRPr="0050466A">
        <w:rPr>
          <w:bCs/>
        </w:rPr>
        <w:t>___ акад. часов;</w:t>
      </w:r>
    </w:p>
    <w:p w:rsidR="001F4320" w:rsidRPr="00680EFF" w:rsidRDefault="001F4320" w:rsidP="001F432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316B2F"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316B2F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D2DAE" w:rsidRPr="00680EFF" w:rsidTr="001F4320">
        <w:trPr>
          <w:trHeight w:val="43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>Общие сведения и классификация силовых электронных устройств. Роль и место силовых электронных преобразователей в системах автоматизированного электропривода. Принцип действия и характеристики силовых ключей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  <w:tcBorders>
              <w:top w:val="nil"/>
            </w:tcBorders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D2DAE" w:rsidRPr="00680EFF" w:rsidRDefault="00316B2F" w:rsidP="000D2DAE">
            <w:pPr>
              <w:jc w:val="center"/>
            </w:pPr>
            <w:r>
              <w:t>20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D2DAE" w:rsidRPr="00680EFF" w:rsidRDefault="000D2DAE" w:rsidP="000D2DAE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>, з</w:t>
            </w:r>
          </w:p>
        </w:tc>
      </w:tr>
      <w:tr w:rsidR="000D2DAE" w:rsidRPr="00680EFF" w:rsidTr="001F4320">
        <w:trPr>
          <w:trHeight w:val="1721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lastRenderedPageBreak/>
              <w:t>Выпрямители на диодах и тиристорах. Принцип работы, основные соотношения и волновые диаграммы основных схем выпрямления (однофазные однополупериодная и мостовая схемы; трехфазная нулевая и мостовая схемы) при работе на активную нагрузку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0D2DAE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>,з,у</w:t>
            </w:r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Волновые диаграммы в трехфазной мостовой схеме выпрямления при работе на активно-индуктивную, емкостную нагрузку и при работе на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противо-э.д.с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>. Основные соотношения, регулировочные характеристики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0D2DAE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з,у,в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>Коммутация, инверторный режим в схемах выпрямления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0D2DAE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>
              <w:t>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Промежуточная</w:t>
            </w:r>
          </w:p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D2DAE" w:rsidRPr="00680EFF" w:rsidRDefault="000D2DAE" w:rsidP="000D2DAE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з,у,в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Гармонический состав выпрямленного напряжения и первичных токов.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К.п.д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. и коэффициент мощности.  Двенадцати- и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восемнадцатипульсные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 схемы выпрямления: принцип работы, основные соотношения и волновые диаграммы. Способы улучшения показателей </w:t>
            </w:r>
            <w:r w:rsidRPr="000D2DAE">
              <w:rPr>
                <w:rStyle w:val="22"/>
                <w:rFonts w:ascii="Times New Roman" w:hAnsi="Times New Roman" w:cs="Times New Roman"/>
                <w:bCs/>
              </w:rPr>
              <w:lastRenderedPageBreak/>
              <w:t>управляемых выпрямителей.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0D2DAE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>
              <w:t>, контрольная работа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Реверсивные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тиристорные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 преобразователи: основные схемы; совместное и раздельное управление; фазовые и регулировочные характеристики; линейное и нелинейное согласование</w:t>
            </w:r>
          </w:p>
        </w:tc>
        <w:tc>
          <w:tcPr>
            <w:tcW w:w="295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D2DAE" w:rsidRPr="00680EFF" w:rsidRDefault="00316B2F" w:rsidP="00316B2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16B2F" w:rsidP="000D2DAE">
            <w:pPr>
              <w:jc w:val="center"/>
              <w:rPr>
                <w:i/>
              </w:rPr>
            </w:pPr>
            <w:r>
              <w:rPr>
                <w:i/>
              </w:rPr>
              <w:t>21,1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D2DAE" w:rsidRDefault="003E447A" w:rsidP="000D2DAE">
            <w:pPr>
              <w:jc w:val="center"/>
            </w:pPr>
            <w:r w:rsidRPr="000D3AFE">
              <w:t>ПК-6</w:t>
            </w:r>
            <w:r w:rsidRPr="00955EFC">
              <w:t xml:space="preserve"> </w:t>
            </w:r>
            <w:proofErr w:type="spellStart"/>
            <w:r w:rsidR="000D2DAE">
              <w:rPr>
                <w:i/>
              </w:rPr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316B2F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316B2F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316B2F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316B2F" w:rsidP="00316B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121,1</w:t>
            </w:r>
            <w:r w:rsidR="00FE42B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8</w:t>
            </w:r>
            <w:r w:rsidR="00FE42B1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FE42B1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235CBF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235CBF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>
        <w:rPr>
          <w:b/>
          <w:i/>
        </w:rPr>
        <w:t>Вопросы для контрольных работ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</w:t>
      </w:r>
      <w:r w:rsidRPr="00813277">
        <w:t xml:space="preserve"> .Особенности работы и основные характеристики однофазных неуправляемых схем выпрямления.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2</w:t>
      </w:r>
      <w:r w:rsidRPr="00813277">
        <w:t>. Особенности работы управляемых однофазных схем выпрямления на разные типы нагрузок и их характеристики.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3</w:t>
      </w:r>
      <w:r w:rsidRPr="00813277">
        <w:t>.Трехфазные схемы неуправляемых выпрямителей. Основные характеристики  и режимы работы.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4</w:t>
      </w:r>
      <w:r w:rsidRPr="00813277">
        <w:t>.</w:t>
      </w:r>
      <w:r>
        <w:t xml:space="preserve"> </w:t>
      </w:r>
      <w:r w:rsidRPr="00813277">
        <w:t xml:space="preserve">Трехфазные управляемые выпрямители. Характеристики и режимы работы при разном характере нагрузки ( </w:t>
      </w:r>
      <w:r w:rsidRPr="00813277">
        <w:rPr>
          <w:lang w:val="en-US"/>
        </w:rPr>
        <w:t>R</w:t>
      </w:r>
      <w:r w:rsidRPr="00813277">
        <w:t xml:space="preserve">, </w:t>
      </w:r>
      <w:r w:rsidRPr="00813277">
        <w:rPr>
          <w:lang w:val="en-US"/>
        </w:rPr>
        <w:t>RL</w:t>
      </w:r>
      <w:r w:rsidRPr="00813277">
        <w:t xml:space="preserve">, </w:t>
      </w:r>
      <w:r w:rsidRPr="00813277">
        <w:rPr>
          <w:lang w:val="en-US"/>
        </w:rPr>
        <w:t>RC</w:t>
      </w:r>
      <w:r w:rsidRPr="00813277">
        <w:t xml:space="preserve">, </w:t>
      </w:r>
      <w:proofErr w:type="spellStart"/>
      <w:r w:rsidRPr="00813277">
        <w:t>противо</w:t>
      </w:r>
      <w:proofErr w:type="spellEnd"/>
      <w:r w:rsidRPr="00813277">
        <w:t xml:space="preserve"> ЭДС).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5</w:t>
      </w:r>
      <w:r w:rsidRPr="00813277">
        <w:t>.</w:t>
      </w:r>
      <w:r>
        <w:t xml:space="preserve"> </w:t>
      </w:r>
      <w:r w:rsidRPr="00813277">
        <w:t>Регулировочные характеристики управляемых выпрямителей при различных нагрузках.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6</w:t>
      </w:r>
      <w:r w:rsidRPr="00813277">
        <w:t>.</w:t>
      </w:r>
      <w:r>
        <w:t xml:space="preserve"> </w:t>
      </w:r>
      <w:r w:rsidRPr="00813277">
        <w:t>Коммутация тока в управляемых выпрямителях, его влияние на внешние характеристики и сеть.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lastRenderedPageBreak/>
        <w:t>7</w:t>
      </w:r>
      <w:r w:rsidRPr="00813277">
        <w:t>.</w:t>
      </w:r>
      <w:r>
        <w:t xml:space="preserve"> </w:t>
      </w:r>
      <w:r w:rsidRPr="00813277">
        <w:t xml:space="preserve">Причины возникновения режима прерывистых токов при работе управляемых выпрямителей на </w:t>
      </w:r>
      <w:proofErr w:type="spellStart"/>
      <w:r w:rsidRPr="00813277">
        <w:t>противо</w:t>
      </w:r>
      <w:proofErr w:type="spellEnd"/>
      <w:r w:rsidRPr="00813277">
        <w:t xml:space="preserve"> ЭДС.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8</w:t>
      </w:r>
      <w:r w:rsidRPr="00813277">
        <w:t>.</w:t>
      </w:r>
      <w:r>
        <w:t xml:space="preserve"> </w:t>
      </w:r>
      <w:r w:rsidRPr="00813277">
        <w:t>На какие показатели по системе ТП-Д влияет режим прерывистых токов 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9</w:t>
      </w:r>
      <w:r w:rsidRPr="00813277">
        <w:t>.</w:t>
      </w:r>
      <w:r>
        <w:t xml:space="preserve"> </w:t>
      </w:r>
      <w:r w:rsidRPr="00813277">
        <w:t>Инверторный режим работы управляемых выпрямителей.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1</w:t>
      </w:r>
      <w:r>
        <w:t>0</w:t>
      </w:r>
      <w:r w:rsidRPr="00813277">
        <w:t>.</w:t>
      </w:r>
      <w:r>
        <w:t xml:space="preserve"> </w:t>
      </w:r>
      <w:r w:rsidRPr="00813277">
        <w:t xml:space="preserve">Как получается реверсивный </w:t>
      </w:r>
      <w:proofErr w:type="spellStart"/>
      <w:r w:rsidRPr="00813277">
        <w:t>тиристорный</w:t>
      </w:r>
      <w:proofErr w:type="spellEnd"/>
      <w:r w:rsidRPr="00813277">
        <w:t xml:space="preserve"> выпрямитель? Согласование законов управления углом управления тиристоров вентильных групп.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1</w:t>
      </w:r>
      <w:r>
        <w:t>1</w:t>
      </w:r>
      <w:r w:rsidRPr="00813277">
        <w:t>. Назначение основных функциональных блоков системы импульсно-</w:t>
      </w:r>
      <w:proofErr w:type="spellStart"/>
      <w:r w:rsidRPr="00813277">
        <w:t>фазлового</w:t>
      </w:r>
      <w:proofErr w:type="spellEnd"/>
      <w:r w:rsidRPr="00813277">
        <w:t xml:space="preserve"> управления (СИФУ).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1</w:t>
      </w:r>
      <w:r>
        <w:t>2</w:t>
      </w:r>
      <w:r w:rsidRPr="00813277">
        <w:t>.</w:t>
      </w:r>
      <w:r>
        <w:t xml:space="preserve"> </w:t>
      </w:r>
      <w:r w:rsidRPr="00813277">
        <w:t xml:space="preserve">В чем состоится вертикальный принцип </w:t>
      </w:r>
      <w:proofErr w:type="spellStart"/>
      <w:r w:rsidRPr="00813277">
        <w:t>фазосмещения</w:t>
      </w:r>
      <w:proofErr w:type="spellEnd"/>
      <w:r w:rsidRPr="00813277">
        <w:t xml:space="preserve"> управляющих импульсов.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13</w:t>
      </w:r>
      <w:r w:rsidRPr="00813277">
        <w:t>.</w:t>
      </w:r>
      <w:r>
        <w:t xml:space="preserve"> </w:t>
      </w:r>
      <w:r w:rsidRPr="00813277">
        <w:t>На какие показатели выпрямителя влияет тип опорного напряжения СИФУ (пилообразное, синусоидальное)?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14</w:t>
      </w:r>
      <w:r w:rsidRPr="00813277">
        <w:t>.</w:t>
      </w:r>
      <w:r>
        <w:t xml:space="preserve"> </w:t>
      </w:r>
      <w:r w:rsidRPr="00813277">
        <w:t>Какие требования и почему предъявляются к СИФУ?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15</w:t>
      </w:r>
      <w:r w:rsidRPr="00813277">
        <w:t>.</w:t>
      </w:r>
      <w:r>
        <w:t xml:space="preserve"> </w:t>
      </w:r>
      <w:r w:rsidRPr="00813277">
        <w:t>Как управляется реверсивный преобразователь с раздельным управлением вентильными группами?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16</w:t>
      </w:r>
      <w:r w:rsidRPr="00813277">
        <w:t xml:space="preserve">. В чем состоится суть раздельного управления вентильными группами реверсивного </w:t>
      </w:r>
      <w:proofErr w:type="spellStart"/>
      <w:r w:rsidRPr="00813277">
        <w:t>тиристорного</w:t>
      </w:r>
      <w:proofErr w:type="spellEnd"/>
      <w:r w:rsidRPr="00813277">
        <w:t xml:space="preserve"> преобразователя?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17</w:t>
      </w:r>
      <w:r w:rsidRPr="00813277">
        <w:t>. От чего зависит амплитуда выпрямленного напряжения?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18</w:t>
      </w:r>
      <w:r w:rsidRPr="00813277">
        <w:t>. Характер тока потребляемого управляемым выпрямителем из сети и способы улучшения его формы.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19</w:t>
      </w:r>
      <w:r w:rsidRPr="00813277">
        <w:t>.</w:t>
      </w:r>
      <w:r>
        <w:t xml:space="preserve"> </w:t>
      </w:r>
      <w:r w:rsidRPr="00813277">
        <w:t>От чего зависит К.П.Д. управляемого выпрямителя?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20</w:t>
      </w:r>
      <w:r w:rsidRPr="00813277">
        <w:t>. Коэффициент мощности управляемого выпрямителя и способы его улучшения.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2</w:t>
      </w:r>
      <w:r>
        <w:t>1</w:t>
      </w:r>
      <w:r w:rsidRPr="00813277">
        <w:t xml:space="preserve">. Основные защиты </w:t>
      </w:r>
      <w:proofErr w:type="spellStart"/>
      <w:r w:rsidRPr="00813277">
        <w:t>тиристорных</w:t>
      </w:r>
      <w:proofErr w:type="spellEnd"/>
      <w:r w:rsidRPr="00813277">
        <w:t xml:space="preserve"> выпрямителей.</w:t>
      </w:r>
    </w:p>
    <w:p w:rsidR="00235CBF" w:rsidRDefault="00235CBF" w:rsidP="00235CBF">
      <w:pPr>
        <w:tabs>
          <w:tab w:val="left" w:pos="993"/>
        </w:tabs>
        <w:ind w:firstLine="567"/>
      </w:pPr>
      <w:r w:rsidRPr="00813277">
        <w:t>2</w:t>
      </w:r>
      <w:r>
        <w:t>2</w:t>
      </w:r>
      <w:r w:rsidRPr="00813277">
        <w:t>. Способ улучшения и показатели12-типульсной эквивалентной схемы выпрямления.</w:t>
      </w:r>
    </w:p>
    <w:p w:rsidR="00235CBF" w:rsidRPr="00BD13D9" w:rsidRDefault="00235CBF" w:rsidP="00235CBF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right="10" w:firstLine="567"/>
        <w:jc w:val="both"/>
      </w:pPr>
      <w:r>
        <w:t>Особенности реализации моделей</w:t>
      </w:r>
      <w:r w:rsidRPr="00562EC5">
        <w:t xml:space="preserve"> </w:t>
      </w:r>
      <w:r>
        <w:t xml:space="preserve">преобразователей постоянного тока </w:t>
      </w:r>
      <w:r w:rsidRPr="00AB009D">
        <w:rPr>
          <w:rFonts w:eastAsia="Calibri"/>
        </w:rPr>
        <w:t xml:space="preserve">в среде </w:t>
      </w:r>
      <w:proofErr w:type="spellStart"/>
      <w:r w:rsidRPr="00AB009D">
        <w:rPr>
          <w:rFonts w:eastAsia="Calibri"/>
        </w:rPr>
        <w:t>Matlab_Simulink</w:t>
      </w:r>
      <w:proofErr w:type="spellEnd"/>
      <w:r>
        <w:rPr>
          <w:rFonts w:eastAsia="Calibri"/>
        </w:rPr>
        <w:t>.</w:t>
      </w:r>
    </w:p>
    <w:p w:rsidR="00235CBF" w:rsidRPr="00BD13D9" w:rsidRDefault="00235CBF" w:rsidP="00235CBF">
      <w:pPr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 </w:t>
      </w:r>
      <w:r w:rsidRPr="00BD13D9">
        <w:t xml:space="preserve">Принципы выбора параметров выходных фильтров </w:t>
      </w:r>
      <w:proofErr w:type="spellStart"/>
      <w:r w:rsidRPr="00BD13D9">
        <w:t>тиристорных</w:t>
      </w:r>
      <w:proofErr w:type="spellEnd"/>
      <w:r w:rsidRPr="00BD13D9">
        <w:t xml:space="preserve"> выпрямителей.</w:t>
      </w:r>
    </w:p>
    <w:p w:rsidR="008A4987" w:rsidRDefault="00235CBF" w:rsidP="00235CBF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t>25</w:t>
      </w:r>
      <w:r w:rsidRPr="00BD13D9">
        <w:t>.</w:t>
      </w:r>
      <w:r>
        <w:t xml:space="preserve"> </w:t>
      </w:r>
      <w:r w:rsidRPr="00BD13D9">
        <w:t xml:space="preserve"> Способы повышения коэффициента мощности </w:t>
      </w:r>
      <w:proofErr w:type="spellStart"/>
      <w:r w:rsidRPr="00BD13D9">
        <w:t>тиристорных</w:t>
      </w:r>
      <w:proofErr w:type="spellEnd"/>
      <w:r w:rsidRPr="00BD13D9">
        <w:t xml:space="preserve"> выпрямителей на основе пассивных и активных элементов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35CBF" w:rsidRDefault="00235CBF" w:rsidP="00235CBF">
      <w:pPr>
        <w:ind w:left="709" w:firstLine="425"/>
        <w:rPr>
          <w:b/>
        </w:rPr>
      </w:pPr>
      <w:r w:rsidRPr="007874C9">
        <w:rPr>
          <w:b/>
        </w:rPr>
        <w:t>Содержание курсовой работы</w:t>
      </w:r>
    </w:p>
    <w:p w:rsidR="00235CBF" w:rsidRPr="007874C9" w:rsidRDefault="00235CBF" w:rsidP="00235CBF">
      <w:pPr>
        <w:ind w:left="709" w:firstLine="425"/>
        <w:rPr>
          <w:b/>
        </w:rPr>
      </w:pPr>
    </w:p>
    <w:p w:rsidR="00235CBF" w:rsidRPr="007874C9" w:rsidRDefault="00235CBF" w:rsidP="00235CBF">
      <w:pPr>
        <w:ind w:left="709" w:firstLine="425"/>
        <w:jc w:val="both"/>
      </w:pPr>
      <w:r w:rsidRPr="007874C9">
        <w:t xml:space="preserve">      Учебным планом специальности предусмотрено выполнение курсовой работы, в которой     студент разрабатывает ряд основных вопросов по силовой схеме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преобразователя, предназначенного для работы на якорь электродвигателя постоянного тока,. При этом решаются задачи по выбору номинальных величин напряжения, тока преобразователя, схемы и расчёту силового блока преобразователя, силового трансформатора, сглаживающего дросселя. Прорабатываются вопросы выбора системы импульсно</w:t>
      </w:r>
      <w:r w:rsidRPr="007874C9">
        <w:sym w:font="Symbol" w:char="002D"/>
      </w:r>
      <w:r w:rsidRPr="007874C9">
        <w:t xml:space="preserve">фазового управления (СИФУ), рассчитываются основные характеристики преобразователя, выбираются элементы защит, анализируются аварийные режимы. </w:t>
      </w:r>
    </w:p>
    <w:p w:rsidR="00235CBF" w:rsidRPr="007874C9" w:rsidRDefault="00235CBF" w:rsidP="00235CBF">
      <w:pPr>
        <w:ind w:left="709" w:firstLine="425"/>
        <w:jc w:val="both"/>
      </w:pPr>
      <w:r w:rsidRPr="007874C9">
        <w:t>Каждый студент получает индивидуальное задание на выполнение курсовой работы, поэтому каждая работа будет иметь свои специфические особенности. Однако круг вопросов, подлежащий разработке, является типовым для всех работ. Это: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1. Технические данные нагрузки.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 Проектирование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2.1. Выбор схемы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2.2. Выбор тиристоров, расчёт силового модуля.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2.3. Расчёт мощности и выбор силового трансформатора.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2.4. Выбор  СИФУ.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2.5. Характеристики  СИФУ.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2.6. Характеристики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2.7. Энергетические характеристики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lastRenderedPageBreak/>
        <w:t xml:space="preserve">          2.8. Защиты преобразователя.</w:t>
      </w:r>
    </w:p>
    <w:p w:rsidR="00235CBF" w:rsidRPr="007874C9" w:rsidRDefault="00235CBF" w:rsidP="00235CBF">
      <w:pPr>
        <w:pStyle w:val="a6"/>
        <w:ind w:left="709" w:firstLine="425"/>
      </w:pPr>
      <w:r w:rsidRPr="007874C9">
        <w:t xml:space="preserve">          3. Сравнительная характеристика разработанного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 и промышленного аналога.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4. Заключение по работе.</w:t>
      </w:r>
    </w:p>
    <w:p w:rsidR="00235CBF" w:rsidRDefault="00235CB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2629"/>
        <w:gridCol w:w="5239"/>
      </w:tblGrid>
      <w:tr w:rsidR="001962E2" w:rsidRPr="00306CA4" w:rsidTr="0026326D">
        <w:tc>
          <w:tcPr>
            <w:tcW w:w="1477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2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23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Оценочные средства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F066EB" w:rsidP="0026326D">
            <w:pPr>
              <w:ind w:firstLine="29"/>
              <w:jc w:val="both"/>
            </w:pPr>
            <w:r w:rsidRPr="007522AD">
              <w:t>ПК-6 способностью рассчитывать режимы работы объектов профессиональной деятельности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Знать:</w:t>
            </w:r>
          </w:p>
        </w:tc>
        <w:tc>
          <w:tcPr>
            <w:tcW w:w="2629" w:type="dxa"/>
          </w:tcPr>
          <w:p w:rsidR="00F066EB" w:rsidRPr="007522AD" w:rsidRDefault="00F066EB" w:rsidP="00F066EB">
            <w:pPr>
              <w:contextualSpacing/>
              <w:jc w:val="both"/>
            </w:pPr>
            <w:r w:rsidRPr="007522AD">
              <w:rPr>
                <w:rFonts w:cs="Arial"/>
                <w:bCs/>
              </w:rPr>
              <w:t xml:space="preserve">основные понятия, определения, характеристики и классификацию </w:t>
            </w:r>
            <w:r w:rsidRPr="007522AD">
              <w:t xml:space="preserve"> схем выпрямления переменного тока в постоянный, инвертирования постоянного тока в переменный, непосредственного преобразования переменного напряжения одной частоты в переменное напряжение регулируемой частоты; о</w:t>
            </w:r>
            <w:r w:rsidRPr="007522AD">
              <w:rPr>
                <w:rFonts w:cs="Arial"/>
                <w:bCs/>
              </w:rPr>
              <w:t>сновные схемотехнические решения устройств силовой электроники и понимать принцип действия и особенности применения силовых полупроводниковых приборов; особенности конструкции устройств силовой электроники; основные уравнения процессов, схемы замещения и характеристики, понимать принцип действия и алгоритмы управления в электронных преобразователях электрической энергии</w:t>
            </w:r>
          </w:p>
        </w:tc>
        <w:tc>
          <w:tcPr>
            <w:tcW w:w="5239" w:type="dxa"/>
          </w:tcPr>
          <w:p w:rsidR="00F066EB" w:rsidRPr="00306CA4" w:rsidRDefault="00F066EB" w:rsidP="00F066EB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Место силовых преобразователей в автоматизированном электроприводе. Классификация силовых преобразователей.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полупроводниковые приборы: достоинства, классификация.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Силовые неуправляемые вентили, вольтамперные характеристики, параметры. 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транзисторы, вольтамперные характеристики.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тиристоры.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Системы параметров силовых полупроводниковых приборов. Примеры этих параметров.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Выпрямители, влияние вида нагрузки на процессы выпрямления.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Схемы выпрямления переменного напряжения. Форма выпрямленного напряжения. Особенности этих схем.</w:t>
            </w:r>
          </w:p>
          <w:p w:rsidR="004D6D50" w:rsidRPr="004D6D50" w:rsidRDefault="004D6D50" w:rsidP="004D6D50">
            <w:pPr>
              <w:pStyle w:val="af"/>
              <w:numPr>
                <w:ilvl w:val="0"/>
                <w:numId w:val="23"/>
              </w:numPr>
              <w:tabs>
                <w:tab w:val="left" w:pos="452"/>
              </w:tabs>
              <w:spacing w:after="0" w:line="240" w:lineRule="auto"/>
              <w:ind w:left="0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0">
              <w:rPr>
                <w:rFonts w:ascii="Times New Roman" w:hAnsi="Times New Roman" w:cs="Times New Roman"/>
                <w:sz w:val="24"/>
                <w:szCs w:val="24"/>
              </w:rPr>
              <w:t>Токи вторичных и первичных обмоток питающего трансформатора для трехфазной нулевой схемы выпрямления.</w:t>
            </w:r>
          </w:p>
          <w:p w:rsidR="004D6D50" w:rsidRPr="004D6D50" w:rsidRDefault="004D6D50" w:rsidP="004D6D50">
            <w:pPr>
              <w:pStyle w:val="af"/>
              <w:numPr>
                <w:ilvl w:val="0"/>
                <w:numId w:val="23"/>
              </w:numPr>
              <w:tabs>
                <w:tab w:val="left" w:pos="452"/>
              </w:tabs>
              <w:spacing w:after="0" w:line="240" w:lineRule="auto"/>
              <w:ind w:left="0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0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Коммутация токов в фазах питающего трансформатора </w:t>
            </w:r>
            <w:proofErr w:type="spellStart"/>
            <w:r w:rsidRPr="004D6D50">
              <w:rPr>
                <w:rFonts w:ascii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4D6D5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преобразователя при переключении вентилей.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Внешние характеристики ТП при непрерывном и прерывистом токе в нагрузке.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Обращение потока мощности в электромашинной системе электропривода и в системе ТП-Д.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Особенности работы выпрямителя по мостовой схеме Ларионова. </w:t>
            </w:r>
            <w:proofErr w:type="spellStart"/>
            <w:r w:rsidRPr="004D6D50">
              <w:t>Полууправляемый</w:t>
            </w:r>
            <w:proofErr w:type="spellEnd"/>
            <w:r w:rsidRPr="004D6D50">
              <w:t xml:space="preserve"> выпрямитель по мостовой схеме.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Принцип построения эквивалентных многофазных схем. Способы реализации фазового сдвига при построении эквивалентных многофазных схем.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Требования, предъявляемые к параметрам управляющих импульсов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lastRenderedPageBreak/>
              <w:t>Классификация СИФУ. Функциональная схема канала СИФУ. Назначение отдельных элементов.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Основные узлы СИФУ. Принципы их функционирования.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Способы реверса вентильных электроприводов. Бесконтактные реверсивные схемы ТП. Принципы управления вентильными реверсивными группами.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Совместное управление комплектами реверсивных ТП. Природа уравнительных токов.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Согласование статических характеристик реверсивных групп.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Одноканальные и двухканальные системы регулирования тока при совместном управлении реверсивными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Раздельное управление реверсивными группами. Автоматический выбор работающей группы в зависимости от знака ошибки регулирования.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Системы самонастройки (сканирующей логики) при раздельном управлении ТПР.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Переходные процессы в реверсивных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Энергетические характеристики вентильного электропривода: КПД и коэффициент мощности.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Влияние работы вентильного электропривода на питающую сеть.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Способы увеличения коэффициента мощности.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Преобразователи постоянного тока.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Принципы импульсного регулирования постоянного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Принципы действия некоторых </w:t>
            </w:r>
            <w:proofErr w:type="spellStart"/>
            <w:r w:rsidRPr="004D6D50">
              <w:t>тиристорных</w:t>
            </w:r>
            <w:proofErr w:type="spellEnd"/>
            <w:r w:rsidRPr="004D6D50">
              <w:t xml:space="preserve"> ключей импульсных преобразователей.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Схема ШИП для управления ДПТ по цепи якоря. Симметричный, несимметричный и поочередный способы управления ШИП.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Регуляторы переменного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Преобразователи частоты. Классификация. Автономный инвертор.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Двухзвенные ПЧ. Этапы развития двухзвенных ПЧ.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Обратимые преобразователи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ПЧ с непосредственной связью нагрузки с сетью.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Аварийные режимы работы ТП. Защита ТП от аварийных токов.</w:t>
            </w:r>
          </w:p>
          <w:p w:rsidR="00F066EB" w:rsidRPr="00306CA4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Аварийные режимы работы ТП. Защита ТП от перенапряжений</w:t>
            </w:r>
            <w:r>
              <w:t>.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Уметь:</w:t>
            </w:r>
          </w:p>
        </w:tc>
        <w:tc>
          <w:tcPr>
            <w:tcW w:w="2629" w:type="dxa"/>
          </w:tcPr>
          <w:p w:rsidR="00F066EB" w:rsidRPr="007522AD" w:rsidRDefault="00F066EB" w:rsidP="00F066EB">
            <w:pPr>
              <w:contextualSpacing/>
            </w:pPr>
            <w:r w:rsidRPr="007522AD">
              <w:t xml:space="preserve">анализировать и моделировать линейные и </w:t>
            </w:r>
            <w:r w:rsidRPr="007522AD">
              <w:lastRenderedPageBreak/>
              <w:t>нелинейные электрические цепи постоянного и переменного тока  применительно к устройствам силовой электроники, графически отображать геометрические образы изделий и объектов электрооборудования,  силовых схем вентильных преобразователей, обосновывать принятие конкретного технического решения при создании электроэнергетического и электротехнического оборудования  применительно к устройствам силовой электроники</w:t>
            </w:r>
          </w:p>
        </w:tc>
        <w:tc>
          <w:tcPr>
            <w:tcW w:w="5239" w:type="dxa"/>
          </w:tcPr>
          <w:p w:rsidR="00F066EB" w:rsidRPr="00306CA4" w:rsidRDefault="00F066EB" w:rsidP="00F066EB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lastRenderedPageBreak/>
              <w:t>Перечень лабораторных занятий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bCs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lastRenderedPageBreak/>
              <w:t>Исследование однофазной мостовой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нулевой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мостовой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 xml:space="preserve">Исследование управляемого выпрямителя по трехфазной. мостовой схеме выпрямления при работе на активно-индуктивную, емкостную нагрузку и на </w:t>
            </w:r>
            <w:proofErr w:type="spellStart"/>
            <w:r w:rsidRPr="00F066EB">
              <w:rPr>
                <w:rStyle w:val="22"/>
                <w:rFonts w:ascii="Times New Roman" w:hAnsi="Times New Roman" w:cs="Times New Roman"/>
                <w:bCs/>
              </w:rPr>
              <w:t>противо-э.д.с</w:t>
            </w:r>
            <w:proofErr w:type="spellEnd"/>
            <w:r w:rsidRPr="00F066EB">
              <w:rPr>
                <w:rStyle w:val="22"/>
                <w:rFonts w:ascii="Times New Roman" w:hAnsi="Times New Roman" w:cs="Times New Roman"/>
                <w:bCs/>
              </w:rPr>
              <w:t>.</w:t>
            </w:r>
          </w:p>
          <w:p w:rsidR="00F066EB" w:rsidRPr="00306CA4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мостовой схемы выпрямления в инверторном режиме.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Владеть:</w:t>
            </w:r>
          </w:p>
        </w:tc>
        <w:tc>
          <w:tcPr>
            <w:tcW w:w="2629" w:type="dxa"/>
          </w:tcPr>
          <w:p w:rsidR="00F066EB" w:rsidRPr="007522AD" w:rsidRDefault="00F066EB" w:rsidP="00F066EB">
            <w:r w:rsidRPr="007522AD">
              <w:rPr>
                <w:rFonts w:cs="Arial"/>
                <w:bCs/>
              </w:rPr>
              <w:t xml:space="preserve">методиками </w:t>
            </w:r>
            <w:r w:rsidRPr="007522AD">
              <w:t xml:space="preserve">расчета схем и элементов основного оборудования, вторичных цепей, устройств защиты и автоматики электроэнергетических объектов применительно к устройствам силовой электроники, режимов работы электроэнергетических установок, основными теоретическими сведениями работы полупроводниковых преобразователей, применительно к устройствам силовой электроники, режимов работы электроэнергетических установок различного назначения, </w:t>
            </w:r>
            <w:r w:rsidRPr="007522AD">
              <w:rPr>
                <w:rFonts w:cs="Arial"/>
                <w:bCs/>
              </w:rPr>
              <w:t>программирования, поиска и устранения неисправностей аппаратной час</w:t>
            </w:r>
          </w:p>
        </w:tc>
        <w:tc>
          <w:tcPr>
            <w:tcW w:w="5239" w:type="dxa"/>
          </w:tcPr>
          <w:p w:rsidR="00F066EB" w:rsidRPr="00F066EB" w:rsidRDefault="00F066EB" w:rsidP="00F066EB">
            <w:pPr>
              <w:jc w:val="center"/>
              <w:rPr>
                <w:i/>
              </w:rPr>
            </w:pPr>
            <w:r w:rsidRPr="00F066EB">
              <w:rPr>
                <w:i/>
              </w:rPr>
              <w:t>Контрольные работы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основы выполнения экспериментальных исследований;</w:t>
            </w:r>
          </w:p>
          <w:p w:rsidR="001962E2" w:rsidRPr="00306CA4" w:rsidRDefault="001962E2" w:rsidP="0026326D">
            <w:r w:rsidRPr="00306CA4">
              <w:lastRenderedPageBreak/>
              <w:t>-требования метрологических норм и правил;</w:t>
            </w:r>
          </w:p>
          <w:p w:rsidR="001962E2" w:rsidRPr="00306CA4" w:rsidRDefault="001962E2" w:rsidP="0026326D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1962E2" w:rsidRPr="00306CA4" w:rsidRDefault="001962E2" w:rsidP="0026326D">
            <w:r w:rsidRPr="00306CA4">
              <w:t>7. Принципы, методы и методики измерений.</w:t>
            </w:r>
          </w:p>
          <w:p w:rsidR="001962E2" w:rsidRPr="00306CA4" w:rsidRDefault="001962E2" w:rsidP="0026326D">
            <w:r w:rsidRPr="00306CA4">
              <w:t>8. Метрическая система мер.</w:t>
            </w:r>
          </w:p>
          <w:p w:rsidR="001962E2" w:rsidRPr="00306CA4" w:rsidRDefault="001962E2" w:rsidP="0026326D">
            <w:r w:rsidRPr="00306CA4">
              <w:lastRenderedPageBreak/>
              <w:t>9. Примеры систем единиц физических величин.</w:t>
            </w:r>
          </w:p>
          <w:p w:rsidR="001962E2" w:rsidRPr="00306CA4" w:rsidRDefault="001962E2" w:rsidP="0026326D">
            <w:r w:rsidRPr="00306CA4">
              <w:t>10. Относительные и логарифмические величины.</w:t>
            </w:r>
          </w:p>
          <w:p w:rsidR="001962E2" w:rsidRPr="00306CA4" w:rsidRDefault="001962E2" w:rsidP="0026326D">
            <w:r w:rsidRPr="00306CA4">
              <w:t>11. Международная система единиц (СИ).</w:t>
            </w:r>
          </w:p>
          <w:p w:rsidR="001962E2" w:rsidRPr="00306CA4" w:rsidRDefault="001962E2" w:rsidP="0026326D">
            <w:r w:rsidRPr="00306CA4">
              <w:t>12. Понятие и классификация средств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подготавливать и выполнять типовые экспериментальные исследования;</w:t>
            </w:r>
          </w:p>
          <w:p w:rsidR="001962E2" w:rsidRPr="00306CA4" w:rsidRDefault="001962E2" w:rsidP="0026326D">
            <w:r w:rsidRPr="00306CA4">
              <w:t>- оценивать погрешности результатов измерений;</w:t>
            </w:r>
          </w:p>
          <w:p w:rsidR="001962E2" w:rsidRPr="00306CA4" w:rsidRDefault="001962E2" w:rsidP="0026326D">
            <w:r w:rsidRPr="00306CA4">
              <w:t>- обрабатывать результаты измерений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3. Нулевой метод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№1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прямых измерений)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ПК-8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типы технических средств для измерения и контроля основных параметров технологического процесса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13. Метрологические характеристики средств измерений.</w:t>
            </w:r>
          </w:p>
          <w:p w:rsidR="001962E2" w:rsidRPr="00306CA4" w:rsidRDefault="001962E2" w:rsidP="0026326D">
            <w:r w:rsidRPr="00306CA4">
              <w:t>14. Использование средств измерений.</w:t>
            </w:r>
          </w:p>
          <w:p w:rsidR="001962E2" w:rsidRPr="00306CA4" w:rsidRDefault="001962E2" w:rsidP="0026326D">
            <w:r w:rsidRPr="00306CA4">
              <w:t>15. Нормирование погрешностей средств измерений.</w:t>
            </w:r>
          </w:p>
          <w:p w:rsidR="001962E2" w:rsidRPr="00306CA4" w:rsidRDefault="001962E2" w:rsidP="0026326D">
            <w:r w:rsidRPr="00306CA4">
              <w:t>16. Классы точности и их обозначения.</w:t>
            </w:r>
          </w:p>
          <w:p w:rsidR="001962E2" w:rsidRPr="00306CA4" w:rsidRDefault="001962E2" w:rsidP="0026326D">
            <w:r w:rsidRPr="00306CA4">
              <w:t>17. Эталоны и их использование.</w:t>
            </w:r>
          </w:p>
          <w:p w:rsidR="001962E2" w:rsidRPr="00306CA4" w:rsidRDefault="001962E2" w:rsidP="0026326D">
            <w:r w:rsidRPr="00306CA4">
              <w:t>18. Понятие погрешности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использовать технические средства для измерения и контроля основных параметров технологического процесса</w:t>
            </w:r>
          </w:p>
          <w:p w:rsidR="001962E2" w:rsidRPr="00306CA4" w:rsidRDefault="001962E2" w:rsidP="0026326D">
            <w:r w:rsidRPr="00306CA4">
              <w:t>- обсуждать способы эффективного решения задач в области метрологии</w:t>
            </w:r>
          </w:p>
          <w:p w:rsidR="001962E2" w:rsidRPr="00306CA4" w:rsidRDefault="001962E2" w:rsidP="0026326D">
            <w:r w:rsidRPr="00306CA4">
              <w:t>- распознавать эффективное решение от неэффективного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4. Средства для линейных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 xml:space="preserve">- практическими навыками использования элементов метрологии, на других дисциплинах, на занятиях в </w:t>
            </w:r>
            <w:r w:rsidRPr="00306CA4">
              <w:lastRenderedPageBreak/>
              <w:t>аудитории и на практике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Рубежный контроль</w:t>
            </w:r>
          </w:p>
          <w:p w:rsidR="001962E2" w:rsidRPr="00306CA4" w:rsidRDefault="001962E2" w:rsidP="0026326D">
            <w:r w:rsidRPr="00306CA4">
              <w:t>2. Второй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ПК-14 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методы эксплуатационных испытаний и диагностики электроэнергетического и электротехнического оборудования;</w:t>
            </w:r>
          </w:p>
          <w:p w:rsidR="001962E2" w:rsidRPr="00306CA4" w:rsidRDefault="001962E2" w:rsidP="0026326D">
            <w:r w:rsidRPr="00306CA4">
              <w:t>- технические средства эксплуатационных испытаний и диагностики электроэнергетического и электротехнического оборудования.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19. Классификация погрешностей измерений.</w:t>
            </w:r>
          </w:p>
          <w:p w:rsidR="001962E2" w:rsidRPr="00306CA4" w:rsidRDefault="001962E2" w:rsidP="0026326D">
            <w:r w:rsidRPr="00306CA4">
              <w:t>20. Необходимость правового обеспечения метрологической деятельности.</w:t>
            </w:r>
          </w:p>
          <w:p w:rsidR="001962E2" w:rsidRPr="00306CA4" w:rsidRDefault="001962E2" w:rsidP="0026326D">
            <w:r w:rsidRPr="00306CA4">
              <w:t>21. Основные положения Закона РФ «Об обеспечении единства измерений».</w:t>
            </w:r>
          </w:p>
          <w:p w:rsidR="001962E2" w:rsidRPr="00306CA4" w:rsidRDefault="001962E2" w:rsidP="0026326D">
            <w:r w:rsidRPr="00306CA4">
              <w:t>22. Государственный метрологический контроль и надзор.</w:t>
            </w:r>
          </w:p>
          <w:p w:rsidR="001962E2" w:rsidRPr="00306CA4" w:rsidRDefault="001962E2" w:rsidP="0026326D">
            <w:r w:rsidRPr="00306CA4">
              <w:t>23. Калибровка средств измерений.</w:t>
            </w:r>
          </w:p>
          <w:p w:rsidR="001962E2" w:rsidRPr="00306CA4" w:rsidRDefault="001962E2" w:rsidP="0026326D">
            <w:r w:rsidRPr="00306CA4">
              <w:t>24. Ответственност</w:t>
            </w:r>
            <w:r>
              <w:t>ь за нарушение законодательства</w:t>
            </w:r>
            <w:r w:rsidRPr="00306CA4">
              <w:t xml:space="preserve"> по метрологии.</w:t>
            </w:r>
          </w:p>
          <w:p w:rsidR="001962E2" w:rsidRPr="00306CA4" w:rsidRDefault="001962E2" w:rsidP="0026326D">
            <w:r w:rsidRPr="00306CA4">
              <w:t>25. Международные организации по метрологии.</w:t>
            </w:r>
          </w:p>
          <w:p w:rsidR="001962E2" w:rsidRPr="00306CA4" w:rsidRDefault="001962E2" w:rsidP="0026326D">
            <w:r w:rsidRPr="00306CA4">
              <w:t>26. Государственная система обеспечения единства измерений (ГСИ).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применять методы и технические средства эксплуатационных испытаний и диагностики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5. Метод замещения при измерениях физических величин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методами проведения испытаний в области электротехнического оборудования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№2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косвенных измерений)</w:t>
            </w:r>
          </w:p>
        </w:tc>
      </w:tr>
    </w:tbl>
    <w:p w:rsidR="001962E2" w:rsidRDefault="001962E2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1962E2" w:rsidRPr="005635D6" w:rsidRDefault="001962E2" w:rsidP="001962E2">
      <w:pPr>
        <w:ind w:firstLine="567"/>
        <w:jc w:val="both"/>
      </w:pPr>
      <w:r w:rsidRPr="005635D6">
        <w:t>Промежуточная аттестация по дисциплине «</w:t>
      </w:r>
      <w:r w:rsidR="004D6D50">
        <w:t>Силовая электроника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962E2" w:rsidRPr="005635D6" w:rsidRDefault="001962E2" w:rsidP="001962E2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</w:t>
      </w:r>
      <w:r w:rsidRPr="005635D6">
        <w:lastRenderedPageBreak/>
        <w:t>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1962E2" w:rsidP="001962E2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Pr="00FA717A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1F65AE">
        <w:t xml:space="preserve">Фролов, В.Я.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="001F65AE">
        <w:t>Matlab</w:t>
      </w:r>
      <w:proofErr w:type="spellEnd"/>
      <w:r w:rsidR="001F65AE">
        <w:t xml:space="preserve"> — </w:t>
      </w:r>
      <w:proofErr w:type="spellStart"/>
      <w:r w:rsidR="001F65AE">
        <w:t>Simulink</w:t>
      </w:r>
      <w:proofErr w:type="spellEnd"/>
      <w:r w:rsidR="001F65AE">
        <w:t xml:space="preserve"> [Электронный ресурс] : учебное пособие / В.Я. Фролов, В.В. </w:t>
      </w:r>
      <w:proofErr w:type="spellStart"/>
      <w:r w:rsidR="001F65AE">
        <w:t>Смородинов</w:t>
      </w:r>
      <w:proofErr w:type="spellEnd"/>
      <w:r w:rsidR="001F65AE">
        <w:t xml:space="preserve">. — Электрон. дан. — Санкт-Петербург : Лань, 2018. — 332 с. — Режим доступа: https://e.lanbook.com/book/106890. — </w:t>
      </w:r>
      <w:proofErr w:type="spellStart"/>
      <w:r w:rsidR="001F65AE">
        <w:t>Загл</w:t>
      </w:r>
      <w:proofErr w:type="spellEnd"/>
      <w:r w:rsidR="001F65AE">
        <w:t xml:space="preserve">. с экрана. </w:t>
      </w:r>
      <w:r w:rsidR="001F65AE">
        <w:rPr>
          <w:lang w:val="en-US"/>
        </w:rPr>
        <w:t>ISBN</w:t>
      </w:r>
      <w:r w:rsidR="001F65AE" w:rsidRPr="00FA717A">
        <w:t xml:space="preserve"> </w:t>
      </w:r>
      <w:r w:rsidR="001F65AE">
        <w:t>978-5-8114-2583-9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FA717A" w:rsidRPr="00D27C48">
        <w:rPr>
          <w:shd w:val="clear" w:color="auto" w:fill="FFFFFF"/>
        </w:rPr>
        <w:t xml:space="preserve">Семенов, Б. Ю. Силовая электроника: профессиональные решения [Электронный ресурс] / Б. Ю. Семенов. - М.: СОЛОН-ПРЕСС : ДМК пресс, 2011. - 416 с.: ил. - (Серия «Компоненты и технологии»). </w:t>
      </w:r>
      <w:r w:rsidR="00FA717A">
        <w:rPr>
          <w:shd w:val="clear" w:color="auto" w:fill="FFFFFF"/>
        </w:rPr>
        <w:t>–</w:t>
      </w:r>
      <w:r w:rsidR="00FA717A" w:rsidRPr="00D27C48">
        <w:rPr>
          <w:shd w:val="clear" w:color="auto" w:fill="FFFFFF"/>
        </w:rPr>
        <w:t xml:space="preserve"> </w:t>
      </w:r>
      <w:r w:rsidR="00FA717A">
        <w:t>Режим доступа</w:t>
      </w:r>
      <w:r w:rsidR="00FA717A">
        <w:rPr>
          <w:shd w:val="clear" w:color="auto" w:fill="FFFFFF"/>
        </w:rPr>
        <w:t xml:space="preserve">: </w:t>
      </w:r>
      <w:hyperlink r:id="rId10" w:history="1">
        <w:r w:rsidR="00FA717A" w:rsidRPr="00336E54">
          <w:rPr>
            <w:rStyle w:val="af1"/>
            <w:shd w:val="clear" w:color="auto" w:fill="FFFFFF"/>
          </w:rPr>
          <w:t>http://znanium.com/catalog.php?bookinfo=406894</w:t>
        </w:r>
      </w:hyperlink>
      <w:r w:rsidR="00FA717A">
        <w:rPr>
          <w:shd w:val="clear" w:color="auto" w:fill="FFFFFF"/>
        </w:rPr>
        <w:t xml:space="preserve"> </w:t>
      </w:r>
      <w:r w:rsidR="00FA717A" w:rsidRPr="00D27C48">
        <w:rPr>
          <w:shd w:val="clear" w:color="auto" w:fill="FFFFFF"/>
        </w:rPr>
        <w:t>ISBN 978-5-94074-711-6</w:t>
      </w:r>
      <w:r w:rsidRPr="00B43632">
        <w:t>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FA717A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FA717A">
        <w:t xml:space="preserve">Бобылев, Ю.Н. Физические основы электроники [Электронный ресурс] : учебное пособие / Ю.Н. Бобылев. — Электрон. дан. — Москва : Горная книга, 2005. — 290 с. — Режим доступа: https://e.lanbook.com/book/3486. — </w:t>
      </w:r>
      <w:proofErr w:type="spellStart"/>
      <w:r w:rsidR="00FA717A">
        <w:t>Загл</w:t>
      </w:r>
      <w:proofErr w:type="spellEnd"/>
      <w:r w:rsidR="00FA717A">
        <w:t>. с экрана.</w:t>
      </w:r>
      <w:r w:rsidR="00FA717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A717A">
        <w:rPr>
          <w:rStyle w:val="FontStyle31"/>
          <w:rFonts w:ascii="Times New Roman" w:hAnsi="Times New Roman"/>
          <w:sz w:val="24"/>
          <w:szCs w:val="24"/>
          <w:lang w:val="en-US"/>
        </w:rPr>
        <w:t>ISBN</w:t>
      </w:r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A717A">
        <w:t>5-7418-0203-6</w:t>
      </w:r>
    </w:p>
    <w:p w:rsidR="00B30F32" w:rsidRPr="00FA717A" w:rsidRDefault="00B30F32" w:rsidP="00FA717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FA717A">
        <w:t xml:space="preserve">Наумкина, Л.Г. Электротехника и электроника (раздел Электроника). Ч.1. Полупроводниковые приборы и физические основы их работы [Электронный ресурс] : учебное пособие / Л.Г. Наумкина. — Электрон. дан. — Москва : Горная книга, 2005. — 90 с. — Режим доступа: https://e.lanbook.com/book/3503. — </w:t>
      </w:r>
      <w:proofErr w:type="spellStart"/>
      <w:r w:rsidR="00FA717A">
        <w:t>Загл</w:t>
      </w:r>
      <w:proofErr w:type="spellEnd"/>
      <w:r w:rsidR="00FA717A">
        <w:t>. с экрана.</w:t>
      </w:r>
      <w:r w:rsidR="00FA717A" w:rsidRPr="00FA717A">
        <w:t xml:space="preserve"> </w:t>
      </w:r>
      <w:r w:rsidR="00FA717A">
        <w:rPr>
          <w:lang w:val="en-US"/>
        </w:rPr>
        <w:t>ISBN</w:t>
      </w:r>
      <w:r w:rsidR="00FA717A" w:rsidRPr="00FA717A">
        <w:t xml:space="preserve"> </w:t>
      </w:r>
      <w:r w:rsidR="00FA717A">
        <w:t>5-7418-0386-5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Селиванов, И. А. Автоматизированный электропривод [Электронный ресурс] : учебное пособие / И. А. Селиванов, Ю. И. </w:t>
      </w:r>
      <w:proofErr w:type="spellStart"/>
      <w:r w:rsidR="00FA717A" w:rsidRPr="00FA717A">
        <w:rPr>
          <w:rStyle w:val="FontStyle31"/>
          <w:rFonts w:ascii="Times New Roman" w:hAnsi="Times New Roman"/>
          <w:sz w:val="24"/>
          <w:szCs w:val="24"/>
        </w:rPr>
        <w:t>Мамлеева</w:t>
      </w:r>
      <w:proofErr w:type="spellEnd"/>
      <w:r w:rsidR="00FA717A" w:rsidRPr="00FA717A">
        <w:rPr>
          <w:rStyle w:val="FontStyle31"/>
          <w:rFonts w:ascii="Times New Roman" w:hAnsi="Times New Roman"/>
          <w:sz w:val="24"/>
          <w:szCs w:val="24"/>
        </w:rPr>
        <w:t>, Е. Э. Бодров ; МГТУ. - Магнитогорск, 2013. - 202 с. : ил., граф., схемы, табл. - Режим доступа: https://magtu.informsystema.ru/uploader/fileUpload?name=635.pdf&amp;show=dcatalogues/1/1109437/635.pdf&amp;view=true. - Макрообъект. - ISBN 978-5-9967-0364-7.</w:t>
      </w:r>
    </w:p>
    <w:p w:rsidR="00B30F32" w:rsidRPr="00986C24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986C24">
        <w:t xml:space="preserve">Черникова, Т.М. Теоретические основы электротехники [Электронный ресурс] : учебное пособие / Т.М. Черникова. — Электрон. дан. — Кемерово : </w:t>
      </w:r>
      <w:proofErr w:type="spellStart"/>
      <w:r w:rsidR="00986C24">
        <w:t>КузГТУ</w:t>
      </w:r>
      <w:proofErr w:type="spellEnd"/>
      <w:r w:rsidR="00986C24">
        <w:t xml:space="preserve"> имени Т.Ф. Горбачева, 2017. — 86 с. — Режим доступа: https://e.lanbook.com/book/105423. — </w:t>
      </w:r>
      <w:proofErr w:type="spellStart"/>
      <w:r w:rsidR="00986C24">
        <w:t>Загл</w:t>
      </w:r>
      <w:proofErr w:type="spellEnd"/>
      <w:r w:rsidR="00986C24">
        <w:t xml:space="preserve">. с экрана. </w:t>
      </w:r>
      <w:r w:rsidR="00986C24">
        <w:rPr>
          <w:lang w:val="en-US"/>
        </w:rPr>
        <w:t>ISBN</w:t>
      </w:r>
      <w:r w:rsidR="00986C24" w:rsidRPr="00986C24">
        <w:t xml:space="preserve"> </w:t>
      </w:r>
      <w:r w:rsidR="00986C24">
        <w:t>978-5-906888-53-2</w:t>
      </w:r>
    </w:p>
    <w:p w:rsidR="00B30F32" w:rsidRPr="00986C24" w:rsidRDefault="00B30F32" w:rsidP="00986C2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proofErr w:type="spellStart"/>
      <w:r w:rsidR="00986C24">
        <w:t>Ермуратский</w:t>
      </w:r>
      <w:proofErr w:type="spellEnd"/>
      <w:r w:rsidR="00986C24">
        <w:t xml:space="preserve">, П.В. Электротехника и электроника [Электронный ресурс] : учебник / П.В. </w:t>
      </w:r>
      <w:proofErr w:type="spellStart"/>
      <w:r w:rsidR="00986C24">
        <w:t>Ермуратский</w:t>
      </w:r>
      <w:proofErr w:type="spellEnd"/>
      <w:r w:rsidR="00986C24">
        <w:t xml:space="preserve">, Г.П. </w:t>
      </w:r>
      <w:proofErr w:type="spellStart"/>
      <w:r w:rsidR="00986C24">
        <w:t>Лычкина</w:t>
      </w:r>
      <w:proofErr w:type="spellEnd"/>
      <w:r w:rsidR="00986C24">
        <w:t xml:space="preserve">, Ю.Б. Минкин. — Электрон. дан. — Москва : ДМК Пресс, 2011. — 417 с. — Режим доступа: https://e.lanbook.com/book/908. — </w:t>
      </w:r>
      <w:proofErr w:type="spellStart"/>
      <w:r w:rsidR="00986C24">
        <w:t>Загл</w:t>
      </w:r>
      <w:proofErr w:type="spellEnd"/>
      <w:r w:rsidR="00986C24">
        <w:t>. с экрана.</w:t>
      </w:r>
      <w:r w:rsidR="00986C24" w:rsidRPr="00986C24">
        <w:t xml:space="preserve"> </w:t>
      </w:r>
      <w:r w:rsidR="00986C24">
        <w:rPr>
          <w:lang w:val="en-US"/>
        </w:rPr>
        <w:t>ISBN</w:t>
      </w:r>
      <w:r w:rsidR="00986C24" w:rsidRPr="00485374">
        <w:t xml:space="preserve"> </w:t>
      </w:r>
      <w:r w:rsidR="00986C24">
        <w:t>978-5-94074-688-1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Pr="00316B2F" w:rsidRDefault="00B30F32" w:rsidP="00986C2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1F65AE">
        <w:t xml:space="preserve">Тимофеев, И.А. Основы электротехники, электроники и автоматики. Лабораторный практикум [Электронный ресурс] : учебное пособие / И.А. Тимофеев. — Электрон. дан. — Санкт-Петербург : Лань, 2016. — 196 с. — Режим доступа: https://e.lanbook.com/book/87595. — </w:t>
      </w:r>
      <w:proofErr w:type="spellStart"/>
      <w:r w:rsidR="001F65AE">
        <w:t>Загл</w:t>
      </w:r>
      <w:proofErr w:type="spellEnd"/>
      <w:r w:rsidR="001F65AE">
        <w:t>. с экрана.</w:t>
      </w:r>
      <w:r w:rsidR="00986C24">
        <w:t xml:space="preserve"> </w:t>
      </w:r>
      <w:r w:rsidR="00986C24">
        <w:rPr>
          <w:lang w:val="en-US"/>
        </w:rPr>
        <w:t>ISBN</w:t>
      </w:r>
      <w:r w:rsidR="00986C24" w:rsidRPr="00316B2F">
        <w:t xml:space="preserve"> </w:t>
      </w:r>
      <w:r w:rsidR="00986C24">
        <w:t>978-5-8114-2264-7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Pr="004671D4" w:rsidRDefault="00D80DEC" w:rsidP="004671D4">
      <w:pPr>
        <w:ind w:firstLine="567"/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D80DEC" w:rsidRPr="009278A5" w:rsidRDefault="00D80DEC" w:rsidP="00D80DE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D80DEC" w:rsidRPr="009278A5" w:rsidRDefault="00D80DEC" w:rsidP="00D80DE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D80DEC" w:rsidRPr="009278A5" w:rsidRDefault="00E5343C" w:rsidP="00D80DEC">
      <w:pPr>
        <w:ind w:firstLine="567"/>
        <w:jc w:val="both"/>
        <w:rPr>
          <w:color w:val="000000"/>
        </w:rPr>
      </w:pPr>
      <w:r w:rsidRPr="00E5343C">
        <w:rPr>
          <w:color w:val="000000"/>
        </w:rPr>
        <w:t>4</w:t>
      </w:r>
      <w:r w:rsidR="00D80DEC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D80DEC" w:rsidRPr="009278A5">
        <w:rPr>
          <w:color w:val="000000"/>
          <w:lang w:val="en-US"/>
        </w:rPr>
        <w:lastRenderedPageBreak/>
        <w:t>URL</w:t>
      </w:r>
      <w:r w:rsidR="00D80DEC" w:rsidRPr="009278A5">
        <w:rPr>
          <w:color w:val="000000"/>
        </w:rPr>
        <w:t xml:space="preserve">: </w:t>
      </w:r>
      <w:hyperlink r:id="rId15" w:history="1">
        <w:r w:rsidR="00D80DEC" w:rsidRPr="009278A5">
          <w:rPr>
            <w:color w:val="000000"/>
            <w:lang w:val="en-US"/>
          </w:rPr>
          <w:t>http</w:t>
        </w:r>
        <w:r w:rsidR="00D80DEC" w:rsidRPr="009278A5">
          <w:rPr>
            <w:color w:val="000000"/>
          </w:rPr>
          <w:t>://</w:t>
        </w:r>
        <w:r w:rsidR="00D80DEC" w:rsidRPr="009278A5">
          <w:rPr>
            <w:color w:val="000000"/>
            <w:lang w:val="en-US"/>
          </w:rPr>
          <w:t>window</w:t>
        </w:r>
        <w:r w:rsidR="00D80DEC" w:rsidRPr="009278A5">
          <w:rPr>
            <w:color w:val="000000"/>
          </w:rPr>
          <w:t>.</w:t>
        </w:r>
        <w:proofErr w:type="spellStart"/>
        <w:r w:rsidR="00D80DEC" w:rsidRPr="009278A5">
          <w:rPr>
            <w:color w:val="000000"/>
            <w:lang w:val="en-US"/>
          </w:rPr>
          <w:t>edu</w:t>
        </w:r>
        <w:proofErr w:type="spellEnd"/>
        <w:r w:rsidR="00D80DEC" w:rsidRPr="009278A5">
          <w:rPr>
            <w:color w:val="000000"/>
          </w:rPr>
          <w:t>.</w:t>
        </w:r>
        <w:proofErr w:type="spellStart"/>
        <w:r w:rsidR="00D80DEC" w:rsidRPr="009278A5">
          <w:rPr>
            <w:color w:val="000000"/>
            <w:lang w:val="en-US"/>
          </w:rPr>
          <w:t>ru</w:t>
        </w:r>
        <w:proofErr w:type="spellEnd"/>
        <w:r w:rsidR="00D80DEC" w:rsidRPr="009278A5">
          <w:rPr>
            <w:color w:val="000000"/>
          </w:rPr>
          <w:t>/</w:t>
        </w:r>
      </w:hyperlink>
      <w:r w:rsidR="00D80DEC" w:rsidRPr="009278A5">
        <w:rPr>
          <w:color w:val="000000"/>
        </w:rPr>
        <w:t>.</w:t>
      </w:r>
    </w:p>
    <w:p w:rsidR="00D80DEC" w:rsidRPr="009278A5" w:rsidRDefault="00E5343C" w:rsidP="00D80DEC">
      <w:pPr>
        <w:ind w:firstLine="567"/>
        <w:jc w:val="both"/>
        <w:rPr>
          <w:color w:val="000000"/>
        </w:rPr>
      </w:pPr>
      <w:r w:rsidRPr="00485374">
        <w:rPr>
          <w:color w:val="000000"/>
        </w:rPr>
        <w:t>5</w:t>
      </w:r>
      <w:r w:rsidR="00D80DEC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D80DEC" w:rsidRPr="009278A5">
        <w:rPr>
          <w:color w:val="000000"/>
          <w:lang w:val="en-US"/>
        </w:rPr>
        <w:t>w</w:t>
      </w:r>
      <w:r w:rsidR="00D80DEC" w:rsidRPr="009278A5">
        <w:rPr>
          <w:color w:val="000000"/>
        </w:rPr>
        <w:t>w1.fips.ru/.</w:t>
      </w:r>
    </w:p>
    <w:p w:rsidR="00D80DEC" w:rsidRPr="00D80DEC" w:rsidRDefault="00D80DEC" w:rsidP="004671D4">
      <w:pPr>
        <w:ind w:firstLine="567"/>
      </w:pPr>
    </w:p>
    <w:p w:rsidR="00400422" w:rsidRPr="00B53557" w:rsidRDefault="00400422" w:rsidP="00400422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400422" w:rsidRPr="00B960AE" w:rsidRDefault="00400422" w:rsidP="00400422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400422" w:rsidRPr="00D12BC3" w:rsidTr="00E25C52">
        <w:trPr>
          <w:tblHeader/>
        </w:trPr>
        <w:tc>
          <w:tcPr>
            <w:tcW w:w="2056" w:type="pct"/>
            <w:vAlign w:val="center"/>
          </w:tcPr>
          <w:p w:rsidR="00400422" w:rsidRPr="00D12BC3" w:rsidRDefault="0040042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400422" w:rsidRPr="00D12BC3" w:rsidRDefault="0040042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400422" w:rsidRPr="00D12BC3" w:rsidTr="00E25C52">
        <w:tc>
          <w:tcPr>
            <w:tcW w:w="2056" w:type="pct"/>
          </w:tcPr>
          <w:p w:rsidR="00400422" w:rsidRPr="00D12BC3" w:rsidRDefault="00400422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400422" w:rsidRPr="00D12BC3" w:rsidRDefault="00400422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400422" w:rsidRPr="00D12BC3" w:rsidTr="00E25C52">
        <w:tc>
          <w:tcPr>
            <w:tcW w:w="2056" w:type="pct"/>
          </w:tcPr>
          <w:p w:rsidR="00400422" w:rsidRPr="00D12BC3" w:rsidRDefault="00400422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400422" w:rsidRPr="00D12BC3" w:rsidRDefault="00400422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00422" w:rsidRPr="00D12BC3" w:rsidTr="00E25C52">
        <w:tc>
          <w:tcPr>
            <w:tcW w:w="2056" w:type="pct"/>
          </w:tcPr>
          <w:p w:rsidR="00400422" w:rsidRPr="00D12BC3" w:rsidRDefault="00400422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400422" w:rsidRPr="00D12BC3" w:rsidRDefault="00400422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400422" w:rsidRDefault="00400422" w:rsidP="00400422">
      <w:pPr>
        <w:ind w:firstLine="567"/>
      </w:pPr>
    </w:p>
    <w:p w:rsidR="00B054F5" w:rsidRDefault="00B054F5" w:rsidP="00400422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B054F5" w:rsidSect="004F482A">
      <w:footerReference w:type="even" r:id="rId16"/>
      <w:footerReference w:type="default" r:id="rId17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D1" w:rsidRDefault="002805D1">
      <w:r>
        <w:separator/>
      </w:r>
    </w:p>
  </w:endnote>
  <w:endnote w:type="continuationSeparator" w:id="0">
    <w:p w:rsidR="002805D1" w:rsidRDefault="0028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34A8">
      <w:rPr>
        <w:rStyle w:val="a4"/>
        <w:noProof/>
      </w:rPr>
      <w:t>15</w: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D1" w:rsidRDefault="002805D1">
      <w:r>
        <w:separator/>
      </w:r>
    </w:p>
  </w:footnote>
  <w:footnote w:type="continuationSeparator" w:id="0">
    <w:p w:rsidR="002805D1" w:rsidRDefault="0028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20A309F"/>
    <w:multiLevelType w:val="hybridMultilevel"/>
    <w:tmpl w:val="AD809732"/>
    <w:lvl w:ilvl="0" w:tplc="98F0DA56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D2273"/>
    <w:multiLevelType w:val="hybridMultilevel"/>
    <w:tmpl w:val="7BD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65DA0"/>
    <w:multiLevelType w:val="hybridMultilevel"/>
    <w:tmpl w:val="F40AA84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851CE"/>
    <w:multiLevelType w:val="hybridMultilevel"/>
    <w:tmpl w:val="30022D16"/>
    <w:lvl w:ilvl="0" w:tplc="F96EA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A4797"/>
    <w:multiLevelType w:val="hybridMultilevel"/>
    <w:tmpl w:val="B06CBEC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22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18"/>
  </w:num>
  <w:num w:numId="18">
    <w:abstractNumId w:val="17"/>
  </w:num>
  <w:num w:numId="19">
    <w:abstractNumId w:val="14"/>
  </w:num>
  <w:num w:numId="20">
    <w:abstractNumId w:val="1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D2DAE"/>
    <w:rsid w:val="000D3AFE"/>
    <w:rsid w:val="000F10A7"/>
    <w:rsid w:val="000F1478"/>
    <w:rsid w:val="001013BB"/>
    <w:rsid w:val="00103D40"/>
    <w:rsid w:val="00113E76"/>
    <w:rsid w:val="0012639D"/>
    <w:rsid w:val="0013405F"/>
    <w:rsid w:val="001458C4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65AE"/>
    <w:rsid w:val="00203809"/>
    <w:rsid w:val="00204D55"/>
    <w:rsid w:val="00216248"/>
    <w:rsid w:val="00217581"/>
    <w:rsid w:val="00217A9E"/>
    <w:rsid w:val="00220733"/>
    <w:rsid w:val="00224D9E"/>
    <w:rsid w:val="00235CBF"/>
    <w:rsid w:val="0024270B"/>
    <w:rsid w:val="00243DE6"/>
    <w:rsid w:val="00244C8F"/>
    <w:rsid w:val="002637CD"/>
    <w:rsid w:val="00277854"/>
    <w:rsid w:val="00277AD1"/>
    <w:rsid w:val="002805D1"/>
    <w:rsid w:val="00284937"/>
    <w:rsid w:val="0029153B"/>
    <w:rsid w:val="002A010E"/>
    <w:rsid w:val="002A4FBA"/>
    <w:rsid w:val="002A5805"/>
    <w:rsid w:val="002B0CF6"/>
    <w:rsid w:val="002C0376"/>
    <w:rsid w:val="00316B2F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7A"/>
    <w:rsid w:val="003E44F7"/>
    <w:rsid w:val="003F5BA4"/>
    <w:rsid w:val="003F7F97"/>
    <w:rsid w:val="00400422"/>
    <w:rsid w:val="00407964"/>
    <w:rsid w:val="00423A38"/>
    <w:rsid w:val="004311A6"/>
    <w:rsid w:val="00435A44"/>
    <w:rsid w:val="004671D4"/>
    <w:rsid w:val="00485374"/>
    <w:rsid w:val="0048775E"/>
    <w:rsid w:val="0049106A"/>
    <w:rsid w:val="004A5911"/>
    <w:rsid w:val="004B48F2"/>
    <w:rsid w:val="004D6D50"/>
    <w:rsid w:val="004E71DA"/>
    <w:rsid w:val="004F032A"/>
    <w:rsid w:val="004F482A"/>
    <w:rsid w:val="004F65FC"/>
    <w:rsid w:val="00543919"/>
    <w:rsid w:val="00551238"/>
    <w:rsid w:val="0055570E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04A29"/>
    <w:rsid w:val="00622551"/>
    <w:rsid w:val="00624F44"/>
    <w:rsid w:val="00625FC3"/>
    <w:rsid w:val="00640170"/>
    <w:rsid w:val="006438A7"/>
    <w:rsid w:val="0065228F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6CB4"/>
    <w:rsid w:val="00857EBC"/>
    <w:rsid w:val="00862E4E"/>
    <w:rsid w:val="00865BD3"/>
    <w:rsid w:val="0086698D"/>
    <w:rsid w:val="0087519F"/>
    <w:rsid w:val="008A0972"/>
    <w:rsid w:val="008A20F0"/>
    <w:rsid w:val="008A4987"/>
    <w:rsid w:val="008B2BA0"/>
    <w:rsid w:val="008C1379"/>
    <w:rsid w:val="008D7D1F"/>
    <w:rsid w:val="008F2612"/>
    <w:rsid w:val="008F7C09"/>
    <w:rsid w:val="009125BE"/>
    <w:rsid w:val="009345C6"/>
    <w:rsid w:val="0093703C"/>
    <w:rsid w:val="00946C41"/>
    <w:rsid w:val="00955EFC"/>
    <w:rsid w:val="00974FA5"/>
    <w:rsid w:val="00986C24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72788"/>
    <w:rsid w:val="00A804DC"/>
    <w:rsid w:val="00AA7B25"/>
    <w:rsid w:val="00AB54CC"/>
    <w:rsid w:val="00AB5D13"/>
    <w:rsid w:val="00AC6BB2"/>
    <w:rsid w:val="00AD5F3A"/>
    <w:rsid w:val="00AE65C8"/>
    <w:rsid w:val="00AF2BB2"/>
    <w:rsid w:val="00B03F6C"/>
    <w:rsid w:val="00B054F5"/>
    <w:rsid w:val="00B11D87"/>
    <w:rsid w:val="00B22352"/>
    <w:rsid w:val="00B23837"/>
    <w:rsid w:val="00B30F32"/>
    <w:rsid w:val="00B43632"/>
    <w:rsid w:val="00B47713"/>
    <w:rsid w:val="00B56311"/>
    <w:rsid w:val="00B67105"/>
    <w:rsid w:val="00B72C01"/>
    <w:rsid w:val="00B82F70"/>
    <w:rsid w:val="00B87862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CF5AEF"/>
    <w:rsid w:val="00D05B95"/>
    <w:rsid w:val="00D10D2F"/>
    <w:rsid w:val="00D40C06"/>
    <w:rsid w:val="00D52C64"/>
    <w:rsid w:val="00D656D8"/>
    <w:rsid w:val="00D67FAA"/>
    <w:rsid w:val="00D707CB"/>
    <w:rsid w:val="00D75CF7"/>
    <w:rsid w:val="00D80DEC"/>
    <w:rsid w:val="00DA34A8"/>
    <w:rsid w:val="00DB5166"/>
    <w:rsid w:val="00DC056F"/>
    <w:rsid w:val="00DD2BFB"/>
    <w:rsid w:val="00DD3721"/>
    <w:rsid w:val="00DE367E"/>
    <w:rsid w:val="00E022FE"/>
    <w:rsid w:val="00E04601"/>
    <w:rsid w:val="00E3734F"/>
    <w:rsid w:val="00E51396"/>
    <w:rsid w:val="00E5343C"/>
    <w:rsid w:val="00E55F41"/>
    <w:rsid w:val="00E76892"/>
    <w:rsid w:val="00E9175B"/>
    <w:rsid w:val="00E95DD8"/>
    <w:rsid w:val="00E9746F"/>
    <w:rsid w:val="00EA0214"/>
    <w:rsid w:val="00EB1160"/>
    <w:rsid w:val="00EB55EB"/>
    <w:rsid w:val="00EC14A7"/>
    <w:rsid w:val="00EE7BA6"/>
    <w:rsid w:val="00EF309A"/>
    <w:rsid w:val="00F0568D"/>
    <w:rsid w:val="00F066EB"/>
    <w:rsid w:val="00F34B47"/>
    <w:rsid w:val="00F41523"/>
    <w:rsid w:val="00F527F5"/>
    <w:rsid w:val="00F655DC"/>
    <w:rsid w:val="00F661D2"/>
    <w:rsid w:val="00F71FA5"/>
    <w:rsid w:val="00F75D07"/>
    <w:rsid w:val="00F8112B"/>
    <w:rsid w:val="00F90F51"/>
    <w:rsid w:val="00FA2123"/>
    <w:rsid w:val="00FA4406"/>
    <w:rsid w:val="00FA717A"/>
    <w:rsid w:val="00FB0979"/>
    <w:rsid w:val="00FC619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BF98F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link w:val="22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3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4">
    <w:name w:val="Body Text First Indent 2"/>
    <w:basedOn w:val="a6"/>
    <w:link w:val="25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5">
    <w:name w:val="Красная строка 2 Знак"/>
    <w:basedOn w:val="a7"/>
    <w:link w:val="24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2">
    <w:name w:val="заголовок 2 Знак"/>
    <w:link w:val="21"/>
    <w:rsid w:val="008B2BA0"/>
    <w:rPr>
      <w:rFonts w:cs="Arial"/>
      <w:sz w:val="24"/>
      <w:szCs w:val="28"/>
    </w:rPr>
  </w:style>
  <w:style w:type="character" w:styleId="af1">
    <w:name w:val="Hyperlink"/>
    <w:rsid w:val="00FA71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8537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pred.com/ne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znanium.com/catalog.php?bookinfo=4068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25607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2020-11-01T13:28:00Z</cp:lastPrinted>
  <dcterms:created xsi:type="dcterms:W3CDTF">2019-02-03T13:44:00Z</dcterms:created>
  <dcterms:modified xsi:type="dcterms:W3CDTF">2020-11-01T13:28:00Z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