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6F85" w14:textId="7B9F0F9B" w:rsidR="00772CC8" w:rsidRDefault="0013250B">
      <w:r>
        <w:rPr>
          <w:noProof/>
        </w:rPr>
        <w:drawing>
          <wp:inline distT="0" distB="0" distL="0" distR="0" wp14:anchorId="20269F47" wp14:editId="04B924EA">
            <wp:extent cx="5561892" cy="9171412"/>
            <wp:effectExtent l="95250" t="57150" r="76908" b="29738"/>
            <wp:docPr id="1" name="Рисунок 1" descr="C:\Users\1\Downloads\2018-11-7_152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7_1521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45" t="5488" r="10743" b="5468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561892" cy="91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81F80" w14:textId="77777777" w:rsidR="005E39D4" w:rsidRDefault="00B43C45">
      <w:r>
        <w:rPr>
          <w:noProof/>
        </w:rPr>
        <w:lastRenderedPageBreak/>
        <w:drawing>
          <wp:inline distT="0" distB="0" distL="0" distR="0" wp14:anchorId="5AE9D55E" wp14:editId="57AB600C">
            <wp:extent cx="6149738" cy="8769990"/>
            <wp:effectExtent l="19050" t="0" r="3412" b="0"/>
            <wp:docPr id="2" name="Рисунок 2" descr="C:\Users\1\Downloads\2018-11-7_1545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7_15457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94" t="4700" r="5745" b="1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13" cy="877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D57B4" w14:textId="77777777" w:rsidR="005E39D4" w:rsidRDefault="005E39D4"/>
    <w:p w14:paraId="627A64F0" w14:textId="293D9059" w:rsidR="008B0C41" w:rsidRDefault="00242B6C" w:rsidP="00242B6C">
      <w:pPr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D75F47" wp14:editId="7F941176">
            <wp:extent cx="5391912" cy="79187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F2F25" w14:textId="77777777" w:rsidR="00C52FF4" w:rsidRPr="00910AD5" w:rsidRDefault="00C52FF4" w:rsidP="00C52FF4">
      <w:pPr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br w:type="page"/>
      </w:r>
      <w:r w:rsidRPr="00910AD5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14:paraId="06405DC2" w14:textId="77777777" w:rsidR="00C52FF4" w:rsidRPr="00910AD5" w:rsidRDefault="00C52FF4" w:rsidP="00C52FF4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6E59A19B" w14:textId="77777777" w:rsidR="00C52FF4" w:rsidRPr="00910AD5" w:rsidRDefault="00C52FF4" w:rsidP="00C52FF4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7F99B81B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- </w:t>
      </w:r>
      <w:r w:rsidRPr="00910AD5">
        <w:rPr>
          <w:rStyle w:val="FontStyle16"/>
          <w:b w:val="0"/>
          <w:bCs w:val="0"/>
          <w:sz w:val="24"/>
          <w:szCs w:val="24"/>
        </w:rPr>
        <w:t>развитие</w:t>
      </w:r>
      <w:r w:rsidRPr="00910AD5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10AD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2B520B">
        <w:rPr>
          <w:rFonts w:ascii="Times New Roman" w:hAnsi="Times New Roman" w:cs="Times New Roman"/>
          <w:bCs/>
          <w:sz w:val="24"/>
          <w:szCs w:val="24"/>
        </w:rPr>
        <w:t>15.03.02 Технологические машины и оборудование</w:t>
      </w:r>
      <w:r w:rsidRPr="00910AD5">
        <w:rPr>
          <w:rStyle w:val="FontStyle17"/>
          <w:b w:val="0"/>
          <w:sz w:val="24"/>
          <w:szCs w:val="24"/>
        </w:rPr>
        <w:t>:</w:t>
      </w:r>
    </w:p>
    <w:p w14:paraId="4738ED4D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6DF488CC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</w:t>
      </w:r>
      <w:proofErr w:type="gramStart"/>
      <w:r w:rsidRPr="00910AD5">
        <w:rPr>
          <w:rStyle w:val="FontStyle16"/>
          <w:b w:val="0"/>
          <w:bCs w:val="0"/>
          <w:sz w:val="24"/>
          <w:szCs w:val="24"/>
        </w:rPr>
        <w:t>и  научной</w:t>
      </w:r>
      <w:proofErr w:type="gramEnd"/>
      <w:r w:rsidRPr="00910AD5">
        <w:rPr>
          <w:rStyle w:val="FontStyle16"/>
          <w:b w:val="0"/>
          <w:bCs w:val="0"/>
          <w:sz w:val="24"/>
          <w:szCs w:val="24"/>
        </w:rPr>
        <w:t xml:space="preserve"> деятельностях; </w:t>
      </w:r>
    </w:p>
    <w:p w14:paraId="5930F48A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 w:rsidRPr="00910AD5">
        <w:rPr>
          <w:rStyle w:val="FontStyle16"/>
          <w:b w:val="0"/>
          <w:bCs w:val="0"/>
          <w:sz w:val="24"/>
          <w:szCs w:val="24"/>
        </w:rPr>
        <w:t>патентной  документации</w:t>
      </w:r>
      <w:proofErr w:type="gramEnd"/>
      <w:r w:rsidRPr="00910A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224AD8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2C9E0BD9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46395355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3EB301" w14:textId="77777777" w:rsidR="00C52FF4" w:rsidRPr="00910AD5" w:rsidRDefault="00C52FF4" w:rsidP="00C52FF4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10AD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20660003" w14:textId="77777777" w:rsidR="00C52FF4" w:rsidRPr="00910AD5" w:rsidRDefault="00C52FF4" w:rsidP="00C52FF4">
      <w:pPr>
        <w:pStyle w:val="Style3"/>
        <w:widowControl/>
        <w:rPr>
          <w:rStyle w:val="FontStyle21"/>
          <w:b/>
          <w:sz w:val="24"/>
          <w:szCs w:val="24"/>
        </w:rPr>
      </w:pPr>
    </w:p>
    <w:p w14:paraId="041B33FB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>
        <w:rPr>
          <w:rStyle w:val="FontStyle16"/>
          <w:b w:val="0"/>
          <w:sz w:val="24"/>
          <w:szCs w:val="24"/>
        </w:rPr>
        <w:t>вариативную</w:t>
      </w:r>
      <w:r w:rsidRPr="006F5673">
        <w:rPr>
          <w:rStyle w:val="FontStyle16"/>
          <w:b w:val="0"/>
          <w:sz w:val="24"/>
          <w:szCs w:val="24"/>
        </w:rPr>
        <w:t xml:space="preserve"> </w:t>
      </w:r>
      <w:r w:rsidRPr="00910AD5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14:paraId="22A5E333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14:paraId="5109EC26" w14:textId="77777777" w:rsidR="00C52FF4" w:rsidRPr="00910AD5" w:rsidRDefault="00C52FF4" w:rsidP="00C52FF4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04B558BB" w14:textId="77777777" w:rsidR="00C52FF4" w:rsidRPr="00910AD5" w:rsidRDefault="00C52FF4" w:rsidP="00C52FF4">
      <w:pPr>
        <w:ind w:firstLine="567"/>
        <w:jc w:val="both"/>
        <w:rPr>
          <w:rStyle w:val="FontStyle16"/>
          <w:b w:val="0"/>
          <w:sz w:val="24"/>
          <w:szCs w:val="24"/>
        </w:rPr>
      </w:pPr>
    </w:p>
    <w:p w14:paraId="3C19B921" w14:textId="77777777" w:rsidR="00C52FF4" w:rsidRPr="00910AD5" w:rsidRDefault="00C52FF4" w:rsidP="00C52FF4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10A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41DFED7F" w14:textId="77777777" w:rsidR="00C52FF4" w:rsidRPr="00910AD5" w:rsidRDefault="00C52FF4" w:rsidP="00C52FF4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14:paraId="46A6F80E" w14:textId="77777777" w:rsidR="00C52FF4" w:rsidRPr="00910AD5" w:rsidRDefault="00C52FF4" w:rsidP="00C52FF4">
      <w:pPr>
        <w:pStyle w:val="Style3"/>
        <w:widowControl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>В результате освоения дисциплины (модуля) «</w:t>
      </w:r>
      <w:r w:rsidRPr="00910AD5">
        <w:rPr>
          <w:rStyle w:val="FontStyle16"/>
          <w:b w:val="0"/>
          <w:sz w:val="24"/>
          <w:szCs w:val="24"/>
        </w:rPr>
        <w:t xml:space="preserve">Продвижение научной </w:t>
      </w:r>
      <w:proofErr w:type="gramStart"/>
      <w:r w:rsidRPr="00910AD5">
        <w:rPr>
          <w:rStyle w:val="FontStyle16"/>
          <w:b w:val="0"/>
          <w:sz w:val="24"/>
          <w:szCs w:val="24"/>
        </w:rPr>
        <w:t xml:space="preserve">продукции» </w:t>
      </w:r>
      <w:r w:rsidRPr="00910AD5">
        <w:rPr>
          <w:rStyle w:val="FontStyle21"/>
          <w:sz w:val="24"/>
          <w:szCs w:val="24"/>
        </w:rPr>
        <w:t xml:space="preserve"> обучающийся</w:t>
      </w:r>
      <w:proofErr w:type="gramEnd"/>
      <w:r w:rsidRPr="00910AD5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0E86FF8A" w14:textId="77777777" w:rsidR="00C52FF4" w:rsidRPr="00910AD5" w:rsidRDefault="00C52FF4" w:rsidP="00C52FF4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6C060B6D" w14:textId="77777777" w:rsidR="00C52FF4" w:rsidRPr="00910AD5" w:rsidRDefault="00C52FF4" w:rsidP="00C52FF4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"/>
        <w:gridCol w:w="7837"/>
      </w:tblGrid>
      <w:tr w:rsidR="00C52FF4" w:rsidRPr="00910AD5" w14:paraId="6E9C94F8" w14:textId="77777777" w:rsidTr="0021207F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F13A93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60FB7C" w14:textId="77777777" w:rsidR="00C52FF4" w:rsidRPr="00910AD5" w:rsidRDefault="00C52FF4" w:rsidP="0021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52FF4" w:rsidRPr="00910AD5" w14:paraId="47FEE231" w14:textId="77777777" w:rsidTr="00212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0BCE88" w14:textId="77777777" w:rsidR="00C52FF4" w:rsidRPr="00910AD5" w:rsidRDefault="00C52FF4" w:rsidP="0021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3</w:t>
            </w:r>
            <w:proofErr w:type="gramStart"/>
            <w:r w:rsidRPr="00910AD5">
              <w:rPr>
                <w:rStyle w:val="FontStyle16"/>
                <w:sz w:val="24"/>
                <w:szCs w:val="24"/>
              </w:rPr>
              <w:t xml:space="preserve">- </w:t>
            </w:r>
            <w:r w:rsidRPr="00F33AC3">
              <w:rPr>
                <w:rStyle w:val="FontStyle16"/>
                <w:sz w:val="24"/>
                <w:szCs w:val="24"/>
              </w:rPr>
              <w:t xml:space="preserve"> способностью</w:t>
            </w:r>
            <w:proofErr w:type="gramEnd"/>
            <w:r w:rsidRPr="00F33AC3">
              <w:rPr>
                <w:rStyle w:val="FontStyle16"/>
                <w:sz w:val="24"/>
                <w:szCs w:val="24"/>
              </w:rPr>
              <w:t xml:space="preserve"> использовать основы экономических знаний в различных сферах деятельности</w:t>
            </w:r>
          </w:p>
        </w:tc>
      </w:tr>
      <w:tr w:rsidR="00C52FF4" w:rsidRPr="00910AD5" w14:paraId="721F0F15" w14:textId="77777777" w:rsidTr="0021207F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3840C7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19D701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175A0A7F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74516866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C52FF4" w:rsidRPr="00910AD5" w14:paraId="36C460CC" w14:textId="77777777" w:rsidTr="0021207F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92868D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4094AF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2494BFAA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рынок научно-технической продукции</w:t>
            </w:r>
          </w:p>
          <w:p w14:paraId="7989982C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2E9FD1C3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43EF065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3D992244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C52FF4" w:rsidRPr="00910AD5" w14:paraId="0CDB421A" w14:textId="77777777" w:rsidTr="0021207F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C240A3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366E7B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1439202E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6E9440BA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48840C5E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C52FF4" w:rsidRPr="00910AD5" w14:paraId="1B9165F4" w14:textId="77777777" w:rsidTr="00212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838BA7" w14:textId="77777777" w:rsidR="00C52FF4" w:rsidRPr="00910AD5" w:rsidRDefault="00C52FF4" w:rsidP="00212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AC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C52FF4" w:rsidRPr="00910AD5" w14:paraId="0A21893A" w14:textId="77777777" w:rsidTr="0021207F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0104C7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21168B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5E6A9A93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AB8EF91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63CB524F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C52FF4" w:rsidRPr="00910AD5" w14:paraId="5A85F565" w14:textId="77777777" w:rsidTr="0021207F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9A3875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74B7CC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2EBBD80A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775BC3AF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6EF86D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3A3D3E25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C52FF4" w:rsidRPr="00910AD5" w14:paraId="64FCEF07" w14:textId="77777777" w:rsidTr="0021207F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24095E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8847A5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44315F61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3524EF4B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</w:tr>
      <w:tr w:rsidR="00C52FF4" w:rsidRPr="00910AD5" w14:paraId="5BCBE2EE" w14:textId="77777777" w:rsidTr="0021207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6AD721" w14:textId="77777777" w:rsidR="00C52FF4" w:rsidRPr="0004334E" w:rsidRDefault="00C52FF4" w:rsidP="002120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E">
              <w:rPr>
                <w:rStyle w:val="FontStyle16"/>
                <w:sz w:val="24"/>
                <w:szCs w:val="24"/>
              </w:rPr>
              <w:t>ПК-1 -</w:t>
            </w:r>
            <w:r w:rsidRPr="00A65611">
              <w:rPr>
                <w:rStyle w:val="FontStyle16"/>
                <w:sz w:val="24"/>
                <w:szCs w:val="24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C52FF4" w:rsidRPr="00910AD5" w14:paraId="19F6C037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CDAB6A" w14:textId="77777777" w:rsidR="00C52FF4" w:rsidRPr="00A65611" w:rsidRDefault="00C52FF4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5CB03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CC26D1">
              <w:rPr>
                <w:rFonts w:ascii="Times New Roman" w:hAnsi="Times New Roman" w:cs="Times New Roman"/>
                <w:bCs/>
              </w:rPr>
              <w:t>научно-технической информации</w:t>
            </w: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BA1332" w14:textId="77777777" w:rsidR="00C52FF4" w:rsidRPr="00E1535F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1C">
              <w:rPr>
                <w:rFonts w:ascii="Times New Roman" w:hAnsi="Times New Roman" w:cs="Times New Roman"/>
                <w:bCs/>
              </w:rPr>
              <w:t>основные методы, способы и средства по</w:t>
            </w:r>
            <w:r>
              <w:rPr>
                <w:rFonts w:ascii="Times New Roman" w:hAnsi="Times New Roman" w:cs="Times New Roman"/>
                <w:bCs/>
              </w:rPr>
              <w:t xml:space="preserve">лучения, хранения и переработки </w:t>
            </w:r>
            <w:r w:rsidRPr="00EA231C">
              <w:rPr>
                <w:rFonts w:ascii="Times New Roman" w:hAnsi="Times New Roman" w:cs="Times New Roman"/>
                <w:bCs/>
              </w:rPr>
              <w:t>информации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677F4E96" w14:textId="77777777" w:rsidR="00C52FF4" w:rsidRPr="00E1535F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области.</w:t>
            </w:r>
          </w:p>
        </w:tc>
      </w:tr>
      <w:tr w:rsidR="00C52FF4" w:rsidRPr="00910AD5" w14:paraId="0DD338D8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38AACA" w14:textId="77777777" w:rsidR="00C52FF4" w:rsidRPr="00A65611" w:rsidRDefault="00C52FF4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CD2AF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302B7278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52FF4" w:rsidRPr="00910AD5" w14:paraId="2E6998B8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386260" w14:textId="77777777" w:rsidR="00C52FF4" w:rsidRPr="00A65611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2E7A6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7F1D9EFF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</w:tr>
      <w:tr w:rsidR="00C52FF4" w:rsidRPr="00910AD5" w14:paraId="45D3ACB2" w14:textId="77777777" w:rsidTr="0021207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149CE4" w14:textId="77777777" w:rsidR="00C52FF4" w:rsidRPr="00910AD5" w:rsidRDefault="00C52FF4" w:rsidP="0021207F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C52FF4" w:rsidRPr="00910AD5" w14:paraId="0A7494B0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9508A5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995EE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0779AC32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61CFC0BF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7A223D45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0E9570C3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13A383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C52FF4" w:rsidRPr="00910AD5" w14:paraId="2C9F0ADB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78CAFA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FA4A5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математического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моделирования , теоретического и экспериментального исследования;</w:t>
            </w:r>
          </w:p>
          <w:p w14:paraId="512C4740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2AB63F16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C52FF4" w:rsidRPr="00910AD5" w14:paraId="2FA29CAC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70418E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FE829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10CA453D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3ACEEE8E" w14:textId="77777777" w:rsidR="00C52FF4" w:rsidRPr="00C22E2F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52FF4" w:rsidRPr="00910AD5" w14:paraId="08DCDECE" w14:textId="77777777" w:rsidTr="0021207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613938" w14:textId="77777777" w:rsidR="00C52FF4" w:rsidRPr="00A65611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1">
              <w:rPr>
                <w:rFonts w:ascii="Times New Roman" w:hAnsi="Times New Roman" w:cs="Times New Roman"/>
                <w:b/>
                <w:sz w:val="24"/>
                <w:szCs w:val="24"/>
              </w:rPr>
              <w:t>ПК 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C52FF4" w:rsidRPr="00910AD5" w14:paraId="145BCDD3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5C46ED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AD85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43227C5E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1D09ECB4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CA84F7" w14:textId="77777777" w:rsidR="00C52FF4" w:rsidRPr="00F00325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FF4" w:rsidRPr="00910AD5" w14:paraId="03871FDA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F3E62E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233F9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исследовательской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над инновационными проектами;</w:t>
            </w:r>
          </w:p>
          <w:p w14:paraId="6620B950" w14:textId="77777777" w:rsidR="00C52FF4" w:rsidRPr="007621C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21472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C52FF4" w:rsidRPr="00910AD5" w14:paraId="4B10D1BC" w14:textId="77777777" w:rsidTr="0021207F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DD97C7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4A63A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использовать методы исследовательской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над инновационными проектами;</w:t>
            </w:r>
          </w:p>
          <w:p w14:paraId="7C39DF80" w14:textId="77777777" w:rsidR="00C52FF4" w:rsidRPr="007621C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534028EF" w14:textId="77777777" w:rsidR="00C52FF4" w:rsidRPr="007621C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5F6F4758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</w:tr>
    </w:tbl>
    <w:p w14:paraId="5F4B002C" w14:textId="77777777" w:rsidR="00C52FF4" w:rsidRPr="00910AD5" w:rsidRDefault="00C52FF4" w:rsidP="00C52FF4">
      <w:pPr>
        <w:rPr>
          <w:rStyle w:val="FontStyle15"/>
          <w:b w:val="0"/>
          <w:i/>
          <w:color w:val="C00000"/>
          <w:sz w:val="24"/>
          <w:szCs w:val="24"/>
        </w:rPr>
        <w:sectPr w:rsidR="00C52FF4" w:rsidRPr="00910AD5" w:rsidSect="00EA231C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B5280E2" w14:textId="77777777" w:rsidR="00C52FF4" w:rsidRPr="00910AD5" w:rsidRDefault="00C52FF4" w:rsidP="00C52FF4">
      <w:pPr>
        <w:pStyle w:val="Style4"/>
        <w:widowControl/>
        <w:rPr>
          <w:rStyle w:val="FontStyle18"/>
          <w:sz w:val="24"/>
          <w:szCs w:val="24"/>
        </w:rPr>
      </w:pPr>
      <w:r w:rsidRPr="00910AD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07274355" w14:textId="77777777" w:rsidR="00C52FF4" w:rsidRPr="00910AD5" w:rsidRDefault="00C52FF4" w:rsidP="00C52FF4">
      <w:pPr>
        <w:pStyle w:val="Style4"/>
        <w:widowControl/>
        <w:rPr>
          <w:rStyle w:val="FontStyle18"/>
          <w:sz w:val="24"/>
          <w:szCs w:val="24"/>
        </w:rPr>
      </w:pPr>
    </w:p>
    <w:p w14:paraId="084ED692" w14:textId="77777777" w:rsidR="00C52FF4" w:rsidRPr="00910AD5" w:rsidRDefault="00C52FF4" w:rsidP="00C52FF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14:paraId="538A457A" w14:textId="77777777" w:rsidR="00C52FF4" w:rsidRPr="00910AD5" w:rsidRDefault="00C52FF4" w:rsidP="00C52FF4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910AD5">
        <w:rPr>
          <w:rStyle w:val="FontStyle18"/>
          <w:b w:val="0"/>
          <w:sz w:val="24"/>
          <w:szCs w:val="24"/>
        </w:rPr>
        <w:t>4,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14:paraId="7A983A20" w14:textId="77777777" w:rsidR="00C52FF4" w:rsidRPr="00910AD5" w:rsidRDefault="00C52FF4" w:rsidP="00C52F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910AD5">
        <w:rPr>
          <w:rStyle w:val="FontStyle18"/>
          <w:b w:val="0"/>
          <w:sz w:val="24"/>
          <w:szCs w:val="24"/>
        </w:rPr>
        <w:t>4 акад. часов;</w:t>
      </w:r>
    </w:p>
    <w:p w14:paraId="3CFAD18A" w14:textId="77777777" w:rsidR="00C52FF4" w:rsidRPr="00910AD5" w:rsidRDefault="00C52FF4" w:rsidP="00C52F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7D4574F8" w14:textId="77777777" w:rsidR="00C52FF4" w:rsidRDefault="00C52FF4" w:rsidP="00C52F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99,7</w:t>
      </w:r>
      <w:r w:rsidRPr="00910AD5">
        <w:rPr>
          <w:rStyle w:val="FontStyle18"/>
          <w:b w:val="0"/>
          <w:sz w:val="24"/>
          <w:szCs w:val="24"/>
        </w:rPr>
        <w:t xml:space="preserve">  акад. часов;</w:t>
      </w:r>
    </w:p>
    <w:p w14:paraId="6CA54620" w14:textId="77777777" w:rsidR="00C52FF4" w:rsidRPr="00910AD5" w:rsidRDefault="00C52FF4" w:rsidP="00C52F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1B803988" w14:textId="77777777" w:rsidR="00C52FF4" w:rsidRPr="00910AD5" w:rsidRDefault="00C52FF4" w:rsidP="00C52FF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5"/>
        <w:gridCol w:w="370"/>
        <w:gridCol w:w="408"/>
        <w:gridCol w:w="720"/>
        <w:gridCol w:w="407"/>
        <w:gridCol w:w="570"/>
        <w:gridCol w:w="4253"/>
        <w:gridCol w:w="3594"/>
        <w:gridCol w:w="1509"/>
      </w:tblGrid>
      <w:tr w:rsidR="00C52FF4" w:rsidRPr="00910AD5" w14:paraId="440DA73E" w14:textId="77777777" w:rsidTr="0021207F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212BCC48" w14:textId="77777777" w:rsidR="00C52FF4" w:rsidRPr="00910AD5" w:rsidRDefault="00C52FF4" w:rsidP="0021207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2848B0A3" w14:textId="77777777" w:rsidR="00C52FF4" w:rsidRPr="00910AD5" w:rsidRDefault="00C52FF4" w:rsidP="0021207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07AD25D3" w14:textId="77777777" w:rsidR="00C52FF4" w:rsidRPr="00910AD5" w:rsidRDefault="00C52FF4" w:rsidP="0021207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1890C381" w14:textId="77777777" w:rsidR="00C52FF4" w:rsidRPr="00910AD5" w:rsidRDefault="00C52FF4" w:rsidP="0021207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04A8FA04" w14:textId="77777777" w:rsidR="00C52FF4" w:rsidRPr="00910AD5" w:rsidRDefault="00C52FF4" w:rsidP="0021207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14:paraId="618C303C" w14:textId="77777777" w:rsidR="00C52FF4" w:rsidRPr="00910AD5" w:rsidRDefault="00C52FF4" w:rsidP="0021207F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5A236442" w14:textId="77777777" w:rsidR="00C52FF4" w:rsidRPr="00910AD5" w:rsidRDefault="00C52FF4" w:rsidP="0021207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1ACA187D" w14:textId="77777777" w:rsidR="00C52FF4" w:rsidRPr="00910AD5" w:rsidRDefault="00C52FF4" w:rsidP="0021207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561A2516" w14:textId="77777777" w:rsidR="00C52FF4" w:rsidRPr="00910AD5" w:rsidRDefault="00C52FF4" w:rsidP="0021207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52FF4" w:rsidRPr="00910AD5" w14:paraId="2DDB6F9E" w14:textId="77777777" w:rsidTr="0021207F">
        <w:trPr>
          <w:cantSplit/>
          <w:trHeight w:val="1134"/>
          <w:tblHeader/>
        </w:trPr>
        <w:tc>
          <w:tcPr>
            <w:tcW w:w="0" w:type="auto"/>
            <w:vMerge/>
          </w:tcPr>
          <w:p w14:paraId="5AD5BEBA" w14:textId="77777777" w:rsidR="00C52FF4" w:rsidRPr="00910AD5" w:rsidRDefault="00C52FF4" w:rsidP="0021207F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5502D12B" w14:textId="77777777" w:rsidR="00C52FF4" w:rsidRPr="00910AD5" w:rsidRDefault="00C52FF4" w:rsidP="0021207F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681F322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0FD46368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лаборат</w:t>
            </w:r>
            <w:proofErr w:type="spellEnd"/>
            <w:r w:rsidRPr="00910AD5">
              <w:t>.</w:t>
            </w:r>
          </w:p>
          <w:p w14:paraId="61F640B4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3F1D34DF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практич</w:t>
            </w:r>
            <w:proofErr w:type="spellEnd"/>
            <w:r w:rsidRPr="00910AD5">
              <w:t>. занятия</w:t>
            </w:r>
          </w:p>
        </w:tc>
        <w:tc>
          <w:tcPr>
            <w:tcW w:w="570" w:type="dxa"/>
            <w:vMerge/>
            <w:textDirection w:val="btLr"/>
          </w:tcPr>
          <w:p w14:paraId="5E823609" w14:textId="77777777" w:rsidR="00C52FF4" w:rsidRPr="00910AD5" w:rsidRDefault="00C52FF4" w:rsidP="0021207F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14:paraId="445FEE1B" w14:textId="77777777" w:rsidR="00C52FF4" w:rsidRPr="00910AD5" w:rsidRDefault="00C52FF4" w:rsidP="0021207F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2F3E5ECC" w14:textId="77777777" w:rsidR="00C52FF4" w:rsidRPr="00910AD5" w:rsidRDefault="00C52FF4" w:rsidP="0021207F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06C77B8C" w14:textId="77777777" w:rsidR="00C52FF4" w:rsidRPr="00910AD5" w:rsidRDefault="00C52FF4" w:rsidP="0021207F">
            <w:pPr>
              <w:pStyle w:val="Style14"/>
              <w:widowControl/>
              <w:jc w:val="center"/>
            </w:pPr>
          </w:p>
        </w:tc>
      </w:tr>
      <w:tr w:rsidR="00C52FF4" w:rsidRPr="00910AD5" w14:paraId="0B251D46" w14:textId="77777777" w:rsidTr="0021207F">
        <w:trPr>
          <w:trHeight w:val="422"/>
        </w:trPr>
        <w:tc>
          <w:tcPr>
            <w:tcW w:w="0" w:type="auto"/>
            <w:vAlign w:val="center"/>
          </w:tcPr>
          <w:p w14:paraId="5655DE5C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374040B8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36FFAFC1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A0661F3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31E84ACB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378A2B55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4AAD30B3" w14:textId="77777777" w:rsidR="00C52FF4" w:rsidRPr="00910AD5" w:rsidRDefault="00C52FF4" w:rsidP="0021207F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71320E2E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856DBAC" w14:textId="77777777" w:rsidR="00C52FF4" w:rsidRPr="00910AD5" w:rsidRDefault="00C52FF4" w:rsidP="0021207F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27360AC3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5F4793EF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58032166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39F4F17A" w14:textId="77777777" w:rsidTr="0021207F">
        <w:trPr>
          <w:trHeight w:val="422"/>
        </w:trPr>
        <w:tc>
          <w:tcPr>
            <w:tcW w:w="0" w:type="auto"/>
            <w:vAlign w:val="center"/>
          </w:tcPr>
          <w:p w14:paraId="29E0CA64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2FC12E81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2121CBF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89B09BE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5ED18248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267FF034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152ED1E3" w14:textId="77777777" w:rsidR="00C52FF4" w:rsidRPr="00910AD5" w:rsidRDefault="00C52FF4" w:rsidP="0021207F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4036A085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0AB8EADB" w14:textId="77777777" w:rsidR="00C52FF4" w:rsidRDefault="00C52FF4" w:rsidP="0021207F">
            <w:pPr>
              <w:pStyle w:val="Style14"/>
              <w:widowControl/>
              <w:ind w:firstLine="0"/>
            </w:pPr>
          </w:p>
          <w:p w14:paraId="7316938B" w14:textId="77777777" w:rsidR="00C52FF4" w:rsidRDefault="00C52FF4" w:rsidP="0021207F">
            <w:pPr>
              <w:pStyle w:val="Style14"/>
              <w:widowControl/>
              <w:ind w:firstLine="0"/>
            </w:pPr>
          </w:p>
          <w:p w14:paraId="44274058" w14:textId="77777777" w:rsidR="00C52FF4" w:rsidRDefault="00C52FF4" w:rsidP="0021207F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  <w:p w14:paraId="30DC4BC2" w14:textId="77777777" w:rsidR="00C52FF4" w:rsidRDefault="00C52FF4" w:rsidP="0021207F">
            <w:pPr>
              <w:pStyle w:val="Style14"/>
              <w:widowControl/>
              <w:ind w:firstLine="0"/>
            </w:pPr>
          </w:p>
          <w:p w14:paraId="0E531883" w14:textId="77777777" w:rsidR="00C52FF4" w:rsidRDefault="00C52FF4" w:rsidP="0021207F">
            <w:pPr>
              <w:pStyle w:val="Style14"/>
              <w:widowControl/>
              <w:ind w:firstLine="0"/>
            </w:pPr>
          </w:p>
          <w:p w14:paraId="24E0148F" w14:textId="77777777" w:rsidR="00C52FF4" w:rsidRPr="00910AD5" w:rsidRDefault="00C52FF4" w:rsidP="0021207F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438189EA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5B94B949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3951935" w14:textId="77777777" w:rsidR="00C52FF4" w:rsidRPr="00910AD5" w:rsidRDefault="00C52FF4" w:rsidP="00212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675B46DB" w14:textId="77777777" w:rsidTr="0021207F">
        <w:trPr>
          <w:trHeight w:val="499"/>
        </w:trPr>
        <w:tc>
          <w:tcPr>
            <w:tcW w:w="0" w:type="auto"/>
            <w:vAlign w:val="center"/>
          </w:tcPr>
          <w:p w14:paraId="04E0AC77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3A450E39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063F7501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4B78681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653E84E2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2A7CD155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11776DB1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14:paraId="2DB7E18A" w14:textId="77777777" w:rsidR="00C52FF4" w:rsidRPr="00910AD5" w:rsidRDefault="00C52FF4" w:rsidP="0021207F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0254347E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36E7294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F2E896E" w14:textId="77777777" w:rsidR="00C52FF4" w:rsidRPr="00910AD5" w:rsidRDefault="00C52FF4" w:rsidP="00212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33A0463E" w14:textId="77777777" w:rsidTr="0021207F">
        <w:trPr>
          <w:trHeight w:val="70"/>
        </w:trPr>
        <w:tc>
          <w:tcPr>
            <w:tcW w:w="0" w:type="auto"/>
            <w:vAlign w:val="center"/>
          </w:tcPr>
          <w:p w14:paraId="33BA302D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08D7086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3C6A8AB9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E58A83B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A3AD526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0E0FD3FF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1044922A" w14:textId="77777777" w:rsidR="00C52FF4" w:rsidRPr="00910AD5" w:rsidRDefault="00C52FF4" w:rsidP="0021207F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31A81566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849B01E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5DF61C01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59D398A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BB5418B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79ACD9AB" w14:textId="77777777" w:rsidTr="0021207F">
        <w:trPr>
          <w:trHeight w:val="499"/>
        </w:trPr>
        <w:tc>
          <w:tcPr>
            <w:tcW w:w="0" w:type="auto"/>
            <w:vAlign w:val="center"/>
          </w:tcPr>
          <w:p w14:paraId="26B37CB6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4EC410D5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52C6967E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78834D2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2F5F15FC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6DDB3923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0E2BF6B1" w14:textId="77777777" w:rsidR="00C52FF4" w:rsidRPr="00910AD5" w:rsidRDefault="00C52FF4" w:rsidP="0021207F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47A3AB42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6CEDDD56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7C512EB0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51791F48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EB1E50C" w14:textId="77777777" w:rsidR="00C52FF4" w:rsidRPr="00910AD5" w:rsidRDefault="00C52FF4" w:rsidP="00212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47A52383" w14:textId="77777777" w:rsidTr="0021207F">
        <w:trPr>
          <w:trHeight w:val="499"/>
        </w:trPr>
        <w:tc>
          <w:tcPr>
            <w:tcW w:w="0" w:type="auto"/>
            <w:vAlign w:val="center"/>
          </w:tcPr>
          <w:p w14:paraId="77276CEE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3E8AD162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6E8F7E3B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1EA9147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6ED3FD5F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55AC28A3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489FCA42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14:paraId="351F2609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0702FBDE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88529E6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4B65C1B8" w14:textId="77777777" w:rsidTr="0021207F">
        <w:trPr>
          <w:trHeight w:val="268"/>
        </w:trPr>
        <w:tc>
          <w:tcPr>
            <w:tcW w:w="0" w:type="auto"/>
            <w:vAlign w:val="center"/>
          </w:tcPr>
          <w:p w14:paraId="255032F5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10BF96BB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2106407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07E4592C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5E3DA015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7D33412F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2589612" w14:textId="77777777" w:rsidR="00C52FF4" w:rsidRPr="00910AD5" w:rsidRDefault="00C52FF4" w:rsidP="0021207F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0B81FCE5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4CF9431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7A74DBB6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01DD2FE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3346078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6D072B61" w14:textId="77777777" w:rsidTr="0021207F">
        <w:trPr>
          <w:trHeight w:val="422"/>
        </w:trPr>
        <w:tc>
          <w:tcPr>
            <w:tcW w:w="0" w:type="auto"/>
            <w:vAlign w:val="center"/>
          </w:tcPr>
          <w:p w14:paraId="19C59FC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4D8FCA18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2048E006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6C70FD6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3DB74D6C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3C22096B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5</w:t>
            </w:r>
            <w:r w:rsidRPr="00910AD5">
              <w:t>,</w:t>
            </w:r>
            <w:r>
              <w:t>7</w:t>
            </w:r>
          </w:p>
        </w:tc>
        <w:tc>
          <w:tcPr>
            <w:tcW w:w="4253" w:type="dxa"/>
            <w:vAlign w:val="center"/>
          </w:tcPr>
          <w:p w14:paraId="00D017E8" w14:textId="77777777" w:rsidR="00C52FF4" w:rsidRPr="00910AD5" w:rsidRDefault="00C52FF4" w:rsidP="0021207F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4A31BE14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155D1D7" w14:textId="77777777" w:rsidR="00C52FF4" w:rsidRPr="00910AD5" w:rsidRDefault="00C52FF4" w:rsidP="0021207F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046022D7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7253DC9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AC04440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C52FF4" w:rsidRPr="00910AD5" w14:paraId="5D16C768" w14:textId="77777777" w:rsidTr="0021207F">
        <w:trPr>
          <w:trHeight w:val="499"/>
        </w:trPr>
        <w:tc>
          <w:tcPr>
            <w:tcW w:w="0" w:type="auto"/>
            <w:vAlign w:val="center"/>
          </w:tcPr>
          <w:p w14:paraId="47182A2A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665E7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FFDD3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95640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EC3D8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8AC1335" w14:textId="77777777" w:rsidR="00C52FF4" w:rsidRPr="00910AD5" w:rsidRDefault="00C52FF4" w:rsidP="0021207F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99,7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6994A5" w14:textId="77777777" w:rsidR="00C52FF4" w:rsidRPr="00A910AB" w:rsidRDefault="00C52FF4" w:rsidP="0021207F">
            <w:pPr>
              <w:pStyle w:val="Style16"/>
              <w:widowControl/>
              <w:ind w:firstLine="0"/>
              <w:rPr>
                <w:b/>
              </w:rPr>
            </w:pPr>
            <w:r w:rsidRPr="00A910AB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A910AB">
              <w:rPr>
                <w:b/>
              </w:rPr>
              <w:t xml:space="preserve">. </w:t>
            </w:r>
            <w:r w:rsidRPr="00A910AB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A910AB">
              <w:rPr>
                <w:b/>
              </w:rPr>
              <w:t>Подготовка к контрольной работе. Подготовка рефератов.</w:t>
            </w:r>
          </w:p>
          <w:p w14:paraId="29786738" w14:textId="77777777" w:rsidR="00C52FF4" w:rsidRPr="00A910AB" w:rsidRDefault="00C52FF4" w:rsidP="0021207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0B1C8AC4" w14:textId="77777777" w:rsidR="00C52FF4" w:rsidRPr="00910AD5" w:rsidRDefault="00C52FF4" w:rsidP="002120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</w:t>
            </w:r>
            <w:r w:rsidRPr="00910AD5">
              <w:rPr>
                <w:b/>
              </w:rPr>
              <w:t>ачёт</w:t>
            </w:r>
            <w:r>
              <w:rPr>
                <w:b/>
              </w:rPr>
              <w:t xml:space="preserve">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1043640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9A2262A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5C9F0F32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4DECBD3E" w14:textId="77777777" w:rsidR="00C52FF4" w:rsidRPr="00910AD5" w:rsidRDefault="00C52FF4" w:rsidP="00C52FF4">
      <w:pPr>
        <w:rPr>
          <w:rStyle w:val="FontStyle15"/>
          <w:b w:val="0"/>
          <w:i/>
          <w:color w:val="C00000"/>
          <w:sz w:val="24"/>
          <w:szCs w:val="24"/>
        </w:rPr>
        <w:sectPr w:rsidR="00C52FF4" w:rsidRPr="00910AD5" w:rsidSect="00EA231C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0E24D2E9" w14:textId="77777777" w:rsidR="00C52FF4" w:rsidRPr="00910AD5" w:rsidRDefault="00C52FF4" w:rsidP="00C52FF4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35BBF0E3" w14:textId="77777777" w:rsidR="00C52FF4" w:rsidRPr="00910AD5" w:rsidRDefault="00C52FF4" w:rsidP="00C52FF4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6150FCE" w14:textId="77777777" w:rsidR="00C52FF4" w:rsidRPr="00910AD5" w:rsidRDefault="00C52FF4" w:rsidP="00C52FF4">
      <w:pPr>
        <w:pStyle w:val="Style7"/>
        <w:widowControl/>
        <w:ind w:firstLine="709"/>
      </w:pPr>
      <w:r w:rsidRPr="00910AD5">
        <w:t xml:space="preserve">В процессе преподавания дисциплины </w:t>
      </w:r>
      <w:r w:rsidRPr="00910AD5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910AD5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10AD5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710C156B" w14:textId="77777777" w:rsidR="00C52FF4" w:rsidRPr="00910AD5" w:rsidRDefault="00C52FF4" w:rsidP="00C52FF4">
      <w:pPr>
        <w:pStyle w:val="Style9"/>
        <w:widowControl/>
        <w:ind w:firstLine="720"/>
        <w:rPr>
          <w:bCs/>
        </w:rPr>
      </w:pPr>
      <w:r w:rsidRPr="00910AD5">
        <w:rPr>
          <w:bCs/>
        </w:rPr>
        <w:t xml:space="preserve">Передача необходимых </w:t>
      </w:r>
      <w:r w:rsidRPr="00910AD5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10AD5">
        <w:t>мультемедийного</w:t>
      </w:r>
      <w:proofErr w:type="spellEnd"/>
      <w:r w:rsidRPr="00910AD5">
        <w:t xml:space="preserve"> оборудования (компьютер, интерактивная доска, проектор, документ-камера).</w:t>
      </w:r>
    </w:p>
    <w:p w14:paraId="779EA3ED" w14:textId="77777777" w:rsidR="00C52FF4" w:rsidRPr="00910AD5" w:rsidRDefault="00C52FF4" w:rsidP="00C52FF4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10AD5">
        <w:rPr>
          <w:sz w:val="24"/>
          <w:szCs w:val="24"/>
          <w:lang w:val="ru-RU"/>
        </w:rPr>
        <w:t>взаимообучения</w:t>
      </w:r>
      <w:proofErr w:type="spellEnd"/>
      <w:r w:rsidRPr="00910AD5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1C03B742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559A11B4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12A5FF1C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05388B0D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14:paraId="653B15D6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26C1A1B6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6D659D54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6E519407" w14:textId="77777777" w:rsidR="00C52FF4" w:rsidRPr="00910AD5" w:rsidRDefault="00C52FF4" w:rsidP="00C52FF4">
      <w:pPr>
        <w:pStyle w:val="24"/>
        <w:spacing w:after="0" w:line="240" w:lineRule="auto"/>
        <w:ind w:left="0"/>
      </w:pPr>
      <w:r w:rsidRPr="00910AD5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910AD5">
        <w:t xml:space="preserve">у к контрольным работам и итоговому зачету по дисциплине. </w:t>
      </w:r>
    </w:p>
    <w:p w14:paraId="4AA8BBC4" w14:textId="77777777" w:rsidR="00C52FF4" w:rsidRPr="00910AD5" w:rsidRDefault="00C52FF4" w:rsidP="00C52FF4">
      <w:pPr>
        <w:pStyle w:val="Style7"/>
        <w:widowControl/>
        <w:ind w:firstLine="709"/>
      </w:pPr>
      <w:r w:rsidRPr="00910AD5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46382558" w14:textId="77777777" w:rsidR="00C52FF4" w:rsidRPr="00910AD5" w:rsidRDefault="00C52FF4" w:rsidP="00C52FF4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910AD5">
        <w:rPr>
          <w:sz w:val="24"/>
          <w:szCs w:val="24"/>
          <w:lang w:val="ru-RU"/>
        </w:rPr>
        <w:t xml:space="preserve"> знаний.</w:t>
      </w:r>
    </w:p>
    <w:p w14:paraId="72FD8452" w14:textId="77777777" w:rsidR="00C52FF4" w:rsidRPr="00910AD5" w:rsidRDefault="00C52FF4" w:rsidP="00C52FF4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2CA3873" w14:textId="77777777" w:rsidR="00C52FF4" w:rsidRPr="00910AD5" w:rsidRDefault="00C52FF4" w:rsidP="00C52FF4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2E45498" w14:textId="77777777" w:rsidR="00C52FF4" w:rsidRPr="00910AD5" w:rsidRDefault="00C52FF4" w:rsidP="00C52FF4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2C8E0345" w14:textId="77777777" w:rsidR="00C52FF4" w:rsidRPr="00910AD5" w:rsidRDefault="00C52FF4" w:rsidP="00C52FF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F203373" w14:textId="77777777" w:rsidR="00C52FF4" w:rsidRPr="00910AD5" w:rsidRDefault="00C52FF4" w:rsidP="00C52FF4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14:paraId="7162A442" w14:textId="77777777" w:rsidR="00C52FF4" w:rsidRPr="00910AD5" w:rsidRDefault="00C52FF4" w:rsidP="00C52FF4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70445DE0" w14:textId="77777777" w:rsidR="00C52FF4" w:rsidRDefault="00C52FF4" w:rsidP="00C52FF4">
      <w:pPr>
        <w:pStyle w:val="Style8"/>
      </w:pPr>
      <w:r w:rsidRPr="00910AD5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</w:t>
      </w:r>
      <w:r w:rsidRPr="00910AD5">
        <w:lastRenderedPageBreak/>
        <w:t>материала; работу с электронными библиотеками; подготовку к практическим занятиям; подготовку докладов-презентаций.</w:t>
      </w:r>
    </w:p>
    <w:p w14:paraId="09D25BC8" w14:textId="77777777" w:rsidR="00C52FF4" w:rsidRDefault="00C52FF4" w:rsidP="00C52FF4">
      <w:pPr>
        <w:pStyle w:val="Style8"/>
      </w:pPr>
    </w:p>
    <w:p w14:paraId="6617AF71" w14:textId="77777777" w:rsidR="00213092" w:rsidRPr="00910AD5" w:rsidRDefault="00213092" w:rsidP="00C52FF4">
      <w:pPr>
        <w:pStyle w:val="Style8"/>
      </w:pPr>
    </w:p>
    <w:p w14:paraId="35B26D33" w14:textId="77777777" w:rsidR="00C52FF4" w:rsidRDefault="00C52FF4" w:rsidP="00213092">
      <w:pPr>
        <w:pStyle w:val="Style8"/>
        <w:widowControl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14:paraId="19140DA1" w14:textId="77777777" w:rsidR="008B0C41" w:rsidRDefault="008B0C41" w:rsidP="00213092">
      <w:pPr>
        <w:pStyle w:val="Style8"/>
        <w:widowControl/>
        <w:ind w:firstLine="0"/>
        <w:jc w:val="center"/>
        <w:rPr>
          <w:b/>
          <w:i/>
          <w:iCs/>
        </w:rPr>
      </w:pPr>
    </w:p>
    <w:p w14:paraId="315B93A2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14:paraId="213B85E5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14:paraId="038C6615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14:paraId="3C34D679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14:paraId="5214A531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14:paraId="7D121C58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продукции.</w:t>
      </w:r>
    </w:p>
    <w:p w14:paraId="3AD64A1D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14:paraId="49E614F9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14:paraId="1ABF7784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14:paraId="3E58BB60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14:paraId="6D192318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14:paraId="78644C06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14:paraId="3AC56935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14:paraId="4261E6CD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14:paraId="40E02A6D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14:paraId="72C87D46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14:paraId="107AD2EE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14:paraId="52FAA889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14:paraId="752072D2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14:paraId="78E1E76F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14:paraId="0D7884FD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14:paraId="63929488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</w:p>
    <w:p w14:paraId="09590F35" w14:textId="77777777" w:rsidR="00C52FF4" w:rsidRPr="00910AD5" w:rsidRDefault="00C52FF4" w:rsidP="00C52FF4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38A92A03" w14:textId="77777777" w:rsidR="00C52FF4" w:rsidRDefault="00C52FF4" w:rsidP="00C52FF4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4CBD930D" w14:textId="77777777" w:rsidR="00C52FF4" w:rsidRDefault="00C52FF4" w:rsidP="00C52FF4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1FBF2B06" w14:textId="77777777" w:rsidR="00C52FF4" w:rsidRDefault="00C52FF4" w:rsidP="00C52FF4">
      <w:pPr>
        <w:pStyle w:val="Style8"/>
        <w:widowControl/>
        <w:spacing w:after="120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14:paraId="03E23BBB" w14:textId="77777777" w:rsidR="00C52FF4" w:rsidRDefault="00C52FF4" w:rsidP="00C52FF4">
      <w:pPr>
        <w:pStyle w:val="Style8"/>
        <w:widowControl/>
        <w:spacing w:after="120"/>
        <w:rPr>
          <w:b/>
          <w:i/>
          <w:iCs/>
        </w:rPr>
      </w:pPr>
    </w:p>
    <w:p w14:paraId="191A3167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жизнедеятельности.</w:t>
      </w:r>
    </w:p>
    <w:p w14:paraId="1CE6064D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14:paraId="3F8C6F32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0992A5FD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14:paraId="59F67FB3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14:paraId="608DD6FC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14:paraId="3C7D5D09" w14:textId="77777777" w:rsidR="00C52FF4" w:rsidRPr="00B95815" w:rsidRDefault="00C52FF4" w:rsidP="00C52FF4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14:paraId="3066F3CB" w14:textId="77777777" w:rsidR="00C52FF4" w:rsidRDefault="00C52FF4" w:rsidP="00C52FF4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14:paraId="78A37E32" w14:textId="77777777" w:rsidR="00C52FF4" w:rsidRDefault="00C52FF4" w:rsidP="00C52FF4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14:paraId="332D40FF" w14:textId="77777777" w:rsidR="00C52FF4" w:rsidRPr="00910AD5" w:rsidRDefault="00C52FF4" w:rsidP="00C52FF4">
      <w:pPr>
        <w:pStyle w:val="Style8"/>
        <w:widowControl/>
      </w:pPr>
      <w:r>
        <w:lastRenderedPageBreak/>
        <w:t xml:space="preserve">9. </w:t>
      </w:r>
      <w:r w:rsidRPr="00910AD5">
        <w:t>Понятие и правовое содержание результатов научной и научно-технической деятельности.</w:t>
      </w:r>
    </w:p>
    <w:p w14:paraId="6A2341CA" w14:textId="77777777" w:rsidR="00C52FF4" w:rsidRPr="00910AD5" w:rsidRDefault="00C52FF4" w:rsidP="00C52FF4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14:paraId="659FC357" w14:textId="77777777" w:rsidR="00C52FF4" w:rsidRPr="00910AD5" w:rsidRDefault="00C52FF4" w:rsidP="00C52FF4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14:paraId="3D15BC18" w14:textId="77777777" w:rsidR="00C52FF4" w:rsidRPr="00910AD5" w:rsidRDefault="00C52FF4" w:rsidP="00C52FF4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14:paraId="05DDB63F" w14:textId="77777777" w:rsidR="00C52FF4" w:rsidRPr="00910AD5" w:rsidRDefault="00C52FF4" w:rsidP="00C52FF4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14:paraId="25A533FA" w14:textId="77777777" w:rsidR="00C52FF4" w:rsidRDefault="00C52FF4" w:rsidP="00C52FF4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14:paraId="4DC7D449" w14:textId="77777777" w:rsidR="00C52FF4" w:rsidRPr="00910AD5" w:rsidRDefault="00C52FF4" w:rsidP="00C52FF4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научной деятельности</w:t>
      </w:r>
    </w:p>
    <w:p w14:paraId="0627E5E4" w14:textId="77777777" w:rsidR="00C52FF4" w:rsidRPr="00B95815" w:rsidRDefault="00C52FF4" w:rsidP="00C52FF4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14:paraId="43AB087C" w14:textId="77777777" w:rsidR="00C52FF4" w:rsidRPr="00B95815" w:rsidRDefault="00C52FF4" w:rsidP="00C52FF4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14:paraId="137160C8" w14:textId="77777777" w:rsidR="00C52FF4" w:rsidRDefault="00C52FF4" w:rsidP="00C52FF4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отчетов</w:t>
      </w:r>
      <w:r>
        <w:t>.</w:t>
      </w:r>
    </w:p>
    <w:p w14:paraId="7F9A8310" w14:textId="77777777" w:rsidR="00C52FF4" w:rsidRDefault="00C52FF4" w:rsidP="00C52FF4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14:paraId="65A2F5AB" w14:textId="77777777" w:rsidR="00C52FF4" w:rsidRPr="00A1115C" w:rsidRDefault="00C52FF4" w:rsidP="00C52FF4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информации.</w:t>
      </w:r>
    </w:p>
    <w:p w14:paraId="37B7A0E0" w14:textId="77777777" w:rsidR="00C52FF4" w:rsidRDefault="00C52FF4" w:rsidP="00C52FF4">
      <w:pPr>
        <w:pStyle w:val="Style8"/>
        <w:widowControl/>
      </w:pPr>
    </w:p>
    <w:p w14:paraId="1AA37F9A" w14:textId="77777777" w:rsidR="00C52FF4" w:rsidRPr="00910AD5" w:rsidRDefault="00C52FF4" w:rsidP="00C52FF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вопросов для подготовки к зачёту:</w:t>
      </w:r>
    </w:p>
    <w:p w14:paraId="0D6302B4" w14:textId="77777777" w:rsidR="00C52FF4" w:rsidRPr="00910AD5" w:rsidRDefault="00C52FF4" w:rsidP="00C52FF4">
      <w:pPr>
        <w:pStyle w:val="Style3"/>
        <w:widowControl/>
        <w:tabs>
          <w:tab w:val="left" w:pos="1080"/>
        </w:tabs>
        <w:rPr>
          <w:iCs/>
        </w:rPr>
      </w:pPr>
    </w:p>
    <w:p w14:paraId="2A6B5902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14:paraId="73425C3E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14:paraId="53D9B168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14:paraId="6177B86C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14:paraId="48EAF8AD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14:paraId="7952DED5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14:paraId="7B3B9759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14:paraId="382A28D8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14:paraId="446DB585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14:paraId="3FD97AFF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14:paraId="15504DA6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14:paraId="44BF97F2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14:paraId="0534F310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14:paraId="5B5D5F9D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Формы государственной поддержки инновационной деятельности.</w:t>
      </w:r>
    </w:p>
    <w:p w14:paraId="2829E9B8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14:paraId="6AF80FF5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14:paraId="49891B38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14:paraId="2BE61EDE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14:paraId="363AF73A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14:paraId="0F2B37FA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14:paraId="080F2560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технологий</w:t>
      </w:r>
    </w:p>
    <w:p w14:paraId="48198627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14:paraId="163C5B70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14:paraId="248CA64A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14:paraId="42D42D1D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14:paraId="60D38F45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14:paraId="2F2C2CD3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14:paraId="4CC05D90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14:paraId="0AD23F06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14:paraId="3EC87743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14:paraId="2B941404" w14:textId="77777777" w:rsidR="00C52FF4" w:rsidRPr="00910AD5" w:rsidRDefault="00C52FF4" w:rsidP="00C52FF4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14:paraId="6AD0ACA6" w14:textId="77777777" w:rsidR="00C52FF4" w:rsidRPr="00910AD5" w:rsidRDefault="00C52FF4" w:rsidP="00C52FF4">
      <w:pPr>
        <w:rPr>
          <w:rStyle w:val="FontStyle15"/>
          <w:b w:val="0"/>
          <w:i/>
          <w:color w:val="C00000"/>
          <w:sz w:val="24"/>
          <w:szCs w:val="24"/>
        </w:rPr>
        <w:sectPr w:rsidR="00C52FF4" w:rsidRPr="00910AD5" w:rsidSect="00EA231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27C5C48" w14:textId="77777777" w:rsidR="00C52FF4" w:rsidRDefault="00C52FF4" w:rsidP="00C52FF4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7ED1949" w14:textId="77777777" w:rsidR="00C52FF4" w:rsidRPr="00EB2E12" w:rsidRDefault="00C52FF4" w:rsidP="00C52FF4"/>
    <w:p w14:paraId="3DEFEB46" w14:textId="77777777" w:rsidR="00C52FF4" w:rsidRPr="00910AD5" w:rsidRDefault="00C52FF4" w:rsidP="00C52F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10AD5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10AD5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3821A988" w14:textId="77777777" w:rsidR="00C52FF4" w:rsidRPr="00910AD5" w:rsidRDefault="00C52FF4" w:rsidP="00C52FF4">
      <w:pPr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а)</w:t>
      </w:r>
      <w:r w:rsidRPr="0091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D5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4798"/>
        <w:gridCol w:w="9336"/>
      </w:tblGrid>
      <w:tr w:rsidR="00C52FF4" w:rsidRPr="00910AD5" w14:paraId="0083BB2D" w14:textId="77777777" w:rsidTr="0021207F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719CB8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9648A3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6D708E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52FF4" w:rsidRPr="00910AD5" w14:paraId="00939AEF" w14:textId="77777777" w:rsidTr="00212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B05AAE" w14:textId="77777777" w:rsidR="00C52FF4" w:rsidRPr="00910AD5" w:rsidRDefault="00C52FF4" w:rsidP="002120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</w:t>
            </w:r>
            <w:r>
              <w:rPr>
                <w:rStyle w:val="FontStyle16"/>
                <w:i/>
                <w:sz w:val="24"/>
                <w:szCs w:val="24"/>
              </w:rPr>
              <w:t>-3</w:t>
            </w:r>
            <w:r w:rsidRPr="00FB1606">
              <w:rPr>
                <w:rStyle w:val="FontStyle16"/>
                <w:i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C52FF4" w:rsidRPr="00910AD5" w14:paraId="43EAF269" w14:textId="77777777" w:rsidTr="0021207F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AB79F9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731350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13B89871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2BBCD942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E777EC" w14:textId="77777777" w:rsidR="00C52FF4" w:rsidRPr="00910AD5" w:rsidRDefault="00C52FF4" w:rsidP="00212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8F03C06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33BA139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4E90B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экономическое содержание результатов научной и научно-технической деятельности.</w:t>
            </w:r>
          </w:p>
          <w:p w14:paraId="7E8CFC98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01C35CDE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3ECE57B0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0D06C6C5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58043727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34C4A6DD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24200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F4" w:rsidRPr="00910AD5" w14:paraId="25FD79F4" w14:textId="77777777" w:rsidTr="0021207F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627C17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3F3EF3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7D5E936A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продукции</w:t>
            </w:r>
          </w:p>
          <w:p w14:paraId="304A50FB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2E11703F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6E0BEA2A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5A233FD2" w14:textId="77777777" w:rsidR="00C52FF4" w:rsidRPr="00910AD5" w:rsidRDefault="00C52FF4" w:rsidP="0021207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545127" w14:textId="77777777" w:rsidR="00C52FF4" w:rsidRPr="00910AD5" w:rsidRDefault="00C52FF4" w:rsidP="0021207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5EBA144A" w14:textId="77777777" w:rsidR="00C52FF4" w:rsidRPr="00910AD5" w:rsidRDefault="00C52FF4" w:rsidP="0021207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23A953E5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32043915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Проблемы анализа рынка научно-технической продукции.</w:t>
            </w:r>
          </w:p>
          <w:p w14:paraId="670E99A4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Научно-техническая продукция как товар особого рода.</w:t>
            </w:r>
          </w:p>
          <w:p w14:paraId="36291F91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производства, реализации и использования научно-технической продукции.</w:t>
            </w:r>
          </w:p>
          <w:p w14:paraId="62ACC23C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по экономическим критериям.</w:t>
            </w:r>
          </w:p>
          <w:p w14:paraId="18A4595B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14:paraId="7404BE90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14:paraId="750F9797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14:paraId="723770AA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14:paraId="53EA30DA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5A610837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основные принципы его организации.</w:t>
            </w:r>
          </w:p>
          <w:p w14:paraId="57850AD5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52FF4" w:rsidRPr="00910AD5" w14:paraId="1241E3B3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3C40B0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8A5883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78725262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54CF6DAA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34AEFA89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CE2333" w14:textId="77777777" w:rsidR="00C52FF4" w:rsidRDefault="00C52FF4" w:rsidP="0021207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7A2935AA" w14:textId="77777777" w:rsidR="00C52FF4" w:rsidRPr="00910AD5" w:rsidRDefault="00C52FF4" w:rsidP="0021207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9FCA84E" w14:textId="77777777" w:rsidR="00C52FF4" w:rsidRPr="00910AD5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1.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стимулирования сбыта конкретной научно-технической продукции.</w:t>
            </w:r>
          </w:p>
          <w:p w14:paraId="0CD18165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оценивания значимости и практической пригодности конкретной инновационной продукции.</w:t>
            </w:r>
          </w:p>
          <w:p w14:paraId="5C5DB6FD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F4" w:rsidRPr="00910AD5" w14:paraId="30A04DC8" w14:textId="77777777" w:rsidTr="0021207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C91110" w14:textId="77777777" w:rsidR="00C52FF4" w:rsidRPr="00910AD5" w:rsidRDefault="00C52FF4" w:rsidP="002120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lastRenderedPageBreak/>
              <w:t>ОК-</w:t>
            </w:r>
            <w:r>
              <w:rPr>
                <w:rStyle w:val="FontStyle16"/>
                <w:i/>
                <w:sz w:val="24"/>
                <w:szCs w:val="24"/>
              </w:rPr>
              <w:t>4-</w:t>
            </w:r>
            <w:r w:rsidRPr="00ED6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C52FF4" w:rsidRPr="00910AD5" w14:paraId="33723DE0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D4C9A0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47BC0B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3105BF53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44899803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6D998227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2314EB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1DE653DD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принципы права как социокультурного явления и его роль в функционировании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2C0C9E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14:paraId="3CECE03E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14:paraId="66637201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научно-технических услуг.</w:t>
            </w:r>
          </w:p>
          <w:p w14:paraId="10197525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Изобретение.</w:t>
            </w:r>
          </w:p>
          <w:p w14:paraId="3BAFCBAE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Полезная модель.</w:t>
            </w:r>
          </w:p>
          <w:p w14:paraId="6225B7BD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14:paraId="5C06AC38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0709C307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1C8B9F7D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. Формы государственной поддержки инновационной деятельности.</w:t>
            </w:r>
          </w:p>
        </w:tc>
      </w:tr>
      <w:tr w:rsidR="00C52FF4" w:rsidRPr="00910AD5" w14:paraId="63835B25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BC8E72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B17D9D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602CAD7A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2D07F910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EAA930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пакет документов для регистрации изобретения или полезной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модели;</w:t>
            </w:r>
          </w:p>
          <w:p w14:paraId="36697021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FF65BA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31EE4BD7" w14:textId="77777777" w:rsidR="00C52FF4" w:rsidRPr="00910AD5" w:rsidRDefault="00C52FF4" w:rsidP="0021207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1DE04495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3FB3DAED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71E284EB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1A122EDF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469CF275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0E0E5D5B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14:paraId="58202048" w14:textId="77777777" w:rsidR="00C52FF4" w:rsidRPr="00910AD5" w:rsidRDefault="00C52FF4" w:rsidP="0021207F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C52FF4" w:rsidRPr="00910AD5" w14:paraId="4067AA53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4C9759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57034E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4F26963C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165E5FE7" w14:textId="77777777" w:rsidR="00C52FF4" w:rsidRPr="00910AD5" w:rsidRDefault="00C52FF4" w:rsidP="0021207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91EE2B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226ACBE1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Оформление методики анализа патентной документации и проведения патентного поиска.</w:t>
            </w:r>
          </w:p>
          <w:p w14:paraId="761C2B8F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00F53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полезной модели.</w:t>
            </w:r>
          </w:p>
          <w:p w14:paraId="3018BF17" w14:textId="77777777" w:rsidR="00C52FF4" w:rsidRPr="00910AD5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C52FF4" w:rsidRPr="00910AD5" w14:paraId="2402223E" w14:textId="77777777" w:rsidTr="0021207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FE0B3D" w14:textId="77777777" w:rsidR="00C52FF4" w:rsidRPr="00910AD5" w:rsidRDefault="00C52FF4" w:rsidP="002120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A2C">
              <w:rPr>
                <w:rStyle w:val="FontStyle16"/>
                <w:i/>
                <w:sz w:val="24"/>
                <w:szCs w:val="24"/>
              </w:rPr>
              <w:t>ПК-1-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C52FF4" w:rsidRPr="00910AD5" w14:paraId="6608D82A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E85A67" w14:textId="77777777" w:rsidR="00C52FF4" w:rsidRPr="00A65611" w:rsidRDefault="00C52FF4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E0C588" w14:textId="77777777" w:rsidR="00C52FF4" w:rsidRPr="00D510C8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06E161" w14:textId="77777777" w:rsidR="00C52FF4" w:rsidRPr="00D510C8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D510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510105B4" w14:textId="77777777" w:rsidR="00C52FF4" w:rsidRPr="00E1535F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449E76" w14:textId="77777777" w:rsidR="00C52FF4" w:rsidRPr="00A1115C" w:rsidRDefault="00C52FF4" w:rsidP="0021207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111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767FE70F" w14:textId="77777777" w:rsidR="00C52FF4" w:rsidRPr="00755E7A" w:rsidRDefault="00C52FF4" w:rsidP="0021207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14:paraId="23D0349E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сновные источники 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57F6925" w14:textId="77777777" w:rsidR="00C52FF4" w:rsidRPr="00D510C8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03F15875" w14:textId="77777777" w:rsidR="00C52FF4" w:rsidRPr="00A1115C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сновные сведения о методах моделирования технологических систем и процессов</w:t>
            </w:r>
          </w:p>
          <w:p w14:paraId="5CDB33D4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  <w:p w14:paraId="6060361D" w14:textId="77777777" w:rsidR="00C52FF4" w:rsidRPr="00755E7A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C52FF4" w:rsidRPr="00910AD5" w14:paraId="4E520005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59B718" w14:textId="77777777" w:rsidR="00C52FF4" w:rsidRPr="00A65611" w:rsidRDefault="00C52FF4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D20CE1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4D44E2A3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B76B51" w14:textId="77777777" w:rsidR="00C52FF4" w:rsidRPr="002A082C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A08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59CF60B" w14:textId="77777777" w:rsidR="00C52FF4" w:rsidRPr="00910AD5" w:rsidRDefault="00C52FF4" w:rsidP="0021207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1197C1E4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14:paraId="05F5FCA8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Методы проведения патентного поиска.</w:t>
            </w:r>
          </w:p>
          <w:p w14:paraId="48EA6EAE" w14:textId="77777777" w:rsidR="00C52FF4" w:rsidRPr="006E146A" w:rsidRDefault="00C52FF4" w:rsidP="0021207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научных обзоров и публикаций</w:t>
            </w:r>
          </w:p>
          <w:p w14:paraId="64A4E525" w14:textId="77777777" w:rsidR="00C52FF4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F7B7C6" w14:textId="77777777" w:rsidR="00C52FF4" w:rsidRPr="00755E7A" w:rsidRDefault="00C52FF4" w:rsidP="0021207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C52FF4" w:rsidRPr="00910AD5" w14:paraId="0920A0E3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D79888" w14:textId="77777777" w:rsidR="00C52FF4" w:rsidRPr="00A65611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0375A4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2BC5056C" w14:textId="77777777" w:rsidR="00C52FF4" w:rsidRPr="00FA569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6DC8FD" w14:textId="77777777" w:rsidR="00C52FF4" w:rsidRPr="007D135D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 (индивидуальные) задания:</w:t>
            </w:r>
          </w:p>
          <w:p w14:paraId="4EC47A0F" w14:textId="77777777" w:rsidR="00C52FF4" w:rsidRPr="00D9761F" w:rsidRDefault="00C52FF4" w:rsidP="0021207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7DB8" w14:textId="77777777" w:rsidR="00C52FF4" w:rsidRPr="00D9761F" w:rsidRDefault="00C52FF4" w:rsidP="0021207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научно-технической информации по выбранной тематике исследования </w:t>
            </w:r>
            <w:r w:rsidRPr="00D9761F">
              <w:rPr>
                <w:bCs/>
              </w:rPr>
              <w:t>с</w:t>
            </w:r>
            <w:r w:rsidRPr="00D9761F">
              <w:rPr>
                <w:b/>
                <w:bCs/>
              </w:rPr>
              <w:t xml:space="preserve">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14:paraId="1C62E7BE" w14:textId="77777777" w:rsidR="00C52FF4" w:rsidRPr="00D9761F" w:rsidRDefault="00C52FF4" w:rsidP="0021207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12D15" w14:textId="77777777" w:rsidR="00C52FF4" w:rsidRDefault="00C52FF4" w:rsidP="0021207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научно-технический  отчет по выполненным работам.</w:t>
            </w:r>
          </w:p>
          <w:p w14:paraId="400B35ED" w14:textId="77777777" w:rsidR="00C52FF4" w:rsidRPr="00755E7A" w:rsidRDefault="00C52FF4" w:rsidP="0021207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2FF4" w:rsidRPr="00910AD5" w14:paraId="0DFF4879" w14:textId="77777777" w:rsidTr="0021207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C8EB7F" w14:textId="77777777" w:rsidR="00C52FF4" w:rsidRPr="00910AD5" w:rsidRDefault="00C52FF4" w:rsidP="0021207F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3</w:t>
            </w: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r w:rsidRPr="00CA592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C52FF4" w:rsidRPr="00910AD5" w14:paraId="69B5EC86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8BFB90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3E803B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16CA24C3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63F111B2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3240D718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7C88901A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0D343A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99556E" w14:textId="77777777" w:rsidR="00C52FF4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работы):</w:t>
            </w:r>
          </w:p>
          <w:p w14:paraId="446F5E4A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14:paraId="7F810423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14:paraId="1388A8F4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14:paraId="7CC66464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Этапы внедрения НИР.</w:t>
            </w:r>
          </w:p>
          <w:p w14:paraId="620642AB" w14:textId="77777777" w:rsidR="00C52FF4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14:paraId="25387B28" w14:textId="77777777" w:rsidR="00C52FF4" w:rsidRPr="00B55761" w:rsidRDefault="00C52FF4" w:rsidP="0021207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 исследований.</w:t>
            </w:r>
          </w:p>
          <w:p w14:paraId="02D969A1" w14:textId="77777777" w:rsidR="00C52FF4" w:rsidRPr="00910AD5" w:rsidRDefault="00C52FF4" w:rsidP="0021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C52FF4" w:rsidRPr="00910AD5" w14:paraId="3B270EBA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3FC2E0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23CEF6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моделирования, теоретического и экспериментального исследования;</w:t>
            </w:r>
          </w:p>
          <w:p w14:paraId="38C78711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14:paraId="59955D88" w14:textId="77777777" w:rsidR="00C52FF4" w:rsidRPr="00910AD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3219C0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6712B171" w14:textId="77777777" w:rsidR="00C52FF4" w:rsidRPr="00910AD5" w:rsidRDefault="00C52FF4" w:rsidP="0021207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532E1BF5" w14:textId="77777777" w:rsidR="00C52FF4" w:rsidRPr="00910AD5" w:rsidRDefault="00C52FF4" w:rsidP="002120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Использование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жностей  вычислительной техники и программного обеспечения в области эксплуатации транспортно-технологических машин и комплексов.</w:t>
            </w:r>
          </w:p>
          <w:p w14:paraId="2AF37307" w14:textId="77777777" w:rsidR="00C52FF4" w:rsidRPr="00910AD5" w:rsidRDefault="00C52FF4" w:rsidP="002120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 области транспортных и  транспортно-технологических процессов и их элементов</w:t>
            </w:r>
          </w:p>
          <w:p w14:paraId="58909208" w14:textId="77777777" w:rsidR="00C52FF4" w:rsidRDefault="00C52FF4" w:rsidP="002120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Моделирование транспортных и  транспортно-технологических процессов и их элементов.</w:t>
            </w:r>
          </w:p>
          <w:p w14:paraId="3D3F297A" w14:textId="77777777" w:rsidR="00C52FF4" w:rsidRPr="00910AD5" w:rsidRDefault="00C52FF4" w:rsidP="002120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C52FF4" w:rsidRPr="00910AD5" w14:paraId="7893249D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6CD481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213806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1B6F0BE2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0E279E71" w14:textId="77777777" w:rsidR="00C52FF4" w:rsidRPr="00C22E2F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F61784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1BF0DADA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электронной  вычислительной техники и систем программирования решить поставленную техническую задачу в области эксплуатации транспортно-технологических машин и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8A402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  <w:p w14:paraId="208886CB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D7B7" w14:textId="77777777" w:rsidR="00C52FF4" w:rsidRPr="00446343" w:rsidRDefault="00C52FF4" w:rsidP="0021207F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320B5A47" w14:textId="77777777" w:rsidR="00C52FF4" w:rsidRPr="00910AD5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C52FF4" w:rsidRPr="00910AD5" w14:paraId="0CFEBF38" w14:textId="77777777" w:rsidTr="0021207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F09E89" w14:textId="77777777" w:rsidR="00C52FF4" w:rsidRPr="00D46DD8" w:rsidRDefault="00C52FF4" w:rsidP="0021207F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C52FF4" w:rsidRPr="00910AD5" w14:paraId="0FE73501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FA8BD5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D31E9A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0749EAF1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составления планов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инновационной деятельности;</w:t>
            </w:r>
          </w:p>
          <w:p w14:paraId="39C6CFBB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C0AE8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DB352F" w14:textId="77777777" w:rsidR="00C52FF4" w:rsidRPr="00D9761F" w:rsidRDefault="00C52FF4" w:rsidP="0021207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 (контрольные работы):</w:t>
            </w:r>
          </w:p>
          <w:p w14:paraId="7D9409D0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рименения инновационных методов решения инженерных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9642E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овременные передовые достижения в области процессов и технологий сварочного производства, соединения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4F6AE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82D00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35742" w14:textId="77777777" w:rsidR="00C52FF4" w:rsidRPr="00910AD5" w:rsidRDefault="00C52FF4" w:rsidP="0021207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C52FF4" w:rsidRPr="00910AD5" w14:paraId="4F528286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E9196B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80DE3D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14:paraId="3ADA7EC3" w14:textId="77777777" w:rsidR="00C52FF4" w:rsidRPr="007621C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3DC5F2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DFBD37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116ABAD4" w14:textId="77777777" w:rsidR="00C52FF4" w:rsidRDefault="00C52FF4" w:rsidP="0021207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14:paraId="468E144F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методов исследовательской деятельности  в работе над инновационными проектами.</w:t>
            </w:r>
          </w:p>
          <w:p w14:paraId="53ADE481" w14:textId="77777777" w:rsidR="00C52FF4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23FF7B" w14:textId="77777777" w:rsidR="00C52FF4" w:rsidRPr="007621C1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научно-техническую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зарубежного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работы.</w:t>
            </w:r>
          </w:p>
          <w:p w14:paraId="6D0CEA9F" w14:textId="77777777" w:rsidR="00C52FF4" w:rsidRDefault="00C52FF4" w:rsidP="00212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1C6E8" w14:textId="77777777" w:rsidR="00C52FF4" w:rsidRPr="00910AD5" w:rsidRDefault="00C52FF4" w:rsidP="0021207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708C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C52FF4" w:rsidRPr="00910AD5" w14:paraId="07E88C28" w14:textId="77777777" w:rsidTr="0021207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663C74" w14:textId="77777777" w:rsidR="00C52FF4" w:rsidRPr="00910AD5" w:rsidRDefault="00C52FF4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29E597" w14:textId="77777777" w:rsidR="00C52FF4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использовать методы исследовательской деятельности  в работе над инновационными проектами;</w:t>
            </w:r>
          </w:p>
          <w:p w14:paraId="3E599537" w14:textId="77777777" w:rsidR="00C52FF4" w:rsidRPr="007621C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0DBE4423" w14:textId="77777777" w:rsidR="00C52FF4" w:rsidRPr="007621C1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5748AE6E" w14:textId="77777777" w:rsidR="00C52FF4" w:rsidRPr="00F00325" w:rsidRDefault="00C52FF4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-методологией разработки и анализа информационных потоков и информационных моделей.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58A940" w14:textId="77777777" w:rsidR="00C52FF4" w:rsidRPr="00910AD5" w:rsidRDefault="00C52FF4" w:rsidP="0021207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5661B652" w14:textId="77777777" w:rsidR="00C52FF4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38DC" w14:textId="77777777" w:rsidR="00C52FF4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E3E4A" w14:textId="77777777" w:rsidR="00C52FF4" w:rsidRPr="00910AD5" w:rsidRDefault="00C52FF4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sz w:val="24"/>
                <w:szCs w:val="24"/>
              </w:rPr>
              <w:t>2. Разработать план инновационного проекта.</w:t>
            </w:r>
          </w:p>
        </w:tc>
      </w:tr>
    </w:tbl>
    <w:p w14:paraId="7F5583F7" w14:textId="77777777" w:rsidR="00C52FF4" w:rsidRPr="00910AD5" w:rsidRDefault="00C52FF4" w:rsidP="00C52FF4">
      <w:pPr>
        <w:rPr>
          <w:rFonts w:ascii="Times New Roman" w:hAnsi="Times New Roman" w:cs="Times New Roman"/>
          <w:b/>
          <w:sz w:val="24"/>
          <w:szCs w:val="24"/>
        </w:rPr>
        <w:sectPr w:rsidR="00C52FF4" w:rsidRPr="00910AD5" w:rsidSect="00EA231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EB485BB" w14:textId="77777777" w:rsidR="00C52FF4" w:rsidRDefault="00C52FF4" w:rsidP="00F874C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AD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3E7B1918" w14:textId="77777777" w:rsidR="00F874C2" w:rsidRPr="00910AD5" w:rsidRDefault="00F874C2" w:rsidP="00C52FF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37E9679" w14:textId="77777777" w:rsidR="00C52FF4" w:rsidRPr="00910AD5" w:rsidRDefault="00C52FF4" w:rsidP="00F87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7A5F50E2" w14:textId="77777777" w:rsidR="00C52FF4" w:rsidRPr="00910AD5" w:rsidRDefault="00C52FF4" w:rsidP="00F8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35AEDF65" w14:textId="77777777" w:rsidR="00C52FF4" w:rsidRPr="00910AD5" w:rsidRDefault="00C52FF4" w:rsidP="00F874C2">
      <w:pPr>
        <w:pStyle w:val="Style3"/>
        <w:rPr>
          <w:b/>
        </w:rPr>
      </w:pPr>
    </w:p>
    <w:p w14:paraId="10BCF1BF" w14:textId="77777777" w:rsidR="00C52FF4" w:rsidRPr="00910AD5" w:rsidRDefault="00C52FF4" w:rsidP="00F874C2">
      <w:pPr>
        <w:pStyle w:val="Style3"/>
        <w:rPr>
          <w:b/>
        </w:rPr>
      </w:pPr>
      <w:r w:rsidRPr="00910AD5">
        <w:rPr>
          <w:b/>
        </w:rPr>
        <w:t>Критерии оценки:</w:t>
      </w:r>
    </w:p>
    <w:p w14:paraId="3B92EDE0" w14:textId="77777777" w:rsidR="00C52FF4" w:rsidRPr="00910AD5" w:rsidRDefault="00C52FF4" w:rsidP="00F874C2">
      <w:pPr>
        <w:pStyle w:val="Style3"/>
        <w:rPr>
          <w:b/>
        </w:rPr>
      </w:pPr>
    </w:p>
    <w:p w14:paraId="0EBC7AC7" w14:textId="77777777" w:rsidR="00C52FF4" w:rsidRPr="00910AD5" w:rsidRDefault="00C52FF4" w:rsidP="00F8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6FBED3F2" w14:textId="77777777" w:rsidR="00C52FF4" w:rsidRDefault="00C52FF4" w:rsidP="00F8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F874C2">
        <w:rPr>
          <w:rFonts w:ascii="Times New Roman" w:hAnsi="Times New Roman" w:cs="Times New Roman"/>
          <w:sz w:val="24"/>
          <w:szCs w:val="24"/>
        </w:rPr>
        <w:t>.</w:t>
      </w:r>
    </w:p>
    <w:p w14:paraId="06D5D8D6" w14:textId="77777777" w:rsidR="00F874C2" w:rsidRPr="00910AD5" w:rsidRDefault="00F874C2" w:rsidP="00F8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C4F33" w14:textId="77777777" w:rsidR="003B5A06" w:rsidRPr="00996BE7" w:rsidRDefault="003B5A06" w:rsidP="003B5A06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96BE7">
        <w:rPr>
          <w:rStyle w:val="FontStyle32"/>
          <w:i w:val="0"/>
          <w:spacing w:val="-4"/>
          <w:sz w:val="24"/>
          <w:szCs w:val="24"/>
        </w:rPr>
        <w:t>8</w:t>
      </w:r>
      <w:r w:rsidRPr="00996BE7">
        <w:rPr>
          <w:rStyle w:val="FontStyle32"/>
          <w:spacing w:val="-4"/>
          <w:sz w:val="24"/>
          <w:szCs w:val="24"/>
        </w:rPr>
        <w:t xml:space="preserve"> </w:t>
      </w:r>
      <w:r w:rsidRPr="00996BE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2F27128F" w14:textId="77777777" w:rsidR="00116CCF" w:rsidRPr="00ED7AF5" w:rsidRDefault="00116CCF" w:rsidP="00116CCF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а) Основная литература:</w:t>
      </w:r>
    </w:p>
    <w:p w14:paraId="08FFCC79" w14:textId="77777777" w:rsidR="00116CCF" w:rsidRPr="0015193D" w:rsidRDefault="00116CCF" w:rsidP="00116CCF">
      <w:pPr>
        <w:pStyle w:val="af6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Кобельков, Г. В. Оценка и защита интеллектуальной </w:t>
      </w:r>
      <w:proofErr w:type="gramStart"/>
      <w:r w:rsidRPr="0015193D">
        <w:rPr>
          <w:rFonts w:eastAsia="Times New Roman"/>
          <w:szCs w:val="24"/>
          <w:lang w:val="ru-RU"/>
        </w:rPr>
        <w:t>собственности :</w:t>
      </w:r>
      <w:proofErr w:type="gramEnd"/>
      <w:r w:rsidRPr="0015193D">
        <w:rPr>
          <w:rFonts w:eastAsia="Times New Roman"/>
          <w:szCs w:val="24"/>
          <w:lang w:val="ru-RU"/>
        </w:rPr>
        <w:t xml:space="preserve"> учебно-методическое пособие / Г. В. Кобельков, М. М. </w:t>
      </w:r>
      <w:proofErr w:type="spellStart"/>
      <w:r w:rsidRPr="0015193D">
        <w:rPr>
          <w:rFonts w:eastAsia="Times New Roman"/>
          <w:szCs w:val="24"/>
          <w:lang w:val="ru-RU"/>
        </w:rPr>
        <w:t>Суровцов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МГТУ. - </w:t>
      </w:r>
      <w:proofErr w:type="gramStart"/>
      <w:r w:rsidRPr="0015193D">
        <w:rPr>
          <w:rFonts w:eastAsia="Times New Roman"/>
          <w:szCs w:val="24"/>
          <w:lang w:val="ru-RU"/>
        </w:rPr>
        <w:t>Магнитогорск :</w:t>
      </w:r>
      <w:proofErr w:type="gramEnd"/>
      <w:r w:rsidRPr="0015193D">
        <w:rPr>
          <w:rFonts w:eastAsia="Times New Roman"/>
          <w:szCs w:val="24"/>
          <w:lang w:val="ru-RU"/>
        </w:rPr>
        <w:t xml:space="preserve"> МГТУ, 2016. - 1 электрон. опт. диск (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).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: </w:t>
      </w:r>
      <w:hyperlink r:id="rId14" w:history="1">
        <w:r w:rsidRPr="0010319F">
          <w:rPr>
            <w:rStyle w:val="afa"/>
            <w:rFonts w:eastAsia="Times New Roman"/>
            <w:szCs w:val="24"/>
          </w:rPr>
          <w:t>https</w:t>
        </w:r>
        <w:r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r w:rsidRPr="0010319F">
          <w:rPr>
            <w:rStyle w:val="afa"/>
            <w:rFonts w:eastAsia="Times New Roman"/>
            <w:szCs w:val="24"/>
          </w:rPr>
          <w:t>uploader</w:t>
        </w:r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?</w:t>
        </w:r>
        <w:r w:rsidRPr="0010319F">
          <w:rPr>
            <w:rStyle w:val="afa"/>
            <w:rFonts w:eastAsia="Times New Roman"/>
            <w:szCs w:val="24"/>
          </w:rPr>
          <w:t>name</w:t>
        </w:r>
        <w:r w:rsidRPr="0015193D">
          <w:rPr>
            <w:rStyle w:val="afa"/>
            <w:rFonts w:eastAsia="Times New Roman"/>
            <w:szCs w:val="24"/>
            <w:lang w:val="ru-RU"/>
          </w:rPr>
          <w:t>=3063.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show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/1/1135059/3063.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view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r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</w:t>
      </w:r>
      <w:proofErr w:type="gramStart"/>
      <w:r w:rsidRPr="0015193D">
        <w:rPr>
          <w:rFonts w:eastAsia="Times New Roman"/>
          <w:szCs w:val="24"/>
          <w:lang w:val="ru-RU"/>
        </w:rPr>
        <w:t>Текст :</w:t>
      </w:r>
      <w:proofErr w:type="gramEnd"/>
      <w:r w:rsidRPr="0015193D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5853ED3C" w14:textId="77777777" w:rsidR="00116CCF" w:rsidRPr="00ED7AF5" w:rsidRDefault="00116CCF" w:rsidP="00116CCF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14:paraId="26C1083D" w14:textId="77777777" w:rsidR="00116CCF" w:rsidRPr="0015193D" w:rsidRDefault="00116CCF" w:rsidP="00116CCF">
      <w:pPr>
        <w:pStyle w:val="af6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Авторство и патентование. Защита интеллектуальных прав в мехатронике и </w:t>
      </w:r>
      <w:proofErr w:type="gramStart"/>
      <w:r w:rsidRPr="0015193D">
        <w:rPr>
          <w:rFonts w:eastAsia="Times New Roman"/>
          <w:szCs w:val="24"/>
          <w:lang w:val="ru-RU"/>
        </w:rPr>
        <w:t>робототехнике :</w:t>
      </w:r>
      <w:proofErr w:type="gramEnd"/>
      <w:r w:rsidRPr="0015193D">
        <w:rPr>
          <w:rFonts w:eastAsia="Times New Roman"/>
          <w:szCs w:val="24"/>
          <w:lang w:val="ru-RU"/>
        </w:rPr>
        <w:t xml:space="preserve"> учебное пособие [для вузов] / Е. В. Карпова, Ю. Л. </w:t>
      </w:r>
      <w:proofErr w:type="spellStart"/>
      <w:r w:rsidRPr="0015193D">
        <w:rPr>
          <w:rFonts w:eastAsia="Times New Roman"/>
          <w:szCs w:val="24"/>
          <w:lang w:val="ru-RU"/>
        </w:rPr>
        <w:t>Кива-Хамзина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Магнитогорский гос. технический ун-т им. Г. И. Носова. - </w:t>
      </w:r>
      <w:proofErr w:type="gramStart"/>
      <w:r w:rsidRPr="0015193D">
        <w:rPr>
          <w:rFonts w:eastAsia="Times New Roman"/>
          <w:szCs w:val="24"/>
          <w:lang w:val="ru-RU"/>
        </w:rPr>
        <w:t>Магнитогорск :</w:t>
      </w:r>
      <w:proofErr w:type="gramEnd"/>
      <w:r w:rsidRPr="0015193D">
        <w:rPr>
          <w:rFonts w:eastAsia="Times New Roman"/>
          <w:szCs w:val="24"/>
          <w:lang w:val="ru-RU"/>
        </w:rPr>
        <w:t xml:space="preserve"> МГТУ им. Г. И. Носова, 2020.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978-5-9967-1861-0.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5" w:history="1">
        <w:r w:rsidRPr="0010319F">
          <w:rPr>
            <w:rStyle w:val="afa"/>
            <w:rFonts w:eastAsia="Times New Roman"/>
            <w:szCs w:val="24"/>
          </w:rPr>
          <w:t>https</w:t>
        </w:r>
        <w:r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r w:rsidRPr="0010319F">
          <w:rPr>
            <w:rStyle w:val="afa"/>
            <w:rFonts w:eastAsia="Times New Roman"/>
            <w:szCs w:val="24"/>
          </w:rPr>
          <w:t>uploader</w:t>
        </w:r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?</w:t>
        </w:r>
        <w:r w:rsidRPr="0010319F">
          <w:rPr>
            <w:rStyle w:val="afa"/>
            <w:rFonts w:eastAsia="Times New Roman"/>
            <w:szCs w:val="24"/>
          </w:rPr>
          <w:t>name</w:t>
        </w:r>
        <w:r w:rsidRPr="0015193D">
          <w:rPr>
            <w:rStyle w:val="afa"/>
            <w:rFonts w:eastAsia="Times New Roman"/>
            <w:szCs w:val="24"/>
            <w:lang w:val="ru-RU"/>
          </w:rPr>
          <w:t>=4208.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show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/1/1536081/4208.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view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r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</w:t>
      </w:r>
      <w:proofErr w:type="gramStart"/>
      <w:r w:rsidRPr="0015193D">
        <w:rPr>
          <w:rFonts w:eastAsia="Times New Roman"/>
          <w:szCs w:val="24"/>
          <w:lang w:val="ru-RU"/>
        </w:rPr>
        <w:t>Текст :</w:t>
      </w:r>
      <w:proofErr w:type="gramEnd"/>
      <w:r w:rsidRPr="0015193D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5665E626" w14:textId="77777777" w:rsidR="00116CCF" w:rsidRPr="0015193D" w:rsidRDefault="00116CCF" w:rsidP="00116CCF">
      <w:pPr>
        <w:pStyle w:val="af6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Авторское право, смежные права и права на средства </w:t>
      </w:r>
      <w:proofErr w:type="gramStart"/>
      <w:r w:rsidRPr="0015193D">
        <w:rPr>
          <w:rFonts w:eastAsia="Times New Roman"/>
          <w:szCs w:val="24"/>
          <w:lang w:val="ru-RU"/>
        </w:rPr>
        <w:t>индивидуализации :</w:t>
      </w:r>
      <w:proofErr w:type="gramEnd"/>
      <w:r w:rsidRPr="0015193D">
        <w:rPr>
          <w:rFonts w:eastAsia="Times New Roman"/>
          <w:szCs w:val="24"/>
          <w:lang w:val="ru-RU"/>
        </w:rPr>
        <w:t xml:space="preserve"> учебное пособие [для вузов] / Е. В. Карпова, Ю. Л. </w:t>
      </w:r>
      <w:proofErr w:type="spellStart"/>
      <w:r w:rsidRPr="0015193D">
        <w:rPr>
          <w:rFonts w:eastAsia="Times New Roman"/>
          <w:szCs w:val="24"/>
          <w:lang w:val="ru-RU"/>
        </w:rPr>
        <w:t>Кива-Хамзина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Магнитогорский гос. технический ун-т им. Г. И. Носова. - </w:t>
      </w:r>
      <w:proofErr w:type="gramStart"/>
      <w:r w:rsidRPr="0015193D">
        <w:rPr>
          <w:rFonts w:eastAsia="Times New Roman"/>
          <w:szCs w:val="24"/>
          <w:lang w:val="ru-RU"/>
        </w:rPr>
        <w:t>Магнитогорск :</w:t>
      </w:r>
      <w:proofErr w:type="gramEnd"/>
      <w:r w:rsidRPr="0015193D">
        <w:rPr>
          <w:rFonts w:eastAsia="Times New Roman"/>
          <w:szCs w:val="24"/>
          <w:lang w:val="ru-RU"/>
        </w:rPr>
        <w:t xml:space="preserve"> МГТУ им. Г. И. Носова, 2019.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978-5-9967-1718-7.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6" w:history="1">
        <w:r w:rsidRPr="0010319F">
          <w:rPr>
            <w:rStyle w:val="afa"/>
            <w:rFonts w:eastAsia="Times New Roman"/>
            <w:szCs w:val="24"/>
          </w:rPr>
          <w:t>https</w:t>
        </w:r>
        <w:r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r w:rsidRPr="0010319F">
          <w:rPr>
            <w:rStyle w:val="afa"/>
            <w:rFonts w:eastAsia="Times New Roman"/>
            <w:szCs w:val="24"/>
          </w:rPr>
          <w:t>uploader</w:t>
        </w:r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?</w:t>
        </w:r>
        <w:r w:rsidRPr="0010319F">
          <w:rPr>
            <w:rStyle w:val="afa"/>
            <w:rFonts w:eastAsia="Times New Roman"/>
            <w:szCs w:val="24"/>
          </w:rPr>
          <w:t>name</w:t>
        </w:r>
        <w:r w:rsidRPr="0015193D">
          <w:rPr>
            <w:rStyle w:val="afa"/>
            <w:rFonts w:eastAsia="Times New Roman"/>
            <w:szCs w:val="24"/>
            <w:lang w:val="ru-RU"/>
          </w:rPr>
          <w:t>=3956.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show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/1/1532458/3956.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view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r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</w:t>
      </w:r>
      <w:proofErr w:type="gramStart"/>
      <w:r w:rsidRPr="0015193D">
        <w:rPr>
          <w:rFonts w:eastAsia="Times New Roman"/>
          <w:szCs w:val="24"/>
          <w:lang w:val="ru-RU"/>
        </w:rPr>
        <w:t>Текст :</w:t>
      </w:r>
      <w:proofErr w:type="gramEnd"/>
      <w:r w:rsidRPr="0015193D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1E3B1F6A" w14:textId="77777777" w:rsidR="00116CCF" w:rsidRPr="0015193D" w:rsidRDefault="00116CCF" w:rsidP="00116CCF">
      <w:pPr>
        <w:pStyle w:val="af6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lastRenderedPageBreak/>
        <w:t xml:space="preserve">Карпова, Е. В. Практикум по патентному </w:t>
      </w:r>
      <w:proofErr w:type="gramStart"/>
      <w:r w:rsidRPr="0015193D">
        <w:rPr>
          <w:rFonts w:eastAsia="Times New Roman"/>
          <w:szCs w:val="24"/>
          <w:lang w:val="ru-RU"/>
        </w:rPr>
        <w:t>праву :</w:t>
      </w:r>
      <w:proofErr w:type="gramEnd"/>
      <w:r w:rsidRPr="0015193D">
        <w:rPr>
          <w:rFonts w:eastAsia="Times New Roman"/>
          <w:szCs w:val="24"/>
          <w:lang w:val="ru-RU"/>
        </w:rPr>
        <w:t xml:space="preserve"> практикум / Е. В. Карпова ; МГТУ. - </w:t>
      </w:r>
      <w:proofErr w:type="gramStart"/>
      <w:r w:rsidRPr="0015193D">
        <w:rPr>
          <w:rFonts w:eastAsia="Times New Roman"/>
          <w:szCs w:val="24"/>
          <w:lang w:val="ru-RU"/>
        </w:rPr>
        <w:t>Магнитогорск :</w:t>
      </w:r>
      <w:proofErr w:type="gramEnd"/>
      <w:r w:rsidRPr="0015193D">
        <w:rPr>
          <w:rFonts w:eastAsia="Times New Roman"/>
          <w:szCs w:val="24"/>
          <w:lang w:val="ru-RU"/>
        </w:rPr>
        <w:t xml:space="preserve"> МГТУ, 2017. - 1 электрон. опт. диск (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).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: </w:t>
      </w:r>
      <w:hyperlink r:id="rId17" w:history="1">
        <w:r w:rsidRPr="0010319F">
          <w:rPr>
            <w:rStyle w:val="afa"/>
            <w:rFonts w:eastAsia="Times New Roman"/>
            <w:szCs w:val="24"/>
          </w:rPr>
          <w:t>https</w:t>
        </w:r>
        <w:r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r w:rsidRPr="0010319F">
          <w:rPr>
            <w:rStyle w:val="afa"/>
            <w:rFonts w:eastAsia="Times New Roman"/>
            <w:szCs w:val="24"/>
          </w:rPr>
          <w:t>uploader</w:t>
        </w:r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?</w:t>
        </w:r>
        <w:r w:rsidRPr="0010319F">
          <w:rPr>
            <w:rStyle w:val="afa"/>
            <w:rFonts w:eastAsia="Times New Roman"/>
            <w:szCs w:val="24"/>
          </w:rPr>
          <w:t>name</w:t>
        </w:r>
        <w:r w:rsidRPr="0015193D">
          <w:rPr>
            <w:rStyle w:val="afa"/>
            <w:rFonts w:eastAsia="Times New Roman"/>
            <w:szCs w:val="24"/>
            <w:lang w:val="ru-RU"/>
          </w:rPr>
          <w:t>=3002.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show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/1/1134947/3002.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view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r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</w:t>
      </w:r>
      <w:proofErr w:type="gramStart"/>
      <w:r w:rsidRPr="0015193D">
        <w:rPr>
          <w:rFonts w:eastAsia="Times New Roman"/>
          <w:szCs w:val="24"/>
          <w:lang w:val="ru-RU"/>
        </w:rPr>
        <w:t>Текст :</w:t>
      </w:r>
      <w:proofErr w:type="gramEnd"/>
      <w:r w:rsidRPr="0015193D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5D30F6A7" w14:textId="77777777" w:rsidR="00116CCF" w:rsidRPr="0015193D" w:rsidRDefault="00116CCF" w:rsidP="00116CCF">
      <w:pPr>
        <w:pStyle w:val="af6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>Карпова, Е. В. Товарные знаки и секреты производства (ноу-хау</w:t>
      </w:r>
      <w:proofErr w:type="gramStart"/>
      <w:r w:rsidRPr="0015193D">
        <w:rPr>
          <w:rFonts w:eastAsia="Times New Roman"/>
          <w:szCs w:val="24"/>
          <w:lang w:val="ru-RU"/>
        </w:rPr>
        <w:t>) :</w:t>
      </w:r>
      <w:proofErr w:type="gramEnd"/>
      <w:r w:rsidRPr="0015193D">
        <w:rPr>
          <w:rFonts w:eastAsia="Times New Roman"/>
          <w:szCs w:val="24"/>
          <w:lang w:val="ru-RU"/>
        </w:rPr>
        <w:t xml:space="preserve"> учебное пособие [для вузов] / Е. В. Карпова ; Магнитогорский гос. технический ун-т им. Г. И. Носова. - </w:t>
      </w:r>
      <w:proofErr w:type="gramStart"/>
      <w:r w:rsidRPr="0015193D">
        <w:rPr>
          <w:rFonts w:eastAsia="Times New Roman"/>
          <w:szCs w:val="24"/>
          <w:lang w:val="ru-RU"/>
        </w:rPr>
        <w:t>Магнитогорск :</w:t>
      </w:r>
      <w:proofErr w:type="gramEnd"/>
      <w:r w:rsidRPr="0015193D">
        <w:rPr>
          <w:rFonts w:eastAsia="Times New Roman"/>
          <w:szCs w:val="24"/>
          <w:lang w:val="ru-RU"/>
        </w:rPr>
        <w:t xml:space="preserve"> МГТУ им. Г. И. Носова, 2020.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978-5-9967-1862-7.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8" w:history="1">
        <w:r w:rsidRPr="0010319F">
          <w:rPr>
            <w:rStyle w:val="afa"/>
            <w:rFonts w:eastAsia="Times New Roman"/>
            <w:szCs w:val="24"/>
          </w:rPr>
          <w:t>https</w:t>
        </w:r>
        <w:r w:rsidRPr="0015193D">
          <w:rPr>
            <w:rStyle w:val="afa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a"/>
            <w:rFonts w:eastAsia="Times New Roman"/>
            <w:szCs w:val="24"/>
          </w:rPr>
          <w:t>magtu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a"/>
            <w:rFonts w:eastAsia="Times New Roman"/>
            <w:szCs w:val="24"/>
          </w:rPr>
          <w:t>ru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r w:rsidRPr="0010319F">
          <w:rPr>
            <w:rStyle w:val="afa"/>
            <w:rFonts w:eastAsia="Times New Roman"/>
            <w:szCs w:val="24"/>
          </w:rPr>
          <w:t>uploader</w:t>
        </w:r>
        <w:r w:rsidRPr="0015193D">
          <w:rPr>
            <w:rStyle w:val="afa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a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?</w:t>
        </w:r>
        <w:r w:rsidRPr="0010319F">
          <w:rPr>
            <w:rStyle w:val="afa"/>
            <w:rFonts w:eastAsia="Times New Roman"/>
            <w:szCs w:val="24"/>
          </w:rPr>
          <w:t>name</w:t>
        </w:r>
        <w:r w:rsidRPr="0015193D">
          <w:rPr>
            <w:rStyle w:val="afa"/>
            <w:rFonts w:eastAsia="Times New Roman"/>
            <w:szCs w:val="24"/>
            <w:lang w:val="ru-RU"/>
          </w:rPr>
          <w:t>=4207.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show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a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a"/>
            <w:rFonts w:eastAsia="Times New Roman"/>
            <w:szCs w:val="24"/>
            <w:lang w:val="ru-RU"/>
          </w:rPr>
          <w:t>/1/1536079/4207.</w:t>
        </w:r>
        <w:r w:rsidRPr="0010319F">
          <w:rPr>
            <w:rStyle w:val="afa"/>
            <w:rFonts w:eastAsia="Times New Roman"/>
            <w:szCs w:val="24"/>
          </w:rPr>
          <w:t>pdf</w:t>
        </w:r>
        <w:r w:rsidRPr="0015193D">
          <w:rPr>
            <w:rStyle w:val="afa"/>
            <w:rFonts w:eastAsia="Times New Roman"/>
            <w:szCs w:val="24"/>
            <w:lang w:val="ru-RU"/>
          </w:rPr>
          <w:t>&amp;</w:t>
        </w:r>
        <w:r w:rsidRPr="0010319F">
          <w:rPr>
            <w:rStyle w:val="afa"/>
            <w:rFonts w:eastAsia="Times New Roman"/>
            <w:szCs w:val="24"/>
          </w:rPr>
          <w:t>view</w:t>
        </w:r>
        <w:r w:rsidRPr="0015193D">
          <w:rPr>
            <w:rStyle w:val="afa"/>
            <w:rFonts w:eastAsia="Times New Roman"/>
            <w:szCs w:val="24"/>
            <w:lang w:val="ru-RU"/>
          </w:rPr>
          <w:t>=</w:t>
        </w:r>
        <w:r w:rsidRPr="0010319F">
          <w:rPr>
            <w:rStyle w:val="afa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</w:t>
      </w:r>
      <w:proofErr w:type="gramStart"/>
      <w:r w:rsidRPr="0015193D">
        <w:rPr>
          <w:rFonts w:eastAsia="Times New Roman"/>
          <w:szCs w:val="24"/>
          <w:lang w:val="ru-RU"/>
        </w:rPr>
        <w:t>Текст :</w:t>
      </w:r>
      <w:proofErr w:type="gramEnd"/>
      <w:r w:rsidRPr="0015193D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3A735A02" w14:textId="77777777" w:rsidR="00116CCF" w:rsidRPr="00ED7AF5" w:rsidRDefault="00116CCF" w:rsidP="00116CCF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в)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proofErr w:type="gramEnd"/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указания: </w:t>
      </w:r>
    </w:p>
    <w:p w14:paraId="7650C36F" w14:textId="77777777" w:rsidR="00116CCF" w:rsidRPr="00ED7AF5" w:rsidRDefault="00116CCF" w:rsidP="00116C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1)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» для студентов всех </w:t>
      </w:r>
      <w:proofErr w:type="gramStart"/>
      <w:r w:rsidRPr="00ED7AF5">
        <w:rPr>
          <w:rFonts w:ascii="Times New Roman" w:eastAsia="Times New Roman" w:hAnsi="Times New Roman" w:cs="Times New Roman"/>
          <w:sz w:val="24"/>
          <w:szCs w:val="24"/>
        </w:rPr>
        <w:t>специальностей .</w:t>
      </w:r>
      <w:proofErr w:type="gram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 Магнитогорск. Изд-во Магнитогорск. гос.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. ун-та им. Г.И. Носова, 2013. – 33</w:t>
      </w:r>
      <w:r w:rsidRPr="00ED7AF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</w:p>
    <w:p w14:paraId="136668D2" w14:textId="77777777" w:rsidR="00116CCF" w:rsidRPr="00ED7AF5" w:rsidRDefault="00116CCF" w:rsidP="00116C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» для студентов всех специальностей. Магнитогорск. Изд-во Магнитогорск. гос.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. ун-та им. Г.И. Носова, 2012. - 30 с.</w:t>
      </w:r>
    </w:p>
    <w:p w14:paraId="5ACFFE8E" w14:textId="77777777" w:rsidR="00116CCF" w:rsidRPr="00ED7AF5" w:rsidRDefault="00116CCF" w:rsidP="00116C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3) А.А. Астафьева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». Магнитогорск: ГОУ ВПО МГТУ им. Г.И. Носова, 2005. – 26 с.</w:t>
      </w:r>
    </w:p>
    <w:p w14:paraId="78656540" w14:textId="77777777" w:rsidR="00116CCF" w:rsidRPr="00ED7AF5" w:rsidRDefault="00116CCF" w:rsidP="00116C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4) А.А. Астафьева 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». Магнитогорск: ГОУ ВПО МГТУ им. Г.И. Носова, 2006. – 32 с.</w:t>
      </w:r>
    </w:p>
    <w:p w14:paraId="64EA3605" w14:textId="77777777" w:rsidR="00116CCF" w:rsidRPr="00ED7AF5" w:rsidRDefault="00116CCF" w:rsidP="00116C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73BB5" w14:textId="77777777" w:rsidR="00116CCF" w:rsidRPr="00ED7AF5" w:rsidRDefault="00116CCF" w:rsidP="00116CC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г)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</w:t>
      </w:r>
      <w:proofErr w:type="gramEnd"/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 </w:t>
      </w:r>
      <w:proofErr w:type="spellStart"/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и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-ресурсы: </w:t>
      </w:r>
    </w:p>
    <w:p w14:paraId="642A32B8" w14:textId="77777777" w:rsidR="00116CCF" w:rsidRPr="00ED7AF5" w:rsidRDefault="00116CCF" w:rsidP="00116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 (ПО)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пакет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MSOffice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2007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A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MSWindows</w:t>
      </w:r>
      <w:proofErr w:type="spellEnd"/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 xml:space="preserve"> 7: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1"/>
        <w:gridCol w:w="2784"/>
        <w:gridCol w:w="3102"/>
        <w:gridCol w:w="526"/>
      </w:tblGrid>
      <w:tr w:rsidR="00116CCF" w:rsidRPr="009E7DB6" w14:paraId="13FD7CD5" w14:textId="77777777" w:rsidTr="00F268EE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E89DE0" w14:textId="77777777" w:rsidR="00116CCF" w:rsidRPr="009E7DB6" w:rsidRDefault="00116CCF" w:rsidP="00F268EE">
            <w:pPr>
              <w:ind w:firstLine="756"/>
            </w:pPr>
            <w:bookmarkStart w:id="0" w:name="_Hlk54433372"/>
          </w:p>
        </w:tc>
      </w:tr>
      <w:tr w:rsidR="00116CCF" w:rsidRPr="009E7DB6" w14:paraId="30A3101C" w14:textId="77777777" w:rsidTr="00F268EE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AC4C7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F87B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87FFF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CCF" w:rsidRPr="009E7DB6" w14:paraId="62FD3514" w14:textId="77777777" w:rsidTr="00F268EE">
        <w:trPr>
          <w:gridAfter w:val="1"/>
          <w:wAfter w:w="526" w:type="dxa"/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DDE08" w14:textId="77777777" w:rsidR="00116CCF" w:rsidRPr="00F01CA0" w:rsidRDefault="00116CCF" w:rsidP="00F2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D93F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CD44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EAD5A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16CCF" w:rsidRPr="009E7DB6" w14:paraId="47467E00" w14:textId="77777777" w:rsidTr="00F268EE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A22E0" w14:textId="77777777" w:rsidR="00116CCF" w:rsidRPr="00F01CA0" w:rsidRDefault="00116CCF" w:rsidP="00F2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8A059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C6048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16CCF" w:rsidRPr="009E7DB6" w14:paraId="05213D3D" w14:textId="77777777" w:rsidTr="00F268EE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CA9A7" w14:textId="77777777" w:rsidR="00116CCF" w:rsidRPr="00F01CA0" w:rsidRDefault="00116CCF" w:rsidP="00F2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5BD6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0F770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16CCF" w:rsidRPr="009E7DB6" w14:paraId="30C862E0" w14:textId="77777777" w:rsidTr="00F268EE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6ED74" w14:textId="77777777" w:rsidR="00116CCF" w:rsidRPr="00F01CA0" w:rsidRDefault="00116CCF" w:rsidP="00F2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05FFF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F7FD8" w14:textId="77777777" w:rsidR="00116CCF" w:rsidRPr="00F01CA0" w:rsidRDefault="00116CCF" w:rsidP="00F2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bookmarkEnd w:id="0"/>
    </w:tbl>
    <w:p w14:paraId="12860A50" w14:textId="77777777" w:rsidR="00116CCF" w:rsidRPr="00ED7AF5" w:rsidRDefault="00116CCF" w:rsidP="00116CCF">
      <w:pPr>
        <w:rPr>
          <w:rFonts w:ascii="Times New Roman" w:hAnsi="Times New Roman" w:cs="Times New Roman"/>
          <w:sz w:val="24"/>
          <w:szCs w:val="24"/>
        </w:rPr>
      </w:pPr>
    </w:p>
    <w:p w14:paraId="3B4657DC" w14:textId="77777777" w:rsidR="00116CCF" w:rsidRDefault="00116CCF" w:rsidP="00116CCF">
      <w:pPr>
        <w:pStyle w:val="Default"/>
        <w:rPr>
          <w:sz w:val="23"/>
          <w:szCs w:val="23"/>
        </w:rPr>
      </w:pPr>
      <w:bookmarkStart w:id="1" w:name="_Hlk54365791"/>
      <w:bookmarkStart w:id="2" w:name="_Hlk54433385"/>
      <w:r>
        <w:rPr>
          <w:sz w:val="23"/>
          <w:szCs w:val="23"/>
        </w:rPr>
        <w:t xml:space="preserve">Перечень необходимых </w:t>
      </w:r>
      <w:r>
        <w:rPr>
          <w:b/>
          <w:bCs/>
          <w:sz w:val="23"/>
          <w:szCs w:val="23"/>
        </w:rPr>
        <w:t>Интернет-ресурсов</w:t>
      </w:r>
      <w:r>
        <w:rPr>
          <w:sz w:val="23"/>
          <w:szCs w:val="23"/>
        </w:rPr>
        <w:t xml:space="preserve">: </w:t>
      </w:r>
    </w:p>
    <w:p w14:paraId="14A560A0" w14:textId="77777777" w:rsidR="00116CCF" w:rsidRDefault="00116CCF" w:rsidP="00116CCF">
      <w:pPr>
        <w:pStyle w:val="Default"/>
        <w:numPr>
          <w:ilvl w:val="0"/>
          <w:numId w:val="44"/>
        </w:numPr>
        <w:jc w:val="both"/>
        <w:rPr>
          <w:sz w:val="23"/>
          <w:szCs w:val="23"/>
        </w:rPr>
      </w:pPr>
      <w:bookmarkStart w:id="3" w:name="_Hlk54365752"/>
      <w:bookmarkEnd w:id="1"/>
      <w:r>
        <w:rPr>
          <w:sz w:val="23"/>
          <w:szCs w:val="23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19" w:history="1">
        <w:r w:rsidRPr="00956D2B">
          <w:rPr>
            <w:rStyle w:val="afa"/>
            <w:sz w:val="23"/>
            <w:szCs w:val="23"/>
          </w:rPr>
          <w:t>https://elibrary.ru/</w:t>
        </w:r>
      </w:hyperlink>
      <w:r>
        <w:rPr>
          <w:sz w:val="23"/>
          <w:szCs w:val="23"/>
        </w:rPr>
        <w:t xml:space="preserve"> </w:t>
      </w:r>
    </w:p>
    <w:p w14:paraId="27789B77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Поисковая система Академия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Scholar</w:t>
      </w:r>
      <w:proofErr w:type="spellEnd"/>
      <w:r>
        <w:rPr>
          <w:sz w:val="23"/>
          <w:szCs w:val="23"/>
        </w:rPr>
        <w:t xml:space="preserve">). – URL: </w:t>
      </w:r>
      <w:hyperlink r:id="rId20" w:history="1">
        <w:r w:rsidRPr="00956D2B">
          <w:rPr>
            <w:rStyle w:val="afa"/>
            <w:sz w:val="23"/>
            <w:szCs w:val="23"/>
          </w:rPr>
          <w:t>https://scholar.google.com/</w:t>
        </w:r>
      </w:hyperlink>
      <w:r>
        <w:rPr>
          <w:sz w:val="23"/>
          <w:szCs w:val="23"/>
        </w:rPr>
        <w:t xml:space="preserve"> </w:t>
      </w:r>
    </w:p>
    <w:p w14:paraId="58F0E6B1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Информационная система – Единое окно доступа к информационным ресурсам. – URL: </w:t>
      </w:r>
      <w:hyperlink r:id="rId21" w:history="1">
        <w:r w:rsidRPr="00956D2B">
          <w:rPr>
            <w:rStyle w:val="afa"/>
            <w:sz w:val="23"/>
            <w:szCs w:val="23"/>
          </w:rPr>
          <w:t>http://window.edu.ru/</w:t>
        </w:r>
      </w:hyperlink>
      <w:r>
        <w:rPr>
          <w:sz w:val="23"/>
          <w:szCs w:val="23"/>
        </w:rPr>
        <w:t xml:space="preserve"> </w:t>
      </w:r>
    </w:p>
    <w:bookmarkEnd w:id="3"/>
    <w:p w14:paraId="2CCEF290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Федеральное государственное бюджетное учреждение «Федеральный институт промышленной собственности». – URL: </w:t>
      </w:r>
      <w:hyperlink r:id="rId22" w:history="1">
        <w:r w:rsidRPr="00956D2B">
          <w:rPr>
            <w:rStyle w:val="afa"/>
            <w:sz w:val="23"/>
            <w:szCs w:val="23"/>
          </w:rPr>
          <w:t>https://www1.fips.ru/</w:t>
        </w:r>
      </w:hyperlink>
      <w:r>
        <w:rPr>
          <w:sz w:val="23"/>
          <w:szCs w:val="23"/>
        </w:rPr>
        <w:t xml:space="preserve"> </w:t>
      </w:r>
    </w:p>
    <w:p w14:paraId="1A3C451F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bookmarkStart w:id="4" w:name="_Hlk54365772"/>
      <w:r>
        <w:rPr>
          <w:sz w:val="23"/>
          <w:szCs w:val="23"/>
        </w:rPr>
        <w:t xml:space="preserve">Образовательный портал ФГБОУ ВПО «МГТУ им. Г.И. Носова» </w:t>
      </w:r>
      <w:hyperlink r:id="rId23" w:history="1">
        <w:r w:rsidRPr="00956D2B">
          <w:rPr>
            <w:rStyle w:val="afa"/>
            <w:sz w:val="23"/>
            <w:szCs w:val="23"/>
          </w:rPr>
          <w:t>http://lms.magtu.ru</w:t>
        </w:r>
      </w:hyperlink>
      <w:r>
        <w:rPr>
          <w:sz w:val="23"/>
          <w:szCs w:val="23"/>
        </w:rPr>
        <w:t xml:space="preserve"> </w:t>
      </w:r>
    </w:p>
    <w:p w14:paraId="153482B1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Российская Государственная библиотека. Каталоги </w:t>
      </w:r>
      <w:hyperlink r:id="rId24" w:history="1">
        <w:r w:rsidRPr="00956D2B">
          <w:rPr>
            <w:rStyle w:val="afa"/>
            <w:sz w:val="23"/>
            <w:szCs w:val="23"/>
          </w:rPr>
          <w:t>https://www.rsl.ru/ru/4readers/catalogues/</w:t>
        </w:r>
      </w:hyperlink>
      <w:r>
        <w:rPr>
          <w:sz w:val="23"/>
          <w:szCs w:val="23"/>
        </w:rPr>
        <w:t xml:space="preserve"> </w:t>
      </w:r>
    </w:p>
    <w:p w14:paraId="1A867E45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Международная </w:t>
      </w:r>
      <w:proofErr w:type="spellStart"/>
      <w:r>
        <w:rPr>
          <w:sz w:val="23"/>
          <w:szCs w:val="23"/>
        </w:rPr>
        <w:t>наукометрическая</w:t>
      </w:r>
      <w:proofErr w:type="spellEnd"/>
      <w:r>
        <w:rPr>
          <w:sz w:val="23"/>
          <w:szCs w:val="23"/>
        </w:rPr>
        <w:t xml:space="preserve"> реферативная и полнотекстовая база данных научных изданий «</w:t>
      </w:r>
      <w:proofErr w:type="spellStart"/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science</w:t>
      </w:r>
      <w:proofErr w:type="spellEnd"/>
      <w:r>
        <w:rPr>
          <w:sz w:val="23"/>
          <w:szCs w:val="23"/>
        </w:rPr>
        <w:t xml:space="preserve">» </w:t>
      </w:r>
      <w:hyperlink r:id="rId25" w:history="1">
        <w:r w:rsidRPr="00956D2B">
          <w:rPr>
            <w:rStyle w:val="afa"/>
            <w:sz w:val="23"/>
            <w:szCs w:val="23"/>
          </w:rPr>
          <w:t>http://webofscience.com</w:t>
        </w:r>
      </w:hyperlink>
      <w:r>
        <w:rPr>
          <w:sz w:val="23"/>
          <w:szCs w:val="23"/>
        </w:rPr>
        <w:t xml:space="preserve"> </w:t>
      </w:r>
    </w:p>
    <w:bookmarkEnd w:id="4"/>
    <w:p w14:paraId="34A6D8DC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 w:rsidRPr="00F01CA0">
        <w:rPr>
          <w:sz w:val="23"/>
          <w:szCs w:val="23"/>
        </w:rPr>
        <w:t xml:space="preserve">Международная база научных материалов в области физических наук и инжиниринга </w:t>
      </w:r>
      <w:proofErr w:type="spellStart"/>
      <w:r w:rsidRPr="00F01CA0">
        <w:rPr>
          <w:sz w:val="23"/>
          <w:szCs w:val="23"/>
        </w:rPr>
        <w:t>SpringerMaterials</w:t>
      </w:r>
      <w:proofErr w:type="spellEnd"/>
      <w:r w:rsidRPr="00F01CA0">
        <w:rPr>
          <w:sz w:val="23"/>
          <w:szCs w:val="23"/>
        </w:rPr>
        <w:t xml:space="preserve"> </w:t>
      </w:r>
      <w:hyperlink r:id="rId26" w:history="1">
        <w:r w:rsidRPr="00F01CA0">
          <w:rPr>
            <w:rStyle w:val="afa"/>
            <w:sz w:val="23"/>
            <w:szCs w:val="23"/>
          </w:rPr>
          <w:t>http://materials.springer.com/</w:t>
        </w:r>
      </w:hyperlink>
      <w:r w:rsidRPr="00F01CA0">
        <w:rPr>
          <w:sz w:val="23"/>
          <w:szCs w:val="23"/>
        </w:rPr>
        <w:t xml:space="preserve"> </w:t>
      </w:r>
    </w:p>
    <w:p w14:paraId="7FDA47CF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 w:rsidRPr="00F01CA0">
        <w:rPr>
          <w:sz w:val="23"/>
          <w:szCs w:val="23"/>
        </w:rPr>
        <w:t>Международная реферативная и полнотекстовая справочная база данных научных изданий «</w:t>
      </w:r>
      <w:proofErr w:type="spellStart"/>
      <w:r w:rsidRPr="00F01CA0">
        <w:rPr>
          <w:sz w:val="23"/>
          <w:szCs w:val="23"/>
        </w:rPr>
        <w:t>Springer</w:t>
      </w:r>
      <w:proofErr w:type="spellEnd"/>
      <w:r w:rsidRPr="00F01CA0">
        <w:rPr>
          <w:sz w:val="23"/>
          <w:szCs w:val="23"/>
        </w:rPr>
        <w:t xml:space="preserve"> </w:t>
      </w:r>
      <w:proofErr w:type="spellStart"/>
      <w:r w:rsidRPr="00F01CA0">
        <w:rPr>
          <w:sz w:val="23"/>
          <w:szCs w:val="23"/>
        </w:rPr>
        <w:t>Nature</w:t>
      </w:r>
      <w:proofErr w:type="spellEnd"/>
      <w:r w:rsidRPr="00F01CA0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hyperlink r:id="rId27" w:history="1">
        <w:r w:rsidRPr="002E1D76">
          <w:rPr>
            <w:rStyle w:val="afa"/>
            <w:sz w:val="23"/>
            <w:szCs w:val="23"/>
          </w:rPr>
          <w:t>https://www.nature.com/siteindex</w:t>
        </w:r>
      </w:hyperlink>
    </w:p>
    <w:p w14:paraId="7401D2DF" w14:textId="77777777" w:rsidR="00116CCF" w:rsidRDefault="00116CCF" w:rsidP="00116CCF">
      <w:pPr>
        <w:pStyle w:val="Default"/>
        <w:numPr>
          <w:ilvl w:val="0"/>
          <w:numId w:val="44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Архив научных журналов «Национальный электронно-информационный </w:t>
      </w:r>
      <w:proofErr w:type="spellStart"/>
      <w:r>
        <w:rPr>
          <w:sz w:val="23"/>
          <w:szCs w:val="23"/>
        </w:rPr>
        <w:t>концорциум</w:t>
      </w:r>
      <w:proofErr w:type="spellEnd"/>
      <w:r>
        <w:rPr>
          <w:sz w:val="23"/>
          <w:szCs w:val="23"/>
        </w:rPr>
        <w:t xml:space="preserve">» (НП НЭИКОН) </w:t>
      </w:r>
      <w:hyperlink r:id="rId28" w:history="1">
        <w:r w:rsidRPr="00956D2B">
          <w:rPr>
            <w:rStyle w:val="afa"/>
            <w:sz w:val="23"/>
            <w:szCs w:val="23"/>
          </w:rPr>
          <w:t>https://archive.neicon.ru/xmlui/</w:t>
        </w:r>
      </w:hyperlink>
      <w:r>
        <w:rPr>
          <w:sz w:val="23"/>
          <w:szCs w:val="23"/>
        </w:rPr>
        <w:t xml:space="preserve"> </w:t>
      </w:r>
    </w:p>
    <w:p w14:paraId="0503ACD3" w14:textId="77777777" w:rsidR="00116CCF" w:rsidRDefault="00116CCF" w:rsidP="00116CCF">
      <w:pPr>
        <w:pStyle w:val="Default"/>
        <w:numPr>
          <w:ilvl w:val="0"/>
          <w:numId w:val="4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Электронная база периодических изданий </w:t>
      </w:r>
      <w:proofErr w:type="spellStart"/>
      <w:r>
        <w:rPr>
          <w:sz w:val="23"/>
          <w:szCs w:val="23"/>
        </w:rPr>
        <w:t>East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Services</w:t>
      </w:r>
      <w:proofErr w:type="spellEnd"/>
      <w:r>
        <w:rPr>
          <w:sz w:val="23"/>
          <w:szCs w:val="23"/>
        </w:rPr>
        <w:t xml:space="preserve">, ООО «ИВИС» </w:t>
      </w:r>
      <w:hyperlink r:id="rId29" w:history="1">
        <w:r w:rsidRPr="00956D2B">
          <w:rPr>
            <w:rStyle w:val="afa"/>
            <w:sz w:val="23"/>
            <w:szCs w:val="23"/>
          </w:rPr>
          <w:t>https://dlib.eastview.com/</w:t>
        </w:r>
      </w:hyperlink>
      <w:r>
        <w:rPr>
          <w:sz w:val="23"/>
          <w:szCs w:val="23"/>
        </w:rPr>
        <w:t xml:space="preserve"> </w:t>
      </w:r>
    </w:p>
    <w:bookmarkEnd w:id="2"/>
    <w:p w14:paraId="69B9A3C9" w14:textId="77777777" w:rsidR="003B5A06" w:rsidRPr="00854434" w:rsidRDefault="003B5A06" w:rsidP="003B5A06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85443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11CD3598" w14:textId="77777777" w:rsidR="003B5A06" w:rsidRPr="003B5A06" w:rsidRDefault="003B5A06" w:rsidP="003B5A06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3B5A06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CB7759" w14:paraId="572E2027" w14:textId="77777777" w:rsidTr="00CB775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036C" w14:textId="77777777" w:rsidR="00CB7759" w:rsidRDefault="00CB7759" w:rsidP="00CB7759">
            <w:pPr>
              <w:pStyle w:val="Style1"/>
              <w:widowControl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38A5" w14:textId="77777777" w:rsidR="00CB7759" w:rsidRDefault="00CB7759" w:rsidP="00CB7759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CB7759" w14:paraId="7E0AE805" w14:textId="77777777" w:rsidTr="00CB775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6F15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116CCF">
              <w:rPr>
                <w:bCs/>
                <w:sz w:val="22"/>
                <w:szCs w:val="22"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3639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116CCF">
              <w:rPr>
                <w:sz w:val="22"/>
                <w:szCs w:val="22"/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CB7759" w14:paraId="026DE660" w14:textId="77777777" w:rsidTr="00CB775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451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116CCF">
              <w:rPr>
                <w:bCs/>
                <w:sz w:val="22"/>
                <w:szCs w:val="22"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7B81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116CCF">
              <w:rPr>
                <w:sz w:val="22"/>
                <w:szCs w:val="22"/>
                <w:lang w:eastAsia="en-US"/>
              </w:rPr>
              <w:t xml:space="preserve">Компьютерная техника с пакетом </w:t>
            </w:r>
            <w:proofErr w:type="spellStart"/>
            <w:r w:rsidRPr="00116CCF">
              <w:rPr>
                <w:sz w:val="22"/>
                <w:szCs w:val="22"/>
                <w:lang w:eastAsia="en-US"/>
              </w:rPr>
              <w:t>MSOffice</w:t>
            </w:r>
            <w:proofErr w:type="spellEnd"/>
            <w:r w:rsidRPr="00116CCF">
              <w:rPr>
                <w:sz w:val="22"/>
                <w:szCs w:val="22"/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003EC08F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116CCF">
              <w:rPr>
                <w:sz w:val="22"/>
                <w:szCs w:val="22"/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</w:t>
            </w:r>
            <w:proofErr w:type="gramStart"/>
            <w:r w:rsidRPr="00116CCF">
              <w:rPr>
                <w:sz w:val="22"/>
                <w:szCs w:val="22"/>
                <w:lang w:eastAsia="en-US"/>
              </w:rPr>
              <w:t>информации..</w:t>
            </w:r>
            <w:proofErr w:type="gramEnd"/>
            <w:r w:rsidRPr="00116CCF">
              <w:rPr>
                <w:sz w:val="22"/>
                <w:szCs w:val="22"/>
                <w:lang w:eastAsia="en-US"/>
              </w:rPr>
              <w:t xml:space="preserve"> Специализированная мебель</w:t>
            </w:r>
          </w:p>
        </w:tc>
      </w:tr>
      <w:tr w:rsidR="00CB7759" w14:paraId="7F1AEC43" w14:textId="77777777" w:rsidTr="00CB775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BBC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116CCF">
              <w:rPr>
                <w:bCs/>
                <w:sz w:val="22"/>
                <w:szCs w:val="22"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5F9E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116CCF">
              <w:rPr>
                <w:sz w:val="22"/>
                <w:szCs w:val="22"/>
                <w:lang w:eastAsia="en-US"/>
              </w:rPr>
              <w:t xml:space="preserve">Компьютерная техника с пакетом </w:t>
            </w:r>
            <w:proofErr w:type="spellStart"/>
            <w:r w:rsidRPr="00116CCF">
              <w:rPr>
                <w:sz w:val="22"/>
                <w:szCs w:val="22"/>
                <w:lang w:eastAsia="en-US"/>
              </w:rPr>
              <w:t>MSOffice</w:t>
            </w:r>
            <w:proofErr w:type="spellEnd"/>
            <w:r w:rsidRPr="00116CCF">
              <w:rPr>
                <w:sz w:val="22"/>
                <w:szCs w:val="22"/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CB7759" w14:paraId="16C3856E" w14:textId="77777777" w:rsidTr="00CB775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CB90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116CCF">
              <w:rPr>
                <w:bCs/>
                <w:sz w:val="22"/>
                <w:szCs w:val="22"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BA8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116CCF">
              <w:rPr>
                <w:sz w:val="22"/>
                <w:szCs w:val="22"/>
                <w:lang w:eastAsia="en-US"/>
              </w:rPr>
              <w:t xml:space="preserve">Компьютерная техника с пакетом </w:t>
            </w:r>
            <w:proofErr w:type="spellStart"/>
            <w:r w:rsidRPr="00116CCF">
              <w:rPr>
                <w:sz w:val="22"/>
                <w:szCs w:val="22"/>
                <w:lang w:eastAsia="en-US"/>
              </w:rPr>
              <w:t>MSOffice</w:t>
            </w:r>
            <w:proofErr w:type="spellEnd"/>
            <w:r w:rsidRPr="00116CCF">
              <w:rPr>
                <w:sz w:val="22"/>
                <w:szCs w:val="22"/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CB7759" w14:paraId="4B1F2BFB" w14:textId="77777777" w:rsidTr="00CB775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85AE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116CCF">
              <w:rPr>
                <w:bCs/>
                <w:sz w:val="22"/>
                <w:szCs w:val="22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14F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116CCF">
              <w:rPr>
                <w:sz w:val="22"/>
                <w:szCs w:val="22"/>
                <w:lang w:eastAsia="en-US"/>
              </w:rPr>
              <w:t xml:space="preserve">Компьютерная техника с пакетом </w:t>
            </w:r>
            <w:proofErr w:type="spellStart"/>
            <w:r w:rsidRPr="00116CCF">
              <w:rPr>
                <w:sz w:val="22"/>
                <w:szCs w:val="22"/>
                <w:lang w:eastAsia="en-US"/>
              </w:rPr>
              <w:t>MSOffice</w:t>
            </w:r>
            <w:proofErr w:type="spellEnd"/>
            <w:r w:rsidRPr="00116CCF">
              <w:rPr>
                <w:sz w:val="22"/>
                <w:szCs w:val="22"/>
                <w:lang w:eastAsia="en-US"/>
              </w:rPr>
              <w:t xml:space="preserve"> (ноутбук, проектор). Специализированная мебель. </w:t>
            </w:r>
          </w:p>
          <w:p w14:paraId="384F0929" w14:textId="77777777" w:rsidR="00CB7759" w:rsidRPr="00116CCF" w:rsidRDefault="00CB7759" w:rsidP="00CB7759">
            <w:pPr>
              <w:pStyle w:val="Style1"/>
              <w:widowControl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14:paraId="3CE02379" w14:textId="77777777" w:rsidR="003B5A06" w:rsidRPr="00D21040" w:rsidRDefault="003B5A06" w:rsidP="003B5A06"/>
    <w:sectPr w:rsidR="003B5A06" w:rsidRPr="00D21040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DC35B" w14:textId="77777777" w:rsidR="006C1522" w:rsidRDefault="006C1522">
      <w:pPr>
        <w:spacing w:after="0" w:line="240" w:lineRule="auto"/>
      </w:pPr>
      <w:r>
        <w:separator/>
      </w:r>
    </w:p>
  </w:endnote>
  <w:endnote w:type="continuationSeparator" w:id="0">
    <w:p w14:paraId="26051927" w14:textId="77777777" w:rsidR="006C1522" w:rsidRDefault="006C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3466D" w14:textId="77777777" w:rsidR="00EA231C" w:rsidRDefault="00C52FF4" w:rsidP="00EA23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FC19FC3" w14:textId="77777777" w:rsidR="00EA231C" w:rsidRDefault="006C1522" w:rsidP="00EA23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C6C" w14:textId="55215D93" w:rsidR="00EA231C" w:rsidRPr="005C0360" w:rsidRDefault="00C52FF4" w:rsidP="00EA231C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242B6C">
      <w:rPr>
        <w:rStyle w:val="a7"/>
        <w:noProof/>
      </w:rPr>
      <w:t>7</w:t>
    </w:r>
    <w:r w:rsidRPr="005C0360">
      <w:rPr>
        <w:rStyle w:val="a7"/>
      </w:rPr>
      <w:fldChar w:fldCharType="end"/>
    </w:r>
  </w:p>
  <w:p w14:paraId="51828513" w14:textId="77777777" w:rsidR="00EA231C" w:rsidRDefault="006C1522" w:rsidP="00EA231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B0FCA" w14:textId="77777777" w:rsidR="00EA231C" w:rsidRDefault="00C52FF4" w:rsidP="00EA23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59ACF8" w14:textId="77777777" w:rsidR="00EA231C" w:rsidRDefault="006C1522" w:rsidP="00EA231C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51BAB" w14:textId="378A9357" w:rsidR="00EA231C" w:rsidRPr="00B937BE" w:rsidRDefault="00C52FF4" w:rsidP="00EA231C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242B6C">
      <w:rPr>
        <w:rStyle w:val="a7"/>
        <w:noProof/>
      </w:rPr>
      <w:t>24</w:t>
    </w:r>
    <w:r w:rsidRPr="00B937BE">
      <w:rPr>
        <w:rStyle w:val="a7"/>
      </w:rPr>
      <w:fldChar w:fldCharType="end"/>
    </w:r>
  </w:p>
  <w:p w14:paraId="749356F8" w14:textId="77777777" w:rsidR="00EA231C" w:rsidRDefault="006C1522" w:rsidP="00EA23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14B9D" w14:textId="77777777" w:rsidR="006C1522" w:rsidRDefault="006C1522">
      <w:pPr>
        <w:spacing w:after="0" w:line="240" w:lineRule="auto"/>
      </w:pPr>
      <w:r>
        <w:separator/>
      </w:r>
    </w:p>
  </w:footnote>
  <w:footnote w:type="continuationSeparator" w:id="0">
    <w:p w14:paraId="2503A9DC" w14:textId="77777777" w:rsidR="006C1522" w:rsidRDefault="006C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2F0D6B"/>
    <w:multiLevelType w:val="hybridMultilevel"/>
    <w:tmpl w:val="1E7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FD56D1"/>
    <w:multiLevelType w:val="hybridMultilevel"/>
    <w:tmpl w:val="C54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12FE6"/>
    <w:multiLevelType w:val="hybridMultilevel"/>
    <w:tmpl w:val="C54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1"/>
  </w:num>
  <w:num w:numId="5">
    <w:abstractNumId w:val="43"/>
  </w:num>
  <w:num w:numId="6">
    <w:abstractNumId w:val="44"/>
  </w:num>
  <w:num w:numId="7">
    <w:abstractNumId w:val="26"/>
  </w:num>
  <w:num w:numId="8">
    <w:abstractNumId w:val="35"/>
  </w:num>
  <w:num w:numId="9">
    <w:abstractNumId w:val="13"/>
  </w:num>
  <w:num w:numId="10">
    <w:abstractNumId w:val="4"/>
  </w:num>
  <w:num w:numId="11">
    <w:abstractNumId w:val="23"/>
  </w:num>
  <w:num w:numId="12">
    <w:abstractNumId w:val="18"/>
  </w:num>
  <w:num w:numId="13">
    <w:abstractNumId w:val="41"/>
  </w:num>
  <w:num w:numId="14">
    <w:abstractNumId w:val="10"/>
  </w:num>
  <w:num w:numId="15">
    <w:abstractNumId w:val="16"/>
  </w:num>
  <w:num w:numId="16">
    <w:abstractNumId w:val="39"/>
  </w:num>
  <w:num w:numId="17">
    <w:abstractNumId w:val="28"/>
  </w:num>
  <w:num w:numId="18">
    <w:abstractNumId w:val="6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9"/>
  </w:num>
  <w:num w:numId="27">
    <w:abstractNumId w:val="11"/>
  </w:num>
  <w:num w:numId="28">
    <w:abstractNumId w:val="12"/>
  </w:num>
  <w:num w:numId="29">
    <w:abstractNumId w:val="0"/>
  </w:num>
  <w:num w:numId="30">
    <w:abstractNumId w:val="40"/>
  </w:num>
  <w:num w:numId="31">
    <w:abstractNumId w:val="38"/>
  </w:num>
  <w:num w:numId="32">
    <w:abstractNumId w:val="19"/>
  </w:num>
  <w:num w:numId="33">
    <w:abstractNumId w:val="3"/>
  </w:num>
  <w:num w:numId="34">
    <w:abstractNumId w:val="30"/>
  </w:num>
  <w:num w:numId="35">
    <w:abstractNumId w:val="21"/>
  </w:num>
  <w:num w:numId="36">
    <w:abstractNumId w:val="37"/>
  </w:num>
  <w:num w:numId="37">
    <w:abstractNumId w:val="24"/>
  </w:num>
  <w:num w:numId="38">
    <w:abstractNumId w:val="27"/>
  </w:num>
  <w:num w:numId="39">
    <w:abstractNumId w:val="15"/>
  </w:num>
  <w:num w:numId="40">
    <w:abstractNumId w:val="20"/>
  </w:num>
  <w:num w:numId="41">
    <w:abstractNumId w:val="22"/>
  </w:num>
  <w:num w:numId="42">
    <w:abstractNumId w:val="14"/>
  </w:num>
  <w:num w:numId="43">
    <w:abstractNumId w:val="42"/>
  </w:num>
  <w:num w:numId="44">
    <w:abstractNumId w:val="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9D4"/>
    <w:rsid w:val="00000090"/>
    <w:rsid w:val="0002594A"/>
    <w:rsid w:val="000A291A"/>
    <w:rsid w:val="00116CCF"/>
    <w:rsid w:val="0013250B"/>
    <w:rsid w:val="00184784"/>
    <w:rsid w:val="00213092"/>
    <w:rsid w:val="00242B6C"/>
    <w:rsid w:val="003B5A06"/>
    <w:rsid w:val="005E39D4"/>
    <w:rsid w:val="006C1522"/>
    <w:rsid w:val="00741372"/>
    <w:rsid w:val="00772CC8"/>
    <w:rsid w:val="008732BE"/>
    <w:rsid w:val="008B0C41"/>
    <w:rsid w:val="00996BE7"/>
    <w:rsid w:val="00B257C7"/>
    <w:rsid w:val="00B43C45"/>
    <w:rsid w:val="00C02ACC"/>
    <w:rsid w:val="00C52FF4"/>
    <w:rsid w:val="00CB7759"/>
    <w:rsid w:val="00DC09ED"/>
    <w:rsid w:val="00E33069"/>
    <w:rsid w:val="00F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35D6"/>
  <w15:docId w15:val="{01BD7CB0-F31E-48E1-A0C3-3575A3F1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2FF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52FF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E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2FF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FF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52FF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52FF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52F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C52F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52F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52F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52F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52F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52F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52F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52FF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52F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52F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52F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52FF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C52FF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52F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52F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52FF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52FF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52FF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52FF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52FF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52F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52FF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52FF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52FF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52FF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52FF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52FF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52F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52FF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52FF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52FF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52FF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52F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52FF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52FF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52FF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52FF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52FF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52F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52F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52FF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C52F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52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2FF4"/>
  </w:style>
  <w:style w:type="table" w:styleId="a8">
    <w:name w:val="Table Grid"/>
    <w:basedOn w:val="a1"/>
    <w:uiPriority w:val="59"/>
    <w:rsid w:val="00C52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C52FF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52FF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52FF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52F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52F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52FF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52FF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52FF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52FF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52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C52F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52F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52FF4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C52F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52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C52FF4"/>
    <w:rPr>
      <w:sz w:val="16"/>
      <w:szCs w:val="16"/>
    </w:rPr>
  </w:style>
  <w:style w:type="paragraph" w:styleId="af">
    <w:name w:val="annotation text"/>
    <w:basedOn w:val="a"/>
    <w:link w:val="af0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52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52FF4"/>
    <w:rPr>
      <w:b/>
      <w:bCs/>
    </w:rPr>
  </w:style>
  <w:style w:type="character" w:customStyle="1" w:styleId="af2">
    <w:name w:val="Тема примечания Знак"/>
    <w:basedOn w:val="af0"/>
    <w:link w:val="af1"/>
    <w:rsid w:val="00C52F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52F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52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52FF4"/>
    <w:rPr>
      <w:vertAlign w:val="superscript"/>
    </w:rPr>
  </w:style>
  <w:style w:type="paragraph" w:customStyle="1" w:styleId="11">
    <w:name w:val="Обычный1"/>
    <w:rsid w:val="00C52FF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C52FF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52F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52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52FF4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52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C52FF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52FF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52F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52FF4"/>
  </w:style>
  <w:style w:type="character" w:customStyle="1" w:styleId="butback">
    <w:name w:val="butback"/>
    <w:basedOn w:val="a0"/>
    <w:rsid w:val="00C52FF4"/>
  </w:style>
  <w:style w:type="character" w:customStyle="1" w:styleId="submenu-table">
    <w:name w:val="submenu-table"/>
    <w:basedOn w:val="a0"/>
    <w:rsid w:val="00C52FF4"/>
  </w:style>
  <w:style w:type="character" w:styleId="afa">
    <w:name w:val="Hyperlink"/>
    <w:basedOn w:val="a0"/>
    <w:rsid w:val="00C52FF4"/>
    <w:rPr>
      <w:color w:val="0000FF"/>
      <w:u w:val="single"/>
    </w:rPr>
  </w:style>
  <w:style w:type="paragraph" w:customStyle="1" w:styleId="Iauiue">
    <w:name w:val="Iau?iue"/>
    <w:rsid w:val="00C5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11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magtu.informsystema.ru/uploader/fileUpload?name=4207.pdf&amp;show=dcatalogues/1/1536079/4207.pdf&amp;view=true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magtu.informsystema.ru/uploader/fileUpload?name=3002.pdf&amp;show=dcatalogues/1/1134947/3002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956.pdf&amp;show=dcatalogues/1/1532458/3956.pdf&amp;view=true" TargetMode="External"/><Relationship Id="rId20" Type="http://schemas.openxmlformats.org/officeDocument/2006/relationships/hyperlink" Target="https://scholar.google.com/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4208.pdf&amp;show=dcatalogues/1/1536081/4208.pdf&amp;view=true" TargetMode="External"/><Relationship Id="rId23" Type="http://schemas.openxmlformats.org/officeDocument/2006/relationships/hyperlink" Target="http://lms.magtu.ru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3063.pdf&amp;show=dcatalogues/1/1135059/3063.pdf&amp;view=true" TargetMode="External"/><Relationship Id="rId22" Type="http://schemas.openxmlformats.org/officeDocument/2006/relationships/hyperlink" Target="https://www1.fips.ru/" TargetMode="External"/><Relationship Id="rId27" Type="http://schemas.openxmlformats.org/officeDocument/2006/relationships/hyperlink" Target="https://www.nature.com/siteinde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Михаил</cp:lastModifiedBy>
  <cp:revision>7</cp:revision>
  <dcterms:created xsi:type="dcterms:W3CDTF">2019-11-08T14:11:00Z</dcterms:created>
  <dcterms:modified xsi:type="dcterms:W3CDTF">2020-11-21T12:04:00Z</dcterms:modified>
</cp:coreProperties>
</file>