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7C" w:rsidRDefault="00B649B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7684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76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157">
        <w:br w:type="page"/>
      </w:r>
    </w:p>
    <w:p w:rsidR="005220B3" w:rsidRDefault="00B649BE"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58841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7C" w:rsidRDefault="005220B3">
      <w:pPr>
        <w:rPr>
          <w:sz w:val="0"/>
          <w:szCs w:val="0"/>
        </w:rPr>
      </w:pPr>
      <w:r w:rsidRPr="004E300F">
        <w:rPr>
          <w:noProof/>
          <w:lang w:val="ru-RU" w:eastAsia="ru-RU"/>
        </w:rPr>
        <w:lastRenderedPageBreak/>
        <w:drawing>
          <wp:inline distT="0" distB="0" distL="0" distR="0">
            <wp:extent cx="5941060" cy="7898012"/>
            <wp:effectExtent l="0" t="0" r="0" b="0"/>
            <wp:docPr id="1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111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1347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1347C" w:rsidRPr="008F086C" w:rsidTr="008F086C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охватывающих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лежащих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сознательное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выполнение;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безусловного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проектно-конструкторских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8F086C">
        <w:trPr>
          <w:trHeight w:hRule="exact" w:val="138"/>
        </w:trPr>
        <w:tc>
          <w:tcPr>
            <w:tcW w:w="1999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</w:tr>
      <w:tr w:rsidR="00B1347C" w:rsidRPr="008F086C" w:rsidTr="008F086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8F086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B1347C" w:rsidRPr="008F086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B1347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proofErr w:type="spellEnd"/>
            <w:r>
              <w:t xml:space="preserve"> </w:t>
            </w:r>
          </w:p>
        </w:tc>
      </w:tr>
      <w:tr w:rsidR="00B1347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B1347C" w:rsidRPr="008F086C" w:rsidTr="008F086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1347C" w:rsidRPr="008F086C" w:rsidTr="008F086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B1347C" w:rsidRPr="008F086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8F086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8F086C">
        <w:trPr>
          <w:trHeight w:hRule="exact" w:val="138"/>
        </w:trPr>
        <w:tc>
          <w:tcPr>
            <w:tcW w:w="1999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</w:tr>
      <w:tr w:rsidR="00B1347C" w:rsidRPr="008F086C" w:rsidTr="008F086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11157">
              <w:rPr>
                <w:lang w:val="ru-RU"/>
              </w:rPr>
              <w:t xml:space="preserve"> </w:t>
            </w:r>
            <w:proofErr w:type="gramEnd"/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8F086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8F086C">
        <w:trPr>
          <w:trHeight w:hRule="exact" w:val="277"/>
        </w:trPr>
        <w:tc>
          <w:tcPr>
            <w:tcW w:w="1999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</w:tr>
      <w:tr w:rsidR="00B1347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1347C" w:rsidRPr="008F086C" w:rsidTr="008F0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сследовать методы и практики и разрабатывать системы информационного обеспечения и управления государственного надзора в области промышленной и пожарной безопасности.</w:t>
            </w:r>
          </w:p>
        </w:tc>
      </w:tr>
      <w:tr w:rsidR="00B1347C" w:rsidRPr="008F086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пожарную  и промышленную безопасность на объектах;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методы и практики обеспечения и управления государственного надзора промышленной и пожарной безопасности</w:t>
            </w:r>
          </w:p>
        </w:tc>
      </w:tr>
    </w:tbl>
    <w:p w:rsidR="00B1347C" w:rsidRPr="00611157" w:rsidRDefault="00611157">
      <w:pPr>
        <w:rPr>
          <w:sz w:val="0"/>
          <w:szCs w:val="0"/>
          <w:lang w:val="ru-RU"/>
        </w:rPr>
      </w:pPr>
      <w:r w:rsidRPr="006111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1347C" w:rsidRPr="008F086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надзора и управления в профессиональной деятельности;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системы информационного обеспечения в сфере надзора промышленной безопасности на междисциплинарном уровне;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решения в области государственного надзора пожарной и промышленной безопасности</w:t>
            </w:r>
          </w:p>
        </w:tc>
      </w:tr>
      <w:tr w:rsidR="00B1347C" w:rsidRPr="008F086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информационного обеспечения управления пожарной безопасностью;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методик  на других дисциплинах, на практике</w:t>
            </w:r>
          </w:p>
        </w:tc>
      </w:tr>
      <w:tr w:rsidR="00B1347C" w:rsidRPr="008F086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Научно обосновывать принципы и способы обеспечения промышленной и пожарной безопасности на предприятиях промышленности, строительства и транспорте.</w:t>
            </w:r>
          </w:p>
        </w:tc>
      </w:tr>
      <w:tr w:rsidR="00B1347C" w:rsidRPr="008F086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пожарную опасность веществ и материалов и основных технологических процессов и производственного оборудования;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обеспечения пожарной безопасности при проектировании, строительстве и эксплуатации зданий, предприятий и технологических объектов;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методы обеспечения безопасности на транспорте.</w:t>
            </w:r>
          </w:p>
        </w:tc>
      </w:tr>
      <w:tr w:rsidR="00B1347C" w:rsidRPr="008F086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применение необходимых принципов и способов обеспечения промышленной и пожарной безопасности на промышленных предприятиях;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-распознавать наиболее  эффективные способы и принципы обеспечения промышленной и пожарной безопасности в строительстве и транспорте</w:t>
            </w:r>
          </w:p>
        </w:tc>
      </w:tr>
      <w:tr w:rsidR="00B1347C" w:rsidRPr="008F086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 анализу ситуации в сфере пожарной и промышленной безопасности и способов обеспечения промышленной безопасности на транспорте и промышленных предприятиях;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оценивания значимости и практической пригодности полученных результатов в области разработки новых способов  обеспечения безопасности в строительстве</w:t>
            </w:r>
          </w:p>
        </w:tc>
      </w:tr>
      <w:tr w:rsidR="00B1347C" w:rsidRPr="008F086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технические средства защиты людей от пожаров и производственного травматизма.</w:t>
            </w:r>
          </w:p>
        </w:tc>
      </w:tr>
      <w:tr w:rsidR="00B1347C" w:rsidRPr="008F086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 пожарно-технической защиты, применяемые на промышленных объектах;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по использованию технических средств защиты людей от производственного травматизма</w:t>
            </w:r>
          </w:p>
        </w:tc>
      </w:tr>
      <w:tr w:rsidR="00B1347C" w:rsidRPr="008F086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применение необходимых средств защиты людей;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-распознавать наиболее эффективные средства защиты людей от пожаров и производственного травматизма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B1347C" w:rsidRPr="008F086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 анализу ситуации в сфере использования и разработки средств защиты;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оценивания значимости и практической пригодности разработанных средств защиты людей.</w:t>
            </w:r>
          </w:p>
        </w:tc>
      </w:tr>
    </w:tbl>
    <w:p w:rsidR="00B1347C" w:rsidRPr="00611157" w:rsidRDefault="00611157">
      <w:pPr>
        <w:rPr>
          <w:sz w:val="0"/>
          <w:szCs w:val="0"/>
          <w:lang w:val="ru-RU"/>
        </w:rPr>
      </w:pPr>
      <w:r w:rsidRPr="006111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1347C" w:rsidRPr="008F086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ПК-5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предприятиях.</w:t>
            </w:r>
          </w:p>
        </w:tc>
      </w:tr>
      <w:tr w:rsidR="00B1347C" w:rsidRPr="008F086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этапы протекания аварий на горных предприятиях;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факторы, способствующие возникновению самовозгораний в горных выработках;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безопасность на объектах добычи полезных ископаемых;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способы и средства предупреждения на горных предприятиях</w:t>
            </w:r>
          </w:p>
        </w:tc>
      </w:tr>
      <w:tr w:rsidR="00B1347C" w:rsidRPr="008F086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применение необходимых  способов и сре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решения задач по обеспечению безопасности при горных работах;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-распознавать наиболее  эффективное решение в сфере управления и разработки сре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обеспечения пожарной безопасности горных предприятий.</w:t>
            </w:r>
          </w:p>
        </w:tc>
      </w:tr>
      <w:tr w:rsidR="00B1347C" w:rsidRPr="008F086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 анализу ситуации в сфере пожарной безопасности на горных предприятиях;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оценивания значимости и практической пригодности полученных результатов в области разработки новых способов и средств обеспечения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взрывобезопасностью на предприятиях горнодобывающей отрасли.</w:t>
            </w:r>
          </w:p>
        </w:tc>
      </w:tr>
      <w:tr w:rsidR="00B1347C" w:rsidRPr="008F086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методологические основы  и нормативные положения для создания правил обеспечения пожарной и промышленной безопасности при строительстве и эксплуатации предприятий и объектов повышенной опасности.</w:t>
            </w:r>
          </w:p>
        </w:tc>
      </w:tr>
      <w:tr w:rsidR="00B1347C" w:rsidRPr="008F086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положения по промышленной безопасности при строительстве и эксплуатации объектов повышенной опасности;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обеспечения пожарной безопасности при проектировании, строительстве и эксплуатации предприятий и объектов повышенной опасности;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пожарную опасность веществ и материалов и основных технологических процессов при строительстве и эксплуатации объектов повышенной опасности</w:t>
            </w:r>
          </w:p>
        </w:tc>
      </w:tr>
      <w:tr w:rsidR="00B1347C" w:rsidRPr="008F086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применение необходимых нормативных положений для решения поставленных задач в области пожарной и промышленной безопасности опасных объектов;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-распознавать наиболее  эффективное решение в сфере методологии и разработки нормативных положений в области пожарной и промышленной безопасности опасных объектов</w:t>
            </w:r>
          </w:p>
        </w:tc>
      </w:tr>
      <w:tr w:rsidR="00B1347C" w:rsidRPr="008F086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 анализу ситуации в сфере пожарной и промышленной безопасности опасных объектов и составлению новых нормативных документов;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оценивания значимости и практической пригодности полученных результатов в области разработки новых методологических основ для разработки правил безопасной эксплуатации и строительства опасных объектов и предприятий</w:t>
            </w:r>
          </w:p>
        </w:tc>
      </w:tr>
      <w:tr w:rsidR="00B1347C" w:rsidRPr="008F086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методологию, принципы, средства и методы оказания психологической помощи населению, пострадавшему в ЧС природного и техногенного характера.</w:t>
            </w:r>
          </w:p>
        </w:tc>
      </w:tr>
    </w:tbl>
    <w:p w:rsidR="00B1347C" w:rsidRPr="00611157" w:rsidRDefault="00611157">
      <w:pPr>
        <w:rPr>
          <w:sz w:val="0"/>
          <w:szCs w:val="0"/>
          <w:lang w:val="ru-RU"/>
        </w:rPr>
      </w:pPr>
      <w:r w:rsidRPr="006111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1347C" w:rsidRPr="008F086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формы и методы профилактической работы и методы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работников по оказанию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психологической помощи;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методы оказания психологической помощи в ЧС природного и техногенного характера</w:t>
            </w:r>
          </w:p>
        </w:tc>
      </w:tr>
      <w:tr w:rsidR="00B1347C" w:rsidRPr="008F086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применение необходимых методологических основ для разработки принципов, средств и методов оказания психологической помощи населению, пострадавшему в ЧС природного и техногенного характера;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-распознавать наиболее  эффективное решение в сфере разработки средств и методов оказания психологической помощи населению, пострадавшему в ЧС</w:t>
            </w:r>
          </w:p>
        </w:tc>
      </w:tr>
      <w:tr w:rsidR="00B1347C" w:rsidRPr="008F086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 анализу ситуации в сфере оказания психологической помощи населению, пострадавшему в ЧС;</w:t>
            </w:r>
          </w:p>
          <w:p w:rsidR="00B1347C" w:rsidRPr="00611157" w:rsidRDefault="00611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оценивания значимости и практической пригодности полученных результатов в области разработки новых способов и средств оказания психологической помощи населению, пострадавшему в ЧС</w:t>
            </w:r>
          </w:p>
        </w:tc>
      </w:tr>
    </w:tbl>
    <w:p w:rsidR="00B1347C" w:rsidRPr="00611157" w:rsidRDefault="00611157">
      <w:pPr>
        <w:rPr>
          <w:sz w:val="0"/>
          <w:szCs w:val="0"/>
          <w:lang w:val="ru-RU"/>
        </w:rPr>
      </w:pPr>
      <w:r w:rsidRPr="006111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0"/>
        <w:gridCol w:w="1511"/>
        <w:gridCol w:w="402"/>
        <w:gridCol w:w="539"/>
        <w:gridCol w:w="634"/>
        <w:gridCol w:w="688"/>
        <w:gridCol w:w="506"/>
        <w:gridCol w:w="1540"/>
        <w:gridCol w:w="1621"/>
        <w:gridCol w:w="1249"/>
      </w:tblGrid>
      <w:tr w:rsidR="00B1347C" w:rsidRPr="008F086C">
        <w:trPr>
          <w:trHeight w:hRule="exact" w:val="285"/>
        </w:trPr>
        <w:tc>
          <w:tcPr>
            <w:tcW w:w="710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E754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11157">
              <w:rPr>
                <w:lang w:val="ru-RU"/>
              </w:rPr>
              <w:t xml:space="preserve"> </w:t>
            </w:r>
          </w:p>
          <w:p w:rsidR="00B1347C" w:rsidRDefault="00611157">
            <w:pPr>
              <w:spacing w:after="0" w:line="240" w:lineRule="auto"/>
              <w:jc w:val="both"/>
              <w:rPr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8E7549" w:rsidRPr="008E7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157">
              <w:rPr>
                <w:lang w:val="ru-RU"/>
              </w:rPr>
              <w:t xml:space="preserve"> </w:t>
            </w:r>
          </w:p>
          <w:p w:rsidR="008E7549" w:rsidRPr="008E7549" w:rsidRDefault="008E7549" w:rsidP="008E75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7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практической подготовки -8 часов;</w:t>
            </w:r>
          </w:p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B134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E7549">
        <w:trPr>
          <w:trHeight w:hRule="exact" w:val="138"/>
        </w:trPr>
        <w:tc>
          <w:tcPr>
            <w:tcW w:w="710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</w:tr>
      <w:tr w:rsidR="00B1347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1347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47C" w:rsidRDefault="00B1347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47C" w:rsidRDefault="00B1347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надзора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теме;</w:t>
            </w:r>
          </w:p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докладов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B134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горения,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взрывоопасных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сооружений.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теме;</w:t>
            </w:r>
          </w:p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докладов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B134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взрывов.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теме;</w:t>
            </w:r>
          </w:p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докладов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B134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строительстве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предприятиях.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теме;</w:t>
            </w:r>
          </w:p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конспекта лекций;</w:t>
            </w:r>
          </w:p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сообщений и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B134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ЧС.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теме;</w:t>
            </w:r>
          </w:p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докладов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B134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природного,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техногенного,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военного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пожарах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теме;</w:t>
            </w:r>
          </w:p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докладов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B134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 w:rsidRPr="008F086C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</w:tr>
      <w:tr w:rsidR="00B1347C" w:rsidRPr="008F086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ПК-1,ПК- 7,ПК-2,ПК- 4,ПК-5,ПК-8</w:t>
            </w:r>
          </w:p>
        </w:tc>
      </w:tr>
    </w:tbl>
    <w:p w:rsidR="00B1347C" w:rsidRPr="00611157" w:rsidRDefault="00611157">
      <w:pPr>
        <w:rPr>
          <w:sz w:val="0"/>
          <w:szCs w:val="0"/>
          <w:lang w:val="ru-RU"/>
        </w:rPr>
      </w:pPr>
      <w:r w:rsidRPr="006111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134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1347C">
        <w:trPr>
          <w:trHeight w:hRule="exact" w:val="138"/>
        </w:trPr>
        <w:tc>
          <w:tcPr>
            <w:tcW w:w="9357" w:type="dxa"/>
          </w:tcPr>
          <w:p w:rsidR="00B1347C" w:rsidRDefault="00B1347C"/>
        </w:tc>
      </w:tr>
      <w:tr w:rsidR="00B1347C" w:rsidRPr="008F086C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разбивается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модули.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блоку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611157">
              <w:rPr>
                <w:lang w:val="ru-RU"/>
              </w:rPr>
              <w:t xml:space="preserve"> </w:t>
            </w:r>
          </w:p>
          <w:p w:rsidR="00B1347C" w:rsidRDefault="0061115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формах.</w:t>
            </w:r>
            <w:r w:rsidRPr="00611157">
              <w:rPr>
                <w:lang w:val="ru-RU"/>
              </w:rPr>
              <w:t xml:space="preserve"> </w:t>
            </w:r>
            <w:proofErr w:type="gramEnd"/>
          </w:p>
          <w:p w:rsidR="00C270C1" w:rsidRPr="00C270C1" w:rsidRDefault="00C270C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C27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развитие 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навыков и компетенций по профилю образовательной програм</w:t>
            </w:r>
            <w:r w:rsidRPr="00C27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мы.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>
        <w:trPr>
          <w:trHeight w:hRule="exact" w:val="277"/>
        </w:trPr>
        <w:tc>
          <w:tcPr>
            <w:tcW w:w="9357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</w:tr>
      <w:tr w:rsidR="00B1347C" w:rsidRPr="008F086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11157">
              <w:rPr>
                <w:lang w:val="ru-RU"/>
              </w:rPr>
              <w:t xml:space="preserve"> </w:t>
            </w:r>
          </w:p>
        </w:tc>
      </w:tr>
      <w:tr w:rsidR="00B134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1347C">
        <w:trPr>
          <w:trHeight w:hRule="exact" w:val="138"/>
        </w:trPr>
        <w:tc>
          <w:tcPr>
            <w:tcW w:w="9357" w:type="dxa"/>
          </w:tcPr>
          <w:p w:rsidR="00B1347C" w:rsidRDefault="00B1347C"/>
        </w:tc>
      </w:tr>
      <w:tr w:rsidR="00B1347C" w:rsidRPr="008F086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1347C">
        <w:trPr>
          <w:trHeight w:hRule="exact" w:val="138"/>
        </w:trPr>
        <w:tc>
          <w:tcPr>
            <w:tcW w:w="9357" w:type="dxa"/>
          </w:tcPr>
          <w:p w:rsidR="00B1347C" w:rsidRDefault="00B1347C"/>
        </w:tc>
      </w:tr>
      <w:tr w:rsidR="00B1347C" w:rsidRPr="008F086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1347C" w:rsidRPr="008F086C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1.Васильев,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502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978-5-7638-2320-2,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978-5-7638-2321-9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(часть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hyperlink r:id="rId8" w:history="1"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/492464</w:t>
              </w:r>
            </w:hyperlink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2.Суторьма,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Суторьма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Загор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Жукалов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611157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978-5-16-104834-4.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hyperlink r:id="rId9" w:history="1"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/958455</w:t>
              </w:r>
            </w:hyperlink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>
        <w:trPr>
          <w:trHeight w:hRule="exact" w:val="138"/>
        </w:trPr>
        <w:tc>
          <w:tcPr>
            <w:tcW w:w="9357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</w:tr>
      <w:tr w:rsidR="00B134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1347C" w:rsidRPr="008F086C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hyperlink r:id="rId10" w:history="1"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/404106</w:t>
              </w:r>
            </w:hyperlink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1157">
              <w:rPr>
                <w:lang w:val="ru-RU"/>
              </w:rPr>
              <w:t xml:space="preserve"> </w:t>
            </w:r>
            <w:hyperlink r:id="rId11" w:history="1"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3.Гринев,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Словарь-справочник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ЦПП,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5-9685-0024-7.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hyperlink r:id="rId12" w:history="1"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/331978</w:t>
              </w:r>
            </w:hyperlink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11157">
              <w:rPr>
                <w:lang w:val="ru-RU"/>
              </w:rPr>
              <w:t xml:space="preserve"> </w:t>
            </w:r>
          </w:p>
        </w:tc>
      </w:tr>
    </w:tbl>
    <w:p w:rsidR="00B1347C" w:rsidRPr="00611157" w:rsidRDefault="00611157">
      <w:pPr>
        <w:rPr>
          <w:sz w:val="0"/>
          <w:szCs w:val="0"/>
          <w:lang w:val="ru-RU"/>
        </w:rPr>
      </w:pPr>
      <w:r w:rsidRPr="006111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B1347C" w:rsidRPr="008F086C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4.Правила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торговли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Торговля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питание;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2(14)).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5-16-001490-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hyperlink r:id="rId13" w:history="1"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/62803</w:t>
              </w:r>
            </w:hyperlink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5.Пожарно-спасательная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hyperlink r:id="rId14" w:history="1"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/814380</w:t>
              </w:r>
            </w:hyperlink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6.Гринев,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саморегулирование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строительстве: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влияющим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Гринев.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978-5-16-005153-6.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1157">
              <w:rPr>
                <w:lang w:val="ru-RU"/>
              </w:rPr>
              <w:t xml:space="preserve"> </w:t>
            </w:r>
            <w:hyperlink r:id="rId15" w:history="1"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111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/257746</w:t>
              </w:r>
            </w:hyperlink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20.10.2020).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>
        <w:trPr>
          <w:trHeight w:hRule="exact" w:val="138"/>
        </w:trPr>
        <w:tc>
          <w:tcPr>
            <w:tcW w:w="426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</w:tr>
      <w:tr w:rsidR="00B134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1347C">
        <w:trPr>
          <w:trHeight w:hRule="exact" w:val="758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11157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11157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блокирования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опасными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факторами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Пожаробезопасность</w:t>
            </w:r>
            <w:proofErr w:type="spell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горения»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157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11157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1157">
              <w:rPr>
                <w:lang w:val="ru-RU"/>
              </w:rPr>
              <w:t xml:space="preserve"> </w:t>
            </w:r>
            <w:proofErr w:type="gramEnd"/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11157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Взрывозащита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электричества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611157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611157">
              <w:rPr>
                <w:lang w:val="ru-RU"/>
              </w:rPr>
              <w:t xml:space="preserve"> </w:t>
            </w:r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1157">
              <w:rPr>
                <w:lang w:val="ru-RU"/>
              </w:rPr>
              <w:t xml:space="preserve"> </w:t>
            </w:r>
          </w:p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11157">
              <w:rPr>
                <w:lang w:val="ru-RU"/>
              </w:rPr>
              <w:t xml:space="preserve"> </w:t>
            </w:r>
            <w:proofErr w:type="spellStart"/>
            <w:proofErr w:type="gram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взрывобезопасности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61115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1347C">
        <w:trPr>
          <w:trHeight w:hRule="exact" w:val="138"/>
        </w:trPr>
        <w:tc>
          <w:tcPr>
            <w:tcW w:w="426" w:type="dxa"/>
          </w:tcPr>
          <w:p w:rsidR="00B1347C" w:rsidRDefault="00B1347C"/>
        </w:tc>
        <w:tc>
          <w:tcPr>
            <w:tcW w:w="1985" w:type="dxa"/>
          </w:tcPr>
          <w:p w:rsidR="00B1347C" w:rsidRDefault="00B1347C"/>
        </w:tc>
        <w:tc>
          <w:tcPr>
            <w:tcW w:w="3686" w:type="dxa"/>
          </w:tcPr>
          <w:p w:rsidR="00B1347C" w:rsidRDefault="00B1347C"/>
        </w:tc>
        <w:tc>
          <w:tcPr>
            <w:tcW w:w="3120" w:type="dxa"/>
          </w:tcPr>
          <w:p w:rsidR="00B1347C" w:rsidRDefault="00B1347C"/>
        </w:tc>
        <w:tc>
          <w:tcPr>
            <w:tcW w:w="143" w:type="dxa"/>
          </w:tcPr>
          <w:p w:rsidR="00B1347C" w:rsidRDefault="00B1347C"/>
        </w:tc>
      </w:tr>
      <w:tr w:rsidR="00B1347C" w:rsidRPr="008F086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>
        <w:trPr>
          <w:trHeight w:hRule="exact" w:val="277"/>
        </w:trPr>
        <w:tc>
          <w:tcPr>
            <w:tcW w:w="426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</w:tr>
      <w:tr w:rsidR="00B134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47C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1347C">
        <w:trPr>
          <w:trHeight w:hRule="exact" w:val="555"/>
        </w:trPr>
        <w:tc>
          <w:tcPr>
            <w:tcW w:w="426" w:type="dxa"/>
          </w:tcPr>
          <w:p w:rsidR="00B1347C" w:rsidRDefault="00B1347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1347C" w:rsidRDefault="00B1347C"/>
        </w:tc>
      </w:tr>
      <w:tr w:rsidR="00B1347C">
        <w:trPr>
          <w:trHeight w:hRule="exact" w:val="818"/>
        </w:trPr>
        <w:tc>
          <w:tcPr>
            <w:tcW w:w="426" w:type="dxa"/>
          </w:tcPr>
          <w:p w:rsidR="00B1347C" w:rsidRDefault="00B1347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1347C" w:rsidRDefault="00B1347C"/>
        </w:tc>
      </w:tr>
      <w:tr w:rsidR="00B1347C">
        <w:trPr>
          <w:trHeight w:hRule="exact" w:val="555"/>
        </w:trPr>
        <w:tc>
          <w:tcPr>
            <w:tcW w:w="426" w:type="dxa"/>
          </w:tcPr>
          <w:p w:rsidR="00B1347C" w:rsidRDefault="00B1347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1347C" w:rsidRDefault="00B1347C"/>
        </w:tc>
      </w:tr>
    </w:tbl>
    <w:p w:rsidR="00B1347C" w:rsidRDefault="006111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695"/>
        <w:gridCol w:w="3171"/>
        <w:gridCol w:w="4107"/>
        <w:gridCol w:w="99"/>
      </w:tblGrid>
      <w:tr w:rsidR="00B1347C" w:rsidTr="00611157">
        <w:trPr>
          <w:trHeight w:hRule="exact" w:val="285"/>
        </w:trPr>
        <w:tc>
          <w:tcPr>
            <w:tcW w:w="284" w:type="dxa"/>
          </w:tcPr>
          <w:p w:rsidR="00B1347C" w:rsidRDefault="00B1347C"/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9" w:type="dxa"/>
          </w:tcPr>
          <w:p w:rsidR="00B1347C" w:rsidRDefault="00B1347C"/>
        </w:tc>
      </w:tr>
      <w:tr w:rsidR="00B1347C" w:rsidTr="00611157">
        <w:trPr>
          <w:trHeight w:hRule="exact" w:val="285"/>
        </w:trPr>
        <w:tc>
          <w:tcPr>
            <w:tcW w:w="284" w:type="dxa"/>
          </w:tcPr>
          <w:p w:rsidR="00B1347C" w:rsidRDefault="00B1347C"/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9" w:type="dxa"/>
          </w:tcPr>
          <w:p w:rsidR="00B1347C" w:rsidRDefault="00B1347C"/>
        </w:tc>
      </w:tr>
      <w:tr w:rsidR="00B1347C" w:rsidTr="00611157">
        <w:trPr>
          <w:trHeight w:hRule="exact" w:val="138"/>
        </w:trPr>
        <w:tc>
          <w:tcPr>
            <w:tcW w:w="284" w:type="dxa"/>
          </w:tcPr>
          <w:p w:rsidR="00B1347C" w:rsidRDefault="00B1347C"/>
        </w:tc>
        <w:tc>
          <w:tcPr>
            <w:tcW w:w="1695" w:type="dxa"/>
          </w:tcPr>
          <w:p w:rsidR="00B1347C" w:rsidRDefault="00B1347C"/>
        </w:tc>
        <w:tc>
          <w:tcPr>
            <w:tcW w:w="3171" w:type="dxa"/>
          </w:tcPr>
          <w:p w:rsidR="00B1347C" w:rsidRDefault="00B1347C"/>
        </w:tc>
        <w:tc>
          <w:tcPr>
            <w:tcW w:w="4107" w:type="dxa"/>
          </w:tcPr>
          <w:p w:rsidR="00B1347C" w:rsidRDefault="00B1347C"/>
        </w:tc>
        <w:tc>
          <w:tcPr>
            <w:tcW w:w="99" w:type="dxa"/>
          </w:tcPr>
          <w:p w:rsidR="00B1347C" w:rsidRDefault="00B1347C"/>
        </w:tc>
      </w:tr>
      <w:tr w:rsidR="00B1347C" w:rsidRPr="008F086C" w:rsidTr="0061115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Tr="00611157">
        <w:trPr>
          <w:trHeight w:hRule="exact" w:val="270"/>
        </w:trPr>
        <w:tc>
          <w:tcPr>
            <w:tcW w:w="284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48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9" w:type="dxa"/>
          </w:tcPr>
          <w:p w:rsidR="00B1347C" w:rsidRDefault="00B1347C"/>
        </w:tc>
      </w:tr>
      <w:tr w:rsidR="00B1347C" w:rsidTr="00611157">
        <w:trPr>
          <w:trHeight w:hRule="exact" w:val="14"/>
        </w:trPr>
        <w:tc>
          <w:tcPr>
            <w:tcW w:w="284" w:type="dxa"/>
          </w:tcPr>
          <w:p w:rsidR="00B1347C" w:rsidRDefault="00B1347C"/>
        </w:tc>
        <w:tc>
          <w:tcPr>
            <w:tcW w:w="48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4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99" w:type="dxa"/>
          </w:tcPr>
          <w:p w:rsidR="00B1347C" w:rsidRDefault="00B1347C"/>
        </w:tc>
      </w:tr>
      <w:tr w:rsidR="00B1347C" w:rsidTr="00611157">
        <w:trPr>
          <w:trHeight w:hRule="exact" w:val="811"/>
        </w:trPr>
        <w:tc>
          <w:tcPr>
            <w:tcW w:w="284" w:type="dxa"/>
          </w:tcPr>
          <w:p w:rsidR="00B1347C" w:rsidRDefault="00B1347C"/>
        </w:tc>
        <w:tc>
          <w:tcPr>
            <w:tcW w:w="48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4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B1347C"/>
        </w:tc>
        <w:tc>
          <w:tcPr>
            <w:tcW w:w="99" w:type="dxa"/>
          </w:tcPr>
          <w:p w:rsidR="00B1347C" w:rsidRDefault="00B1347C"/>
        </w:tc>
      </w:tr>
      <w:tr w:rsidR="00B1347C" w:rsidTr="00611157">
        <w:trPr>
          <w:trHeight w:hRule="exact" w:val="555"/>
        </w:trPr>
        <w:tc>
          <w:tcPr>
            <w:tcW w:w="284" w:type="dxa"/>
          </w:tcPr>
          <w:p w:rsidR="00B1347C" w:rsidRDefault="00B1347C"/>
        </w:tc>
        <w:tc>
          <w:tcPr>
            <w:tcW w:w="4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99" w:type="dxa"/>
          </w:tcPr>
          <w:p w:rsidR="00B1347C" w:rsidRDefault="00B1347C"/>
        </w:tc>
      </w:tr>
      <w:tr w:rsidR="00B1347C" w:rsidTr="00611157">
        <w:trPr>
          <w:trHeight w:hRule="exact" w:val="555"/>
        </w:trPr>
        <w:tc>
          <w:tcPr>
            <w:tcW w:w="284" w:type="dxa"/>
          </w:tcPr>
          <w:p w:rsidR="00B1347C" w:rsidRDefault="00B1347C"/>
        </w:tc>
        <w:tc>
          <w:tcPr>
            <w:tcW w:w="4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611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5F0B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611157"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11157">
              <w:t xml:space="preserve"> </w:t>
            </w:r>
          </w:p>
        </w:tc>
        <w:tc>
          <w:tcPr>
            <w:tcW w:w="99" w:type="dxa"/>
          </w:tcPr>
          <w:p w:rsidR="00B1347C" w:rsidRDefault="00B1347C"/>
        </w:tc>
      </w:tr>
      <w:tr w:rsidR="00B1347C" w:rsidTr="00611157">
        <w:trPr>
          <w:trHeight w:hRule="exact" w:val="826"/>
        </w:trPr>
        <w:tc>
          <w:tcPr>
            <w:tcW w:w="284" w:type="dxa"/>
          </w:tcPr>
          <w:p w:rsidR="00B1347C" w:rsidRDefault="00B1347C"/>
        </w:tc>
        <w:tc>
          <w:tcPr>
            <w:tcW w:w="4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1157">
              <w:rPr>
                <w:lang w:val="ru-RU"/>
              </w:rPr>
              <w:t xml:space="preserve"> </w:t>
            </w: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5F0B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611157"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11157">
              <w:t xml:space="preserve"> </w:t>
            </w:r>
          </w:p>
        </w:tc>
        <w:tc>
          <w:tcPr>
            <w:tcW w:w="99" w:type="dxa"/>
          </w:tcPr>
          <w:p w:rsidR="00B1347C" w:rsidRDefault="00B1347C"/>
        </w:tc>
      </w:tr>
      <w:tr w:rsidR="00B1347C" w:rsidTr="00611157">
        <w:trPr>
          <w:trHeight w:hRule="exact" w:val="555"/>
        </w:trPr>
        <w:tc>
          <w:tcPr>
            <w:tcW w:w="284" w:type="dxa"/>
          </w:tcPr>
          <w:p w:rsidR="00B1347C" w:rsidRDefault="00B1347C"/>
        </w:tc>
        <w:tc>
          <w:tcPr>
            <w:tcW w:w="4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Pr="00611157" w:rsidRDefault="00611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1157">
              <w:rPr>
                <w:lang w:val="ru-RU"/>
              </w:rPr>
              <w:t xml:space="preserve"> 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47C" w:rsidRDefault="005F0B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611157" w:rsidRPr="009E3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11157">
              <w:t xml:space="preserve"> </w:t>
            </w:r>
          </w:p>
        </w:tc>
        <w:tc>
          <w:tcPr>
            <w:tcW w:w="99" w:type="dxa"/>
          </w:tcPr>
          <w:p w:rsidR="00B1347C" w:rsidRDefault="00B1347C"/>
        </w:tc>
      </w:tr>
      <w:tr w:rsidR="00B1347C" w:rsidRPr="008F086C" w:rsidTr="0061115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611157">
        <w:trPr>
          <w:trHeight w:hRule="exact" w:val="138"/>
        </w:trPr>
        <w:tc>
          <w:tcPr>
            <w:tcW w:w="284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3171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4107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  <w:tc>
          <w:tcPr>
            <w:tcW w:w="99" w:type="dxa"/>
          </w:tcPr>
          <w:p w:rsidR="00B1347C" w:rsidRPr="00611157" w:rsidRDefault="00B1347C">
            <w:pPr>
              <w:rPr>
                <w:lang w:val="ru-RU"/>
              </w:rPr>
            </w:pPr>
          </w:p>
        </w:tc>
      </w:tr>
      <w:tr w:rsidR="00B1347C" w:rsidRPr="008F086C" w:rsidTr="00611157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611157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111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1157">
              <w:rPr>
                <w:lang w:val="ru-RU"/>
              </w:rPr>
              <w:t xml:space="preserve"> </w:t>
            </w: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11157">
              <w:rPr>
                <w:lang w:val="ru-RU"/>
              </w:rPr>
              <w:t xml:space="preserve"> </w:t>
            </w:r>
          </w:p>
          <w:p w:rsidR="00B1347C" w:rsidRPr="00611157" w:rsidRDefault="00611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157">
              <w:rPr>
                <w:lang w:val="ru-RU"/>
              </w:rPr>
              <w:t xml:space="preserve"> </w:t>
            </w:r>
          </w:p>
        </w:tc>
      </w:tr>
      <w:tr w:rsidR="00B1347C" w:rsidRPr="008F086C" w:rsidTr="00611157">
        <w:trPr>
          <w:trHeight w:hRule="exact" w:val="2704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347C" w:rsidRPr="00611157" w:rsidRDefault="00B1347C">
            <w:pPr>
              <w:rPr>
                <w:lang w:val="ru-RU"/>
              </w:rPr>
            </w:pPr>
          </w:p>
        </w:tc>
      </w:tr>
    </w:tbl>
    <w:p w:rsidR="00611157" w:rsidRPr="00611157" w:rsidRDefault="00611157" w:rsidP="0061115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611157" w:rsidRPr="00611157" w:rsidRDefault="00611157" w:rsidP="0061115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аспирантов</w:t>
      </w:r>
    </w:p>
    <w:p w:rsidR="00611157" w:rsidRPr="00611157" w:rsidRDefault="00611157" w:rsidP="00611157">
      <w:pPr>
        <w:pStyle w:val="Style3"/>
        <w:widowControl/>
        <w:ind w:left="709" w:firstLine="11"/>
        <w:rPr>
          <w:rStyle w:val="FontStyle32"/>
          <w:i w:val="0"/>
          <w:sz w:val="24"/>
          <w:szCs w:val="24"/>
        </w:rPr>
      </w:pPr>
    </w:p>
    <w:p w:rsidR="00611157" w:rsidRPr="00611157" w:rsidRDefault="00611157" w:rsidP="00611157">
      <w:pPr>
        <w:tabs>
          <w:tab w:val="left" w:pos="851"/>
        </w:tabs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11157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Перечень тем для подготовки к семинарским занятиям</w:t>
      </w:r>
    </w:p>
    <w:p w:rsidR="00611157" w:rsidRPr="00611157" w:rsidRDefault="00611157" w:rsidP="006111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документы по пожарной и промышленной безопасности.</w:t>
      </w:r>
    </w:p>
    <w:p w:rsidR="00611157" w:rsidRPr="00611157" w:rsidRDefault="00611157" w:rsidP="006111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деятельности государственных органов надзора и контроля в области охраны труда, промышленной и пожарной безопасности</w:t>
      </w:r>
      <w:r w:rsidRPr="0061115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611157" w:rsidRPr="00611157" w:rsidRDefault="00611157" w:rsidP="006111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111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Пожарно-техническая  классификация строительных материалов, конструкций, помещений и зданий. </w:t>
      </w:r>
      <w:proofErr w:type="spellStart"/>
      <w:r w:rsidRPr="00611157">
        <w:rPr>
          <w:rFonts w:ascii="Times New Roman" w:hAnsi="Times New Roman" w:cs="Times New Roman"/>
          <w:color w:val="000000"/>
          <w:sz w:val="24"/>
          <w:szCs w:val="24"/>
        </w:rPr>
        <w:t>Классификация</w:t>
      </w:r>
      <w:proofErr w:type="spellEnd"/>
      <w:r w:rsidRPr="00611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color w:val="000000"/>
          <w:sz w:val="24"/>
          <w:szCs w:val="24"/>
        </w:rPr>
        <w:t>производств</w:t>
      </w:r>
      <w:proofErr w:type="spellEnd"/>
      <w:r w:rsidRPr="0061115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1157">
        <w:rPr>
          <w:rFonts w:ascii="Times New Roman" w:hAnsi="Times New Roman" w:cs="Times New Roman"/>
          <w:color w:val="000000"/>
          <w:sz w:val="24"/>
          <w:szCs w:val="24"/>
        </w:rPr>
        <w:t>зон</w:t>
      </w:r>
      <w:proofErr w:type="spellEnd"/>
      <w:r w:rsidRPr="006111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1157" w:rsidRPr="00611157" w:rsidRDefault="00611157" w:rsidP="006111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повышения пожарной безопасности производственного оборудования и технологических процессов предприятий горнодобывающего комплекса.</w:t>
      </w:r>
    </w:p>
    <w:p w:rsidR="00611157" w:rsidRPr="00611157" w:rsidRDefault="00611157" w:rsidP="006111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повышения пожарной безопасности производственного оборудования и технологических процессов металлургических предприятий.</w:t>
      </w:r>
    </w:p>
    <w:p w:rsidR="00611157" w:rsidRPr="00611157" w:rsidRDefault="00611157" w:rsidP="006111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111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Чрезвычайные ситуации в современном мире и угроза безопасности России. </w:t>
      </w:r>
      <w:proofErr w:type="spellStart"/>
      <w:r w:rsidRPr="00611157">
        <w:rPr>
          <w:rFonts w:ascii="Times New Roman" w:hAnsi="Times New Roman" w:cs="Times New Roman"/>
          <w:color w:val="000000"/>
          <w:sz w:val="24"/>
          <w:szCs w:val="24"/>
        </w:rPr>
        <w:t>Классификация</w:t>
      </w:r>
      <w:proofErr w:type="spellEnd"/>
      <w:r w:rsidRPr="00611157">
        <w:rPr>
          <w:rFonts w:ascii="Times New Roman" w:hAnsi="Times New Roman" w:cs="Times New Roman"/>
          <w:color w:val="000000"/>
          <w:sz w:val="24"/>
          <w:szCs w:val="24"/>
        </w:rPr>
        <w:t xml:space="preserve"> ЧС в </w:t>
      </w:r>
      <w:proofErr w:type="spellStart"/>
      <w:r w:rsidRPr="00611157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proofErr w:type="spellEnd"/>
      <w:r w:rsidRPr="00611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color w:val="000000"/>
          <w:sz w:val="24"/>
          <w:szCs w:val="24"/>
        </w:rPr>
        <w:t>документах</w:t>
      </w:r>
      <w:proofErr w:type="spellEnd"/>
      <w:r w:rsidRPr="00611157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611157" w:rsidRPr="00611157" w:rsidRDefault="00611157" w:rsidP="006111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Организационная структура и основы функционирования РСЧС и ГО.</w:t>
      </w:r>
    </w:p>
    <w:p w:rsidR="00611157" w:rsidRPr="00611157" w:rsidRDefault="00611157" w:rsidP="006111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 способы защиты населения и территории в ЧС. Разработка планов предупреждения и ликвидации ЧС природного и техногенного характера</w:t>
      </w:r>
    </w:p>
    <w:p w:rsidR="00611157" w:rsidRPr="00611157" w:rsidRDefault="00611157" w:rsidP="00611157">
      <w:pPr>
        <w:ind w:left="10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11157" w:rsidRPr="00611157" w:rsidRDefault="00611157" w:rsidP="0061115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11157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Методические рекомендации для подготовки к семинарам</w:t>
      </w:r>
    </w:p>
    <w:p w:rsidR="00611157" w:rsidRPr="00611157" w:rsidRDefault="00611157" w:rsidP="0061115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Обучающийся при подготовке к семинарским занятиям должен пользовать не только списком основной и дополнительной литературы, но главным образом периодической литературой и НПА. </w:t>
      </w:r>
    </w:p>
    <w:p w:rsidR="00611157" w:rsidRPr="00611157" w:rsidRDefault="00611157" w:rsidP="0061115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611157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Вопросы</w:t>
      </w:r>
      <w:proofErr w:type="spellEnd"/>
      <w:r w:rsidRPr="00611157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11157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для</w:t>
      </w:r>
      <w:proofErr w:type="spellEnd"/>
      <w:r w:rsidRPr="00611157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11157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самостоятельного</w:t>
      </w:r>
      <w:proofErr w:type="spellEnd"/>
      <w:r w:rsidRPr="00611157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11157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изучения</w:t>
      </w:r>
      <w:proofErr w:type="spellEnd"/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Принципы обеспечения и взрывобезопасности и нормативные требования при проведении ремонтных работ на взрывопожароопасных объектах.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 xml:space="preserve"> Правила безопасности при проведении взрывных работ.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t>Классификация взрывных</w:t>
      </w: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 xml:space="preserve"> процессов, классификация взрывчатых систем. 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Источники взрывов на металлургических и горных предприятиях.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огнегасительных</w:t>
      </w:r>
      <w:proofErr w:type="spellEnd"/>
      <w:r w:rsidRPr="00611157">
        <w:rPr>
          <w:rStyle w:val="FontStyle31"/>
          <w:rFonts w:ascii="Times New Roman" w:hAnsi="Times New Roman" w:cs="Times New Roman"/>
          <w:sz w:val="24"/>
          <w:szCs w:val="24"/>
        </w:rPr>
        <w:t xml:space="preserve"> средств и противопожарной техники. Принципы расчета расхода сре</w:t>
      </w:r>
      <w:proofErr w:type="gramStart"/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и тушении пожаров и оценка их эффективности.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Федеральный закон № 123-Ф3 «Технический регламент о требованиях пожарной безопасности».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Эвакуационные пути и выходы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Обеспечение огнестойкости объектов защиты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Система оповещения и управления эвакуацией людей при пожаре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Установки пожарной сигнализации и пожаротушения автоматические. Нормы и правила проектирования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Электрооборудование. Требования пожарной безопасности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Отопление, вентиляция и кондиционирование. Противопожарные требования.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Источники наружного противопожарного водоснабжения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Огнетушители. Требования к эксплуатации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Внутренний противопожарный водопровод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Места дислокации подразделений пожарной охраны. Порядок и методика определения.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Системы противопожарной защиты. Определение категорий помещений, зданий и наружных установок по взрывопожарной и пожарной опасности.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Механизм развития взрыва на металлургических объектах, возможность распространения его по технологической цепочке и передачи на расстояние.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Принципы обеспечения взрывобезопасности технологических процессов, в которых обращаются, используются или получаются горючие газы и ЛВЖ.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Предотвращение воздействия опасных факторов пожара и взрыва на другие опасные объекты и объекты, находящиеся за территорией промышленного предприятия.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Организация управления промышленной безопасностью с использованием стандартов по управлению качеством и управлению производственной средой.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Требования промышленной безопасности к проектированию, строительству и приемке в эксплуатацию и эксплуатации опасного производственного объекта.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Негативные факторы воздействия характерных аварий на человека и окружающую среду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Сценарии развития ЧС, вызванные взрывами, пожарами.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611157">
        <w:rPr>
          <w:rStyle w:val="FontStyle31"/>
          <w:rFonts w:ascii="Times New Roman" w:hAnsi="Times New Roman" w:cs="Times New Roman"/>
          <w:sz w:val="24"/>
          <w:szCs w:val="24"/>
        </w:rPr>
        <w:t>Сценарии развития ЧС, сопровождающихся выбросами химически опасных веществ.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rPr>
          <w:lang w:val="en-US"/>
        </w:rPr>
        <w:lastRenderedPageBreak/>
        <w:t>C</w:t>
      </w:r>
      <w:r w:rsidRPr="00611157">
        <w:t>оставление планов ликвидации аварии и защиты персонала на взрывопожароопасных объектах.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Составление планов ликвидации аварии в металлургическом и коксохимическом производствах».</w:t>
      </w:r>
    </w:p>
    <w:p w:rsidR="00611157" w:rsidRPr="00611157" w:rsidRDefault="00611157" w:rsidP="00611157">
      <w:pPr>
        <w:pStyle w:val="Style6"/>
        <w:widowControl/>
        <w:numPr>
          <w:ilvl w:val="0"/>
          <w:numId w:val="2"/>
        </w:numPr>
      </w:pPr>
      <w:r w:rsidRPr="00611157">
        <w:t>Методы оказания психологической помощи населению, пострадавшему в ЧС природного и техногенного характера.</w:t>
      </w:r>
    </w:p>
    <w:p w:rsidR="00611157" w:rsidRDefault="00611157">
      <w:pPr>
        <w:rPr>
          <w:rFonts w:ascii="Times New Roman" w:hAnsi="Times New Roman" w:cs="Times New Roman"/>
          <w:sz w:val="24"/>
          <w:szCs w:val="24"/>
          <w:lang w:val="ru-RU"/>
        </w:rPr>
        <w:sectPr w:rsidR="00611157" w:rsidSect="00B1347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11157" w:rsidRPr="00611157" w:rsidRDefault="00611157" w:rsidP="0061115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1115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11157" w:rsidRPr="00611157" w:rsidRDefault="00611157" w:rsidP="0061115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11157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tbl>
      <w:tblPr>
        <w:tblStyle w:val="a6"/>
        <w:tblW w:w="0" w:type="auto"/>
        <w:tblLook w:val="04A0"/>
      </w:tblPr>
      <w:tblGrid>
        <w:gridCol w:w="1668"/>
        <w:gridCol w:w="3969"/>
        <w:gridCol w:w="9149"/>
      </w:tblGrid>
      <w:tr w:rsidR="00611157" w:rsidRPr="00611157" w:rsidTr="005B34FF">
        <w:tc>
          <w:tcPr>
            <w:tcW w:w="1668" w:type="dxa"/>
            <w:vAlign w:val="center"/>
          </w:tcPr>
          <w:p w:rsidR="00611157" w:rsidRPr="00611157" w:rsidRDefault="00611157" w:rsidP="005B34FF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Структурный  элемент компетенции</w:t>
            </w:r>
          </w:p>
        </w:tc>
        <w:tc>
          <w:tcPr>
            <w:tcW w:w="3969" w:type="dxa"/>
            <w:vAlign w:val="center"/>
          </w:tcPr>
          <w:p w:rsidR="00611157" w:rsidRPr="00611157" w:rsidRDefault="00611157" w:rsidP="005B34FF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149" w:type="dxa"/>
            <w:vAlign w:val="center"/>
          </w:tcPr>
          <w:p w:rsidR="00611157" w:rsidRPr="00611157" w:rsidRDefault="00611157" w:rsidP="005B34FF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11157" w:rsidRPr="008F086C" w:rsidTr="005B34FF">
        <w:tc>
          <w:tcPr>
            <w:tcW w:w="14786" w:type="dxa"/>
            <w:gridSpan w:val="3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 xml:space="preserve"> </w:t>
            </w:r>
            <w:r w:rsidRPr="00611157">
              <w:rPr>
                <w:b/>
                <w:color w:val="000000"/>
                <w:sz w:val="24"/>
                <w:szCs w:val="24"/>
              </w:rPr>
              <w:t>ПК-1</w:t>
            </w:r>
            <w:proofErr w:type="gramStart"/>
            <w:r w:rsidRPr="00611157">
              <w:rPr>
                <w:b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611157">
              <w:rPr>
                <w:b/>
                <w:color w:val="000000"/>
                <w:sz w:val="24"/>
                <w:szCs w:val="24"/>
              </w:rPr>
              <w:t>сследовать методы и практики и разрабатывать системы информационного обеспечения и управления государственного надзора в области промышленной и пожарной безопасности.</w:t>
            </w: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законодательные и нормативно-технические акты, регулирующие пожарную  и промышленную безопасность на объектах;</w:t>
            </w:r>
          </w:p>
          <w:p w:rsidR="00611157" w:rsidRPr="00611157" w:rsidRDefault="00611157" w:rsidP="005B34F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-знать основные методы и практики обеспечения и управления государственного надзора промышленной и пожарной безопасности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rPr>
                <w:b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Методологические основы и нормативные положения правил обеспечения пожарной и промышленной безопасности в черной металлургии.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Средства и методы обеспечения пожарной безопасности технологических процессов.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Обеспечение пожарной безопасности промышленных объектов (оборудования, конструкций, зданий и сооружений).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Пожарная опасность объектов черной металлургии.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Обеспечение взрывобезопасности на производстве.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Категории помещений и зданий и классы зон по взрывопожарной опасности. Методика определения категории помещения по взрывопожарной 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Системы информационного обеспечения и управления в области промышленной и пожарной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Меры пожарной безопасности при проектировании и строительстве предприятий черной металлургии. 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Оценка </w:t>
            </w:r>
            <w:proofErr w:type="spellStart"/>
            <w:r w:rsidRPr="00611157">
              <w:rPr>
                <w:sz w:val="24"/>
                <w:szCs w:val="24"/>
              </w:rPr>
              <w:t>пожароопасности</w:t>
            </w:r>
            <w:proofErr w:type="spellEnd"/>
            <w:r w:rsidRPr="00611157">
              <w:rPr>
                <w:sz w:val="24"/>
                <w:szCs w:val="24"/>
              </w:rPr>
              <w:t xml:space="preserve"> предприятий при составлении декларации промышленной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Практика работы государственного надзора в области пожарной и промышленной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Правовые и организационные основы БЧС (законы, постановления Правительства РФ, классификация, система стандартов).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proofErr w:type="gramStart"/>
            <w:r w:rsidRPr="00611157">
              <w:rPr>
                <w:sz w:val="24"/>
                <w:szCs w:val="24"/>
              </w:rPr>
              <w:t>Система стандартов БЧС (назначение, структура, основные положения, мониторинг и прогнозирование, безопасность объектов, населения, продовольствия, животных и растений, воды, управление, связь и оповещение, ликвидация ЧС, аварийно-спасательные средства).</w:t>
            </w:r>
            <w:proofErr w:type="gramEnd"/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lastRenderedPageBreak/>
              <w:t>Единая Государственная система предупреждения и ликвидации ЧС (задачи, структура, силы и средства).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Порядок составления планов ликвидации техногенных аварий, пожаров и взрывов.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Основные принципы государственной политики Российской Федерации в области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Порядок идентификации ОПО согласно методическим рекомендациям </w:t>
            </w:r>
            <w:proofErr w:type="spellStart"/>
            <w:r w:rsidRPr="00611157">
              <w:rPr>
                <w:sz w:val="24"/>
                <w:szCs w:val="24"/>
              </w:rPr>
              <w:t>Ростехнадзора</w:t>
            </w:r>
            <w:proofErr w:type="spellEnd"/>
            <w:r w:rsidRPr="00611157">
              <w:rPr>
                <w:sz w:val="24"/>
                <w:szCs w:val="24"/>
              </w:rPr>
              <w:t>. Нормативные документы по классификации инцидентов, аварий и их оценке.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Основы концепции Национальной безопасности (назначение, безопасность внешняя и внутренняя, экономическая, продовольственная, экологическая, информационная и др.).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Технологический регламент как основа безопасных и здоровых условий труда (состав регламента, характеристика разделов регламента).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Требования пожарной и промышленной безопасности к производственным помещениям (расположение помещений на </w:t>
            </w:r>
            <w:proofErr w:type="spellStart"/>
            <w:r w:rsidRPr="00611157">
              <w:rPr>
                <w:sz w:val="24"/>
                <w:szCs w:val="24"/>
              </w:rPr>
              <w:t>промплощадке</w:t>
            </w:r>
            <w:proofErr w:type="spellEnd"/>
            <w:r w:rsidRPr="00611157">
              <w:rPr>
                <w:sz w:val="24"/>
                <w:szCs w:val="24"/>
              </w:rPr>
              <w:t>, объемно-планировочное и конструктивное решение помещений).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3"/>
              </w:numPr>
              <w:tabs>
                <w:tab w:val="clear" w:pos="1729"/>
                <w:tab w:val="num" w:pos="567"/>
              </w:tabs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Страхование ответственности при эксплуатации </w:t>
            </w:r>
            <w:proofErr w:type="spellStart"/>
            <w:r w:rsidRPr="00611157">
              <w:rPr>
                <w:sz w:val="24"/>
                <w:szCs w:val="24"/>
              </w:rPr>
              <w:t>пожаро-взрывоопасных</w:t>
            </w:r>
            <w:proofErr w:type="spellEnd"/>
            <w:r w:rsidRPr="00611157">
              <w:rPr>
                <w:sz w:val="24"/>
                <w:szCs w:val="24"/>
              </w:rPr>
              <w:t xml:space="preserve"> и опасных производственных объектов.</w:t>
            </w:r>
          </w:p>
          <w:p w:rsidR="00611157" w:rsidRPr="00611157" w:rsidRDefault="00611157" w:rsidP="005B34F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применять разработанные методики надзора и управления в профессиональной деятельности;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использовать разработанные системы информационного обеспечения в сфере надзора промышленной безопасности на междисциплинарном уровне;</w:t>
            </w:r>
          </w:p>
          <w:p w:rsidR="00611157" w:rsidRPr="00611157" w:rsidRDefault="00611157" w:rsidP="005B34F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611157">
              <w:rPr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611157">
              <w:rPr>
                <w:color w:val="000000"/>
                <w:sz w:val="24"/>
                <w:szCs w:val="24"/>
              </w:rPr>
              <w:t xml:space="preserve"> обосновывать решения в области государственного надзора пожарной и промышленной безопасности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Задача 1</w:t>
            </w:r>
            <w:proofErr w:type="gramStart"/>
            <w:r w:rsidRPr="00611157">
              <w:rPr>
                <w:b/>
                <w:sz w:val="24"/>
                <w:szCs w:val="24"/>
              </w:rPr>
              <w:t xml:space="preserve"> </w:t>
            </w:r>
            <w:r w:rsidRPr="00611157">
              <w:rPr>
                <w:sz w:val="24"/>
                <w:szCs w:val="24"/>
              </w:rPr>
              <w:t>В</w:t>
            </w:r>
            <w:proofErr w:type="gramEnd"/>
            <w:r w:rsidRPr="00611157">
              <w:rPr>
                <w:sz w:val="24"/>
                <w:szCs w:val="24"/>
              </w:rPr>
              <w:t>ыбрать из предлагаемого перечня НПА необходимые документы по ОТ и ПБ для металлургической отрасли.</w:t>
            </w:r>
          </w:p>
          <w:p w:rsidR="00611157" w:rsidRPr="00611157" w:rsidRDefault="00611157" w:rsidP="005B34F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Задача 2</w:t>
            </w:r>
            <w:proofErr w:type="gramStart"/>
            <w:r w:rsidRPr="00611157">
              <w:rPr>
                <w:b/>
                <w:sz w:val="24"/>
                <w:szCs w:val="24"/>
              </w:rPr>
              <w:t xml:space="preserve"> </w:t>
            </w:r>
            <w:r w:rsidRPr="00611157">
              <w:rPr>
                <w:sz w:val="24"/>
                <w:szCs w:val="24"/>
              </w:rPr>
              <w:t>В</w:t>
            </w:r>
            <w:proofErr w:type="gramEnd"/>
            <w:r w:rsidRPr="00611157">
              <w:rPr>
                <w:sz w:val="24"/>
                <w:szCs w:val="24"/>
              </w:rPr>
              <w:t>ыбрать из предлагаемого перечня НПА необходимые документы по ОТ и ПБ для добывающей промышленности.</w:t>
            </w:r>
          </w:p>
          <w:p w:rsidR="00611157" w:rsidRPr="00611157" w:rsidRDefault="00611157" w:rsidP="005B34F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междисциплинарного применения результатов разработки информационного обеспечения управления пожарной безопасностью;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611157" w:rsidRPr="00611157" w:rsidRDefault="00611157" w:rsidP="005B34F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практическими навыками использования элементов разработанных методик  на других дисциплинах, на практике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 xml:space="preserve">Комплексное задание </w:t>
            </w:r>
          </w:p>
          <w:p w:rsidR="00611157" w:rsidRPr="00611157" w:rsidRDefault="00611157" w:rsidP="005B34F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Составить перечень необходимых НПА в области ОТ и ПБ для предприятия, осуществляющего изготовление и ремонт узлов (деталей) горного и металлургического оборудования.</w:t>
            </w:r>
          </w:p>
          <w:p w:rsidR="00611157" w:rsidRPr="00611157" w:rsidRDefault="00611157" w:rsidP="005B34F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Разработать список необходимых НПА в области ОТ и ПБ для основных цехов данного предприятия и отдельных специальностей (рабочих мест).</w:t>
            </w:r>
          </w:p>
          <w:p w:rsidR="00611157" w:rsidRPr="00611157" w:rsidRDefault="00611157" w:rsidP="005B34F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</w:tc>
      </w:tr>
      <w:tr w:rsidR="00611157" w:rsidRPr="008F086C" w:rsidTr="005B34FF">
        <w:tc>
          <w:tcPr>
            <w:tcW w:w="14786" w:type="dxa"/>
            <w:gridSpan w:val="3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 </w:t>
            </w:r>
            <w:r w:rsidRPr="00611157">
              <w:rPr>
                <w:b/>
                <w:sz w:val="24"/>
                <w:szCs w:val="24"/>
              </w:rPr>
              <w:t>ПК-2</w:t>
            </w:r>
            <w:r w:rsidRPr="00611157">
              <w:rPr>
                <w:b/>
                <w:sz w:val="24"/>
                <w:szCs w:val="24"/>
              </w:rPr>
              <w:tab/>
              <w:t xml:space="preserve"> Научно обосновывать принципы и способы обеспечения промышленной и пожарной безопасности на предприятиях промышленности, строительства и транспорте</w:t>
            </w: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пожарную опасность веществ и материалов и основных технологических процессов и производственного оборудования;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принципы обеспечения пожарной безопасности при проектировании, строительстве и эксплуатации зданий, предприятий и технологических объектов;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принципы и методы обеспечения безопасности на транспорте.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rPr>
                <w:b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Средства и методы обеспечения пожарной безопасности технологических процессов.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Обеспечение пожарной безопасности промышленных объектов (оборудования, конструкций, зданий и сооружений).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Технические средства защиты людей от пожаров. Средства пожарно-технической защиты. Первичные средства пожаротушения.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Противопожарное водоснабжение.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Системы информационного обеспечения и управления в области промышленной и пожарной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Меры пожарной безопасности при проектировании и строительстве предприятий черной металлургии. 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Принципы и способы защиты от пожаров производственного персонала. Совершенствование способов повышения безопасности технических средств в условиях возникновения ЧС.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Устройства автоматического контроля и предупреждения промышленной и пожарной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Практика работы государственного надзора в области пожарной и </w:t>
            </w:r>
            <w:r w:rsidRPr="00611157">
              <w:rPr>
                <w:sz w:val="24"/>
                <w:szCs w:val="24"/>
              </w:rPr>
              <w:lastRenderedPageBreak/>
              <w:t>промышленной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Защитные сооружения (назначение, требования, устройство, состав помещений, оборудование, использование). Методы оценки и прогнозирования ресурса безопасной эксплуатации технических устройств. Принципы построения дерева отказов и деревьев событий.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Обеспечение безопасности оборудования путем создания безотказности, долговечности, прочности, коррозионной стойкости и других мероприятий.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Способы </w:t>
            </w:r>
            <w:proofErr w:type="gramStart"/>
            <w:r w:rsidRPr="00611157">
              <w:rPr>
                <w:sz w:val="24"/>
                <w:szCs w:val="24"/>
              </w:rPr>
              <w:t>повышения устойчивости работы предприятий черной металлургии</w:t>
            </w:r>
            <w:proofErr w:type="gramEnd"/>
            <w:r w:rsidRPr="00611157">
              <w:rPr>
                <w:sz w:val="24"/>
                <w:szCs w:val="24"/>
              </w:rPr>
              <w:t xml:space="preserve"> в условиях возможного возникновения пожаров и промышленных аварий.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Мероприятия по защите промышленных объектов от ЧС техногенного характера.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567" w:hanging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Совершенствование методов обеспечения безопасности при проектировании и эксплуатации оборудования в черной металлургии по критериям безопасности.</w:t>
            </w:r>
          </w:p>
        </w:tc>
      </w:tr>
      <w:tr w:rsidR="00611157" w:rsidRPr="00611157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объяснять применение необходимых принципов и способов обеспечения промышленной и пожарной безопасности на промышленных предприятиях;</w:t>
            </w:r>
          </w:p>
          <w:p w:rsidR="00611157" w:rsidRPr="00611157" w:rsidRDefault="00611157" w:rsidP="005B34FF">
            <w:pPr>
              <w:rPr>
                <w:color w:val="000000"/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-распознавать наиболее  эффективные способы и принципы обеспечения промышленной и пожарной безопасности в строительстве и транспорте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</w:p>
        </w:tc>
        <w:tc>
          <w:tcPr>
            <w:tcW w:w="9149" w:type="dxa"/>
          </w:tcPr>
          <w:p w:rsidR="00611157" w:rsidRPr="00611157" w:rsidRDefault="00611157" w:rsidP="005B34FF">
            <w:pPr>
              <w:rPr>
                <w:b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Задача 1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На предприятии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</w:p>
          <w:p w:rsidR="00611157" w:rsidRPr="00611157" w:rsidRDefault="00611157" w:rsidP="005B34FF">
            <w:pPr>
              <w:ind w:firstLine="54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57" w:rsidRPr="00611157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по анализу ситуации в сфере пожарной и промышленной безопасности и способов обеспечения промышленной безопасности на транспорте и промышленных предприятиях;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 xml:space="preserve">- оценивания значимости и практической пригодности полученных результатов в области разработки новых способов  </w:t>
            </w:r>
            <w:r w:rsidRPr="00611157">
              <w:rPr>
                <w:color w:val="000000"/>
                <w:sz w:val="24"/>
                <w:szCs w:val="24"/>
              </w:rPr>
              <w:lastRenderedPageBreak/>
              <w:t>обеспечения безопасности в строительстве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Комплексное задание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На химически опасном объекте произошла авария. Возникла угроза заражения людей и местности АХОВ (хлором). Определите порядок действий.</w:t>
            </w:r>
          </w:p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57" w:rsidRPr="008F086C" w:rsidTr="005B34FF">
        <w:tc>
          <w:tcPr>
            <w:tcW w:w="14786" w:type="dxa"/>
            <w:gridSpan w:val="3"/>
          </w:tcPr>
          <w:p w:rsidR="00611157" w:rsidRPr="00611157" w:rsidRDefault="00611157" w:rsidP="005B34FF">
            <w:pP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611157">
              <w:rPr>
                <w:b/>
                <w:color w:val="000000"/>
                <w:sz w:val="24"/>
                <w:szCs w:val="24"/>
              </w:rPr>
              <w:t>ПК-4</w:t>
            </w:r>
            <w:proofErr w:type="gramStart"/>
            <w:r w:rsidRPr="00611157">
              <w:rPr>
                <w:b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611157">
              <w:rPr>
                <w:b/>
                <w:color w:val="000000"/>
                <w:sz w:val="24"/>
                <w:szCs w:val="24"/>
              </w:rPr>
              <w:t>азрабатывать технические средства защиты людей от пожаров и производственного травматизма.</w:t>
            </w: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 средства пожарно-технической защиты, применяемые на промышленных объектах;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требования по использованию технических средств защиты людей от производственного травматизма</w:t>
            </w:r>
          </w:p>
        </w:tc>
        <w:tc>
          <w:tcPr>
            <w:tcW w:w="9149" w:type="dxa"/>
          </w:tcPr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Средства и методы обеспечения пожарной безопасности технологических процессов.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Обеспечение пожарной безопасности промышленных объектов (оборудования, конструкций, зданий и сооружений).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Технические средства защиты людей от пожаров. Средства пожарно-технической защиты. Первичные средства пожаротушения.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Обеспечение взрывобезопасности на производстве.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Противопожарное водоснабжение.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Принципы и способы защиты от пожаров производственного персонала. Совершенствование способов повышения безопасности технических средств в условиях возникновения ЧС.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Предотвращение последствий пожаров и взрывов.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Устройства автоматического контроля и предупреждения промышленной и пожарной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Огнестойкость зданий и сооружений. Пожарная опасность строительных материалов.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Защитные сооружения (назначение, требования, устройство, состав помещений, оборудование, использование). Методы оценки и прогнозирования ресурса безопасной эксплуатации технических устройств. Принципы построения дерева отказов и деревьев событий.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67" w:hanging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Обеспечение безопасности оборудования путем создания безотказности, долговечности, прочности, коррозионной стойкости и других мероприятий.</w:t>
            </w: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объяснять применение необходимых средств защиты людей;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-распознавать наиболее эффективные средства защиты людей от пожаров и производственного травматизма</w:t>
            </w:r>
            <w:proofErr w:type="gramStart"/>
            <w:r w:rsidRPr="0061115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149" w:type="dxa"/>
          </w:tcPr>
          <w:p w:rsidR="00611157" w:rsidRPr="00611157" w:rsidRDefault="00611157" w:rsidP="005B34FF">
            <w:pPr>
              <w:pStyle w:val="Default"/>
              <w:ind w:firstLine="567"/>
              <w:jc w:val="both"/>
              <w:rPr>
                <w:iCs/>
              </w:rPr>
            </w:pPr>
            <w:r w:rsidRPr="00611157">
              <w:rPr>
                <w:b/>
                <w:iCs/>
              </w:rPr>
              <w:t>Задача 1.</w:t>
            </w:r>
            <w:r w:rsidRPr="00611157">
              <w:rPr>
                <w:iCs/>
              </w:rPr>
              <w:t xml:space="preserve"> По имеющимся статистическим данным, среди аварий, связанных с разгерметизацией резервуаров хранения нефти и нефтепродуктов, наиболее распространенными (41,4%) являются аварии с резервуарами номинальной вместимостью 5000 м</w:t>
            </w:r>
            <w:r w:rsidRPr="00611157">
              <w:rPr>
                <w:iCs/>
                <w:vertAlign w:val="superscript"/>
              </w:rPr>
              <w:t>3</w:t>
            </w:r>
            <w:r w:rsidRPr="00611157">
              <w:rPr>
                <w:iCs/>
              </w:rPr>
              <w:t xml:space="preserve">. Условия задачи: одиночно стоящий резервуар РВС-5000 для хранения нефти расположен в пределах ограждения (бетонная стена). Периметр ограждения представляет собой квадрат со стороной </w:t>
            </w:r>
            <w:r w:rsidRPr="00611157">
              <w:rPr>
                <w:iCs/>
                <w:lang w:val="en-US"/>
              </w:rPr>
              <w:t>a</w:t>
            </w:r>
            <w:r w:rsidRPr="00611157">
              <w:rPr>
                <w:iCs/>
              </w:rPr>
              <w:t xml:space="preserve">=40 м, а высота его, в соответствии с ГОСТ </w:t>
            </w:r>
            <w:proofErr w:type="gramStart"/>
            <w:r w:rsidRPr="00611157">
              <w:rPr>
                <w:iCs/>
              </w:rPr>
              <w:t>Р</w:t>
            </w:r>
            <w:proofErr w:type="gramEnd"/>
            <w:r w:rsidRPr="00611157">
              <w:rPr>
                <w:iCs/>
              </w:rPr>
              <w:t xml:space="preserve"> 53324-2009, рассчитана на удержание всего объема нефти</w:t>
            </w:r>
            <w:bookmarkStart w:id="1" w:name="закладка"/>
            <w:bookmarkEnd w:id="1"/>
            <w:r w:rsidRPr="00611157">
              <w:rPr>
                <w:iCs/>
              </w:rPr>
              <w:t xml:space="preserve">, находящейся в резервуаре при его разрушении. Диаметр резервуара и разлива нефти </w:t>
            </w:r>
            <w:r w:rsidRPr="00611157">
              <w:rPr>
                <w:iCs/>
              </w:rPr>
              <w:lastRenderedPageBreak/>
              <w:t>возник пожар.</w:t>
            </w:r>
          </w:p>
          <w:p w:rsidR="00611157" w:rsidRPr="00611157" w:rsidRDefault="00611157" w:rsidP="005B34FF">
            <w:pPr>
              <w:pStyle w:val="Default"/>
              <w:ind w:firstLine="567"/>
              <w:jc w:val="both"/>
              <w:rPr>
                <w:iCs/>
              </w:rPr>
            </w:pPr>
            <w:r w:rsidRPr="00611157">
              <w:rPr>
                <w:iCs/>
              </w:rPr>
              <w:t>Определить размеры безопасной зоны для персонала, а также вероятность смертельного поражения человека тепловым излучением на различном расстоянии от границы пламени.</w:t>
            </w:r>
          </w:p>
          <w:p w:rsidR="00611157" w:rsidRPr="00611157" w:rsidRDefault="00611157" w:rsidP="005B34FF">
            <w:pPr>
              <w:pStyle w:val="Default"/>
              <w:ind w:firstLine="567"/>
              <w:jc w:val="both"/>
              <w:rPr>
                <w:iCs/>
              </w:rPr>
            </w:pPr>
          </w:p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по анализу ситуации в сфере использования и разработки средств защиты;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оценивания значимости и практической пригодности разработанных средств защиты людей.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pStyle w:val="Default"/>
              <w:ind w:firstLine="567"/>
              <w:jc w:val="both"/>
              <w:rPr>
                <w:color w:val="auto"/>
              </w:rPr>
            </w:pPr>
            <w:r w:rsidRPr="00611157">
              <w:rPr>
                <w:b/>
                <w:color w:val="auto"/>
              </w:rPr>
              <w:t>Комплексное задание.</w:t>
            </w:r>
            <w:r w:rsidRPr="00611157">
              <w:rPr>
                <w:color w:val="auto"/>
              </w:rPr>
              <w:t xml:space="preserve"> Планируется укомплектовать 16 этажную гостиницу на </w:t>
            </w:r>
            <w:r w:rsidRPr="00611157">
              <w:rPr>
                <w:i/>
                <w:iCs/>
                <w:color w:val="auto"/>
              </w:rPr>
              <w:t xml:space="preserve">N </w:t>
            </w:r>
            <w:r w:rsidRPr="00611157">
              <w:rPr>
                <w:color w:val="auto"/>
              </w:rPr>
              <w:t>= 500 мест со второго этажа и выше индивидуальными пожарными спасательными устройствами канатно-спускного типа. Средства, выделяемые на эксплуатационные расходы, позволяют назначить такую стратегию технического обслуживания, которая включает техническое обслуживание устройств с периодичностью не менее</w:t>
            </w:r>
            <w:proofErr w:type="gramStart"/>
            <w:r w:rsidRPr="00611157">
              <w:rPr>
                <w:color w:val="auto"/>
              </w:rPr>
              <w:t xml:space="preserve"> Т</w:t>
            </w:r>
            <w:proofErr w:type="gramEnd"/>
            <w:r w:rsidRPr="00611157">
              <w:rPr>
                <w:color w:val="auto"/>
              </w:rPr>
              <w:t xml:space="preserve"> = 0,5 года (дежурное время) при средней продолжительности технического обслуживания </w:t>
            </w:r>
            <w:proofErr w:type="spellStart"/>
            <w:r w:rsidRPr="00611157">
              <w:rPr>
                <w:i/>
                <w:iCs/>
                <w:color w:val="auto"/>
              </w:rPr>
              <w:t>t</w:t>
            </w:r>
            <w:r w:rsidRPr="00611157">
              <w:rPr>
                <w:color w:val="auto"/>
                <w:vertAlign w:val="subscript"/>
              </w:rPr>
              <w:t>то</w:t>
            </w:r>
            <w:proofErr w:type="spellEnd"/>
            <w:r w:rsidRPr="00611157">
              <w:rPr>
                <w:color w:val="auto"/>
              </w:rPr>
              <w:t xml:space="preserve"> = 8 часов = 0,000913 года. Ранее </w:t>
            </w:r>
            <w:proofErr w:type="spellStart"/>
            <w:r w:rsidRPr="00611157">
              <w:rPr>
                <w:color w:val="auto"/>
              </w:rPr>
              <w:t>m</w:t>
            </w:r>
            <w:proofErr w:type="spellEnd"/>
            <w:r w:rsidRPr="00611157">
              <w:rPr>
                <w:color w:val="auto"/>
              </w:rPr>
              <w:t xml:space="preserve"> = 100 устройств этого типа прошли эксплуатационные испытания в течение </w:t>
            </w:r>
            <w:proofErr w:type="spellStart"/>
            <w:r w:rsidRPr="00611157">
              <w:rPr>
                <w:i/>
                <w:iCs/>
                <w:color w:val="auto"/>
              </w:rPr>
              <w:t>t</w:t>
            </w:r>
            <w:r w:rsidRPr="00611157">
              <w:rPr>
                <w:i/>
                <w:iCs/>
                <w:color w:val="auto"/>
                <w:vertAlign w:val="subscript"/>
              </w:rPr>
              <w:t>i</w:t>
            </w:r>
            <w:proofErr w:type="spellEnd"/>
            <w:r w:rsidRPr="00611157">
              <w:rPr>
                <w:i/>
                <w:iCs/>
                <w:color w:val="auto"/>
              </w:rPr>
              <w:t xml:space="preserve"> </w:t>
            </w:r>
            <w:r w:rsidRPr="00611157">
              <w:rPr>
                <w:color w:val="auto"/>
              </w:rPr>
              <w:t>= 2 лет каждое, причем за это время на 100 устройств было обнаружено Σ</w:t>
            </w:r>
            <w:r w:rsidRPr="00611157">
              <w:rPr>
                <w:i/>
                <w:iCs/>
                <w:color w:val="auto"/>
                <w:vertAlign w:val="subscript"/>
              </w:rPr>
              <w:t>n</w:t>
            </w:r>
            <w:r w:rsidRPr="00611157">
              <w:rPr>
                <w:color w:val="auto"/>
                <w:vertAlign w:val="subscript"/>
              </w:rPr>
              <w:t>c</w:t>
            </w:r>
            <w:r w:rsidRPr="00611157">
              <w:rPr>
                <w:color w:val="auto"/>
              </w:rPr>
              <w:t xml:space="preserve"> = 12 скрытых и Σ</w:t>
            </w:r>
            <w:proofErr w:type="gramStart"/>
            <w:r w:rsidRPr="00611157">
              <w:rPr>
                <w:i/>
                <w:iCs/>
                <w:color w:val="auto"/>
                <w:vertAlign w:val="subscript"/>
              </w:rPr>
              <w:t>n</w:t>
            </w:r>
            <w:proofErr w:type="gramEnd"/>
            <w:r w:rsidRPr="00611157">
              <w:rPr>
                <w:color w:val="auto"/>
                <w:vertAlign w:val="subscript"/>
              </w:rPr>
              <w:t>я</w:t>
            </w:r>
            <w:r w:rsidRPr="00611157">
              <w:rPr>
                <w:color w:val="auto"/>
              </w:rPr>
              <w:t xml:space="preserve"> = 4 явных отказов. Среднее время восстановления работоспособности (время устранения неисправности) устройства составило </w:t>
            </w:r>
            <w:proofErr w:type="spellStart"/>
            <w:proofErr w:type="gramStart"/>
            <w:r w:rsidRPr="00611157">
              <w:rPr>
                <w:i/>
                <w:iCs/>
                <w:color w:val="auto"/>
              </w:rPr>
              <w:t>t</w:t>
            </w:r>
            <w:proofErr w:type="gramEnd"/>
            <w:r w:rsidRPr="00611157">
              <w:rPr>
                <w:color w:val="auto"/>
                <w:vertAlign w:val="subscript"/>
              </w:rPr>
              <w:t>в</w:t>
            </w:r>
            <w:proofErr w:type="spellEnd"/>
            <w:r w:rsidRPr="00611157">
              <w:rPr>
                <w:color w:val="auto"/>
              </w:rPr>
              <w:t xml:space="preserve"> = 3 часа = 0,000342 года, среднее время неработоспособного состояния по причине явных отказов </w:t>
            </w:r>
            <w:proofErr w:type="spellStart"/>
            <w:r w:rsidRPr="00611157">
              <w:rPr>
                <w:i/>
                <w:iCs/>
                <w:color w:val="auto"/>
              </w:rPr>
              <w:t>t</w:t>
            </w:r>
            <w:r w:rsidRPr="00611157">
              <w:rPr>
                <w:color w:val="auto"/>
                <w:vertAlign w:val="subscript"/>
              </w:rPr>
              <w:t>я</w:t>
            </w:r>
            <w:proofErr w:type="spellEnd"/>
            <w:r w:rsidRPr="00611157">
              <w:rPr>
                <w:color w:val="auto"/>
              </w:rPr>
              <w:t xml:space="preserve"> = 6 часов = 0,000685 года. </w:t>
            </w:r>
          </w:p>
          <w:p w:rsidR="00611157" w:rsidRPr="00611157" w:rsidRDefault="00611157" w:rsidP="005B34FF">
            <w:pPr>
              <w:pStyle w:val="Default"/>
              <w:ind w:firstLine="567"/>
              <w:jc w:val="both"/>
              <w:rPr>
                <w:color w:val="auto"/>
              </w:rPr>
            </w:pPr>
            <w:r w:rsidRPr="00611157">
              <w:rPr>
                <w:color w:val="auto"/>
              </w:rPr>
              <w:t xml:space="preserve">Вычислить: 1. Индивидуальный пожарный риск </w:t>
            </w:r>
            <w:proofErr w:type="spellStart"/>
            <w:r w:rsidRPr="00611157">
              <w:rPr>
                <w:i/>
                <w:iCs/>
                <w:color w:val="auto"/>
              </w:rPr>
              <w:t>Р</w:t>
            </w:r>
            <w:r w:rsidRPr="00611157">
              <w:rPr>
                <w:color w:val="auto"/>
                <w:vertAlign w:val="subscript"/>
              </w:rPr>
              <w:t>н</w:t>
            </w:r>
            <w:proofErr w:type="spellEnd"/>
            <w:r w:rsidRPr="00611157">
              <w:rPr>
                <w:color w:val="auto"/>
              </w:rPr>
              <w:t xml:space="preserve"> в гостинице при назначенной стратегии технического обслуживания спасательных устройств; </w:t>
            </w:r>
          </w:p>
          <w:p w:rsidR="00611157" w:rsidRPr="00611157" w:rsidRDefault="00611157" w:rsidP="005B34FF">
            <w:pPr>
              <w:pStyle w:val="Default"/>
              <w:ind w:firstLine="567"/>
              <w:jc w:val="both"/>
              <w:rPr>
                <w:color w:val="auto"/>
              </w:rPr>
            </w:pPr>
            <w:r w:rsidRPr="00611157">
              <w:rPr>
                <w:color w:val="auto"/>
              </w:rPr>
              <w:t xml:space="preserve">2. Оптимальное значение (дежурное время), при котором индивидуальный пожарный риск в гостинице достигает минимально возможное значение </w:t>
            </w:r>
            <w:proofErr w:type="spellStart"/>
            <w:r w:rsidRPr="00611157">
              <w:rPr>
                <w:i/>
                <w:iCs/>
                <w:color w:val="auto"/>
              </w:rPr>
              <w:t>Р</w:t>
            </w:r>
            <w:r w:rsidRPr="00611157">
              <w:rPr>
                <w:color w:val="auto"/>
                <w:vertAlign w:val="subscript"/>
              </w:rPr>
              <w:t>нм</w:t>
            </w:r>
            <w:proofErr w:type="spellEnd"/>
            <w:r w:rsidRPr="00611157">
              <w:rPr>
                <w:color w:val="auto"/>
              </w:rPr>
              <w:t xml:space="preserve">; </w:t>
            </w:r>
          </w:p>
          <w:p w:rsidR="00611157" w:rsidRPr="00611157" w:rsidRDefault="00611157" w:rsidP="005B34FF">
            <w:pPr>
              <w:pStyle w:val="Default"/>
              <w:ind w:firstLine="567"/>
              <w:jc w:val="both"/>
              <w:rPr>
                <w:color w:val="auto"/>
              </w:rPr>
            </w:pPr>
            <w:r w:rsidRPr="00611157">
              <w:rPr>
                <w:color w:val="auto"/>
              </w:rPr>
              <w:t xml:space="preserve">3. Минимальное и максимальное значения </w:t>
            </w:r>
            <w:r w:rsidRPr="00611157">
              <w:rPr>
                <w:i/>
                <w:iCs/>
                <w:color w:val="auto"/>
              </w:rPr>
              <w:t xml:space="preserve">τ </w:t>
            </w:r>
            <w:r w:rsidRPr="00611157">
              <w:rPr>
                <w:color w:val="auto"/>
              </w:rPr>
              <w:t xml:space="preserve">(дежурное время), при которых индивидуальный пожарный риск не превышает допустимого Техническим регламентом  значения; </w:t>
            </w:r>
          </w:p>
          <w:p w:rsidR="00611157" w:rsidRPr="00611157" w:rsidRDefault="00611157" w:rsidP="005B34FF">
            <w:pPr>
              <w:pStyle w:val="Default"/>
              <w:ind w:firstLine="567"/>
              <w:jc w:val="both"/>
              <w:rPr>
                <w:color w:val="auto"/>
              </w:rPr>
            </w:pPr>
            <w:r w:rsidRPr="00611157">
              <w:rPr>
                <w:color w:val="auto"/>
              </w:rPr>
              <w:t xml:space="preserve">4. Результаты вычислений представить в графической и в табличной форме; </w:t>
            </w:r>
          </w:p>
          <w:p w:rsidR="00611157" w:rsidRPr="00611157" w:rsidRDefault="00611157" w:rsidP="005B34FF">
            <w:pPr>
              <w:pStyle w:val="Default"/>
              <w:ind w:firstLine="567"/>
              <w:jc w:val="both"/>
              <w:rPr>
                <w:color w:val="auto"/>
              </w:rPr>
            </w:pPr>
            <w:r w:rsidRPr="00611157">
              <w:rPr>
                <w:color w:val="auto"/>
              </w:rPr>
              <w:t xml:space="preserve">5. </w:t>
            </w:r>
            <w:proofErr w:type="gramStart"/>
            <w:r w:rsidRPr="00611157">
              <w:rPr>
                <w:color w:val="auto"/>
              </w:rPr>
              <w:t xml:space="preserve">Сделать заключение о возможности снижения индивидуального пожарного риска в гостинице до допустимого уровня путем снабжения каждого постояльца гостиницы индивидуальным пожарным спасательным устройством, а также о возможности снижения эксплуатационных расходов за счет увеличения дежурного времени τ сверх указанного в условии задачи. </w:t>
            </w:r>
            <w:proofErr w:type="gramEnd"/>
          </w:p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57" w:rsidRPr="008F086C" w:rsidTr="005B34FF">
        <w:tc>
          <w:tcPr>
            <w:tcW w:w="14786" w:type="dxa"/>
            <w:gridSpan w:val="3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ПК-5</w:t>
            </w:r>
            <w:proofErr w:type="gramStart"/>
            <w:r w:rsidRPr="00611157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611157">
              <w:rPr>
                <w:b/>
                <w:sz w:val="24"/>
                <w:szCs w:val="24"/>
              </w:rPr>
              <w:t xml:space="preserve">сследовать протекание аварий, процессов самонагревания, самовозгорания, горения, детонации в горных выработках, научно </w:t>
            </w:r>
            <w:r w:rsidRPr="00611157">
              <w:rPr>
                <w:b/>
                <w:sz w:val="24"/>
                <w:szCs w:val="24"/>
              </w:rPr>
              <w:lastRenderedPageBreak/>
              <w:t>обосновывать и разрабатывать способы и средства предупреждения пожаров на горных предприятиях</w:t>
            </w: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-основные этапы протекания аварий на горных предприятиях;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факторы, способствующие возникновению самовозгораний в горных выработках;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законодательные и нормативно-технические акты, регулирующие безопасность на объектах добычи полезных ископаемых;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-знать основные способы и средства предупреждения на горных предприятиях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rPr>
                <w:b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Модели и методы исследования процессов горения </w:t>
            </w:r>
            <w:proofErr w:type="spellStart"/>
            <w:r w:rsidRPr="00611157">
              <w:rPr>
                <w:sz w:val="24"/>
                <w:szCs w:val="24"/>
              </w:rPr>
              <w:t>пожаро</w:t>
            </w:r>
            <w:proofErr w:type="spellEnd"/>
            <w:r w:rsidRPr="00611157">
              <w:rPr>
                <w:sz w:val="24"/>
                <w:szCs w:val="24"/>
              </w:rPr>
              <w:t xml:space="preserve"> - взрывоопасных веществ и материалов.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Обеспечение пожарной безопасности промышленных объектов (оборудования, конструкций, зданий и сооружений).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Пожарная опасность объектов черной металлургии.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Обеспечение взрывобезопасности на производстве.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Противопожарное водоснабжение.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Категории помещений и зданий и классы зон по взрывопожарной опасности. Методика определения категории помещения по взрывопожарной 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Системы информационного обеспечения и управления в области промышленной и пожарной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Меры пожарной безопасности при проектировании и строительстве предприятий черной металлургии. 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Оценка взрывобезопасности технологических процессов.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Эндогенные и экзогенные пожары в черной металлургии. Условия возникновения и предупреждения.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Условия образования вторичных пожароопасных материалов (пыли и газов) при ведении металлургических процессов и методы противопожарной защиты.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Оценка </w:t>
            </w:r>
            <w:proofErr w:type="spellStart"/>
            <w:r w:rsidRPr="00611157">
              <w:rPr>
                <w:sz w:val="24"/>
                <w:szCs w:val="24"/>
              </w:rPr>
              <w:t>пожароопасности</w:t>
            </w:r>
            <w:proofErr w:type="spellEnd"/>
            <w:r w:rsidRPr="00611157">
              <w:rPr>
                <w:sz w:val="24"/>
                <w:szCs w:val="24"/>
              </w:rPr>
              <w:t xml:space="preserve"> предприятий при составлении декларации промышленной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Огнестойкость зданий и сооружений. Пожарная опасность строительных материалов.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Классификация чрезвычайных ситуаций: общие, по масштабу распространения, пожаров, силы ветра, наводнений, интенсивности колебаний. Классификация чрезвычайных ситуаций природного, техногенного, экологического и социального характера (Корсакова Г.А.). Классификация чрезвычайных ситуаций на атомных электростанциях и радиационно-опасных объектах. Государственная классификация чрезвычайных ситуаций природного и техногенного характера.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proofErr w:type="gramStart"/>
            <w:r w:rsidRPr="00611157">
              <w:rPr>
                <w:sz w:val="24"/>
                <w:szCs w:val="24"/>
              </w:rPr>
              <w:t xml:space="preserve">Система стандартов БЧС (назначение, структура, основные положения, мониторинг и прогнозирование, безопасность объектов, населения, продовольствия, животных и растений, воды, управление, связь и оповещение, </w:t>
            </w:r>
            <w:r w:rsidRPr="00611157">
              <w:rPr>
                <w:sz w:val="24"/>
                <w:szCs w:val="24"/>
              </w:rPr>
              <w:lastRenderedPageBreak/>
              <w:t>ликвидация ЧС, аварийно-спасательные средства).</w:t>
            </w:r>
            <w:proofErr w:type="gramEnd"/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Единая Государственная система предупреждения и ликвидации ЧС (задачи, структура, силы и средства).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proofErr w:type="gramStart"/>
            <w:r w:rsidRPr="00611157">
              <w:rPr>
                <w:sz w:val="24"/>
                <w:szCs w:val="24"/>
              </w:rPr>
              <w:t>ЧС природного и социального характера (геофизические, геологические, метеорологические, морские, гидрологические, гидрогеологические, пожары, заболевания, космические; нравственное разложение, преступления, переход границы, боевые действия).</w:t>
            </w:r>
            <w:proofErr w:type="gramEnd"/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Стадии протекания аварий и пожаров. Каскадное и катастрофическое развитие аварийных ситуаций.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proofErr w:type="gramStart"/>
            <w:r w:rsidRPr="00611157">
              <w:rPr>
                <w:sz w:val="24"/>
                <w:szCs w:val="24"/>
              </w:rPr>
              <w:t>ЧС техногенного характера (транспортные, пожары, взрывы, обрушения, на электроэнергетических и коммуникационных сетях, очистных сооружениях, гидродинамические, радиационные, химические, биологические).</w:t>
            </w:r>
            <w:proofErr w:type="gramEnd"/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Оценка обстановки при ЧС (инженерной, пожарной, радиационной, химической, биологической, медицинской).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Прогнозирование зон поражения при ЧС (радиационных, химических).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Режим функционирования Единой Государственной системы предупреждения и ликвидации чрезвычайных ситуаций.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Порядок составления планов ликвидации техногенных аварий, пожаров и взрывов.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Мероприятия по защите промышленных объектов от ЧС техногенного характера.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Опасные явления (технологические аварии, пожары, взрывы). Угрозы техногенных явлений. Соотношения угроз и опасностей.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Совершенствование методов обеспечения безопасности при проектировании и эксплуатации оборудования в черной металлургии по критериям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Классификация промышленных аварий и инцидентов на ОПО черной металлургии.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7" w:hanging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Требования пожарной и промышленной безопасности к производственным помещениям (расположение помещений на </w:t>
            </w:r>
            <w:proofErr w:type="spellStart"/>
            <w:r w:rsidRPr="00611157">
              <w:rPr>
                <w:sz w:val="24"/>
                <w:szCs w:val="24"/>
              </w:rPr>
              <w:t>промплощадке</w:t>
            </w:r>
            <w:proofErr w:type="spellEnd"/>
            <w:r w:rsidRPr="00611157">
              <w:rPr>
                <w:sz w:val="24"/>
                <w:szCs w:val="24"/>
              </w:rPr>
              <w:t>, объемно-планировочное и конструктивное решение помещений).</w:t>
            </w: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объяснять применение необходимых  способов и сре</w:t>
            </w:r>
            <w:proofErr w:type="gramStart"/>
            <w:r w:rsidRPr="00611157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611157">
              <w:rPr>
                <w:color w:val="000000"/>
                <w:sz w:val="24"/>
                <w:szCs w:val="24"/>
              </w:rPr>
              <w:t>я решения задач по обеспечению безопасности при горных работах;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lastRenderedPageBreak/>
              <w:t>-распознавать наиболее  эффективное решение в сфере управления и разработки сре</w:t>
            </w:r>
            <w:proofErr w:type="gramStart"/>
            <w:r w:rsidRPr="00611157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611157">
              <w:rPr>
                <w:color w:val="000000"/>
                <w:sz w:val="24"/>
                <w:szCs w:val="24"/>
              </w:rPr>
              <w:t>я обеспечения пожарной безопасности горных предприятий.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rPr>
                <w:b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lastRenderedPageBreak/>
              <w:t xml:space="preserve">Задача 1 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Определить  предел  устойчивости  элементов  и  предел  устойчивости объекта по вариантам.</w:t>
            </w:r>
            <w:r w:rsidRPr="00611157">
              <w:rPr>
                <w:b/>
                <w:sz w:val="24"/>
                <w:szCs w:val="24"/>
              </w:rPr>
              <w:t xml:space="preserve"> </w:t>
            </w:r>
          </w:p>
          <w:p w:rsidR="00611157" w:rsidRPr="00611157" w:rsidRDefault="00611157" w:rsidP="005B34FF">
            <w:pPr>
              <w:rPr>
                <w:b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Задача 2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lastRenderedPageBreak/>
              <w:t>Составьте алгоритм поведения работников при обрушении горной массы в выработке.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</w:p>
        </w:tc>
      </w:tr>
      <w:tr w:rsidR="00611157" w:rsidRPr="00611157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по анализу ситуации в сфере пожарной безопасности на горных предприятиях;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 xml:space="preserve">- оценивания значимости и практической пригодности полученных результатов в области разработки новых способов и средств обеспечения </w:t>
            </w:r>
            <w:proofErr w:type="spellStart"/>
            <w:r w:rsidRPr="00611157">
              <w:rPr>
                <w:color w:val="000000"/>
                <w:sz w:val="24"/>
                <w:szCs w:val="24"/>
              </w:rPr>
              <w:t>пожар</w:t>
            </w:r>
            <w:proofErr w:type="gramStart"/>
            <w:r w:rsidRPr="00611157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611157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611157">
              <w:rPr>
                <w:color w:val="000000"/>
                <w:sz w:val="24"/>
                <w:szCs w:val="24"/>
              </w:rPr>
              <w:t xml:space="preserve"> и взрывобезопасностью на предприятиях горнодобывающей отрасли.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widowControl/>
              <w:shd w:val="clear" w:color="auto" w:fill="FFFFFF"/>
              <w:autoSpaceDE/>
              <w:autoSpaceDN/>
              <w:adjustRightInd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b/>
                <w:color w:val="000000"/>
                <w:sz w:val="24"/>
                <w:szCs w:val="24"/>
              </w:rPr>
              <w:t>Комплексное задание</w:t>
            </w:r>
            <w:proofErr w:type="gramStart"/>
            <w:r w:rsidRPr="0061115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11157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11157">
              <w:rPr>
                <w:color w:val="000000"/>
                <w:sz w:val="24"/>
                <w:szCs w:val="24"/>
              </w:rPr>
              <w:t xml:space="preserve"> результате аварии на ПВОО в безветренную погоду произошел аварийный разрыв резервуара (трубопровода), содержащего сжиженный (сжатый) газ. Составьте алгоритм требуемых действий и поведения людей в </w:t>
            </w:r>
            <w:proofErr w:type="gramStart"/>
            <w:r w:rsidRPr="00611157">
              <w:rPr>
                <w:color w:val="000000"/>
                <w:sz w:val="24"/>
                <w:szCs w:val="24"/>
              </w:rPr>
              <w:t>данной</w:t>
            </w:r>
            <w:proofErr w:type="gramEnd"/>
            <w:r w:rsidRPr="0061115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11157" w:rsidRPr="008F086C" w:rsidTr="005B34FF">
        <w:tc>
          <w:tcPr>
            <w:tcW w:w="14786" w:type="dxa"/>
            <w:gridSpan w:val="3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ПК-7</w:t>
            </w:r>
            <w:proofErr w:type="gramStart"/>
            <w:r w:rsidRPr="00611157">
              <w:rPr>
                <w:sz w:val="24"/>
                <w:szCs w:val="24"/>
              </w:rPr>
              <w:t xml:space="preserve"> </w:t>
            </w:r>
            <w:r w:rsidRPr="00611157">
              <w:rPr>
                <w:b/>
                <w:sz w:val="24"/>
                <w:szCs w:val="24"/>
              </w:rPr>
              <w:t>Р</w:t>
            </w:r>
            <w:proofErr w:type="gramEnd"/>
            <w:r w:rsidRPr="00611157">
              <w:rPr>
                <w:b/>
                <w:sz w:val="24"/>
                <w:szCs w:val="24"/>
              </w:rPr>
              <w:t>азрабатывать методологические основы и нормативные положения для создания правил обеспечения пожарной и промышленной безопасности при строительстве и эксплуатации предприятий и объектов повышенной опасности</w:t>
            </w: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-нормативные положения по промышленной безопасности при строительстве и эксплуатации объектов повышенной опасности;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принципы обеспечения пожарной безопасности при проектировании, строительстве и эксплуатации предприятий и объектов повышенной опасности;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пожарную опасность веществ и материалов и основных технологических процессов при строительстве и эксплуатации объектов повышенной опасности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rPr>
                <w:b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Показатели, характеризующие </w:t>
            </w:r>
            <w:proofErr w:type="spellStart"/>
            <w:r w:rsidRPr="00611157">
              <w:rPr>
                <w:sz w:val="24"/>
                <w:szCs w:val="24"/>
              </w:rPr>
              <w:t>пожар</w:t>
            </w:r>
            <w:proofErr w:type="gramStart"/>
            <w:r w:rsidRPr="00611157">
              <w:rPr>
                <w:sz w:val="24"/>
                <w:szCs w:val="24"/>
              </w:rPr>
              <w:t>о</w:t>
            </w:r>
            <w:proofErr w:type="spellEnd"/>
            <w:r w:rsidRPr="00611157">
              <w:rPr>
                <w:sz w:val="24"/>
                <w:szCs w:val="24"/>
              </w:rPr>
              <w:t>-</w:t>
            </w:r>
            <w:proofErr w:type="gramEnd"/>
            <w:r w:rsidRPr="00611157">
              <w:rPr>
                <w:sz w:val="24"/>
                <w:szCs w:val="24"/>
              </w:rPr>
              <w:t xml:space="preserve"> и взрывоопасность веществ и материалов. Классификация пожаров.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Методологические основы и нормативные положения правил обеспечения пожарной и промышленной безопасности в черной металлургии.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Обеспечение пожарной безопасности промышленных объектов (оборудования, конструкций, зданий и сооружений).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Категории помещений и зданий и классы зон по взрывопожарной опасности. Методика определения категории помещения по взрывопожарной 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Системы информационного обеспечения и управления в области промышленной и пожарной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Меры пожарной безопасности при проектировании и строительстве предприятий черной металлургии. 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Принципы и способы защиты от пожаров производственного персонала. Совершенствование способов повышения безопасности технических средств в </w:t>
            </w:r>
            <w:r w:rsidRPr="00611157">
              <w:rPr>
                <w:sz w:val="24"/>
                <w:szCs w:val="24"/>
              </w:rPr>
              <w:lastRenderedPageBreak/>
              <w:t>условиях возникновения ЧС.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Оценка </w:t>
            </w:r>
            <w:proofErr w:type="spellStart"/>
            <w:r w:rsidRPr="00611157">
              <w:rPr>
                <w:sz w:val="24"/>
                <w:szCs w:val="24"/>
              </w:rPr>
              <w:t>пожароопасности</w:t>
            </w:r>
            <w:proofErr w:type="spellEnd"/>
            <w:r w:rsidRPr="00611157">
              <w:rPr>
                <w:sz w:val="24"/>
                <w:szCs w:val="24"/>
              </w:rPr>
              <w:t xml:space="preserve"> предприятий при составлении декларации промышленной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Методики оценки пожарного риска. Количественная оценка воздействия опасных факторов пожара, взрыва, разрушения или отказа технических устрой</w:t>
            </w:r>
            <w:proofErr w:type="gramStart"/>
            <w:r w:rsidRPr="00611157">
              <w:rPr>
                <w:sz w:val="24"/>
                <w:szCs w:val="24"/>
              </w:rPr>
              <w:t>ств пр</w:t>
            </w:r>
            <w:proofErr w:type="gramEnd"/>
            <w:r w:rsidRPr="00611157">
              <w:rPr>
                <w:sz w:val="24"/>
                <w:szCs w:val="24"/>
              </w:rPr>
              <w:t>и производстве чугуна, стали, прокатных и других изделий.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Практика работы государственного надзора в области пожарной и промышленной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Огнестойкость зданий и сооружений. Пожарная опасность строительных материалов.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proofErr w:type="gramStart"/>
            <w:r w:rsidRPr="00611157">
              <w:rPr>
                <w:sz w:val="24"/>
                <w:szCs w:val="24"/>
              </w:rPr>
              <w:t>Система стандартов БЧС (назначение, структура, основные положения, мониторинг и прогнозирование, безопасность объектов, населения, продовольствия, животных и растений, воды, управление, связь и оповещение, ликвидация ЧС, аварийно-спасательные средства).</w:t>
            </w:r>
            <w:proofErr w:type="gramEnd"/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Единая Государственная система предупреждения и ликвидации ЧС (задачи, структура, силы и средства).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Основные принципы государственной политики Российской Федерации в области безопасности.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Порядок идентификации ОПО согласно методическим рекомендациям </w:t>
            </w:r>
            <w:proofErr w:type="spellStart"/>
            <w:r w:rsidRPr="00611157">
              <w:rPr>
                <w:sz w:val="24"/>
                <w:szCs w:val="24"/>
              </w:rPr>
              <w:t>Ростехнадзора</w:t>
            </w:r>
            <w:proofErr w:type="spellEnd"/>
            <w:r w:rsidRPr="00611157">
              <w:rPr>
                <w:sz w:val="24"/>
                <w:szCs w:val="24"/>
              </w:rPr>
              <w:t>. Нормативные документы по классификации инцидентов, аварий и их оценке.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Основы концепции Национальной безопасности (назначение, безопасность внешняя и внутренняя, экономическая, продовольственная, экологическая, информационная и др.).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Классификация промышленных аварий и инцидентов на ОПО черной металлургии.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Технологический регламент как основа безопасных и здоровых условий труда (состав регламента, характеристика разделов регламента).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Требования пожарной и промышленной безопасности к производственным помещениям (расположение помещений на </w:t>
            </w:r>
            <w:proofErr w:type="spellStart"/>
            <w:r w:rsidRPr="00611157">
              <w:rPr>
                <w:sz w:val="24"/>
                <w:szCs w:val="24"/>
              </w:rPr>
              <w:t>промплощадке</w:t>
            </w:r>
            <w:proofErr w:type="spellEnd"/>
            <w:r w:rsidRPr="00611157">
              <w:rPr>
                <w:sz w:val="24"/>
                <w:szCs w:val="24"/>
              </w:rPr>
              <w:t>, объемно-планировочное и конструктивное решение помещений).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67" w:hanging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Страхование ответственности при эксплуатации </w:t>
            </w:r>
            <w:proofErr w:type="spellStart"/>
            <w:r w:rsidRPr="00611157">
              <w:rPr>
                <w:sz w:val="24"/>
                <w:szCs w:val="24"/>
              </w:rPr>
              <w:t>пожаро-взрывоопасных</w:t>
            </w:r>
            <w:proofErr w:type="spellEnd"/>
            <w:r w:rsidRPr="00611157">
              <w:rPr>
                <w:sz w:val="24"/>
                <w:szCs w:val="24"/>
              </w:rPr>
              <w:t xml:space="preserve"> и опасных производственных объектов.</w:t>
            </w: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объяснять применение необходимых нормативных положений для решения поставленных задач в области пожарной и промышленной безопасности опасных объектов;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-распознавать наиболее  эффективное решение в сфере методологии и разработки нормативных положений в области пожарной и промышленной безопасности опасных объектов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pStyle w:val="Default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b/>
              </w:rPr>
              <w:t>Задача.</w:t>
            </w:r>
            <w:r w:rsidRPr="00611157">
              <w:t xml:space="preserve"> Используя НПА по обеспечению пожарной безопасности на ОПО, составьте перечень документов и средств защиты для обеспечения безопасности в шахте по добыче угля.</w:t>
            </w: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по анализу ситуации в сфере пожарной и промышленной безопасности опасных объектов и составлению новых нормативных документов;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оценивания значимости и практической пригодности полученных результатов в области разработки новых методологических основ для разработки правил безопасной эксплуатации и строительства опасных объектов и предприятий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611157">
              <w:rPr>
                <w:b/>
                <w:iCs/>
                <w:color w:val="000000"/>
                <w:sz w:val="24"/>
                <w:szCs w:val="24"/>
              </w:rPr>
              <w:t>Комплексное задание</w:t>
            </w:r>
            <w:r w:rsidRPr="00611157">
              <w:rPr>
                <w:iCs/>
                <w:color w:val="000000"/>
                <w:sz w:val="24"/>
                <w:szCs w:val="24"/>
              </w:rPr>
              <w:t xml:space="preserve">. Задание для деловой (ролевой) игры: </w:t>
            </w:r>
          </w:p>
          <w:p w:rsidR="00611157" w:rsidRPr="00611157" w:rsidRDefault="00611157" w:rsidP="005B34F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611157">
              <w:rPr>
                <w:iCs/>
                <w:color w:val="000000"/>
                <w:sz w:val="24"/>
                <w:szCs w:val="24"/>
              </w:rPr>
              <w:t xml:space="preserve">Тема: Оценка профессиональных рисков на производстве на ОПО. </w:t>
            </w:r>
          </w:p>
          <w:p w:rsidR="00611157" w:rsidRPr="00611157" w:rsidRDefault="00611157" w:rsidP="005B34F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611157">
              <w:rPr>
                <w:iCs/>
                <w:color w:val="000000"/>
                <w:sz w:val="24"/>
                <w:szCs w:val="24"/>
              </w:rPr>
              <w:t xml:space="preserve">Концепция: конкретные рабочие места </w:t>
            </w:r>
          </w:p>
          <w:p w:rsidR="00611157" w:rsidRPr="00611157" w:rsidRDefault="00611157" w:rsidP="005B34F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611157">
              <w:rPr>
                <w:iCs/>
                <w:color w:val="000000"/>
                <w:sz w:val="24"/>
                <w:szCs w:val="24"/>
              </w:rPr>
              <w:t xml:space="preserve">Роли: работодатель, члены комиссии по оценке рисков </w:t>
            </w:r>
          </w:p>
          <w:p w:rsidR="00611157" w:rsidRPr="00611157" w:rsidRDefault="00611157" w:rsidP="005B34F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611157">
              <w:rPr>
                <w:iCs/>
                <w:color w:val="000000"/>
                <w:sz w:val="24"/>
                <w:szCs w:val="24"/>
              </w:rPr>
              <w:t xml:space="preserve">Ожидаемые  результаты:  1.  Организовать  работу  по  оценке  рисков  </w:t>
            </w:r>
            <w:proofErr w:type="gramStart"/>
            <w:r w:rsidRPr="00611157">
              <w:rPr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611157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611157" w:rsidRPr="00611157" w:rsidRDefault="00611157" w:rsidP="005B34F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611157">
              <w:rPr>
                <w:iCs/>
                <w:color w:val="000000"/>
                <w:sz w:val="24"/>
                <w:szCs w:val="24"/>
              </w:rPr>
              <w:t xml:space="preserve">рабочих  местах.  2.  Определить  причины  несчастных  случаев  </w:t>
            </w:r>
            <w:proofErr w:type="gramStart"/>
            <w:r w:rsidRPr="00611157">
              <w:rPr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611157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611157" w:rsidRPr="00611157" w:rsidRDefault="00611157" w:rsidP="005B34F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611157">
              <w:rPr>
                <w:iCs/>
                <w:color w:val="000000"/>
                <w:sz w:val="24"/>
                <w:szCs w:val="24"/>
              </w:rPr>
              <w:t>производстве</w:t>
            </w:r>
            <w:proofErr w:type="gramEnd"/>
            <w:r w:rsidRPr="00611157">
              <w:rPr>
                <w:iCs/>
                <w:color w:val="000000"/>
                <w:sz w:val="24"/>
                <w:szCs w:val="24"/>
              </w:rPr>
              <w:t xml:space="preserve">,  лиц  виновных  в  происшедших  несчастных  случаях.  3. </w:t>
            </w:r>
          </w:p>
          <w:p w:rsidR="00611157" w:rsidRPr="00611157" w:rsidRDefault="00611157" w:rsidP="005B34F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611157">
              <w:rPr>
                <w:iCs/>
                <w:color w:val="000000"/>
                <w:sz w:val="24"/>
                <w:szCs w:val="24"/>
              </w:rPr>
              <w:t xml:space="preserve">Провести идентификацию опасностей. 4. Заполнить формы оценки риска. 5. </w:t>
            </w:r>
          </w:p>
          <w:p w:rsidR="00611157" w:rsidRPr="00611157" w:rsidRDefault="00611157" w:rsidP="005B34FF">
            <w:pPr>
              <w:shd w:val="clear" w:color="auto" w:fill="FFFFFF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11157">
              <w:rPr>
                <w:iCs/>
                <w:color w:val="000000"/>
                <w:sz w:val="24"/>
                <w:szCs w:val="24"/>
              </w:rPr>
              <w:t xml:space="preserve">Разработать мероприятия по предупреждению рисков.  </w:t>
            </w:r>
          </w:p>
        </w:tc>
      </w:tr>
      <w:tr w:rsidR="00611157" w:rsidRPr="008F086C" w:rsidTr="005B34FF">
        <w:tc>
          <w:tcPr>
            <w:tcW w:w="14786" w:type="dxa"/>
            <w:gridSpan w:val="3"/>
          </w:tcPr>
          <w:p w:rsidR="00611157" w:rsidRPr="00611157" w:rsidRDefault="00611157" w:rsidP="005B34FF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t>ПК-8</w:t>
            </w:r>
            <w:proofErr w:type="gramStart"/>
            <w:r w:rsidRPr="00611157">
              <w:rPr>
                <w:b/>
                <w:sz w:val="24"/>
                <w:szCs w:val="24"/>
              </w:rPr>
              <w:t xml:space="preserve"> Р</w:t>
            </w:r>
            <w:proofErr w:type="gramEnd"/>
            <w:r w:rsidRPr="00611157">
              <w:rPr>
                <w:b/>
                <w:sz w:val="24"/>
                <w:szCs w:val="24"/>
              </w:rPr>
              <w:t>азрабатывать методологию, принципы, средства и методы оказания психологической помощи населению, пострадавшему в ЧС природного и техногенного характера</w:t>
            </w: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1050"/>
              </w:tabs>
              <w:rPr>
                <w:i/>
                <w:color w:val="FF0000"/>
                <w:sz w:val="24"/>
                <w:szCs w:val="24"/>
                <w:highlight w:val="green"/>
              </w:rPr>
            </w:pPr>
            <w:r w:rsidRPr="00611157">
              <w:rPr>
                <w:sz w:val="24"/>
                <w:szCs w:val="24"/>
              </w:rPr>
              <w:t>Знать</w:t>
            </w:r>
            <w:r w:rsidRPr="00611157">
              <w:rPr>
                <w:sz w:val="24"/>
                <w:szCs w:val="24"/>
                <w:lang w:val="en-US"/>
              </w:rPr>
              <w:t>:</w:t>
            </w:r>
            <w:r w:rsidRPr="00611157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 xml:space="preserve">- основные формы и методы профилактической работы и методы </w:t>
            </w:r>
            <w:proofErr w:type="gramStart"/>
            <w:r w:rsidRPr="00611157">
              <w:rPr>
                <w:color w:val="000000"/>
                <w:sz w:val="24"/>
                <w:szCs w:val="24"/>
              </w:rPr>
              <w:t>обучения работников по оказанию</w:t>
            </w:r>
            <w:proofErr w:type="gramEnd"/>
            <w:r w:rsidRPr="00611157">
              <w:rPr>
                <w:color w:val="000000"/>
                <w:sz w:val="24"/>
                <w:szCs w:val="24"/>
              </w:rPr>
              <w:t xml:space="preserve"> психологической помощи;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 xml:space="preserve">- принципы и методы оказания психологической помощи в ЧС </w:t>
            </w:r>
            <w:r w:rsidRPr="00611157">
              <w:rPr>
                <w:color w:val="000000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rPr>
                <w:b/>
                <w:sz w:val="24"/>
                <w:szCs w:val="24"/>
              </w:rPr>
            </w:pPr>
            <w:r w:rsidRPr="00611157">
              <w:rPr>
                <w:b/>
                <w:sz w:val="24"/>
                <w:szCs w:val="24"/>
              </w:rPr>
              <w:lastRenderedPageBreak/>
              <w:t>Перечень теоретических вопросов: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Психологическое обеспечение противопожарных и противоаварийных служб в условиях экстремальных ситуаций.</w:t>
            </w:r>
          </w:p>
          <w:p w:rsidR="00611157" w:rsidRPr="00611157" w:rsidRDefault="00611157" w:rsidP="0061115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67" w:hanging="567"/>
              <w:jc w:val="both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>Психология безопасности и поведение человека в экстремальных и ЧС в условиях черной металлургии.</w:t>
            </w:r>
          </w:p>
          <w:p w:rsidR="00611157" w:rsidRPr="00611157" w:rsidRDefault="00611157" w:rsidP="005B34FF">
            <w:pPr>
              <w:widowControl/>
              <w:autoSpaceDE/>
              <w:autoSpaceDN/>
              <w:adjustRightInd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tabs>
                <w:tab w:val="left" w:pos="1695"/>
              </w:tabs>
              <w:rPr>
                <w:i/>
                <w:color w:val="FF0000"/>
                <w:sz w:val="24"/>
                <w:szCs w:val="24"/>
                <w:highlight w:val="green"/>
                <w:lang w:val="en-US"/>
              </w:rPr>
            </w:pPr>
            <w:r w:rsidRPr="00611157">
              <w:rPr>
                <w:sz w:val="24"/>
                <w:szCs w:val="24"/>
              </w:rPr>
              <w:lastRenderedPageBreak/>
              <w:t>Уметь</w:t>
            </w:r>
            <w:r w:rsidRPr="0061115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объяснять применение необходимых методологических основ для разработки принципов, средств и методов оказания психологической помощи населению, пострадавшему в ЧС природного и техногенного характера;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-распознавать наиболее  эффективное решение в сфере разработки средств и методов оказания психологической помощи населению, пострадавшему в ЧС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  <w:r w:rsidRPr="00611157">
              <w:rPr>
                <w:b/>
                <w:iCs/>
                <w:color w:val="000000"/>
                <w:sz w:val="24"/>
                <w:szCs w:val="24"/>
              </w:rPr>
              <w:t xml:space="preserve">Задача 1. </w:t>
            </w:r>
            <w:r w:rsidRPr="00611157">
              <w:rPr>
                <w:iCs/>
                <w:color w:val="000000"/>
                <w:sz w:val="24"/>
                <w:szCs w:val="24"/>
              </w:rPr>
              <w:t>Составьте правила поддерживающего общения с людьми, пострадавшими при различных видах ЧС природного и техногенного характера по вариантам.</w:t>
            </w:r>
            <w:r w:rsidRPr="00611157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611157" w:rsidRPr="00611157" w:rsidRDefault="00611157" w:rsidP="005B34FF">
            <w:pPr>
              <w:shd w:val="clear" w:color="auto" w:fill="FFFFFF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611157" w:rsidRPr="008F086C" w:rsidTr="005B34FF">
        <w:tc>
          <w:tcPr>
            <w:tcW w:w="1668" w:type="dxa"/>
          </w:tcPr>
          <w:p w:rsidR="00611157" w:rsidRPr="00611157" w:rsidRDefault="00611157" w:rsidP="005B34FF">
            <w:pPr>
              <w:rPr>
                <w:sz w:val="24"/>
                <w:szCs w:val="24"/>
                <w:highlight w:val="green"/>
              </w:rPr>
            </w:pPr>
            <w:r w:rsidRPr="00611157">
              <w:rPr>
                <w:sz w:val="24"/>
                <w:szCs w:val="24"/>
              </w:rPr>
              <w:t>Владеть:</w:t>
            </w:r>
          </w:p>
        </w:tc>
        <w:tc>
          <w:tcPr>
            <w:tcW w:w="3969" w:type="dxa"/>
          </w:tcPr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по анализу ситуации в сфере оказания психологической помощи населению, пострадавшему в ЧС;</w:t>
            </w:r>
          </w:p>
          <w:p w:rsidR="00611157" w:rsidRPr="00611157" w:rsidRDefault="00611157" w:rsidP="005B34FF">
            <w:pPr>
              <w:rPr>
                <w:sz w:val="24"/>
                <w:szCs w:val="24"/>
              </w:rPr>
            </w:pPr>
            <w:r w:rsidRPr="00611157">
              <w:rPr>
                <w:color w:val="000000"/>
                <w:sz w:val="24"/>
                <w:szCs w:val="24"/>
              </w:rPr>
              <w:t>- оценивания значимости и практической пригодности полученных результатов в области разработки новых способов и средств оказания психологической помощи населению, пострадавшему в ЧС</w:t>
            </w:r>
          </w:p>
        </w:tc>
        <w:tc>
          <w:tcPr>
            <w:tcW w:w="9149" w:type="dxa"/>
          </w:tcPr>
          <w:p w:rsidR="00611157" w:rsidRPr="00611157" w:rsidRDefault="00611157" w:rsidP="005B34F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611157">
              <w:rPr>
                <w:b/>
                <w:iCs/>
                <w:color w:val="000000"/>
                <w:sz w:val="24"/>
                <w:szCs w:val="24"/>
              </w:rPr>
              <w:t>Комплексное задание</w:t>
            </w:r>
            <w:r w:rsidRPr="00611157">
              <w:rPr>
                <w:iCs/>
                <w:color w:val="000000"/>
                <w:sz w:val="24"/>
                <w:szCs w:val="24"/>
              </w:rPr>
              <w:t xml:space="preserve">. Составьте перечень основных принципов первой психологической помощи детям и взрослым, пострадавшим в результате ЧС. </w:t>
            </w:r>
          </w:p>
          <w:p w:rsidR="00611157" w:rsidRPr="00611157" w:rsidRDefault="00611157" w:rsidP="005B34FF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611157">
              <w:rPr>
                <w:b/>
                <w:iCs/>
                <w:color w:val="000000"/>
                <w:sz w:val="24"/>
                <w:szCs w:val="24"/>
              </w:rPr>
              <w:t>Комплексное задание</w:t>
            </w:r>
            <w:r w:rsidRPr="00611157">
              <w:rPr>
                <w:iCs/>
                <w:color w:val="000000"/>
                <w:sz w:val="24"/>
                <w:szCs w:val="24"/>
              </w:rPr>
              <w:t>. Составьте перечень основных принципов первой психологической помощи детям, чьи родители пострадали в результате ЧС.</w:t>
            </w:r>
          </w:p>
        </w:tc>
      </w:tr>
    </w:tbl>
    <w:p w:rsidR="00611157" w:rsidRPr="00611157" w:rsidRDefault="00611157" w:rsidP="00611157">
      <w:pPr>
        <w:tabs>
          <w:tab w:val="left" w:pos="851"/>
        </w:tabs>
        <w:rPr>
          <w:rStyle w:val="FontStyle20"/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611157" w:rsidRPr="00611157" w:rsidRDefault="00611157" w:rsidP="0061115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611157" w:rsidRPr="00611157" w:rsidRDefault="00611157" w:rsidP="00611157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11157" w:rsidRPr="00611157" w:rsidRDefault="00611157" w:rsidP="0061115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sectPr w:rsidR="00611157" w:rsidRPr="00611157" w:rsidSect="0053730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1157" w:rsidRPr="00611157" w:rsidRDefault="00611157" w:rsidP="0061115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 вопросов для подготовки к экзамену</w:t>
      </w:r>
    </w:p>
    <w:p w:rsidR="00611157" w:rsidRPr="00611157" w:rsidRDefault="00611157" w:rsidP="0061115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Показатели, характеризующие </w:t>
      </w:r>
      <w:proofErr w:type="spellStart"/>
      <w:r w:rsidRPr="00611157">
        <w:rPr>
          <w:rFonts w:ascii="Times New Roman" w:hAnsi="Times New Roman" w:cs="Times New Roman"/>
          <w:sz w:val="24"/>
          <w:szCs w:val="24"/>
          <w:lang w:val="ru-RU"/>
        </w:rPr>
        <w:t>пожар</w:t>
      </w:r>
      <w:proofErr w:type="gramStart"/>
      <w:r w:rsidRPr="00611157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61115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 и взрывоопасность веществ и материалов. Классификация пожаров.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Методологические основы и нормативные положения правил обеспечения пожарной и промышленной безопасности в черной металлургии.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Средства и методы обеспечения пожарной безопасности технологических процессов.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Модели и методы исследования процессов горения </w:t>
      </w:r>
      <w:proofErr w:type="spellStart"/>
      <w:r w:rsidRPr="00611157">
        <w:rPr>
          <w:rFonts w:ascii="Times New Roman" w:hAnsi="Times New Roman" w:cs="Times New Roman"/>
          <w:sz w:val="24"/>
          <w:szCs w:val="24"/>
          <w:lang w:val="ru-RU"/>
        </w:rPr>
        <w:t>пожаро</w:t>
      </w:r>
      <w:proofErr w:type="spell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 - взрывоопасных веществ и материалов.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Обеспечение пожарной безопасности промышленных объектов (оборудования, конструкций, зданий и сооружений).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защиты людей от пожаров. Средства пожарно-технической защиты. Первичные средства пожаротушения.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Пожарная опасность объектов черной металлургии.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взрывобезопасности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производстве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>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Противопожарное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водоснабжение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>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Категории помещений и зданий и классы зон по взрывопожарной опасности.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Методика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категории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взрывопожарной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опасности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>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Системы информационного обеспечения и управления в области промышленной и пожарной безопасности.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Психологическое обеспечение противопожарных и противоаварийных служб в условиях экстремальных ситуаций.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Меры пожарной безопасности при проектировании и строительстве предприятий черной металлургии. 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Принципы и способы защиты от пожаров производственного персонала. Совершенствование способов повышения безопасности технических средств в условиях возникновения ЧС.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взрывобезопасности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>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Эндогенные и экзогенные пожары в черной металлургии.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возникновения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предупреждения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>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Условия образования вторичных пожароопасных материалов (пыли и газов) при ведении металлургических процессов и методы противопожарной защиты.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proofErr w:type="spellStart"/>
      <w:r w:rsidRPr="00611157">
        <w:rPr>
          <w:rFonts w:ascii="Times New Roman" w:hAnsi="Times New Roman" w:cs="Times New Roman"/>
          <w:sz w:val="24"/>
          <w:szCs w:val="24"/>
          <w:lang w:val="ru-RU"/>
        </w:rPr>
        <w:t>пожароопасности</w:t>
      </w:r>
      <w:proofErr w:type="spell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предприятий при составлении декларации промышленной безопасности.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Методики оценки пожарного риска. Количественная оценка воздействия опасных факторов пожара, взрыва, разрушения или отказа технических устрой</w:t>
      </w:r>
      <w:proofErr w:type="gramStart"/>
      <w:r w:rsidRPr="00611157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611157">
        <w:rPr>
          <w:rFonts w:ascii="Times New Roman" w:hAnsi="Times New Roman" w:cs="Times New Roman"/>
          <w:sz w:val="24"/>
          <w:szCs w:val="24"/>
          <w:lang w:val="ru-RU"/>
        </w:rPr>
        <w:t>и производстве чугуна, стали, прокатных и других изделий.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Предотвращение последствий пожаров и взрывов.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Устройства автоматического контроля и предупреждения промышленной и пожарной безопасности.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Практика работы государственного надзора в области пожарной и промышленной безопасности.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Огнестойкость зданий и сооружений. Пожарная опасность строительных материалов.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Защитные сооружения (назначение, требования, устройство, состав помещений, оборудование, использование). Методы оценки и прогнозирования ресурса безопасной эксплуатации технических устройств. Принципы построения дерева отказов и деревьев событий.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Комплексные показатели надежности. Прогнозирование ресурса безопасной эксплуатации технических систем.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Ри</w:t>
      </w:r>
      <w:proofErr w:type="gramStart"/>
      <w:r w:rsidRPr="00611157">
        <w:rPr>
          <w:rFonts w:ascii="Times New Roman" w:hAnsi="Times New Roman" w:cs="Times New Roman"/>
          <w:sz w:val="24"/>
          <w:szCs w:val="24"/>
          <w:lang w:val="ru-RU"/>
        </w:rPr>
        <w:t>ск в пр</w:t>
      </w:r>
      <w:proofErr w:type="gram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оизводственной деятельности. Методы управления пожарным риском при ведении технологических процессов в черной металлургии.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>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Обеспечение безопасности оборудования путем создания безотказности, долговечности, прочности, коррозионной стойкости и других мероприятий.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Способы </w:t>
      </w:r>
      <w:proofErr w:type="gramStart"/>
      <w:r w:rsidRPr="00611157">
        <w:rPr>
          <w:rFonts w:ascii="Times New Roman" w:hAnsi="Times New Roman" w:cs="Times New Roman"/>
          <w:sz w:val="24"/>
          <w:szCs w:val="24"/>
          <w:lang w:val="ru-RU"/>
        </w:rPr>
        <w:t>повышения устойчивости работы предприятий черной металлургии</w:t>
      </w:r>
      <w:proofErr w:type="gram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 в условиях возможного возникновения пожаров и промышленных аварий.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Правовые и организационные основы БЧС (законы, постановления Правительства РФ, классификация, система стандартов).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чрезвычайных ситуаций: общие, по масштабу распространения, пожаров, силы ветра, наводнений, интенсивности колебаний. Классификация чрезвычайных ситуаций природного, техногенного, экологического и социального характера (Корсакова Г.А.). Классификация чрезвычайных ситуаций на атомных электростанциях и радиационно-опасных объектах.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чрезвычайных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ситуаций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природного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техногенного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характера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>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1157">
        <w:rPr>
          <w:rFonts w:ascii="Times New Roman" w:hAnsi="Times New Roman" w:cs="Times New Roman"/>
          <w:sz w:val="24"/>
          <w:szCs w:val="24"/>
          <w:lang w:val="ru-RU"/>
        </w:rPr>
        <w:t>Система стандартов БЧС (назначение, структура, основные положения, мониторинг и прогнозирование, безопасность объектов, населения, продовольствия, животных и растений, воды, управление, связь и оповещение, ликвидация ЧС, аварийно-спасательные средства).</w:t>
      </w:r>
      <w:proofErr w:type="gramEnd"/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Единая Государственная система предупреждения и ликвидации ЧС (задачи, структура, силы и средства).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1157">
        <w:rPr>
          <w:rFonts w:ascii="Times New Roman" w:hAnsi="Times New Roman" w:cs="Times New Roman"/>
          <w:sz w:val="24"/>
          <w:szCs w:val="24"/>
          <w:lang w:val="ru-RU"/>
        </w:rPr>
        <w:t>ЧС природного и социального характера (геофизические, геологические, метеорологические, морские, гидрологические, гидрогеологические, пожары, заболевания, космические; нравственное разложение, преступления, переход границы, боевые действия).</w:t>
      </w:r>
      <w:proofErr w:type="gramEnd"/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Стадии протекания аварий и пожаров. Каскадное и катастрофическое развитие аварийных ситуаций.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1157">
        <w:rPr>
          <w:rFonts w:ascii="Times New Roman" w:hAnsi="Times New Roman" w:cs="Times New Roman"/>
          <w:sz w:val="24"/>
          <w:szCs w:val="24"/>
          <w:lang w:val="ru-RU"/>
        </w:rPr>
        <w:t>ЧС техногенного характера (транспортные, пожары, взрывы, обрушения, на электроэнергетических и коммуникационных сетях, очистных сооружениях, гидродинамические, радиационные, химические, биологические).</w:t>
      </w:r>
      <w:proofErr w:type="gramEnd"/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Оценка обстановки при ЧС (инженерной, пожарной, радиационной, химической, биологической, медицинской).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Прогнозирование зон поражения при ЧС (радиационных, химических).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Режим функционирования Единой Государственной системы предупреждения и ликвидации чрезвычайных ситуаций.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Психология безопасности и поведение человека в экстремальных и ЧС в условиях черной металлургии.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Порядок составления планов ликвидации техногенных аварий, пожаров и взрывов.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Мероприятия по защите промышленных объектов от ЧС техногенного характера.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Опасные явления (технологические аварии, пожары, взрывы). Угрозы техногенных явлений. Соотношения угроз и опасностей.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Методы и средства оказания психологической помощи населению, пострадавшему от техногенных аварий и пожаров.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Основные принципы государственной политики Российской Федерации в области безопасности.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Порядок идентификации ОПО согласно методическим рекомендациям </w:t>
      </w:r>
      <w:proofErr w:type="spellStart"/>
      <w:r w:rsidRPr="00611157">
        <w:rPr>
          <w:rFonts w:ascii="Times New Roman" w:hAnsi="Times New Roman" w:cs="Times New Roman"/>
          <w:sz w:val="24"/>
          <w:szCs w:val="24"/>
          <w:lang w:val="ru-RU"/>
        </w:rPr>
        <w:t>Ростехнадзора</w:t>
      </w:r>
      <w:proofErr w:type="spell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Нормативные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классификации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инцидентов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аварий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оценке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>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Основы концепции Национальной безопасности (назначение, безопасность внешняя и внутренняя, экономическая, продовольственная, экологическая, информационная и др.).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Совершенствование методов обеспечения безопасности при проектировании и эксплуатации оборудования в черной металлургии по критериям безопасности.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Понятие опасности. Классификация опасных и вредных производственных факторов.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Параметры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опасных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вредных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157">
        <w:rPr>
          <w:rFonts w:ascii="Times New Roman" w:hAnsi="Times New Roman" w:cs="Times New Roman"/>
          <w:sz w:val="24"/>
          <w:szCs w:val="24"/>
        </w:rPr>
        <w:t>факторов</w:t>
      </w:r>
      <w:proofErr w:type="spellEnd"/>
      <w:r w:rsidRPr="00611157">
        <w:rPr>
          <w:rFonts w:ascii="Times New Roman" w:hAnsi="Times New Roman" w:cs="Times New Roman"/>
          <w:sz w:val="24"/>
          <w:szCs w:val="24"/>
        </w:rPr>
        <w:t>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Классификация промышленных аварий и инцидентов на ОПО черной металлургии.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>Технологический регламент как основа безопасных и здоровых условий труда (состав регламента, характеристика разделов регламента).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пожарной и промышленной безопасности к производственным помещениям (расположение помещений на </w:t>
      </w:r>
      <w:proofErr w:type="spellStart"/>
      <w:r w:rsidRPr="00611157">
        <w:rPr>
          <w:rFonts w:ascii="Times New Roman" w:hAnsi="Times New Roman" w:cs="Times New Roman"/>
          <w:sz w:val="24"/>
          <w:szCs w:val="24"/>
          <w:lang w:val="ru-RU"/>
        </w:rPr>
        <w:t>промплощадке</w:t>
      </w:r>
      <w:proofErr w:type="spellEnd"/>
      <w:r w:rsidRPr="00611157">
        <w:rPr>
          <w:rFonts w:ascii="Times New Roman" w:hAnsi="Times New Roman" w:cs="Times New Roman"/>
          <w:sz w:val="24"/>
          <w:szCs w:val="24"/>
          <w:lang w:val="ru-RU"/>
        </w:rPr>
        <w:t>, объемно-планировочное и конструктивное решение помещений).</w:t>
      </w:r>
    </w:p>
    <w:p w:rsidR="00611157" w:rsidRPr="00611157" w:rsidRDefault="00611157" w:rsidP="0061115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Страхование ответственности при эксплуатации </w:t>
      </w:r>
      <w:proofErr w:type="spellStart"/>
      <w:r w:rsidRPr="00611157">
        <w:rPr>
          <w:rFonts w:ascii="Times New Roman" w:hAnsi="Times New Roman" w:cs="Times New Roman"/>
          <w:sz w:val="24"/>
          <w:szCs w:val="24"/>
          <w:lang w:val="ru-RU"/>
        </w:rPr>
        <w:t>пожаро-взрывоопасных</w:t>
      </w:r>
      <w:proofErr w:type="spell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 и опасных производственных объектов.</w:t>
      </w:r>
    </w:p>
    <w:p w:rsidR="00611157" w:rsidRPr="00611157" w:rsidRDefault="00611157" w:rsidP="0061115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1157" w:rsidRPr="00B649BE" w:rsidRDefault="00611157" w:rsidP="0061115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9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</w:p>
    <w:p w:rsidR="00611157" w:rsidRPr="00611157" w:rsidRDefault="00611157" w:rsidP="0061115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611157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61115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611157" w:rsidRPr="00611157" w:rsidRDefault="00611157" w:rsidP="00611157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«ОТЛИЧНО» - обучающийся показывает высокий уровень </w:t>
      </w:r>
      <w:proofErr w:type="spellStart"/>
      <w:r w:rsidRPr="0061115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</w:t>
      </w:r>
      <w:proofErr w:type="gram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 хорошо знаком с основной литературой; увязывает теоретические аспекты предмета с практическими задачами.</w:t>
      </w:r>
    </w:p>
    <w:p w:rsidR="00611157" w:rsidRPr="00611157" w:rsidRDefault="00611157" w:rsidP="00611157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«ХОРОШО» - обучающийся показывает средний уровень </w:t>
      </w:r>
      <w:proofErr w:type="spellStart"/>
      <w:r w:rsidRPr="0061115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 умеет решать легкие и средней тяжести ситуационные задачи.</w:t>
      </w:r>
    </w:p>
    <w:p w:rsidR="00611157" w:rsidRPr="00611157" w:rsidRDefault="00611157" w:rsidP="00611157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«УДОВЛЕТВОРИТЕЛЬНО» - обучающийся показывает пороговый уровень </w:t>
      </w:r>
      <w:proofErr w:type="spellStart"/>
      <w:r w:rsidRPr="0061115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611157" w:rsidRPr="00611157" w:rsidRDefault="00611157" w:rsidP="0061115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611157">
        <w:rPr>
          <w:rFonts w:ascii="Times New Roman" w:hAnsi="Times New Roman" w:cs="Times New Roman"/>
          <w:sz w:val="24"/>
          <w:szCs w:val="24"/>
          <w:lang w:val="ru-RU"/>
        </w:rPr>
        <w:t xml:space="preserve">«НЕУДОВЛЕТВОРИТЕЛЬНО» - </w:t>
      </w:r>
      <w:proofErr w:type="gramStart"/>
      <w:r w:rsidRPr="00611157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611157">
        <w:rPr>
          <w:rFonts w:ascii="Times New Roman" w:hAnsi="Times New Roman" w:cs="Times New Roman"/>
          <w:sz w:val="24"/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1347C" w:rsidRPr="00611157" w:rsidRDefault="00B1347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1347C" w:rsidRPr="00611157" w:rsidSect="001C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7BC"/>
    <w:multiLevelType w:val="hybridMultilevel"/>
    <w:tmpl w:val="06B0E244"/>
    <w:lvl w:ilvl="0" w:tplc="FA3EB6D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517C67"/>
    <w:multiLevelType w:val="hybridMultilevel"/>
    <w:tmpl w:val="8444C764"/>
    <w:lvl w:ilvl="0" w:tplc="92F090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E3575A"/>
    <w:multiLevelType w:val="hybridMultilevel"/>
    <w:tmpl w:val="CDD4E36C"/>
    <w:lvl w:ilvl="0" w:tplc="9326A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45880"/>
    <w:multiLevelType w:val="hybridMultilevel"/>
    <w:tmpl w:val="047087BC"/>
    <w:lvl w:ilvl="0" w:tplc="AEE066B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7EE46D9"/>
    <w:multiLevelType w:val="hybridMultilevel"/>
    <w:tmpl w:val="D494B42A"/>
    <w:lvl w:ilvl="0" w:tplc="2DCA2DB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D575190"/>
    <w:multiLevelType w:val="hybridMultilevel"/>
    <w:tmpl w:val="F01C024C"/>
    <w:lvl w:ilvl="0" w:tplc="97C25B3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65B37F8"/>
    <w:multiLevelType w:val="hybridMultilevel"/>
    <w:tmpl w:val="047087BC"/>
    <w:lvl w:ilvl="0" w:tplc="AEE066B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9F43781"/>
    <w:multiLevelType w:val="hybridMultilevel"/>
    <w:tmpl w:val="047087BC"/>
    <w:lvl w:ilvl="0" w:tplc="AEE066B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CCE22DE"/>
    <w:multiLevelType w:val="hybridMultilevel"/>
    <w:tmpl w:val="047087BC"/>
    <w:lvl w:ilvl="0" w:tplc="AEE066B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7C44EA"/>
    <w:multiLevelType w:val="hybridMultilevel"/>
    <w:tmpl w:val="06B0E244"/>
    <w:lvl w:ilvl="0" w:tplc="FA3EB6D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0F66"/>
    <w:rsid w:val="001F0BC7"/>
    <w:rsid w:val="005220B3"/>
    <w:rsid w:val="005F0BCB"/>
    <w:rsid w:val="00611157"/>
    <w:rsid w:val="007C3DB7"/>
    <w:rsid w:val="008E7549"/>
    <w:rsid w:val="008F086C"/>
    <w:rsid w:val="00B1347C"/>
    <w:rsid w:val="00B649BE"/>
    <w:rsid w:val="00C270C1"/>
    <w:rsid w:val="00D31453"/>
    <w:rsid w:val="00E209E2"/>
    <w:rsid w:val="00EA21EC"/>
    <w:rsid w:val="00F9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7C"/>
  </w:style>
  <w:style w:type="paragraph" w:styleId="1">
    <w:name w:val="heading 1"/>
    <w:basedOn w:val="a"/>
    <w:next w:val="a"/>
    <w:link w:val="10"/>
    <w:qFormat/>
    <w:rsid w:val="0061115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1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1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1115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61115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61115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611157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61115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11157"/>
    <w:rPr>
      <w:rFonts w:ascii="Times New Roman" w:hAnsi="Times New Roman" w:cs="Times New Roman"/>
      <w:i/>
      <w:iCs/>
      <w:sz w:val="12"/>
      <w:szCs w:val="12"/>
    </w:rPr>
  </w:style>
  <w:style w:type="table" w:styleId="a6">
    <w:name w:val="Table Grid"/>
    <w:basedOn w:val="a1"/>
    <w:uiPriority w:val="59"/>
    <w:rsid w:val="00611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1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E7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92464" TargetMode="External"/><Relationship Id="rId13" Type="http://schemas.openxmlformats.org/officeDocument/2006/relationships/hyperlink" Target="https://znanium.com/catalog/product/62803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331978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732.pdf&amp;show=dcatalogues/1/1132451/2732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257746" TargetMode="External"/><Relationship Id="rId10" Type="http://schemas.openxmlformats.org/officeDocument/2006/relationships/hyperlink" Target="https://znanium.com/catalog/product/404106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58455" TargetMode="External"/><Relationship Id="rId14" Type="http://schemas.openxmlformats.org/officeDocument/2006/relationships/hyperlink" Target="https://znanium.com/catalog/product/8143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8100</Words>
  <Characters>46170</Characters>
  <Application>Microsoft Office Word</Application>
  <DocSecurity>0</DocSecurity>
  <Lines>384</Lines>
  <Paragraphs>108</Paragraphs>
  <ScaleCrop>false</ScaleCrop>
  <Company/>
  <LinksUpToDate>false</LinksUpToDate>
  <CharactersWithSpaces>54162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2018-2019_а20_06_01-зТБЖа-18_45_plx_Спецдисциплина</dc:title>
  <dc:creator>FastReport.NET</dc:creator>
  <cp:lastModifiedBy>o.ilina</cp:lastModifiedBy>
  <cp:revision>16</cp:revision>
  <dcterms:created xsi:type="dcterms:W3CDTF">2020-10-21T15:29:00Z</dcterms:created>
  <dcterms:modified xsi:type="dcterms:W3CDTF">2020-11-26T05:58:00Z</dcterms:modified>
</cp:coreProperties>
</file>