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B5" w:rsidRDefault="007764C4">
      <w:pPr>
        <w:rPr>
          <w:sz w:val="0"/>
          <w:szCs w:val="0"/>
        </w:rPr>
      </w:pPr>
      <w:r>
        <w:rPr>
          <w:rFonts w:eastAsiaTheme="minorHAnsi"/>
          <w:noProof/>
          <w:lang w:val="ru-RU" w:eastAsia="ru-RU"/>
        </w:rPr>
        <w:drawing>
          <wp:inline distT="0" distB="0" distL="0" distR="0">
            <wp:extent cx="5941060" cy="8575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F31">
        <w:br w:type="page"/>
      </w:r>
    </w:p>
    <w:p w:rsidR="002E6DBF" w:rsidRDefault="007764C4">
      <w:r>
        <w:rPr>
          <w:rFonts w:eastAsiaTheme="minorHAnsi"/>
          <w:noProof/>
          <w:lang w:val="ru-RU" w:eastAsia="ru-RU"/>
        </w:rPr>
        <w:lastRenderedPageBreak/>
        <w:drawing>
          <wp:inline distT="0" distB="0" distL="0" distR="0">
            <wp:extent cx="5941060" cy="66553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65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B5" w:rsidRDefault="002E6DBF">
      <w:pPr>
        <w:rPr>
          <w:sz w:val="0"/>
          <w:szCs w:val="0"/>
        </w:rPr>
      </w:pPr>
      <w:r w:rsidRPr="004E300F">
        <w:rPr>
          <w:noProof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2" name="Рисунок 2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F3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 w:rsidTr="00DF3F9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способствующее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углубленному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приращению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соискание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138"/>
        </w:trPr>
        <w:tc>
          <w:tcPr>
            <w:tcW w:w="1999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 w:rsidRPr="00DF3F99" w:rsidTr="00DF3F99">
        <w:trPr>
          <w:trHeight w:hRule="exact" w:val="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исследованиях»,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безопасность».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83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324F31">
              <w:rPr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138"/>
        </w:trPr>
        <w:tc>
          <w:tcPr>
            <w:tcW w:w="1999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 w:rsidRPr="00DF3F99" w:rsidTr="00DF3F9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DF3F9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A58B5" w:rsidRPr="00DF3F99" w:rsidTr="00DF3F9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EA58B5" w:rsidRPr="00DF3F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как применять основные способы работы над языковым и речевым материалом по тематике научного исследования</w:t>
            </w:r>
          </w:p>
        </w:tc>
      </w:tr>
      <w:tr w:rsidR="00EA58B5" w:rsidRPr="00DF3F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сообщения и выстраивать монолог-описание на иностранном языке по соответствующей специализации</w:t>
            </w:r>
          </w:p>
        </w:tc>
      </w:tr>
      <w:tr w:rsidR="00EA58B5" w:rsidRPr="00DF3F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общения с зарубежными партнёрами по теме научного исследования на одном из иностранных языков</w:t>
            </w:r>
          </w:p>
        </w:tc>
      </w:tr>
      <w:tr w:rsidR="00EA58B5" w:rsidRPr="00DF3F99" w:rsidTr="00DF3F9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EA58B5" w:rsidRPr="00DF3F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как применять на практике правила, образцы, эталоны, порядок внутренней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само-регуляции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лично-сти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гуманистических идеалов в профессиональной деятельности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систему моральных принципов, норм и правил поведения с учетом особенностей его профессиональной деятельности и конкретной ситуации</w:t>
            </w:r>
          </w:p>
        </w:tc>
      </w:tr>
      <w:tr w:rsidR="00EA58B5" w:rsidRPr="00DF3F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общие принципы профессиональной этики, базирующиеся на общечеловеческих нормах морали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законодательные и нормативно-технические акты, регулирующие обеспечение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мониторинга и контроля среды обитания человека;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и практики экспериментальных исследований в сфере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разработанные методики исследований по проблемам обеспечения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эко-логической</w:t>
            </w:r>
            <w:proofErr w:type="spellEnd"/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промышленной безопасности в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A58B5" w:rsidRPr="00DF3F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междисциплинарного применения результатов теоретических и экспериментальных исследований по проблемам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теоретических и экспериментальных исследований по проблемам обеспечения экологической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использования элементов разработанных методик исследований по проблемам обеспечения экологической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на других дисциплинах, на практике</w:t>
            </w:r>
          </w:p>
        </w:tc>
      </w:tr>
      <w:tr w:rsidR="00EA58B5" w:rsidRPr="00DF3F9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     владением культурой научного исследования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геоинформационных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синергетики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знать основные методы и практики исследований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с использованием новейших информационно-коммуникационных технологий в сфере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безопасности</w:t>
            </w:r>
          </w:p>
        </w:tc>
      </w:tr>
      <w:tr w:rsidR="00EA58B5" w:rsidRPr="00DF3F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разработанные методики научного исследования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с использованием новейших информационно-коммуникационных технологий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геоинформационных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в 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-корректно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междисциплинарного применения результатов научного исследования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культуры научного исследования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с использованием новейших информационно-коммуникационных технологий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геоинформационных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использования элементов научного исследования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на других дисциплинах, на практике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акты, регулирующие соблюдения авторских прав в научно-исследовательской работе;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</w:p>
        </w:tc>
      </w:tr>
      <w:tr w:rsidR="00EA58B5" w:rsidRPr="00DF3F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методы исследования в сфере обеспечения безопасности с учетом соблюдения авторских прав;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A58B5" w:rsidRPr="00DF3F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методов исследования и их применения в самостоятельной научно- исследовательской работе в сфере обеспечения безопасности на других дисциплинах, на практике</w:t>
            </w:r>
          </w:p>
        </w:tc>
      </w:tr>
      <w:tr w:rsidR="00EA58B5" w:rsidRPr="00DF3F9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в  работе исследовательского коллектива в сфере обеспечения экологической и промышленной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 разработанных методик в работе исследовательского коллектива в сфере обеспечения экологической и промышленной безопасности;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аргументировано обосновывать решения в области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7764C4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законодательные и нормативно-технические акты, регулирующие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76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промышленную </w:t>
            </w:r>
            <w:proofErr w:type="spellStart"/>
            <w:r w:rsidRPr="00776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без-опасность</w:t>
            </w:r>
            <w:proofErr w:type="spellEnd"/>
            <w:r w:rsidRPr="00776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объектах;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методы и практики обеспечения и управления государственного надзора промышленной и пожарной безопасности</w:t>
            </w:r>
          </w:p>
        </w:tc>
      </w:tr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системы информационного обеспечения в сфере надзора промышленной безопасности на междисциплинарном уровне;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государственного надзора пожарной и промышленной безопасности</w:t>
            </w:r>
          </w:p>
        </w:tc>
      </w:tr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методик на других дисциплинах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 и на транспорте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научного обоснования методов и принципов обеспечения безопасности на транспорте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междисциплинарного применения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разработки новых способов обеспечения промышленной безопасности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  <w:tr w:rsidR="00EA58B5" w:rsidRPr="00DF3F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при технологических процессах и обращении с отходами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уровне.</w:t>
            </w:r>
          </w:p>
        </w:tc>
      </w:tr>
      <w:tr w:rsidR="00EA58B5" w:rsidRPr="00DF3F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методов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  <w:tr w:rsidR="00EA58B5" w:rsidRPr="00DF3F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технические средства защиты людей от пожаров и производственного травматизма.</w:t>
            </w:r>
          </w:p>
        </w:tc>
      </w:tr>
      <w:tr w:rsidR="00EA58B5" w:rsidRPr="00DF3F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пожарно-технической защиты, применяемые на промышленных объектах;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по использованию технических средств защиты людей от производственного травматизма.</w:t>
            </w:r>
          </w:p>
        </w:tc>
      </w:tr>
      <w:tr w:rsidR="00EA58B5" w:rsidRPr="00DF3F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средства защиты людей от производственного травматизма;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средства защиты людей на ме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ж-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дисциплинарном уровне;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</w:tr>
      <w:tr w:rsidR="00EA58B5" w:rsidRPr="00DF3F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междисциплинарного применения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разработки новых средств обеспечения промышленной безопасности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элементов разработанных средств защиты людей от производственного травматизма  на практике.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EA58B5" w:rsidRPr="00DF3F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протекания аварий на горных предприятиях;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предприятиях.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выбора средств обеспечения пожарной безопасности на горных предприятиях.</w:t>
            </w:r>
          </w:p>
        </w:tc>
      </w:tr>
      <w:tr w:rsidR="00EA58B5" w:rsidRPr="00DF3F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 на других дисциплинах, на практике.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</w:tr>
      <w:tr w:rsidR="00EA58B5" w:rsidRPr="00DF3F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методы повышения безопасности сложных технических систем опасных производственных объектов;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</w:tr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уровне.</w:t>
            </w:r>
          </w:p>
        </w:tc>
      </w:tr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способов и методов повышения безопасности эксплуатации сложных технических систем опасных производственных;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методов 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практике.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методологические основы 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опасности.</w:t>
            </w:r>
          </w:p>
        </w:tc>
      </w:tr>
      <w:tr w:rsidR="00EA58B5" w:rsidRPr="00DF3F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промышленной безопасности при строительстве и эксплуатации объектов повышенной 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опасности.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A58B5" w:rsidRPr="00DF3F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 для создания правил по безопасной эксплуатации объектов повышенной опасности в  профессиональной деятельности;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уровне.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нормативных документов;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методологических основ  на других дисциплинах, на практике.</w:t>
            </w:r>
          </w:p>
        </w:tc>
      </w:tr>
      <w:tr w:rsidR="00EA58B5" w:rsidRPr="00DF3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характера.</w:t>
            </w:r>
          </w:p>
        </w:tc>
      </w:tr>
      <w:tr w:rsidR="00EA58B5" w:rsidRPr="00DF3F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формы и методы профилактической работы и методы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работников по оказанию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психологической помощи;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оказания психологической помощи в ЧС природного и техногенного характера.</w:t>
            </w:r>
          </w:p>
        </w:tc>
      </w:tr>
      <w:tr w:rsidR="00EA58B5" w:rsidRPr="00DF3F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 для создания принципов, средств и методов оказания психологической помощи населению, пострадавшему в ЧС природного и техногенного характера;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оказания психологической помощи населению на междисциплинарном уровне.</w:t>
            </w:r>
          </w:p>
        </w:tc>
      </w:tr>
      <w:tr w:rsidR="00EA58B5" w:rsidRPr="00DF3F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EA58B5" w:rsidRPr="00324F31" w:rsidRDefault="00324F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 на других дисциплинах, на практике.</w:t>
            </w: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0"/>
        <w:gridCol w:w="581"/>
        <w:gridCol w:w="1432"/>
        <w:gridCol w:w="2565"/>
        <w:gridCol w:w="1559"/>
        <w:gridCol w:w="297"/>
      </w:tblGrid>
      <w:tr w:rsidR="00EA58B5" w:rsidRPr="00DF3F99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>
        <w:trPr>
          <w:trHeight w:hRule="exact" w:val="138"/>
        </w:trPr>
        <w:tc>
          <w:tcPr>
            <w:tcW w:w="2978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 w:rsidRPr="00DF3F99">
        <w:trPr>
          <w:trHeight w:hRule="exact" w:val="285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A58B5">
        <w:trPr>
          <w:trHeight w:hRule="exact" w:val="440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посвящено</w:t>
            </w:r>
            <w:r w:rsidRPr="00324F31">
              <w:rPr>
                <w:lang w:val="ru-RU"/>
              </w:rPr>
              <w:t xml:space="preserve">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ис-следование</w:t>
            </w:r>
            <w:proofErr w:type="spellEnd"/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подходов,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аннотированного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заседании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  <w:tr w:rsidR="00EA58B5">
        <w:trPr>
          <w:trHeight w:hRule="exact" w:val="309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(раздела)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аспирантом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входящих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РИНЦ.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  <w:tr w:rsidR="00EA58B5">
        <w:trPr>
          <w:trHeight w:hRule="exact" w:val="199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обработку,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третьей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опубликованием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тезисов</w:t>
            </w:r>
            <w:r w:rsidRPr="00324F31">
              <w:rPr>
                <w:lang w:val="ru-RU"/>
              </w:rPr>
              <w:t xml:space="preserve">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до-кладов</w:t>
            </w:r>
            <w:proofErr w:type="spellEnd"/>
            <w:proofErr w:type="gramEnd"/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  <w:tr w:rsidR="00EA58B5">
        <w:trPr>
          <w:trHeight w:hRule="exact" w:val="186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Апробация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вклада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избранной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1728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324F31">
              <w:rPr>
                <w:lang w:val="ru-RU"/>
              </w:rPr>
              <w:t xml:space="preserve"> </w:t>
            </w:r>
          </w:p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опубликованием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</w:tbl>
    <w:p w:rsidR="00EA58B5" w:rsidRDefault="00324F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0"/>
        <w:gridCol w:w="582"/>
        <w:gridCol w:w="1431"/>
        <w:gridCol w:w="2565"/>
        <w:gridCol w:w="1856"/>
      </w:tblGrid>
      <w:tr w:rsidR="00EA58B5" w:rsidRPr="00DF3F99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обязательного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  <w:tr w:rsidR="00EA58B5" w:rsidRPr="00DF3F99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1.Составление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324F31">
              <w:rPr>
                <w:lang w:val="ru-RU"/>
              </w:rPr>
              <w:t xml:space="preserve"> </w:t>
            </w:r>
          </w:p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объединенного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заслушиванием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последующей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выписки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защите.</w:t>
            </w:r>
            <w:r w:rsidRPr="00324F31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  <w:tr w:rsidR="00EA58B5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</w:tr>
    </w:tbl>
    <w:p w:rsidR="00EA58B5" w:rsidRDefault="00324F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A5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A58B5">
        <w:trPr>
          <w:trHeight w:hRule="exact" w:val="138"/>
        </w:trPr>
        <w:tc>
          <w:tcPr>
            <w:tcW w:w="9357" w:type="dxa"/>
          </w:tcPr>
          <w:p w:rsidR="00EA58B5" w:rsidRDefault="00EA58B5"/>
        </w:tc>
      </w:tr>
      <w:tr w:rsidR="00EA58B5" w:rsidRPr="00DF3F9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время подготовки, а также во время проведения научно-исследовательских процедур аспирант осваивает следующие исследовательские технологии: методы сбора данных, методы научного анализа и систематизации данных; технологии реализации научно-исследовательских процедур; методы количественной и качественной обработки полученных данных.</w:t>
            </w:r>
          </w:p>
        </w:tc>
      </w:tr>
      <w:tr w:rsidR="00EA58B5" w:rsidRPr="00DF3F99">
        <w:trPr>
          <w:trHeight w:hRule="exact" w:val="138"/>
        </w:trPr>
        <w:tc>
          <w:tcPr>
            <w:tcW w:w="9357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 w:rsidRPr="00DF3F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58B5">
        <w:trPr>
          <w:trHeight w:hRule="exact" w:val="138"/>
        </w:trPr>
        <w:tc>
          <w:tcPr>
            <w:tcW w:w="9357" w:type="dxa"/>
          </w:tcPr>
          <w:p w:rsidR="00EA58B5" w:rsidRDefault="00EA58B5"/>
        </w:tc>
      </w:tr>
      <w:tr w:rsidR="00EA58B5" w:rsidRPr="00DF3F9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8B5" w:rsidRPr="00DF3F99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Кузнецов, И. Н. Основы научных исследований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бакалавров / И. Н. Кузнецов. - 5-е изд., пересмотр. - Москва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2020. - 282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978-5-394-03684-2.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/1093235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2.Основы научных исследований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Б.И. Герасимов, В.В. Дробышева, Н.В. Злобина [и др.]. — 2-е изд., доп. — Москва : ФОРУМ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2020. — 271 с. — (Высшее образование: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978-5-00091-444-1.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/1094113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EA58B5" w:rsidRPr="00324F31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58B5" w:rsidRPr="00DF3F99">
        <w:trPr>
          <w:trHeight w:hRule="exact" w:val="138"/>
        </w:trPr>
        <w:tc>
          <w:tcPr>
            <w:tcW w:w="9357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8B5" w:rsidRPr="00DF3F99">
        <w:trPr>
          <w:trHeight w:hRule="exact" w:val="75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Баранов, Е. Ф. Пожарная безопасность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Ф. Баранов. - Москва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МГАВТ, 2008. - 128 с.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/404106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20.10.2020). – Режим доступа: по подписке.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Свиридова Т. В. Безопасность и охрана труда [Электронный ресурс]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Т. В. Свиридова, О. Б. Боброва ; МГТУ. - Магнитогорск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=2732.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/1/1132451/2732.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3.Гринев, В. П. Законодательство о пожарной безопасности и чрезвычайных ситуациях: Словарь-справочник / В.П. Гринев. - Москва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ЦПП, 2009. - 56 с.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5-9685-0024-7.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/331978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20.10.2020). – Режим доступа: по подписке.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4.Правила пожарной безопасности для объектов торговли и транспорта. - Москва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2003. - 36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Торговля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общественное питание;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2(14)).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5-16-001490-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/62803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20.10.2020). – Режим доступа: по подписке.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5.Пожарно-спасательная техника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/814380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20.10.2020)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6.Гринев, В. П. Безопасность и саморегулирование в строительстве: новое в порядке допуска к работам, влияющим на безопасность объектов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 / В.П. Гринев. - Москва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НИЦ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2012. - 266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978-5-16-005153-6. - Текст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/257746</w:t>
              </w:r>
            </w:hyperlink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20.10.2020). – Режим доступа: по подписке.</w:t>
            </w:r>
          </w:p>
          <w:p w:rsidR="00EA58B5" w:rsidRPr="00324F31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A58B5" w:rsidRPr="00324F31" w:rsidRDefault="00324F31">
      <w:pPr>
        <w:rPr>
          <w:sz w:val="0"/>
          <w:szCs w:val="0"/>
          <w:lang w:val="ru-RU"/>
        </w:rPr>
      </w:pPr>
      <w:r w:rsidRPr="00324F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EA58B5" w:rsidRPr="00DF3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58B5" w:rsidRPr="00DF3F99">
        <w:trPr>
          <w:trHeight w:hRule="exact" w:val="138"/>
        </w:trPr>
        <w:tc>
          <w:tcPr>
            <w:tcW w:w="42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8B5">
        <w:trPr>
          <w:trHeight w:hRule="exact" w:val="785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Т.М. Определение категории помещений и зданий по взрывопожарной опасности [Текст]: метод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 и варианты заданий для проведения практических занятий по дисциплине 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промышленных предприятий» для студентов специальности 280100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Магнитогорск, 2006. – 24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Т.М. Расчет необходимого времени эвакуации [Текст]: метод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казания для проведения практических занятий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О.Б.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Магнитогорск, 2009. – 18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Боброва, О.Б. Расчет времени блокирования путей эвакуации опасными факторами пожара [Текст]: методические указания для практических занятий по дисциплине 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Пожаробезопасность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теория горения» для студентов направления 20.03.01, а также по дисциплине «Безопасность жизнедеятельности» для студентов всех специальностей и направлений О.Б. Боброва, Т.В. Свиридова. Магнитогорск: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 Магнитогорск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ун-та им. Г.И. Носова, [каф.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2018. – 30 с.</w:t>
            </w:r>
            <w:proofErr w:type="gramEnd"/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Т.М. Расчет критического времени эвакуации по развитию опасных факторов пожара [Текст]: метод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 к практическим занятиям по дисциплине 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для студентов специальности 280100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О.Б.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Магнитогорск, 2010. – 18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Взрывозащита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от электромагнитных полей и статического электричества [Текст]: методические указания для выполнения практических занятий по дисциплине «БЖД» для студентов всех специальностей /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В.Х.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Л.А. Ковалёва; ГОУ ВПО МГТУ, [каф.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Магнитогорск, 2007. – 56 </w:t>
            </w:r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proofErr w:type="gram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М.С. Обеспечение взрывобезопасности оборудования [Текст]: методические указания к лабораторной работе по дисциплине «БЖД» для студентов всех специальностей /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Л.А. Ковалёва; ГОУ ВПО МГТУ, [каф.</w:t>
            </w:r>
            <w:proofErr w:type="gram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2007. – 10 с.</w:t>
            </w:r>
          </w:p>
          <w:p w:rsidR="00EA58B5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EA58B5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A58B5">
        <w:trPr>
          <w:trHeight w:hRule="exact" w:val="138"/>
        </w:trPr>
        <w:tc>
          <w:tcPr>
            <w:tcW w:w="426" w:type="dxa"/>
          </w:tcPr>
          <w:p w:rsidR="00EA58B5" w:rsidRDefault="00EA58B5"/>
        </w:tc>
        <w:tc>
          <w:tcPr>
            <w:tcW w:w="1985" w:type="dxa"/>
          </w:tcPr>
          <w:p w:rsidR="00EA58B5" w:rsidRDefault="00EA58B5"/>
        </w:tc>
        <w:tc>
          <w:tcPr>
            <w:tcW w:w="3686" w:type="dxa"/>
          </w:tcPr>
          <w:p w:rsidR="00EA58B5" w:rsidRDefault="00EA58B5"/>
        </w:tc>
        <w:tc>
          <w:tcPr>
            <w:tcW w:w="3120" w:type="dxa"/>
          </w:tcPr>
          <w:p w:rsidR="00EA58B5" w:rsidRDefault="00EA58B5"/>
        </w:tc>
        <w:tc>
          <w:tcPr>
            <w:tcW w:w="143" w:type="dxa"/>
          </w:tcPr>
          <w:p w:rsidR="00EA58B5" w:rsidRDefault="00EA58B5"/>
        </w:tc>
      </w:tr>
      <w:tr w:rsidR="00EA58B5" w:rsidRPr="00DF3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>
        <w:trPr>
          <w:trHeight w:hRule="exact" w:val="270"/>
        </w:trPr>
        <w:tc>
          <w:tcPr>
            <w:tcW w:w="42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</w:tr>
      <w:tr w:rsidR="00EA58B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B5">
        <w:trPr>
          <w:trHeight w:hRule="exact" w:val="555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29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818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585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304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304"/>
        </w:trPr>
        <w:tc>
          <w:tcPr>
            <w:tcW w:w="426" w:type="dxa"/>
          </w:tcPr>
          <w:p w:rsidR="00EA58B5" w:rsidRDefault="00EA5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138"/>
        </w:trPr>
        <w:tc>
          <w:tcPr>
            <w:tcW w:w="426" w:type="dxa"/>
          </w:tcPr>
          <w:p w:rsidR="00EA58B5" w:rsidRDefault="00EA58B5"/>
        </w:tc>
        <w:tc>
          <w:tcPr>
            <w:tcW w:w="1985" w:type="dxa"/>
          </w:tcPr>
          <w:p w:rsidR="00EA58B5" w:rsidRDefault="00EA58B5"/>
        </w:tc>
        <w:tc>
          <w:tcPr>
            <w:tcW w:w="3686" w:type="dxa"/>
          </w:tcPr>
          <w:p w:rsidR="00EA58B5" w:rsidRDefault="00EA58B5"/>
        </w:tc>
        <w:tc>
          <w:tcPr>
            <w:tcW w:w="3120" w:type="dxa"/>
          </w:tcPr>
          <w:p w:rsidR="00EA58B5" w:rsidRDefault="00EA58B5"/>
        </w:tc>
        <w:tc>
          <w:tcPr>
            <w:tcW w:w="143" w:type="dxa"/>
          </w:tcPr>
          <w:p w:rsidR="00EA58B5" w:rsidRDefault="00EA58B5"/>
        </w:tc>
      </w:tr>
      <w:tr w:rsidR="00EA58B5" w:rsidRPr="00DF3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A58B5">
        <w:trPr>
          <w:trHeight w:hRule="exact" w:val="270"/>
        </w:trPr>
        <w:tc>
          <w:tcPr>
            <w:tcW w:w="426" w:type="dxa"/>
          </w:tcPr>
          <w:p w:rsidR="00EA58B5" w:rsidRPr="00324F31" w:rsidRDefault="00EA58B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34"/>
        </w:trPr>
        <w:tc>
          <w:tcPr>
            <w:tcW w:w="426" w:type="dxa"/>
          </w:tcPr>
          <w:p w:rsidR="00EA58B5" w:rsidRDefault="00EA58B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792"/>
        </w:trPr>
        <w:tc>
          <w:tcPr>
            <w:tcW w:w="426" w:type="dxa"/>
          </w:tcPr>
          <w:p w:rsidR="00EA58B5" w:rsidRDefault="00EA58B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EA58B5"/>
        </w:tc>
        <w:tc>
          <w:tcPr>
            <w:tcW w:w="143" w:type="dxa"/>
          </w:tcPr>
          <w:p w:rsidR="00EA58B5" w:rsidRDefault="00EA58B5"/>
        </w:tc>
      </w:tr>
      <w:tr w:rsidR="00EA58B5">
        <w:trPr>
          <w:trHeight w:hRule="exact" w:val="555"/>
        </w:trPr>
        <w:tc>
          <w:tcPr>
            <w:tcW w:w="426" w:type="dxa"/>
          </w:tcPr>
          <w:p w:rsidR="00EA58B5" w:rsidRDefault="00EA58B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EA58B5" w:rsidRDefault="00EA58B5"/>
        </w:tc>
      </w:tr>
    </w:tbl>
    <w:p w:rsidR="00EA58B5" w:rsidRDefault="00324F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59"/>
        <w:gridCol w:w="3132"/>
        <w:gridCol w:w="142"/>
      </w:tblGrid>
      <w:tr w:rsidR="00EA58B5" w:rsidTr="00324F31">
        <w:trPr>
          <w:trHeight w:hRule="exact" w:val="555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555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324F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826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555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826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https://www.nature.com/sitein</w:t>
              </w:r>
            </w:hyperlink>
            <w:r w:rsidR="003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555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http://www.springer.com/refer</w:t>
              </w:r>
            </w:hyperlink>
            <w:r w:rsidR="003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826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Tr="00324F31">
        <w:trPr>
          <w:trHeight w:hRule="exact" w:val="555"/>
        </w:trPr>
        <w:tc>
          <w:tcPr>
            <w:tcW w:w="423" w:type="dxa"/>
          </w:tcPr>
          <w:p w:rsidR="00EA58B5" w:rsidRDefault="00EA58B5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Pr="00324F31" w:rsidRDefault="00324F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8B5" w:rsidRDefault="00F56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012F8A" w:rsidRPr="00EC36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2" w:type="dxa"/>
          </w:tcPr>
          <w:p w:rsidR="00EA58B5" w:rsidRDefault="00EA58B5"/>
        </w:tc>
      </w:tr>
      <w:tr w:rsidR="00EA58B5" w:rsidRPr="00DF3F99" w:rsidTr="00324F31">
        <w:trPr>
          <w:trHeight w:hRule="exact" w:val="55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324F31">
        <w:trPr>
          <w:trHeight w:hRule="exact" w:val="55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A58B5" w:rsidRPr="00DF3F99" w:rsidTr="00324F31">
        <w:trPr>
          <w:trHeight w:hRule="exact" w:val="1637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класс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выходом в Интернет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читальные залы библиотеки</w:t>
            </w:r>
          </w:p>
          <w:p w:rsidR="00EA58B5" w:rsidRPr="00324F31" w:rsidRDefault="00324F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  <w:p w:rsidR="00EA58B5" w:rsidRPr="00324F31" w:rsidRDefault="00EA5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E1BFC" w:rsidRDefault="00CE1BFC" w:rsidP="00012F8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sectPr w:rsidR="00CE1BF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E1BFC" w:rsidRPr="00CE1BFC" w:rsidRDefault="00CE1BFC" w:rsidP="00CE1BFC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CE1BFC" w:rsidRPr="00CE1BFC" w:rsidRDefault="00CE1BFC" w:rsidP="00CE1BF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а) Оценочные средства для проведения промежуточной аттестации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6606"/>
        <w:gridCol w:w="6002"/>
      </w:tblGrid>
      <w:tr w:rsidR="00CE1BFC" w:rsidRPr="00CE1BFC" w:rsidTr="00A542BC">
        <w:tc>
          <w:tcPr>
            <w:tcW w:w="1724" w:type="dxa"/>
            <w:vAlign w:val="center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Структурный  элемент компетенции</w:t>
            </w:r>
          </w:p>
        </w:tc>
        <w:tc>
          <w:tcPr>
            <w:tcW w:w="6606" w:type="dxa"/>
            <w:vAlign w:val="center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6002" w:type="dxa"/>
            <w:vAlign w:val="center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как применять основные способы работы над языковым и речевым материалом по тематике научного исследования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делать сообщения и выстраивать монолог-описание на иностранном языке по соответствующей специализации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Собеседование,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общения с зарубежными партнёрами по теме научного исследования на одном из иностранных языков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УК-5 - способностью следовать этическим нормам в профессиональной деятельности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как применять на практике правила, образцы, эталоны, порядок внутренней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само-регуляции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личности на основе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этик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гуманистических идеалов в профессиональной деятельности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на практике систему моральных принципов, норм и правил поведения с учетом особенностей его профессиональной деятельности и конкретной ситуации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общие принципы профессиональной этики, базирующиеся на общечеловеческих нормах морали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теоретических основ и проблематики современных комплексных исследований.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CE1BFC" w:rsidRPr="00DF3F99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законодательные и нормативно-технические акты,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регулирующие обеспечение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безопасности, мониторинга и контроля среды обитания человека;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основные методы и практики экспериментальных исследований в сфере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применять разработанные методики исследований по проблемам обеспечения </w:t>
            </w:r>
            <w:proofErr w:type="spellStart"/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эко-логической</w:t>
            </w:r>
            <w:proofErr w:type="spellEnd"/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промышленной безопасности в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Собеседование,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результатов теоретических и экспериментальных исследований по проблемам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способами совершенствования теоретических и экспериментальных исследований по проблемам обеспечения экологической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разработанных методик исследований по проблемам обеспечения экологической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теоретических основ и проблематики современных комплексных исследований.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      владением культурой научного исследования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геоинформационных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</w:tr>
      <w:tr w:rsidR="00CE1BFC" w:rsidRPr="00DF3F99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принципы синергетики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технологий;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знать основные методы и практики исследований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в сфере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применять разработанные методики научного исследования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в  профессиональной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-корректно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 план-график работы.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Собеседование,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умений.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результатов научного исследования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способами совершенствования культуры научного исследования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научного исследования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технологий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теоретических основ и проблематики современных комплексных исследований.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ОПК-3     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законодательные акты, регулирующие соблюдения авторских прав в научно-исследовательской работе;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методы исследования в сфере обеспечения безопасности с учетом соблюдения авторских прав;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Формулировка основных положений исследования. Собеседование, демонстрация умений.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разработанных методов исследования и их применения в самостоятельной научно- исследовательской работе в сфере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обеспечения безопасности на других дисциплинах, на практике</w:t>
            </w:r>
          </w:p>
        </w:tc>
        <w:tc>
          <w:tcPr>
            <w:tcW w:w="6002" w:type="dxa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(этапы) исследовательской работы. Собеседование, Демонстрация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     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CE1BFC" w:rsidRPr="00DF3F99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Собеседование.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методики в  работе исследовательского коллектива в сфере обеспечения экологической и промышленной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Собеседование,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применения  разработанных методик в работе исследовательского коллектива в сфере обеспечения экологической и промышленной безопасности;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аргументировано обосновывать решения в области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теоретических основ и проблематики современных комплексных исследований. 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ПК-1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законодательные и нормативно-технические акты, регулирующие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пожарную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и промышленную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без-опасность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объектах;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-знать основные методы и практики обеспечения и управления государственного надзора промышленной и пожарной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Представление методов исследования. Собеседование</w:t>
            </w:r>
          </w:p>
        </w:tc>
      </w:tr>
      <w:tr w:rsidR="00CE1BFC" w:rsidRPr="00DF3F99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использовать разработанные системы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информационного обеспечения в сфере надзора промышленной безопасности на междисциплинарном уровне;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государственного надзора пожарной и промышленной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 план-график работы. Письменный анализ результатов проведенного этапа НИР.</w:t>
            </w:r>
          </w:p>
        </w:tc>
      </w:tr>
      <w:tr w:rsidR="00CE1BFC" w:rsidRPr="00CE1BFC" w:rsidTr="00A542BC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методик на других дисциплинах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отчет о прохождении работы. Обзор литературы по проблеме исследования. Доклад. Собеседование, проверка умений.</w:t>
            </w:r>
          </w:p>
        </w:tc>
      </w:tr>
      <w:tr w:rsidR="00CE1BFC" w:rsidRPr="00DF3F99" w:rsidTr="00A542BC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 и на транспорте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Обоснование плана исследовательской работы. Описание хода НИР, методов исследования изучаемой проблемы.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</w:t>
            </w:r>
            <w:proofErr w:type="spell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proofErr w:type="spell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научного обоснования методов и принципов обеспечения безопасности на транспорте</w:t>
            </w:r>
          </w:p>
        </w:tc>
        <w:tc>
          <w:tcPr>
            <w:tcW w:w="6002" w:type="dxa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анализ положительных моментов и недостатков в работе. Собеседование, проверка умений.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результатов разработки новых способов обеспечения промышленной безопасности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</w:t>
            </w:r>
          </w:p>
        </w:tc>
        <w:tc>
          <w:tcPr>
            <w:tcW w:w="6002" w:type="dxa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отчет о ходе НИР, методик и технологий изучаемой проблемы.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ПК-3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законодательные и нормативно-технические акты, регулирующие безопасность при технологических процессах и обращении с отходами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Письменный отчет о работе. Представление опубликованных работ 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методов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left="78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ПК-4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азрабатывать технические средства защиты людей от пожаров и производственного травматизма.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средства пожарно-технической защиты, применяемые на промышленных объектах;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требования по использованию технических средств защиты людей от производственного травматизма.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средства защиты людей от производственного травматизма;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использовать разработанные средства защиты людей на междисциплинарном уровне;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Индивидуальный план-график работы. Письменный отчет о работе. Представление опубликованных работ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результатов разработки новых средств обеспечения промышленной безопасности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использования элементов разработанных средств защиты людей от производственного травматизма  на практике.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left="78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ПК-5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-основные этапы протекания аварий на горных предприятиях;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факторы, способствующие возникновению самовозгораний в горных выработках;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-знать основные способы и средства предупреждения на горных предприятиях.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решения в области выбора средств обеспечения пожарной безопасности на горных предприятиях.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Письменный отчет о работе. Представление опубликованных работ 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результатов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разработки средств и способов обеспечения безопасности на горных предприятиях;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способов  на других дисциплинах, на практике.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ПК-6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способы и методы повышения безопасности сложных технических систем опасных производственных объектов;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Письменный отчет о работе. Представление опубликованных работ 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новых способов и методов повышения безопасности эксплуатации сложных технических систем опасных производственных;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разработанных способов и методов 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практике.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работы. </w:t>
            </w:r>
          </w:p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ПК-7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азрабатывать методологические основы 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-нормативные положения по промышленной безопасности при строительстве и эксплуатации объектов повышенной 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методологические основы  для создания правил по безопасной эксплуатации объектов повышенной опасности в  профессиональной деятельности;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план-график работы. Письменный отчет о работе. Представление опубликованных работ 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новых нормативных документов;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методологических основ  на других дисциплинах, на практике.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  <w:tr w:rsidR="00CE1BFC" w:rsidRPr="00DF3F99" w:rsidTr="00A542BC">
        <w:tc>
          <w:tcPr>
            <w:tcW w:w="14332" w:type="dxa"/>
            <w:gridSpan w:val="3"/>
          </w:tcPr>
          <w:p w:rsidR="00CE1BFC" w:rsidRPr="00CE1BFC" w:rsidRDefault="00CE1BFC" w:rsidP="00CE1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ПК-8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характера.</w:t>
            </w:r>
          </w:p>
        </w:tc>
      </w:tr>
      <w:tr w:rsidR="00CE1BFC" w:rsidRPr="00CE1BFC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основные формы и методы профилактической работы и методы </w:t>
            </w:r>
            <w:proofErr w:type="gramStart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 работников по оказанию</w:t>
            </w:r>
            <w:proofErr w:type="gramEnd"/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психологической помощи;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и методы оказания психологической помощи в ЧС природного и техногенного характера.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литературы по проблеме исследования. Доклад. Собеседование.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применять разработанные методологические основы  для создания принципов, средств и методов оказания </w:t>
            </w: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психологической помощи населению, пострадавшему в ЧС природного и техногенного характера;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методологические основы оказания психологической помощи населению на междисциплинарном уровне.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Индивидуальный план-график работы. Письменный отчет о работе. Представление опубликованных работ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(тезисы, статьи).</w:t>
            </w:r>
          </w:p>
        </w:tc>
      </w:tr>
      <w:tr w:rsidR="00CE1BFC" w:rsidRPr="00DF3F99" w:rsidTr="00A542BC">
        <w:tc>
          <w:tcPr>
            <w:tcW w:w="1724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</w:tcPr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CE1BFC" w:rsidRPr="00CE1BFC" w:rsidRDefault="00CE1BFC" w:rsidP="00CE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способов  на других дисциплинах, на практике.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CE1BFC" w:rsidRPr="00CE1BFC" w:rsidRDefault="00CE1BFC" w:rsidP="00CE1BFC">
            <w:pPr>
              <w:widowControl w:val="0"/>
              <w:tabs>
                <w:tab w:val="left" w:pos="4504"/>
                <w:tab w:val="left" w:pos="8847"/>
              </w:tabs>
              <w:autoSpaceDE w:val="0"/>
              <w:autoSpaceDN w:val="0"/>
              <w:spacing w:before="1"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Pr="00CE1BF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CE1BF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Представление</w:t>
            </w:r>
            <w:r w:rsidRPr="00CE1BF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опубликованных</w:t>
            </w:r>
            <w:r w:rsidRPr="00CE1BF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(статьи </w:t>
            </w:r>
            <w:r w:rsidRPr="00CE1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ВАК </w:t>
            </w:r>
            <w:r w:rsidRPr="00CE1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</w:tr>
    </w:tbl>
    <w:p w:rsidR="00CE1BFC" w:rsidRPr="00CE1BFC" w:rsidRDefault="00CE1BFC" w:rsidP="00CE1BF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CE1BFC" w:rsidRPr="00CE1BFC" w:rsidSect="004A4717">
          <w:footerReference w:type="even" r:id="rId27"/>
          <w:footerReference w:type="default" r:id="rId28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Аттестация аспиранта проводится в соответствии с графиком раз в год. Проводится оценка выполнения индивидуального плана аспиранта, оформляемого на каждый год обучения. Итоговый контроль проводится в виде ежегодных аттестаций на заседаниях кафедры и экспертизы работы после ее написания. По итогам защиты комиссия делает заключение о соответствии работы требованиям. При несоответствии работы </w:t>
      </w:r>
      <w:proofErr w:type="spellStart"/>
      <w:proofErr w:type="gram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требовани-ям</w:t>
      </w:r>
      <w:proofErr w:type="spellEnd"/>
      <w:proofErr w:type="gram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дается заключение о необходимости доработки (переработки) текста в соответствии с замечаниями членов комиссии.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Критерии оценки (в соответствии с формируемыми компетенциями и </w:t>
      </w:r>
      <w:proofErr w:type="spellStart"/>
      <w:proofErr w:type="gram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планируемы-ми</w:t>
      </w:r>
      <w:proofErr w:type="spellEnd"/>
      <w:proofErr w:type="gram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результатами обучения):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«отлично» – обучающийся показывает высокий уровень </w:t>
      </w:r>
      <w:proofErr w:type="spell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сформирован-ности</w:t>
      </w:r>
      <w:proofErr w:type="spell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компетенций, т.е. владеет знаниями в полном объеме учебной программы, </w:t>
      </w:r>
      <w:proofErr w:type="spellStart"/>
      <w:proofErr w:type="gram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доста-точно</w:t>
      </w:r>
      <w:proofErr w:type="spellEnd"/>
      <w:proofErr w:type="gram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глубоко осмысливает научно-исследовательской деятельность; умеет </w:t>
      </w:r>
      <w:proofErr w:type="spell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анализиро-вать</w:t>
      </w:r>
      <w:proofErr w:type="spell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сравнивать, классифицировать, обобщать, конкретизировать и систематизировать материал, выделять в нем главное;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«хорошо» – обучающийся показывает средний уровень </w:t>
      </w:r>
      <w:proofErr w:type="spell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сформирован-ности</w:t>
      </w:r>
      <w:proofErr w:type="spell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компетенций, т.е. владеет знаниями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научно-исследовательской деятельности;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сформированности</w:t>
      </w:r>
      <w:proofErr w:type="spell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компетенций, т.е. владеет основным объемом знаний в научно-исследовательской деятел</w:t>
      </w:r>
      <w:bookmarkStart w:id="0" w:name="_GoBack"/>
      <w:bookmarkEnd w:id="0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ьности; проявляет затруднения в самостоятельных ответах, </w:t>
      </w:r>
      <w:proofErr w:type="spellStart"/>
      <w:proofErr w:type="gram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опе-рирует</w:t>
      </w:r>
      <w:proofErr w:type="spellEnd"/>
      <w:proofErr w:type="gram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неточными формулировками;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«неудовлетворительно» – результат обучения не достигнут, </w:t>
      </w:r>
      <w:proofErr w:type="spellStart"/>
      <w:proofErr w:type="gramStart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обучаю-щийся</w:t>
      </w:r>
      <w:proofErr w:type="spellEnd"/>
      <w:proofErr w:type="gramEnd"/>
      <w:r w:rsidRPr="00CE1B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1BFC" w:rsidRPr="00CE1BFC" w:rsidRDefault="00CE1BFC" w:rsidP="00CE1BFC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E1BFC" w:rsidRPr="00CE1BFC" w:rsidRDefault="00CE1BFC" w:rsidP="00CE1BFC">
      <w:pPr>
        <w:widowControl w:val="0"/>
        <w:autoSpaceDE w:val="0"/>
        <w:autoSpaceDN w:val="0"/>
        <w:spacing w:before="68" w:after="0" w:line="240" w:lineRule="auto"/>
        <w:ind w:left="222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2F8A" w:rsidRPr="00CE1BFC" w:rsidRDefault="00012F8A" w:rsidP="00012F8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sectPr w:rsidR="00012F8A" w:rsidRPr="00CE1BFC" w:rsidSect="00F5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38" w:rsidRDefault="006B1C38" w:rsidP="00F560D9">
      <w:pPr>
        <w:spacing w:after="0" w:line="240" w:lineRule="auto"/>
      </w:pPr>
      <w:r>
        <w:separator/>
      </w:r>
    </w:p>
  </w:endnote>
  <w:endnote w:type="continuationSeparator" w:id="0">
    <w:p w:rsidR="006B1C38" w:rsidRDefault="006B1C38" w:rsidP="00F5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F560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1B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285C" w:rsidRDefault="006B1C38" w:rsidP="0087519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F560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1B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F99">
      <w:rPr>
        <w:rStyle w:val="ab"/>
        <w:noProof/>
      </w:rPr>
      <w:t>17</w:t>
    </w:r>
    <w:r>
      <w:rPr>
        <w:rStyle w:val="ab"/>
      </w:rPr>
      <w:fldChar w:fldCharType="end"/>
    </w:r>
  </w:p>
  <w:p w:rsidR="005D285C" w:rsidRDefault="006B1C38" w:rsidP="0087519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38" w:rsidRDefault="006B1C38" w:rsidP="00F560D9">
      <w:pPr>
        <w:spacing w:after="0" w:line="240" w:lineRule="auto"/>
      </w:pPr>
      <w:r>
        <w:separator/>
      </w:r>
    </w:p>
  </w:footnote>
  <w:footnote w:type="continuationSeparator" w:id="0">
    <w:p w:rsidR="006B1C38" w:rsidRDefault="006B1C38" w:rsidP="00F5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F8A"/>
    <w:rsid w:val="0002418B"/>
    <w:rsid w:val="001F0BC7"/>
    <w:rsid w:val="002E6DBF"/>
    <w:rsid w:val="00324F31"/>
    <w:rsid w:val="006B1C38"/>
    <w:rsid w:val="007764C4"/>
    <w:rsid w:val="00CE1BFC"/>
    <w:rsid w:val="00D31453"/>
    <w:rsid w:val="00DF3F99"/>
    <w:rsid w:val="00E209E2"/>
    <w:rsid w:val="00EA58B5"/>
    <w:rsid w:val="00F5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D9"/>
  </w:style>
  <w:style w:type="paragraph" w:styleId="1">
    <w:name w:val="heading 1"/>
    <w:basedOn w:val="a"/>
    <w:next w:val="a"/>
    <w:link w:val="10"/>
    <w:uiPriority w:val="9"/>
    <w:qFormat/>
    <w:rsid w:val="0001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012F8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012F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2F8A"/>
  </w:style>
  <w:style w:type="paragraph" w:styleId="a6">
    <w:name w:val="Body Text First Indent"/>
    <w:basedOn w:val="a4"/>
    <w:link w:val="a7"/>
    <w:uiPriority w:val="99"/>
    <w:unhideWhenUsed/>
    <w:rsid w:val="00012F8A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12F8A"/>
  </w:style>
  <w:style w:type="character" w:styleId="a8">
    <w:name w:val="Hyperlink"/>
    <w:basedOn w:val="a0"/>
    <w:uiPriority w:val="99"/>
    <w:unhideWhenUsed/>
    <w:rsid w:val="00012F8A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rsid w:val="00CE1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E1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CE1BFC"/>
  </w:style>
  <w:style w:type="paragraph" w:styleId="ac">
    <w:name w:val="Balloon Text"/>
    <w:basedOn w:val="a"/>
    <w:link w:val="ad"/>
    <w:uiPriority w:val="99"/>
    <w:semiHidden/>
    <w:unhideWhenUsed/>
    <w:rsid w:val="00DF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331978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" TargetMode="External"/><Relationship Id="rId17" Type="http://schemas.openxmlformats.org/officeDocument/2006/relationships/hyperlink" Target="https://elibrary.ru/project_risc" TargetMode="External"/><Relationship Id="rId25" Type="http://schemas.openxmlformats.org/officeDocument/2006/relationships/hyperlink" Target="http://materials.springe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nium.com/catalog/product/257746" TargetMode="External"/><Relationship Id="rId20" Type="http://schemas.openxmlformats.org/officeDocument/2006/relationships/hyperlink" Target="https://www.rsl.ru/ru/4readers%20/catalogues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404106" TargetMode="External"/><Relationship Id="rId24" Type="http://schemas.openxmlformats.org/officeDocument/2006/relationships/hyperlink" Target="http://www.springer.com/ref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nanium.com/catalog/product/814380" TargetMode="External"/><Relationship Id="rId23" Type="http://schemas.openxmlformats.org/officeDocument/2006/relationships/hyperlink" Target="https://www.nature.com/sitei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znanium.com/catalog/product/1094113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nanium.com/catalog/product/1093235" TargetMode="External"/><Relationship Id="rId14" Type="http://schemas.openxmlformats.org/officeDocument/2006/relationships/hyperlink" Target="https://znanium.com/catalog/product/62803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7098</Words>
  <Characters>40464</Characters>
  <Application>Microsoft Office Word</Application>
  <DocSecurity>0</DocSecurity>
  <Lines>337</Lines>
  <Paragraphs>94</Paragraphs>
  <ScaleCrop>false</ScaleCrop>
  <Company>Microsoft</Company>
  <LinksUpToDate>false</LinksUpToDate>
  <CharactersWithSpaces>47468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2018-2019_а20_06_01-зТБЖа-18_45_plx_Научно-исследовательская деятельность и подготовка НКР</dc:title>
  <dc:creator>FastReport.NET</dc:creator>
  <cp:lastModifiedBy>o.ilina</cp:lastModifiedBy>
  <cp:revision>8</cp:revision>
  <dcterms:created xsi:type="dcterms:W3CDTF">2020-11-01T16:27:00Z</dcterms:created>
  <dcterms:modified xsi:type="dcterms:W3CDTF">2020-11-26T06:01:00Z</dcterms:modified>
</cp:coreProperties>
</file>