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055"/>
        <w:gridCol w:w="8408"/>
      </w:tblGrid>
      <w:tr w:rsidR="00747E6E" w:rsidRPr="00BE4594" w:rsidTr="00747E6E">
        <w:trPr>
          <w:cantSplit/>
          <w:trHeight w:val="688"/>
          <w:jc w:val="center"/>
        </w:trPr>
        <w:tc>
          <w:tcPr>
            <w:tcW w:w="1055" w:type="dxa"/>
          </w:tcPr>
          <w:p w:rsidR="00747E6E" w:rsidRPr="00BE4594" w:rsidRDefault="00BE4594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color w:val="FFFFFF" w:themeColor="background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-672465</wp:posOffset>
                  </wp:positionV>
                  <wp:extent cx="7077075" cy="10439400"/>
                  <wp:effectExtent l="19050" t="0" r="9525" b="0"/>
                  <wp:wrapNone/>
                  <wp:docPr id="4" name="Рисунок 3" descr="C:\Documents and Settings\Admin\Рабочий стол\ТИТУЛЫ\1\Проетиров ювелир промы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ТИТУЛЫ\1\Проетиров ювелир промы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1043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8" w:type="dxa"/>
            <w:vAlign w:val="center"/>
          </w:tcPr>
          <w:p w:rsidR="00747E6E" w:rsidRPr="00BE4594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60"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E4594">
              <w:rPr>
                <w:color w:val="FFFFFF" w:themeColor="background1"/>
                <w:sz w:val="24"/>
                <w:szCs w:val="24"/>
              </w:rPr>
              <w:t xml:space="preserve">МИНИСТЕРСТВО НАУКИ И ВЫСШЕГО ОБРАЗОВАНИЯ </w:t>
            </w:r>
            <w:r w:rsidRPr="00BE4594">
              <w:rPr>
                <w:color w:val="FFFFFF" w:themeColor="background1"/>
                <w:sz w:val="24"/>
                <w:szCs w:val="24"/>
              </w:rPr>
              <w:br/>
              <w:t>РОССИЙСКОЙ ФЕДЕРАЦИИ</w:t>
            </w:r>
          </w:p>
          <w:p w:rsidR="00747E6E" w:rsidRPr="00BE4594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E4594">
              <w:rPr>
                <w:color w:val="FFFFFF" w:themeColor="background1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747E6E" w:rsidRPr="00BE4594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E4594">
              <w:rPr>
                <w:color w:val="FFFFFF" w:themeColor="background1"/>
                <w:sz w:val="24"/>
                <w:szCs w:val="24"/>
              </w:rPr>
              <w:t xml:space="preserve">высшего образования </w:t>
            </w:r>
          </w:p>
          <w:p w:rsidR="00747E6E" w:rsidRPr="00BE4594" w:rsidRDefault="00747E6E" w:rsidP="00747E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E4594">
              <w:rPr>
                <w:color w:val="FFFFFF" w:themeColor="background1"/>
                <w:sz w:val="24"/>
                <w:szCs w:val="24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747E6E" w:rsidRPr="00BE4594" w:rsidRDefault="00747E6E" w:rsidP="00747E6E">
      <w:pPr>
        <w:autoSpaceDE w:val="0"/>
        <w:autoSpaceDN w:val="0"/>
        <w:adjustRightInd w:val="0"/>
        <w:ind w:left="5103" w:firstLine="567"/>
        <w:jc w:val="center"/>
        <w:rPr>
          <w:bCs/>
          <w:color w:val="FFFFFF" w:themeColor="background1"/>
          <w:sz w:val="10"/>
          <w:szCs w:val="10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left="5103"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left="5103"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УТВЕРЖДАЮ:</w:t>
      </w:r>
    </w:p>
    <w:p w:rsidR="00747E6E" w:rsidRPr="00BE4594" w:rsidRDefault="00747E6E" w:rsidP="00747E6E">
      <w:pPr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Директор института</w:t>
      </w:r>
    </w:p>
    <w:p w:rsidR="00747E6E" w:rsidRPr="00BE4594" w:rsidRDefault="00747E6E" w:rsidP="00747E6E">
      <w:pPr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 xml:space="preserve"> </w:t>
      </w:r>
    </w:p>
    <w:p w:rsidR="00747E6E" w:rsidRPr="00BE4594" w:rsidRDefault="00747E6E" w:rsidP="00747E6E">
      <w:pPr>
        <w:tabs>
          <w:tab w:val="left" w:pos="5387"/>
          <w:tab w:val="left" w:pos="5670"/>
        </w:tabs>
        <w:autoSpaceDE w:val="0"/>
        <w:autoSpaceDN w:val="0"/>
        <w:adjustRightInd w:val="0"/>
        <w:ind w:left="482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_____________ А.С. Савинов</w:t>
      </w:r>
    </w:p>
    <w:p w:rsidR="00747E6E" w:rsidRPr="00BE4594" w:rsidRDefault="00747E6E" w:rsidP="00747E6E">
      <w:pPr>
        <w:autoSpaceDE w:val="0"/>
        <w:autoSpaceDN w:val="0"/>
        <w:adjustRightInd w:val="0"/>
        <w:ind w:left="4820"/>
        <w:jc w:val="center"/>
        <w:rPr>
          <w:color w:val="FFFFFF" w:themeColor="background1"/>
          <w:sz w:val="24"/>
          <w:szCs w:val="24"/>
        </w:rPr>
      </w:pPr>
      <w:r w:rsidRPr="00BE4594">
        <w:rPr>
          <w:color w:val="FFFFFF" w:themeColor="background1"/>
          <w:sz w:val="24"/>
          <w:szCs w:val="24"/>
        </w:rPr>
        <w:t>«02» октября  2018 г.</w:t>
      </w:r>
    </w:p>
    <w:p w:rsidR="00747E6E" w:rsidRPr="00BE4594" w:rsidRDefault="00747E6E" w:rsidP="00747E6E">
      <w:pPr>
        <w:autoSpaceDE w:val="0"/>
        <w:autoSpaceDN w:val="0"/>
        <w:adjustRightInd w:val="0"/>
        <w:ind w:left="5529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12"/>
          <w:szCs w:val="12"/>
        </w:rPr>
      </w:pP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/>
          <w:color w:val="FFFFFF" w:themeColor="background1"/>
          <w:szCs w:val="24"/>
        </w:rPr>
      </w:pPr>
      <w:r w:rsidRPr="00BE4594">
        <w:rPr>
          <w:b/>
          <w:color w:val="FFFFFF" w:themeColor="background1"/>
          <w:szCs w:val="24"/>
        </w:rPr>
        <w:t xml:space="preserve">РАБОЧАЯ ПРОГРАММА ДИСЦИПЛИНЫ 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color w:val="FFFFFF" w:themeColor="background1"/>
          <w:sz w:val="12"/>
          <w:szCs w:val="12"/>
        </w:rPr>
      </w:pPr>
    </w:p>
    <w:p w:rsidR="00747E6E" w:rsidRPr="00BE4594" w:rsidRDefault="00176D9B" w:rsidP="00747E6E">
      <w:pPr>
        <w:autoSpaceDE w:val="0"/>
        <w:autoSpaceDN w:val="0"/>
        <w:adjustRightInd w:val="0"/>
        <w:jc w:val="center"/>
        <w:rPr>
          <w:b/>
          <w:color w:val="FFFFFF" w:themeColor="background1"/>
          <w:szCs w:val="24"/>
        </w:rPr>
      </w:pPr>
      <w:r w:rsidRPr="00BE4594">
        <w:rPr>
          <w:b/>
          <w:color w:val="FFFFFF" w:themeColor="background1"/>
          <w:szCs w:val="24"/>
        </w:rPr>
        <w:t>ПРОЕКТИРОВАНИЕ ЮВЕЛИРНО - ЛИТЕЙНОГО ПРОИЗВОДСТВА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16"/>
          <w:szCs w:val="16"/>
        </w:rPr>
      </w:pPr>
    </w:p>
    <w:p w:rsidR="00747E6E" w:rsidRPr="00BE4594" w:rsidRDefault="00747E6E" w:rsidP="00747E6E">
      <w:pPr>
        <w:widowControl w:val="0"/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 xml:space="preserve">22.03.02 - Металлургия 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i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 xml:space="preserve">Профиль программы 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Технология литейных процессов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Уровень высшего образования – бакалавриат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Программа подготовки – академический бакалавриат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Форма обучения</w:t>
      </w:r>
    </w:p>
    <w:p w:rsidR="00747E6E" w:rsidRPr="00BE4594" w:rsidRDefault="00747E6E" w:rsidP="00747E6E">
      <w:pPr>
        <w:autoSpaceDE w:val="0"/>
        <w:autoSpaceDN w:val="0"/>
        <w:adjustRightInd w:val="0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заочная</w:t>
      </w: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  <w:lang w:val="en-US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747E6E" w:rsidRPr="00BE4594" w:rsidTr="00747E6E">
        <w:tc>
          <w:tcPr>
            <w:tcW w:w="3045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BE4594">
              <w:rPr>
                <w:bCs/>
                <w:color w:val="FFFFFF" w:themeColor="background1"/>
                <w:sz w:val="24"/>
                <w:szCs w:val="24"/>
              </w:rPr>
              <w:t xml:space="preserve">Институт/ факультет </w:t>
            </w:r>
          </w:p>
        </w:tc>
        <w:tc>
          <w:tcPr>
            <w:tcW w:w="6243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ind w:firstLine="34"/>
              <w:rPr>
                <w:bCs/>
                <w:color w:val="FFFFFF" w:themeColor="background1"/>
                <w:sz w:val="24"/>
                <w:szCs w:val="24"/>
              </w:rPr>
            </w:pPr>
            <w:r w:rsidRPr="00BE4594">
              <w:rPr>
                <w:bCs/>
                <w:color w:val="FFFFFF" w:themeColor="background1"/>
                <w:sz w:val="24"/>
                <w:szCs w:val="24"/>
              </w:rPr>
              <w:t>Металлургии, машиностроения</w:t>
            </w:r>
            <w:r w:rsidRPr="00BE4594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BE4594">
              <w:rPr>
                <w:bCs/>
                <w:color w:val="FFFFFF" w:themeColor="background1"/>
                <w:sz w:val="24"/>
                <w:szCs w:val="24"/>
              </w:rPr>
              <w:t xml:space="preserve"> и</w:t>
            </w:r>
            <w:r w:rsidRPr="00BE4594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BE4594">
              <w:rPr>
                <w:bCs/>
                <w:color w:val="FFFFFF" w:themeColor="background1"/>
                <w:sz w:val="24"/>
                <w:szCs w:val="24"/>
              </w:rPr>
              <w:t xml:space="preserve"> материалообработки</w:t>
            </w:r>
          </w:p>
        </w:tc>
      </w:tr>
      <w:tr w:rsidR="00747E6E" w:rsidRPr="00BE4594" w:rsidTr="00747E6E">
        <w:tc>
          <w:tcPr>
            <w:tcW w:w="3045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BE4594">
              <w:rPr>
                <w:bCs/>
                <w:color w:val="FFFFFF" w:themeColor="background1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BE4594">
              <w:rPr>
                <w:bCs/>
                <w:color w:val="FFFFFF" w:themeColor="background1"/>
                <w:sz w:val="24"/>
                <w:szCs w:val="24"/>
              </w:rPr>
              <w:t>Технологий  металлургии  и  литейных  процессов</w:t>
            </w:r>
          </w:p>
        </w:tc>
      </w:tr>
      <w:tr w:rsidR="00747E6E" w:rsidRPr="00BE4594" w:rsidTr="00747E6E">
        <w:tc>
          <w:tcPr>
            <w:tcW w:w="3045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BE4594">
              <w:rPr>
                <w:bCs/>
                <w:color w:val="FFFFFF" w:themeColor="background1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  <w:r w:rsidRPr="00BE4594">
              <w:rPr>
                <w:bCs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747E6E" w:rsidRPr="00BE4594" w:rsidTr="00747E6E">
        <w:tc>
          <w:tcPr>
            <w:tcW w:w="3045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43" w:type="dxa"/>
          </w:tcPr>
          <w:p w:rsidR="00747E6E" w:rsidRPr="00BE4594" w:rsidRDefault="00747E6E" w:rsidP="00747E6E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Магнитогорск</w:t>
      </w:r>
    </w:p>
    <w:p w:rsidR="00747E6E" w:rsidRPr="00BE4594" w:rsidRDefault="00747E6E" w:rsidP="00747E6E">
      <w:pPr>
        <w:autoSpaceDE w:val="0"/>
        <w:autoSpaceDN w:val="0"/>
        <w:adjustRightInd w:val="0"/>
        <w:ind w:firstLine="567"/>
        <w:jc w:val="center"/>
        <w:rPr>
          <w:bCs/>
          <w:color w:val="FFFFFF" w:themeColor="background1"/>
          <w:sz w:val="24"/>
          <w:szCs w:val="24"/>
        </w:rPr>
      </w:pPr>
      <w:r w:rsidRPr="00BE4594">
        <w:rPr>
          <w:bCs/>
          <w:color w:val="FFFFFF" w:themeColor="background1"/>
          <w:sz w:val="24"/>
          <w:szCs w:val="24"/>
        </w:rPr>
        <w:t>2018 г.</w:t>
      </w:r>
    </w:p>
    <w:p w:rsidR="006042EA" w:rsidRPr="00176D9B" w:rsidRDefault="006042EA" w:rsidP="00595EF1">
      <w:pPr>
        <w:pStyle w:val="Style9"/>
        <w:jc w:val="center"/>
        <w:rPr>
          <w:rStyle w:val="FontStyle22"/>
          <w:sz w:val="24"/>
          <w:szCs w:val="24"/>
          <w:lang w:val="ru-RU"/>
        </w:rPr>
      </w:pPr>
    </w:p>
    <w:p w:rsidR="00B77A08" w:rsidRPr="00176D9B" w:rsidRDefault="00B77A08" w:rsidP="00595EF1">
      <w:pPr>
        <w:pStyle w:val="Style9"/>
        <w:jc w:val="center"/>
        <w:rPr>
          <w:rStyle w:val="FontStyle22"/>
          <w:sz w:val="24"/>
          <w:szCs w:val="24"/>
          <w:lang w:val="ru-RU"/>
        </w:rPr>
      </w:pPr>
    </w:p>
    <w:p w:rsidR="00B77A08" w:rsidRPr="00176D9B" w:rsidRDefault="00B77A08" w:rsidP="00595EF1">
      <w:pPr>
        <w:pStyle w:val="Style9"/>
        <w:jc w:val="center"/>
        <w:rPr>
          <w:rStyle w:val="FontStyle22"/>
          <w:sz w:val="24"/>
          <w:szCs w:val="24"/>
          <w:lang w:val="ru-RU"/>
        </w:rPr>
        <w:sectPr w:rsidR="00B77A08" w:rsidRPr="00176D9B" w:rsidSect="00F704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2EA" w:rsidRPr="00176D9B" w:rsidRDefault="00747E6E" w:rsidP="00595EF1">
      <w:pPr>
        <w:pStyle w:val="Style9"/>
        <w:jc w:val="center"/>
        <w:rPr>
          <w:rStyle w:val="FontStyle22"/>
          <w:sz w:val="24"/>
          <w:szCs w:val="24"/>
          <w:lang w:val="ru-RU"/>
        </w:rPr>
        <w:sectPr w:rsidR="006042EA" w:rsidRPr="00176D9B" w:rsidSect="00604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6D9B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-672465</wp:posOffset>
            </wp:positionV>
            <wp:extent cx="7410450" cy="10182225"/>
            <wp:effectExtent l="19050" t="0" r="0" b="0"/>
            <wp:wrapNone/>
            <wp:docPr id="5" name="Рисунок 1" descr="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A3F" w:rsidRPr="00176D9B" w:rsidRDefault="00C11A3F">
      <w:pPr>
        <w:spacing w:after="200" w:line="276" w:lineRule="auto"/>
        <w:rPr>
          <w:b/>
          <w:bCs/>
          <w:sz w:val="24"/>
          <w:szCs w:val="24"/>
        </w:rPr>
      </w:pPr>
      <w:r w:rsidRPr="00176D9B">
        <w:rPr>
          <w:b/>
          <w:bCs/>
          <w:sz w:val="24"/>
          <w:szCs w:val="24"/>
        </w:rPr>
        <w:lastRenderedPageBreak/>
        <w:br w:type="page"/>
      </w:r>
    </w:p>
    <w:p w:rsidR="0095276C" w:rsidRPr="00176D9B" w:rsidRDefault="005444D5" w:rsidP="0095276C">
      <w:p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408032"/>
            <wp:effectExtent l="19050" t="0" r="3175" b="0"/>
            <wp:docPr id="1" name="Рисунок 1" descr="D:\Универ\Феоктистов\2018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Феоктистов\2018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6C" w:rsidRPr="00176D9B" w:rsidRDefault="0095276C" w:rsidP="0095276C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 w:rsidRPr="00176D9B">
        <w:rPr>
          <w:rFonts w:ascii="Times New Roman" w:hAnsi="Times New Roman"/>
          <w:sz w:val="24"/>
          <w:szCs w:val="24"/>
        </w:rPr>
        <w:br w:type="page"/>
      </w:r>
      <w:r w:rsidRPr="00176D9B">
        <w:rPr>
          <w:rStyle w:val="FontStyle16"/>
          <w:b/>
          <w:bCs/>
          <w:sz w:val="24"/>
          <w:szCs w:val="24"/>
        </w:rPr>
        <w:lastRenderedPageBreak/>
        <w:t>1 Цели освоения дисциплины</w:t>
      </w:r>
    </w:p>
    <w:p w:rsidR="0095276C" w:rsidRPr="00176D9B" w:rsidRDefault="0095276C" w:rsidP="0095276C">
      <w:pPr>
        <w:pStyle w:val="Style9"/>
        <w:jc w:val="both"/>
        <w:rPr>
          <w:rStyle w:val="FontStyle16"/>
          <w:b w:val="0"/>
          <w:sz w:val="24"/>
          <w:szCs w:val="24"/>
          <w:lang w:val="ru-RU"/>
        </w:rPr>
      </w:pPr>
    </w:p>
    <w:p w:rsidR="00176D9B" w:rsidRDefault="0095276C" w:rsidP="0095276C">
      <w:pPr>
        <w:jc w:val="both"/>
        <w:rPr>
          <w:sz w:val="24"/>
          <w:szCs w:val="24"/>
        </w:rPr>
      </w:pPr>
      <w:r w:rsidRPr="00176D9B">
        <w:rPr>
          <w:rStyle w:val="FontStyle16"/>
          <w:b w:val="0"/>
          <w:sz w:val="24"/>
          <w:szCs w:val="24"/>
        </w:rPr>
        <w:t>Цель освоения дисциплины  «</w:t>
      </w:r>
      <w:r w:rsidR="00176D9B" w:rsidRPr="00176D9B">
        <w:rPr>
          <w:sz w:val="24"/>
          <w:szCs w:val="24"/>
        </w:rPr>
        <w:t>Проектирование ювелирно-литейного производства</w:t>
      </w:r>
      <w:r w:rsidRPr="00176D9B">
        <w:rPr>
          <w:rStyle w:val="FontStyle21"/>
          <w:sz w:val="24"/>
          <w:szCs w:val="24"/>
        </w:rPr>
        <w:t xml:space="preserve">» </w:t>
      </w:r>
      <w:r w:rsidR="00176D9B">
        <w:rPr>
          <w:sz w:val="24"/>
          <w:szCs w:val="24"/>
        </w:rPr>
        <w:t>явл</w:t>
      </w:r>
      <w:r w:rsidR="00176D9B">
        <w:rPr>
          <w:sz w:val="24"/>
          <w:szCs w:val="24"/>
        </w:rPr>
        <w:t>я</w:t>
      </w:r>
      <w:r w:rsidR="00176D9B">
        <w:rPr>
          <w:sz w:val="24"/>
          <w:szCs w:val="24"/>
        </w:rPr>
        <w:t>ю</w:t>
      </w:r>
      <w:r w:rsidRPr="00176D9B">
        <w:rPr>
          <w:sz w:val="24"/>
          <w:szCs w:val="24"/>
        </w:rPr>
        <w:t>тся</w:t>
      </w:r>
      <w:r w:rsidR="00176D9B">
        <w:rPr>
          <w:sz w:val="24"/>
          <w:szCs w:val="24"/>
        </w:rPr>
        <w:t>:</w:t>
      </w:r>
    </w:p>
    <w:p w:rsidR="00176D9B" w:rsidRDefault="00176D9B" w:rsidP="0095276C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-ознакомлениесосновнымэлементамитехнологийизготовленияювелирныхизделий;</w:t>
      </w:r>
    </w:p>
    <w:p w:rsidR="00176D9B" w:rsidRDefault="00176D9B" w:rsidP="00176D9B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научить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будущих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специалистов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изготовл</w:t>
      </w:r>
      <w:r w:rsidRPr="00176D9B">
        <w:rPr>
          <w:sz w:val="24"/>
          <w:szCs w:val="24"/>
        </w:rPr>
        <w:t>е</w:t>
      </w:r>
      <w:r w:rsidRPr="00176D9B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ювелирных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изделий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серийности</w:t>
      </w:r>
      <w:r>
        <w:rPr>
          <w:sz w:val="24"/>
          <w:szCs w:val="24"/>
        </w:rPr>
        <w:t xml:space="preserve"> </w:t>
      </w:r>
      <w:r w:rsidRPr="00176D9B">
        <w:rPr>
          <w:sz w:val="24"/>
          <w:szCs w:val="24"/>
        </w:rPr>
        <w:t>производства;</w:t>
      </w:r>
    </w:p>
    <w:p w:rsidR="00176D9B" w:rsidRPr="00176D9B" w:rsidRDefault="00176D9B" w:rsidP="00176D9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научить будущих специалистов современным методам расчёта и проектирования оснас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ки, технологических линий и комплексов для ювелирных изделий.</w:t>
      </w:r>
    </w:p>
    <w:p w:rsidR="0095276C" w:rsidRPr="00176D9B" w:rsidRDefault="00176D9B" w:rsidP="0095276C">
      <w:pPr>
        <w:pStyle w:val="Style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95276C" w:rsidRPr="00176D9B" w:rsidRDefault="0095276C" w:rsidP="0095276C">
      <w:pPr>
        <w:pStyle w:val="1"/>
        <w:spacing w:before="0" w:after="0"/>
        <w:rPr>
          <w:rStyle w:val="FontStyle21"/>
          <w:sz w:val="24"/>
          <w:szCs w:val="24"/>
        </w:rPr>
      </w:pPr>
      <w:r w:rsidRPr="00176D9B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</w:t>
      </w:r>
      <w:r w:rsidRPr="00176D9B">
        <w:rPr>
          <w:rStyle w:val="FontStyle21"/>
          <w:sz w:val="24"/>
          <w:szCs w:val="24"/>
        </w:rPr>
        <w:t>в</w:t>
      </w:r>
      <w:r w:rsidRPr="00176D9B">
        <w:rPr>
          <w:rStyle w:val="FontStyle21"/>
          <w:sz w:val="24"/>
          <w:szCs w:val="24"/>
        </w:rPr>
        <w:t>ра</w:t>
      </w:r>
    </w:p>
    <w:p w:rsidR="0095276C" w:rsidRPr="00176D9B" w:rsidRDefault="0095276C" w:rsidP="0095276C">
      <w:pPr>
        <w:pStyle w:val="Default"/>
        <w:jc w:val="both"/>
        <w:rPr>
          <w:iCs/>
          <w:color w:val="auto"/>
          <w:lang w:val="ru-RU" w:eastAsia="ru-RU"/>
        </w:rPr>
      </w:pPr>
    </w:p>
    <w:p w:rsidR="0095276C" w:rsidRPr="00176D9B" w:rsidRDefault="0095276C" w:rsidP="0095276C">
      <w:pPr>
        <w:pStyle w:val="Default"/>
        <w:jc w:val="both"/>
        <w:rPr>
          <w:iCs/>
          <w:color w:val="auto"/>
          <w:lang w:val="ru-RU" w:eastAsia="ru-RU"/>
        </w:rPr>
      </w:pPr>
    </w:p>
    <w:p w:rsidR="0095276C" w:rsidRPr="00176D9B" w:rsidRDefault="0095276C" w:rsidP="0095276C">
      <w:pPr>
        <w:pStyle w:val="Default"/>
        <w:jc w:val="both"/>
        <w:rPr>
          <w:color w:val="auto"/>
          <w:lang w:val="ru-RU" w:eastAsia="ru-RU"/>
        </w:rPr>
      </w:pPr>
      <w:r w:rsidRPr="00176D9B">
        <w:rPr>
          <w:iCs/>
          <w:color w:val="auto"/>
          <w:lang w:val="ru-RU" w:eastAsia="ru-RU"/>
        </w:rPr>
        <w:t xml:space="preserve">Дисциплина </w:t>
      </w:r>
      <w:r w:rsidR="004B351D" w:rsidRPr="00176D9B">
        <w:rPr>
          <w:iCs/>
          <w:color w:val="auto"/>
          <w:lang w:val="ru-RU" w:eastAsia="ru-RU"/>
        </w:rPr>
        <w:t>ФТД.В.0</w:t>
      </w:r>
      <w:r w:rsidR="00176D9B">
        <w:rPr>
          <w:iCs/>
          <w:color w:val="auto"/>
          <w:lang w:val="ru-RU" w:eastAsia="ru-RU"/>
        </w:rPr>
        <w:t>1</w:t>
      </w:r>
      <w:r w:rsidR="004B351D" w:rsidRPr="00176D9B">
        <w:rPr>
          <w:iCs/>
          <w:color w:val="auto"/>
          <w:lang w:val="ru-RU" w:eastAsia="ru-RU"/>
        </w:rPr>
        <w:t xml:space="preserve"> </w:t>
      </w:r>
      <w:r w:rsidRPr="00176D9B">
        <w:rPr>
          <w:iCs/>
          <w:color w:val="auto"/>
          <w:lang w:val="ru-RU" w:eastAsia="ru-RU"/>
        </w:rPr>
        <w:t>«</w:t>
      </w:r>
      <w:r w:rsidR="00176D9B" w:rsidRPr="00176D9B">
        <w:rPr>
          <w:lang w:val="ru-RU"/>
        </w:rPr>
        <w:t>Проектирование ювелирно</w:t>
      </w:r>
      <w:r w:rsidR="00176D9B">
        <w:rPr>
          <w:lang w:val="ru-RU"/>
        </w:rPr>
        <w:t xml:space="preserve"> </w:t>
      </w:r>
      <w:r w:rsidR="00176D9B" w:rsidRPr="00176D9B">
        <w:rPr>
          <w:lang w:val="ru-RU"/>
        </w:rPr>
        <w:t>-</w:t>
      </w:r>
      <w:r w:rsidR="00176D9B">
        <w:rPr>
          <w:lang w:val="ru-RU"/>
        </w:rPr>
        <w:t xml:space="preserve"> </w:t>
      </w:r>
      <w:r w:rsidR="00176D9B" w:rsidRPr="00176D9B">
        <w:rPr>
          <w:lang w:val="ru-RU"/>
        </w:rPr>
        <w:t>литейного производства</w:t>
      </w:r>
      <w:r w:rsidRPr="00176D9B">
        <w:rPr>
          <w:iCs/>
          <w:color w:val="auto"/>
          <w:lang w:val="ru-RU" w:eastAsia="ru-RU"/>
        </w:rPr>
        <w:t xml:space="preserve">» является </w:t>
      </w:r>
      <w:r w:rsidR="008C2305" w:rsidRPr="00176D9B">
        <w:rPr>
          <w:iCs/>
          <w:color w:val="auto"/>
          <w:lang w:val="ru-RU" w:eastAsia="ru-RU"/>
        </w:rPr>
        <w:t xml:space="preserve">факультативной </w:t>
      </w:r>
      <w:r w:rsidRPr="00176D9B">
        <w:rPr>
          <w:iCs/>
          <w:color w:val="auto"/>
          <w:lang w:val="ru-RU"/>
        </w:rPr>
        <w:t>дисциплиной, входящей в вариативную часть по направлению  22.03.02</w:t>
      </w:r>
      <w:r w:rsidR="00747E6E" w:rsidRPr="00176D9B">
        <w:rPr>
          <w:iCs/>
          <w:color w:val="auto"/>
          <w:lang w:val="ru-RU"/>
        </w:rPr>
        <w:t xml:space="preserve"> -</w:t>
      </w:r>
      <w:r w:rsidRPr="00176D9B">
        <w:rPr>
          <w:iCs/>
          <w:color w:val="auto"/>
          <w:lang w:val="ru-RU"/>
        </w:rPr>
        <w:t xml:space="preserve"> Металлургия</w:t>
      </w:r>
      <w:r w:rsidRPr="00176D9B">
        <w:rPr>
          <w:iCs/>
          <w:color w:val="auto"/>
          <w:lang w:val="ru-RU" w:eastAsia="ru-RU"/>
        </w:rPr>
        <w:t>, профиль подготовки –</w:t>
      </w:r>
      <w:r w:rsidR="00747E6E" w:rsidRPr="00176D9B">
        <w:rPr>
          <w:iCs/>
          <w:color w:val="auto"/>
          <w:lang w:val="ru-RU" w:eastAsia="ru-RU"/>
        </w:rPr>
        <w:t xml:space="preserve"> </w:t>
      </w:r>
      <w:r w:rsidR="004B351D" w:rsidRPr="00176D9B">
        <w:rPr>
          <w:rStyle w:val="FontStyle16"/>
          <w:b w:val="0"/>
          <w:color w:val="auto"/>
          <w:sz w:val="24"/>
          <w:szCs w:val="24"/>
          <w:lang w:val="ru-RU"/>
        </w:rPr>
        <w:t>Технология литейных процессов</w:t>
      </w:r>
      <w:r w:rsidR="00747E6E" w:rsidRPr="00176D9B">
        <w:rPr>
          <w:iCs/>
          <w:color w:val="auto"/>
          <w:lang w:val="ru-RU" w:eastAsia="ru-RU"/>
        </w:rPr>
        <w:t>.</w:t>
      </w:r>
    </w:p>
    <w:p w:rsidR="0095276C" w:rsidRPr="00176D9B" w:rsidRDefault="00747E6E" w:rsidP="0095276C">
      <w:pPr>
        <w:pStyle w:val="Style3"/>
        <w:jc w:val="both"/>
        <w:rPr>
          <w:rFonts w:ascii="Times New Roman" w:hAnsi="Times New Roman"/>
          <w:lang w:val="ru-RU"/>
        </w:rPr>
      </w:pPr>
      <w:r w:rsidRPr="00176D9B">
        <w:rPr>
          <w:rFonts w:ascii="Times New Roman" w:hAnsi="Times New Roman"/>
          <w:iCs/>
          <w:lang w:val="ru-RU"/>
        </w:rPr>
        <w:t xml:space="preserve">Дисциплина изучается на </w:t>
      </w:r>
      <w:r w:rsidR="008C2305" w:rsidRPr="00176D9B">
        <w:rPr>
          <w:rFonts w:ascii="Times New Roman" w:hAnsi="Times New Roman"/>
          <w:iCs/>
          <w:lang w:val="ru-RU"/>
        </w:rPr>
        <w:t>3</w:t>
      </w:r>
      <w:r w:rsidRPr="00176D9B">
        <w:rPr>
          <w:rFonts w:ascii="Times New Roman" w:hAnsi="Times New Roman"/>
          <w:iCs/>
          <w:lang w:val="ru-RU"/>
        </w:rPr>
        <w:t xml:space="preserve"> курсе</w:t>
      </w:r>
      <w:r w:rsidR="0095276C" w:rsidRPr="00176D9B">
        <w:rPr>
          <w:rFonts w:ascii="Times New Roman" w:hAnsi="Times New Roman"/>
          <w:iCs/>
          <w:lang w:val="ru-RU"/>
        </w:rPr>
        <w:t>, для ее изучения необходимы знания, сформированные в результате изучения дисциплин «</w:t>
      </w:r>
      <w:r w:rsidR="00176D9B">
        <w:rPr>
          <w:rFonts w:ascii="Times New Roman" w:hAnsi="Times New Roman"/>
          <w:iCs/>
          <w:lang w:val="ru-RU"/>
        </w:rPr>
        <w:t>Начертательная геометрия и инженерная графика</w:t>
      </w:r>
      <w:r w:rsidR="0095276C" w:rsidRPr="00176D9B">
        <w:rPr>
          <w:rFonts w:ascii="Times New Roman" w:hAnsi="Times New Roman"/>
          <w:iCs/>
          <w:lang w:val="ru-RU"/>
        </w:rPr>
        <w:t>»</w:t>
      </w:r>
      <w:r w:rsidR="00176D9B">
        <w:rPr>
          <w:rFonts w:ascii="Times New Roman" w:hAnsi="Times New Roman"/>
          <w:iCs/>
          <w:lang w:val="ru-RU"/>
        </w:rPr>
        <w:t>.</w:t>
      </w:r>
      <w:r w:rsidR="00176D9B">
        <w:rPr>
          <w:rFonts w:ascii="Times New Roman" w:hAnsi="Times New Roman"/>
          <w:lang w:val="ru-RU"/>
        </w:rPr>
        <w:t xml:space="preserve"> </w:t>
      </w:r>
    </w:p>
    <w:p w:rsidR="0095276C" w:rsidRPr="00176D9B" w:rsidRDefault="0095276C" w:rsidP="00A67BC6">
      <w:pPr>
        <w:jc w:val="both"/>
        <w:rPr>
          <w:iCs/>
          <w:sz w:val="24"/>
          <w:szCs w:val="24"/>
        </w:rPr>
      </w:pPr>
      <w:r w:rsidRPr="00176D9B">
        <w:rPr>
          <w:iCs/>
          <w:sz w:val="24"/>
          <w:szCs w:val="24"/>
        </w:rPr>
        <w:t>Знания и умения студентов, полученные при изучении дисциплины «</w:t>
      </w:r>
      <w:r w:rsidR="00176D9B" w:rsidRPr="00176D9B">
        <w:rPr>
          <w:sz w:val="24"/>
          <w:szCs w:val="24"/>
        </w:rPr>
        <w:t>Проектирование ювелирно-литейного производства</w:t>
      </w:r>
      <w:r w:rsidRPr="00176D9B">
        <w:rPr>
          <w:iCs/>
          <w:sz w:val="24"/>
          <w:szCs w:val="24"/>
        </w:rPr>
        <w:t>» будут необходимы им при изучении таких дальне</w:t>
      </w:r>
      <w:r w:rsidRPr="00176D9B">
        <w:rPr>
          <w:iCs/>
          <w:sz w:val="24"/>
          <w:szCs w:val="24"/>
        </w:rPr>
        <w:t>й</w:t>
      </w:r>
      <w:r w:rsidRPr="00176D9B">
        <w:rPr>
          <w:iCs/>
          <w:sz w:val="24"/>
          <w:szCs w:val="24"/>
        </w:rPr>
        <w:t>ших дисциплин, как «</w:t>
      </w:r>
      <w:r w:rsidR="004B351D" w:rsidRPr="00176D9B">
        <w:rPr>
          <w:iCs/>
          <w:sz w:val="24"/>
          <w:szCs w:val="24"/>
        </w:rPr>
        <w:t xml:space="preserve">Технология </w:t>
      </w:r>
      <w:r w:rsidR="00747E6E" w:rsidRPr="00176D9B">
        <w:rPr>
          <w:iCs/>
          <w:sz w:val="24"/>
          <w:szCs w:val="24"/>
        </w:rPr>
        <w:t>литейного производства</w:t>
      </w:r>
      <w:r w:rsidR="004B351D" w:rsidRPr="00176D9B">
        <w:rPr>
          <w:iCs/>
          <w:sz w:val="24"/>
          <w:szCs w:val="24"/>
        </w:rPr>
        <w:t xml:space="preserve">», </w:t>
      </w:r>
      <w:r w:rsidRPr="00176D9B">
        <w:rPr>
          <w:iCs/>
          <w:sz w:val="24"/>
          <w:szCs w:val="24"/>
        </w:rPr>
        <w:t>а также при подготовке и з</w:t>
      </w:r>
      <w:r w:rsidRPr="00176D9B">
        <w:rPr>
          <w:iCs/>
          <w:sz w:val="24"/>
          <w:szCs w:val="24"/>
        </w:rPr>
        <w:t>а</w:t>
      </w:r>
      <w:r w:rsidRPr="00176D9B">
        <w:rPr>
          <w:iCs/>
          <w:sz w:val="24"/>
          <w:szCs w:val="24"/>
        </w:rPr>
        <w:t>щите выпускной квалификационной работы.</w:t>
      </w:r>
    </w:p>
    <w:p w:rsidR="0095276C" w:rsidRPr="00176D9B" w:rsidRDefault="0095276C" w:rsidP="0095276C">
      <w:pPr>
        <w:pStyle w:val="1"/>
        <w:spacing w:before="0" w:after="0"/>
        <w:rPr>
          <w:rStyle w:val="FontStyle21"/>
          <w:sz w:val="24"/>
          <w:szCs w:val="24"/>
        </w:rPr>
      </w:pPr>
    </w:p>
    <w:p w:rsidR="0095276C" w:rsidRPr="00176D9B" w:rsidRDefault="0095276C" w:rsidP="0095276C">
      <w:pPr>
        <w:pStyle w:val="1"/>
        <w:spacing w:before="0" w:after="0"/>
        <w:rPr>
          <w:rStyle w:val="FontStyle21"/>
          <w:sz w:val="24"/>
          <w:szCs w:val="24"/>
        </w:rPr>
      </w:pPr>
      <w:r w:rsidRPr="00176D9B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76D9B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5276C" w:rsidRPr="00176D9B" w:rsidRDefault="0095276C" w:rsidP="0095276C">
      <w:pPr>
        <w:jc w:val="both"/>
        <w:rPr>
          <w:bCs/>
          <w:iCs/>
          <w:sz w:val="24"/>
          <w:szCs w:val="24"/>
        </w:rPr>
      </w:pPr>
    </w:p>
    <w:p w:rsidR="0095276C" w:rsidRPr="00176D9B" w:rsidRDefault="0095276C" w:rsidP="0095276C">
      <w:pPr>
        <w:jc w:val="both"/>
        <w:rPr>
          <w:bCs/>
          <w:iCs/>
          <w:sz w:val="24"/>
          <w:szCs w:val="24"/>
        </w:rPr>
      </w:pPr>
      <w:r w:rsidRPr="00176D9B">
        <w:rPr>
          <w:bCs/>
          <w:iCs/>
          <w:sz w:val="24"/>
          <w:szCs w:val="24"/>
        </w:rPr>
        <w:t>Дисциплина «</w:t>
      </w:r>
      <w:r w:rsidR="00176D9B" w:rsidRPr="00176D9B">
        <w:rPr>
          <w:sz w:val="24"/>
          <w:szCs w:val="24"/>
        </w:rPr>
        <w:t>Проектирование ювелирно</w:t>
      </w:r>
      <w:r w:rsidR="00176D9B">
        <w:t xml:space="preserve"> </w:t>
      </w:r>
      <w:r w:rsidR="00176D9B" w:rsidRPr="00176D9B">
        <w:rPr>
          <w:sz w:val="24"/>
          <w:szCs w:val="24"/>
        </w:rPr>
        <w:t>-</w:t>
      </w:r>
      <w:r w:rsidR="00176D9B">
        <w:t xml:space="preserve"> </w:t>
      </w:r>
      <w:r w:rsidR="00176D9B" w:rsidRPr="00176D9B">
        <w:rPr>
          <w:sz w:val="24"/>
          <w:szCs w:val="24"/>
        </w:rPr>
        <w:t>литейного производства</w:t>
      </w:r>
      <w:r w:rsidRPr="00176D9B">
        <w:rPr>
          <w:bCs/>
          <w:iCs/>
          <w:sz w:val="24"/>
          <w:szCs w:val="24"/>
        </w:rPr>
        <w:t>» формирует следу</w:t>
      </w:r>
      <w:r w:rsidRPr="00176D9B">
        <w:rPr>
          <w:bCs/>
          <w:iCs/>
          <w:sz w:val="24"/>
          <w:szCs w:val="24"/>
        </w:rPr>
        <w:t>ю</w:t>
      </w:r>
      <w:r w:rsidRPr="00176D9B">
        <w:rPr>
          <w:bCs/>
          <w:iCs/>
          <w:sz w:val="24"/>
          <w:szCs w:val="24"/>
        </w:rPr>
        <w:t xml:space="preserve">щие профессиональные компетенции: </w:t>
      </w:r>
    </w:p>
    <w:tbl>
      <w:tblPr>
        <w:tblW w:w="48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7298"/>
      </w:tblGrid>
      <w:tr w:rsidR="002C5926" w:rsidRPr="00176D9B" w:rsidTr="00E56C77">
        <w:trPr>
          <w:tblHeader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26" w:rsidRPr="00176D9B" w:rsidRDefault="002C5926" w:rsidP="00E56C77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 xml:space="preserve">Структурный </w:t>
            </w:r>
            <w:r w:rsidRPr="00176D9B">
              <w:rPr>
                <w:b/>
                <w:sz w:val="24"/>
                <w:szCs w:val="24"/>
              </w:rPr>
              <w:br/>
              <w:t xml:space="preserve">элемент </w:t>
            </w:r>
            <w:r w:rsidRPr="00176D9B">
              <w:rPr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926" w:rsidRPr="00176D9B" w:rsidRDefault="002C5926" w:rsidP="00E56C77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2C5926" w:rsidRPr="00176D9B" w:rsidTr="00E56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5926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- 10</w:t>
            </w:r>
            <w:r w:rsidR="00176D9B" w:rsidRPr="00176D9B">
              <w:rPr>
                <w:b/>
                <w:sz w:val="24"/>
                <w:szCs w:val="24"/>
              </w:rPr>
              <w:t xml:space="preserve">    </w:t>
            </w:r>
            <w:r w:rsidRPr="002347EE">
              <w:rPr>
                <w:b/>
                <w:sz w:val="24"/>
                <w:szCs w:val="24"/>
              </w:rPr>
              <w:t xml:space="preserve">способностью осуществлять и корректировать технологические </w:t>
            </w:r>
            <w:r>
              <w:rPr>
                <w:b/>
                <w:sz w:val="24"/>
                <w:szCs w:val="24"/>
              </w:rPr>
              <w:br/>
            </w:r>
            <w:r w:rsidRPr="002347EE">
              <w:rPr>
                <w:b/>
                <w:sz w:val="24"/>
                <w:szCs w:val="24"/>
              </w:rPr>
              <w:t>процессы в металлургии и материалообработке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Знать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8B396A" w:rsidRDefault="002347EE" w:rsidP="002347E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основные определения и понятия технологических процессов;</w:t>
            </w:r>
          </w:p>
          <w:p w:rsidR="002347EE" w:rsidRPr="008B396A" w:rsidRDefault="002347EE" w:rsidP="002347E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основные методы исследований, используемых в контроле и ко</w:t>
            </w:r>
            <w:r w:rsidRPr="008B396A">
              <w:rPr>
                <w:sz w:val="24"/>
                <w:szCs w:val="24"/>
              </w:rPr>
              <w:t>р</w:t>
            </w:r>
            <w:r w:rsidRPr="008B396A">
              <w:rPr>
                <w:sz w:val="24"/>
                <w:szCs w:val="24"/>
              </w:rPr>
              <w:t>рекции технологических процессов;</w:t>
            </w:r>
          </w:p>
          <w:p w:rsidR="002347EE" w:rsidRPr="008B396A" w:rsidRDefault="002347EE" w:rsidP="002347E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определения и  понятия литейных технологий, называет их структурные характеристики;</w:t>
            </w:r>
          </w:p>
          <w:p w:rsidR="002347EE" w:rsidRPr="008B396A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определения процессов при разработке, контроле и коррекции технологий литейного производства;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Уметь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2347EE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выделять необходимость коррекции технологических процессов в металлургии и материалообработке; </w:t>
            </w:r>
          </w:p>
          <w:p w:rsidR="002347EE" w:rsidRPr="002347EE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обсуждать способы эффективного решения осуществления и коррекции технологических процессов в металлургии и материал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обработке;</w:t>
            </w:r>
          </w:p>
          <w:p w:rsidR="002347EE" w:rsidRPr="002347EE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2347EE" w:rsidRPr="002347EE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объяснять (выявлять и строить) типичные модели технологич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ских задач;</w:t>
            </w:r>
          </w:p>
          <w:p w:rsidR="002347EE" w:rsidRPr="002347EE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применять знания в профессиональной деятельности; использ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вать их на междисциплинарном уровне;</w:t>
            </w:r>
          </w:p>
          <w:p w:rsidR="002347EE" w:rsidRPr="002347EE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lastRenderedPageBreak/>
              <w:t>приобретать знания в области технологий литья;</w:t>
            </w:r>
          </w:p>
          <w:p w:rsidR="002347EE" w:rsidRPr="00176D9B" w:rsidRDefault="002347EE" w:rsidP="002347E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ния предметной области знания.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практическими навыками использования элементов на других дисциплинах, на занятиях в аудитории и на практике;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демонстрации умения анализировать ситуацию;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методами разработки литейных технологий;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навыками и методиками обобщения результатов решения, эксп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риментальной деятельности;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возможностью междисциплинарного применения знаний в обл</w:t>
            </w:r>
            <w:r w:rsidRPr="002347EE">
              <w:rPr>
                <w:sz w:val="24"/>
                <w:szCs w:val="24"/>
              </w:rPr>
              <w:t>а</w:t>
            </w:r>
            <w:r w:rsidRPr="002347EE">
              <w:rPr>
                <w:sz w:val="24"/>
                <w:szCs w:val="24"/>
              </w:rPr>
              <w:t>сти металлургии и литейных технологий;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основными методами исследования в области литейных технол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 xml:space="preserve">гий, практическими умениями и навыками их использования; 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основными методами решения задач в области разработки лите</w:t>
            </w:r>
            <w:r w:rsidRPr="002347EE">
              <w:rPr>
                <w:sz w:val="24"/>
                <w:szCs w:val="24"/>
              </w:rPr>
              <w:t>й</w:t>
            </w:r>
            <w:r w:rsidRPr="002347EE">
              <w:rPr>
                <w:sz w:val="24"/>
                <w:szCs w:val="24"/>
              </w:rPr>
              <w:t>ных технологий;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2347EE" w:rsidRPr="00176D9B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совершенствования профессиональных знаний и ум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ний путем использования возможностей информационной среды.</w:t>
            </w:r>
          </w:p>
        </w:tc>
      </w:tr>
      <w:tr w:rsidR="002347EE" w:rsidRPr="00176D9B" w:rsidTr="00234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2347EE" w:rsidRDefault="002347EE" w:rsidP="002347EE">
            <w:pPr>
              <w:pStyle w:val="a4"/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347EE">
              <w:rPr>
                <w:b/>
                <w:sz w:val="24"/>
                <w:szCs w:val="24"/>
              </w:rPr>
              <w:t>ПК – 11 готовностью выявлять объекты для улучшения в технике и технологии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основные определения и понятия </w:t>
            </w:r>
            <w:r>
              <w:rPr>
                <w:sz w:val="24"/>
                <w:szCs w:val="24"/>
              </w:rPr>
              <w:t>технологии литейного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347EE">
              <w:rPr>
                <w:sz w:val="24"/>
                <w:szCs w:val="24"/>
              </w:rPr>
              <w:t>;</w:t>
            </w:r>
            <w:proofErr w:type="gramEnd"/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основные методы исследований, используемых в </w:t>
            </w:r>
            <w:r>
              <w:rPr>
                <w:sz w:val="24"/>
                <w:szCs w:val="24"/>
              </w:rPr>
              <w:t>литейном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изводстве</w:t>
            </w:r>
            <w:r w:rsidRPr="002347EE">
              <w:rPr>
                <w:sz w:val="24"/>
                <w:szCs w:val="24"/>
              </w:rPr>
              <w:t>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определения базовых понятий, называет их структурные характ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ристики;</w:t>
            </w:r>
          </w:p>
          <w:p w:rsidR="002347EE" w:rsidRPr="00176D9B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01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определения процессов при анализе объектов с целью их усове</w:t>
            </w:r>
            <w:r w:rsidRPr="002347EE">
              <w:rPr>
                <w:sz w:val="24"/>
                <w:szCs w:val="24"/>
              </w:rPr>
              <w:t>р</w:t>
            </w:r>
            <w:r w:rsidRPr="002347EE">
              <w:rPr>
                <w:sz w:val="24"/>
                <w:szCs w:val="24"/>
              </w:rPr>
              <w:t>шенствования;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выделять проблемные аспекты технических и технологических систем; 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обсуждать способы эффективного решения выявленных несоо</w:t>
            </w:r>
            <w:r w:rsidRPr="002347EE">
              <w:rPr>
                <w:sz w:val="24"/>
                <w:szCs w:val="24"/>
              </w:rPr>
              <w:t>т</w:t>
            </w:r>
            <w:r w:rsidRPr="002347EE">
              <w:rPr>
                <w:sz w:val="24"/>
                <w:szCs w:val="24"/>
              </w:rPr>
              <w:t>ветствий и проблем технических систем;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приобретать знания в области техники и технологий;</w:t>
            </w:r>
          </w:p>
          <w:p w:rsidR="002347EE" w:rsidRPr="00176D9B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ния предметной области знания.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234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демонстрации умения анализировать проблемную с</w:t>
            </w:r>
            <w:r w:rsidRPr="002347EE">
              <w:rPr>
                <w:sz w:val="24"/>
                <w:szCs w:val="24"/>
              </w:rPr>
              <w:t>и</w:t>
            </w:r>
            <w:r w:rsidRPr="002347EE">
              <w:rPr>
                <w:sz w:val="24"/>
                <w:szCs w:val="24"/>
              </w:rPr>
              <w:t>туацию в технике и технологии;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навыками и методиками обобщения результатов решения, эксп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риментальной деятельности;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2347EE" w:rsidRP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2347EE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28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совершенствования профессиональных знаний и ум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ний путем использования возможностей информационной среды.</w:t>
            </w:r>
          </w:p>
          <w:p w:rsidR="002347EE" w:rsidRPr="00176D9B" w:rsidRDefault="002347EE" w:rsidP="002347EE">
            <w:pPr>
              <w:pStyle w:val="a4"/>
              <w:tabs>
                <w:tab w:val="left" w:pos="328"/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2347EE" w:rsidRPr="00176D9B" w:rsidTr="00234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2347EE" w:rsidRDefault="002347EE" w:rsidP="002347EE">
            <w:pPr>
              <w:pStyle w:val="a4"/>
              <w:tabs>
                <w:tab w:val="left" w:pos="356"/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2347EE">
              <w:rPr>
                <w:b/>
                <w:sz w:val="24"/>
                <w:szCs w:val="24"/>
              </w:rPr>
              <w:lastRenderedPageBreak/>
              <w:t xml:space="preserve">ДПК-1 способностью обосновывать выбор оборудования для осуществления </w:t>
            </w:r>
            <w:r>
              <w:rPr>
                <w:b/>
                <w:sz w:val="24"/>
                <w:szCs w:val="24"/>
              </w:rPr>
              <w:br/>
            </w:r>
            <w:r w:rsidRPr="002347EE">
              <w:rPr>
                <w:b/>
                <w:sz w:val="24"/>
                <w:szCs w:val="24"/>
              </w:rPr>
              <w:t>технологических процессов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176D9B" w:rsidRDefault="002347EE" w:rsidP="002C5926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оборудование для осуществления технологических процессов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6E046F" w:rsidRDefault="002347EE" w:rsidP="002347EE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347EE">
              <w:rPr>
                <w:sz w:val="24"/>
                <w:szCs w:val="24"/>
              </w:rPr>
              <w:t>обосновывать выбор оборудования</w:t>
            </w:r>
          </w:p>
        </w:tc>
      </w:tr>
      <w:tr w:rsidR="002347EE" w:rsidRPr="00176D9B" w:rsidTr="00A6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347EE" w:rsidRPr="00176D9B" w:rsidRDefault="002347EE" w:rsidP="00A67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3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47EE" w:rsidRPr="00176D9B" w:rsidRDefault="002347EE" w:rsidP="002C5926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навыками выбора оборудования для осуществления определе</w:t>
            </w:r>
            <w:r w:rsidRPr="002347EE">
              <w:rPr>
                <w:sz w:val="24"/>
                <w:szCs w:val="24"/>
              </w:rPr>
              <w:t>н</w:t>
            </w:r>
            <w:r w:rsidRPr="002347EE">
              <w:rPr>
                <w:sz w:val="24"/>
                <w:szCs w:val="24"/>
              </w:rPr>
              <w:t>ных технологических процессов</w:t>
            </w:r>
          </w:p>
        </w:tc>
      </w:tr>
    </w:tbl>
    <w:p w:rsidR="0056039B" w:rsidRPr="00176D9B" w:rsidRDefault="0056039B" w:rsidP="0095276C">
      <w:pPr>
        <w:rPr>
          <w:sz w:val="24"/>
          <w:szCs w:val="24"/>
        </w:rPr>
        <w:sectPr w:rsidR="0056039B" w:rsidRPr="00176D9B" w:rsidSect="00F704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39B" w:rsidRPr="00176D9B" w:rsidRDefault="0056039B" w:rsidP="00747E6E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176D9B">
        <w:rPr>
          <w:rStyle w:val="FontStyle18"/>
          <w:b/>
          <w:sz w:val="24"/>
          <w:szCs w:val="24"/>
        </w:rPr>
        <w:lastRenderedPageBreak/>
        <w:t>4 Стр</w:t>
      </w:r>
      <w:r w:rsidR="00747E6E" w:rsidRPr="00176D9B">
        <w:rPr>
          <w:rStyle w:val="FontStyle18"/>
          <w:b/>
          <w:sz w:val="24"/>
          <w:szCs w:val="24"/>
        </w:rPr>
        <w:t>уктура и содержание дисциплины</w:t>
      </w:r>
    </w:p>
    <w:p w:rsidR="0056039B" w:rsidRPr="00176D9B" w:rsidRDefault="0056039B" w:rsidP="0056039B">
      <w:pPr>
        <w:tabs>
          <w:tab w:val="left" w:pos="851"/>
        </w:tabs>
        <w:rPr>
          <w:rStyle w:val="FontStyle18"/>
          <w:sz w:val="24"/>
          <w:szCs w:val="24"/>
        </w:rPr>
      </w:pPr>
    </w:p>
    <w:p w:rsidR="0056039B" w:rsidRPr="00176D9B" w:rsidRDefault="0056039B" w:rsidP="00747E6E">
      <w:pPr>
        <w:tabs>
          <w:tab w:val="left" w:pos="426"/>
        </w:tabs>
        <w:rPr>
          <w:rStyle w:val="FontStyle18"/>
          <w:b w:val="0"/>
          <w:sz w:val="24"/>
          <w:szCs w:val="24"/>
        </w:rPr>
      </w:pPr>
      <w:r w:rsidRPr="00176D9B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8356AC">
        <w:rPr>
          <w:rStyle w:val="FontStyle18"/>
          <w:b w:val="0"/>
          <w:sz w:val="24"/>
          <w:szCs w:val="24"/>
        </w:rPr>
        <w:t>1</w:t>
      </w:r>
      <w:r w:rsidRPr="00176D9B">
        <w:rPr>
          <w:rStyle w:val="FontStyle18"/>
          <w:b w:val="0"/>
          <w:sz w:val="24"/>
          <w:szCs w:val="24"/>
        </w:rPr>
        <w:t xml:space="preserve"> зачетных единицы </w:t>
      </w:r>
      <w:r w:rsidR="008356AC">
        <w:rPr>
          <w:rStyle w:val="FontStyle18"/>
          <w:b w:val="0"/>
          <w:sz w:val="24"/>
          <w:szCs w:val="24"/>
        </w:rPr>
        <w:t>36</w:t>
      </w:r>
      <w:r w:rsidRPr="00176D9B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56039B" w:rsidRPr="00176D9B" w:rsidRDefault="0056039B" w:rsidP="00747E6E">
      <w:pPr>
        <w:tabs>
          <w:tab w:val="left" w:pos="426"/>
        </w:tabs>
        <w:rPr>
          <w:rStyle w:val="FontStyle18"/>
          <w:b w:val="0"/>
          <w:sz w:val="24"/>
          <w:szCs w:val="24"/>
        </w:rPr>
      </w:pPr>
      <w:r w:rsidRPr="00176D9B">
        <w:rPr>
          <w:rStyle w:val="FontStyle18"/>
          <w:b w:val="0"/>
          <w:sz w:val="24"/>
          <w:szCs w:val="24"/>
        </w:rPr>
        <w:t>–</w:t>
      </w:r>
      <w:r w:rsidRPr="00176D9B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356AC">
        <w:rPr>
          <w:rStyle w:val="FontStyle18"/>
          <w:b w:val="0"/>
          <w:sz w:val="24"/>
          <w:szCs w:val="24"/>
        </w:rPr>
        <w:t>4</w:t>
      </w:r>
      <w:r w:rsidR="00E727CE" w:rsidRPr="00176D9B">
        <w:rPr>
          <w:rStyle w:val="FontStyle18"/>
          <w:b w:val="0"/>
          <w:sz w:val="24"/>
          <w:szCs w:val="24"/>
        </w:rPr>
        <w:t>,</w:t>
      </w:r>
      <w:r w:rsidR="00747E6E" w:rsidRPr="00176D9B">
        <w:rPr>
          <w:rStyle w:val="FontStyle18"/>
          <w:b w:val="0"/>
          <w:sz w:val="24"/>
          <w:szCs w:val="24"/>
        </w:rPr>
        <w:t>4</w:t>
      </w:r>
      <w:r w:rsidRPr="00176D9B">
        <w:rPr>
          <w:rStyle w:val="FontStyle18"/>
          <w:b w:val="0"/>
          <w:sz w:val="24"/>
          <w:szCs w:val="24"/>
        </w:rPr>
        <w:t xml:space="preserve">  акад. часов:</w:t>
      </w:r>
    </w:p>
    <w:p w:rsidR="0056039B" w:rsidRPr="00176D9B" w:rsidRDefault="0056039B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176D9B">
        <w:rPr>
          <w:rStyle w:val="FontStyle18"/>
          <w:b w:val="0"/>
          <w:sz w:val="24"/>
          <w:szCs w:val="24"/>
        </w:rPr>
        <w:tab/>
        <w:t>–</w:t>
      </w:r>
      <w:r w:rsidRPr="00176D9B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8356AC">
        <w:rPr>
          <w:rStyle w:val="FontStyle18"/>
          <w:b w:val="0"/>
          <w:sz w:val="24"/>
          <w:szCs w:val="24"/>
        </w:rPr>
        <w:t>4</w:t>
      </w:r>
      <w:r w:rsidRPr="00176D9B">
        <w:rPr>
          <w:rStyle w:val="FontStyle18"/>
          <w:b w:val="0"/>
          <w:sz w:val="24"/>
          <w:szCs w:val="24"/>
        </w:rPr>
        <w:t xml:space="preserve"> акад. часов;</w:t>
      </w:r>
    </w:p>
    <w:p w:rsidR="0056039B" w:rsidRPr="00176D9B" w:rsidRDefault="0056039B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176D9B">
        <w:rPr>
          <w:rStyle w:val="FontStyle18"/>
          <w:b w:val="0"/>
          <w:sz w:val="24"/>
          <w:szCs w:val="24"/>
        </w:rPr>
        <w:tab/>
        <w:t>–</w:t>
      </w:r>
      <w:r w:rsidRPr="00176D9B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727CE" w:rsidRPr="00176D9B">
        <w:rPr>
          <w:rStyle w:val="FontStyle18"/>
          <w:b w:val="0"/>
          <w:sz w:val="24"/>
          <w:szCs w:val="24"/>
        </w:rPr>
        <w:t>0,</w:t>
      </w:r>
      <w:r w:rsidR="00747E6E" w:rsidRPr="00176D9B">
        <w:rPr>
          <w:rStyle w:val="FontStyle18"/>
          <w:b w:val="0"/>
          <w:sz w:val="24"/>
          <w:szCs w:val="24"/>
        </w:rPr>
        <w:t xml:space="preserve">4 </w:t>
      </w:r>
      <w:r w:rsidRPr="00176D9B">
        <w:rPr>
          <w:rStyle w:val="FontStyle18"/>
          <w:b w:val="0"/>
          <w:sz w:val="24"/>
          <w:szCs w:val="24"/>
        </w:rPr>
        <w:t xml:space="preserve">акад. часов </w:t>
      </w:r>
    </w:p>
    <w:p w:rsidR="0056039B" w:rsidRPr="00176D9B" w:rsidRDefault="0056039B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176D9B">
        <w:rPr>
          <w:rStyle w:val="FontStyle18"/>
          <w:b w:val="0"/>
          <w:sz w:val="24"/>
          <w:szCs w:val="24"/>
        </w:rPr>
        <w:t>–</w:t>
      </w:r>
      <w:r w:rsidRPr="00176D9B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8356AC">
        <w:rPr>
          <w:rStyle w:val="FontStyle18"/>
          <w:b w:val="0"/>
          <w:sz w:val="24"/>
          <w:szCs w:val="24"/>
        </w:rPr>
        <w:t>27</w:t>
      </w:r>
      <w:r w:rsidR="00747E6E" w:rsidRPr="00176D9B">
        <w:rPr>
          <w:rStyle w:val="FontStyle18"/>
          <w:b w:val="0"/>
          <w:sz w:val="24"/>
          <w:szCs w:val="24"/>
        </w:rPr>
        <w:t>,7</w:t>
      </w:r>
      <w:r w:rsidR="00E727CE" w:rsidRPr="00176D9B">
        <w:rPr>
          <w:rStyle w:val="FontStyle18"/>
          <w:b w:val="0"/>
          <w:sz w:val="24"/>
          <w:szCs w:val="24"/>
        </w:rPr>
        <w:t xml:space="preserve"> </w:t>
      </w:r>
      <w:r w:rsidRPr="00176D9B">
        <w:rPr>
          <w:rStyle w:val="FontStyle18"/>
          <w:b w:val="0"/>
          <w:sz w:val="24"/>
          <w:szCs w:val="24"/>
        </w:rPr>
        <w:t xml:space="preserve"> акад. часов;</w:t>
      </w:r>
    </w:p>
    <w:p w:rsidR="00747E6E" w:rsidRPr="00176D9B" w:rsidRDefault="00747E6E" w:rsidP="00747E6E">
      <w:pPr>
        <w:tabs>
          <w:tab w:val="left" w:pos="426"/>
          <w:tab w:val="left" w:pos="1134"/>
        </w:tabs>
        <w:rPr>
          <w:rStyle w:val="FontStyle18"/>
          <w:b w:val="0"/>
          <w:sz w:val="24"/>
          <w:szCs w:val="24"/>
        </w:rPr>
      </w:pPr>
      <w:r w:rsidRPr="00176D9B">
        <w:rPr>
          <w:rStyle w:val="FontStyle18"/>
          <w:b w:val="0"/>
          <w:sz w:val="24"/>
          <w:szCs w:val="24"/>
        </w:rPr>
        <w:t xml:space="preserve">–    подготовка к зачёту – 3,9 акад. часов. </w:t>
      </w:r>
    </w:p>
    <w:p w:rsidR="0056039B" w:rsidRPr="00176D9B" w:rsidRDefault="0056039B" w:rsidP="0056039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32"/>
        <w:gridCol w:w="555"/>
        <w:gridCol w:w="655"/>
        <w:gridCol w:w="635"/>
        <w:gridCol w:w="951"/>
        <w:gridCol w:w="3086"/>
        <w:gridCol w:w="2796"/>
        <w:gridCol w:w="1066"/>
      </w:tblGrid>
      <w:tr w:rsidR="008356AC" w:rsidRPr="00176D9B" w:rsidTr="00E56C77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56039B" w:rsidRPr="00176D9B" w:rsidRDefault="0056039B" w:rsidP="00E56C77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  <w:p w:rsidR="0056039B" w:rsidRPr="00176D9B" w:rsidRDefault="0056039B" w:rsidP="00E56C77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6039B" w:rsidRPr="00176D9B" w:rsidRDefault="00747E6E" w:rsidP="00E56C77">
            <w:pPr>
              <w:pStyle w:val="Style13"/>
              <w:jc w:val="center"/>
              <w:rPr>
                <w:rStyle w:val="FontStyle25"/>
                <w:i w:val="0"/>
                <w:sz w:val="24"/>
                <w:szCs w:val="24"/>
                <w:lang w:val="ru-RU"/>
              </w:rPr>
            </w:pPr>
            <w:r w:rsidRPr="00176D9B">
              <w:rPr>
                <w:rStyle w:val="FontStyle25"/>
                <w:i w:val="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642" w:type="pct"/>
            <w:gridSpan w:val="3"/>
            <w:vAlign w:val="center"/>
          </w:tcPr>
          <w:p w:rsidR="0056039B" w:rsidRPr="00176D9B" w:rsidRDefault="0056039B" w:rsidP="00E56C7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Аудиторная 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контактная р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бота 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56039B" w:rsidRPr="00176D9B" w:rsidRDefault="0056039B" w:rsidP="00E56C77">
            <w:pPr>
              <w:pStyle w:val="Style8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</w:t>
            </w:r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56039B" w:rsidRPr="00176D9B" w:rsidRDefault="0056039B" w:rsidP="00E30436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="00E3043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амостоятельной</w:t>
            </w:r>
            <w:proofErr w:type="spellEnd"/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76D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73" w:type="pct"/>
            <w:vMerge w:val="restart"/>
            <w:vAlign w:val="center"/>
          </w:tcPr>
          <w:p w:rsidR="0056039B" w:rsidRPr="00176D9B" w:rsidRDefault="0056039B" w:rsidP="00E56C77">
            <w:pPr>
              <w:pStyle w:val="Style8"/>
              <w:jc w:val="center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текущего контроля успеваемости и 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промежуточной аттест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56039B" w:rsidRPr="00176D9B" w:rsidRDefault="0056039B" w:rsidP="00E56C7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и структурный 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элемент </w:t>
            </w:r>
            <w:r w:rsidRPr="00176D9B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</w:tr>
      <w:tr w:rsidR="008356AC" w:rsidRPr="00176D9B" w:rsidTr="003B7DD8">
        <w:trPr>
          <w:cantSplit/>
          <w:trHeight w:val="1160"/>
          <w:tblHeader/>
        </w:trPr>
        <w:tc>
          <w:tcPr>
            <w:tcW w:w="1424" w:type="pct"/>
            <w:vMerge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" w:type="pct"/>
            <w:vMerge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176D9B">
              <w:rPr>
                <w:rFonts w:ascii="Times New Roman" w:hAnsi="Times New Roman"/>
              </w:rPr>
              <w:t>лекции</w:t>
            </w:r>
            <w:proofErr w:type="spellEnd"/>
          </w:p>
        </w:tc>
        <w:tc>
          <w:tcPr>
            <w:tcW w:w="228" w:type="pct"/>
            <w:textDirection w:val="btLr"/>
            <w:vAlign w:val="cente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176D9B">
              <w:rPr>
                <w:rFonts w:ascii="Times New Roman" w:hAnsi="Times New Roman"/>
              </w:rPr>
              <w:t>лаборат</w:t>
            </w:r>
            <w:proofErr w:type="spellEnd"/>
            <w:r w:rsidRPr="00176D9B">
              <w:rPr>
                <w:rFonts w:ascii="Times New Roman" w:hAnsi="Times New Roman"/>
              </w:rPr>
              <w:t>.</w:t>
            </w:r>
          </w:p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176D9B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221" w:type="pct"/>
            <w:textDirection w:val="btLr"/>
            <w:vAlign w:val="cente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  <w:proofErr w:type="spellStart"/>
            <w:r w:rsidRPr="00176D9B">
              <w:rPr>
                <w:rFonts w:ascii="Times New Roman" w:hAnsi="Times New Roman"/>
              </w:rPr>
              <w:t>практич</w:t>
            </w:r>
            <w:proofErr w:type="spellEnd"/>
            <w:r w:rsidRPr="00176D9B">
              <w:rPr>
                <w:rFonts w:ascii="Times New Roman" w:hAnsi="Times New Roman"/>
              </w:rPr>
              <w:t xml:space="preserve">. </w:t>
            </w:r>
            <w:proofErr w:type="spellStart"/>
            <w:r w:rsidRPr="00176D9B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331" w:type="pct"/>
            <w:vMerge/>
            <w:textDirection w:val="btL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extDirection w:val="btL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extDirection w:val="btLr"/>
          </w:tcPr>
          <w:p w:rsidR="0056039B" w:rsidRPr="00176D9B" w:rsidRDefault="0056039B" w:rsidP="00E56C77">
            <w:pPr>
              <w:pStyle w:val="Style14"/>
              <w:jc w:val="center"/>
              <w:rPr>
                <w:rFonts w:ascii="Times New Roman" w:hAnsi="Times New Roman"/>
              </w:rPr>
            </w:pPr>
          </w:p>
        </w:tc>
      </w:tr>
      <w:tr w:rsidR="008356AC" w:rsidRPr="00176D9B" w:rsidTr="003B7DD8">
        <w:trPr>
          <w:trHeight w:val="268"/>
        </w:trPr>
        <w:tc>
          <w:tcPr>
            <w:tcW w:w="1424" w:type="pct"/>
            <w:vAlign w:val="center"/>
          </w:tcPr>
          <w:p w:rsidR="008356AC" w:rsidRPr="008356AC" w:rsidRDefault="008356AC" w:rsidP="00747E6E">
            <w:pPr>
              <w:jc w:val="both"/>
              <w:rPr>
                <w:b/>
                <w:sz w:val="24"/>
                <w:szCs w:val="24"/>
              </w:rPr>
            </w:pPr>
            <w:r w:rsidRPr="008356AC">
              <w:rPr>
                <w:b/>
                <w:sz w:val="24"/>
                <w:szCs w:val="24"/>
              </w:rPr>
              <w:t>1. Введение</w:t>
            </w:r>
          </w:p>
        </w:tc>
        <w:tc>
          <w:tcPr>
            <w:tcW w:w="185" w:type="pct"/>
            <w:vAlign w:val="center"/>
          </w:tcPr>
          <w:p w:rsidR="008356AC" w:rsidRPr="00176D9B" w:rsidRDefault="008356AC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8356AC" w:rsidRPr="00176D9B" w:rsidRDefault="008356AC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" w:type="pct"/>
            <w:vAlign w:val="center"/>
          </w:tcPr>
          <w:p w:rsidR="008356AC" w:rsidRPr="00176D9B" w:rsidRDefault="008356AC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8356AC" w:rsidRPr="00176D9B" w:rsidRDefault="008356AC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" w:type="pct"/>
            <w:vAlign w:val="center"/>
          </w:tcPr>
          <w:p w:rsidR="008356AC" w:rsidRPr="00176D9B" w:rsidRDefault="008356AC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4" w:type="pct"/>
            <w:vAlign w:val="center"/>
          </w:tcPr>
          <w:p w:rsidR="008356AC" w:rsidRPr="00176D9B" w:rsidRDefault="008356AC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8356AC" w:rsidRPr="00176D9B" w:rsidRDefault="008356AC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8356AC" w:rsidRPr="00176D9B" w:rsidRDefault="008356AC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356AC" w:rsidRPr="00176D9B" w:rsidTr="003B7DD8">
        <w:trPr>
          <w:trHeight w:val="268"/>
        </w:trPr>
        <w:tc>
          <w:tcPr>
            <w:tcW w:w="1424" w:type="pct"/>
            <w:vAlign w:val="center"/>
          </w:tcPr>
          <w:p w:rsidR="008356AC" w:rsidRPr="00176D9B" w:rsidRDefault="008356AC" w:rsidP="008356AC">
            <w:pPr>
              <w:jc w:val="both"/>
              <w:rPr>
                <w:sz w:val="24"/>
                <w:szCs w:val="24"/>
              </w:rPr>
            </w:pPr>
            <w:r w:rsidRPr="008356AC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тенденции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технологий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ювелирного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литья</w:t>
            </w:r>
          </w:p>
        </w:tc>
        <w:tc>
          <w:tcPr>
            <w:tcW w:w="185" w:type="pct"/>
            <w:vAlign w:val="center"/>
          </w:tcPr>
          <w:p w:rsidR="008356AC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8356AC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8356AC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8356AC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8356AC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8356AC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8356AC" w:rsidRPr="00176D9B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Самоконтроль </w:t>
            </w:r>
          </w:p>
        </w:tc>
        <w:tc>
          <w:tcPr>
            <w:tcW w:w="371" w:type="pct"/>
            <w:vAlign w:val="center"/>
          </w:tcPr>
          <w:p w:rsidR="008356AC" w:rsidRDefault="00130E63" w:rsidP="00747E6E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0E63">
              <w:rPr>
                <w:rFonts w:ascii="Times New Roman" w:hAnsi="Times New Roman"/>
                <w:sz w:val="16"/>
                <w:szCs w:val="16"/>
                <w:lang w:val="ru-RU"/>
              </w:rPr>
              <w:t>ПК-10-зув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130E63" w:rsidRPr="00130E63" w:rsidRDefault="00130E63" w:rsidP="00747E6E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ДПК-1-зув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747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356AC"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ювелирного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литья.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3B7DD8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Pr="00176D9B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</w:p>
        </w:tc>
        <w:tc>
          <w:tcPr>
            <w:tcW w:w="371" w:type="pct"/>
            <w:vAlign w:val="center"/>
          </w:tcPr>
          <w:p w:rsidR="00E30436" w:rsidRPr="00176D9B" w:rsidRDefault="00130E63" w:rsidP="00130E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ДПК-1-зув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8356AC" w:rsidRDefault="00E30436" w:rsidP="00747E6E">
            <w:pPr>
              <w:jc w:val="both"/>
              <w:rPr>
                <w:b/>
                <w:sz w:val="24"/>
                <w:szCs w:val="24"/>
              </w:rPr>
            </w:pPr>
            <w:r w:rsidRPr="008356A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8356AC" w:rsidRDefault="00E30436" w:rsidP="00747E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8356AC">
              <w:rPr>
                <w:b/>
                <w:sz w:val="24"/>
                <w:szCs w:val="24"/>
              </w:rPr>
              <w:t>Оборудование</w:t>
            </w:r>
            <w:r>
              <w:rPr>
                <w:b/>
                <w:sz w:val="24"/>
                <w:szCs w:val="24"/>
              </w:rPr>
              <w:t xml:space="preserve"> для </w:t>
            </w:r>
            <w:r w:rsidRPr="008356AC">
              <w:rPr>
                <w:b/>
                <w:sz w:val="24"/>
                <w:szCs w:val="24"/>
              </w:rPr>
              <w:t>плавки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6AC">
              <w:rPr>
                <w:b/>
                <w:sz w:val="24"/>
                <w:szCs w:val="24"/>
              </w:rPr>
              <w:t>юв</w:t>
            </w:r>
            <w:r w:rsidRPr="008356AC">
              <w:rPr>
                <w:b/>
                <w:sz w:val="24"/>
                <w:szCs w:val="24"/>
              </w:rPr>
              <w:t>е</w:t>
            </w:r>
            <w:r w:rsidRPr="008356AC">
              <w:rPr>
                <w:b/>
                <w:sz w:val="24"/>
                <w:szCs w:val="24"/>
              </w:rPr>
              <w:t>лирных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56AC">
              <w:rPr>
                <w:b/>
                <w:sz w:val="24"/>
                <w:szCs w:val="24"/>
              </w:rPr>
              <w:t>сплавов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8356AC">
            <w:pPr>
              <w:jc w:val="both"/>
              <w:rPr>
                <w:sz w:val="24"/>
                <w:szCs w:val="24"/>
              </w:rPr>
            </w:pPr>
            <w:r w:rsidRPr="008356A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Плавильные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печи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ювелирного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литейного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производства: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характер</w:t>
            </w:r>
            <w:r w:rsidRPr="008356AC">
              <w:rPr>
                <w:sz w:val="24"/>
                <w:szCs w:val="24"/>
              </w:rPr>
              <w:t>и</w:t>
            </w:r>
            <w:r w:rsidRPr="008356AC">
              <w:rPr>
                <w:sz w:val="24"/>
                <w:szCs w:val="24"/>
              </w:rPr>
              <w:t>стика,</w:t>
            </w:r>
            <w:r>
              <w:rPr>
                <w:sz w:val="24"/>
                <w:szCs w:val="24"/>
              </w:rPr>
              <w:t xml:space="preserve"> к</w:t>
            </w:r>
            <w:r w:rsidRPr="008356AC">
              <w:rPr>
                <w:sz w:val="24"/>
                <w:szCs w:val="24"/>
              </w:rPr>
              <w:t>онструкция,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технико-</w:t>
            </w:r>
            <w:r>
              <w:rPr>
                <w:sz w:val="24"/>
                <w:szCs w:val="24"/>
              </w:rPr>
              <w:t>э</w:t>
            </w:r>
            <w:r w:rsidRPr="008356AC">
              <w:rPr>
                <w:sz w:val="24"/>
                <w:szCs w:val="24"/>
              </w:rPr>
              <w:t>кономическое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обоснование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8356AC">
              <w:rPr>
                <w:sz w:val="24"/>
                <w:szCs w:val="24"/>
              </w:rPr>
              <w:t>применения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Самоконтроль,</w:t>
            </w:r>
          </w:p>
          <w:p w:rsidR="003B7DD8" w:rsidRPr="00176D9B" w:rsidRDefault="003B7DD8" w:rsidP="000A15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индивидуальн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го задания</w:t>
            </w:r>
          </w:p>
        </w:tc>
        <w:tc>
          <w:tcPr>
            <w:tcW w:w="371" w:type="pct"/>
            <w:vAlign w:val="center"/>
          </w:tcPr>
          <w:p w:rsidR="00E30436" w:rsidRP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ПК-11-зув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520E0F">
            <w:pPr>
              <w:jc w:val="both"/>
              <w:rPr>
                <w:sz w:val="24"/>
                <w:szCs w:val="24"/>
              </w:rPr>
            </w:pPr>
            <w:r w:rsidRPr="008356A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6D7AA0" w:rsidRDefault="00E30436" w:rsidP="006D7AA0">
            <w:pPr>
              <w:jc w:val="both"/>
              <w:rPr>
                <w:b/>
                <w:sz w:val="24"/>
                <w:szCs w:val="24"/>
                <w:vertAlign w:val="subscript"/>
              </w:rPr>
            </w:pPr>
            <w:r>
              <w:rPr>
                <w:b/>
                <w:sz w:val="24"/>
                <w:szCs w:val="24"/>
              </w:rPr>
              <w:t>3. Оборудование для подготовки формовочных масс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6D7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Оборудование для изготовления </w:t>
            </w:r>
            <w:r>
              <w:rPr>
                <w:sz w:val="24"/>
                <w:szCs w:val="24"/>
              </w:rPr>
              <w:lastRenderedPageBreak/>
              <w:t>форм из гипсовых смесей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lastRenderedPageBreak/>
              <w:t>точниками</w:t>
            </w:r>
          </w:p>
        </w:tc>
        <w:tc>
          <w:tcPr>
            <w:tcW w:w="973" w:type="pct"/>
            <w:vAlign w:val="center"/>
          </w:tcPr>
          <w:p w:rsidR="000A150F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Самоконтроль</w:t>
            </w:r>
            <w:r w:rsidR="000A150F">
              <w:rPr>
                <w:rFonts w:ascii="Times New Roman" w:hAnsi="Times New Roman"/>
                <w:lang w:val="ru-RU"/>
              </w:rPr>
              <w:t>,</w:t>
            </w:r>
          </w:p>
          <w:p w:rsidR="00E30436" w:rsidRPr="00176D9B" w:rsidRDefault="000A150F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проверка этапа индив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дуального задания</w:t>
            </w:r>
          </w:p>
        </w:tc>
        <w:tc>
          <w:tcPr>
            <w:tcW w:w="371" w:type="pct"/>
            <w:vAlign w:val="center"/>
          </w:tcPr>
          <w:p w:rsid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0E63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ПК-10-зув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E30436" w:rsidRP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ПК-11-зув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6D7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3.2. Оборудование для изготовления форм из </w:t>
            </w:r>
            <w:proofErr w:type="spellStart"/>
            <w:r>
              <w:rPr>
                <w:sz w:val="24"/>
                <w:szCs w:val="24"/>
              </w:rPr>
              <w:t>металлофосфатных</w:t>
            </w:r>
            <w:proofErr w:type="spellEnd"/>
            <w:r>
              <w:rPr>
                <w:sz w:val="24"/>
                <w:szCs w:val="24"/>
              </w:rPr>
              <w:t xml:space="preserve"> смесей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Pr="00176D9B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</w:p>
        </w:tc>
        <w:tc>
          <w:tcPr>
            <w:tcW w:w="371" w:type="pct"/>
            <w:vAlign w:val="center"/>
          </w:tcPr>
          <w:p w:rsidR="00E30436" w:rsidRPr="00176D9B" w:rsidRDefault="00130E63" w:rsidP="00130E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ДПК-1-зув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6D7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Оборудование для изготовления силиконовых (каучуковых) форм в ювелирном производстве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Pr="00176D9B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</w:p>
        </w:tc>
        <w:tc>
          <w:tcPr>
            <w:tcW w:w="371" w:type="pct"/>
            <w:vAlign w:val="center"/>
          </w:tcPr>
          <w:p w:rsidR="00E30436" w:rsidRP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ПК-11-зув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747E6E">
            <w:pPr>
              <w:jc w:val="both"/>
              <w:rPr>
                <w:sz w:val="24"/>
                <w:szCs w:val="24"/>
              </w:rPr>
            </w:pPr>
            <w:r w:rsidRPr="008356A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8356AC" w:rsidRDefault="00E30436" w:rsidP="00747E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Оборудование для финишной о</w:t>
            </w: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работки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6D7AA0" w:rsidRDefault="00E30436" w:rsidP="00747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Оборудование для извлечения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ливок из форм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Pr="00176D9B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</w:t>
            </w:r>
          </w:p>
        </w:tc>
        <w:tc>
          <w:tcPr>
            <w:tcW w:w="371" w:type="pct"/>
            <w:vAlign w:val="center"/>
          </w:tcPr>
          <w:p w:rsid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0E63">
              <w:rPr>
                <w:rFonts w:ascii="Times New Roman" w:hAnsi="Times New Roman"/>
                <w:sz w:val="16"/>
                <w:szCs w:val="16"/>
                <w:lang w:val="ru-RU"/>
              </w:rPr>
              <w:t>ПК-10-зув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E30436" w:rsidRPr="00176D9B" w:rsidRDefault="00130E63" w:rsidP="00130E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ДПК-1-зув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6D7AA0" w:rsidRDefault="00E30436" w:rsidP="006D7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Оборудование для финишной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работки изделий в ювелирном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водстве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520E0F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Самоконтроль,</w:t>
            </w:r>
          </w:p>
          <w:p w:rsidR="003B7DD8" w:rsidRPr="003B7DD8" w:rsidRDefault="003B7DD8" w:rsidP="00C648E7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130E63" w:rsidP="00130E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ДПК-1-зув</w:t>
            </w: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6D7AA0" w:rsidRDefault="00E30436" w:rsidP="00747E6E">
            <w:pPr>
              <w:jc w:val="both"/>
              <w:rPr>
                <w:b/>
                <w:sz w:val="24"/>
                <w:szCs w:val="24"/>
              </w:rPr>
            </w:pPr>
            <w:r w:rsidRPr="006D7AA0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331" w:type="pct"/>
            <w:vAlign w:val="center"/>
          </w:tcPr>
          <w:p w:rsidR="00E30436" w:rsidRPr="003B7DD8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6D7AA0" w:rsidRDefault="00E30436" w:rsidP="00747E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Методы расчёта и проектиров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ния ювелирно-литейного произво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8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E30436" w:rsidRPr="00176D9B" w:rsidRDefault="00E30436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E30436" w:rsidRPr="00176D9B" w:rsidRDefault="00E30436" w:rsidP="00747E6E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30436" w:rsidRPr="00176D9B" w:rsidTr="003B7DD8">
        <w:trPr>
          <w:trHeight w:val="268"/>
        </w:trPr>
        <w:tc>
          <w:tcPr>
            <w:tcW w:w="1424" w:type="pct"/>
            <w:vAlign w:val="center"/>
          </w:tcPr>
          <w:p w:rsidR="00E30436" w:rsidRPr="00176D9B" w:rsidRDefault="00E30436" w:rsidP="006D7A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Методы расчёте и проектирования ювелирно-литейного производства для индивидуального изготовления юв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лирных изделий</w:t>
            </w:r>
          </w:p>
        </w:tc>
        <w:tc>
          <w:tcPr>
            <w:tcW w:w="185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176D9B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3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176D9B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2/2И</w:t>
            </w:r>
          </w:p>
        </w:tc>
        <w:tc>
          <w:tcPr>
            <w:tcW w:w="331" w:type="pct"/>
            <w:vAlign w:val="center"/>
          </w:tcPr>
          <w:p w:rsidR="00E30436" w:rsidRPr="00176D9B" w:rsidRDefault="00E30436" w:rsidP="0074407C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3,7</w:t>
            </w:r>
          </w:p>
        </w:tc>
        <w:tc>
          <w:tcPr>
            <w:tcW w:w="1074" w:type="pct"/>
            <w:vAlign w:val="center"/>
          </w:tcPr>
          <w:p w:rsidR="00E30436" w:rsidRPr="00176D9B" w:rsidRDefault="00E30436" w:rsidP="00E30436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 с литературными и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точниками</w:t>
            </w:r>
          </w:p>
        </w:tc>
        <w:tc>
          <w:tcPr>
            <w:tcW w:w="973" w:type="pct"/>
            <w:vAlign w:val="center"/>
          </w:tcPr>
          <w:p w:rsidR="00E30436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Самоконтроль,</w:t>
            </w:r>
          </w:p>
          <w:p w:rsidR="003B7DD8" w:rsidRPr="00176D9B" w:rsidRDefault="003B7DD8" w:rsidP="00C648E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проверка индивидуальн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го задания</w:t>
            </w:r>
          </w:p>
        </w:tc>
        <w:tc>
          <w:tcPr>
            <w:tcW w:w="371" w:type="pct"/>
            <w:vAlign w:val="center"/>
          </w:tcPr>
          <w:p w:rsid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30E63">
              <w:rPr>
                <w:rFonts w:ascii="Times New Roman" w:hAnsi="Times New Roman"/>
                <w:sz w:val="16"/>
                <w:szCs w:val="16"/>
                <w:lang w:val="ru-RU"/>
              </w:rPr>
              <w:t>ПК-10-зув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130E63" w:rsidRDefault="00130E63" w:rsidP="00130E63">
            <w:pPr>
              <w:pStyle w:val="Style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ПК-11-зув</w:t>
            </w:r>
          </w:p>
          <w:p w:rsidR="00E30436" w:rsidRPr="00176D9B" w:rsidRDefault="00130E63" w:rsidP="00130E63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ДПК-1-зув</w:t>
            </w:r>
          </w:p>
        </w:tc>
      </w:tr>
      <w:tr w:rsidR="003B7DD8" w:rsidRPr="00176D9B" w:rsidTr="003B7DD8">
        <w:trPr>
          <w:trHeight w:val="268"/>
        </w:trPr>
        <w:tc>
          <w:tcPr>
            <w:tcW w:w="1424" w:type="pct"/>
            <w:vAlign w:val="center"/>
          </w:tcPr>
          <w:p w:rsidR="003B7DD8" w:rsidRPr="00E30436" w:rsidRDefault="003B7DD8" w:rsidP="00520E0F">
            <w:pPr>
              <w:jc w:val="both"/>
              <w:rPr>
                <w:b/>
                <w:sz w:val="24"/>
                <w:szCs w:val="24"/>
              </w:rPr>
            </w:pPr>
            <w:r w:rsidRPr="00E30436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5" w:type="pct"/>
            <w:vAlign w:val="center"/>
          </w:tcPr>
          <w:p w:rsidR="003B7DD8" w:rsidRPr="00E30436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3B7DD8" w:rsidRPr="003B7DD8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0,5</w:t>
            </w:r>
          </w:p>
        </w:tc>
        <w:tc>
          <w:tcPr>
            <w:tcW w:w="228" w:type="pct"/>
            <w:vAlign w:val="center"/>
          </w:tcPr>
          <w:p w:rsidR="003B7DD8" w:rsidRPr="003B7DD8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3B7DD8" w:rsidRPr="003B7DD8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2/2И</w:t>
            </w:r>
          </w:p>
        </w:tc>
        <w:tc>
          <w:tcPr>
            <w:tcW w:w="331" w:type="pct"/>
            <w:vAlign w:val="center"/>
          </w:tcPr>
          <w:p w:rsidR="003B7DD8" w:rsidRPr="003B7DD8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B7DD8">
              <w:rPr>
                <w:rFonts w:ascii="Times New Roman" w:hAnsi="Times New Roman"/>
                <w:b/>
                <w:lang w:val="ru-RU"/>
              </w:rPr>
              <w:t>3,7</w:t>
            </w:r>
          </w:p>
        </w:tc>
        <w:tc>
          <w:tcPr>
            <w:tcW w:w="1074" w:type="pct"/>
            <w:vAlign w:val="center"/>
          </w:tcPr>
          <w:p w:rsidR="003B7DD8" w:rsidRPr="00E30436" w:rsidRDefault="003B7DD8" w:rsidP="00E3043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3B7DD8" w:rsidRPr="00E30436" w:rsidRDefault="003B7DD8" w:rsidP="00C648E7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1" w:type="pct"/>
            <w:vAlign w:val="center"/>
          </w:tcPr>
          <w:p w:rsidR="003B7DD8" w:rsidRPr="00E30436" w:rsidRDefault="003B7DD8" w:rsidP="00747E6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B7DD8" w:rsidRPr="00176D9B" w:rsidTr="003B7DD8">
        <w:trPr>
          <w:trHeight w:val="490"/>
        </w:trPr>
        <w:tc>
          <w:tcPr>
            <w:tcW w:w="1424" w:type="pct"/>
            <w:vAlign w:val="center"/>
          </w:tcPr>
          <w:p w:rsidR="003B7DD8" w:rsidRPr="00E30436" w:rsidRDefault="003B7DD8" w:rsidP="00520E0F">
            <w:pPr>
              <w:jc w:val="both"/>
              <w:rPr>
                <w:b/>
                <w:sz w:val="24"/>
                <w:szCs w:val="24"/>
              </w:rPr>
            </w:pPr>
            <w:r w:rsidRPr="00E30436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5" w:type="pct"/>
            <w:vAlign w:val="center"/>
          </w:tcPr>
          <w:p w:rsidR="003B7DD8" w:rsidRPr="00E30436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3B7DD8" w:rsidRPr="00E30436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:rsidR="003B7DD8" w:rsidRPr="00E30436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30436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3B7DD8" w:rsidRPr="00E30436" w:rsidRDefault="003B7DD8" w:rsidP="00E3043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E30436">
              <w:rPr>
                <w:rFonts w:ascii="Times New Roman" w:hAnsi="Times New Roman"/>
                <w:b/>
                <w:lang w:val="ru-RU"/>
              </w:rPr>
              <w:t>/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E30436">
              <w:rPr>
                <w:rFonts w:ascii="Times New Roman" w:hAnsi="Times New Roman"/>
                <w:b/>
                <w:lang w:val="ru-RU"/>
              </w:rPr>
              <w:t>И</w:t>
            </w:r>
          </w:p>
        </w:tc>
        <w:tc>
          <w:tcPr>
            <w:tcW w:w="331" w:type="pct"/>
            <w:vAlign w:val="center"/>
          </w:tcPr>
          <w:p w:rsidR="003B7DD8" w:rsidRPr="00E30436" w:rsidRDefault="003B7DD8" w:rsidP="00E3043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27,7</w:t>
            </w:r>
          </w:p>
        </w:tc>
        <w:tc>
          <w:tcPr>
            <w:tcW w:w="1074" w:type="pct"/>
            <w:vAlign w:val="center"/>
          </w:tcPr>
          <w:p w:rsidR="003B7DD8" w:rsidRPr="00E30436" w:rsidRDefault="003B7DD8" w:rsidP="00E30436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3B7DD8" w:rsidRPr="00E30436" w:rsidRDefault="003B7DD8" w:rsidP="00176D9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Зачёт</w:t>
            </w:r>
          </w:p>
        </w:tc>
        <w:tc>
          <w:tcPr>
            <w:tcW w:w="371" w:type="pct"/>
            <w:vAlign w:val="center"/>
          </w:tcPr>
          <w:p w:rsidR="003B7DD8" w:rsidRPr="00E30436" w:rsidRDefault="003B7DD8" w:rsidP="00747E6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B7DD8" w:rsidRPr="00176D9B" w:rsidTr="003B7DD8">
        <w:trPr>
          <w:trHeight w:val="631"/>
        </w:trPr>
        <w:tc>
          <w:tcPr>
            <w:tcW w:w="1424" w:type="pct"/>
            <w:vAlign w:val="center"/>
          </w:tcPr>
          <w:p w:rsidR="003B7DD8" w:rsidRPr="00E30436" w:rsidRDefault="003B7DD8" w:rsidP="00747E6E">
            <w:pPr>
              <w:jc w:val="both"/>
              <w:rPr>
                <w:b/>
                <w:sz w:val="24"/>
                <w:szCs w:val="24"/>
              </w:rPr>
            </w:pPr>
            <w:r w:rsidRPr="00E30436">
              <w:rPr>
                <w:b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185" w:type="pct"/>
            <w:vAlign w:val="center"/>
          </w:tcPr>
          <w:p w:rsidR="003B7DD8" w:rsidRPr="00E30436" w:rsidRDefault="003B7DD8" w:rsidP="0074407C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3" w:type="pct"/>
            <w:vAlign w:val="center"/>
          </w:tcPr>
          <w:p w:rsidR="003B7DD8" w:rsidRPr="00E30436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28" w:type="pct"/>
            <w:vAlign w:val="center"/>
          </w:tcPr>
          <w:p w:rsidR="003B7DD8" w:rsidRPr="00E30436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30436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221" w:type="pct"/>
            <w:vAlign w:val="center"/>
          </w:tcPr>
          <w:p w:rsidR="003B7DD8" w:rsidRPr="00E30436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E30436">
              <w:rPr>
                <w:rFonts w:ascii="Times New Roman" w:hAnsi="Times New Roman"/>
                <w:b/>
                <w:lang w:val="ru-RU"/>
              </w:rPr>
              <w:t>/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E30436">
              <w:rPr>
                <w:rFonts w:ascii="Times New Roman" w:hAnsi="Times New Roman"/>
                <w:b/>
                <w:lang w:val="ru-RU"/>
              </w:rPr>
              <w:t>И</w:t>
            </w:r>
          </w:p>
        </w:tc>
        <w:tc>
          <w:tcPr>
            <w:tcW w:w="331" w:type="pct"/>
            <w:vAlign w:val="center"/>
          </w:tcPr>
          <w:p w:rsidR="003B7DD8" w:rsidRPr="00E30436" w:rsidRDefault="003B7DD8" w:rsidP="00520E0F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27,7</w:t>
            </w:r>
          </w:p>
        </w:tc>
        <w:tc>
          <w:tcPr>
            <w:tcW w:w="1074" w:type="pct"/>
          </w:tcPr>
          <w:p w:rsidR="003B7DD8" w:rsidRPr="00E30436" w:rsidRDefault="003B7DD8" w:rsidP="00176D9B">
            <w:pPr>
              <w:pStyle w:val="Style14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73" w:type="pct"/>
            <w:vAlign w:val="center"/>
          </w:tcPr>
          <w:p w:rsidR="003B7DD8" w:rsidRPr="00E30436" w:rsidRDefault="003B7DD8" w:rsidP="00176D9B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Зачёт </w:t>
            </w:r>
          </w:p>
        </w:tc>
        <w:tc>
          <w:tcPr>
            <w:tcW w:w="371" w:type="pct"/>
            <w:vAlign w:val="center"/>
          </w:tcPr>
          <w:p w:rsidR="003B7DD8" w:rsidRPr="00E30436" w:rsidRDefault="003B7DD8" w:rsidP="00747E6E">
            <w:pPr>
              <w:pStyle w:val="Style1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C63F8D" w:rsidRPr="00176D9B" w:rsidRDefault="00C63F8D" w:rsidP="0056039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6039B" w:rsidRPr="00176D9B" w:rsidRDefault="0056039B" w:rsidP="0056039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A3BBB" w:rsidRPr="00176D9B" w:rsidRDefault="000A3BBB" w:rsidP="0056039B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0A3BBB" w:rsidRPr="00176D9B" w:rsidSect="00F7047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0A3BBB" w:rsidRPr="00176D9B" w:rsidRDefault="000A3BBB" w:rsidP="00A67BC6">
      <w:pPr>
        <w:pStyle w:val="1"/>
        <w:spacing w:before="0" w:after="0"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176D9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A3BBB" w:rsidRPr="00176D9B" w:rsidRDefault="000A3BBB" w:rsidP="000A3BBB">
      <w:pPr>
        <w:pStyle w:val="Style6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0A3BBB" w:rsidRPr="00176D9B" w:rsidRDefault="000A3BBB" w:rsidP="000A3BBB">
      <w:pPr>
        <w:pStyle w:val="Default"/>
        <w:ind w:firstLine="709"/>
        <w:jc w:val="both"/>
        <w:rPr>
          <w:iCs/>
          <w:color w:val="auto"/>
          <w:lang w:val="ru-RU"/>
        </w:rPr>
      </w:pPr>
      <w:r w:rsidRPr="00176D9B">
        <w:rPr>
          <w:iCs/>
          <w:color w:val="auto"/>
          <w:lang w:val="ru-RU"/>
        </w:rPr>
        <w:t>Для реализации предусмотренных видов учебной работы в качестве образовател</w:t>
      </w:r>
      <w:r w:rsidRPr="00176D9B">
        <w:rPr>
          <w:iCs/>
          <w:color w:val="auto"/>
          <w:lang w:val="ru-RU"/>
        </w:rPr>
        <w:t>ь</w:t>
      </w:r>
      <w:r w:rsidRPr="00176D9B">
        <w:rPr>
          <w:iCs/>
          <w:color w:val="auto"/>
          <w:lang w:val="ru-RU"/>
        </w:rPr>
        <w:t>ных технологий в преподавании дисциплины «</w:t>
      </w:r>
      <w:r w:rsidR="003B7DD8" w:rsidRPr="003B7DD8">
        <w:rPr>
          <w:lang w:val="ru-RU"/>
        </w:rPr>
        <w:t>Проектирование ювелирно - литейного производства</w:t>
      </w:r>
      <w:r w:rsidRPr="00176D9B">
        <w:rPr>
          <w:iCs/>
          <w:color w:val="auto"/>
          <w:lang w:val="ru-RU"/>
        </w:rPr>
        <w:t>» используются традиционная и модульно-компетентностная технологии.</w:t>
      </w:r>
    </w:p>
    <w:p w:rsidR="000A3BBB" w:rsidRPr="00176D9B" w:rsidRDefault="000A3BBB" w:rsidP="000A3BBB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0A3BBB" w:rsidRPr="00176D9B" w:rsidRDefault="000A3BBB" w:rsidP="000A3BBB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176D9B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 ходе обучения используются следующие технологии и методики: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 xml:space="preserve">1. </w:t>
      </w:r>
      <w:r w:rsidRPr="00176D9B">
        <w:rPr>
          <w:b/>
          <w:sz w:val="24"/>
          <w:szCs w:val="24"/>
        </w:rPr>
        <w:t>Традиционные образовательные технологии</w:t>
      </w:r>
      <w:r w:rsidRPr="00176D9B">
        <w:rPr>
          <w:sz w:val="24"/>
          <w:szCs w:val="24"/>
        </w:rPr>
        <w:t> ориентируются на организацию образ</w:t>
      </w:r>
      <w:r w:rsidRPr="00176D9B">
        <w:rPr>
          <w:sz w:val="24"/>
          <w:szCs w:val="24"/>
        </w:rPr>
        <w:t>о</w:t>
      </w:r>
      <w:r w:rsidRPr="00176D9B">
        <w:rPr>
          <w:sz w:val="24"/>
          <w:szCs w:val="24"/>
        </w:rPr>
        <w:t>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176D9B">
        <w:rPr>
          <w:sz w:val="24"/>
          <w:szCs w:val="24"/>
        </w:rPr>
        <w:t>е</w:t>
      </w:r>
      <w:r w:rsidRPr="00176D9B">
        <w:rPr>
          <w:sz w:val="24"/>
          <w:szCs w:val="24"/>
        </w:rPr>
        <w:t>ния). 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b/>
          <w:sz w:val="24"/>
          <w:szCs w:val="24"/>
        </w:rPr>
        <w:t>Формы учебных занятий с использованием традиционных технологий: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Информационная лекция – последовательное изложение материала в дисциплинарной л</w:t>
      </w:r>
      <w:r w:rsidRPr="00176D9B">
        <w:rPr>
          <w:sz w:val="24"/>
          <w:szCs w:val="24"/>
        </w:rPr>
        <w:t>о</w:t>
      </w:r>
      <w:r w:rsidRPr="00176D9B">
        <w:rPr>
          <w:sz w:val="24"/>
          <w:szCs w:val="24"/>
        </w:rPr>
        <w:t>гике, осуществляемое преимущественно вербальными средствами (монолог преподават</w:t>
      </w:r>
      <w:r w:rsidRPr="00176D9B">
        <w:rPr>
          <w:sz w:val="24"/>
          <w:szCs w:val="24"/>
        </w:rPr>
        <w:t>е</w:t>
      </w:r>
      <w:r w:rsidRPr="00176D9B">
        <w:rPr>
          <w:sz w:val="24"/>
          <w:szCs w:val="24"/>
        </w:rPr>
        <w:t>ля).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Практическое занятие, посвященное освоению конкретных умений и навыков по предл</w:t>
      </w:r>
      <w:r w:rsidRPr="00176D9B">
        <w:rPr>
          <w:sz w:val="24"/>
          <w:szCs w:val="24"/>
        </w:rPr>
        <w:t>о</w:t>
      </w:r>
      <w:r w:rsidRPr="00176D9B">
        <w:rPr>
          <w:sz w:val="24"/>
          <w:szCs w:val="24"/>
        </w:rPr>
        <w:t>женному алгоритму.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 xml:space="preserve">2. </w:t>
      </w:r>
      <w:r w:rsidRPr="00176D9B">
        <w:rPr>
          <w:b/>
          <w:sz w:val="24"/>
          <w:szCs w:val="24"/>
        </w:rPr>
        <w:t>Технологии проблемного обучения</w:t>
      </w:r>
      <w:r w:rsidRPr="00176D9B">
        <w:rPr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0A3BBB" w:rsidRPr="00176D9B" w:rsidRDefault="000A3BBB" w:rsidP="00A67BC6">
      <w:pPr>
        <w:jc w:val="both"/>
        <w:rPr>
          <w:b/>
          <w:sz w:val="24"/>
          <w:szCs w:val="24"/>
        </w:rPr>
      </w:pPr>
      <w:r w:rsidRPr="00176D9B">
        <w:rPr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176D9B">
        <w:rPr>
          <w:sz w:val="24"/>
          <w:szCs w:val="24"/>
        </w:rPr>
        <w:t>а</w:t>
      </w:r>
      <w:r w:rsidRPr="00176D9B">
        <w:rPr>
          <w:sz w:val="24"/>
          <w:szCs w:val="24"/>
        </w:rPr>
        <w:t>рии, связанные с различными моделями интерпретации изучаемого материала. 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</w:t>
      </w:r>
      <w:r w:rsidRPr="00176D9B">
        <w:rPr>
          <w:sz w:val="24"/>
          <w:szCs w:val="24"/>
        </w:rPr>
        <w:t>е</w:t>
      </w:r>
      <w:r w:rsidRPr="00176D9B">
        <w:rPr>
          <w:sz w:val="24"/>
          <w:szCs w:val="24"/>
        </w:rPr>
        <w:t>нения как научно-теоретических знаний, так и практических навыков.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 xml:space="preserve">4. </w:t>
      </w:r>
      <w:r w:rsidRPr="00176D9B">
        <w:rPr>
          <w:b/>
          <w:sz w:val="24"/>
          <w:szCs w:val="24"/>
        </w:rPr>
        <w:t>Информационно-коммуникационные образовательные технологии</w:t>
      </w:r>
      <w:r w:rsidRPr="00176D9B">
        <w:rPr>
          <w:sz w:val="24"/>
          <w:szCs w:val="24"/>
        </w:rPr>
        <w:t> – организация образовательного процесса, основанная на применении специализированных програм</w:t>
      </w:r>
      <w:r w:rsidRPr="00176D9B">
        <w:rPr>
          <w:sz w:val="24"/>
          <w:szCs w:val="24"/>
        </w:rPr>
        <w:t>м</w:t>
      </w:r>
      <w:r w:rsidRPr="00176D9B">
        <w:rPr>
          <w:sz w:val="24"/>
          <w:szCs w:val="24"/>
        </w:rPr>
        <w:t>ных сред и технических средств работы с информацией.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Формы учебных занятий с использованием информационно-коммуникационных технол</w:t>
      </w:r>
      <w:r w:rsidRPr="00176D9B">
        <w:rPr>
          <w:sz w:val="24"/>
          <w:szCs w:val="24"/>
        </w:rPr>
        <w:t>о</w:t>
      </w:r>
      <w:r w:rsidRPr="00176D9B">
        <w:rPr>
          <w:sz w:val="24"/>
          <w:szCs w:val="24"/>
        </w:rPr>
        <w:t>гий: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Лекция-визуализация – изложение содержания сопровождается презентацией (демонстр</w:t>
      </w:r>
      <w:r w:rsidRPr="00176D9B">
        <w:rPr>
          <w:sz w:val="24"/>
          <w:szCs w:val="24"/>
        </w:rPr>
        <w:t>а</w:t>
      </w:r>
      <w:r w:rsidRPr="00176D9B">
        <w:rPr>
          <w:sz w:val="24"/>
          <w:szCs w:val="24"/>
        </w:rPr>
        <w:t>цией учебных материалов, представленных в различных знаковых системах, в т.ч. илл</w:t>
      </w:r>
      <w:r w:rsidRPr="00176D9B">
        <w:rPr>
          <w:sz w:val="24"/>
          <w:szCs w:val="24"/>
        </w:rPr>
        <w:t>ю</w:t>
      </w:r>
      <w:r w:rsidRPr="00176D9B">
        <w:rPr>
          <w:sz w:val="24"/>
          <w:szCs w:val="24"/>
        </w:rPr>
        <w:t>стративных, графических, аудио- и видеоматериалов).</w:t>
      </w:r>
    </w:p>
    <w:p w:rsidR="000A3BBB" w:rsidRPr="00176D9B" w:rsidRDefault="000A3BBB" w:rsidP="00A67BC6">
      <w:pPr>
        <w:jc w:val="both"/>
        <w:rPr>
          <w:sz w:val="24"/>
          <w:szCs w:val="24"/>
        </w:rPr>
      </w:pPr>
      <w:r w:rsidRPr="00176D9B">
        <w:rPr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A3BBB" w:rsidRPr="00176D9B" w:rsidRDefault="000A3BBB" w:rsidP="00A67BC6">
      <w:pPr>
        <w:pStyle w:val="Default"/>
        <w:ind w:firstLine="709"/>
        <w:jc w:val="both"/>
        <w:rPr>
          <w:iCs/>
          <w:color w:val="auto"/>
          <w:lang w:val="ru-RU"/>
        </w:rPr>
      </w:pPr>
      <w:r w:rsidRPr="00176D9B">
        <w:rPr>
          <w:iCs/>
          <w:color w:val="auto"/>
          <w:lang w:val="ru-RU"/>
        </w:rPr>
        <w:t>Самостоятельная работа студентов стимулирует студентов к самостоятельной пр</w:t>
      </w:r>
      <w:r w:rsidRPr="00176D9B">
        <w:rPr>
          <w:iCs/>
          <w:color w:val="auto"/>
          <w:lang w:val="ru-RU"/>
        </w:rPr>
        <w:t>о</w:t>
      </w:r>
      <w:r w:rsidRPr="00176D9B">
        <w:rPr>
          <w:iCs/>
          <w:color w:val="auto"/>
          <w:lang w:val="ru-RU"/>
        </w:rPr>
        <w:t xml:space="preserve">работке тем в процессе подготовки к индивидуальным заданиям, </w:t>
      </w:r>
      <w:r w:rsidR="0074407C" w:rsidRPr="00176D9B">
        <w:rPr>
          <w:iCs/>
          <w:color w:val="auto"/>
          <w:lang w:val="ru-RU"/>
        </w:rPr>
        <w:t>зачёту</w:t>
      </w:r>
      <w:r w:rsidRPr="00176D9B">
        <w:rPr>
          <w:iCs/>
          <w:color w:val="auto"/>
          <w:lang w:val="ru-RU"/>
        </w:rPr>
        <w:t xml:space="preserve">. </w:t>
      </w:r>
    </w:p>
    <w:p w:rsidR="003B7DD8" w:rsidRDefault="003B7DD8" w:rsidP="000A3BBB">
      <w:pPr>
        <w:ind w:firstLine="709"/>
        <w:jc w:val="both"/>
        <w:rPr>
          <w:b/>
          <w:snapToGrid w:val="0"/>
          <w:sz w:val="24"/>
          <w:szCs w:val="24"/>
        </w:rPr>
      </w:pPr>
    </w:p>
    <w:p w:rsidR="00F7047B" w:rsidRPr="00176D9B" w:rsidRDefault="00F7047B" w:rsidP="000A3BBB">
      <w:pPr>
        <w:ind w:firstLine="709"/>
        <w:jc w:val="both"/>
        <w:rPr>
          <w:sz w:val="24"/>
          <w:szCs w:val="24"/>
        </w:rPr>
      </w:pPr>
    </w:p>
    <w:p w:rsidR="00F7047B" w:rsidRPr="00176D9B" w:rsidRDefault="00F7047B" w:rsidP="000A150F">
      <w:pPr>
        <w:pStyle w:val="1"/>
        <w:spacing w:before="0" w:after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176D9B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F7047B" w:rsidRPr="00176D9B" w:rsidRDefault="00F7047B" w:rsidP="00F7047B">
      <w:pPr>
        <w:rPr>
          <w:sz w:val="24"/>
          <w:szCs w:val="24"/>
        </w:rPr>
      </w:pPr>
    </w:p>
    <w:p w:rsidR="00F7047B" w:rsidRPr="00176D9B" w:rsidRDefault="00F7047B" w:rsidP="000A150F">
      <w:pPr>
        <w:pStyle w:val="Style3"/>
        <w:ind w:firstLine="709"/>
        <w:jc w:val="both"/>
        <w:rPr>
          <w:rFonts w:ascii="Times New Roman" w:hAnsi="Times New Roman"/>
          <w:lang w:val="ru-RU"/>
        </w:rPr>
      </w:pPr>
      <w:r w:rsidRPr="00176D9B">
        <w:rPr>
          <w:rFonts w:ascii="Times New Roman" w:hAnsi="Times New Roman"/>
          <w:lang w:val="ru-RU"/>
        </w:rPr>
        <w:t>Аудиторная самостоятельная работа студентов осуществляется под контролем пр</w:t>
      </w:r>
      <w:r w:rsidRPr="00176D9B">
        <w:rPr>
          <w:rFonts w:ascii="Times New Roman" w:hAnsi="Times New Roman"/>
          <w:lang w:val="ru-RU"/>
        </w:rPr>
        <w:t>е</w:t>
      </w:r>
      <w:r w:rsidRPr="00176D9B">
        <w:rPr>
          <w:rFonts w:ascii="Times New Roman" w:hAnsi="Times New Roman"/>
          <w:lang w:val="ru-RU"/>
        </w:rPr>
        <w:t xml:space="preserve">подавателя в виде выполнения программ </w:t>
      </w:r>
      <w:r w:rsidR="000A150F">
        <w:rPr>
          <w:rFonts w:ascii="Times New Roman" w:hAnsi="Times New Roman"/>
          <w:lang w:val="ru-RU"/>
        </w:rPr>
        <w:t>практических работ</w:t>
      </w:r>
      <w:r w:rsidRPr="00176D9B">
        <w:rPr>
          <w:rFonts w:ascii="Times New Roman" w:hAnsi="Times New Roman"/>
          <w:lang w:val="ru-RU"/>
        </w:rPr>
        <w:t>.</w:t>
      </w:r>
    </w:p>
    <w:p w:rsidR="00F7047B" w:rsidRPr="00176D9B" w:rsidRDefault="00F7047B" w:rsidP="000A150F">
      <w:pPr>
        <w:ind w:firstLine="709"/>
        <w:jc w:val="both"/>
        <w:rPr>
          <w:sz w:val="24"/>
          <w:szCs w:val="24"/>
        </w:rPr>
      </w:pPr>
      <w:r w:rsidRPr="00176D9B">
        <w:rPr>
          <w:sz w:val="24"/>
          <w:szCs w:val="24"/>
        </w:rPr>
        <w:t xml:space="preserve">Внеаудиторная самостоятельная работа студентов осуществляется в виде чтения с проработкой материала, подготовкой для  </w:t>
      </w:r>
      <w:r w:rsidR="000A150F">
        <w:rPr>
          <w:sz w:val="24"/>
          <w:szCs w:val="24"/>
        </w:rPr>
        <w:t>практических работ</w:t>
      </w:r>
      <w:r w:rsidRPr="00176D9B">
        <w:rPr>
          <w:sz w:val="24"/>
          <w:szCs w:val="24"/>
        </w:rPr>
        <w:t xml:space="preserve">, </w:t>
      </w:r>
      <w:r w:rsidR="000A150F">
        <w:rPr>
          <w:sz w:val="24"/>
          <w:szCs w:val="24"/>
        </w:rPr>
        <w:t>выполнения индивидуал</w:t>
      </w:r>
      <w:r w:rsidR="000A150F">
        <w:rPr>
          <w:sz w:val="24"/>
          <w:szCs w:val="24"/>
        </w:rPr>
        <w:t>ь</w:t>
      </w:r>
      <w:r w:rsidR="000A150F">
        <w:rPr>
          <w:sz w:val="24"/>
          <w:szCs w:val="24"/>
        </w:rPr>
        <w:t xml:space="preserve">ного задания. </w:t>
      </w:r>
    </w:p>
    <w:p w:rsidR="00F7047B" w:rsidRPr="00176D9B" w:rsidRDefault="00F7047B" w:rsidP="00F7047B">
      <w:pPr>
        <w:rPr>
          <w:sz w:val="24"/>
          <w:szCs w:val="24"/>
        </w:rPr>
      </w:pPr>
    </w:p>
    <w:p w:rsidR="00404899" w:rsidRDefault="00404899">
      <w:pPr>
        <w:spacing w:after="200" w:line="276" w:lineRule="auto"/>
        <w:rPr>
          <w:sz w:val="24"/>
          <w:szCs w:val="20"/>
          <w:lang w:eastAsia="en-US"/>
        </w:rPr>
      </w:pPr>
      <w:r>
        <w:rPr>
          <w:szCs w:val="20"/>
        </w:rPr>
        <w:br w:type="page"/>
      </w:r>
    </w:p>
    <w:p w:rsidR="00C95156" w:rsidRPr="00176D9B" w:rsidRDefault="00C95156" w:rsidP="00C63F8D">
      <w:pPr>
        <w:pStyle w:val="Style8"/>
        <w:jc w:val="center"/>
        <w:rPr>
          <w:rFonts w:ascii="Times New Roman" w:hAnsi="Times New Roman"/>
          <w:szCs w:val="20"/>
          <w:lang w:val="ru-RU"/>
        </w:rPr>
      </w:pPr>
      <w:r w:rsidRPr="00176D9B">
        <w:rPr>
          <w:rFonts w:ascii="Times New Roman" w:hAnsi="Times New Roman"/>
          <w:szCs w:val="20"/>
          <w:lang w:val="ru-RU"/>
        </w:rPr>
        <w:lastRenderedPageBreak/>
        <w:t xml:space="preserve">Вопросы для </w:t>
      </w:r>
      <w:r w:rsidR="00C648E7" w:rsidRPr="00176D9B">
        <w:rPr>
          <w:rFonts w:ascii="Times New Roman" w:hAnsi="Times New Roman"/>
          <w:szCs w:val="20"/>
          <w:lang w:val="ru-RU"/>
        </w:rPr>
        <w:t>самоконтроля</w:t>
      </w:r>
      <w:r w:rsidRPr="00176D9B">
        <w:rPr>
          <w:rFonts w:ascii="Times New Roman" w:hAnsi="Times New Roman"/>
          <w:szCs w:val="20"/>
          <w:lang w:val="ru-RU"/>
        </w:rPr>
        <w:t xml:space="preserve"> обучающихся:</w:t>
      </w:r>
    </w:p>
    <w:p w:rsidR="00C648E7" w:rsidRPr="00176D9B" w:rsidRDefault="00C648E7" w:rsidP="00C63F8D">
      <w:pPr>
        <w:pStyle w:val="Style8"/>
        <w:jc w:val="center"/>
        <w:rPr>
          <w:rFonts w:ascii="Times New Roman" w:hAnsi="Times New Roman"/>
          <w:szCs w:val="20"/>
          <w:lang w:val="ru-RU"/>
        </w:rPr>
      </w:pP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 xml:space="preserve">Современные тенденции развития оснастки и оборудования ювелирного литья. 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Технологический процесс.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Типы и особенности комплексов и  литейных установок для ювелирного литья.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Плавильные печи для ювелирного литейного производства: характеристика, конструкция, технико-экономическое обоснование и области их применения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 xml:space="preserve">Ручная плавка. 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 xml:space="preserve">Печи сопротивления. 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 xml:space="preserve">Индукционные печи. 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Газогенераторное оборудование.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Вспомогательное нагревательное оборудование в технологиях ювелирного л</w:t>
      </w:r>
      <w:r w:rsidRPr="006752D3">
        <w:rPr>
          <w:sz w:val="24"/>
          <w:szCs w:val="24"/>
        </w:rPr>
        <w:t>и</w:t>
      </w:r>
      <w:r w:rsidRPr="006752D3">
        <w:rPr>
          <w:sz w:val="24"/>
          <w:szCs w:val="24"/>
        </w:rPr>
        <w:t>тья.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Оборудование для приготовления формовочных масс в ювелирном литье. Ос</w:t>
      </w:r>
      <w:r w:rsidRPr="006752D3">
        <w:rPr>
          <w:sz w:val="24"/>
          <w:szCs w:val="24"/>
        </w:rPr>
        <w:t>о</w:t>
      </w:r>
      <w:r w:rsidRPr="006752D3">
        <w:rPr>
          <w:sz w:val="24"/>
          <w:szCs w:val="24"/>
        </w:rPr>
        <w:t xml:space="preserve">бенности, требования, технологический процесс. 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Оборудование для изготовления форм из гипсовых смесей.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 xml:space="preserve">Оборудование для изготовления форм из </w:t>
      </w:r>
      <w:proofErr w:type="spellStart"/>
      <w:r w:rsidRPr="006752D3">
        <w:rPr>
          <w:sz w:val="24"/>
          <w:szCs w:val="24"/>
        </w:rPr>
        <w:t>металлофосфатных</w:t>
      </w:r>
      <w:proofErr w:type="spellEnd"/>
      <w:r w:rsidRPr="006752D3">
        <w:rPr>
          <w:sz w:val="24"/>
          <w:szCs w:val="24"/>
        </w:rPr>
        <w:t xml:space="preserve"> смесей в ювели</w:t>
      </w:r>
      <w:r w:rsidRPr="006752D3">
        <w:rPr>
          <w:sz w:val="24"/>
          <w:szCs w:val="24"/>
        </w:rPr>
        <w:t>р</w:t>
      </w:r>
      <w:r w:rsidRPr="006752D3">
        <w:rPr>
          <w:sz w:val="24"/>
          <w:szCs w:val="24"/>
        </w:rPr>
        <w:t>ном производстве.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Оборудование для изготовления форм из силикона (каучука) в ювелирном пр</w:t>
      </w:r>
      <w:r w:rsidRPr="006752D3">
        <w:rPr>
          <w:sz w:val="24"/>
          <w:szCs w:val="24"/>
        </w:rPr>
        <w:t>о</w:t>
      </w:r>
      <w:r w:rsidRPr="006752D3">
        <w:rPr>
          <w:sz w:val="24"/>
          <w:szCs w:val="24"/>
        </w:rPr>
        <w:t>изводстве.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Оборудование для извлечения отливок из форм.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Оборудования для финишной обработки изделий в ювелирном производстве.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Автоматизированное  оборудование и комплексы для ювелирного произво</w:t>
      </w:r>
      <w:r w:rsidRPr="006752D3">
        <w:rPr>
          <w:sz w:val="24"/>
          <w:szCs w:val="24"/>
        </w:rPr>
        <w:t>д</w:t>
      </w:r>
      <w:r w:rsidRPr="006752D3">
        <w:rPr>
          <w:sz w:val="24"/>
          <w:szCs w:val="24"/>
        </w:rPr>
        <w:t>ства.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Методики проектирования ювелирно-литейного производства при единичном изготовлении ювелирных изделий.</w:t>
      </w:r>
    </w:p>
    <w:p w:rsidR="006752D3" w:rsidRPr="006752D3" w:rsidRDefault="006752D3" w:rsidP="006752D3">
      <w:pPr>
        <w:numPr>
          <w:ilvl w:val="0"/>
          <w:numId w:val="26"/>
        </w:numPr>
        <w:tabs>
          <w:tab w:val="clear" w:pos="72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6752D3">
        <w:rPr>
          <w:sz w:val="24"/>
          <w:szCs w:val="24"/>
        </w:rPr>
        <w:t>Методики проектирования ювелирно-литейного производства при серийном, крупн</w:t>
      </w:r>
      <w:proofErr w:type="gramStart"/>
      <w:r w:rsidRPr="006752D3">
        <w:rPr>
          <w:sz w:val="24"/>
          <w:szCs w:val="24"/>
        </w:rPr>
        <w:t>о-</w:t>
      </w:r>
      <w:proofErr w:type="gramEnd"/>
      <w:r w:rsidRPr="006752D3">
        <w:rPr>
          <w:sz w:val="24"/>
          <w:szCs w:val="24"/>
        </w:rPr>
        <w:t xml:space="preserve"> серийном и массовом изготовлении ювелирных изделий</w:t>
      </w:r>
    </w:p>
    <w:p w:rsidR="00C648E7" w:rsidRPr="00176D9B" w:rsidRDefault="00C648E7" w:rsidP="00C648E7">
      <w:pPr>
        <w:ind w:firstLine="709"/>
        <w:jc w:val="both"/>
        <w:rPr>
          <w:sz w:val="24"/>
          <w:szCs w:val="24"/>
        </w:rPr>
      </w:pPr>
    </w:p>
    <w:p w:rsidR="00156384" w:rsidRPr="00176D9B" w:rsidRDefault="00156384" w:rsidP="00F7047B">
      <w:pPr>
        <w:rPr>
          <w:sz w:val="24"/>
          <w:szCs w:val="24"/>
        </w:rPr>
      </w:pPr>
    </w:p>
    <w:p w:rsidR="00520E0F" w:rsidRDefault="00520E0F" w:rsidP="00520E0F">
      <w:pPr>
        <w:ind w:firstLine="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Индивидуальное задание:</w:t>
      </w:r>
    </w:p>
    <w:p w:rsidR="00520E0F" w:rsidRDefault="00520E0F" w:rsidP="00520E0F">
      <w:pPr>
        <w:ind w:firstLine="709"/>
        <w:jc w:val="both"/>
        <w:rPr>
          <w:sz w:val="24"/>
          <w:szCs w:val="24"/>
        </w:rPr>
      </w:pPr>
    </w:p>
    <w:p w:rsidR="00520E0F" w:rsidRDefault="00520E0F" w:rsidP="00520E0F">
      <w:pPr>
        <w:ind w:firstLine="709"/>
        <w:jc w:val="both"/>
        <w:rPr>
          <w:sz w:val="24"/>
          <w:szCs w:val="24"/>
        </w:rPr>
      </w:pPr>
      <w:r w:rsidRPr="00176D9B">
        <w:rPr>
          <w:sz w:val="24"/>
          <w:szCs w:val="24"/>
        </w:rPr>
        <w:t>Индивидуальное задание состоит из комплекса задач,</w:t>
      </w:r>
      <w:r>
        <w:rPr>
          <w:sz w:val="24"/>
          <w:szCs w:val="24"/>
        </w:rPr>
        <w:t xml:space="preserve"> в которых необходимо обо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новать выбор технологического процесса для изготовления литых изделий, а также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вести расчёт необходимого количества оборудования и разработать схему компоновки производственного помещения.</w:t>
      </w:r>
    </w:p>
    <w:p w:rsidR="00520E0F" w:rsidRDefault="00520E0F" w:rsidP="00520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Эскиз литого изделия, серийность производства, тип сплава и прочие условия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ёт преподаватель.</w:t>
      </w:r>
    </w:p>
    <w:p w:rsidR="00520E0F" w:rsidRDefault="00520E0F" w:rsidP="00520E0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задание состоит из следующих задач:</w:t>
      </w:r>
    </w:p>
    <w:p w:rsidR="00520E0F" w:rsidRDefault="00520E0F" w:rsidP="00520E0F">
      <w:pPr>
        <w:jc w:val="both"/>
        <w:rPr>
          <w:sz w:val="24"/>
          <w:szCs w:val="24"/>
        </w:rPr>
      </w:pPr>
      <w:r>
        <w:rPr>
          <w:sz w:val="24"/>
          <w:szCs w:val="24"/>
        </w:rPr>
        <w:t>1. Выбор способа плавки, типа печи о расчёт их необходимого количества;</w:t>
      </w:r>
    </w:p>
    <w:p w:rsidR="00520E0F" w:rsidRDefault="00520E0F" w:rsidP="00520E0F">
      <w:pPr>
        <w:jc w:val="both"/>
        <w:rPr>
          <w:sz w:val="24"/>
          <w:szCs w:val="24"/>
        </w:rPr>
      </w:pPr>
      <w:r>
        <w:rPr>
          <w:sz w:val="24"/>
          <w:szCs w:val="24"/>
        </w:rPr>
        <w:t>2. Выбор смеси для изготовления формы;</w:t>
      </w:r>
    </w:p>
    <w:p w:rsidR="00520E0F" w:rsidRDefault="00520E0F" w:rsidP="00520E0F">
      <w:pPr>
        <w:jc w:val="both"/>
        <w:rPr>
          <w:sz w:val="24"/>
          <w:szCs w:val="24"/>
        </w:rPr>
      </w:pPr>
      <w:r>
        <w:rPr>
          <w:sz w:val="24"/>
          <w:szCs w:val="24"/>
        </w:rPr>
        <w:t>3. Выбор способа изготовления мастер - модели.</w:t>
      </w:r>
    </w:p>
    <w:p w:rsidR="00520E0F" w:rsidRPr="00176D9B" w:rsidRDefault="00520E0F" w:rsidP="00520E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Разработка компоновки схемы. </w:t>
      </w:r>
    </w:p>
    <w:p w:rsidR="00156384" w:rsidRDefault="00156384" w:rsidP="00F7047B">
      <w:pPr>
        <w:rPr>
          <w:sz w:val="24"/>
          <w:szCs w:val="24"/>
        </w:rPr>
      </w:pPr>
    </w:p>
    <w:p w:rsidR="00520E0F" w:rsidRPr="00176D9B" w:rsidRDefault="00520E0F" w:rsidP="00520E0F">
      <w:pPr>
        <w:ind w:firstLine="709"/>
        <w:rPr>
          <w:sz w:val="24"/>
          <w:szCs w:val="24"/>
        </w:rPr>
        <w:sectPr w:rsidR="00520E0F" w:rsidRPr="00176D9B" w:rsidSect="00F7047B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sz w:val="24"/>
          <w:szCs w:val="24"/>
        </w:rPr>
        <w:t>Законченное индивидуальное задание сдаётся на проверку преподавателю.</w:t>
      </w:r>
    </w:p>
    <w:p w:rsidR="00343E0B" w:rsidRPr="00176D9B" w:rsidRDefault="00343E0B" w:rsidP="00343E0B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76D9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43E0B" w:rsidRPr="00176D9B" w:rsidRDefault="00343E0B" w:rsidP="00343E0B">
      <w:pPr>
        <w:rPr>
          <w:sz w:val="24"/>
          <w:szCs w:val="24"/>
        </w:rPr>
      </w:pPr>
    </w:p>
    <w:p w:rsidR="00343E0B" w:rsidRPr="00176D9B" w:rsidRDefault="00343E0B" w:rsidP="00343E0B">
      <w:pPr>
        <w:rPr>
          <w:sz w:val="24"/>
          <w:szCs w:val="24"/>
        </w:rPr>
      </w:pPr>
      <w:r w:rsidRPr="00176D9B">
        <w:rPr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343E0B" w:rsidRPr="00176D9B" w:rsidRDefault="00343E0B" w:rsidP="00343E0B">
      <w:pPr>
        <w:rPr>
          <w:i/>
          <w:sz w:val="24"/>
          <w:szCs w:val="24"/>
        </w:rPr>
      </w:pPr>
    </w:p>
    <w:p w:rsidR="00343E0B" w:rsidRPr="00176D9B" w:rsidRDefault="00343E0B" w:rsidP="00343E0B">
      <w:pPr>
        <w:rPr>
          <w:b/>
          <w:sz w:val="24"/>
          <w:szCs w:val="24"/>
        </w:rPr>
      </w:pPr>
      <w:r w:rsidRPr="00176D9B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43E0B" w:rsidRPr="00176D9B" w:rsidRDefault="00343E0B" w:rsidP="00343E0B">
      <w:pPr>
        <w:rPr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5300"/>
        <w:gridCol w:w="7088"/>
      </w:tblGrid>
      <w:tr w:rsidR="006A58DA" w:rsidRPr="00176D9B" w:rsidTr="00520E0F">
        <w:trPr>
          <w:trHeight w:val="753"/>
          <w:tblHeader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176D9B" w:rsidRDefault="006A58DA" w:rsidP="00520E0F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Структурный эл</w:t>
            </w:r>
            <w:r w:rsidRPr="00176D9B">
              <w:rPr>
                <w:sz w:val="24"/>
                <w:szCs w:val="24"/>
              </w:rPr>
              <w:t>е</w:t>
            </w:r>
            <w:r w:rsidRPr="00176D9B">
              <w:rPr>
                <w:sz w:val="24"/>
                <w:szCs w:val="24"/>
              </w:rPr>
              <w:t xml:space="preserve">мент </w:t>
            </w:r>
            <w:r w:rsidRPr="00176D9B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176D9B" w:rsidRDefault="006A58DA" w:rsidP="00520E0F">
            <w:pPr>
              <w:jc w:val="center"/>
              <w:rPr>
                <w:sz w:val="24"/>
                <w:szCs w:val="24"/>
              </w:rPr>
            </w:pPr>
            <w:r w:rsidRPr="00176D9B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58DA" w:rsidRPr="00176D9B" w:rsidRDefault="006A58DA" w:rsidP="00520E0F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Оценочные средства</w:t>
            </w:r>
          </w:p>
        </w:tc>
      </w:tr>
      <w:tr w:rsidR="00520E0F" w:rsidRPr="00176D9B" w:rsidTr="00520E0F">
        <w:trPr>
          <w:trHeight w:val="27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- 10</w:t>
            </w:r>
            <w:r w:rsidRPr="00176D9B">
              <w:rPr>
                <w:b/>
                <w:sz w:val="24"/>
                <w:szCs w:val="24"/>
              </w:rPr>
              <w:t xml:space="preserve">    </w:t>
            </w:r>
            <w:r w:rsidRPr="002347EE">
              <w:rPr>
                <w:b/>
                <w:sz w:val="24"/>
                <w:szCs w:val="24"/>
              </w:rPr>
              <w:t>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Знать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8B396A" w:rsidRDefault="00520E0F" w:rsidP="00520E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основные определения и понятия технолог</w:t>
            </w:r>
            <w:r w:rsidRPr="008B396A">
              <w:rPr>
                <w:sz w:val="24"/>
                <w:szCs w:val="24"/>
              </w:rPr>
              <w:t>и</w:t>
            </w:r>
            <w:r w:rsidRPr="008B396A">
              <w:rPr>
                <w:sz w:val="24"/>
                <w:szCs w:val="24"/>
              </w:rPr>
              <w:t>ческих процессов;</w:t>
            </w:r>
          </w:p>
          <w:p w:rsidR="00520E0F" w:rsidRPr="008B396A" w:rsidRDefault="00520E0F" w:rsidP="00520E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основные методы исследований, использу</w:t>
            </w:r>
            <w:r w:rsidRPr="008B396A">
              <w:rPr>
                <w:sz w:val="24"/>
                <w:szCs w:val="24"/>
              </w:rPr>
              <w:t>е</w:t>
            </w:r>
            <w:r w:rsidRPr="008B396A">
              <w:rPr>
                <w:sz w:val="24"/>
                <w:szCs w:val="24"/>
              </w:rPr>
              <w:t>мых в контроле и коррекции технологических процессов;</w:t>
            </w:r>
          </w:p>
          <w:p w:rsidR="00520E0F" w:rsidRPr="008B396A" w:rsidRDefault="00520E0F" w:rsidP="00520E0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определения и  понятия литейных технол</w:t>
            </w:r>
            <w:r w:rsidRPr="008B396A">
              <w:rPr>
                <w:sz w:val="24"/>
                <w:szCs w:val="24"/>
              </w:rPr>
              <w:t>о</w:t>
            </w:r>
            <w:r w:rsidRPr="008B396A">
              <w:rPr>
                <w:sz w:val="24"/>
                <w:szCs w:val="24"/>
              </w:rPr>
              <w:t>гий, называет их структурные характеристики;</w:t>
            </w:r>
          </w:p>
          <w:p w:rsidR="00520E0F" w:rsidRPr="008B396A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B396A">
              <w:rPr>
                <w:sz w:val="24"/>
                <w:szCs w:val="24"/>
              </w:rPr>
              <w:t>определения процессов при разработке, ко</w:t>
            </w:r>
            <w:r w:rsidRPr="008B396A">
              <w:rPr>
                <w:sz w:val="24"/>
                <w:szCs w:val="24"/>
              </w:rPr>
              <w:t>н</w:t>
            </w:r>
            <w:r w:rsidRPr="008B396A">
              <w:rPr>
                <w:sz w:val="24"/>
                <w:szCs w:val="24"/>
              </w:rPr>
              <w:t>троле и коррекции технологий литейного прои</w:t>
            </w:r>
            <w:r w:rsidRPr="008B396A">
              <w:rPr>
                <w:sz w:val="24"/>
                <w:szCs w:val="24"/>
              </w:rPr>
              <w:t>з</w:t>
            </w:r>
            <w:r w:rsidRPr="008B396A">
              <w:rPr>
                <w:sz w:val="24"/>
                <w:szCs w:val="24"/>
              </w:rPr>
              <w:t>водства;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Default="00520E0F" w:rsidP="00C648E7">
            <w:pPr>
              <w:shd w:val="clear" w:color="auto" w:fill="FFFFFF"/>
              <w:tabs>
                <w:tab w:val="left" w:pos="426"/>
                <w:tab w:val="left" w:pos="993"/>
              </w:tabs>
              <w:spacing w:line="274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Вопросы, входящие в перечень для сдачи зачета:</w:t>
            </w:r>
          </w:p>
          <w:p w:rsidR="00520E0F" w:rsidRDefault="00520E0F" w:rsidP="00C648E7">
            <w:pPr>
              <w:shd w:val="clear" w:color="auto" w:fill="FFFFFF"/>
              <w:tabs>
                <w:tab w:val="left" w:pos="426"/>
                <w:tab w:val="left" w:pos="993"/>
              </w:tabs>
              <w:spacing w:line="274" w:lineRule="exact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20E0F" w:rsidRPr="00520E0F" w:rsidRDefault="00520E0F" w:rsidP="00520E0F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644"/>
                <w:tab w:val="num" w:pos="0"/>
                <w:tab w:val="left" w:pos="296"/>
                <w:tab w:val="num" w:pos="463"/>
                <w:tab w:val="left" w:pos="993"/>
              </w:tabs>
              <w:spacing w:line="274" w:lineRule="exac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520E0F">
              <w:rPr>
                <w:sz w:val="24"/>
                <w:szCs w:val="24"/>
              </w:rPr>
              <w:t xml:space="preserve">Основные технологические циклы в литейном производстве. </w:t>
            </w:r>
          </w:p>
          <w:p w:rsidR="00520E0F" w:rsidRPr="00520E0F" w:rsidRDefault="00520E0F" w:rsidP="00520E0F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644"/>
                <w:tab w:val="num" w:pos="0"/>
                <w:tab w:val="left" w:pos="296"/>
                <w:tab w:val="num" w:pos="463"/>
                <w:tab w:val="left" w:pos="993"/>
              </w:tabs>
              <w:spacing w:line="274" w:lineRule="exac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520E0F">
              <w:rPr>
                <w:sz w:val="24"/>
                <w:szCs w:val="24"/>
              </w:rPr>
              <w:t>Организационная структура рабочих процессов и агрегатиров</w:t>
            </w:r>
            <w:r w:rsidRPr="00520E0F">
              <w:rPr>
                <w:sz w:val="24"/>
                <w:szCs w:val="24"/>
              </w:rPr>
              <w:t>а</w:t>
            </w:r>
            <w:r w:rsidRPr="00520E0F">
              <w:rPr>
                <w:sz w:val="24"/>
                <w:szCs w:val="24"/>
              </w:rPr>
              <w:t xml:space="preserve">ние машин. </w:t>
            </w:r>
          </w:p>
          <w:p w:rsidR="00520E0F" w:rsidRPr="00520E0F" w:rsidRDefault="00520E0F" w:rsidP="00520E0F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644"/>
                <w:tab w:val="num" w:pos="0"/>
                <w:tab w:val="left" w:pos="296"/>
                <w:tab w:val="num" w:pos="463"/>
                <w:tab w:val="left" w:pos="993"/>
              </w:tabs>
              <w:spacing w:line="274" w:lineRule="exac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520E0F">
              <w:rPr>
                <w:sz w:val="24"/>
                <w:szCs w:val="24"/>
              </w:rPr>
              <w:t>Классификация литейных машин.</w:t>
            </w:r>
          </w:p>
          <w:p w:rsidR="00520E0F" w:rsidRPr="00A6185A" w:rsidRDefault="00520E0F" w:rsidP="00A6185A">
            <w:pPr>
              <w:numPr>
                <w:ilvl w:val="0"/>
                <w:numId w:val="27"/>
              </w:numPr>
              <w:shd w:val="clear" w:color="auto" w:fill="FFFFFF"/>
              <w:tabs>
                <w:tab w:val="clear" w:pos="644"/>
                <w:tab w:val="num" w:pos="0"/>
                <w:tab w:val="left" w:pos="296"/>
                <w:tab w:val="num" w:pos="463"/>
                <w:tab w:val="left" w:pos="993"/>
              </w:tabs>
              <w:spacing w:line="274" w:lineRule="exact"/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520E0F">
              <w:rPr>
                <w:sz w:val="24"/>
                <w:szCs w:val="24"/>
              </w:rPr>
              <w:t>Технологическая схема приготовления формовочной смеси.</w:t>
            </w: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Уметь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2347EE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выделять необходимость коррекции технол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гических процессов в металлургии и материал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 xml:space="preserve">обработке; </w:t>
            </w:r>
          </w:p>
          <w:p w:rsidR="00520E0F" w:rsidRPr="002347EE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обсуждать способы эффективного решения осуществления и коррекции технологических процессов в металлургии и материалообработке;</w:t>
            </w:r>
          </w:p>
          <w:p w:rsidR="00520E0F" w:rsidRPr="002347EE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распознавать эффективное решение от неэ</w:t>
            </w:r>
            <w:r w:rsidRPr="002347EE">
              <w:rPr>
                <w:sz w:val="24"/>
                <w:szCs w:val="24"/>
              </w:rPr>
              <w:t>ф</w:t>
            </w:r>
            <w:r w:rsidRPr="002347EE">
              <w:rPr>
                <w:sz w:val="24"/>
                <w:szCs w:val="24"/>
              </w:rPr>
              <w:t>фективного;</w:t>
            </w:r>
          </w:p>
          <w:p w:rsidR="00520E0F" w:rsidRPr="002347EE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объяснять (выявлять и строить) типичные м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дели технологических задач;</w:t>
            </w:r>
          </w:p>
          <w:p w:rsidR="00520E0F" w:rsidRPr="002347EE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применять знания в профессиональной де</w:t>
            </w:r>
            <w:r w:rsidRPr="002347EE">
              <w:rPr>
                <w:sz w:val="24"/>
                <w:szCs w:val="24"/>
              </w:rPr>
              <w:t>я</w:t>
            </w:r>
            <w:r w:rsidRPr="002347EE">
              <w:rPr>
                <w:sz w:val="24"/>
                <w:szCs w:val="24"/>
              </w:rPr>
              <w:t>тельности; использовать их на междисциплина</w:t>
            </w:r>
            <w:r w:rsidRPr="002347EE">
              <w:rPr>
                <w:sz w:val="24"/>
                <w:szCs w:val="24"/>
              </w:rPr>
              <w:t>р</w:t>
            </w:r>
            <w:r w:rsidRPr="002347EE">
              <w:rPr>
                <w:sz w:val="24"/>
                <w:szCs w:val="24"/>
              </w:rPr>
              <w:lastRenderedPageBreak/>
              <w:t>ном уровне;</w:t>
            </w:r>
          </w:p>
          <w:p w:rsidR="00520E0F" w:rsidRPr="002347EE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приобретать знания в области технологий л</w:t>
            </w:r>
            <w:r w:rsidRPr="002347EE">
              <w:rPr>
                <w:sz w:val="24"/>
                <w:szCs w:val="24"/>
              </w:rPr>
              <w:t>и</w:t>
            </w:r>
            <w:r w:rsidRPr="002347EE">
              <w:rPr>
                <w:sz w:val="24"/>
                <w:szCs w:val="24"/>
              </w:rPr>
              <w:t>тья;</w:t>
            </w:r>
          </w:p>
          <w:p w:rsidR="00520E0F" w:rsidRPr="00176D9B" w:rsidRDefault="00520E0F" w:rsidP="00520E0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Default="00CF32FA" w:rsidP="00C64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практических заданий</w:t>
            </w:r>
            <w:r w:rsidR="00520E0F" w:rsidRPr="00176D9B">
              <w:rPr>
                <w:b/>
                <w:sz w:val="24"/>
                <w:szCs w:val="24"/>
              </w:rPr>
              <w:t>:</w:t>
            </w:r>
          </w:p>
          <w:p w:rsidR="00727F8E" w:rsidRPr="00176D9B" w:rsidRDefault="00727F8E" w:rsidP="00C648E7">
            <w:pPr>
              <w:jc w:val="center"/>
              <w:rPr>
                <w:b/>
                <w:sz w:val="24"/>
                <w:szCs w:val="24"/>
              </w:rPr>
            </w:pPr>
          </w:p>
          <w:p w:rsidR="00520E0F" w:rsidRPr="00520E0F" w:rsidRDefault="00520E0F" w:rsidP="00520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20E0F">
              <w:rPr>
                <w:sz w:val="24"/>
                <w:szCs w:val="24"/>
              </w:rPr>
              <w:t>Выбор элементов резистивной плавильной печи для получения расплава ювелирных сплавов массой до 3 кг.</w:t>
            </w:r>
          </w:p>
          <w:p w:rsidR="00520E0F" w:rsidRPr="00520E0F" w:rsidRDefault="00520E0F" w:rsidP="00520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20E0F">
              <w:rPr>
                <w:sz w:val="24"/>
                <w:szCs w:val="24"/>
              </w:rPr>
              <w:t>Расчет вакуумного смесителя для подготовки и заливки юв</w:t>
            </w:r>
            <w:r w:rsidRPr="00520E0F">
              <w:rPr>
                <w:sz w:val="24"/>
                <w:szCs w:val="24"/>
              </w:rPr>
              <w:t>е</w:t>
            </w:r>
            <w:r w:rsidRPr="00520E0F">
              <w:rPr>
                <w:sz w:val="24"/>
                <w:szCs w:val="24"/>
              </w:rPr>
              <w:t>лирной формовочной смеси на гипсовом связующем.</w:t>
            </w:r>
          </w:p>
          <w:p w:rsidR="00520E0F" w:rsidRPr="00520E0F" w:rsidRDefault="00520E0F" w:rsidP="00520E0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F32FA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 xml:space="preserve"> </w:t>
            </w:r>
            <w:r w:rsidR="00CF32FA">
              <w:rPr>
                <w:sz w:val="24"/>
                <w:szCs w:val="24"/>
              </w:rPr>
              <w:t>п</w:t>
            </w:r>
            <w:r w:rsidRPr="00520E0F">
              <w:rPr>
                <w:sz w:val="24"/>
                <w:szCs w:val="24"/>
              </w:rPr>
              <w:t>лавильные печи для получения литейных сплавов, их характеристика, конструкция, технико-экономическое обоснов</w:t>
            </w:r>
            <w:r w:rsidRPr="00520E0F">
              <w:rPr>
                <w:sz w:val="24"/>
                <w:szCs w:val="24"/>
              </w:rPr>
              <w:t>а</w:t>
            </w:r>
            <w:r w:rsidRPr="00520E0F">
              <w:rPr>
                <w:sz w:val="24"/>
                <w:szCs w:val="24"/>
              </w:rPr>
              <w:t>ние и области их применения.</w:t>
            </w:r>
          </w:p>
          <w:p w:rsidR="00520E0F" w:rsidRPr="00520E0F" w:rsidRDefault="00520E0F" w:rsidP="00520E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F32FA">
              <w:rPr>
                <w:sz w:val="24"/>
                <w:szCs w:val="24"/>
              </w:rPr>
              <w:t>Выбрать</w:t>
            </w:r>
            <w:r>
              <w:rPr>
                <w:sz w:val="24"/>
                <w:szCs w:val="24"/>
              </w:rPr>
              <w:t xml:space="preserve"> </w:t>
            </w:r>
            <w:r w:rsidR="00CF32FA">
              <w:rPr>
                <w:sz w:val="24"/>
                <w:szCs w:val="24"/>
              </w:rPr>
              <w:t>о</w:t>
            </w:r>
            <w:r w:rsidRPr="00520E0F">
              <w:rPr>
                <w:sz w:val="24"/>
                <w:szCs w:val="24"/>
              </w:rPr>
              <w:t>борудование для подготовки формовочных матери</w:t>
            </w:r>
            <w:r w:rsidRPr="00520E0F">
              <w:rPr>
                <w:sz w:val="24"/>
                <w:szCs w:val="24"/>
              </w:rPr>
              <w:t>а</w:t>
            </w:r>
            <w:r w:rsidRPr="00520E0F">
              <w:rPr>
                <w:sz w:val="24"/>
                <w:szCs w:val="24"/>
              </w:rPr>
              <w:t>лов</w:t>
            </w:r>
            <w:r w:rsidR="00CF32FA">
              <w:rPr>
                <w:sz w:val="24"/>
                <w:szCs w:val="24"/>
              </w:rPr>
              <w:t>.</w:t>
            </w:r>
          </w:p>
          <w:p w:rsidR="00520E0F" w:rsidRPr="00520E0F" w:rsidRDefault="00CF32FA" w:rsidP="00520E0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520E0F">
              <w:rPr>
                <w:bCs/>
                <w:sz w:val="24"/>
                <w:szCs w:val="24"/>
              </w:rPr>
              <w:t xml:space="preserve">. </w:t>
            </w:r>
            <w:r w:rsidR="00520E0F" w:rsidRPr="00520E0F">
              <w:rPr>
                <w:bCs/>
                <w:sz w:val="24"/>
                <w:szCs w:val="24"/>
              </w:rPr>
              <w:t>Оборудования для заливки форм  в ювелирном деле.</w:t>
            </w:r>
          </w:p>
          <w:p w:rsidR="00520E0F" w:rsidRPr="00176D9B" w:rsidRDefault="00520E0F" w:rsidP="00CF32FA">
            <w:pPr>
              <w:jc w:val="both"/>
              <w:rPr>
                <w:sz w:val="24"/>
                <w:szCs w:val="24"/>
              </w:rPr>
            </w:pP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практическими навыками использования эл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ментов на других дисциплинах, на занятиях в аудитории и на практике;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демонстрации умения анализир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вать ситуацию;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методами разработки литейных технологий;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навыками и методиками обобщения результ</w:t>
            </w:r>
            <w:r w:rsidRPr="002347EE">
              <w:rPr>
                <w:sz w:val="24"/>
                <w:szCs w:val="24"/>
              </w:rPr>
              <w:t>а</w:t>
            </w:r>
            <w:r w:rsidRPr="002347EE">
              <w:rPr>
                <w:sz w:val="24"/>
                <w:szCs w:val="24"/>
              </w:rPr>
              <w:t>тов решения, экспериментальной деятельности;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оценивания значимости и практ</w:t>
            </w:r>
            <w:r w:rsidRPr="002347EE">
              <w:rPr>
                <w:sz w:val="24"/>
                <w:szCs w:val="24"/>
              </w:rPr>
              <w:t>и</w:t>
            </w:r>
            <w:r w:rsidRPr="002347EE">
              <w:rPr>
                <w:sz w:val="24"/>
                <w:szCs w:val="24"/>
              </w:rPr>
              <w:t>ческой пригодности полученных результатов;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возможностью междисциплинарного прим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нения знаний в области металлургии и литейных технологий;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основными методами исследования в области литейных технологий, практическими умениями и навыками их использования; 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основными методами решения задач в области разработки литейных технологий;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профессиональным языком предметной обл</w:t>
            </w:r>
            <w:r w:rsidRPr="002347EE">
              <w:rPr>
                <w:sz w:val="24"/>
                <w:szCs w:val="24"/>
              </w:rPr>
              <w:t>а</w:t>
            </w:r>
            <w:r w:rsidRPr="002347EE">
              <w:rPr>
                <w:sz w:val="24"/>
                <w:szCs w:val="24"/>
              </w:rPr>
              <w:t>сти знания;</w:t>
            </w:r>
          </w:p>
          <w:p w:rsidR="00520E0F" w:rsidRPr="00176D9B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совершенствования професси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176D9B" w:rsidRDefault="00CF32FA" w:rsidP="00C648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практических заданий</w:t>
            </w:r>
            <w:r w:rsidRPr="00176D9B">
              <w:rPr>
                <w:b/>
                <w:sz w:val="24"/>
                <w:szCs w:val="24"/>
              </w:rPr>
              <w:t>:</w:t>
            </w:r>
          </w:p>
          <w:p w:rsidR="00520E0F" w:rsidRPr="00176D9B" w:rsidRDefault="00520E0F" w:rsidP="006D23C0">
            <w:pPr>
              <w:rPr>
                <w:sz w:val="24"/>
                <w:szCs w:val="24"/>
              </w:rPr>
            </w:pPr>
          </w:p>
          <w:p w:rsidR="00CF32FA" w:rsidRPr="00520E0F" w:rsidRDefault="00CF32FA" w:rsidP="00CF32F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Выбрать о</w:t>
            </w:r>
            <w:r w:rsidRPr="00520E0F">
              <w:rPr>
                <w:sz w:val="24"/>
                <w:szCs w:val="24"/>
              </w:rPr>
              <w:t>борудование для выбивки отливок из форм и стер</w:t>
            </w:r>
            <w:r w:rsidRPr="00520E0F">
              <w:rPr>
                <w:sz w:val="24"/>
                <w:szCs w:val="24"/>
              </w:rPr>
              <w:t>ж</w:t>
            </w:r>
            <w:r w:rsidRPr="00520E0F">
              <w:rPr>
                <w:sz w:val="24"/>
                <w:szCs w:val="24"/>
              </w:rPr>
              <w:t>ней из отливок: особенности его конструкции, принцип работы, технические характеристики, достоинства, недостатки и области применения.</w:t>
            </w:r>
          </w:p>
          <w:p w:rsidR="00CF32FA" w:rsidRPr="00520E0F" w:rsidRDefault="00CF32FA" w:rsidP="00CF32F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Выбрать о</w:t>
            </w:r>
            <w:r w:rsidRPr="00520E0F">
              <w:rPr>
                <w:sz w:val="24"/>
                <w:szCs w:val="24"/>
              </w:rPr>
              <w:t>борудование для финишной обработки отливок: ос</w:t>
            </w:r>
            <w:r w:rsidRPr="00520E0F">
              <w:rPr>
                <w:sz w:val="24"/>
                <w:szCs w:val="24"/>
              </w:rPr>
              <w:t>о</w:t>
            </w:r>
            <w:r w:rsidRPr="00520E0F">
              <w:rPr>
                <w:sz w:val="24"/>
                <w:szCs w:val="24"/>
              </w:rPr>
              <w:t>бенности его конструкции, принцип работы, технические характ</w:t>
            </w:r>
            <w:r w:rsidRPr="00520E0F">
              <w:rPr>
                <w:sz w:val="24"/>
                <w:szCs w:val="24"/>
              </w:rPr>
              <w:t>е</w:t>
            </w:r>
            <w:r w:rsidRPr="00520E0F">
              <w:rPr>
                <w:sz w:val="24"/>
                <w:szCs w:val="24"/>
              </w:rPr>
              <w:t>ристики, достоинства, недостатки и области применения</w:t>
            </w:r>
            <w:r>
              <w:rPr>
                <w:sz w:val="24"/>
                <w:szCs w:val="24"/>
              </w:rPr>
              <w:t>.</w:t>
            </w:r>
          </w:p>
          <w:p w:rsidR="00520E0F" w:rsidRPr="00176D9B" w:rsidRDefault="00520E0F" w:rsidP="00CF32FA">
            <w:pPr>
              <w:rPr>
                <w:sz w:val="24"/>
                <w:szCs w:val="24"/>
              </w:rPr>
            </w:pPr>
          </w:p>
        </w:tc>
      </w:tr>
      <w:tr w:rsidR="00520E0F" w:rsidRPr="00176D9B" w:rsidTr="00520E0F">
        <w:trPr>
          <w:trHeight w:val="43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b/>
                <w:sz w:val="24"/>
                <w:szCs w:val="24"/>
              </w:rPr>
            </w:pPr>
            <w:r w:rsidRPr="002347EE">
              <w:rPr>
                <w:b/>
                <w:sz w:val="24"/>
                <w:szCs w:val="24"/>
              </w:rPr>
              <w:lastRenderedPageBreak/>
              <w:t>ПК – 11 готовностью выявлять объекты для улучшения в технике и технологии</w:t>
            </w: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основные определения и понятия </w:t>
            </w:r>
            <w:r>
              <w:rPr>
                <w:sz w:val="24"/>
                <w:szCs w:val="24"/>
              </w:rPr>
              <w:t>технологии литейного производства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2347EE">
              <w:rPr>
                <w:sz w:val="24"/>
                <w:szCs w:val="24"/>
              </w:rPr>
              <w:t>;</w:t>
            </w:r>
            <w:proofErr w:type="gramEnd"/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основные методы исследований, использу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 xml:space="preserve">мых в </w:t>
            </w:r>
            <w:r>
              <w:rPr>
                <w:sz w:val="24"/>
                <w:szCs w:val="24"/>
              </w:rPr>
              <w:t>литейном производстве</w:t>
            </w:r>
            <w:r w:rsidRPr="002347EE">
              <w:rPr>
                <w:sz w:val="24"/>
                <w:szCs w:val="24"/>
              </w:rPr>
              <w:t>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определения базовых понятий, называет их структурные характеристики;</w:t>
            </w:r>
          </w:p>
          <w:p w:rsidR="00520E0F" w:rsidRPr="00176D9B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01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определения процессов при анализе объектов с целью их усовершенствования;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Default="00727F8E" w:rsidP="00520E0F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Вопросы, входящие в перечень для сдачи зачета:</w:t>
            </w:r>
          </w:p>
          <w:p w:rsidR="00727F8E" w:rsidRDefault="00727F8E" w:rsidP="00520E0F">
            <w:pPr>
              <w:jc w:val="center"/>
              <w:rPr>
                <w:b/>
                <w:sz w:val="24"/>
                <w:szCs w:val="24"/>
              </w:rPr>
            </w:pPr>
          </w:p>
          <w:p w:rsidR="00727F8E" w:rsidRPr="00727F8E" w:rsidRDefault="00727F8E" w:rsidP="00727F8E">
            <w:pPr>
              <w:numPr>
                <w:ilvl w:val="2"/>
                <w:numId w:val="29"/>
              </w:numPr>
              <w:tabs>
                <w:tab w:val="left" w:pos="438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727F8E">
              <w:rPr>
                <w:sz w:val="24"/>
                <w:szCs w:val="24"/>
              </w:rPr>
              <w:t>Оборудование и оснастка для приготовления ювелирных см</w:t>
            </w:r>
            <w:r w:rsidRPr="00727F8E">
              <w:rPr>
                <w:sz w:val="24"/>
                <w:szCs w:val="24"/>
              </w:rPr>
              <w:t>е</w:t>
            </w:r>
            <w:r w:rsidRPr="00727F8E">
              <w:rPr>
                <w:sz w:val="24"/>
                <w:szCs w:val="24"/>
              </w:rPr>
              <w:t>сей: особенности его конструкции, принцип работы, технические характеристики, достоинства, недостатки и области применения</w:t>
            </w:r>
          </w:p>
          <w:p w:rsidR="00727F8E" w:rsidRPr="00727F8E" w:rsidRDefault="00727F8E" w:rsidP="00727F8E">
            <w:pPr>
              <w:numPr>
                <w:ilvl w:val="2"/>
                <w:numId w:val="29"/>
              </w:numPr>
              <w:tabs>
                <w:tab w:val="left" w:pos="438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727F8E">
              <w:rPr>
                <w:sz w:val="24"/>
                <w:szCs w:val="24"/>
              </w:rPr>
              <w:t>Оборудования для формообразования в ювелирном произво</w:t>
            </w:r>
            <w:r w:rsidRPr="00727F8E">
              <w:rPr>
                <w:sz w:val="24"/>
                <w:szCs w:val="24"/>
              </w:rPr>
              <w:t>д</w:t>
            </w:r>
            <w:r w:rsidRPr="00727F8E">
              <w:rPr>
                <w:sz w:val="24"/>
                <w:szCs w:val="24"/>
              </w:rPr>
              <w:t>стве.</w:t>
            </w:r>
          </w:p>
          <w:p w:rsidR="00727F8E" w:rsidRPr="00A6185A" w:rsidRDefault="00727F8E" w:rsidP="00A6185A">
            <w:pPr>
              <w:numPr>
                <w:ilvl w:val="2"/>
                <w:numId w:val="29"/>
              </w:numPr>
              <w:tabs>
                <w:tab w:val="left" w:pos="438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r w:rsidRPr="00727F8E">
              <w:rPr>
                <w:sz w:val="24"/>
                <w:szCs w:val="24"/>
              </w:rPr>
              <w:t>Оборудование для изготовления резиновых форм для воск</w:t>
            </w:r>
            <w:r w:rsidRPr="00727F8E">
              <w:rPr>
                <w:sz w:val="24"/>
                <w:szCs w:val="24"/>
              </w:rPr>
              <w:t>о</w:t>
            </w:r>
            <w:r w:rsidRPr="00727F8E">
              <w:rPr>
                <w:sz w:val="24"/>
                <w:szCs w:val="24"/>
              </w:rPr>
              <w:t xml:space="preserve">вых моделей. Вулканизаторы. </w:t>
            </w:r>
            <w:proofErr w:type="spellStart"/>
            <w:r w:rsidRPr="00727F8E">
              <w:rPr>
                <w:sz w:val="24"/>
                <w:szCs w:val="24"/>
              </w:rPr>
              <w:t>Вакууматоры</w:t>
            </w:r>
            <w:proofErr w:type="spellEnd"/>
            <w:r w:rsidRPr="00727F8E">
              <w:rPr>
                <w:sz w:val="24"/>
                <w:szCs w:val="24"/>
              </w:rPr>
              <w:t>.</w:t>
            </w: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 xml:space="preserve">выделять проблемные аспекты технических и технологических систем; 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обсуждать способы эффективного решения выявленных несоответствий и проблем технич</w:t>
            </w:r>
            <w:r w:rsidRPr="002347EE">
              <w:rPr>
                <w:sz w:val="24"/>
                <w:szCs w:val="24"/>
              </w:rPr>
              <w:t>е</w:t>
            </w:r>
            <w:r w:rsidRPr="002347EE">
              <w:rPr>
                <w:sz w:val="24"/>
                <w:szCs w:val="24"/>
              </w:rPr>
              <w:t>ских систем;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распознавать эффективное решение от неэ</w:t>
            </w:r>
            <w:r w:rsidRPr="002347EE">
              <w:rPr>
                <w:sz w:val="24"/>
                <w:szCs w:val="24"/>
              </w:rPr>
              <w:t>ф</w:t>
            </w:r>
            <w:r w:rsidRPr="002347EE">
              <w:rPr>
                <w:sz w:val="24"/>
                <w:szCs w:val="24"/>
              </w:rPr>
              <w:t>фективного;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приобретать знания в области техники и те</w:t>
            </w:r>
            <w:r w:rsidRPr="002347EE">
              <w:rPr>
                <w:sz w:val="24"/>
                <w:szCs w:val="24"/>
              </w:rPr>
              <w:t>х</w:t>
            </w:r>
            <w:r w:rsidRPr="002347EE">
              <w:rPr>
                <w:sz w:val="24"/>
                <w:szCs w:val="24"/>
              </w:rPr>
              <w:t>нологий;</w:t>
            </w:r>
          </w:p>
          <w:p w:rsidR="00520E0F" w:rsidRPr="00176D9B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Default="00727F8E" w:rsidP="0052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практических заданий</w:t>
            </w:r>
            <w:r w:rsidRPr="00176D9B">
              <w:rPr>
                <w:b/>
                <w:sz w:val="24"/>
                <w:szCs w:val="24"/>
              </w:rPr>
              <w:t>:</w:t>
            </w:r>
          </w:p>
          <w:p w:rsidR="00A6185A" w:rsidRDefault="00A6185A" w:rsidP="00520E0F">
            <w:pPr>
              <w:jc w:val="center"/>
              <w:rPr>
                <w:b/>
                <w:sz w:val="24"/>
                <w:szCs w:val="24"/>
              </w:rPr>
            </w:pPr>
          </w:p>
          <w:p w:rsidR="00A6185A" w:rsidRDefault="00A6185A" w:rsidP="00A6185A">
            <w:pPr>
              <w:jc w:val="both"/>
              <w:rPr>
                <w:sz w:val="24"/>
                <w:szCs w:val="24"/>
              </w:rPr>
            </w:pPr>
            <w:r w:rsidRPr="00A6185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Разработать схему планировки цеха ювелирного литья. </w:t>
            </w:r>
          </w:p>
          <w:p w:rsidR="00A6185A" w:rsidRDefault="00A6185A" w:rsidP="00A61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(данные о серийности, тип изделия и прочие задаёт преподаватель)</w:t>
            </w:r>
          </w:p>
          <w:p w:rsidR="00A6185A" w:rsidRPr="00A6185A" w:rsidRDefault="00A6185A" w:rsidP="00A61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C4CBA">
              <w:rPr>
                <w:sz w:val="24"/>
                <w:szCs w:val="24"/>
              </w:rPr>
              <w:t>В</w:t>
            </w:r>
            <w:r w:rsidRPr="00A6185A">
              <w:rPr>
                <w:sz w:val="24"/>
                <w:szCs w:val="24"/>
              </w:rPr>
              <w:t xml:space="preserve">ыбрать </w:t>
            </w:r>
            <w:r w:rsidR="00BC4CBA">
              <w:rPr>
                <w:sz w:val="24"/>
                <w:szCs w:val="24"/>
              </w:rPr>
              <w:t xml:space="preserve">о писать </w:t>
            </w:r>
            <w:r w:rsidRPr="00A6185A">
              <w:rPr>
                <w:sz w:val="24"/>
                <w:szCs w:val="24"/>
              </w:rPr>
              <w:t>технологию его изготовления;</w:t>
            </w:r>
          </w:p>
          <w:p w:rsidR="00A6185A" w:rsidRDefault="00BC4CBA" w:rsidP="00A61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Нарисовать эскиз </w:t>
            </w:r>
            <w:r w:rsidR="00A6185A" w:rsidRPr="00A6185A">
              <w:rPr>
                <w:sz w:val="24"/>
                <w:szCs w:val="24"/>
              </w:rPr>
              <w:t>восковой модели изделия</w:t>
            </w:r>
            <w:r>
              <w:rPr>
                <w:sz w:val="24"/>
                <w:szCs w:val="24"/>
              </w:rPr>
              <w:t xml:space="preserve"> с литниковой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мой</w:t>
            </w:r>
            <w:r w:rsidR="00A6185A" w:rsidRPr="00A6185A">
              <w:rPr>
                <w:sz w:val="24"/>
                <w:szCs w:val="24"/>
              </w:rPr>
              <w:t>;</w:t>
            </w:r>
          </w:p>
          <w:p w:rsidR="00A6185A" w:rsidRPr="00A6185A" w:rsidRDefault="00A6185A" w:rsidP="00A618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27F8E" w:rsidRDefault="00727F8E" w:rsidP="00520E0F">
            <w:pPr>
              <w:jc w:val="center"/>
              <w:rPr>
                <w:b/>
                <w:sz w:val="24"/>
                <w:szCs w:val="24"/>
              </w:rPr>
            </w:pPr>
          </w:p>
          <w:p w:rsidR="00727F8E" w:rsidRPr="00727F8E" w:rsidRDefault="00727F8E" w:rsidP="00727F8E">
            <w:pPr>
              <w:jc w:val="both"/>
              <w:rPr>
                <w:sz w:val="24"/>
                <w:szCs w:val="24"/>
              </w:rPr>
            </w:pP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демонстрации умения анализир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вать проблемную ситуацию в технике и технол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гии;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навыками и методиками обобщения результ</w:t>
            </w:r>
            <w:r w:rsidRPr="002347EE">
              <w:rPr>
                <w:sz w:val="24"/>
                <w:szCs w:val="24"/>
              </w:rPr>
              <w:t>а</w:t>
            </w:r>
            <w:r w:rsidRPr="002347EE">
              <w:rPr>
                <w:sz w:val="24"/>
                <w:szCs w:val="24"/>
              </w:rPr>
              <w:t>тов решения, экспериментальной деятельности;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оценивания значимости и практ</w:t>
            </w:r>
            <w:r w:rsidRPr="002347EE">
              <w:rPr>
                <w:sz w:val="24"/>
                <w:szCs w:val="24"/>
              </w:rPr>
              <w:t>и</w:t>
            </w:r>
            <w:r w:rsidRPr="002347EE">
              <w:rPr>
                <w:sz w:val="24"/>
                <w:szCs w:val="24"/>
              </w:rPr>
              <w:t>ческой пригодности полученных результатов;</w:t>
            </w:r>
          </w:p>
          <w:p w:rsidR="00520E0F" w:rsidRPr="002347EE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lastRenderedPageBreak/>
              <w:t>профессиональным языком предметной обл</w:t>
            </w:r>
            <w:r w:rsidRPr="002347EE">
              <w:rPr>
                <w:sz w:val="24"/>
                <w:szCs w:val="24"/>
              </w:rPr>
              <w:t>а</w:t>
            </w:r>
            <w:r w:rsidRPr="002347EE">
              <w:rPr>
                <w:sz w:val="24"/>
                <w:szCs w:val="24"/>
              </w:rPr>
              <w:t>сти знания;</w:t>
            </w:r>
          </w:p>
          <w:p w:rsidR="00520E0F" w:rsidRPr="00520E0F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28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способами совершенствования професси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Default="00BC4CBA" w:rsidP="0052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практических заданий</w:t>
            </w:r>
            <w:r w:rsidRPr="00176D9B">
              <w:rPr>
                <w:b/>
                <w:sz w:val="24"/>
                <w:szCs w:val="24"/>
              </w:rPr>
              <w:t>:</w:t>
            </w:r>
          </w:p>
          <w:p w:rsidR="00BC4CBA" w:rsidRDefault="00BC4CBA" w:rsidP="00520E0F">
            <w:pPr>
              <w:jc w:val="center"/>
              <w:rPr>
                <w:b/>
                <w:sz w:val="24"/>
                <w:szCs w:val="24"/>
              </w:rPr>
            </w:pPr>
          </w:p>
          <w:p w:rsidR="00E021E1" w:rsidRPr="00520E0F" w:rsidRDefault="00E021E1" w:rsidP="00E021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Выбрать о</w:t>
            </w:r>
            <w:r w:rsidRPr="00520E0F">
              <w:rPr>
                <w:bCs/>
                <w:sz w:val="24"/>
                <w:szCs w:val="24"/>
              </w:rPr>
              <w:t>борудование для очистки отливок в ювелирном деле.</w:t>
            </w:r>
          </w:p>
          <w:p w:rsidR="00E021E1" w:rsidRPr="00520E0F" w:rsidRDefault="00E021E1" w:rsidP="00E021E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Выбрать о</w:t>
            </w:r>
            <w:r w:rsidRPr="00520E0F">
              <w:rPr>
                <w:bCs/>
                <w:sz w:val="24"/>
                <w:szCs w:val="24"/>
              </w:rPr>
              <w:t>борудования финишной обработки отливок в ювели</w:t>
            </w:r>
            <w:r w:rsidRPr="00520E0F">
              <w:rPr>
                <w:bCs/>
                <w:sz w:val="24"/>
                <w:szCs w:val="24"/>
              </w:rPr>
              <w:t>р</w:t>
            </w:r>
            <w:r w:rsidRPr="00520E0F">
              <w:rPr>
                <w:bCs/>
                <w:sz w:val="24"/>
                <w:szCs w:val="24"/>
              </w:rPr>
              <w:t>ном деле.</w:t>
            </w:r>
          </w:p>
          <w:p w:rsidR="00BC4CBA" w:rsidRPr="00BC4CBA" w:rsidRDefault="00E021E1" w:rsidP="00E02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с</w:t>
            </w:r>
            <w:r w:rsidRPr="00520E0F">
              <w:rPr>
                <w:sz w:val="24"/>
                <w:szCs w:val="24"/>
              </w:rPr>
              <w:t>пециальные методы очистки отливок.</w:t>
            </w:r>
          </w:p>
        </w:tc>
      </w:tr>
      <w:tr w:rsidR="00520E0F" w:rsidRPr="00176D9B" w:rsidTr="00520E0F">
        <w:trPr>
          <w:trHeight w:val="4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b/>
                <w:sz w:val="24"/>
                <w:szCs w:val="24"/>
              </w:rPr>
            </w:pPr>
            <w:r w:rsidRPr="002347EE">
              <w:rPr>
                <w:b/>
                <w:sz w:val="24"/>
                <w:szCs w:val="24"/>
              </w:rPr>
              <w:lastRenderedPageBreak/>
              <w:t>ДПК-1 способностью обосновывать выбор оборудования для осуществления технологических процессов</w:t>
            </w:r>
          </w:p>
        </w:tc>
      </w:tr>
      <w:tr w:rsidR="00520E0F" w:rsidRPr="00176D9B" w:rsidTr="00520E0F">
        <w:trPr>
          <w:trHeight w:val="547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176D9B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оборудование для осуществления технолог</w:t>
            </w:r>
            <w:r w:rsidRPr="002347EE">
              <w:rPr>
                <w:sz w:val="24"/>
                <w:szCs w:val="24"/>
              </w:rPr>
              <w:t>и</w:t>
            </w:r>
            <w:r w:rsidRPr="002347EE">
              <w:rPr>
                <w:sz w:val="24"/>
                <w:szCs w:val="24"/>
              </w:rPr>
              <w:t>ческих процессов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6185A" w:rsidRDefault="00A6185A" w:rsidP="00A6185A">
            <w:pPr>
              <w:tabs>
                <w:tab w:val="left" w:pos="438"/>
              </w:tabs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Вопросы, входящие в перечень для сдачи зачета:</w:t>
            </w:r>
          </w:p>
          <w:p w:rsidR="00A6185A" w:rsidRDefault="00A6185A" w:rsidP="00A6185A">
            <w:pPr>
              <w:tabs>
                <w:tab w:val="left" w:pos="438"/>
              </w:tabs>
              <w:jc w:val="center"/>
              <w:rPr>
                <w:b/>
                <w:sz w:val="24"/>
                <w:szCs w:val="24"/>
              </w:rPr>
            </w:pPr>
          </w:p>
          <w:p w:rsidR="00A6185A" w:rsidRPr="00727F8E" w:rsidRDefault="00A6185A" w:rsidP="00A6185A">
            <w:pPr>
              <w:tabs>
                <w:tab w:val="left" w:pos="43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6185A">
              <w:rPr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7F8E">
              <w:rPr>
                <w:sz w:val="24"/>
                <w:szCs w:val="24"/>
              </w:rPr>
              <w:t>Оборудование для изготовления мастер моделей в ювелирном производстве.</w:t>
            </w:r>
          </w:p>
          <w:p w:rsidR="00A6185A" w:rsidRDefault="00A6185A" w:rsidP="00A6185A">
            <w:pPr>
              <w:tabs>
                <w:tab w:val="left" w:pos="4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27F8E">
              <w:rPr>
                <w:sz w:val="24"/>
                <w:szCs w:val="24"/>
              </w:rPr>
              <w:t>Системы ЧПУ в ювелирном производствах.</w:t>
            </w:r>
          </w:p>
          <w:p w:rsidR="00A6185A" w:rsidRPr="00176D9B" w:rsidRDefault="00A6185A" w:rsidP="00A6185A">
            <w:pPr>
              <w:jc w:val="both"/>
              <w:rPr>
                <w:b/>
                <w:sz w:val="24"/>
                <w:szCs w:val="24"/>
              </w:rPr>
            </w:pPr>
            <w:r w:rsidRPr="00727F8E">
              <w:rPr>
                <w:sz w:val="24"/>
                <w:szCs w:val="24"/>
              </w:rPr>
              <w:t>Системы прототипирования в ювелирном производствах.</w:t>
            </w:r>
          </w:p>
        </w:tc>
      </w:tr>
      <w:tr w:rsidR="00520E0F" w:rsidRPr="00176D9B" w:rsidTr="00520E0F">
        <w:trPr>
          <w:trHeight w:val="357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6E046F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2347EE">
              <w:rPr>
                <w:sz w:val="24"/>
                <w:szCs w:val="24"/>
              </w:rPr>
              <w:t>обосновывать выбор оборудования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Default="00E021E1" w:rsidP="0052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практических заданий</w:t>
            </w:r>
            <w:r w:rsidRPr="00176D9B">
              <w:rPr>
                <w:b/>
                <w:sz w:val="24"/>
                <w:szCs w:val="24"/>
              </w:rPr>
              <w:t>:</w:t>
            </w:r>
          </w:p>
          <w:p w:rsidR="00E021E1" w:rsidRDefault="00E021E1" w:rsidP="00520E0F">
            <w:pPr>
              <w:jc w:val="center"/>
              <w:rPr>
                <w:b/>
                <w:sz w:val="24"/>
                <w:szCs w:val="24"/>
              </w:rPr>
            </w:pPr>
          </w:p>
          <w:p w:rsidR="00E021E1" w:rsidRDefault="00404899" w:rsidP="004048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Выбрать оборудование для организации цеха ювелирного литья исходя из серийности производства (задаёт преподаватель);</w:t>
            </w:r>
          </w:p>
          <w:p w:rsidR="00404899" w:rsidRPr="00E021E1" w:rsidRDefault="00404899" w:rsidP="004048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Выбрать способ выплавки сплава (сплав задаёт преподаватель).</w:t>
            </w:r>
          </w:p>
        </w:tc>
      </w:tr>
      <w:tr w:rsidR="00520E0F" w:rsidRPr="00176D9B" w:rsidTr="00520E0F">
        <w:trPr>
          <w:trHeight w:val="753"/>
        </w:trPr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Pr="00176D9B" w:rsidRDefault="00520E0F" w:rsidP="0052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1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0E0F" w:rsidRPr="00176D9B" w:rsidRDefault="00520E0F" w:rsidP="00520E0F">
            <w:pPr>
              <w:pStyle w:val="a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47EE">
              <w:rPr>
                <w:sz w:val="24"/>
                <w:szCs w:val="24"/>
              </w:rPr>
              <w:t>навыками выбора оборудования для ос</w:t>
            </w:r>
            <w:r w:rsidRPr="002347EE">
              <w:rPr>
                <w:sz w:val="24"/>
                <w:szCs w:val="24"/>
              </w:rPr>
              <w:t>у</w:t>
            </w:r>
            <w:r w:rsidRPr="002347EE">
              <w:rPr>
                <w:sz w:val="24"/>
                <w:szCs w:val="24"/>
              </w:rPr>
              <w:t>ществления определенных технологических пр</w:t>
            </w:r>
            <w:r w:rsidRPr="002347EE">
              <w:rPr>
                <w:sz w:val="24"/>
                <w:szCs w:val="24"/>
              </w:rPr>
              <w:t>о</w:t>
            </w:r>
            <w:r w:rsidRPr="002347EE">
              <w:rPr>
                <w:sz w:val="24"/>
                <w:szCs w:val="24"/>
              </w:rPr>
              <w:t>цессов</w:t>
            </w:r>
          </w:p>
        </w:tc>
        <w:tc>
          <w:tcPr>
            <w:tcW w:w="2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20E0F" w:rsidRDefault="00E021E1" w:rsidP="00520E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практических заданий</w:t>
            </w:r>
            <w:r w:rsidRPr="00176D9B">
              <w:rPr>
                <w:b/>
                <w:sz w:val="24"/>
                <w:szCs w:val="24"/>
              </w:rPr>
              <w:t>:</w:t>
            </w:r>
          </w:p>
          <w:p w:rsidR="00404899" w:rsidRDefault="00404899" w:rsidP="00520E0F">
            <w:pPr>
              <w:jc w:val="center"/>
              <w:rPr>
                <w:b/>
                <w:sz w:val="24"/>
                <w:szCs w:val="24"/>
              </w:rPr>
            </w:pPr>
          </w:p>
          <w:p w:rsidR="00404899" w:rsidRDefault="00404899" w:rsidP="00404899">
            <w:pPr>
              <w:jc w:val="both"/>
              <w:rPr>
                <w:sz w:val="24"/>
                <w:szCs w:val="24"/>
              </w:rPr>
            </w:pPr>
            <w:r w:rsidRPr="0040489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Выбрать плавильное оборудование и описать технологию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плавки сплава;</w:t>
            </w:r>
          </w:p>
          <w:p w:rsidR="00404899" w:rsidRPr="00404899" w:rsidRDefault="00404899" w:rsidP="004048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Выбрать оборудование для изготовления мастер - модели и  описать её изготовления (эскиз литого изделия задаёт преподав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тель).</w:t>
            </w:r>
          </w:p>
        </w:tc>
      </w:tr>
    </w:tbl>
    <w:p w:rsidR="00C23F93" w:rsidRPr="00176D9B" w:rsidRDefault="00C23F93" w:rsidP="0095276C">
      <w:pPr>
        <w:rPr>
          <w:sz w:val="24"/>
          <w:szCs w:val="24"/>
        </w:rPr>
        <w:sectPr w:rsidR="00C23F93" w:rsidRPr="00176D9B" w:rsidSect="00343E0B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C23F93" w:rsidRPr="00176D9B" w:rsidRDefault="00C23F93" w:rsidP="00C23F93">
      <w:pPr>
        <w:rPr>
          <w:b/>
          <w:sz w:val="24"/>
          <w:szCs w:val="24"/>
        </w:rPr>
      </w:pPr>
      <w:r w:rsidRPr="00176D9B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</w:t>
      </w:r>
      <w:r w:rsidRPr="00176D9B">
        <w:rPr>
          <w:b/>
          <w:sz w:val="24"/>
          <w:szCs w:val="24"/>
        </w:rPr>
        <w:t>а</w:t>
      </w:r>
      <w:r w:rsidRPr="00176D9B">
        <w:rPr>
          <w:b/>
          <w:sz w:val="24"/>
          <w:szCs w:val="24"/>
        </w:rPr>
        <w:t>ния:</w:t>
      </w:r>
    </w:p>
    <w:p w:rsidR="00C23F93" w:rsidRPr="00176D9B" w:rsidRDefault="00C23F93" w:rsidP="00C23F93">
      <w:pPr>
        <w:rPr>
          <w:i/>
          <w:sz w:val="24"/>
          <w:szCs w:val="24"/>
        </w:rPr>
      </w:pPr>
    </w:p>
    <w:p w:rsidR="00C23F93" w:rsidRPr="00176D9B" w:rsidRDefault="00C23F93" w:rsidP="00C648E7">
      <w:pPr>
        <w:ind w:firstLine="709"/>
        <w:jc w:val="both"/>
        <w:rPr>
          <w:sz w:val="24"/>
          <w:szCs w:val="24"/>
        </w:rPr>
      </w:pPr>
      <w:r w:rsidRPr="00176D9B">
        <w:rPr>
          <w:sz w:val="24"/>
          <w:szCs w:val="24"/>
        </w:rPr>
        <w:t xml:space="preserve">Промежуточная аттестация по дисциплине </w:t>
      </w:r>
      <w:r w:rsidR="001B6EBD" w:rsidRPr="00404899">
        <w:rPr>
          <w:bCs/>
        </w:rPr>
        <w:t>«</w:t>
      </w:r>
      <w:r w:rsidR="00404899" w:rsidRPr="00404899">
        <w:rPr>
          <w:sz w:val="24"/>
          <w:szCs w:val="24"/>
        </w:rPr>
        <w:t>Проектирование ювелирно - литейного производства</w:t>
      </w:r>
      <w:r w:rsidR="001B6EBD" w:rsidRPr="00404899">
        <w:t>»</w:t>
      </w:r>
      <w:r w:rsidRPr="00176D9B">
        <w:rPr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4F77D7" w:rsidRPr="00176D9B">
        <w:rPr>
          <w:sz w:val="24"/>
          <w:szCs w:val="24"/>
        </w:rPr>
        <w:t>зачета</w:t>
      </w:r>
      <w:r w:rsidRPr="00176D9B">
        <w:rPr>
          <w:sz w:val="24"/>
          <w:szCs w:val="24"/>
        </w:rPr>
        <w:t>.</w:t>
      </w:r>
    </w:p>
    <w:p w:rsidR="00C23F93" w:rsidRPr="00176D9B" w:rsidRDefault="004F77D7" w:rsidP="00C648E7">
      <w:pPr>
        <w:ind w:firstLine="709"/>
        <w:jc w:val="both"/>
        <w:rPr>
          <w:sz w:val="24"/>
          <w:szCs w:val="24"/>
        </w:rPr>
      </w:pPr>
      <w:r w:rsidRPr="00176D9B">
        <w:rPr>
          <w:sz w:val="24"/>
          <w:szCs w:val="24"/>
        </w:rPr>
        <w:t>Зачет</w:t>
      </w:r>
      <w:r w:rsidR="00C23F93" w:rsidRPr="00176D9B">
        <w:rPr>
          <w:sz w:val="24"/>
          <w:szCs w:val="24"/>
        </w:rPr>
        <w:t xml:space="preserve">  по данной дисциплине проводится в устной форме с привлечением </w:t>
      </w:r>
      <w:r w:rsidRPr="00176D9B">
        <w:rPr>
          <w:sz w:val="24"/>
          <w:szCs w:val="24"/>
        </w:rPr>
        <w:t>технич</w:t>
      </w:r>
      <w:r w:rsidRPr="00176D9B">
        <w:rPr>
          <w:sz w:val="24"/>
          <w:szCs w:val="24"/>
        </w:rPr>
        <w:t>е</w:t>
      </w:r>
      <w:r w:rsidRPr="00176D9B">
        <w:rPr>
          <w:sz w:val="24"/>
          <w:szCs w:val="24"/>
        </w:rPr>
        <w:t xml:space="preserve">ских </w:t>
      </w:r>
      <w:r w:rsidR="00C23F93" w:rsidRPr="00176D9B">
        <w:rPr>
          <w:sz w:val="24"/>
          <w:szCs w:val="24"/>
        </w:rPr>
        <w:t>сре</w:t>
      </w:r>
      <w:proofErr w:type="gramStart"/>
      <w:r w:rsidR="00C23F93" w:rsidRPr="00176D9B">
        <w:rPr>
          <w:sz w:val="24"/>
          <w:szCs w:val="24"/>
        </w:rPr>
        <w:t>дств дл</w:t>
      </w:r>
      <w:proofErr w:type="gramEnd"/>
      <w:r w:rsidR="00C23F93" w:rsidRPr="00176D9B">
        <w:rPr>
          <w:sz w:val="24"/>
          <w:szCs w:val="24"/>
        </w:rPr>
        <w:t xml:space="preserve">я выполнения практической части. </w:t>
      </w:r>
    </w:p>
    <w:p w:rsidR="00C23F93" w:rsidRPr="00176D9B" w:rsidRDefault="00C23F93" w:rsidP="00C23F93">
      <w:pPr>
        <w:rPr>
          <w:b/>
          <w:sz w:val="24"/>
          <w:szCs w:val="24"/>
        </w:rPr>
      </w:pPr>
    </w:p>
    <w:p w:rsidR="00C23F93" w:rsidRPr="00176D9B" w:rsidRDefault="00C23F93" w:rsidP="00C23F93">
      <w:pPr>
        <w:rPr>
          <w:b/>
          <w:sz w:val="24"/>
          <w:szCs w:val="24"/>
        </w:rPr>
      </w:pPr>
      <w:r w:rsidRPr="00176D9B">
        <w:rPr>
          <w:b/>
          <w:sz w:val="24"/>
          <w:szCs w:val="24"/>
        </w:rPr>
        <w:t xml:space="preserve">Показатели и критерии оценивания </w:t>
      </w:r>
      <w:r w:rsidR="00AC6BEB" w:rsidRPr="00176D9B">
        <w:rPr>
          <w:b/>
          <w:sz w:val="24"/>
          <w:szCs w:val="24"/>
        </w:rPr>
        <w:t>зачета</w:t>
      </w:r>
      <w:r w:rsidRPr="00176D9B">
        <w:rPr>
          <w:b/>
          <w:sz w:val="24"/>
          <w:szCs w:val="24"/>
        </w:rPr>
        <w:t>:</w:t>
      </w:r>
    </w:p>
    <w:p w:rsidR="00C23F93" w:rsidRPr="00176D9B" w:rsidRDefault="00C23F93" w:rsidP="00C23F93">
      <w:pPr>
        <w:rPr>
          <w:sz w:val="24"/>
          <w:szCs w:val="24"/>
        </w:rPr>
      </w:pPr>
      <w:r w:rsidRPr="00176D9B">
        <w:rPr>
          <w:sz w:val="24"/>
          <w:szCs w:val="24"/>
        </w:rPr>
        <w:t xml:space="preserve">– </w:t>
      </w:r>
      <w:r w:rsidRPr="00176D9B">
        <w:rPr>
          <w:b/>
          <w:sz w:val="24"/>
          <w:szCs w:val="24"/>
        </w:rPr>
        <w:t>на оценку «</w:t>
      </w:r>
      <w:r w:rsidR="00AC6BEB" w:rsidRPr="00176D9B">
        <w:rPr>
          <w:b/>
          <w:sz w:val="24"/>
          <w:szCs w:val="24"/>
        </w:rPr>
        <w:t>зачтено</w:t>
      </w:r>
      <w:r w:rsidRPr="00176D9B">
        <w:rPr>
          <w:b/>
          <w:sz w:val="24"/>
          <w:szCs w:val="24"/>
        </w:rPr>
        <w:t>»</w:t>
      </w:r>
      <w:r w:rsidRPr="00176D9B">
        <w:rPr>
          <w:sz w:val="24"/>
          <w:szCs w:val="24"/>
        </w:rPr>
        <w:t xml:space="preserve">  – обучающийся демонстрирует высокий уровень сформированн</w:t>
      </w:r>
      <w:r w:rsidRPr="00176D9B">
        <w:rPr>
          <w:sz w:val="24"/>
          <w:szCs w:val="24"/>
        </w:rPr>
        <w:t>о</w:t>
      </w:r>
      <w:r w:rsidRPr="00176D9B">
        <w:rPr>
          <w:sz w:val="24"/>
          <w:szCs w:val="24"/>
        </w:rPr>
        <w:t xml:space="preserve">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23F93" w:rsidRPr="00176D9B" w:rsidRDefault="00C23F93" w:rsidP="00C23F93">
      <w:pPr>
        <w:rPr>
          <w:sz w:val="24"/>
          <w:szCs w:val="24"/>
        </w:rPr>
      </w:pPr>
      <w:r w:rsidRPr="00176D9B">
        <w:rPr>
          <w:b/>
          <w:sz w:val="24"/>
          <w:szCs w:val="24"/>
        </w:rPr>
        <w:t>– на оценку «</w:t>
      </w:r>
      <w:r w:rsidR="00AC6BEB" w:rsidRPr="00176D9B">
        <w:rPr>
          <w:b/>
          <w:sz w:val="24"/>
          <w:szCs w:val="24"/>
        </w:rPr>
        <w:t>не зачтено</w:t>
      </w:r>
      <w:r w:rsidRPr="00176D9B">
        <w:rPr>
          <w:b/>
          <w:sz w:val="24"/>
          <w:szCs w:val="24"/>
        </w:rPr>
        <w:t>»</w:t>
      </w:r>
      <w:r w:rsidRPr="00176D9B">
        <w:rPr>
          <w:sz w:val="24"/>
          <w:szCs w:val="24"/>
        </w:rPr>
        <w:t xml:space="preserve">  – </w:t>
      </w:r>
      <w:proofErr w:type="gramStart"/>
      <w:r w:rsidRPr="00176D9B">
        <w:rPr>
          <w:sz w:val="24"/>
          <w:szCs w:val="24"/>
        </w:rPr>
        <w:t>обучающийся</w:t>
      </w:r>
      <w:proofErr w:type="gramEnd"/>
      <w:r w:rsidRPr="00176D9B">
        <w:rPr>
          <w:sz w:val="24"/>
          <w:szCs w:val="24"/>
        </w:rPr>
        <w:t xml:space="preserve"> демонстрирует знания не более 20% теорет</w:t>
      </w:r>
      <w:r w:rsidRPr="00176D9B">
        <w:rPr>
          <w:sz w:val="24"/>
          <w:szCs w:val="24"/>
        </w:rPr>
        <w:t>и</w:t>
      </w:r>
      <w:r w:rsidRPr="00176D9B">
        <w:rPr>
          <w:sz w:val="24"/>
          <w:szCs w:val="24"/>
        </w:rPr>
        <w:t>ческого материала, допускает существенные ошибки, не может показать интеллектуал</w:t>
      </w:r>
      <w:r w:rsidRPr="00176D9B">
        <w:rPr>
          <w:sz w:val="24"/>
          <w:szCs w:val="24"/>
        </w:rPr>
        <w:t>ь</w:t>
      </w:r>
      <w:r w:rsidRPr="00176D9B">
        <w:rPr>
          <w:sz w:val="24"/>
          <w:szCs w:val="24"/>
        </w:rPr>
        <w:t>ные навыки решения простых задач.</w:t>
      </w:r>
    </w:p>
    <w:p w:rsidR="00C1667C" w:rsidRPr="00176D9B" w:rsidRDefault="00C1667C" w:rsidP="0095276C">
      <w:pPr>
        <w:rPr>
          <w:sz w:val="24"/>
          <w:szCs w:val="24"/>
        </w:rPr>
      </w:pPr>
    </w:p>
    <w:p w:rsidR="00025FEF" w:rsidRPr="00176D9B" w:rsidRDefault="00025FEF" w:rsidP="00025FEF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76D9B">
        <w:rPr>
          <w:rStyle w:val="FontStyle32"/>
          <w:i w:val="0"/>
          <w:spacing w:val="-4"/>
          <w:sz w:val="24"/>
          <w:szCs w:val="24"/>
        </w:rPr>
        <w:t xml:space="preserve">8 </w:t>
      </w:r>
      <w:r w:rsidRPr="00176D9B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25FEF" w:rsidRPr="00176D9B" w:rsidRDefault="00025FEF" w:rsidP="00025FEF">
      <w:pPr>
        <w:rPr>
          <w:sz w:val="24"/>
          <w:szCs w:val="24"/>
        </w:rPr>
      </w:pPr>
    </w:p>
    <w:p w:rsidR="00404899" w:rsidRPr="00D126EA" w:rsidRDefault="00404899" w:rsidP="00404899">
      <w:pPr>
        <w:pStyle w:val="Style10"/>
        <w:widowControl/>
        <w:rPr>
          <w:rStyle w:val="FontStyle22"/>
          <w:sz w:val="24"/>
          <w:szCs w:val="24"/>
        </w:rPr>
      </w:pPr>
      <w:r w:rsidRPr="00D126EA">
        <w:rPr>
          <w:rStyle w:val="FontStyle18"/>
          <w:sz w:val="24"/>
          <w:szCs w:val="24"/>
        </w:rPr>
        <w:t xml:space="preserve">а) основная </w:t>
      </w:r>
      <w:r w:rsidRPr="00D126EA">
        <w:rPr>
          <w:rStyle w:val="FontStyle22"/>
          <w:b/>
          <w:sz w:val="24"/>
          <w:szCs w:val="24"/>
        </w:rPr>
        <w:t>литература:</w:t>
      </w:r>
    </w:p>
    <w:p w:rsidR="00404899" w:rsidRPr="00D126EA" w:rsidRDefault="00404899" w:rsidP="0040489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>Кукуй Д. М. Теория и технология литейного производства. В 2-х ч. Ч. 1. Форм</w:t>
      </w:r>
      <w:r w:rsidRPr="00D126EA">
        <w:rPr>
          <w:sz w:val="24"/>
          <w:szCs w:val="24"/>
        </w:rPr>
        <w:t>о</w:t>
      </w:r>
      <w:r w:rsidRPr="00D126EA">
        <w:rPr>
          <w:sz w:val="24"/>
          <w:szCs w:val="24"/>
        </w:rPr>
        <w:t xml:space="preserve">вочные материалы и смеси [Электронный ресурс]: учеб. / Кукуй Д. М., Скворцов В. А., Андрианов Н. В. - М.: НИЦ Инфра-М; Мн.: Нов. знание, 2013. - 384 с.: ил.; 60x90 1/16. - (Высшее образование). (п). - Режим доступа: </w:t>
      </w:r>
      <w:hyperlink r:id="rId9" w:history="1">
        <w:r w:rsidRPr="00331B76">
          <w:rPr>
            <w:rStyle w:val="a7"/>
            <w:sz w:val="24"/>
            <w:szCs w:val="24"/>
          </w:rPr>
          <w:t>http://</w:t>
        </w:r>
        <w:r w:rsidRPr="00331B76">
          <w:rPr>
            <w:rStyle w:val="a7"/>
            <w:sz w:val="24"/>
            <w:szCs w:val="24"/>
            <w:lang w:val="en-US"/>
          </w:rPr>
          <w:t>new</w:t>
        </w:r>
        <w:r w:rsidRPr="008E41F6">
          <w:rPr>
            <w:rStyle w:val="a7"/>
            <w:sz w:val="24"/>
            <w:szCs w:val="24"/>
          </w:rPr>
          <w:t>.</w:t>
        </w:r>
        <w:r w:rsidRPr="00331B76">
          <w:rPr>
            <w:rStyle w:val="a7"/>
            <w:sz w:val="24"/>
            <w:szCs w:val="24"/>
          </w:rPr>
          <w:t>znanium.com/bo</w:t>
        </w:r>
        <w:r w:rsidRPr="00331B76">
          <w:rPr>
            <w:rStyle w:val="a7"/>
            <w:sz w:val="24"/>
            <w:szCs w:val="24"/>
          </w:rPr>
          <w:t>o</w:t>
        </w:r>
        <w:r w:rsidRPr="00331B76">
          <w:rPr>
            <w:rStyle w:val="a7"/>
            <w:sz w:val="24"/>
            <w:szCs w:val="24"/>
          </w:rPr>
          <w:t>kread2.php?book=389769</w:t>
        </w:r>
      </w:hyperlink>
      <w:r w:rsidRPr="00D126EA">
        <w:rPr>
          <w:sz w:val="24"/>
          <w:szCs w:val="24"/>
        </w:rPr>
        <w:t xml:space="preserve"> </w:t>
      </w:r>
      <w:r w:rsidR="005444D5">
        <w:rPr>
          <w:sz w:val="24"/>
          <w:szCs w:val="24"/>
        </w:rPr>
        <w:t>(дата обращения: 01.09.2020)</w:t>
      </w:r>
      <w:r w:rsidRPr="00D126EA">
        <w:rPr>
          <w:sz w:val="24"/>
          <w:szCs w:val="24"/>
        </w:rPr>
        <w:t xml:space="preserve">. - </w:t>
      </w:r>
      <w:proofErr w:type="spellStart"/>
      <w:r w:rsidRPr="00D126EA">
        <w:rPr>
          <w:sz w:val="24"/>
          <w:szCs w:val="24"/>
        </w:rPr>
        <w:t>Загл</w:t>
      </w:r>
      <w:proofErr w:type="spellEnd"/>
      <w:r w:rsidRPr="00D126EA">
        <w:rPr>
          <w:sz w:val="24"/>
          <w:szCs w:val="24"/>
        </w:rPr>
        <w:t>. с экрана. - ISBN 978-5-16-004762-1.</w:t>
      </w:r>
    </w:p>
    <w:p w:rsidR="00404899" w:rsidRPr="00D126EA" w:rsidRDefault="00404899" w:rsidP="0040489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04899">
        <w:rPr>
          <w:sz w:val="24"/>
          <w:szCs w:val="24"/>
        </w:rPr>
        <w:t>Проектирование технологических процессов машиностроительных производств</w:t>
      </w:r>
      <w:proofErr w:type="gramStart"/>
      <w:r w:rsidRPr="00404899">
        <w:rPr>
          <w:sz w:val="24"/>
          <w:szCs w:val="24"/>
        </w:rPr>
        <w:t xml:space="preserve"> :</w:t>
      </w:r>
      <w:proofErr w:type="gramEnd"/>
      <w:r w:rsidRPr="00404899">
        <w:rPr>
          <w:sz w:val="24"/>
          <w:szCs w:val="24"/>
        </w:rPr>
        <w:t xml:space="preserve"> учебник / В.А. Тимирязев, А.Г. </w:t>
      </w:r>
      <w:proofErr w:type="spellStart"/>
      <w:r w:rsidRPr="00404899">
        <w:rPr>
          <w:sz w:val="24"/>
          <w:szCs w:val="24"/>
        </w:rPr>
        <w:t>Схиртладзе</w:t>
      </w:r>
      <w:proofErr w:type="spellEnd"/>
      <w:r w:rsidRPr="00404899">
        <w:rPr>
          <w:sz w:val="24"/>
          <w:szCs w:val="24"/>
        </w:rPr>
        <w:t xml:space="preserve">, Н.П. </w:t>
      </w:r>
      <w:proofErr w:type="spellStart"/>
      <w:r w:rsidRPr="00404899">
        <w:rPr>
          <w:sz w:val="24"/>
          <w:szCs w:val="24"/>
        </w:rPr>
        <w:t>Солнышкин</w:t>
      </w:r>
      <w:proofErr w:type="spellEnd"/>
      <w:r w:rsidRPr="00404899">
        <w:rPr>
          <w:sz w:val="24"/>
          <w:szCs w:val="24"/>
        </w:rPr>
        <w:t>, С.И. Дмитриев. — Санкт-Петербург</w:t>
      </w:r>
      <w:proofErr w:type="gramStart"/>
      <w:r w:rsidRPr="00404899">
        <w:rPr>
          <w:sz w:val="24"/>
          <w:szCs w:val="24"/>
        </w:rPr>
        <w:t xml:space="preserve"> :</w:t>
      </w:r>
      <w:proofErr w:type="gramEnd"/>
      <w:r w:rsidRPr="00404899">
        <w:rPr>
          <w:sz w:val="24"/>
          <w:szCs w:val="24"/>
        </w:rPr>
        <w:t xml:space="preserve"> Лань, 2014. — 384 с. — ISBN 978-5-8114-1629-5. — Текст</w:t>
      </w:r>
      <w:proofErr w:type="gramStart"/>
      <w:r w:rsidRPr="00404899">
        <w:rPr>
          <w:sz w:val="24"/>
          <w:szCs w:val="24"/>
        </w:rPr>
        <w:t> :</w:t>
      </w:r>
      <w:proofErr w:type="gramEnd"/>
      <w:r w:rsidRPr="00404899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404899">
          <w:rPr>
            <w:rStyle w:val="a7"/>
            <w:sz w:val="24"/>
            <w:szCs w:val="24"/>
          </w:rPr>
          <w:t>https://e.lan</w:t>
        </w:r>
        <w:r w:rsidRPr="00404899">
          <w:rPr>
            <w:rStyle w:val="a7"/>
            <w:sz w:val="24"/>
            <w:szCs w:val="24"/>
          </w:rPr>
          <w:t>b</w:t>
        </w:r>
        <w:r w:rsidRPr="00404899">
          <w:rPr>
            <w:rStyle w:val="a7"/>
            <w:sz w:val="24"/>
            <w:szCs w:val="24"/>
          </w:rPr>
          <w:t>ook.com/book/50682</w:t>
        </w:r>
      </w:hyperlink>
      <w:r w:rsidR="005444D5">
        <w:rPr>
          <w:sz w:val="24"/>
          <w:szCs w:val="24"/>
        </w:rPr>
        <w:t xml:space="preserve">  (дата обращения: 01.09</w:t>
      </w:r>
      <w:r w:rsidRPr="00404899">
        <w:rPr>
          <w:sz w:val="24"/>
          <w:szCs w:val="24"/>
        </w:rPr>
        <w:t xml:space="preserve">.2020). — Режим доступа: для </w:t>
      </w:r>
      <w:proofErr w:type="spellStart"/>
      <w:r w:rsidRPr="00404899">
        <w:rPr>
          <w:sz w:val="24"/>
          <w:szCs w:val="24"/>
        </w:rPr>
        <w:t>авториз</w:t>
      </w:r>
      <w:proofErr w:type="spellEnd"/>
      <w:r w:rsidRPr="00404899">
        <w:rPr>
          <w:sz w:val="24"/>
          <w:szCs w:val="24"/>
        </w:rPr>
        <w:t>. пользователей.</w:t>
      </w:r>
    </w:p>
    <w:p w:rsidR="00404899" w:rsidRPr="00D126EA" w:rsidRDefault="00404899" w:rsidP="00404899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t xml:space="preserve">Горохов В. А. Материалы и их технологии. В 2 ч. Ч. 1. [Электронный ресурс]: учебник / В. А. Горохов, Н. В. Беляков, А. Г. </w:t>
      </w:r>
      <w:proofErr w:type="spellStart"/>
      <w:r w:rsidRPr="00D126EA">
        <w:rPr>
          <w:sz w:val="24"/>
          <w:szCs w:val="24"/>
        </w:rPr>
        <w:t>Схиртладзе</w:t>
      </w:r>
      <w:proofErr w:type="spellEnd"/>
      <w:r w:rsidRPr="00D126EA">
        <w:rPr>
          <w:sz w:val="24"/>
          <w:szCs w:val="24"/>
        </w:rPr>
        <w:t xml:space="preserve">; под ред. В. А. Горохова. - М.: НИЦ ИНФРА-М; Мн.: Нов. знание, 2014. - 589 с.: ил.; 60x90 1/16. - (ВО: Бакалавриат). (п). - Режим доступа: </w:t>
      </w:r>
      <w:hyperlink r:id="rId11" w:history="1">
        <w:r w:rsidRPr="00D126EA">
          <w:rPr>
            <w:rStyle w:val="a7"/>
            <w:sz w:val="24"/>
            <w:szCs w:val="24"/>
          </w:rPr>
          <w:t>http:/</w:t>
        </w:r>
        <w:r>
          <w:rPr>
            <w:rStyle w:val="a7"/>
            <w:sz w:val="24"/>
            <w:szCs w:val="24"/>
            <w:lang w:val="en-US"/>
          </w:rPr>
          <w:t>new</w:t>
        </w:r>
        <w:r w:rsidRPr="008E41F6">
          <w:rPr>
            <w:rStyle w:val="a7"/>
            <w:sz w:val="24"/>
            <w:szCs w:val="24"/>
          </w:rPr>
          <w:t>.</w:t>
        </w:r>
        <w:r w:rsidRPr="00D126EA">
          <w:rPr>
            <w:rStyle w:val="a7"/>
            <w:sz w:val="24"/>
            <w:szCs w:val="24"/>
          </w:rPr>
          <w:t>znanium.com/boo</w:t>
        </w:r>
        <w:bookmarkStart w:id="0" w:name="_GoBack"/>
        <w:bookmarkEnd w:id="0"/>
        <w:r w:rsidRPr="00D126EA">
          <w:rPr>
            <w:rStyle w:val="a7"/>
            <w:sz w:val="24"/>
            <w:szCs w:val="24"/>
          </w:rPr>
          <w:t>k</w:t>
        </w:r>
        <w:r w:rsidRPr="00D126EA">
          <w:rPr>
            <w:rStyle w:val="a7"/>
            <w:sz w:val="24"/>
            <w:szCs w:val="24"/>
          </w:rPr>
          <w:t>read2.php?book=446097</w:t>
        </w:r>
      </w:hyperlink>
      <w:r w:rsidRPr="00D126EA">
        <w:rPr>
          <w:sz w:val="24"/>
          <w:szCs w:val="24"/>
        </w:rPr>
        <w:t xml:space="preserve"> </w:t>
      </w:r>
      <w:r w:rsidR="005444D5">
        <w:rPr>
          <w:sz w:val="24"/>
          <w:szCs w:val="24"/>
        </w:rPr>
        <w:t>(дата обращения: 01.09.2020)</w:t>
      </w:r>
      <w:r w:rsidRPr="00D126EA">
        <w:rPr>
          <w:sz w:val="24"/>
          <w:szCs w:val="24"/>
        </w:rPr>
        <w:t xml:space="preserve">. - </w:t>
      </w:r>
      <w:proofErr w:type="spellStart"/>
      <w:r w:rsidRPr="00D126EA">
        <w:rPr>
          <w:sz w:val="24"/>
          <w:szCs w:val="24"/>
        </w:rPr>
        <w:t>Загл</w:t>
      </w:r>
      <w:proofErr w:type="spellEnd"/>
      <w:r w:rsidRPr="00D126EA">
        <w:rPr>
          <w:sz w:val="24"/>
          <w:szCs w:val="24"/>
        </w:rPr>
        <w:t>. с экрана. - ISBN 978-5-16-009531-8.</w:t>
      </w:r>
    </w:p>
    <w:p w:rsidR="00404899" w:rsidRPr="00D126EA" w:rsidRDefault="00404899" w:rsidP="00404899">
      <w:pPr>
        <w:pStyle w:val="a6"/>
        <w:autoSpaceDE w:val="0"/>
        <w:autoSpaceDN w:val="0"/>
        <w:adjustRightInd w:val="0"/>
        <w:rPr>
          <w:sz w:val="24"/>
          <w:szCs w:val="24"/>
        </w:rPr>
      </w:pPr>
    </w:p>
    <w:p w:rsidR="00404899" w:rsidRPr="00D126EA" w:rsidRDefault="00404899" w:rsidP="00404899">
      <w:pPr>
        <w:pStyle w:val="Style10"/>
        <w:widowControl/>
        <w:tabs>
          <w:tab w:val="left" w:pos="360"/>
        </w:tabs>
        <w:rPr>
          <w:rStyle w:val="FontStyle22"/>
          <w:b/>
          <w:sz w:val="24"/>
          <w:szCs w:val="24"/>
        </w:rPr>
      </w:pPr>
      <w:r w:rsidRPr="00D126E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04899" w:rsidRPr="00A05D09" w:rsidRDefault="00404899" w:rsidP="00A05D09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FD551B">
        <w:rPr>
          <w:sz w:val="24"/>
          <w:szCs w:val="24"/>
        </w:rPr>
        <w:t>Мамзурина</w:t>
      </w:r>
      <w:proofErr w:type="spellEnd"/>
      <w:r w:rsidRPr="00FD551B">
        <w:rPr>
          <w:sz w:val="24"/>
          <w:szCs w:val="24"/>
        </w:rPr>
        <w:t>, О.И. Металловедение драгоценных металлов. Золото и сплавы на основе золота</w:t>
      </w:r>
      <w:proofErr w:type="gramStart"/>
      <w:r w:rsidRPr="00FD551B">
        <w:rPr>
          <w:sz w:val="24"/>
          <w:szCs w:val="24"/>
        </w:rPr>
        <w:t xml:space="preserve"> :</w:t>
      </w:r>
      <w:proofErr w:type="gramEnd"/>
      <w:r w:rsidRPr="00FD551B">
        <w:rPr>
          <w:sz w:val="24"/>
          <w:szCs w:val="24"/>
        </w:rPr>
        <w:t xml:space="preserve"> учебное пособие / О.И. </w:t>
      </w:r>
      <w:proofErr w:type="spellStart"/>
      <w:r w:rsidRPr="00FD551B">
        <w:rPr>
          <w:sz w:val="24"/>
          <w:szCs w:val="24"/>
        </w:rPr>
        <w:t>Мамзурина</w:t>
      </w:r>
      <w:proofErr w:type="spellEnd"/>
      <w:r w:rsidRPr="00FD551B">
        <w:rPr>
          <w:sz w:val="24"/>
          <w:szCs w:val="24"/>
        </w:rPr>
        <w:t>, А.В. Поздняков. — Москва</w:t>
      </w:r>
      <w:proofErr w:type="gramStart"/>
      <w:r w:rsidRPr="00FD551B">
        <w:rPr>
          <w:sz w:val="24"/>
          <w:szCs w:val="24"/>
        </w:rPr>
        <w:t xml:space="preserve"> :</w:t>
      </w:r>
      <w:proofErr w:type="gramEnd"/>
      <w:r w:rsidRPr="00FD551B">
        <w:rPr>
          <w:sz w:val="24"/>
          <w:szCs w:val="24"/>
        </w:rPr>
        <w:t xml:space="preserve"> МИСИС, 2018. — 76 с. — ISBN 978-5-609653-65-0. — Текст</w:t>
      </w:r>
      <w:proofErr w:type="gramStart"/>
      <w:r w:rsidRPr="00FD551B">
        <w:rPr>
          <w:sz w:val="24"/>
          <w:szCs w:val="24"/>
        </w:rPr>
        <w:t> :</w:t>
      </w:r>
      <w:proofErr w:type="gramEnd"/>
      <w:r w:rsidRPr="00FD551B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331B76">
          <w:rPr>
            <w:rStyle w:val="a7"/>
            <w:sz w:val="24"/>
            <w:szCs w:val="24"/>
          </w:rPr>
          <w:t>https://e.lanbook.com/b</w:t>
        </w:r>
        <w:r w:rsidRPr="00331B76">
          <w:rPr>
            <w:rStyle w:val="a7"/>
            <w:sz w:val="24"/>
            <w:szCs w:val="24"/>
          </w:rPr>
          <w:t>o</w:t>
        </w:r>
        <w:r w:rsidRPr="00331B76">
          <w:rPr>
            <w:rStyle w:val="a7"/>
            <w:sz w:val="24"/>
            <w:szCs w:val="24"/>
          </w:rPr>
          <w:t>ok/117163</w:t>
        </w:r>
      </w:hyperlink>
      <w:r w:rsidRPr="00FD551B">
        <w:rPr>
          <w:sz w:val="24"/>
          <w:szCs w:val="24"/>
        </w:rPr>
        <w:t xml:space="preserve">  (дата обра</w:t>
      </w:r>
      <w:r w:rsidR="005444D5">
        <w:rPr>
          <w:sz w:val="24"/>
          <w:szCs w:val="24"/>
        </w:rPr>
        <w:t>щения: 01.09</w:t>
      </w:r>
      <w:r w:rsidRPr="00FD551B">
        <w:rPr>
          <w:sz w:val="24"/>
          <w:szCs w:val="24"/>
        </w:rPr>
        <w:t xml:space="preserve">.2020). — Режим доступа: для </w:t>
      </w:r>
      <w:proofErr w:type="spellStart"/>
      <w:r w:rsidRPr="00FD551B">
        <w:rPr>
          <w:sz w:val="24"/>
          <w:szCs w:val="24"/>
        </w:rPr>
        <w:t>авториз</w:t>
      </w:r>
      <w:proofErr w:type="spellEnd"/>
      <w:r w:rsidRPr="00FD551B">
        <w:rPr>
          <w:sz w:val="24"/>
          <w:szCs w:val="24"/>
        </w:rPr>
        <w:t>. пользователей.</w:t>
      </w:r>
    </w:p>
    <w:p w:rsidR="00404899" w:rsidRPr="00477D82" w:rsidRDefault="00404899" w:rsidP="00404899">
      <w:pPr>
        <w:pStyle w:val="a6"/>
        <w:numPr>
          <w:ilvl w:val="0"/>
          <w:numId w:val="14"/>
        </w:numPr>
        <w:tabs>
          <w:tab w:val="left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15"/>
          <w:b w:val="0"/>
          <w:bCs w:val="0"/>
          <w:sz w:val="24"/>
          <w:szCs w:val="24"/>
        </w:rPr>
      </w:pPr>
      <w:proofErr w:type="spellStart"/>
      <w:r w:rsidRPr="00477D82">
        <w:rPr>
          <w:sz w:val="24"/>
          <w:szCs w:val="24"/>
        </w:rPr>
        <w:t>Романтеев</w:t>
      </w:r>
      <w:proofErr w:type="spellEnd"/>
      <w:r w:rsidRPr="00477D82">
        <w:rPr>
          <w:sz w:val="24"/>
          <w:szCs w:val="24"/>
        </w:rPr>
        <w:t>, Ю.П. Металлургия благородных металлов</w:t>
      </w:r>
      <w:proofErr w:type="gramStart"/>
      <w:r w:rsidRPr="00477D82">
        <w:rPr>
          <w:sz w:val="24"/>
          <w:szCs w:val="24"/>
        </w:rPr>
        <w:t xml:space="preserve"> :</w:t>
      </w:r>
      <w:proofErr w:type="gramEnd"/>
      <w:r w:rsidRPr="00477D82">
        <w:rPr>
          <w:sz w:val="24"/>
          <w:szCs w:val="24"/>
        </w:rPr>
        <w:t xml:space="preserve"> учебное пособие / Ю.П. </w:t>
      </w:r>
      <w:proofErr w:type="spellStart"/>
      <w:r w:rsidRPr="00477D82">
        <w:rPr>
          <w:sz w:val="24"/>
          <w:szCs w:val="24"/>
        </w:rPr>
        <w:t>Романтеев</w:t>
      </w:r>
      <w:proofErr w:type="spellEnd"/>
      <w:r w:rsidRPr="00477D82">
        <w:rPr>
          <w:sz w:val="24"/>
          <w:szCs w:val="24"/>
        </w:rPr>
        <w:t>. — Москва</w:t>
      </w:r>
      <w:proofErr w:type="gramStart"/>
      <w:r w:rsidRPr="00477D82">
        <w:rPr>
          <w:sz w:val="24"/>
          <w:szCs w:val="24"/>
        </w:rPr>
        <w:t xml:space="preserve"> :</w:t>
      </w:r>
      <w:proofErr w:type="gramEnd"/>
      <w:r w:rsidRPr="00477D82">
        <w:rPr>
          <w:sz w:val="24"/>
          <w:szCs w:val="24"/>
        </w:rPr>
        <w:t xml:space="preserve"> МИСИС, 2007. — 259 с. — Текст</w:t>
      </w:r>
      <w:proofErr w:type="gramStart"/>
      <w:r w:rsidRPr="00477D82">
        <w:rPr>
          <w:sz w:val="24"/>
          <w:szCs w:val="24"/>
        </w:rPr>
        <w:t> :</w:t>
      </w:r>
      <w:proofErr w:type="gramEnd"/>
      <w:r w:rsidRPr="00477D82">
        <w:rPr>
          <w:sz w:val="24"/>
          <w:szCs w:val="24"/>
        </w:rPr>
        <w:t xml:space="preserve"> электронный // Лань : эле</w:t>
      </w:r>
      <w:r w:rsidRPr="00477D82">
        <w:rPr>
          <w:sz w:val="24"/>
          <w:szCs w:val="24"/>
        </w:rPr>
        <w:t>к</w:t>
      </w:r>
      <w:r w:rsidRPr="00477D82">
        <w:rPr>
          <w:sz w:val="24"/>
          <w:szCs w:val="24"/>
        </w:rPr>
        <w:t xml:space="preserve">тронно-библиотечная система. — URL: </w:t>
      </w:r>
      <w:hyperlink r:id="rId13" w:history="1">
        <w:r w:rsidRPr="00477D82">
          <w:rPr>
            <w:rStyle w:val="a7"/>
            <w:sz w:val="24"/>
            <w:szCs w:val="24"/>
          </w:rPr>
          <w:t>https://e.lanbook.com/book/</w:t>
        </w:r>
        <w:r w:rsidRPr="00477D82">
          <w:rPr>
            <w:rStyle w:val="a7"/>
            <w:sz w:val="24"/>
            <w:szCs w:val="24"/>
          </w:rPr>
          <w:t>1</w:t>
        </w:r>
        <w:r w:rsidRPr="00477D82">
          <w:rPr>
            <w:rStyle w:val="a7"/>
            <w:sz w:val="24"/>
            <w:szCs w:val="24"/>
          </w:rPr>
          <w:t>17034</w:t>
        </w:r>
      </w:hyperlink>
      <w:r w:rsidRPr="00477D82">
        <w:rPr>
          <w:sz w:val="24"/>
          <w:szCs w:val="24"/>
        </w:rPr>
        <w:t xml:space="preserve">  (дата обращ</w:t>
      </w:r>
      <w:r w:rsidRPr="00477D82">
        <w:rPr>
          <w:sz w:val="24"/>
          <w:szCs w:val="24"/>
        </w:rPr>
        <w:t>е</w:t>
      </w:r>
      <w:r w:rsidR="005444D5">
        <w:rPr>
          <w:sz w:val="24"/>
          <w:szCs w:val="24"/>
        </w:rPr>
        <w:t>ния: 01.09</w:t>
      </w:r>
      <w:r w:rsidRPr="00477D82">
        <w:rPr>
          <w:sz w:val="24"/>
          <w:szCs w:val="24"/>
        </w:rPr>
        <w:t xml:space="preserve">.2020). — Режим доступа: для </w:t>
      </w:r>
      <w:proofErr w:type="spellStart"/>
      <w:r w:rsidRPr="00477D82">
        <w:rPr>
          <w:sz w:val="24"/>
          <w:szCs w:val="24"/>
        </w:rPr>
        <w:t>авториз</w:t>
      </w:r>
      <w:proofErr w:type="spellEnd"/>
      <w:r w:rsidRPr="00477D82">
        <w:rPr>
          <w:sz w:val="24"/>
          <w:szCs w:val="24"/>
        </w:rPr>
        <w:t>. пользователей.</w:t>
      </w:r>
    </w:p>
    <w:p w:rsidR="00404899" w:rsidRPr="00477D82" w:rsidRDefault="00404899" w:rsidP="00404899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15"/>
          <w:b w:val="0"/>
          <w:bCs w:val="0"/>
          <w:sz w:val="24"/>
          <w:szCs w:val="24"/>
        </w:rPr>
      </w:pPr>
    </w:p>
    <w:p w:rsidR="00404899" w:rsidRDefault="00404899" w:rsidP="00404899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1"/>
          <w:b/>
          <w:sz w:val="24"/>
          <w:szCs w:val="24"/>
        </w:rPr>
      </w:pPr>
      <w:r w:rsidRPr="00477D82">
        <w:rPr>
          <w:rStyle w:val="FontStyle15"/>
          <w:spacing w:val="40"/>
          <w:sz w:val="24"/>
          <w:szCs w:val="24"/>
        </w:rPr>
        <w:t>в</w:t>
      </w:r>
      <w:proofErr w:type="gramStart"/>
      <w:r w:rsidRPr="00477D82">
        <w:rPr>
          <w:rStyle w:val="FontStyle15"/>
          <w:spacing w:val="40"/>
          <w:sz w:val="24"/>
          <w:szCs w:val="24"/>
        </w:rPr>
        <w:t>)</w:t>
      </w:r>
      <w:r w:rsidRPr="00477D82">
        <w:rPr>
          <w:rStyle w:val="FontStyle21"/>
          <w:b/>
          <w:sz w:val="24"/>
          <w:szCs w:val="24"/>
        </w:rPr>
        <w:t>м</w:t>
      </w:r>
      <w:proofErr w:type="gramEnd"/>
      <w:r w:rsidRPr="00477D82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404899" w:rsidRPr="00477D82" w:rsidRDefault="00404899" w:rsidP="00404899">
      <w:pPr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rStyle w:val="FontStyle21"/>
          <w:b/>
          <w:sz w:val="24"/>
          <w:szCs w:val="24"/>
        </w:rPr>
      </w:pPr>
    </w:p>
    <w:p w:rsidR="00404899" w:rsidRPr="00D126EA" w:rsidRDefault="00404899" w:rsidP="00404899">
      <w:pPr>
        <w:pStyle w:val="12"/>
        <w:numPr>
          <w:ilvl w:val="0"/>
          <w:numId w:val="16"/>
        </w:numPr>
        <w:shd w:val="clear" w:color="auto" w:fill="FFFFFF"/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D126EA">
        <w:rPr>
          <w:sz w:val="24"/>
          <w:szCs w:val="24"/>
        </w:rPr>
        <w:lastRenderedPageBreak/>
        <w:t>Синицкий</w:t>
      </w:r>
      <w:r w:rsidRPr="00D126EA">
        <w:rPr>
          <w:iCs/>
          <w:sz w:val="24"/>
          <w:szCs w:val="24"/>
        </w:rPr>
        <w:t>,</w:t>
      </w:r>
      <w:r w:rsidRPr="00D126EA">
        <w:rPr>
          <w:sz w:val="24"/>
          <w:szCs w:val="24"/>
        </w:rPr>
        <w:t xml:space="preserve"> Е.В. Использование программного пакета </w:t>
      </w:r>
      <w:proofErr w:type="spellStart"/>
      <w:r w:rsidRPr="00D126EA">
        <w:rPr>
          <w:sz w:val="24"/>
          <w:szCs w:val="24"/>
        </w:rPr>
        <w:t>LVMFlow</w:t>
      </w:r>
      <w:proofErr w:type="spellEnd"/>
      <w:r w:rsidRPr="00D126EA">
        <w:rPr>
          <w:sz w:val="24"/>
          <w:szCs w:val="24"/>
        </w:rPr>
        <w:t xml:space="preserve"> для моделиров</w:t>
      </w:r>
      <w:r w:rsidRPr="00D126EA">
        <w:rPr>
          <w:sz w:val="24"/>
          <w:szCs w:val="24"/>
        </w:rPr>
        <w:t>а</w:t>
      </w:r>
      <w:r w:rsidRPr="00D126EA">
        <w:rPr>
          <w:sz w:val="24"/>
          <w:szCs w:val="24"/>
        </w:rPr>
        <w:t>ния литейных технологий. Магнитогорск: ГОУ ВПО «МГТУ». 2009. - 8 с.</w:t>
      </w:r>
    </w:p>
    <w:p w:rsidR="00025FEF" w:rsidRPr="00176D9B" w:rsidRDefault="00404899" w:rsidP="00404899">
      <w:pPr>
        <w:pStyle w:val="Style8"/>
        <w:numPr>
          <w:ilvl w:val="0"/>
          <w:numId w:val="16"/>
        </w:numPr>
        <w:tabs>
          <w:tab w:val="left" w:pos="360"/>
          <w:tab w:val="left" w:pos="993"/>
        </w:tabs>
        <w:ind w:left="0" w:firstLine="709"/>
        <w:jc w:val="both"/>
        <w:rPr>
          <w:rStyle w:val="FontStyle15"/>
          <w:b w:val="0"/>
          <w:i/>
          <w:sz w:val="24"/>
          <w:szCs w:val="24"/>
          <w:u w:val="single"/>
          <w:lang w:val="ru-RU"/>
        </w:rPr>
      </w:pPr>
      <w:r w:rsidRPr="00D126EA">
        <w:rPr>
          <w:rFonts w:ascii="Times New Roman" w:hAnsi="Times New Roman"/>
          <w:lang w:val="ru-RU"/>
        </w:rPr>
        <w:t>Синицкий</w:t>
      </w:r>
      <w:r w:rsidRPr="00D126EA">
        <w:rPr>
          <w:rFonts w:ascii="Times New Roman" w:hAnsi="Times New Roman"/>
          <w:iCs/>
          <w:lang w:val="ru-RU"/>
        </w:rPr>
        <w:t>,</w:t>
      </w:r>
      <w:r w:rsidRPr="00D126EA">
        <w:rPr>
          <w:rFonts w:ascii="Times New Roman" w:hAnsi="Times New Roman"/>
          <w:lang w:val="ru-RU"/>
        </w:rPr>
        <w:t xml:space="preserve"> Е.В. Использование </w:t>
      </w:r>
      <w:r w:rsidRPr="00D126EA">
        <w:rPr>
          <w:rFonts w:ascii="Times New Roman" w:hAnsi="Times New Roman"/>
        </w:rPr>
        <w:t>CAD</w:t>
      </w:r>
      <w:r w:rsidRPr="00D126EA">
        <w:rPr>
          <w:rFonts w:ascii="Times New Roman" w:hAnsi="Times New Roman"/>
          <w:lang w:val="ru-RU"/>
        </w:rPr>
        <w:t xml:space="preserve"> Компас 3</w:t>
      </w:r>
      <w:r w:rsidRPr="00D126EA">
        <w:rPr>
          <w:rFonts w:ascii="Times New Roman" w:hAnsi="Times New Roman"/>
        </w:rPr>
        <w:t>D</w:t>
      </w:r>
      <w:r w:rsidRPr="00D126EA">
        <w:rPr>
          <w:rFonts w:ascii="Times New Roman" w:hAnsi="Times New Roman"/>
          <w:lang w:val="ru-RU"/>
        </w:rPr>
        <w:t xml:space="preserve"> для подготовки моделей лите</w:t>
      </w:r>
      <w:r w:rsidRPr="00D126EA">
        <w:rPr>
          <w:rFonts w:ascii="Times New Roman" w:hAnsi="Times New Roman"/>
          <w:lang w:val="ru-RU"/>
        </w:rPr>
        <w:t>й</w:t>
      </w:r>
      <w:r w:rsidRPr="00D126EA">
        <w:rPr>
          <w:rFonts w:ascii="Times New Roman" w:hAnsi="Times New Roman"/>
          <w:lang w:val="ru-RU"/>
        </w:rPr>
        <w:t>ного производства. Магнитогорск: ГОУ ВПО «МГТУ». 2009. - 8 с.</w:t>
      </w:r>
    </w:p>
    <w:p w:rsidR="00025FEF" w:rsidRPr="00176D9B" w:rsidRDefault="00025FEF" w:rsidP="00025FEF">
      <w:pPr>
        <w:pStyle w:val="Style8"/>
        <w:rPr>
          <w:rStyle w:val="FontStyle15"/>
          <w:b w:val="0"/>
          <w:i/>
          <w:spacing w:val="40"/>
          <w:sz w:val="24"/>
          <w:szCs w:val="24"/>
          <w:u w:val="single"/>
          <w:lang w:val="ru-RU"/>
        </w:rPr>
      </w:pPr>
    </w:p>
    <w:p w:rsidR="00025FEF" w:rsidRPr="00176D9B" w:rsidRDefault="00025FEF" w:rsidP="00025FEF">
      <w:pPr>
        <w:pStyle w:val="Style8"/>
        <w:rPr>
          <w:rStyle w:val="FontStyle21"/>
          <w:b/>
          <w:sz w:val="24"/>
          <w:szCs w:val="24"/>
          <w:lang w:val="ru-RU"/>
        </w:rPr>
      </w:pPr>
      <w:r w:rsidRPr="00176D9B">
        <w:rPr>
          <w:rStyle w:val="FontStyle15"/>
          <w:spacing w:val="40"/>
          <w:sz w:val="24"/>
          <w:szCs w:val="24"/>
          <w:lang w:val="ru-RU"/>
        </w:rPr>
        <w:t>г</w:t>
      </w:r>
      <w:proofErr w:type="gramStart"/>
      <w:r w:rsidRPr="00176D9B">
        <w:rPr>
          <w:rStyle w:val="FontStyle15"/>
          <w:spacing w:val="40"/>
          <w:sz w:val="24"/>
          <w:szCs w:val="24"/>
          <w:lang w:val="ru-RU"/>
        </w:rPr>
        <w:t>)</w:t>
      </w:r>
      <w:r w:rsidRPr="00176D9B">
        <w:rPr>
          <w:rStyle w:val="FontStyle21"/>
          <w:b/>
          <w:sz w:val="24"/>
          <w:szCs w:val="24"/>
          <w:lang w:val="ru-RU"/>
        </w:rPr>
        <w:t>П</w:t>
      </w:r>
      <w:proofErr w:type="gramEnd"/>
      <w:r w:rsidRPr="00176D9B">
        <w:rPr>
          <w:rStyle w:val="FontStyle21"/>
          <w:b/>
          <w:sz w:val="24"/>
          <w:szCs w:val="24"/>
          <w:lang w:val="ru-RU"/>
        </w:rPr>
        <w:t xml:space="preserve">рограммное обеспечение </w:t>
      </w:r>
      <w:r w:rsidRPr="00176D9B">
        <w:rPr>
          <w:rStyle w:val="FontStyle15"/>
          <w:spacing w:val="40"/>
          <w:sz w:val="24"/>
          <w:szCs w:val="24"/>
          <w:lang w:val="ru-RU"/>
        </w:rPr>
        <w:t>и</w:t>
      </w:r>
      <w:r w:rsidRPr="00176D9B">
        <w:rPr>
          <w:rStyle w:val="FontStyle21"/>
          <w:b/>
          <w:sz w:val="24"/>
          <w:szCs w:val="24"/>
          <w:lang w:val="ru-RU"/>
        </w:rPr>
        <w:t xml:space="preserve">Интернет-ресурсы: </w:t>
      </w:r>
    </w:p>
    <w:p w:rsidR="00025FEF" w:rsidRPr="00176D9B" w:rsidRDefault="00025FEF" w:rsidP="00025FE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18"/>
        <w:gridCol w:w="3068"/>
      </w:tblGrid>
      <w:tr w:rsidR="00931458" w:rsidRPr="00176D9B" w:rsidTr="00747E6E">
        <w:tc>
          <w:tcPr>
            <w:tcW w:w="3102" w:type="dxa"/>
          </w:tcPr>
          <w:p w:rsidR="00931458" w:rsidRPr="00176D9B" w:rsidRDefault="00931458" w:rsidP="00747E6E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Наименование ПО</w:t>
            </w:r>
          </w:p>
        </w:tc>
        <w:tc>
          <w:tcPr>
            <w:tcW w:w="3118" w:type="dxa"/>
          </w:tcPr>
          <w:p w:rsidR="00931458" w:rsidRPr="00176D9B" w:rsidRDefault="00931458" w:rsidP="00747E6E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№ Договора</w:t>
            </w:r>
          </w:p>
        </w:tc>
        <w:tc>
          <w:tcPr>
            <w:tcW w:w="3068" w:type="dxa"/>
          </w:tcPr>
          <w:p w:rsidR="00931458" w:rsidRPr="00176D9B" w:rsidRDefault="00931458" w:rsidP="00747E6E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Срок действия лицензии</w:t>
            </w:r>
          </w:p>
        </w:tc>
      </w:tr>
      <w:tr w:rsidR="00931458" w:rsidRPr="00176D9B" w:rsidTr="00C648E7">
        <w:tc>
          <w:tcPr>
            <w:tcW w:w="3102" w:type="dxa"/>
            <w:vAlign w:val="center"/>
          </w:tcPr>
          <w:p w:rsidR="00931458" w:rsidRPr="00176D9B" w:rsidRDefault="00931458" w:rsidP="00747E6E">
            <w:pPr>
              <w:jc w:val="center"/>
              <w:rPr>
                <w:sz w:val="24"/>
                <w:szCs w:val="24"/>
                <w:lang w:val="en-US"/>
              </w:rPr>
            </w:pPr>
            <w:r w:rsidRPr="00176D9B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18" w:type="dxa"/>
            <w:vAlign w:val="center"/>
          </w:tcPr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Д-1227 от 08.10.2018</w:t>
            </w:r>
          </w:p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068" w:type="dxa"/>
            <w:vAlign w:val="center"/>
          </w:tcPr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11.10.2021</w:t>
            </w:r>
          </w:p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27.07.2018</w:t>
            </w:r>
          </w:p>
        </w:tc>
      </w:tr>
      <w:tr w:rsidR="00931458" w:rsidRPr="00176D9B" w:rsidTr="00C648E7">
        <w:tc>
          <w:tcPr>
            <w:tcW w:w="3102" w:type="dxa"/>
          </w:tcPr>
          <w:p w:rsidR="00931458" w:rsidRPr="00176D9B" w:rsidRDefault="00931458" w:rsidP="00747E6E">
            <w:pPr>
              <w:jc w:val="center"/>
              <w:rPr>
                <w:sz w:val="24"/>
                <w:szCs w:val="24"/>
                <w:lang w:val="en-US"/>
              </w:rPr>
            </w:pPr>
            <w:r w:rsidRPr="00176D9B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18" w:type="dxa"/>
            <w:vAlign w:val="center"/>
          </w:tcPr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68" w:type="dxa"/>
            <w:vAlign w:val="center"/>
          </w:tcPr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бессрочно</w:t>
            </w:r>
          </w:p>
        </w:tc>
      </w:tr>
      <w:tr w:rsidR="005444D5" w:rsidRPr="00176D9B" w:rsidTr="00A755BA">
        <w:tc>
          <w:tcPr>
            <w:tcW w:w="3102" w:type="dxa"/>
            <w:vAlign w:val="center"/>
          </w:tcPr>
          <w:p w:rsidR="005444D5" w:rsidRPr="00AD733F" w:rsidRDefault="005444D5" w:rsidP="005444D5">
            <w:pPr>
              <w:jc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18" w:type="dxa"/>
            <w:vAlign w:val="center"/>
          </w:tcPr>
          <w:p w:rsidR="005444D5" w:rsidRDefault="005444D5" w:rsidP="005444D5">
            <w:pPr>
              <w:jc w:val="center"/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068" w:type="dxa"/>
            <w:vAlign w:val="center"/>
          </w:tcPr>
          <w:p w:rsidR="005444D5" w:rsidRDefault="005444D5" w:rsidP="005444D5">
            <w:pPr>
              <w:jc w:val="center"/>
            </w:pPr>
            <w:r>
              <w:rPr>
                <w:color w:val="000000"/>
                <w:sz w:val="24"/>
                <w:szCs w:val="24"/>
              </w:rPr>
              <w:t>бессрочно</w:t>
            </w:r>
          </w:p>
        </w:tc>
      </w:tr>
      <w:tr w:rsidR="00931458" w:rsidRPr="00176D9B" w:rsidTr="00C648E7">
        <w:tc>
          <w:tcPr>
            <w:tcW w:w="3102" w:type="dxa"/>
          </w:tcPr>
          <w:p w:rsidR="00931458" w:rsidRPr="00176D9B" w:rsidRDefault="00931458" w:rsidP="00747E6E">
            <w:pPr>
              <w:jc w:val="center"/>
              <w:rPr>
                <w:sz w:val="24"/>
                <w:szCs w:val="24"/>
                <w:lang w:val="en-US"/>
              </w:rPr>
            </w:pPr>
            <w:r w:rsidRPr="00176D9B">
              <w:rPr>
                <w:sz w:val="24"/>
                <w:szCs w:val="24"/>
              </w:rPr>
              <w:t>7</w:t>
            </w:r>
            <w:r w:rsidRPr="00176D9B">
              <w:rPr>
                <w:sz w:val="24"/>
                <w:szCs w:val="24"/>
                <w:lang w:val="en-US"/>
              </w:rPr>
              <w:t xml:space="preserve"> Zip</w:t>
            </w:r>
          </w:p>
        </w:tc>
        <w:tc>
          <w:tcPr>
            <w:tcW w:w="3118" w:type="dxa"/>
            <w:vAlign w:val="center"/>
          </w:tcPr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68" w:type="dxa"/>
            <w:vAlign w:val="center"/>
          </w:tcPr>
          <w:p w:rsidR="00931458" w:rsidRPr="00176D9B" w:rsidRDefault="00931458" w:rsidP="00C648E7">
            <w:pPr>
              <w:jc w:val="center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бессрочно</w:t>
            </w:r>
          </w:p>
        </w:tc>
      </w:tr>
    </w:tbl>
    <w:p w:rsidR="00025FEF" w:rsidRPr="00176D9B" w:rsidRDefault="00025FEF" w:rsidP="00025FEF">
      <w:pPr>
        <w:rPr>
          <w:sz w:val="24"/>
          <w:szCs w:val="24"/>
        </w:rPr>
      </w:pPr>
    </w:p>
    <w:p w:rsidR="005444D5" w:rsidRPr="00DD3098" w:rsidRDefault="005444D5" w:rsidP="005444D5">
      <w:pPr>
        <w:jc w:val="both"/>
        <w:rPr>
          <w:rStyle w:val="a7"/>
          <w:sz w:val="24"/>
          <w:szCs w:val="24"/>
        </w:rPr>
      </w:pPr>
      <w:r w:rsidRPr="00DD3098">
        <w:rPr>
          <w:color w:val="000000"/>
          <w:sz w:val="24"/>
          <w:szCs w:val="24"/>
        </w:rPr>
        <w:t>1. Электронная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периодических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изданий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East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View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Information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Services</w:t>
      </w:r>
      <w:proofErr w:type="spellEnd"/>
      <w:r w:rsidRPr="00DD3098">
        <w:rPr>
          <w:color w:val="000000"/>
          <w:sz w:val="24"/>
          <w:szCs w:val="24"/>
        </w:rPr>
        <w:t>,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ООО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«ИВИС»: </w:t>
      </w:r>
      <w:hyperlink r:id="rId14" w:history="1">
        <w:r w:rsidRPr="00DD3098">
          <w:rPr>
            <w:rStyle w:val="a7"/>
            <w:sz w:val="24"/>
            <w:szCs w:val="24"/>
          </w:rPr>
          <w:t>https://dlib.eastview.com/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2. </w:t>
      </w:r>
      <w:r w:rsidRPr="00DD3098">
        <w:rPr>
          <w:color w:val="000000"/>
          <w:sz w:val="24"/>
          <w:szCs w:val="24"/>
        </w:rPr>
        <w:t>Национальная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информационно-аналитическая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–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Российский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индекс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научного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цитирования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(РИНЦ):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5" w:history="1">
        <w:r w:rsidRPr="00DD3098">
          <w:rPr>
            <w:rStyle w:val="a7"/>
            <w:sz w:val="24"/>
            <w:szCs w:val="24"/>
            <w:lang w:val="en-US"/>
          </w:rPr>
          <w:t>https</w:t>
        </w:r>
        <w:r w:rsidRPr="00DD3098">
          <w:rPr>
            <w:rStyle w:val="a7"/>
            <w:sz w:val="24"/>
            <w:szCs w:val="24"/>
          </w:rPr>
          <w:t>://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elibrary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  <w:r w:rsidRPr="00DD3098">
          <w:rPr>
            <w:rStyle w:val="a7"/>
            <w:sz w:val="24"/>
            <w:szCs w:val="24"/>
            <w:lang w:val="en-US"/>
          </w:rPr>
          <w:t>project</w:t>
        </w:r>
        <w:r w:rsidRPr="00DD3098">
          <w:rPr>
            <w:rStyle w:val="a7"/>
            <w:sz w:val="24"/>
            <w:szCs w:val="24"/>
          </w:rPr>
          <w:t>_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risc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r w:rsidRPr="00DD3098">
          <w:rPr>
            <w:rStyle w:val="a7"/>
            <w:sz w:val="24"/>
            <w:szCs w:val="24"/>
            <w:lang w:val="en-US"/>
          </w:rPr>
          <w:t>asp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color w:val="000000"/>
          <w:sz w:val="24"/>
          <w:szCs w:val="24"/>
        </w:rPr>
        <w:t>3. Поисковая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Академия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Google</w:t>
      </w:r>
      <w:proofErr w:type="spellEnd"/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(</w:t>
      </w:r>
      <w:proofErr w:type="spellStart"/>
      <w:r w:rsidRPr="00DD3098">
        <w:rPr>
          <w:color w:val="000000"/>
          <w:sz w:val="24"/>
          <w:szCs w:val="24"/>
        </w:rPr>
        <w:t>Google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Scholar</w:t>
      </w:r>
      <w:proofErr w:type="spellEnd"/>
      <w:r w:rsidRPr="00DD3098">
        <w:rPr>
          <w:color w:val="000000"/>
          <w:sz w:val="24"/>
          <w:szCs w:val="24"/>
        </w:rPr>
        <w:t xml:space="preserve">):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6" w:history="1">
        <w:r w:rsidRPr="00DD3098">
          <w:rPr>
            <w:rStyle w:val="a7"/>
            <w:sz w:val="24"/>
            <w:szCs w:val="24"/>
            <w:lang w:val="en-US"/>
          </w:rPr>
          <w:t>https</w:t>
        </w:r>
        <w:r w:rsidRPr="00DD3098">
          <w:rPr>
            <w:rStyle w:val="a7"/>
            <w:sz w:val="24"/>
            <w:szCs w:val="24"/>
          </w:rPr>
          <w:t>://</w:t>
        </w:r>
        <w:r w:rsidRPr="00DD3098">
          <w:rPr>
            <w:rStyle w:val="a7"/>
            <w:sz w:val="24"/>
            <w:szCs w:val="24"/>
            <w:lang w:val="en-US"/>
          </w:rPr>
          <w:t>scholar</w:t>
        </w:r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google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4. </w:t>
      </w:r>
      <w:r w:rsidRPr="00DD3098">
        <w:rPr>
          <w:color w:val="000000"/>
          <w:sz w:val="24"/>
          <w:szCs w:val="24"/>
        </w:rPr>
        <w:t>Информационная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-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Единое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окно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доступа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к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информационным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ресурсам: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7" w:history="1">
        <w:r w:rsidRPr="00DD3098">
          <w:rPr>
            <w:rStyle w:val="a7"/>
            <w:sz w:val="24"/>
            <w:szCs w:val="24"/>
            <w:lang w:val="en-US"/>
          </w:rPr>
          <w:t>http</w:t>
        </w:r>
        <w:r w:rsidRPr="00DD3098">
          <w:rPr>
            <w:rStyle w:val="a7"/>
            <w:sz w:val="24"/>
            <w:szCs w:val="24"/>
          </w:rPr>
          <w:t>://</w:t>
        </w:r>
        <w:r w:rsidRPr="00DD3098">
          <w:rPr>
            <w:rStyle w:val="a7"/>
            <w:sz w:val="24"/>
            <w:szCs w:val="24"/>
            <w:lang w:val="en-US"/>
          </w:rPr>
          <w:t>window</w:t>
        </w:r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edu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color w:val="000000"/>
          <w:sz w:val="24"/>
          <w:szCs w:val="24"/>
        </w:rPr>
        <w:t>5. Федеральное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государственное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бюджетное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учреждение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«Федеральный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институт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пр</w:t>
      </w:r>
      <w:r w:rsidRPr="00DD3098">
        <w:rPr>
          <w:color w:val="000000"/>
          <w:sz w:val="24"/>
          <w:szCs w:val="24"/>
        </w:rPr>
        <w:t>о</w:t>
      </w:r>
      <w:r w:rsidRPr="00DD3098">
        <w:rPr>
          <w:color w:val="000000"/>
          <w:sz w:val="24"/>
          <w:szCs w:val="24"/>
        </w:rPr>
        <w:t>мышленной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собственности»: </w:t>
      </w:r>
      <w:r w:rsidRPr="00DD3098">
        <w:rPr>
          <w:color w:val="000000"/>
          <w:sz w:val="24"/>
          <w:szCs w:val="24"/>
          <w:lang w:val="en-US"/>
        </w:rPr>
        <w:t>URL</w:t>
      </w:r>
      <w:r w:rsidRPr="00DD3098">
        <w:rPr>
          <w:color w:val="000000"/>
          <w:sz w:val="24"/>
          <w:szCs w:val="24"/>
        </w:rPr>
        <w:t>:</w:t>
      </w:r>
      <w:r w:rsidRPr="00DD3098">
        <w:rPr>
          <w:sz w:val="24"/>
          <w:szCs w:val="24"/>
        </w:rPr>
        <w:t xml:space="preserve"> </w:t>
      </w:r>
      <w:hyperlink r:id="rId18" w:history="1">
        <w:r w:rsidRPr="00DD3098">
          <w:rPr>
            <w:rStyle w:val="a7"/>
            <w:sz w:val="24"/>
            <w:szCs w:val="24"/>
            <w:lang w:val="en-US"/>
          </w:rPr>
          <w:t>http</w:t>
        </w:r>
        <w:r w:rsidRPr="00DD3098">
          <w:rPr>
            <w:rStyle w:val="a7"/>
            <w:sz w:val="24"/>
            <w:szCs w:val="24"/>
          </w:rPr>
          <w:t>://</w:t>
        </w:r>
        <w:r w:rsidRPr="00DD3098">
          <w:rPr>
            <w:rStyle w:val="a7"/>
            <w:sz w:val="24"/>
            <w:szCs w:val="24"/>
            <w:lang w:val="en-US"/>
          </w:rPr>
          <w:t>www</w:t>
        </w:r>
        <w:r w:rsidRPr="00DD3098">
          <w:rPr>
            <w:rStyle w:val="a7"/>
            <w:sz w:val="24"/>
            <w:szCs w:val="24"/>
          </w:rPr>
          <w:t>1.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fips</w:t>
        </w:r>
        <w:proofErr w:type="spellEnd"/>
        <w:r w:rsidRPr="00DD3098">
          <w:rPr>
            <w:rStyle w:val="a7"/>
            <w:sz w:val="24"/>
            <w:szCs w:val="24"/>
          </w:rPr>
          <w:t>.</w:t>
        </w:r>
        <w:proofErr w:type="spellStart"/>
        <w:r w:rsidRPr="00DD3098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DD3098">
          <w:rPr>
            <w:rStyle w:val="a7"/>
            <w:sz w:val="24"/>
            <w:szCs w:val="24"/>
          </w:rPr>
          <w:t>/</w:t>
        </w:r>
      </w:hyperlink>
    </w:p>
    <w:p w:rsidR="005444D5" w:rsidRPr="00DD3098" w:rsidRDefault="005444D5" w:rsidP="005444D5">
      <w:pPr>
        <w:jc w:val="both"/>
        <w:rPr>
          <w:rStyle w:val="a7"/>
          <w:sz w:val="24"/>
          <w:szCs w:val="24"/>
        </w:rPr>
      </w:pPr>
      <w:r w:rsidRPr="00DD3098">
        <w:rPr>
          <w:sz w:val="24"/>
          <w:szCs w:val="24"/>
        </w:rPr>
        <w:t xml:space="preserve">6. </w:t>
      </w:r>
      <w:r w:rsidRPr="00DD3098">
        <w:rPr>
          <w:color w:val="000000"/>
          <w:sz w:val="24"/>
          <w:szCs w:val="24"/>
        </w:rPr>
        <w:t>Российская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Государственная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библиотека.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Каталоги: </w:t>
      </w:r>
      <w:hyperlink r:id="rId19" w:history="1">
        <w:r w:rsidRPr="00DD3098">
          <w:rPr>
            <w:rStyle w:val="a7"/>
            <w:sz w:val="24"/>
            <w:szCs w:val="24"/>
          </w:rPr>
          <w:t>https://www.rsl.ru/ru/4readers/catalogues/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color w:val="000000"/>
          <w:sz w:val="24"/>
          <w:szCs w:val="24"/>
        </w:rPr>
        <w:t>7. Электронные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ресурсы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библиотеки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МГТУ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им.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Г.И.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Носова: </w:t>
      </w:r>
      <w:hyperlink r:id="rId20" w:history="1">
        <w:r w:rsidRPr="00DD3098">
          <w:rPr>
            <w:rStyle w:val="a7"/>
            <w:sz w:val="24"/>
            <w:szCs w:val="24"/>
          </w:rPr>
          <w:t>http://magtu.ru:8085/marcweb2/Default.asp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8. </w:t>
      </w:r>
      <w:r w:rsidRPr="00DD3098">
        <w:rPr>
          <w:color w:val="000000"/>
          <w:sz w:val="24"/>
          <w:szCs w:val="24"/>
        </w:rPr>
        <w:t>Университетская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информационная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система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РОССИЯ: </w:t>
      </w:r>
      <w:hyperlink r:id="rId21" w:history="1">
        <w:r w:rsidRPr="00DD3098">
          <w:rPr>
            <w:rStyle w:val="a7"/>
            <w:sz w:val="24"/>
            <w:szCs w:val="24"/>
          </w:rPr>
          <w:t>https://uisrussia.msu.ru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9.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наукометрическая</w:t>
      </w:r>
      <w:proofErr w:type="spellEnd"/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реферативная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полнотекстовая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данных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</w:t>
      </w:r>
      <w:r w:rsidRPr="00DD3098">
        <w:rPr>
          <w:color w:val="000000"/>
          <w:sz w:val="24"/>
          <w:szCs w:val="24"/>
        </w:rPr>
        <w:t>ч</w:t>
      </w:r>
      <w:r w:rsidRPr="00DD3098">
        <w:rPr>
          <w:color w:val="000000"/>
          <w:sz w:val="24"/>
          <w:szCs w:val="24"/>
        </w:rPr>
        <w:t>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изданий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</w:t>
      </w:r>
      <w:proofErr w:type="spellStart"/>
      <w:r w:rsidRPr="00DD3098">
        <w:rPr>
          <w:color w:val="000000"/>
          <w:sz w:val="24"/>
          <w:szCs w:val="24"/>
        </w:rPr>
        <w:t>Web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of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science</w:t>
      </w:r>
      <w:proofErr w:type="spellEnd"/>
      <w:r w:rsidRPr="00DD3098">
        <w:rPr>
          <w:color w:val="000000"/>
          <w:sz w:val="24"/>
          <w:szCs w:val="24"/>
        </w:rPr>
        <w:t>»:</w:t>
      </w:r>
      <w:r w:rsidRPr="00DD3098">
        <w:rPr>
          <w:rStyle w:val="a7"/>
          <w:sz w:val="24"/>
          <w:szCs w:val="24"/>
        </w:rPr>
        <w:t xml:space="preserve"> </w:t>
      </w:r>
      <w:hyperlink r:id="rId22" w:history="1">
        <w:r w:rsidRPr="00DD3098">
          <w:rPr>
            <w:rStyle w:val="a7"/>
            <w:sz w:val="24"/>
            <w:szCs w:val="24"/>
          </w:rPr>
          <w:t>http://webofscience.com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10.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реферативная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полнотекстовая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справочная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данных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</w:t>
      </w:r>
      <w:r w:rsidRPr="00DD3098">
        <w:rPr>
          <w:color w:val="000000"/>
          <w:sz w:val="24"/>
          <w:szCs w:val="24"/>
        </w:rPr>
        <w:t>з</w:t>
      </w:r>
      <w:r w:rsidRPr="00DD3098">
        <w:rPr>
          <w:color w:val="000000"/>
          <w:sz w:val="24"/>
          <w:szCs w:val="24"/>
        </w:rPr>
        <w:t>даний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</w:t>
      </w:r>
      <w:proofErr w:type="spellStart"/>
      <w:r w:rsidRPr="00DD3098">
        <w:rPr>
          <w:color w:val="000000"/>
          <w:sz w:val="24"/>
          <w:szCs w:val="24"/>
        </w:rPr>
        <w:t>Scopus</w:t>
      </w:r>
      <w:proofErr w:type="spellEnd"/>
      <w:r w:rsidRPr="00DD3098">
        <w:rPr>
          <w:color w:val="000000"/>
          <w:sz w:val="24"/>
          <w:szCs w:val="24"/>
        </w:rPr>
        <w:t xml:space="preserve">»: </w:t>
      </w:r>
      <w:hyperlink r:id="rId23" w:history="1">
        <w:r w:rsidRPr="00DD3098">
          <w:rPr>
            <w:rStyle w:val="a7"/>
            <w:sz w:val="24"/>
            <w:szCs w:val="24"/>
          </w:rPr>
          <w:t>http://scopus.com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11.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полнотекстовых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журналов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Springer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Journals</w:t>
      </w:r>
      <w:proofErr w:type="spellEnd"/>
      <w:r w:rsidRPr="00DD3098">
        <w:rPr>
          <w:color w:val="000000"/>
          <w:sz w:val="24"/>
          <w:szCs w:val="24"/>
        </w:rPr>
        <w:t xml:space="preserve">: </w:t>
      </w:r>
      <w:hyperlink r:id="rId24" w:history="1">
        <w:r w:rsidRPr="00DD3098">
          <w:rPr>
            <w:rStyle w:val="a7"/>
            <w:sz w:val="24"/>
            <w:szCs w:val="24"/>
          </w:rPr>
          <w:t>http://link.springer.com/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12.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коллекция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протоколов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различным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отраслям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знаний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Springer</w:t>
      </w:r>
      <w:proofErr w:type="spellEnd"/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Protocol</w:t>
      </w:r>
      <w:proofErr w:type="spellEnd"/>
      <w:r w:rsidRPr="00DD3098">
        <w:rPr>
          <w:color w:val="000000"/>
          <w:sz w:val="24"/>
          <w:szCs w:val="24"/>
          <w:lang w:val="en-US"/>
        </w:rPr>
        <w:t>s</w:t>
      </w:r>
      <w:r w:rsidRPr="00DD3098">
        <w:rPr>
          <w:color w:val="000000"/>
          <w:sz w:val="24"/>
          <w:szCs w:val="24"/>
        </w:rPr>
        <w:t xml:space="preserve">: </w:t>
      </w:r>
      <w:hyperlink r:id="rId25" w:history="1">
        <w:r w:rsidRPr="00DD3098">
          <w:rPr>
            <w:rStyle w:val="a7"/>
            <w:sz w:val="24"/>
            <w:szCs w:val="24"/>
          </w:rPr>
          <w:t>http://www.springerprotocols.com/</w:t>
        </w:r>
      </w:hyperlink>
    </w:p>
    <w:p w:rsidR="005444D5" w:rsidRPr="00DD3098" w:rsidRDefault="005444D5" w:rsidP="005444D5">
      <w:pPr>
        <w:jc w:val="both"/>
        <w:rPr>
          <w:rStyle w:val="a7"/>
          <w:sz w:val="24"/>
          <w:szCs w:val="24"/>
        </w:rPr>
      </w:pPr>
      <w:r w:rsidRPr="00DD3098">
        <w:rPr>
          <w:sz w:val="24"/>
          <w:szCs w:val="24"/>
        </w:rPr>
        <w:t xml:space="preserve">13. </w:t>
      </w:r>
      <w:r w:rsidRPr="00DD3098">
        <w:rPr>
          <w:color w:val="000000"/>
          <w:sz w:val="24"/>
          <w:szCs w:val="24"/>
        </w:rPr>
        <w:t>Международная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база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справочных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изданий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по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всем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отраслям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знаний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SpringerReference</w:t>
      </w:r>
      <w:proofErr w:type="spellEnd"/>
      <w:r w:rsidRPr="00DD3098">
        <w:rPr>
          <w:color w:val="000000"/>
          <w:sz w:val="24"/>
          <w:szCs w:val="24"/>
        </w:rPr>
        <w:t xml:space="preserve">: </w:t>
      </w:r>
      <w:hyperlink r:id="rId26" w:history="1">
        <w:r w:rsidRPr="00DD3098">
          <w:rPr>
            <w:rStyle w:val="a7"/>
            <w:sz w:val="24"/>
            <w:szCs w:val="24"/>
          </w:rPr>
          <w:t>http://www.springer.com/references</w:t>
        </w:r>
      </w:hyperlink>
    </w:p>
    <w:p w:rsidR="005444D5" w:rsidRPr="00DD3098" w:rsidRDefault="005444D5" w:rsidP="005444D5">
      <w:pPr>
        <w:jc w:val="both"/>
        <w:rPr>
          <w:sz w:val="24"/>
          <w:szCs w:val="24"/>
        </w:rPr>
      </w:pPr>
      <w:r w:rsidRPr="00DD3098">
        <w:rPr>
          <w:sz w:val="24"/>
          <w:szCs w:val="24"/>
        </w:rPr>
        <w:t xml:space="preserve">14. </w:t>
      </w:r>
      <w:r w:rsidRPr="00DD3098">
        <w:rPr>
          <w:color w:val="000000"/>
          <w:sz w:val="24"/>
          <w:szCs w:val="24"/>
        </w:rPr>
        <w:t>Архив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научных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журналов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«Национальный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электронно-информационный</w:t>
      </w:r>
      <w:r w:rsidRPr="00DD3098">
        <w:rPr>
          <w:sz w:val="24"/>
          <w:szCs w:val="24"/>
        </w:rPr>
        <w:t xml:space="preserve"> </w:t>
      </w:r>
      <w:proofErr w:type="spellStart"/>
      <w:r w:rsidRPr="00DD3098">
        <w:rPr>
          <w:color w:val="000000"/>
          <w:sz w:val="24"/>
          <w:szCs w:val="24"/>
        </w:rPr>
        <w:t>концорциум</w:t>
      </w:r>
      <w:proofErr w:type="spellEnd"/>
      <w:r w:rsidRPr="00DD3098">
        <w:rPr>
          <w:color w:val="000000"/>
          <w:sz w:val="24"/>
          <w:szCs w:val="24"/>
        </w:rPr>
        <w:t>»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>(НП</w:t>
      </w:r>
      <w:r w:rsidRPr="00DD3098">
        <w:rPr>
          <w:sz w:val="24"/>
          <w:szCs w:val="24"/>
        </w:rPr>
        <w:t xml:space="preserve"> </w:t>
      </w:r>
      <w:r w:rsidRPr="00DD3098">
        <w:rPr>
          <w:color w:val="000000"/>
          <w:sz w:val="24"/>
          <w:szCs w:val="24"/>
        </w:rPr>
        <w:t xml:space="preserve">НЭИКОН): </w:t>
      </w:r>
      <w:hyperlink r:id="rId27" w:history="1">
        <w:r w:rsidRPr="00DD3098">
          <w:rPr>
            <w:rStyle w:val="a7"/>
            <w:sz w:val="24"/>
            <w:szCs w:val="24"/>
          </w:rPr>
          <w:t>https://archive.neicon.ru/xmlui/</w:t>
        </w:r>
      </w:hyperlink>
      <w:r>
        <w:t>.</w:t>
      </w:r>
    </w:p>
    <w:p w:rsidR="00025FEF" w:rsidRPr="00176D9B" w:rsidRDefault="000B56F9" w:rsidP="00025FEF">
      <w:pPr>
        <w:rPr>
          <w:sz w:val="24"/>
          <w:szCs w:val="24"/>
        </w:rPr>
      </w:pPr>
      <w:r w:rsidRPr="00176D9B">
        <w:rPr>
          <w:sz w:val="24"/>
          <w:szCs w:val="24"/>
        </w:rPr>
        <w:br/>
      </w:r>
    </w:p>
    <w:p w:rsidR="000B56F9" w:rsidRPr="00176D9B" w:rsidRDefault="000B56F9">
      <w:pPr>
        <w:spacing w:after="200" w:line="276" w:lineRule="auto"/>
        <w:rPr>
          <w:sz w:val="24"/>
          <w:szCs w:val="24"/>
        </w:rPr>
      </w:pPr>
      <w:r w:rsidRPr="00176D9B">
        <w:rPr>
          <w:sz w:val="24"/>
          <w:szCs w:val="24"/>
        </w:rPr>
        <w:br w:type="page"/>
      </w:r>
    </w:p>
    <w:p w:rsidR="00025FEF" w:rsidRPr="00176D9B" w:rsidRDefault="00025FEF" w:rsidP="00025FEF">
      <w:pPr>
        <w:rPr>
          <w:sz w:val="24"/>
          <w:szCs w:val="24"/>
        </w:rPr>
      </w:pPr>
    </w:p>
    <w:p w:rsidR="00025FEF" w:rsidRPr="005444D5" w:rsidRDefault="00025FEF" w:rsidP="00025FEF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5444D5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025FEF" w:rsidRPr="00176D9B" w:rsidRDefault="00025FEF" w:rsidP="00025FEF">
      <w:pPr>
        <w:rPr>
          <w:sz w:val="24"/>
          <w:szCs w:val="24"/>
        </w:rPr>
      </w:pPr>
      <w:r w:rsidRPr="00176D9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6491"/>
      </w:tblGrid>
      <w:tr w:rsidR="00025FEF" w:rsidRPr="00176D9B" w:rsidTr="00747E6E">
        <w:trPr>
          <w:tblHeader/>
        </w:trPr>
        <w:tc>
          <w:tcPr>
            <w:tcW w:w="1609" w:type="pct"/>
            <w:vAlign w:val="center"/>
          </w:tcPr>
          <w:p w:rsidR="00025FEF" w:rsidRPr="00176D9B" w:rsidRDefault="00025FEF" w:rsidP="000B56F9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Тип и название аудит</w:t>
            </w:r>
            <w:r w:rsidRPr="00176D9B">
              <w:rPr>
                <w:b/>
                <w:sz w:val="24"/>
                <w:szCs w:val="24"/>
              </w:rPr>
              <w:t>о</w:t>
            </w:r>
            <w:r w:rsidRPr="00176D9B">
              <w:rPr>
                <w:b/>
                <w:sz w:val="24"/>
                <w:szCs w:val="24"/>
              </w:rPr>
              <w:t>рии</w:t>
            </w:r>
          </w:p>
        </w:tc>
        <w:tc>
          <w:tcPr>
            <w:tcW w:w="3391" w:type="pct"/>
            <w:vAlign w:val="center"/>
          </w:tcPr>
          <w:p w:rsidR="00025FEF" w:rsidRPr="00176D9B" w:rsidRDefault="00025FEF" w:rsidP="000B56F9">
            <w:pPr>
              <w:jc w:val="center"/>
              <w:rPr>
                <w:b/>
                <w:sz w:val="24"/>
                <w:szCs w:val="24"/>
              </w:rPr>
            </w:pPr>
            <w:r w:rsidRPr="00176D9B">
              <w:rPr>
                <w:b/>
                <w:sz w:val="24"/>
                <w:szCs w:val="24"/>
              </w:rPr>
              <w:t>Оснащение аудитории</w:t>
            </w:r>
          </w:p>
        </w:tc>
      </w:tr>
      <w:tr w:rsidR="00025FEF" w:rsidRPr="00176D9B" w:rsidTr="00747E6E">
        <w:tc>
          <w:tcPr>
            <w:tcW w:w="1609" w:type="pct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Учебные аудитории для проведения занятий лекц</w:t>
            </w:r>
            <w:r w:rsidRPr="00176D9B">
              <w:rPr>
                <w:sz w:val="24"/>
                <w:szCs w:val="24"/>
              </w:rPr>
              <w:t>и</w:t>
            </w:r>
            <w:r w:rsidRPr="00176D9B">
              <w:rPr>
                <w:sz w:val="24"/>
                <w:szCs w:val="24"/>
              </w:rPr>
              <w:t>онного типа</w:t>
            </w:r>
          </w:p>
        </w:tc>
        <w:tc>
          <w:tcPr>
            <w:tcW w:w="3391" w:type="pct"/>
            <w:vAlign w:val="center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Мультимедийные средства хранения, передачи  и предста</w:t>
            </w:r>
            <w:r w:rsidRPr="00176D9B">
              <w:rPr>
                <w:sz w:val="24"/>
                <w:szCs w:val="24"/>
              </w:rPr>
              <w:t>в</w:t>
            </w:r>
            <w:r w:rsidRPr="00176D9B">
              <w:rPr>
                <w:sz w:val="24"/>
                <w:szCs w:val="24"/>
              </w:rPr>
              <w:t>ления информации</w:t>
            </w:r>
          </w:p>
        </w:tc>
      </w:tr>
      <w:tr w:rsidR="00025FEF" w:rsidRPr="00176D9B" w:rsidTr="00747E6E">
        <w:tc>
          <w:tcPr>
            <w:tcW w:w="1609" w:type="pct"/>
            <w:vAlign w:val="center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Учебная аудитория для проведения групповых и индивидуальных консул</w:t>
            </w:r>
            <w:r w:rsidRPr="00176D9B">
              <w:rPr>
                <w:sz w:val="24"/>
                <w:szCs w:val="24"/>
              </w:rPr>
              <w:t>ь</w:t>
            </w:r>
            <w:r w:rsidRPr="00176D9B">
              <w:rPr>
                <w:sz w:val="24"/>
                <w:szCs w:val="24"/>
              </w:rPr>
              <w:t>таций, текущего контроля и промежуточной аттестации</w:t>
            </w:r>
          </w:p>
        </w:tc>
        <w:tc>
          <w:tcPr>
            <w:tcW w:w="3391" w:type="pct"/>
            <w:vAlign w:val="center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Специализированная мебель.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Мультимедийные средства хранения, передачи  и предста</w:t>
            </w:r>
            <w:r w:rsidRPr="00176D9B">
              <w:rPr>
                <w:sz w:val="24"/>
                <w:szCs w:val="24"/>
              </w:rPr>
              <w:t>в</w:t>
            </w:r>
            <w:r w:rsidRPr="00176D9B">
              <w:rPr>
                <w:sz w:val="24"/>
                <w:szCs w:val="24"/>
              </w:rPr>
              <w:t>ления информации.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76D9B">
              <w:rPr>
                <w:sz w:val="24"/>
                <w:szCs w:val="24"/>
                <w:lang w:val="en-US"/>
              </w:rPr>
              <w:t>MSOffice</w:t>
            </w:r>
            <w:r w:rsidRPr="00176D9B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25FEF" w:rsidRPr="00176D9B" w:rsidTr="00747E6E">
        <w:tc>
          <w:tcPr>
            <w:tcW w:w="1609" w:type="pct"/>
            <w:vAlign w:val="center"/>
          </w:tcPr>
          <w:p w:rsidR="00025FEF" w:rsidRPr="00176D9B" w:rsidRDefault="001E40B5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 xml:space="preserve">Учебные аудитории для </w:t>
            </w:r>
            <w:r w:rsidR="00025FEF" w:rsidRPr="00176D9B">
              <w:rPr>
                <w:sz w:val="24"/>
                <w:szCs w:val="24"/>
              </w:rPr>
              <w:t xml:space="preserve"> самостоятельной работы </w:t>
            </w:r>
            <w:proofErr w:type="gramStart"/>
            <w:r w:rsidR="00025FEF" w:rsidRPr="00176D9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91" w:type="pct"/>
            <w:vAlign w:val="center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76D9B">
              <w:rPr>
                <w:sz w:val="24"/>
                <w:szCs w:val="24"/>
                <w:lang w:val="en-US"/>
              </w:rPr>
              <w:t>MSOffice</w:t>
            </w:r>
            <w:r w:rsidRPr="00176D9B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25FEF" w:rsidRPr="00176D9B" w:rsidTr="00747E6E">
        <w:tc>
          <w:tcPr>
            <w:tcW w:w="1609" w:type="pct"/>
            <w:vAlign w:val="center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3391" w:type="pct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1. Плавильные  печи.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2. Термические печи.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3. Лаборатория контроля качества формовочной смеси.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4. Твердомер.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5. Приборы для испытания образцов на износостойкость.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 xml:space="preserve">6. Микроскоп.  </w:t>
            </w:r>
          </w:p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7. Ювелирное оборудование.</w:t>
            </w:r>
          </w:p>
        </w:tc>
      </w:tr>
      <w:tr w:rsidR="00025FEF" w:rsidRPr="00176D9B" w:rsidTr="00747E6E">
        <w:tc>
          <w:tcPr>
            <w:tcW w:w="1609" w:type="pct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Помещение для хранения и профилактического обсл</w:t>
            </w:r>
            <w:r w:rsidRPr="00176D9B">
              <w:rPr>
                <w:sz w:val="24"/>
                <w:szCs w:val="24"/>
              </w:rPr>
              <w:t>у</w:t>
            </w:r>
            <w:r w:rsidRPr="00176D9B">
              <w:rPr>
                <w:sz w:val="24"/>
                <w:szCs w:val="24"/>
              </w:rPr>
              <w:t>живания учебного обор</w:t>
            </w:r>
            <w:r w:rsidRPr="00176D9B">
              <w:rPr>
                <w:sz w:val="24"/>
                <w:szCs w:val="24"/>
              </w:rPr>
              <w:t>у</w:t>
            </w:r>
            <w:r w:rsidRPr="00176D9B">
              <w:rPr>
                <w:sz w:val="24"/>
                <w:szCs w:val="24"/>
              </w:rPr>
              <w:t xml:space="preserve">дования </w:t>
            </w:r>
          </w:p>
        </w:tc>
        <w:tc>
          <w:tcPr>
            <w:tcW w:w="3391" w:type="pct"/>
          </w:tcPr>
          <w:p w:rsidR="00025FEF" w:rsidRPr="00176D9B" w:rsidRDefault="00025FEF" w:rsidP="000B56F9">
            <w:pPr>
              <w:jc w:val="both"/>
              <w:rPr>
                <w:sz w:val="24"/>
                <w:szCs w:val="24"/>
              </w:rPr>
            </w:pPr>
            <w:r w:rsidRPr="00176D9B">
              <w:rPr>
                <w:sz w:val="24"/>
                <w:szCs w:val="24"/>
              </w:rPr>
              <w:t>Специализированная мебель. Станочный парк оборудования и инструменты для профилактического обслуживания и р</w:t>
            </w:r>
            <w:r w:rsidRPr="00176D9B">
              <w:rPr>
                <w:sz w:val="24"/>
                <w:szCs w:val="24"/>
              </w:rPr>
              <w:t>е</w:t>
            </w:r>
            <w:r w:rsidRPr="00176D9B">
              <w:rPr>
                <w:sz w:val="24"/>
                <w:szCs w:val="24"/>
              </w:rPr>
              <w:t>монта учебного оборудования. Помещение для хранения учебного оборудования</w:t>
            </w:r>
          </w:p>
        </w:tc>
      </w:tr>
    </w:tbl>
    <w:p w:rsidR="00025FEF" w:rsidRPr="00176D9B" w:rsidRDefault="00025FEF" w:rsidP="00025FEF">
      <w:pPr>
        <w:rPr>
          <w:sz w:val="24"/>
          <w:szCs w:val="24"/>
        </w:rPr>
      </w:pPr>
    </w:p>
    <w:p w:rsidR="00025FEF" w:rsidRPr="00176D9B" w:rsidRDefault="00025FEF" w:rsidP="00025FEF">
      <w:pPr>
        <w:rPr>
          <w:sz w:val="24"/>
          <w:szCs w:val="24"/>
        </w:rPr>
      </w:pPr>
    </w:p>
    <w:p w:rsidR="00F7123B" w:rsidRPr="00176D9B" w:rsidRDefault="00F7123B" w:rsidP="00025FEF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sectPr w:rsidR="00F7123B" w:rsidRPr="00176D9B" w:rsidSect="00C23F9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D2"/>
    <w:multiLevelType w:val="hybridMultilevel"/>
    <w:tmpl w:val="5C4EA966"/>
    <w:lvl w:ilvl="0" w:tplc="27B4A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E5471"/>
    <w:multiLevelType w:val="hybridMultilevel"/>
    <w:tmpl w:val="685E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144F2"/>
    <w:multiLevelType w:val="hybridMultilevel"/>
    <w:tmpl w:val="1232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640"/>
    <w:multiLevelType w:val="hybridMultilevel"/>
    <w:tmpl w:val="AC7228A0"/>
    <w:lvl w:ilvl="0" w:tplc="A818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DF358F"/>
    <w:multiLevelType w:val="hybridMultilevel"/>
    <w:tmpl w:val="E350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7F66"/>
    <w:multiLevelType w:val="hybridMultilevel"/>
    <w:tmpl w:val="76FE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1513"/>
    <w:multiLevelType w:val="hybridMultilevel"/>
    <w:tmpl w:val="52CE3BD0"/>
    <w:lvl w:ilvl="0" w:tplc="A8181E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59CC"/>
    <w:multiLevelType w:val="hybridMultilevel"/>
    <w:tmpl w:val="590A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718C6"/>
    <w:multiLevelType w:val="hybridMultilevel"/>
    <w:tmpl w:val="54C0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2B2F04"/>
    <w:multiLevelType w:val="hybridMultilevel"/>
    <w:tmpl w:val="3DD22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3F0F6999"/>
    <w:multiLevelType w:val="hybridMultilevel"/>
    <w:tmpl w:val="E42E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F1DB1"/>
    <w:multiLevelType w:val="hybridMultilevel"/>
    <w:tmpl w:val="9F2C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426E56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303A1"/>
    <w:multiLevelType w:val="hybridMultilevel"/>
    <w:tmpl w:val="6260858C"/>
    <w:lvl w:ilvl="0" w:tplc="F1A4C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A93BBA"/>
    <w:multiLevelType w:val="hybridMultilevel"/>
    <w:tmpl w:val="2B88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6A05D8"/>
    <w:multiLevelType w:val="hybridMultilevel"/>
    <w:tmpl w:val="A5C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6D16"/>
    <w:multiLevelType w:val="hybridMultilevel"/>
    <w:tmpl w:val="854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72B99"/>
    <w:multiLevelType w:val="singleLevel"/>
    <w:tmpl w:val="D7AEB9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8">
    <w:nsid w:val="558068D7"/>
    <w:multiLevelType w:val="hybridMultilevel"/>
    <w:tmpl w:val="CBC8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0B78E6"/>
    <w:multiLevelType w:val="hybridMultilevel"/>
    <w:tmpl w:val="5D32E2E6"/>
    <w:lvl w:ilvl="0" w:tplc="2A1E3D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5F592EE4"/>
    <w:multiLevelType w:val="hybridMultilevel"/>
    <w:tmpl w:val="2C96E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CB67F1"/>
    <w:multiLevelType w:val="hybridMultilevel"/>
    <w:tmpl w:val="9E32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85A22"/>
    <w:multiLevelType w:val="hybridMultilevel"/>
    <w:tmpl w:val="25A44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30A71"/>
    <w:multiLevelType w:val="singleLevel"/>
    <w:tmpl w:val="3DD8F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A2D03"/>
    <w:multiLevelType w:val="hybridMultilevel"/>
    <w:tmpl w:val="E9564B3A"/>
    <w:lvl w:ilvl="0" w:tplc="A8181E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B600B"/>
    <w:multiLevelType w:val="hybridMultilevel"/>
    <w:tmpl w:val="9A68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5C2B"/>
    <w:multiLevelType w:val="hybridMultilevel"/>
    <w:tmpl w:val="40348032"/>
    <w:lvl w:ilvl="0" w:tplc="A8181E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A0136"/>
    <w:multiLevelType w:val="hybridMultilevel"/>
    <w:tmpl w:val="67BE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D662A"/>
    <w:multiLevelType w:val="hybridMultilevel"/>
    <w:tmpl w:val="699C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</w:num>
  <w:num w:numId="5">
    <w:abstractNumId w:val="3"/>
  </w:num>
  <w:num w:numId="6">
    <w:abstractNumId w:val="24"/>
  </w:num>
  <w:num w:numId="7">
    <w:abstractNumId w:val="7"/>
  </w:num>
  <w:num w:numId="8">
    <w:abstractNumId w:val="26"/>
  </w:num>
  <w:num w:numId="9">
    <w:abstractNumId w:val="20"/>
  </w:num>
  <w:num w:numId="10">
    <w:abstractNumId w:val="5"/>
  </w:num>
  <w:num w:numId="11">
    <w:abstractNumId w:val="10"/>
  </w:num>
  <w:num w:numId="12">
    <w:abstractNumId w:val="23"/>
  </w:num>
  <w:num w:numId="13">
    <w:abstractNumId w:val="17"/>
  </w:num>
  <w:num w:numId="14">
    <w:abstractNumId w:val="22"/>
  </w:num>
  <w:num w:numId="15">
    <w:abstractNumId w:val="6"/>
  </w:num>
  <w:num w:numId="16">
    <w:abstractNumId w:val="16"/>
  </w:num>
  <w:num w:numId="17">
    <w:abstractNumId w:val="25"/>
  </w:num>
  <w:num w:numId="18">
    <w:abstractNumId w:val="1"/>
  </w:num>
  <w:num w:numId="19">
    <w:abstractNumId w:val="28"/>
  </w:num>
  <w:num w:numId="20">
    <w:abstractNumId w:val="11"/>
  </w:num>
  <w:num w:numId="21">
    <w:abstractNumId w:val="15"/>
  </w:num>
  <w:num w:numId="22">
    <w:abstractNumId w:val="8"/>
  </w:num>
  <w:num w:numId="23">
    <w:abstractNumId w:val="21"/>
  </w:num>
  <w:num w:numId="24">
    <w:abstractNumId w:val="14"/>
  </w:num>
  <w:num w:numId="25">
    <w:abstractNumId w:val="18"/>
  </w:num>
  <w:num w:numId="26">
    <w:abstractNumId w:val="9"/>
  </w:num>
  <w:num w:numId="27">
    <w:abstractNumId w:val="19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EF1"/>
    <w:rsid w:val="00025FEF"/>
    <w:rsid w:val="000A150F"/>
    <w:rsid w:val="000A3BBB"/>
    <w:rsid w:val="000B56F9"/>
    <w:rsid w:val="000C77FB"/>
    <w:rsid w:val="000D05B5"/>
    <w:rsid w:val="000E471C"/>
    <w:rsid w:val="000E6299"/>
    <w:rsid w:val="000F2697"/>
    <w:rsid w:val="0010532F"/>
    <w:rsid w:val="00130E63"/>
    <w:rsid w:val="00140143"/>
    <w:rsid w:val="00156384"/>
    <w:rsid w:val="00165ECC"/>
    <w:rsid w:val="00166200"/>
    <w:rsid w:val="00176D9B"/>
    <w:rsid w:val="00193EBA"/>
    <w:rsid w:val="001B6EBD"/>
    <w:rsid w:val="001D010F"/>
    <w:rsid w:val="001D4CE0"/>
    <w:rsid w:val="001E40B5"/>
    <w:rsid w:val="00231CFE"/>
    <w:rsid w:val="002347EE"/>
    <w:rsid w:val="00251118"/>
    <w:rsid w:val="002679D2"/>
    <w:rsid w:val="00270559"/>
    <w:rsid w:val="002A4967"/>
    <w:rsid w:val="002B0A79"/>
    <w:rsid w:val="002C5926"/>
    <w:rsid w:val="00322EF9"/>
    <w:rsid w:val="00343E0B"/>
    <w:rsid w:val="003836EA"/>
    <w:rsid w:val="003A3C05"/>
    <w:rsid w:val="003B7DD8"/>
    <w:rsid w:val="00404899"/>
    <w:rsid w:val="0044332C"/>
    <w:rsid w:val="0045138A"/>
    <w:rsid w:val="00451E5B"/>
    <w:rsid w:val="00456E0B"/>
    <w:rsid w:val="00477D82"/>
    <w:rsid w:val="004B351D"/>
    <w:rsid w:val="004E6127"/>
    <w:rsid w:val="004F77D7"/>
    <w:rsid w:val="005132B4"/>
    <w:rsid w:val="00520E0F"/>
    <w:rsid w:val="005227F6"/>
    <w:rsid w:val="0052579A"/>
    <w:rsid w:val="005444D5"/>
    <w:rsid w:val="0056039B"/>
    <w:rsid w:val="00566FB2"/>
    <w:rsid w:val="00581902"/>
    <w:rsid w:val="00587B9C"/>
    <w:rsid w:val="00591348"/>
    <w:rsid w:val="00595EF1"/>
    <w:rsid w:val="005C64C9"/>
    <w:rsid w:val="005C6B89"/>
    <w:rsid w:val="00602FC8"/>
    <w:rsid w:val="006042EA"/>
    <w:rsid w:val="00627BE3"/>
    <w:rsid w:val="0064128E"/>
    <w:rsid w:val="0065454A"/>
    <w:rsid w:val="00654FEF"/>
    <w:rsid w:val="006752D3"/>
    <w:rsid w:val="006871F2"/>
    <w:rsid w:val="006A58DA"/>
    <w:rsid w:val="006D23C0"/>
    <w:rsid w:val="006D7AA0"/>
    <w:rsid w:val="006E2CF4"/>
    <w:rsid w:val="00706F3A"/>
    <w:rsid w:val="00727F8E"/>
    <w:rsid w:val="00742821"/>
    <w:rsid w:val="0074407C"/>
    <w:rsid w:val="00746D64"/>
    <w:rsid w:val="00747E6E"/>
    <w:rsid w:val="00761ED5"/>
    <w:rsid w:val="007A0351"/>
    <w:rsid w:val="007A1FF0"/>
    <w:rsid w:val="007A6C24"/>
    <w:rsid w:val="007D2E05"/>
    <w:rsid w:val="007F7E55"/>
    <w:rsid w:val="008277F1"/>
    <w:rsid w:val="008356AC"/>
    <w:rsid w:val="00852838"/>
    <w:rsid w:val="00855409"/>
    <w:rsid w:val="008A0159"/>
    <w:rsid w:val="008C05DB"/>
    <w:rsid w:val="008C2305"/>
    <w:rsid w:val="008E13CD"/>
    <w:rsid w:val="008E41F6"/>
    <w:rsid w:val="008F14DD"/>
    <w:rsid w:val="00931458"/>
    <w:rsid w:val="0093159F"/>
    <w:rsid w:val="0093381D"/>
    <w:rsid w:val="00941688"/>
    <w:rsid w:val="009509D5"/>
    <w:rsid w:val="00951DB7"/>
    <w:rsid w:val="0095276C"/>
    <w:rsid w:val="0095798D"/>
    <w:rsid w:val="009A2C7C"/>
    <w:rsid w:val="009B64E1"/>
    <w:rsid w:val="00A05D09"/>
    <w:rsid w:val="00A100BA"/>
    <w:rsid w:val="00A16D40"/>
    <w:rsid w:val="00A25A2D"/>
    <w:rsid w:val="00A37C12"/>
    <w:rsid w:val="00A6185A"/>
    <w:rsid w:val="00A67BC6"/>
    <w:rsid w:val="00A87795"/>
    <w:rsid w:val="00A9638E"/>
    <w:rsid w:val="00AC6BEB"/>
    <w:rsid w:val="00AD3A40"/>
    <w:rsid w:val="00AE4146"/>
    <w:rsid w:val="00AF4988"/>
    <w:rsid w:val="00B14271"/>
    <w:rsid w:val="00B15428"/>
    <w:rsid w:val="00B17659"/>
    <w:rsid w:val="00B77A08"/>
    <w:rsid w:val="00B84401"/>
    <w:rsid w:val="00B90AF3"/>
    <w:rsid w:val="00B91498"/>
    <w:rsid w:val="00B96D4E"/>
    <w:rsid w:val="00BB43FE"/>
    <w:rsid w:val="00BB71BC"/>
    <w:rsid w:val="00BC2090"/>
    <w:rsid w:val="00BC4CBA"/>
    <w:rsid w:val="00BE4594"/>
    <w:rsid w:val="00C02C92"/>
    <w:rsid w:val="00C11A3F"/>
    <w:rsid w:val="00C1667C"/>
    <w:rsid w:val="00C23F93"/>
    <w:rsid w:val="00C41C58"/>
    <w:rsid w:val="00C42BFF"/>
    <w:rsid w:val="00C511DA"/>
    <w:rsid w:val="00C51CE7"/>
    <w:rsid w:val="00C63F8D"/>
    <w:rsid w:val="00C648E7"/>
    <w:rsid w:val="00C95156"/>
    <w:rsid w:val="00C95872"/>
    <w:rsid w:val="00CA1F2D"/>
    <w:rsid w:val="00CA2847"/>
    <w:rsid w:val="00CD3EA8"/>
    <w:rsid w:val="00CE441E"/>
    <w:rsid w:val="00CF32FA"/>
    <w:rsid w:val="00D126EA"/>
    <w:rsid w:val="00D4398F"/>
    <w:rsid w:val="00DC4D0E"/>
    <w:rsid w:val="00DD1487"/>
    <w:rsid w:val="00DE799B"/>
    <w:rsid w:val="00E021E1"/>
    <w:rsid w:val="00E30436"/>
    <w:rsid w:val="00E331CB"/>
    <w:rsid w:val="00E56C77"/>
    <w:rsid w:val="00E727CE"/>
    <w:rsid w:val="00EB726E"/>
    <w:rsid w:val="00EC2677"/>
    <w:rsid w:val="00EC26BF"/>
    <w:rsid w:val="00ED1AF7"/>
    <w:rsid w:val="00EE7510"/>
    <w:rsid w:val="00F36E0C"/>
    <w:rsid w:val="00F7047B"/>
    <w:rsid w:val="00F7123B"/>
    <w:rsid w:val="00FD551B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527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595EF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5EF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595EF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95EF1"/>
    <w:rPr>
      <w:rFonts w:ascii="Calibri" w:hAnsi="Calibri"/>
      <w:sz w:val="24"/>
      <w:szCs w:val="24"/>
      <w:lang w:val="en-US" w:eastAsia="en-US"/>
    </w:rPr>
  </w:style>
  <w:style w:type="paragraph" w:customStyle="1" w:styleId="Style12">
    <w:name w:val="Style12"/>
    <w:basedOn w:val="a"/>
    <w:rsid w:val="00595EF1"/>
    <w:rPr>
      <w:rFonts w:ascii="Calibri" w:hAnsi="Calibri"/>
      <w:sz w:val="24"/>
      <w:szCs w:val="24"/>
      <w:lang w:val="en-US" w:eastAsia="en-US"/>
    </w:rPr>
  </w:style>
  <w:style w:type="paragraph" w:customStyle="1" w:styleId="Style13">
    <w:name w:val="Style13"/>
    <w:basedOn w:val="a"/>
    <w:rsid w:val="00595EF1"/>
    <w:rPr>
      <w:rFonts w:ascii="Calibri" w:hAnsi="Calibri"/>
      <w:sz w:val="24"/>
      <w:szCs w:val="24"/>
      <w:lang w:val="en-US" w:eastAsia="en-US"/>
    </w:rPr>
  </w:style>
  <w:style w:type="paragraph" w:customStyle="1" w:styleId="Style2">
    <w:name w:val="Style2"/>
    <w:basedOn w:val="a"/>
    <w:rsid w:val="00595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595EF1"/>
    <w:rPr>
      <w:rFonts w:ascii="Georgia" w:hAnsi="Georgia" w:cs="Georgia"/>
      <w:b/>
      <w:bCs/>
      <w:sz w:val="12"/>
      <w:szCs w:val="12"/>
    </w:rPr>
  </w:style>
  <w:style w:type="character" w:customStyle="1" w:styleId="FontStyle22">
    <w:name w:val="Font Style22"/>
    <w:basedOn w:val="a0"/>
    <w:rsid w:val="00595EF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95E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 Spacing"/>
    <w:uiPriority w:val="1"/>
    <w:qFormat/>
    <w:rsid w:val="00595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5276C"/>
    <w:pPr>
      <w:spacing w:line="276" w:lineRule="auto"/>
      <w:ind w:left="720" w:firstLine="709"/>
      <w:contextualSpacing/>
      <w:jc w:val="both"/>
    </w:pPr>
    <w:rPr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9527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21">
    <w:name w:val="Font Style21"/>
    <w:basedOn w:val="a0"/>
    <w:rsid w:val="0095276C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952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95276C"/>
    <w:pPr>
      <w:spacing w:after="120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95276C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Style3">
    <w:name w:val="Style3"/>
    <w:basedOn w:val="a"/>
    <w:rsid w:val="0095276C"/>
    <w:rPr>
      <w:rFonts w:ascii="Calibri" w:hAnsi="Calibri"/>
      <w:sz w:val="24"/>
      <w:szCs w:val="24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2C59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59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basedOn w:val="a"/>
    <w:link w:val="a5"/>
    <w:rsid w:val="002C5926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C5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rsid w:val="0056039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56039B"/>
    <w:rPr>
      <w:rFonts w:ascii="Calibri" w:hAnsi="Calibri"/>
      <w:sz w:val="24"/>
      <w:szCs w:val="24"/>
      <w:lang w:val="en-US" w:eastAsia="en-US"/>
    </w:rPr>
  </w:style>
  <w:style w:type="paragraph" w:customStyle="1" w:styleId="Style14">
    <w:name w:val="Style14"/>
    <w:basedOn w:val="a"/>
    <w:rsid w:val="0056039B"/>
    <w:rPr>
      <w:rFonts w:ascii="Calibri" w:hAnsi="Calibri"/>
      <w:sz w:val="24"/>
      <w:szCs w:val="24"/>
      <w:lang w:val="en-US" w:eastAsia="en-US"/>
    </w:rPr>
  </w:style>
  <w:style w:type="character" w:customStyle="1" w:styleId="FontStyle31">
    <w:name w:val="Font Style31"/>
    <w:basedOn w:val="a0"/>
    <w:rsid w:val="0056039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56039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6039B"/>
    <w:rPr>
      <w:rFonts w:ascii="Georgia" w:hAnsi="Georgia" w:cs="Georgia"/>
      <w:sz w:val="12"/>
      <w:szCs w:val="12"/>
    </w:rPr>
  </w:style>
  <w:style w:type="paragraph" w:styleId="a6">
    <w:name w:val="List Paragraph"/>
    <w:basedOn w:val="a"/>
    <w:qFormat/>
    <w:rsid w:val="006871F2"/>
    <w:pPr>
      <w:ind w:left="720"/>
      <w:contextualSpacing/>
    </w:pPr>
  </w:style>
  <w:style w:type="paragraph" w:customStyle="1" w:styleId="Style6">
    <w:name w:val="Style6"/>
    <w:basedOn w:val="a"/>
    <w:rsid w:val="000A3BBB"/>
    <w:rPr>
      <w:rFonts w:ascii="Calibri" w:hAnsi="Calibri"/>
      <w:sz w:val="24"/>
      <w:szCs w:val="24"/>
      <w:lang w:val="en-US" w:eastAsia="en-US"/>
    </w:rPr>
  </w:style>
  <w:style w:type="paragraph" w:customStyle="1" w:styleId="Style16">
    <w:name w:val="Style16"/>
    <w:basedOn w:val="a"/>
    <w:rsid w:val="00F7047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F7123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7123B"/>
    <w:rPr>
      <w:rFonts w:ascii="Times New Roman" w:hAnsi="Times New Roman" w:cs="Times New Roman"/>
      <w:b/>
      <w:bCs/>
      <w:sz w:val="18"/>
      <w:szCs w:val="18"/>
    </w:rPr>
  </w:style>
  <w:style w:type="character" w:styleId="a7">
    <w:name w:val="Hyperlink"/>
    <w:rsid w:val="00F7123B"/>
    <w:rPr>
      <w:color w:val="0000FF"/>
      <w:u w:val="single"/>
    </w:rPr>
  </w:style>
  <w:style w:type="paragraph" w:customStyle="1" w:styleId="12">
    <w:name w:val="Обычный1"/>
    <w:rsid w:val="00F712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2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2E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E4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17034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.com/referenc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117163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znanium.com/bookread2.php?book=446097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50682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znanium.com/bookread2.php?book=389769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18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</dc:creator>
  <cp:lastModifiedBy>Феоктистов Н.А.</cp:lastModifiedBy>
  <cp:revision>77</cp:revision>
  <cp:lastPrinted>2020-04-05T09:01:00Z</cp:lastPrinted>
  <dcterms:created xsi:type="dcterms:W3CDTF">2019-02-18T05:47:00Z</dcterms:created>
  <dcterms:modified xsi:type="dcterms:W3CDTF">2020-11-09T04:09:00Z</dcterms:modified>
</cp:coreProperties>
</file>