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4FB" w:rsidRDefault="007175D7" w:rsidP="002774FB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64E33E6" wp14:editId="7129DFA9">
            <wp:simplePos x="0" y="0"/>
            <wp:positionH relativeFrom="column">
              <wp:posOffset>-530860</wp:posOffset>
            </wp:positionH>
            <wp:positionV relativeFrom="paragraph">
              <wp:posOffset>-350520</wp:posOffset>
            </wp:positionV>
            <wp:extent cx="7543800" cy="10644379"/>
            <wp:effectExtent l="0" t="0" r="0" b="5080"/>
            <wp:wrapNone/>
            <wp:docPr id="3" name="Рисунок 2" descr="F:\Документы\Программы 18-19\иппсд-18-1\Саны\ИПСД-18\37.05 -ист п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Программы 18-19\иппсд-18-1\Саны\ИПСД-18\37.05 -ист пс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26BCC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F26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М.В.</w:t>
      </w:r>
    </w:p>
    <w:p w:rsidR="0057107F" w:rsidRDefault="00C81BEE" w:rsidP="002774FB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психологии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</w:p>
    <w:p w:rsidR="00523D34" w:rsidRDefault="0057107F" w:rsidP="002774FB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37.05.02   </w:t>
      </w:r>
      <w:r w:rsidR="00523D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ИПСД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2017</w:t>
      </w:r>
      <w:r w:rsidR="00523D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2018</w:t>
      </w:r>
    </w:p>
    <w:p w:rsidR="00F26BCC" w:rsidRDefault="00523D34" w:rsidP="002774FB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D3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Компетенции совпадают</w:t>
      </w:r>
      <w:r w:rsidR="00F26BC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26BCC" w:rsidRPr="002774FB" w:rsidRDefault="007175D7" w:rsidP="002774FB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897DDBC" wp14:editId="55224FBC">
            <wp:simplePos x="0" y="0"/>
            <wp:positionH relativeFrom="column">
              <wp:posOffset>-1016635</wp:posOffset>
            </wp:positionH>
            <wp:positionV relativeFrom="paragraph">
              <wp:posOffset>-388620</wp:posOffset>
            </wp:positionV>
            <wp:extent cx="7543800" cy="10668570"/>
            <wp:effectExtent l="0" t="0" r="0" b="0"/>
            <wp:wrapNone/>
            <wp:docPr id="1" name="Рисунок 1" descr="F:\Документы\Программы 18-19\иппсд-18-1\Саны\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Программы 18-19\иппсд-18-1\Саны\мусийчу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175D7" w:rsidRDefault="007175D7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7175D7" w:rsidRDefault="00E73B72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5433AFF" wp14:editId="0F3B1EBC">
            <wp:simplePos x="0" y="0"/>
            <wp:positionH relativeFrom="column">
              <wp:posOffset>-1045210</wp:posOffset>
            </wp:positionH>
            <wp:positionV relativeFrom="paragraph">
              <wp:posOffset>-340995</wp:posOffset>
            </wp:positionV>
            <wp:extent cx="7543800" cy="10648950"/>
            <wp:effectExtent l="0" t="0" r="0" b="0"/>
            <wp:wrapNone/>
            <wp:docPr id="4" name="Рисунок 4" descr="H:\Документы\0-ОП и РП 2020\Актуализация\Лист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Лист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5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2774FB" w:rsidRPr="002774FB" w:rsidRDefault="002774FB" w:rsidP="002774F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«</w:t>
      </w:r>
      <w:r w:rsidR="00374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психологии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являются: формирование комплексного представления </w:t>
      </w:r>
      <w:proofErr w:type="gramStart"/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proofErr w:type="gramEnd"/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74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истории 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психологии, повышение психологической компетентности студентов, ф</w:t>
      </w: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компетенций связанных с ключевыми категориями науки и социального взаимодействия для решения задач профессиональной деятельности в области психологии.</w:t>
      </w:r>
    </w:p>
    <w:p w:rsidR="002774FB" w:rsidRPr="002774FB" w:rsidRDefault="002774FB" w:rsidP="002774F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2774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специалиста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«</w:t>
      </w:r>
      <w:r w:rsidR="00374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</w:t>
      </w:r>
      <w:r w:rsidR="004727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психологии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входит в базовую часть профессионального цикла образовательной программы по специальности 37.05.02 «Пси</w:t>
      </w:r>
      <w:r w:rsidR="00C81B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хология с</w:t>
      </w:r>
      <w:r w:rsidR="00E355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лужебной деятельности» (Б</w:t>
      </w:r>
      <w:proofErr w:type="gramStart"/>
      <w:r w:rsidR="00E355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proofErr w:type="gramEnd"/>
      <w:r w:rsidR="00E355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.Б.25</w:t>
      </w:r>
      <w:r w:rsidR="00C81B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C81BEE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навыки, сформированные в результате изучения дисциплин: Общая психология, </w:t>
      </w:r>
      <w:r w:rsidR="00C81B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Методология и методы психологических исследований.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навыки, формируемые в процессе изучения дисциплин: Психологическое консультирование, 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Психологическая коррекция и реабилитация.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Знания, умения, </w:t>
      </w:r>
      <w:proofErr w:type="gramStart"/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владения, полученные при изучении данной дисциплины будут</w:t>
      </w:r>
      <w:proofErr w:type="gramEnd"/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необходимы при изучении дисциплин: </w:t>
      </w:r>
      <w:proofErr w:type="gramStart"/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Судебно-психологическая экспертиза, Этнопсихология, 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Пенитенциарная психология, Криминальная психология, Корпоративный тренинг и прохождении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Производственной практики - практики по получению профессиональных умений и опыта профессиональной деятельности и  преддипломной практики, Подготовке к сдаче и сдача государственного экзамена Подготовке к защите и защита выпускной квалификационной работы.</w:t>
      </w:r>
      <w:proofErr w:type="gramEnd"/>
    </w:p>
    <w:p w:rsidR="002774FB" w:rsidRPr="002774FB" w:rsidRDefault="002774FB" w:rsidP="002774FB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2774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2774FB" w:rsidRPr="002774FB" w:rsidRDefault="002774FB" w:rsidP="002774F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374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психологии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:rsidR="002774FB" w:rsidRPr="002774FB" w:rsidRDefault="002774FB" w:rsidP="002774F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4"/>
        <w:gridCol w:w="7941"/>
      </w:tblGrid>
      <w:tr w:rsidR="002774FB" w:rsidRPr="002774FB" w:rsidTr="00C81BEE">
        <w:trPr>
          <w:trHeight w:val="611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2774FB" w:rsidRPr="002774FB" w:rsidTr="00C81B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4FB" w:rsidRPr="002774FB" w:rsidRDefault="002774FB" w:rsidP="006A1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6A1567" w:rsidRPr="006A1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ОК-1</w:t>
            </w:r>
            <w:r w:rsidR="006A1567" w:rsidRPr="006A1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 xml:space="preserve">     способностью понимать и анализировать мировоззренческие, социально и личностно значимые философские проблемы</w:t>
            </w:r>
          </w:p>
        </w:tc>
      </w:tr>
      <w:tr w:rsidR="002774FB" w:rsidRPr="002774FB" w:rsidTr="00C81BEE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74FB" w:rsidRPr="002774FB" w:rsidRDefault="006A1567" w:rsidP="006A1567">
            <w:pPr>
              <w:widowControl w:val="0"/>
              <w:tabs>
                <w:tab w:val="left" w:pos="10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основы и роль историко-психологического знания в построении образа психологической науки в исторической ретроспективе</w:t>
            </w:r>
          </w:p>
        </w:tc>
      </w:tr>
      <w:tr w:rsidR="002774FB" w:rsidRPr="002774FB" w:rsidTr="00C81BEE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74FB" w:rsidRPr="002774FB" w:rsidRDefault="006A1567" w:rsidP="006A1567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модели и методы историко-психологического познания в различные исторические периоды и применять в профессиональной деятельности психолога</w:t>
            </w:r>
          </w:p>
        </w:tc>
      </w:tr>
      <w:tr w:rsidR="002774FB" w:rsidRPr="002774FB" w:rsidTr="00C81BEE">
        <w:trPr>
          <w:trHeight w:val="164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74FB" w:rsidRPr="002774FB" w:rsidRDefault="006A1567" w:rsidP="006A1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осуществления анализа современных тенденций в развитии психологических концепций и школ для совершенствования профессионального уровня психолога</w:t>
            </w:r>
          </w:p>
        </w:tc>
      </w:tr>
      <w:tr w:rsidR="002774FB" w:rsidRPr="002774FB" w:rsidTr="00C81B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4FB" w:rsidRPr="002774FB" w:rsidRDefault="006A1567" w:rsidP="0021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1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ПК-19</w:t>
            </w:r>
            <w:r w:rsidRPr="006A1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A1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обрабатывать, анализировать и систематизировать научно-психологическую информацию, отечественный и зарубежный опыт по теме исследования</w:t>
            </w:r>
          </w:p>
        </w:tc>
      </w:tr>
      <w:tr w:rsidR="002774FB" w:rsidRPr="002774FB" w:rsidTr="00C81BEE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концепции и понятия психологии</w:t>
            </w:r>
          </w:p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4FB" w:rsidRPr="002774FB" w:rsidTr="00C81BEE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74FB" w:rsidRPr="002774FB" w:rsidRDefault="002774FB" w:rsidP="006A1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применять разнообразные методы и методики  для выявления специфики психического функционирования </w:t>
            </w:r>
            <w:r w:rsidR="006A1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личности в соответствии с отечественными и зарубежными психологическими школами</w:t>
            </w:r>
          </w:p>
        </w:tc>
      </w:tr>
      <w:tr w:rsidR="002774FB" w:rsidRPr="002774FB" w:rsidTr="00C81BEE">
        <w:trPr>
          <w:trHeight w:val="3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74FB" w:rsidRPr="002774FB" w:rsidRDefault="002774FB" w:rsidP="006A1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методами психологического изучения личности, </w:t>
            </w:r>
            <w:r w:rsidR="006A1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представленными в отечественных и зарубежных психологических школах</w:t>
            </w:r>
          </w:p>
        </w:tc>
      </w:tr>
    </w:tbl>
    <w:p w:rsidR="00D04BAF" w:rsidRPr="00FD7D9C" w:rsidRDefault="00D04BAF" w:rsidP="00D04B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04BAF" w:rsidRPr="00FD7D9C" w:rsidSect="00E73B72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64B8F" w:rsidRPr="00FD7D9C" w:rsidRDefault="001229AF" w:rsidP="00964B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</w:t>
      </w:r>
      <w:r w:rsidR="00964B8F" w:rsidRPr="00FD7D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Структура и содержание дисциплины </w:t>
      </w:r>
    </w:p>
    <w:p w:rsidR="00964B8F" w:rsidRPr="00964B8F" w:rsidRDefault="00964B8F" w:rsidP="00964B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3 зачетных единиц 108 акад. часов, в том числе:</w:t>
      </w:r>
    </w:p>
    <w:p w:rsidR="00964B8F" w:rsidRPr="00964B8F" w:rsidRDefault="00964B8F" w:rsidP="00964B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контактная работа – 97,2 акад. часов:</w:t>
      </w:r>
    </w:p>
    <w:p w:rsidR="00964B8F" w:rsidRPr="00964B8F" w:rsidRDefault="00964B8F" w:rsidP="00964B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</w:t>
      </w:r>
      <w:proofErr w:type="gramEnd"/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94  акад. часов;</w:t>
      </w:r>
    </w:p>
    <w:p w:rsidR="00964B8F" w:rsidRPr="00964B8F" w:rsidRDefault="00654DCD" w:rsidP="00964B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107</w:t>
      </w:r>
      <w:r w:rsidR="00964B8F"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 </w:t>
      </w:r>
    </w:p>
    <w:p w:rsidR="00964B8F" w:rsidRPr="00964B8F" w:rsidRDefault="00964B8F" w:rsidP="00964B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7,4 акад. часов;</w:t>
      </w:r>
    </w:p>
    <w:p w:rsidR="00964B8F" w:rsidRPr="00FD7D9C" w:rsidRDefault="00964B8F" w:rsidP="00964B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64B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подготовка к экзамену – 35,7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964B8F" w:rsidRPr="00FD7D9C" w:rsidTr="00964B8F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Раздел/ тема</w:t>
            </w:r>
          </w:p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964B8F" w:rsidRPr="00FD7D9C" w:rsidRDefault="00964B8F" w:rsidP="0096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Аудиторная </w:t>
            </w: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FD7D9C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FD7D9C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964B8F" w:rsidRPr="00FD7D9C" w:rsidTr="00964B8F">
        <w:trPr>
          <w:cantSplit/>
          <w:trHeight w:val="1134"/>
          <w:tblHeader/>
        </w:trPr>
        <w:tc>
          <w:tcPr>
            <w:tcW w:w="1425" w:type="pct"/>
            <w:vMerge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Merge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  <w:vMerge/>
            <w:textDirection w:val="btL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vMerge/>
            <w:textDirection w:val="btLr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B8F" w:rsidRPr="00FD7D9C" w:rsidTr="00964B8F">
        <w:trPr>
          <w:trHeight w:val="70"/>
        </w:trPr>
        <w:tc>
          <w:tcPr>
            <w:tcW w:w="142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Раздел. </w:t>
            </w:r>
            <w:r w:rsidRPr="00964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историко-психологического знания в построении образа психологической науки. Модели и методы историко-психологического познания.</w:t>
            </w:r>
          </w:p>
        </w:tc>
        <w:tc>
          <w:tcPr>
            <w:tcW w:w="186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B8F" w:rsidRPr="00FD7D9C" w:rsidTr="00964B8F">
        <w:trPr>
          <w:trHeight w:val="499"/>
        </w:trPr>
        <w:tc>
          <w:tcPr>
            <w:tcW w:w="142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1.1. 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Генезис и становление представле</w:t>
            </w:r>
            <w:r w:rsidR="00654D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ний о психической реальности в 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период античности.</w:t>
            </w:r>
          </w:p>
        </w:tc>
        <w:tc>
          <w:tcPr>
            <w:tcW w:w="186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2" w:type="pct"/>
          </w:tcPr>
          <w:p w:rsidR="00964B8F" w:rsidRPr="00FD7D9C" w:rsidRDefault="00964B8F" w:rsidP="0096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75" w:type="pct"/>
          </w:tcPr>
          <w:p w:rsidR="00964B8F" w:rsidRPr="00FD7D9C" w:rsidRDefault="00964B8F" w:rsidP="0096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74" w:type="pct"/>
          </w:tcPr>
          <w:p w:rsidR="00964B8F" w:rsidRPr="00FD7D9C" w:rsidRDefault="00964B8F" w:rsidP="0096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964B8F" w:rsidRDefault="00964B8F" w:rsidP="00964B8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964B8F" w:rsidRPr="00FD7D9C" w:rsidRDefault="00964B8F" w:rsidP="0096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ПК-19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964B8F" w:rsidRPr="00FD7D9C" w:rsidTr="00964B8F">
        <w:trPr>
          <w:trHeight w:val="499"/>
        </w:trPr>
        <w:tc>
          <w:tcPr>
            <w:tcW w:w="142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Pr="00964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Генезис и становление представлений о психической реальности в период Средневековья. Новоевропейская психологическая мысль в постановке проблемы взаимодействия психических и физических феноменов</w:t>
            </w:r>
          </w:p>
        </w:tc>
        <w:tc>
          <w:tcPr>
            <w:tcW w:w="186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2" w:type="pct"/>
          </w:tcPr>
          <w:p w:rsidR="00964B8F" w:rsidRPr="00FD7D9C" w:rsidRDefault="00964B8F" w:rsidP="0096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75" w:type="pct"/>
          </w:tcPr>
          <w:p w:rsidR="00964B8F" w:rsidRPr="00FD7D9C" w:rsidRDefault="00964B8F" w:rsidP="0096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74" w:type="pct"/>
          </w:tcPr>
          <w:p w:rsidR="00964B8F" w:rsidRPr="00FD7D9C" w:rsidRDefault="00964B8F" w:rsidP="0096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964B8F" w:rsidRDefault="00964B8F" w:rsidP="00964B8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964B8F" w:rsidRPr="00FD7D9C" w:rsidRDefault="00964B8F" w:rsidP="00964B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ПК-19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964B8F" w:rsidRPr="00FD7D9C" w:rsidTr="00964B8F">
        <w:trPr>
          <w:trHeight w:val="499"/>
        </w:trPr>
        <w:tc>
          <w:tcPr>
            <w:tcW w:w="142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2" w:type="pct"/>
          </w:tcPr>
          <w:p w:rsidR="00964B8F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5</w:t>
            </w:r>
            <w:r w:rsidR="00964B8F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B8F" w:rsidRPr="00FD7D9C" w:rsidTr="00964B8F">
        <w:trPr>
          <w:trHeight w:val="268"/>
        </w:trPr>
        <w:tc>
          <w:tcPr>
            <w:tcW w:w="1425" w:type="pct"/>
          </w:tcPr>
          <w:p w:rsidR="00964B8F" w:rsidRPr="00FD7D9C" w:rsidRDefault="00964B8F" w:rsidP="00654DCD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54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.Раздел </w:t>
            </w:r>
            <w:r w:rsidR="00654DCD" w:rsidRPr="00654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Становление естественнонаучной </w:t>
            </w:r>
            <w:r w:rsidR="00654DCD" w:rsidRPr="00654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парадигмы в психологии</w:t>
            </w:r>
          </w:p>
        </w:tc>
        <w:tc>
          <w:tcPr>
            <w:tcW w:w="186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B8F" w:rsidRPr="00FD7D9C" w:rsidTr="00964B8F">
        <w:trPr>
          <w:trHeight w:val="422"/>
        </w:trPr>
        <w:tc>
          <w:tcPr>
            <w:tcW w:w="1425" w:type="pct"/>
          </w:tcPr>
          <w:p w:rsidR="00964B8F" w:rsidRPr="00FD7D9C" w:rsidRDefault="00964B8F" w:rsidP="00654D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654DCD" w:rsidRPr="00654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категориального аппарата и методологических принципов в психологии.</w:t>
            </w:r>
          </w:p>
        </w:tc>
        <w:tc>
          <w:tcPr>
            <w:tcW w:w="186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964B8F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7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964B8F" w:rsidRPr="00FD7D9C" w:rsidTr="00964B8F">
        <w:trPr>
          <w:trHeight w:val="422"/>
        </w:trPr>
        <w:tc>
          <w:tcPr>
            <w:tcW w:w="1425" w:type="pct"/>
          </w:tcPr>
          <w:p w:rsidR="00964B8F" w:rsidRPr="00FD7D9C" w:rsidRDefault="00964B8F" w:rsidP="00654D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="00654DCD" w:rsidRPr="00654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Методология и практика психологического эксперимента.</w:t>
            </w:r>
          </w:p>
        </w:tc>
        <w:tc>
          <w:tcPr>
            <w:tcW w:w="186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964B8F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</w:t>
            </w:r>
          </w:p>
        </w:tc>
        <w:tc>
          <w:tcPr>
            <w:tcW w:w="97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964B8F" w:rsidRDefault="00964B8F" w:rsidP="00964B8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ПК-19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654DCD" w:rsidRPr="00FD7D9C" w:rsidTr="00964B8F">
        <w:trPr>
          <w:trHeight w:val="422"/>
        </w:trPr>
        <w:tc>
          <w:tcPr>
            <w:tcW w:w="1425" w:type="pct"/>
          </w:tcPr>
          <w:p w:rsidR="00654DCD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3.Раздел</w:t>
            </w:r>
            <w:r w:rsidR="00C6509B">
              <w:t xml:space="preserve"> </w:t>
            </w:r>
            <w:r w:rsidR="00C6509B" w:rsidRPr="00C65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Научные школы в психологии.</w:t>
            </w:r>
          </w:p>
        </w:tc>
        <w:tc>
          <w:tcPr>
            <w:tcW w:w="186" w:type="pct"/>
          </w:tcPr>
          <w:p w:rsidR="00654DCD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654DCD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654DCD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654DCD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654DCD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654DCD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654DCD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654DCD" w:rsidRPr="002F1F1B" w:rsidRDefault="00654DCD" w:rsidP="00964B8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64B8F" w:rsidRPr="00FD7D9C" w:rsidTr="00964B8F">
        <w:trPr>
          <w:trHeight w:val="422"/>
        </w:trPr>
        <w:tc>
          <w:tcPr>
            <w:tcW w:w="1425" w:type="pct"/>
          </w:tcPr>
          <w:p w:rsidR="00964B8F" w:rsidRPr="00FD7D9C" w:rsidRDefault="00654DCD" w:rsidP="00654D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 w:rsidR="00964B8F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6509B" w:rsidRPr="00C65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 в период открытого кризиса: проблемы самоопределения науки.</w:t>
            </w:r>
          </w:p>
        </w:tc>
        <w:tc>
          <w:tcPr>
            <w:tcW w:w="186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7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7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964B8F" w:rsidRDefault="00964B8F" w:rsidP="00964B8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ПК-19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964B8F" w:rsidRPr="00FD7D9C" w:rsidTr="00964B8F">
        <w:trPr>
          <w:trHeight w:val="422"/>
        </w:trPr>
        <w:tc>
          <w:tcPr>
            <w:tcW w:w="1425" w:type="pct"/>
          </w:tcPr>
          <w:p w:rsidR="00964B8F" w:rsidRPr="00FD7D9C" w:rsidRDefault="00654DCD" w:rsidP="00654D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  <w:r w:rsidR="00964B8F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6509B" w:rsidRPr="00C650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тенденции в развитии психологических концепций и школ: проблема научного диалога. Перспективы развития психологии.</w:t>
            </w:r>
          </w:p>
        </w:tc>
        <w:tc>
          <w:tcPr>
            <w:tcW w:w="186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Подготовка к практическому занятию </w:t>
            </w:r>
          </w:p>
        </w:tc>
        <w:tc>
          <w:tcPr>
            <w:tcW w:w="97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964B8F" w:rsidRDefault="00964B8F" w:rsidP="00964B8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ПК-19</w:t>
            </w:r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964B8F" w:rsidRPr="00FD7D9C" w:rsidTr="00964B8F">
        <w:trPr>
          <w:trHeight w:val="422"/>
        </w:trPr>
        <w:tc>
          <w:tcPr>
            <w:tcW w:w="142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964B8F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1</w:t>
            </w:r>
            <w:r w:rsidR="00964B8F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964B8F" w:rsidRPr="00FD7D9C" w:rsidTr="00964B8F">
        <w:trPr>
          <w:trHeight w:val="499"/>
        </w:trPr>
        <w:tc>
          <w:tcPr>
            <w:tcW w:w="142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86" w:type="pct"/>
          </w:tcPr>
          <w:p w:rsidR="00964B8F" w:rsidRPr="00FD7D9C" w:rsidRDefault="00C6509B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0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b/>
                <w:sz w:val="24"/>
                <w:szCs w:val="24"/>
                <w:highlight w:val="yellow"/>
                <w:lang w:eastAsia="ru-RU"/>
              </w:rPr>
            </w:pPr>
            <w:r w:rsidRPr="001E355E"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07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64B8F" w:rsidRPr="00FD7D9C" w:rsidTr="00964B8F">
        <w:trPr>
          <w:trHeight w:val="499"/>
        </w:trPr>
        <w:tc>
          <w:tcPr>
            <w:tcW w:w="1425" w:type="pct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shd w:val="clear" w:color="auto" w:fill="auto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shd w:val="clear" w:color="auto" w:fill="auto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shd w:val="clear" w:color="auto" w:fill="auto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  <w:shd w:val="clear" w:color="auto" w:fill="auto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shd w:val="clear" w:color="auto" w:fill="auto"/>
          </w:tcPr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  <w:p w:rsidR="00964B8F" w:rsidRPr="00FD7D9C" w:rsidRDefault="00964B8F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shd w:val="clear" w:color="auto" w:fill="auto"/>
          </w:tcPr>
          <w:p w:rsidR="00964B8F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ОК-1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654DCD" w:rsidRPr="00FD7D9C" w:rsidRDefault="00654DCD" w:rsidP="00964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:rsidR="00964B8F" w:rsidRPr="00FD7D9C" w:rsidRDefault="00964B8F" w:rsidP="00964B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B8F" w:rsidRPr="00FD7D9C" w:rsidRDefault="00964B8F" w:rsidP="00964B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</w:p>
    <w:p w:rsidR="00964B8F" w:rsidRPr="00FD7D9C" w:rsidRDefault="00964B8F" w:rsidP="00964B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64B8F" w:rsidRPr="00FD7D9C" w:rsidSect="00E73B7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774FB" w:rsidRDefault="002774FB" w:rsidP="002774F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271C56" w:rsidRPr="00271C56" w:rsidRDefault="00271C56" w:rsidP="00271C5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 xml:space="preserve">Для организации работы преподавателя, </w:t>
      </w:r>
      <w:proofErr w:type="gramStart"/>
      <w:r w:rsidRPr="00271C56">
        <w:rPr>
          <w:rFonts w:ascii="Times New Roman" w:hAnsi="Times New Roman"/>
          <w:sz w:val="24"/>
        </w:rPr>
        <w:t>читающему</w:t>
      </w:r>
      <w:proofErr w:type="gramEnd"/>
      <w:r w:rsidRPr="00271C56">
        <w:rPr>
          <w:rFonts w:ascii="Times New Roman" w:hAnsi="Times New Roman"/>
          <w:sz w:val="24"/>
        </w:rPr>
        <w:t xml:space="preserve"> данный курс необходимы следующие методические материалы:</w:t>
      </w:r>
    </w:p>
    <w:p w:rsidR="00271C56" w:rsidRPr="00271C56" w:rsidRDefault="00271C56" w:rsidP="00271C5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>– рабочая программа дисциплины, в которой прописаны цель и задачи изучения дисциплины, содержание и объем учебных занятий, предусмотренных рабочим учебным планом (РУП), перечень рекомендуемой литературы и средства обучения, необходимые для изучения дисциплины;</w:t>
      </w:r>
    </w:p>
    <w:p w:rsidR="00271C56" w:rsidRPr="00271C56" w:rsidRDefault="00271C56" w:rsidP="00271C5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>– методические указания для студентов по выполнению различных видов учебной деятельности, предусмотренных РУП;</w:t>
      </w:r>
    </w:p>
    <w:p w:rsidR="00271C56" w:rsidRPr="00271C56" w:rsidRDefault="00271C56" w:rsidP="00271C5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>– пакет контрольно-измерительных материалов;</w:t>
      </w:r>
    </w:p>
    <w:p w:rsidR="00271C56" w:rsidRPr="00271C56" w:rsidRDefault="00271C56" w:rsidP="00271C56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>– опорный конспект лекций, презентации к лекциям.</w:t>
      </w:r>
    </w:p>
    <w:p w:rsidR="00271C56" w:rsidRPr="00271C56" w:rsidRDefault="00271C56" w:rsidP="00271C56">
      <w:pPr>
        <w:spacing w:after="0" w:line="240" w:lineRule="auto"/>
        <w:ind w:firstLine="840"/>
        <w:jc w:val="both"/>
        <w:rPr>
          <w:rFonts w:ascii="Times New Roman" w:hAnsi="Times New Roman"/>
          <w:color w:val="000000"/>
          <w:sz w:val="24"/>
        </w:rPr>
      </w:pPr>
      <w:proofErr w:type="gramStart"/>
      <w:r w:rsidRPr="00271C56">
        <w:rPr>
          <w:rFonts w:ascii="Times New Roman" w:hAnsi="Times New Roman"/>
          <w:color w:val="000000"/>
          <w:sz w:val="24"/>
        </w:rPr>
        <w:t>Цель вуза в современных условиях – подготовка специалиста, умеющего инициативно, самостоятельно решать сложнейшие профессиональные и жизненные задачи, владеющего современными достижениями науки и техники, умеющего на практике применять полученные знания, умения, навыки, обладающего гибкостью мышления, творческим подходом и находчивостью в быстро меняющихся ситуациях, несущего ответственность за результаты собственной деятельности и ориентированного на эффективное самообразование.</w:t>
      </w:r>
      <w:proofErr w:type="gramEnd"/>
    </w:p>
    <w:p w:rsidR="00271C56" w:rsidRPr="00271C56" w:rsidRDefault="00271C56" w:rsidP="00271C56">
      <w:pPr>
        <w:spacing w:after="0" w:line="240" w:lineRule="auto"/>
        <w:ind w:firstLine="840"/>
        <w:jc w:val="both"/>
        <w:rPr>
          <w:rFonts w:ascii="Times New Roman" w:hAnsi="Times New Roman"/>
          <w:color w:val="000000"/>
          <w:sz w:val="24"/>
        </w:rPr>
      </w:pPr>
      <w:r w:rsidRPr="00271C56">
        <w:rPr>
          <w:rFonts w:ascii="Times New Roman" w:hAnsi="Times New Roman"/>
          <w:color w:val="000000"/>
          <w:sz w:val="24"/>
        </w:rPr>
        <w:t>В свете требований, предъявляемых обществом к современному специалисту, совершенно ясно, что лекция должна не только давать знания, но и способствовать формированию специалиста, разностороннему развитию молодого человека.</w:t>
      </w:r>
    </w:p>
    <w:p w:rsidR="00271C56" w:rsidRPr="00271C56" w:rsidRDefault="00271C56" w:rsidP="00271C56">
      <w:pPr>
        <w:spacing w:after="0" w:line="240" w:lineRule="auto"/>
        <w:ind w:firstLine="840"/>
        <w:jc w:val="both"/>
        <w:rPr>
          <w:rFonts w:ascii="Times New Roman" w:hAnsi="Times New Roman"/>
          <w:color w:val="000000"/>
          <w:sz w:val="24"/>
        </w:rPr>
      </w:pPr>
      <w:r w:rsidRPr="00271C56">
        <w:rPr>
          <w:rFonts w:ascii="Times New Roman" w:hAnsi="Times New Roman"/>
          <w:color w:val="000000"/>
          <w:sz w:val="24"/>
        </w:rPr>
        <w:t>Современные средства информации и массовых коммуникаций не могут заменить лекцию, но она должна стать еще более гибкой, дифференцированной, учитывающей и особенности изучаемой дисциплины, и специфику аудитории, и психологические закономерности познания, переработки услышанного, его воздействия на формирование оценок, отношений, взглядов, чувств, убеждений человека, и возможности новых информационных технологий.</w:t>
      </w:r>
    </w:p>
    <w:p w:rsidR="00271C56" w:rsidRPr="00271C56" w:rsidRDefault="00271C56" w:rsidP="00271C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271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Исходя из содержания и системы построения, лекции следует подразделить </w:t>
      </w:r>
      <w:proofErr w:type="gramStart"/>
      <w:r w:rsidRPr="00271C5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271C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информационные, проблемные и смешанные. Информационные лекции рекомендуется проводиться в начале учебного курса по базовым темам. Большая часть курса подлежит изучению на семинарских занятиях. Содержание вопросов этих занятий может базироваться как на лекционном материале</w:t>
      </w:r>
      <w:r w:rsidRPr="00271C56">
        <w:rPr>
          <w:rFonts w:ascii="Times New Roman" w:eastAsia="Calibri" w:hAnsi="Times New Roman" w:cs="Times New Roman"/>
          <w:sz w:val="24"/>
          <w:szCs w:val="24"/>
          <w:lang w:eastAsia="ar-SA"/>
        </w:rPr>
        <w:t>, так и исключительно в рамках семинаров, опираясь на знание первоисточников.</w:t>
      </w:r>
    </w:p>
    <w:p w:rsidR="00271C56" w:rsidRPr="00271C56" w:rsidRDefault="00271C56" w:rsidP="00271C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сегодняшний день стали очевидны преимущества использования компьютера на учебных занятиях:</w:t>
      </w:r>
    </w:p>
    <w:p w:rsidR="00271C56" w:rsidRPr="00271C56" w:rsidRDefault="00271C56" w:rsidP="00271C56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 xml:space="preserve">- используя программу </w:t>
      </w:r>
      <w:r w:rsidRPr="00271C56">
        <w:rPr>
          <w:rFonts w:ascii="Times New Roman" w:hAnsi="Times New Roman"/>
          <w:sz w:val="24"/>
          <w:lang w:val="en-US"/>
        </w:rPr>
        <w:t>Microsoft</w:t>
      </w:r>
      <w:r w:rsidRPr="00271C56">
        <w:rPr>
          <w:rFonts w:ascii="Times New Roman" w:hAnsi="Times New Roman"/>
          <w:sz w:val="24"/>
        </w:rPr>
        <w:t xml:space="preserve"> </w:t>
      </w:r>
      <w:r w:rsidRPr="00271C56">
        <w:rPr>
          <w:rFonts w:ascii="Times New Roman" w:hAnsi="Times New Roman"/>
          <w:sz w:val="24"/>
          <w:lang w:val="en-US"/>
        </w:rPr>
        <w:t>Excel</w:t>
      </w:r>
      <w:r w:rsidRPr="00271C56">
        <w:rPr>
          <w:rFonts w:ascii="Times New Roman" w:hAnsi="Times New Roman"/>
          <w:sz w:val="24"/>
        </w:rPr>
        <w:t xml:space="preserve"> можно быстро произвести расчеты в лабораторных работах;</w:t>
      </w:r>
    </w:p>
    <w:p w:rsidR="00271C56" w:rsidRPr="00271C56" w:rsidRDefault="00271C56" w:rsidP="00271C56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 xml:space="preserve">- использование программы </w:t>
      </w:r>
      <w:r w:rsidRPr="00271C56">
        <w:rPr>
          <w:rFonts w:ascii="Times New Roman" w:hAnsi="Times New Roman"/>
          <w:sz w:val="24"/>
          <w:lang w:val="en-US"/>
        </w:rPr>
        <w:t>Microsoft</w:t>
      </w:r>
      <w:r w:rsidRPr="00271C56">
        <w:rPr>
          <w:rFonts w:ascii="Times New Roman" w:hAnsi="Times New Roman"/>
          <w:sz w:val="24"/>
        </w:rPr>
        <w:t xml:space="preserve"> </w:t>
      </w:r>
      <w:r w:rsidRPr="00271C56">
        <w:rPr>
          <w:rFonts w:ascii="Times New Roman" w:hAnsi="Times New Roman"/>
          <w:sz w:val="24"/>
          <w:lang w:val="en-US"/>
        </w:rPr>
        <w:t>Power</w:t>
      </w:r>
      <w:r w:rsidRPr="00271C56">
        <w:rPr>
          <w:rFonts w:ascii="Times New Roman" w:hAnsi="Times New Roman"/>
          <w:sz w:val="24"/>
        </w:rPr>
        <w:t xml:space="preserve"> </w:t>
      </w:r>
      <w:r w:rsidRPr="00271C56">
        <w:rPr>
          <w:rFonts w:ascii="Times New Roman" w:hAnsi="Times New Roman"/>
          <w:sz w:val="24"/>
          <w:lang w:val="en-US"/>
        </w:rPr>
        <w:t>Point</w:t>
      </w:r>
      <w:r w:rsidRPr="00271C56">
        <w:rPr>
          <w:rFonts w:ascii="Times New Roman" w:hAnsi="Times New Roman"/>
          <w:sz w:val="24"/>
        </w:rPr>
        <w:t xml:space="preserve"> позволяет оформить занятия более красочно, что, несомненно, является важным элементом учебного процесса;</w:t>
      </w:r>
    </w:p>
    <w:p w:rsidR="00271C56" w:rsidRPr="00271C56" w:rsidRDefault="00271C56" w:rsidP="00271C56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 xml:space="preserve">- использование программы </w:t>
      </w:r>
      <w:r w:rsidRPr="00271C56">
        <w:rPr>
          <w:rFonts w:ascii="Times New Roman" w:hAnsi="Times New Roman"/>
          <w:sz w:val="24"/>
          <w:lang w:val="en-US"/>
        </w:rPr>
        <w:t>Microsoft</w:t>
      </w:r>
      <w:r w:rsidRPr="00271C56">
        <w:rPr>
          <w:rFonts w:ascii="Times New Roman" w:hAnsi="Times New Roman"/>
          <w:sz w:val="24"/>
        </w:rPr>
        <w:t xml:space="preserve"> </w:t>
      </w:r>
      <w:r w:rsidRPr="00271C56">
        <w:rPr>
          <w:rFonts w:ascii="Times New Roman" w:hAnsi="Times New Roman"/>
          <w:sz w:val="24"/>
          <w:lang w:val="en-US"/>
        </w:rPr>
        <w:t>Power</w:t>
      </w:r>
      <w:r w:rsidRPr="00271C56">
        <w:rPr>
          <w:rFonts w:ascii="Times New Roman" w:hAnsi="Times New Roman"/>
          <w:sz w:val="24"/>
        </w:rPr>
        <w:t xml:space="preserve"> </w:t>
      </w:r>
      <w:r w:rsidRPr="00271C56">
        <w:rPr>
          <w:rFonts w:ascii="Times New Roman" w:hAnsi="Times New Roman"/>
          <w:sz w:val="24"/>
          <w:lang w:val="en-US"/>
        </w:rPr>
        <w:t>Point</w:t>
      </w:r>
      <w:r w:rsidRPr="00271C56">
        <w:rPr>
          <w:rFonts w:ascii="Times New Roman" w:hAnsi="Times New Roman"/>
          <w:sz w:val="24"/>
        </w:rPr>
        <w:t xml:space="preserve"> позволяет объемный материал представить учащимся в виде краткого опорного конспекта;</w:t>
      </w:r>
    </w:p>
    <w:p w:rsidR="00271C56" w:rsidRPr="00271C56" w:rsidRDefault="00271C56" w:rsidP="00271C56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>- дает возможность учащимся применить знания, полученные на занятиях информатики, что демонстрирует преемственность различных дисциплин;</w:t>
      </w:r>
    </w:p>
    <w:p w:rsidR="00271C56" w:rsidRPr="00271C56" w:rsidRDefault="00271C56" w:rsidP="00271C56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</w:p>
    <w:p w:rsidR="00271C56" w:rsidRPr="00271C56" w:rsidRDefault="00271C56" w:rsidP="00271C56">
      <w:pPr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 xml:space="preserve">Одним из эффективных средств информационных технологий является электронный учебник. </w:t>
      </w:r>
    </w:p>
    <w:p w:rsidR="00271C56" w:rsidRPr="00271C56" w:rsidRDefault="00271C56" w:rsidP="00271C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271C56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Достоинствами электронного учебника несомненно является то, что он:</w:t>
      </w:r>
    </w:p>
    <w:p w:rsidR="00271C56" w:rsidRPr="00271C56" w:rsidRDefault="00271C56" w:rsidP="00271C56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>отличается научностью и доступностью изложения материала;</w:t>
      </w:r>
    </w:p>
    <w:p w:rsidR="00271C56" w:rsidRPr="00271C56" w:rsidRDefault="00271C56" w:rsidP="00271C56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>позволяет в динамике наблюдать события и факты, о которых говорит преподаватель;</w:t>
      </w:r>
    </w:p>
    <w:p w:rsidR="00271C56" w:rsidRPr="00271C56" w:rsidRDefault="00271C56" w:rsidP="00271C56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>содержит много исторических и библиографических ссылок;</w:t>
      </w:r>
    </w:p>
    <w:p w:rsidR="00271C56" w:rsidRPr="00271C56" w:rsidRDefault="00271C56" w:rsidP="00271C56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>имеет звуковое сопровождение, что положительно влияет на восприятие учебного материала и повышает эффективность усвоения его учащимися;</w:t>
      </w:r>
    </w:p>
    <w:p w:rsidR="00271C56" w:rsidRPr="00271C56" w:rsidRDefault="00271C56" w:rsidP="00271C56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t>позволяет самостоятельно проходить материал;</w:t>
      </w:r>
    </w:p>
    <w:p w:rsidR="00271C56" w:rsidRPr="00271C56" w:rsidRDefault="00271C56" w:rsidP="00271C56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</w:rPr>
      </w:pPr>
      <w:r w:rsidRPr="00271C56">
        <w:rPr>
          <w:rFonts w:ascii="Times New Roman" w:hAnsi="Times New Roman"/>
          <w:sz w:val="24"/>
        </w:rPr>
        <w:lastRenderedPageBreak/>
        <w:t>дает возможность использовать тренажеры и тесты для проверки усвояемости материала.</w:t>
      </w:r>
    </w:p>
    <w:p w:rsidR="00271C56" w:rsidRPr="00271C56" w:rsidRDefault="00271C56" w:rsidP="00C6509B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</w:pPr>
      <w:r w:rsidRPr="00271C56">
        <w:rPr>
          <w:rFonts w:ascii="Times New Roman" w:hAnsi="Times New Roman"/>
          <w:color w:val="000000"/>
          <w:spacing w:val="-2"/>
          <w:sz w:val="24"/>
        </w:rPr>
        <w:t>Используются следующие интерактивные методы обучения</w:t>
      </w:r>
      <w:r w:rsidRPr="00271C56">
        <w:rPr>
          <w:rFonts w:ascii="Times New Roman" w:hAnsi="Times New Roman"/>
          <w:color w:val="000000"/>
          <w:sz w:val="24"/>
        </w:rPr>
        <w:t>: р</w:t>
      </w:r>
      <w:r w:rsidRPr="00271C56">
        <w:rPr>
          <w:rFonts w:ascii="Times New Roman" w:hAnsi="Times New Roman"/>
          <w:sz w:val="24"/>
        </w:rPr>
        <w:t xml:space="preserve">абота в команде; </w:t>
      </w:r>
      <w:r w:rsidRPr="00271C56">
        <w:rPr>
          <w:rFonts w:ascii="Times New Roman" w:hAnsi="Times New Roman"/>
          <w:iCs/>
          <w:sz w:val="24"/>
        </w:rPr>
        <w:t>п</w:t>
      </w:r>
      <w:r w:rsidRPr="00271C56">
        <w:rPr>
          <w:rFonts w:ascii="Times New Roman" w:hAnsi="Times New Roman"/>
          <w:sz w:val="24"/>
        </w:rPr>
        <w:t xml:space="preserve">оисковый метод; решение ситуационных задач; исследовательский метод; </w:t>
      </w:r>
      <w:r w:rsidRPr="00271C56">
        <w:rPr>
          <w:rFonts w:ascii="Times New Roman" w:hAnsi="Times New Roman"/>
          <w:color w:val="000000"/>
          <w:spacing w:val="-2"/>
          <w:sz w:val="24"/>
        </w:rPr>
        <w:t xml:space="preserve">метод дискуссии; </w:t>
      </w:r>
      <w:r w:rsidRPr="00271C56">
        <w:rPr>
          <w:rFonts w:ascii="Times New Roman" w:hAnsi="Times New Roman"/>
          <w:color w:val="000000"/>
          <w:spacing w:val="-3"/>
          <w:sz w:val="24"/>
        </w:rPr>
        <w:t>метод «круглого стола»</w:t>
      </w:r>
      <w:r w:rsidRPr="00271C56">
        <w:rPr>
          <w:rFonts w:ascii="Times New Roman" w:hAnsi="Times New Roman"/>
          <w:color w:val="000000"/>
          <w:sz w:val="24"/>
        </w:rPr>
        <w:t>.</w:t>
      </w:r>
    </w:p>
    <w:p w:rsidR="002774FB" w:rsidRPr="002774FB" w:rsidRDefault="002774FB" w:rsidP="002774F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2774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2774FB" w:rsidRPr="002774FB" w:rsidRDefault="002774FB" w:rsidP="002774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271C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История 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психологи</w:t>
      </w:r>
      <w:r w:rsidR="00271C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предусмотрена аудиторная и внеаудиторная самостоятельная работа </w:t>
      </w:r>
      <w:proofErr w:type="gramStart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1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историко-психологического знания в построении образа психологической науки. Модели и методы историко-психологического познания.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1.1 Тема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Генезис и становление представлений о психической реальности в период античности.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Разработка презентации: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индивидуального пути личности в становлении науки.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Аннотирование текста: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Номинализм и развитие естественнонаучных взглядов на познавательные возможности человека.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проекта индивидуально или в творческих группах: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античных учений.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Аннотирование текста:</w:t>
      </w:r>
    </w:p>
    <w:p w:rsid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отечественной экспериментальной психологии.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ответ на практическом занятии, семинаре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1.2 Тема</w:t>
      </w:r>
    </w:p>
    <w:p w:rsid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Генезис и становление представлений о психической реальности в период Средневековья. Новоевропейская психологическая мысль в постановке проблемы взаимодействия психических и физических феноменов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ответ на практическом занятии, семинаре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тест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историко-психологического знания в построении образа психологической науки. Модели и методы историко-психологического познания.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2.3.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Тема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Генезис и становление представлений о психической реальности в  период античности.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Аннотирование текста: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течения позитивизма в форме махизма, критицизма и интуитивизма.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проекта индивидуально или в творческих группах: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Эволюция психологических школ и направлений: когнитивный бихевиоризм; неофрейдизм; когнитивная психология.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презентации:</w:t>
      </w:r>
    </w:p>
    <w:p w:rsid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когнитивных процессов и их взаимосвязь с другими аспектами психологического функционирования.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ответ на практическом занятии, семинаре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2.4.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Тема</w:t>
      </w:r>
    </w:p>
    <w:p w:rsid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Генезис и становление представлений о психической реальности в период Средневековья. Новоевропейская психологическая мысль в постановке проблемы взаимодействия психических и физических феноменов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ответ на практическом занятии, семинаре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тест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 школы в психологии.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3.1.Тема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 в период открытого кризиса: проблемы самоопределения науки.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Проработка учебников, учебных пособий и обязательной литературы: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взаимодействия ситуационных факторов и личностных переменных и их взаимосвязь с поведением.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Проработка учебников, учебных пособий и обязательной литературы: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проблем практической деятельности человека.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обзора литературы: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Перспективы развития психологии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3.2.Тема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тенденции в развитии психологических концепций и школ: проблема научного диалога. Перспективы развития психологии.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тест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средства для проведения текущего контроля: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практических занятий (семинаров)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Модели и методы историко-психологического познания.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Основные положения материалистического представления о душе в античной психологии. Учение  о душе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Дальнейшая разработка учения в работах Эпикура, Лукреция, стоиков.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Идеалистическая психология Платона.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Понятие души у Аристотеля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Учение античных врачей.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Дальнейшее развитие и итоги психологии в античности.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Развитие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естественно-научных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представлений о душе в медицинской психологии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Авицены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Изучение феноменов восприятия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Развития учения о душе Аристотеля - Аверроэсом.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Учение Фомы Аквинского. Томизм. Номинализм и развитие естественнонаучных взглядов на  познавательные возможности человека.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Возрождение античных учений.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Введение понятия рефлекса, как принципа работы тела  Декартом. Принцип работы души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ефлексия.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Проблема познания и аффектов в учении Спинозы.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Оформление эмпирической психологии в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философских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учения Гоббса, Локка.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Становление ассоциативной психологии в трудах Беркли, Юма,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Гартли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Становление эмпирического направления во французской психологии XYIII века в учениях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Кондильяка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Ламетри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Психологическая мысль в России в XYIII веке, психологические воззрения Радищева, Ломоносова, Чернышевского.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Возникновение психофизики и психометрии. Развитие эволюционных идей в биологии и их значение для психологии.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Первые программы психологии как самостоятельной науки.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Физиологическая психология Вундта.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Программа психологии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Брентано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Программа построения психологии Сеченова. Теоретическая борьба периода становления психологии как самостоятельной науки.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Дискуссии о месте эксперимента.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Развитие экспериментальных исследований в Германии (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Эббингауз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Мюллер).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Вюрцбургская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школа. Школа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Блейлера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27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Становление экспериментальной психологии в Америке (Джемс, Холл,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Кеттел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Экспериментальная психология в Англии (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Гальтон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Спирмен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Создание экспериментальной психологии во Франции (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Бинэ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Рибо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Истоки отечественной экспериментальной психологии.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Оценка кризиса в психологии, как кризиса методологических основ.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Проблема взаимодействия теоретического и прикладного исследования в психологии. 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Распространение течения позитивизма в форме махизма, критицизма и интуитивизма.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Функционализм. Рефлексология. Бихевиоризм. </w:t>
      </w:r>
      <w:proofErr w:type="spellStart"/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Гештальт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-психология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Глубинная психология. Эволюция психологических школ и направлений: когнитивный бихевиоризм; неофрейдизм; когнитивная психология.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в психологии. Культурно-историческая теория.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Социально-когнитивное направление. Гуманистическая психология.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Логотерапия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Феноменология.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Персонология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контрольного теста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Назовите имя «первого философа» Милетской школы, одного из семи мудрецов, говорившим первичности объективной реальности по отношению к нашим чувствам: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Анаксимандр б) Фалес в) Анаксимен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2. Кто из представителей милетской школы выделил вопрос о происхождении органических видов, что сделало его античным предшественником теории дарвинизма?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Анаксимандр б) Фалес в) Анаксимен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какой школе сформулирована мировоззренческая посылка «Существует бытие небытие»?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милетской б) пифагорейской в) элейской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какой школе разработана методика для определения способностей будущих членов общины? При этом утверждалось, что «не из каждого дерева можно выточить Меркурия».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милетской б) пифагорейской в) элейской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5. Кто первым открыл «две узкие дорожки», ведущие от мозга к глазным впадинам, сделав гениальные выводы о том, что мозг – орган мышления и мыслит – только человек.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Алкмеон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Пифагор в) Фалес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6. Кто впервые выдвинул положение, что душа представляет собой единство противоположностей, имеющих два аспекта вещественно-материальный и психически-разумный?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Ксенофан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Гераклит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Алкмеон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7. Кто из ученых элейской школы утверждал, что чувства не истинного познания, а только видимость: «над всем царит мнение»?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Ксенофан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Парменид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Зенон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8. Кто из ученых «золотого века» Древней Греции материалистически решает вопрос о происхождении органической целесообразности, создавая учение об эволюции органического мира на основе естественного отбора?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Анаксагор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Левкипп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Эмпедокл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Кто из ученых «золотого века» Древней Греции считал, что речь является компонентом мышления: «Все животные обладают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разумом, но не обладают … речевым (разумом)» - так называемым «переводчиком ума»?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Анаксагор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Левкипп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Эмпедокл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Назовите имя учителя Платона: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Гиппократ б) Сократ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Вставьте пропущенные слова в цитате из Платона: «Душа - посредник между миром ... и чувственных вещей. Природа души сродни ...»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яростного духа, восприятиям б) мышления, припоминаниям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идей, идеям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Вставьте пропущенное слово. Платон считал, что процесс познания, равен процессу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восприятия б) мышления в) припоминания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Выберите правильный ответ. Согласно Платону место человека в государстве определяется: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количеством рабов и земель б) происхождением в) задатками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Организатором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знаменитого учебного заведения был Аристотель?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Сорбонны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Ликея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МГУ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15. Выберите из предложенного перечня виды ощущений, выделенные Аристотелем: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при прикосновении и на расстоянии б)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интуитивные и сознательные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16. Выберите из предложенного перечня виды высшего мышления по Аристотелю: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логическое и сознательное б) практическое и сознательное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интуитивное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мудрость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17. Завершите высказывание Аристотеля: «Где нет разума, там нет ...»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ничего б) воли в) сознания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18. Аристотель выделяет два вида ума: теоретический и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логический б) интуитивный в) практический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19. Начала души: низшее, разумное,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.. 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бытие б) интуитивное в) яростный дух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20. Ученые Древней Греции считали, что все сущее состоит из двух начал. Выберите эти начала из предложенного перечня: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дух и тело в) бытие (неделимые атомы) и небытие (пустота)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материя и пространство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21. Верно ли, что Аристотель был одним из первых философов, рассматривавших разум как неотъемлемую часть живого организма: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да б) нет и) неизвестно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22. Выберите правильный ответ. В учении Аристотеля: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делается упор на знание и мудрость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рассматривается душа как функция тела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верны все ответы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23. Выберите правильный ответ. Что является вещественным началом с точки зрения древнегреческого ученого Фалеса: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вода, огонь, воздух б) воздух, вода в) вода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24. Выберите правильный ответ. Что является первоэлементами с точки зрения Эмпедокла: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огонь, воздух, земля б) огонь, воздух, вода, земля в) огонь, земля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Вставьте пропущенное слово. С точки зрения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природа одушевлена, обладает психикой - это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приводит к возникновению и гибели людей б) вещественное начало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панпсихизм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26. Выбери правильный ответ. Видами памяти по Аристотелю являются: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энтелехия тела, божественная сущность, припоминание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низшая память и высшая память,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анамнезис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память в собственном смысле, низшая память и высшая память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27. Выбери правильный ответ. Состояние души по Платону: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удовольствия, страдания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отсутствие удовольствия и страдания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верны все ответы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28. Кому принадлежит выражение: «Человек смеется над судьбой?»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Эпикуру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Демокриту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Аристотелю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29. Кто является автором первого систематического исследования по проблемам души - трактата «О душе»?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Сократ б) Платон в) Аристотель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30.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теории, все существующее состоит из двух начал: бытие (неделимые атомы) и небытие (пустота):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стоицизм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атомистический материализм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идеализм Платона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31. Кому принадлежит цитата: «Человек обладает силой внутреннего воздействия на самого себя и на свои способности?»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Аристотелю б) Сократу в) Платону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32. Кому принадлежит изречение: «Без воображения невозможно никакое составление суждения»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Платону б) Эпикуру в) Аристотелю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33. Выберите правильный ответ. Процесс припоминания по Платону: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божественная сущность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анамнезис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катарсис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 Выберите высказывания о душе,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принадлежащее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Демокриту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Душа материальна, она причина движения тела.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Душа - продукт разделения атомов.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Душа - продукт, суть тела, причина всех его действий.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решает проблему воли и характера на основе: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необходимости и достаточности,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случайности и возможности,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необходимости и случайности.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 Отец ботаники, первый после Аристотеля руководитель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Ликея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высказавший ценные суждения о физиологических явлениях: усталости, головокружении, выделении пота, параличе: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Теофаст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Аристоксен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Странтон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37.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трактата «Характеристики», развивающий учение Аристотеля о страстях и формах их преодоления, выделивший 30 видов характера человека, таких как, лицемер, льстец, болтун, деревенщина, нравственный урод, святая простота, брюзга, надоедала:</w:t>
      </w:r>
      <w:proofErr w:type="gram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Теофаст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Аристоксен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Странтон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 Ученик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Теофаста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философ и естествоиспытатель, организатор научного института в Александрии, продолжатель традиций Аристотеля в изучении строения и функций организма животного и человека: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Дикеарх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Аристоксен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Странтон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39. Представитель римского эклектизма, считавший, что человек отличается от животного тем, что ему присуща высокая целесообразная деятельность в силу наличия у него разумной души: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Цицерон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Энесидем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Марк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Аврелий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40. Назовите имя одного из первых античных врачей, приверженца «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мозгоцентрической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» теории, писавшей о локализации мыслительной деятельности человека в головном мозге: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Алкменон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Кротонский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Филопон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Гален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41. Назовите имя «отца медицины», создателя учения о темпераментах: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Гиппократ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Филопон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Гален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42. Назовите имена ученых внесших существенный вклад в исследование физиологических основ психического, открывшими нервные волокна, до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описывающиеся в отличие от связок и сухожилий: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Гиппократ и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Филопон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Филопон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Гален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Герофил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Эразистрат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 Назовите имя античного медика, совершенствующего свои анатомические познания у гладиаторов,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воспитанный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позициях стоицизма, утверждавшего наличие «растительной» и «психической»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пневмы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разграничивший последнюю на периферическую и центральную: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Гиппократ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Филопон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Гален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2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Вставьте пропущенные слова в цитате из Платона: "Душа - посредник между миром ... и чувственных вещей. Природа души сродни ..."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яростного духа б) мышления в) идей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восприятиям д) припоминаниям е) идеям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Выберите из предложенного перечня виды ощущений, выделенные Аристотелем: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при прикосновении б)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интуитивные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на расстоянии д)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сознательные</w:t>
      </w:r>
      <w:proofErr w:type="gram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Начала души: низшее,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.. , ... 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разумное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интуитивное в) яростный дух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бытие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этой классификации: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Платон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Аристотель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Ученые Древней Греции считали, что все сущее состоит из двух начал. Выберите эти начала из предложенного перечня: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дух б) тело в) бытие (неделимые атомы)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небытие (пустота) д) материя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Выберите правильный ответ. Концепция человека Декарта: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дуалистична б) отвергает идею души как сущности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в) опирается на разум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Вставьте пропущенное слово. С точки зрения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вся природа одушевлена, обладает психикой - это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приводит к возникновению и гибели людей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вещественное начало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панпсихизм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Кому принадлежит выражение: «Человек смеется над судьбой»?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Эпикуру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Демокриту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Аристотелю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Кому принадлежит цитата: «Человек обладает силой внутреннего воздействия на самого себя и на свои способности»?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Аристотелю б) Сократу в) Платону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9. Кто впервые сказал: «Я мыслю, следовательно, я существую»?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Декарт б) Бэкон в) Аристотель г) Платон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Какие проблемы чувств занимали античных ученых? Выберите правильные ответы.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Чувства - помеха. Приучай себя к мысли, что смерть не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к нам отношения. Ведь все хорошее и дурное заключается в ощущениях, а смерть - есть лишение ощущений.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Чувства целиком зависят от разума, иногда, вводят нас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заблуждение.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Чувства - показатели процветания или задержки душевных или телесных функций.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Чувства рассматриваются в тесной связи с деятельностью.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Выберите высказывания Фомы Аквинского о душе: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душа материальна, она причина движения тела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душа - форма тела, причина и цель всех его действий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душа обладает бытием, отдельным от тела, не материальна и не индивидуальна. Душа - источник движения тела.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Что называет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У.Оккам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первичным познанием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эксперимент б) внешнее познание и интроспекцию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Выберите фамилию ученого-физика, занимавшегося исследованием психических феноменов, особенно зрительными ощущениями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14. Источник человеческих решений согласно Фоме Аквинскому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ум б) душа в) бог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Кто изучал такие феномены зрения, как бинокулярное зрение, смешение цветов, контраст?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Оккам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16. Кто ввел термин «психология»?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Гоклениус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Кассман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Локк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17. Кто первым проделал анализ зависимости, зрительного восприятия от его длительности?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Эпикур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18. Понятия, не сводимые к интуитивному знанию и не поддающиеся проверке на опыте, должны быть удалены из науки. В этом заключается принцип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бритвы Оккама б) двойственной истины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Авицены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Фомы Аквинского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Кому принадлежит высказывание: «Вызывая в ребенке те или иные чувства, взрослые формируют его натуру»?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Авицене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Фоме Аквинскому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Альгазену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20. Способности или функции рациональной души: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разум, воля, память, влечение, интеллект, воображение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интеллектуальное созерцание, внутреннее познание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21. Вставьте пропущенное слово в высказывание Лейбница: «Убеждение в том, что в душе имеются лишь такие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.. , которые она сознает, является величайшим источником заблуждений»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ощущения б) чувства в) восприятия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22. Кому принадлежит труд "Опыт о человеческом разуме?", выдержавший четыре издания в течение 10 лет после первой публикации?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Локку б) Гоббсу в) Лейбницу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23. Вставьте пропущенное слово. Гоббс определил ... как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ослабленные ощущения.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память б) воображение в) мышление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24. Какая психологическая школа трактует человека либо как «большую белую крысу», либо как «маленький компьютер»?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бихевиоризм б) фрейдизм в) гештальтпсихология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В качестве предмета исследования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основатели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школы впервые выделили понимание здоровой творческой личности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гуманистическая психология б) фрейдизм в) гештальтпсихология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3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Вставьте пропущенное слово. Платон считал, что процесс познания, равен процессу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восприятия б) мышления в) припоминания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Выберите из предложенного перечня виды высшего мышления по Аристотелю: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логическое б) практическое в) интуитивное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мудрость д)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сознательное</w:t>
      </w:r>
      <w:proofErr w:type="gram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Ученые Древней Греции считали, что все сущее состоит из двух начал. Выберите эти начала из предложенного перечня: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дух б) тело в) бытие (неделимые атомы)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небытие (пустота) д) материя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Верно ли, что Аристотель был одним из первых философов, рассматривавших разум как неотъемлемую часть живого организма: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да б) нет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Выберите правильный ответ. Что является вещественным началом с точки зрения древнегреческого ученого Фалеса: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вода, огонь, воздух б) воздух, вода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огонь г) вода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Выбери правильный ответ. Видами памяти по Аристотелю являются: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энтелехия тела, божественная сущность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низшая память и высшая память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низшая, память в собственном смысле, высшая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Кто является автором трактата «О душе»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Сократ б) Платон в) Аристотель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Кому принадлежит изречение: «Без воображения невозможно никакое составление суждения»?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Платону б) Эпикуру в) Аристотелю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Зенону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9. Выберите из перечня четыре класса аффектов: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воля г) мышление ж) страх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удовольствие д) желание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неудовольствие е) характер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решает проблему воли и характера на основе: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необходимости и достаточности,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случайности и возможности,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необходимости и случайности,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трудности и доступности.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Выберите функции души согласно учению Бэкона: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эмоциональная, волевая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чувствующая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рациональная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Ученый, врач, представитель восточного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аристотелизма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главный научный труд которого "Книга исцеления"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Выберите фамилию основателя томизма: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 б) Фома Аквинский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Кем сформулировано положение «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лжи следует все, что угодно»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Фомой Аквинским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Аверриусом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Скоттом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15. Ученый, разрабатывающий свою концепцию в рамках теории сознания, которому принадлежит фраза «Я мыслю, следовательно, я существую».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Оккам б) Декарт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Локк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16. Кто является основателем возрастной психофизиологии, автором медицинской энциклопедии в пяти частях "Канон врачебной науки"?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Локк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всех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универсален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отсюда следует равенство: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эмоциональных состояний б) интеллектуальных возможностей в) восприятий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Термин "психология" введен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Гоклениусом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Кассманом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... году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1590 б) 1680 в) 1790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Кто автор выражения: «Логика плюс эксперимент – основа научного познания»?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Ф. Аквинский б) Ф. Бэкон в) Б. Спиноза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20. Что называл Фома Аквинский «самым благородным во всей разумной природе"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интеллект б) разум в) личность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21. Назовите средства борьбы с нежелательными страстями согласно концепции Рене Декарта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ощущения и восприятия б) воля и характер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разум и воля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22. Что является источником знания по Локку?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разум б) рационализм в) опыт г) течение образов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23. Вставьте пропущенное слово. Гоббс определил ... как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всех представлений.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ощущение б) память в) воображение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направления, исследовали проблемы переживания человеком его конкретного опыта, не сводимого к общим схемам и провозглашали необходимость восстановления аутентичности (подлинности) личности, соответствия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экзистенции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(существования) ее истинной природе?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фрейдизм б) бихевиоризм г) гуманистическая психология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25.Вставьте фамилию ученого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читает, что человек обладает свободой по отношению к своим потребностям и способен «выйти за пределы самого себя» в поисках смысла.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Франкл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Фрейд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Фромм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4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Выберите правильный ответ. Согласно Платону место человека в государстве определяется: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количеством рабов и земель б) происхождением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задатками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Завершите высказывание Аристотеля: «Где нет разума, там нет ...»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ничего б) воли в) сознания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3. Аристотель выделяет два вида ума: теоретический и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логический б) интуитивный в) практический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Выберите правильный ответ. В учении Аристотеля: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делается упор на знание и мудрость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рассматривается душа как функция тела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верны все ответы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Выберите правильный ответ. Что является первоэлементами с точки зрения Эмпедокла: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огонь, воздух, земля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огонь, воздух, вода, земля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Выбери правильный ответ. Состояние души по Платону: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удовольствия, страдания б) отсутствие удовольствия 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страдания в) верны все ответы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теории, все существующее состоит из двух начал: бытие (неделимые атомы) и небытие (пустота):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стоицизм б) атомистический материализм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идеализм Платона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8. Выберите правильный ответ. Процесс припоминания по Платону: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божественная сущность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анамнезис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катарсис г) двойственная истина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Выберите высказывания о душе, принадлежащие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Демокриту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Душа материальна, она причина движения тела.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Душа - продукт разделения атомов.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Душа - продукт, суть тела, причина всех его действий.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Душа смертна и уничтожима вместе с телом.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Выберите понятия, которые Фома Аквинский включает в схему познания: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общие чувства, память, воображение, орган суждения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характер, мышление, любовь, вражда.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В каком труде Бэкона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исключаются из состава души органические функции и требуется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перейти к описанию процесса, что становится предпосылкой для составления науки о сознании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"О душе" б) "Канон врачебной науки"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"Новый органон" г) "Органон"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Двойственное учение о душе у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Авицены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медицинском и философском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научном и бытовом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философском и теологическом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Какова схема познания согласно Фоме Аквинскому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естественное и сверхъестественное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связь души и тела в) логика и эксперимент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Кем сформулирован принцип «Сущности не следует умножать без необходимости»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Бэкону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Аверриусу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Оккаму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 Связь, образующаяся при определенных условиях, между двумя и более психическими образованиями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бинокулярное зрение б) контраст в) ассоциация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Аффективная сторона жизни непосредственно связана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верой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интенциональностью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универсальностью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телесными изменениями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17. Вставьте недостающее слово: « ... примат над волей», - сказал Фома Аквинский: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интеллект б) разум в) Бог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18. Главное оружие познания по Ф. Бэкону - метод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индукции б) дедукции в) логики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19. Способности или функции души, чувствующей согласно Бэкону: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способ ощущения, способ выбора, произвольные движения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отсутствие удовольствия и страдания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угасание, затухание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Кто из представителей восточного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аристотелизма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носил почетное звание «Комментатор»?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Аверриус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Фома Аквинский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21. Спиноза говорил, что душа имеет модус протяжения? Чему равен этот модус?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органам ощущения б) голове в) телу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22. Согласно Локку, опыт, история жизни индивида и его источники ... а) ощущения и рефлексия б) память и воображение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воображение и мышление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23. Согласно Спинозе поведением человека движет стремление к ... и собственной выгоде. Вставьте пропущенное слово.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самосохранению б) самовоспроизведению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саморазвитию г)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самоактуализации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24. Вставьте фамилию ученого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азработал теорию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самоактуализирующейся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личности (это не обычный человек, которому что-то добавили, а обычный человек, у которого ничего не отняли).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Фрейд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Хорни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Маслоу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 Вставьте фамилию ученого.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теории личности … описывает систему понятий, в которых люди могут создавать и изменять свои представления о себе и о своих близких при этом опыт, возникающий у человека в процессе жизни, называется "феноменальным полем" (феномен греч.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Phainome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non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-являющееся, явление, постигаемое в чувственном опыте), считая это поле уникальным и индивидуальным. </w:t>
      </w:r>
      <w:proofErr w:type="gram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Роджерс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Маслоу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Фрейд г)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Хорни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5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Назовите имя «философа арабов», автора 238 сочинений, создателя «концепции четырех видов интеллекта»: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Аль-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Кинди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Ар-Рази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Аль-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Фараби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«Второй учитель» (после Аристотеля), разрабатывающий концепцию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человеческого разума, согласно которой люди обладают здравым смыслом и используют свой ум для решения нравственных проблем: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Аль-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Фараби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Ар-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Разт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)А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ль-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Кинди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именем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ученого связано одна из попыток создания довольно стройной системы психологических понятий с применением индуктивно-генетического метода: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Аль-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Фараби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Ар-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Разт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)А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бу-Хамид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Газали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Знаменитый врач, философ, поэт, бывший в дружеских отношениях с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бн Рушдом, в одном из романов которого переведенном почти на все европейские языки историки усмотрели «психологическую робинзонаду»: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Аль-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Фараби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Ар-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Разт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Ибн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Тюйфель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Выберите понятия, которые Фома Аквинский включает в схему познания: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общие чувства, память, воображение, орган суждения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характер, мышление, любовь, вражда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восприятие, воображение, логика, эксперимент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 каком труде Бэкона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исключаются из состава души органические функции и требуется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перейти к описанию процесса, что становится предпосылкой для составления науки о сознании?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душе б) Канон врачебной науки в) Новый органон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Двойственное учение о душе у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Авицены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медицинском и философском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научном и бытовом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философском и теологическом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8. Выберите фамилию ученого-физика, занимавшегося исследованием психических феноменов, особенно зрительными ощущениями: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9. Выберите фамилию основателя томизма: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 б) Фома Аквинский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Какова схема познания согласно Фоме Аквинскому: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естественное и сверхъестественное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связь души и тела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логика и эксперимент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11. Источник человеческих решений согласно Фоме Аквинскому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ум б) душа в) бог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Кем сформулировано, известное в современной логике положение «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лжи следует все, что угодно»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Фомой Аквинским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Аверриусом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Скоттом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Кем сформулирован принцип: «Сущности не следует умножать без необходимости?»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Бэконом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Оккамом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Видный представитель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восточного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аристотелизма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Аль-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Кинди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Спиноза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Кто изучал такие феномены зрения, как бинокулярное зрение, смешение цветов, контраст?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Ученый, врач, представитель восточного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аристотелизма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один из главных научных трудов которого «Книга исцеления»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Аверроус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17. Кто ввел в научный обиход термин «психология»?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Гоклениус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Кассман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Локк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18. Кто является основателем возрастной психофизиологии, автором медицинской энциклопедии в пяти частях «Канон врачебной науки»?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Локк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Аффективная сторона жизни непосредственно связана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верой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интенциональностью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телесными изменениями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20. Кто первым проделал анализ зависимости, зрительного восприятия от его длительности?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Эпикур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всех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универсален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отсюда следует равенство: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эмоциональных состояний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интеллектуальных возможностей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восприятий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22. Вставьте недостающее слово: « ... примат над волей», - сказал Фома Аквинский: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интеллект б) разум в) Бог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Термин «психология» введен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Гоклениусом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Кассманом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... году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1590 б) 1680 в) 1790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Главное оружие познания по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Ф.Бэкону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метод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индукции б) дедукции в) логики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25. Кому принадлежит высказывание: «Вызывая в ребенке те или иные чувства, взрослые формируют его натуру»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Авицене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Фоме Аквинскому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Альгазену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6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Кто автор выражения: «Логика плюс эксперимент – основа научного познания»?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Ф.Аквинский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Ф.Бэкон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Б.Спиноза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«Ренессанс» в переводе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греческого - ...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становление б) утверждение в) возрождение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 называл Фома Аквинский «самым благородным во всей разумной природе»?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интеллект б) разум в) личность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Кто из представителей восточного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аристотелизма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носил почетное звание «Комментатор»?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Аверриус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Фома Аквинский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Вставьте имя мыслителя. Новое в развитии психологического знания у … - мысли о динамике человеческой личности и общечеловеческой истории: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Пьера Абеляра б) Фомы Аквинского в) Святого Августина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6. Ученый, усматривающий природу общего не в словах, а в смысле или значении: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Пьер Абеляр б) Фома Аквинский в) Святой Августин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Сторонник материалистического детерминизма, английский философ и естествоиспытатель, доказавший, что общие понятия – не реальность и не существуют вне конкретных вещей.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Пьера Абеляра б) Фомы Аквинского в) Роджер Бэкон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8. Ученый, подчеркивающий роль математического анализа в исследовании естественных явлений, включавший психику в ряд природных явлений поддающихся опыту, эксперименту и математической обработке: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Пьер Абеляр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 в) Роджер Бэкон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9. Крупнейший ученый эпохи феодализма, «тонкий доктор», поставивший вопрос развивающегося психологического знания: «Является ли мышление свойством материи»?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Пьер Абеляр 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Скотт в) Роджер Бэкон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Понятия, не сводимые к интуитивному знанию и не поддающиеся проверке на опыте, должны быть удалены из науки. В этом заключается принцип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Оккама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двойственной истины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Авицены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Фомы Аквинского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11. Что называет У.</w:t>
      </w:r>
      <w:r w:rsidR="00110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Оккам первичным познанием?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эксперимент 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внешнее познание и интроспекцию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интуицию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12. Мыслитель раннего Возрождения, определявшего процесс познания как бесконечное совершенствование человеческих знаний: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Николай Кузанский б) Леонардо да Винчи в) Хуан Луис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Мыслитель раннего Возрождения, определявший присутствие рассудка как высшей ступени познания в ощущении-чувстве (как деятельности внимания и различения):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Николай Кузанский б) Леонардо да Винчи в) Хуан Луис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Титан Возрождения смысл научной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видевший в практической пользе человечеству: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Пьетро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Помпонацци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Леонардо да Винчи в) Хуан Луис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15. Известный испанский гуманист, доказывавший в знаменитой в эпоху возрождения книге «О душе и жизни» (138), что человеческая природа познается не из книг, а путем наблюдения и опыта, позволяющая правильно организовать процесс воспитания: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Пьетро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Помпонацци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Леонардо да Винчи в) Хуан Луис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16. Мыслитель средневековой Испании, требовавший применять в познании индуктивный метод, изложенный им в книге «Исследование способностей к наукам». Первой в истории психологии работе, в которой ставилась задача изучить индивидуальные различия между людьми с целью определения их пригодности к определенным профессиям: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Пьетро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Помпонацци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Хуан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Уарте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Хуан Луис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17. Испанский врач, предвосхитивший на целый век Рене Декарта, в книге «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Антониана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Маргарита», предложивший считать организм животного «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апсихическим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телом» - своего рода машиной, управляемой внешними воздействиями и не нуждающейся для своей работы в участии души: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Гомес Перейра б) Хуан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Уарте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Хуан Луис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Вивес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18. Кто является основателем возрастной психофизиологии, автором медицинской энциклопедии в пяти частях «Канон врачебной науки»?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Гобс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Локк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Авицена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Аффективная сторона жизни непосредственно связана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верой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интенциональностью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телесными изменениями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20. Кто первым проделал анализ зависимости, зрительного восприятия от его длительности?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Аверрус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Эпикур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</w:t>
      </w:r>
      <w:proofErr w:type="spellEnd"/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Нус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всех </w:t>
      </w:r>
      <w:proofErr w:type="gram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универсален</w:t>
      </w:r>
      <w:proofErr w:type="gram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отсюда следует равенство: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эмоциональных состояний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интеллектуальных возможностей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восприятий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22. Вставьте недостающее слово: « ... примат над волей», - сказал Фома Аквинский: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интеллект б) разум в) Бог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Термин «психология» введен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Гоклениусом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Кассманом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... году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1590 б) 1680 в) 1790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24. Главное оружие познания по Ф.</w:t>
      </w:r>
      <w:r w:rsidR="00DC4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Бэкону - метод ...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индукции б) дедукции в) логики</w:t>
      </w:r>
    </w:p>
    <w:p w:rsidR="00271C56" w:rsidRP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25. Кому принадлежит высказывание: «Вызывая в ребенке те или иные чувства, взрослые формируют его натуру»</w:t>
      </w:r>
    </w:p>
    <w:p w:rsidR="00271C56" w:rsidRDefault="00271C56" w:rsidP="00271C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Авицене</w:t>
      </w:r>
      <w:proofErr w:type="spellEnd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Фоме Аквинскому в) </w:t>
      </w:r>
      <w:proofErr w:type="spellStart"/>
      <w:r w:rsidRPr="0027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Альгазену</w:t>
      </w:r>
      <w:proofErr w:type="spellEnd"/>
    </w:p>
    <w:p w:rsidR="000631D2" w:rsidRDefault="000631D2" w:rsidP="002774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4FB" w:rsidRPr="000A078B" w:rsidRDefault="002774FB" w:rsidP="002774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7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Примерные практические занятия</w:t>
      </w:r>
    </w:p>
    <w:p w:rsidR="000631D2" w:rsidRPr="002774FB" w:rsidRDefault="000631D2" w:rsidP="002774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психологическое эссе по выбранной проблеме.</w:t>
      </w:r>
    </w:p>
    <w:p w:rsidR="000631D2" w:rsidRPr="000631D2" w:rsidRDefault="000631D2" w:rsidP="000631D2">
      <w:pPr>
        <w:pStyle w:val="Default"/>
        <w:jc w:val="both"/>
        <w:rPr>
          <w:rFonts w:ascii="Times New Roman" w:hAnsi="Times New Roman" w:cs="Times New Roman"/>
        </w:rPr>
      </w:pPr>
      <w:r w:rsidRPr="000631D2">
        <w:rPr>
          <w:rFonts w:ascii="Times New Roman" w:hAnsi="Times New Roman" w:cs="Times New Roman"/>
          <w:b/>
          <w:bCs/>
        </w:rPr>
        <w:t xml:space="preserve">Проблемы для размышления и написания психологических эссе </w:t>
      </w:r>
    </w:p>
    <w:p w:rsidR="000631D2" w:rsidRPr="000631D2" w:rsidRDefault="000631D2" w:rsidP="000631D2">
      <w:pPr>
        <w:pStyle w:val="Default"/>
        <w:jc w:val="both"/>
        <w:rPr>
          <w:rFonts w:ascii="Times New Roman" w:hAnsi="Times New Roman" w:cs="Times New Roman"/>
        </w:rPr>
      </w:pPr>
      <w:r w:rsidRPr="000631D2">
        <w:rPr>
          <w:rFonts w:ascii="Times New Roman" w:hAnsi="Times New Roman" w:cs="Times New Roman"/>
        </w:rPr>
        <w:t xml:space="preserve">По мотивам Лейбница Готфрида Вильгельма (01.07. 1646 – 14.11. 1716) </w:t>
      </w:r>
    </w:p>
    <w:p w:rsidR="000631D2" w:rsidRPr="000631D2" w:rsidRDefault="000631D2" w:rsidP="000631D2">
      <w:pPr>
        <w:pStyle w:val="Default"/>
        <w:jc w:val="both"/>
        <w:rPr>
          <w:rFonts w:ascii="Times New Roman" w:hAnsi="Times New Roman" w:cs="Times New Roman"/>
        </w:rPr>
      </w:pPr>
      <w:r w:rsidRPr="000631D2">
        <w:rPr>
          <w:rFonts w:ascii="Times New Roman" w:hAnsi="Times New Roman" w:cs="Times New Roman"/>
        </w:rPr>
        <w:t xml:space="preserve">В 26 лет обладатель двух докторских степеней - юридической и философской. </w:t>
      </w:r>
    </w:p>
    <w:p w:rsidR="002774FB" w:rsidRDefault="000631D2" w:rsidP="0006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1D2">
        <w:rPr>
          <w:rFonts w:ascii="Times New Roman" w:hAnsi="Times New Roman" w:cs="Times New Roman"/>
          <w:sz w:val="24"/>
          <w:szCs w:val="24"/>
        </w:rPr>
        <w:t xml:space="preserve">Чего я особенно желаю – это усовершенствовать искусство открытий. Только разум дает возможность зачастую предвидеть хоть какое </w:t>
      </w:r>
      <w:proofErr w:type="gramStart"/>
      <w:r w:rsidRPr="000631D2">
        <w:rPr>
          <w:rFonts w:ascii="Times New Roman" w:hAnsi="Times New Roman" w:cs="Times New Roman"/>
          <w:sz w:val="24"/>
          <w:szCs w:val="24"/>
        </w:rPr>
        <w:t>событие</w:t>
      </w:r>
      <w:proofErr w:type="gramEnd"/>
      <w:r w:rsidRPr="000631D2">
        <w:rPr>
          <w:rFonts w:ascii="Times New Roman" w:hAnsi="Times New Roman" w:cs="Times New Roman"/>
          <w:sz w:val="24"/>
          <w:szCs w:val="24"/>
        </w:rPr>
        <w:t>… не обращаясь к опыту. Чего совершенно не могут делать животные.</w:t>
      </w:r>
    </w:p>
    <w:p w:rsidR="000631D2" w:rsidRDefault="000631D2" w:rsidP="000631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31D2" w:rsidRPr="000631D2" w:rsidRDefault="000631D2" w:rsidP="000631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31D2">
        <w:rPr>
          <w:rFonts w:ascii="Times New Roman" w:hAnsi="Times New Roman" w:cs="Times New Roman"/>
          <w:color w:val="000000"/>
          <w:sz w:val="24"/>
          <w:szCs w:val="24"/>
        </w:rPr>
        <w:t xml:space="preserve">По мотивам Диогена из Синопа (Понт) (400 - 323 гг. до н.э.) </w:t>
      </w:r>
    </w:p>
    <w:p w:rsidR="000631D2" w:rsidRPr="000631D2" w:rsidRDefault="000631D2" w:rsidP="000631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31D2">
        <w:rPr>
          <w:rFonts w:ascii="Times New Roman" w:hAnsi="Times New Roman" w:cs="Times New Roman"/>
          <w:color w:val="000000"/>
          <w:sz w:val="24"/>
          <w:szCs w:val="24"/>
        </w:rPr>
        <w:t xml:space="preserve">Солнце заглядывает в яму с навозом, но не оскверняется. </w:t>
      </w:r>
    </w:p>
    <w:p w:rsidR="000631D2" w:rsidRPr="000A078B" w:rsidRDefault="000631D2" w:rsidP="000631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31D2">
        <w:rPr>
          <w:rFonts w:ascii="Times New Roman" w:hAnsi="Times New Roman" w:cs="Times New Roman"/>
          <w:color w:val="000000"/>
          <w:sz w:val="24"/>
          <w:szCs w:val="24"/>
        </w:rPr>
        <w:t>Для того</w:t>
      </w:r>
      <w:proofErr w:type="gramStart"/>
      <w:r w:rsidRPr="000631D2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0631D2">
        <w:rPr>
          <w:rFonts w:ascii="Times New Roman" w:hAnsi="Times New Roman" w:cs="Times New Roman"/>
          <w:color w:val="000000"/>
          <w:sz w:val="24"/>
          <w:szCs w:val="24"/>
        </w:rPr>
        <w:t xml:space="preserve"> чтобы жить как следует надо иметь или разум, или петлю. </w:t>
      </w:r>
    </w:p>
    <w:p w:rsidR="000631D2" w:rsidRPr="000631D2" w:rsidRDefault="000631D2" w:rsidP="000631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631D2" w:rsidRPr="000631D2" w:rsidRDefault="000631D2" w:rsidP="000631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31D2">
        <w:rPr>
          <w:rFonts w:ascii="Times New Roman" w:hAnsi="Times New Roman" w:cs="Times New Roman"/>
          <w:color w:val="000000"/>
          <w:sz w:val="24"/>
          <w:szCs w:val="24"/>
        </w:rPr>
        <w:t xml:space="preserve">По мотивам Эпикура (341 - 270 гг. до н.э.) </w:t>
      </w:r>
    </w:p>
    <w:p w:rsidR="000631D2" w:rsidRPr="000631D2" w:rsidRDefault="000631D2" w:rsidP="000631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31D2">
        <w:rPr>
          <w:rFonts w:ascii="Times New Roman" w:hAnsi="Times New Roman" w:cs="Times New Roman"/>
          <w:color w:val="000000"/>
          <w:sz w:val="24"/>
          <w:szCs w:val="24"/>
        </w:rPr>
        <w:t xml:space="preserve">Не избегай делать мелкие услуги: будут думать, что ты также способен и </w:t>
      </w:r>
      <w:proofErr w:type="gramStart"/>
      <w:r w:rsidRPr="000631D2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0631D2">
        <w:rPr>
          <w:rFonts w:ascii="Times New Roman" w:hAnsi="Times New Roman" w:cs="Times New Roman"/>
          <w:color w:val="000000"/>
          <w:sz w:val="24"/>
          <w:szCs w:val="24"/>
        </w:rPr>
        <w:t xml:space="preserve"> большие. </w:t>
      </w:r>
    </w:p>
    <w:p w:rsidR="000631D2" w:rsidRPr="000631D2" w:rsidRDefault="000631D2" w:rsidP="000631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31D2">
        <w:rPr>
          <w:rFonts w:ascii="Times New Roman" w:hAnsi="Times New Roman" w:cs="Times New Roman"/>
          <w:color w:val="000000"/>
          <w:sz w:val="24"/>
          <w:szCs w:val="24"/>
        </w:rPr>
        <w:t xml:space="preserve">Нагибайся только затем, чтобы поднять павших. </w:t>
      </w:r>
    </w:p>
    <w:p w:rsidR="000631D2" w:rsidRDefault="000631D2" w:rsidP="000631D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078B">
        <w:rPr>
          <w:rFonts w:ascii="Times New Roman" w:hAnsi="Times New Roman" w:cs="Times New Roman"/>
          <w:color w:val="000000"/>
          <w:sz w:val="24"/>
          <w:szCs w:val="24"/>
        </w:rPr>
        <w:t>Мы ценим свой характер как свою собственность, хорош ли он и уважается ли людьми или нет: так должно ценить и характер других.</w:t>
      </w:r>
    </w:p>
    <w:p w:rsidR="00110939" w:rsidRDefault="00110939" w:rsidP="000631D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110939" w:rsidRPr="000A078B" w:rsidRDefault="00110939" w:rsidP="000631D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74FB" w:rsidRPr="002774FB" w:rsidRDefault="002774FB" w:rsidP="002774F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4"/>
        <w:gridCol w:w="2569"/>
        <w:gridCol w:w="5372"/>
      </w:tblGrid>
      <w:tr w:rsidR="002774FB" w:rsidRPr="002774FB" w:rsidTr="00E84170">
        <w:trPr>
          <w:trHeight w:val="753"/>
          <w:tblHeader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74FB" w:rsidRPr="002774FB" w:rsidRDefault="002774FB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2774FB" w:rsidRPr="002774FB" w:rsidTr="00374B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74FB" w:rsidRPr="002774FB" w:rsidRDefault="00233734" w:rsidP="0027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="002774FB" w:rsidRPr="002774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К-1 способностью применять закономерности и методы науки в решении профессиональных задач</w:t>
            </w:r>
          </w:p>
        </w:tc>
      </w:tr>
      <w:tr w:rsidR="00E84170" w:rsidRPr="002774FB" w:rsidTr="00E84170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4170" w:rsidRPr="002774FB" w:rsidRDefault="00E84170" w:rsidP="00E84170">
            <w:pPr>
              <w:widowControl w:val="0"/>
              <w:tabs>
                <w:tab w:val="left" w:pos="10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основы и роль историко-психологического знания в построении образа психологической науки в исторической ретроспективе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4170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74FB"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экзамену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1. Античная психология. Основные идеи, законы и направления.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2. Проблемы психологии в средние века и эпоху Возрождения.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Эмпирическая психология в философских учениях </w:t>
            </w:r>
            <w:proofErr w:type="gram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proofErr w:type="gram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VII века.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Психологическая мысль в </w:t>
            </w:r>
            <w:proofErr w:type="gram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proofErr w:type="gram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VIII веке.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5. Зарождение психологии как науки в конце XIX начале XX веков.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6. Основные идеи и достижения Фалеса, Анаксимандра, Анаксимена, Пифагора, Гераклита.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Основные идеи и достижения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Ксенофана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Парменида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, Зенона, Эмпедокла, Анаксагора.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Основные идеи и достижения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Демокрита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, Сократа, Платона, Аристотеля, Эпикура.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Основные идеи и достижения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Спевсипп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Ксенократа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Теофраста,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Дикеарха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Странтона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Основные идеи и достижения Александра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Афродизия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, Зенона-стоика, Пиррона, Тита Лукреция Кара.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Основные идеи и достижения Рене Декарта, Томаса Гоббса,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Бенидикта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Спинозы, Готфрида Вильгельма Лейбница.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12. Объясните понятие ассоциация, </w:t>
            </w:r>
            <w:proofErr w:type="gram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радикальный</w:t>
            </w:r>
            <w:proofErr w:type="gram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феноменолизм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13. Ассоциативная психология. Основные идеи, законы и направления.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 Основные идеи и достижения Джорджа Беркли, Давида Юма, Дэвид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Гартли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15. Эмпиризм. Основные идеи, законы и направления.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16. Основные идеи и достижения Жюльена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Офре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Ламетри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Этьена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Бонно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Кондильяка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Клода Андриана Гельвеция, Пьера Жана Жоржа Касание,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Джанбаттисто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Вико.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17. Основные идеи и достижения Шарля Луи Монтескье, Мари Жана Антуана Никола Кондорсе, Иоганна Готфрида Гердера.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18. Основные идеи и достижения Александра </w:t>
            </w: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Николаевича Радищева,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Иммануила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Канта,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Иогана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Готлиба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Фихте, Фридриха Вильгельма Йозефа Шеллинга, Георга Вильгельма Фридриха Гегеля.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19. Основные идеи и достижения Людвига Андреаса Фейербаха, Чарльз Роберт Дарвин, Георгия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Прохазки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, Чарльза Белла.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20. Психофизиология. Психофизика. Психометрия, Основные идеи, законы и направления. «Научение».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21. В чем суть закона Белла-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Мажанди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22. Предмет психометрии.</w:t>
            </w:r>
          </w:p>
          <w:p w:rsidR="00E84170" w:rsidRPr="000631D2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23. Основные идеи и достижения </w:t>
            </w:r>
            <w:proofErr w:type="spellStart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>Иоганнес</w:t>
            </w:r>
            <w:proofErr w:type="spellEnd"/>
            <w:r w:rsidRPr="000631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Петер Мюллер, Томаса Брауна. Джона Стюарта Милля.</w:t>
            </w:r>
          </w:p>
          <w:p w:rsidR="00E84170" w:rsidRPr="002774FB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4170" w:rsidRPr="002774FB" w:rsidTr="00E84170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4170" w:rsidRPr="002774FB" w:rsidRDefault="00E84170" w:rsidP="00E84170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модели и методы историко-психологического познания в различные исторические периоды и применять в профессиональной деятельности психолога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4170" w:rsidRDefault="00E84170" w:rsidP="00E841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E84170" w:rsidRDefault="00E84170" w:rsidP="00E841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4170" w:rsidRPr="00D32F1C" w:rsidRDefault="00E84170" w:rsidP="00E841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"Основной  целью  </w:t>
            </w:r>
            <w:proofErr w:type="spellStart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трансакционного</w:t>
            </w:r>
            <w:proofErr w:type="spellEnd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является анализ сценария, так как этот сценарий определяет судьбу и идентичность личности". Прокомментируйте это выражение Э. Берна. Обоснуйте точку зрения Э. 3.Берна с позиций бихевиоризма.</w:t>
            </w:r>
          </w:p>
          <w:p w:rsidR="00E84170" w:rsidRPr="00D32F1C" w:rsidRDefault="00E84170" w:rsidP="00E841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Берн определяет психологическую игру как "часто повторяемую последовательность  трансакций  со  скрытым  мотивом,  имеющую внешне разумное обоснование,  или,  более кратко, как серию трансакций с уловкой". Чтобы серия трансакций образовывала игру необходимо наличие  трех аспектов.  Вставьте вместо точек необходимые  термины:</w:t>
            </w:r>
          </w:p>
          <w:p w:rsidR="00E84170" w:rsidRPr="00D32F1C" w:rsidRDefault="00E84170" w:rsidP="00E8417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1) ..., </w:t>
            </w:r>
            <w:proofErr w:type="gramStart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благовидных</w:t>
            </w:r>
            <w:proofErr w:type="gramEnd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социальном уровне;</w:t>
            </w:r>
          </w:p>
          <w:p w:rsidR="00E84170" w:rsidRPr="00D32F1C" w:rsidRDefault="00E84170" w:rsidP="00E8417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2) ..., </w:t>
            </w:r>
            <w:proofErr w:type="gramStart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которая</w:t>
            </w:r>
            <w:proofErr w:type="gramEnd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сообщением, лежащим в основе игры;</w:t>
            </w:r>
          </w:p>
          <w:p w:rsidR="00E84170" w:rsidRPr="00D32F1C" w:rsidRDefault="00E84170" w:rsidP="00E8417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3) ..., </w:t>
            </w:r>
            <w:proofErr w:type="gramStart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которая</w:t>
            </w:r>
            <w:proofErr w:type="gramEnd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завершает игру и является ее настоящей целью.</w:t>
            </w:r>
          </w:p>
          <w:p w:rsidR="00E84170" w:rsidRPr="00D32F1C" w:rsidRDefault="00E84170" w:rsidP="00E8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Термины: ожидаемая расплата, скрытая трансакция, непрерывная последовательность дополнительных трансакций.</w:t>
            </w:r>
          </w:p>
          <w:p w:rsidR="00E84170" w:rsidRDefault="00E84170" w:rsidP="00E841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4170" w:rsidRDefault="00E84170" w:rsidP="00E841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t xml:space="preserve"> </w:t>
            </w: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полно и  точно  характеризует  следующее  высказывание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 </w:t>
            </w:r>
            <w:proofErr w:type="spellStart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Перлза</w:t>
            </w:r>
            <w:proofErr w:type="spellEnd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положения концепции бихевиоризма? «</w:t>
            </w:r>
            <w:proofErr w:type="spellStart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Бихевиорист</w:t>
            </w:r>
            <w:proofErr w:type="spellEnd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наблюдает людей и крыс, "как если бы" они не осознавали, как если бы они являлись предметами. В результате </w:t>
            </w:r>
            <w:proofErr w:type="spellStart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бихевиорист</w:t>
            </w:r>
            <w:proofErr w:type="spellEnd"/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инженером, создателем поведения, а именно контролером и манипулятором».</w:t>
            </w:r>
          </w:p>
          <w:p w:rsidR="00E84170" w:rsidRPr="00D32F1C" w:rsidRDefault="00E84170" w:rsidP="00217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Сценарий можно изменить. В качестве </w:t>
            </w: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основных разрушителей</w:t>
            </w:r>
            <w:r w:rsid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сценариев выступают:</w:t>
            </w:r>
          </w:p>
          <w:p w:rsidR="00E84170" w:rsidRPr="00D32F1C" w:rsidRDefault="00E84170" w:rsidP="00217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1) мировые катаклизмы - войны, революции;</w:t>
            </w:r>
          </w:p>
          <w:p w:rsidR="00E84170" w:rsidRPr="00D32F1C" w:rsidRDefault="00E84170" w:rsidP="00217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2) психотерапевтическая или иная работа, специально направленная на изменение личности и, следовательно, ее сценария;</w:t>
            </w:r>
          </w:p>
          <w:p w:rsidR="00E84170" w:rsidRPr="00D32F1C" w:rsidRDefault="00E84170" w:rsidP="00217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3) самостоятельное решение,</w:t>
            </w:r>
            <w:r w:rsid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сознательное решение   изменить</w:t>
            </w:r>
            <w:r w:rsid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 сценарий.</w:t>
            </w:r>
          </w:p>
          <w:p w:rsidR="00E84170" w:rsidRPr="002774FB" w:rsidRDefault="00E84170" w:rsidP="00217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Кто является автором концепции жизненных сценариев личности? Приведите примеры жизненных сценариев. Каков ваш жизненный сценарий?</w:t>
            </w:r>
          </w:p>
        </w:tc>
      </w:tr>
      <w:tr w:rsidR="00E84170" w:rsidRPr="002774FB" w:rsidTr="00E84170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осуществления анализа современных тенденций в развитии психологических концепций и школ для совершенствования профессионального уровня психолога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4170" w:rsidRPr="002774FB" w:rsidRDefault="00E84170" w:rsidP="00E84170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E84170" w:rsidRPr="002774FB" w:rsidRDefault="00E84170" w:rsidP="00E84170">
            <w:pPr>
              <w:widowControl w:val="0"/>
              <w:numPr>
                <w:ilvl w:val="0"/>
                <w:numId w:val="6"/>
              </w:numPr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8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Предложите рекомендации по снижению агрессивности, опираясь на концепцию бихевиоризма. </w:t>
            </w:r>
          </w:p>
          <w:p w:rsidR="0021767F" w:rsidRPr="0021767F" w:rsidRDefault="0021767F" w:rsidP="0021767F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 желает быть </w:t>
            </w:r>
            <w:proofErr w:type="spellStart"/>
            <w:r w:rsidRP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одураченым</w:t>
            </w:r>
            <w:proofErr w:type="spellEnd"/>
            <w:r w:rsidRP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заметил Адлер, которого никто не посмеет обвинить в цинизме.  Целые группы людей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готовы поверить любому вздору, </w:t>
            </w:r>
            <w:proofErr w:type="spellStart"/>
            <w:r w:rsidRP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</w:t>
            </w:r>
            <w:proofErr w:type="spellEnd"/>
            <w:r w:rsidRP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 совпадает с желанием их "Я", добавляет Ролло </w:t>
            </w:r>
            <w:proofErr w:type="spellStart"/>
            <w:r w:rsidRP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Мэй</w:t>
            </w:r>
            <w:proofErr w:type="spellEnd"/>
            <w:r w:rsidRP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И продолжает по поводу отдельного индивидуума, что он так же охотно позволяет убедить себя в очевидной неправде, если вера в нее поднимает его в собственных глазах.</w:t>
            </w:r>
          </w:p>
          <w:p w:rsidR="0021767F" w:rsidRDefault="0021767F" w:rsidP="0021767F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Прокомментируйте эти высказывания с точки зрения глубинной психологии. Какова ваша личная позиция по этому вопросу. </w:t>
            </w:r>
          </w:p>
          <w:p w:rsidR="00E84170" w:rsidRPr="002774FB" w:rsidRDefault="0021767F" w:rsidP="0021767F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Приведите примеры, подтвержд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ающие высказывания Адлера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Мэя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анализа проявлений современного общества</w:t>
            </w:r>
          </w:p>
        </w:tc>
      </w:tr>
      <w:tr w:rsidR="00E84170" w:rsidRPr="002774FB" w:rsidTr="00374B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ПК-19 </w:t>
            </w:r>
            <w:r w:rsidRPr="00277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</w:t>
            </w:r>
            <w:proofErr w:type="gramEnd"/>
          </w:p>
        </w:tc>
      </w:tr>
      <w:tr w:rsidR="00E84170" w:rsidRPr="002774FB" w:rsidTr="0021767F">
        <w:trPr>
          <w:trHeight w:val="225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концепции и понятия психологии</w:t>
            </w:r>
          </w:p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4170" w:rsidRPr="002774FB" w:rsidRDefault="00E84170" w:rsidP="00E84170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74FB"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экзамену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Основные идеи и достижения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Иогана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Фридриха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Гербарта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, Вильгельма Вундта.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Главный метод психологии. Методическая задача психологии.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Сознание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В.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Вундту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Объясните понятие Апперцепция, Установка сознания (по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Кюльпе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Основные идеи и достижения Освальда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Кюльпе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Вильгельма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Дильтея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Франца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Брентано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, 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Эренфельса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Карла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Штумпфа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Основные идеи и достижения Эдварда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Титченера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Уильяма Джеймса, Джона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Дьюи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Гарвея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Кэрря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Роберта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Вудвортса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идеи и достижения Германа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Эббингауза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Эдварда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Торндайка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Фрэнсиса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Гальтона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Альфреда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Бине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, Вильяма Штерна. Пьер Жане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Бихевиоризм. Джон Уотсон, Основные идеи, законы и направления.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Психоанализ. Зигмунд Фрейд, Карл Юнг, Альфред Адлер. Либидо. Основные идеи, законы и направления.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Гештальтпсихология. Основные идеи, законы и направления.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Необихевиоризм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. Основные идеи, законы и направления.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Неофрейдизм. Основные идеи, законы и направления.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Когнитивная психология. Основные идеи, законы и направления.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Гуманистическая психология. Основные идеи, законы и направления.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идеи и достижения Макса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Вертгеймера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Вольфганга Келера, Курта Левина, Эдварда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Толмена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Кларка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Халла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84170" w:rsidRPr="00D32F1C" w:rsidRDefault="00E84170" w:rsidP="00E8417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38. Основные идеи и достижения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Берхауза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Скиннера, Жана Пиаже, Карен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Хорни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Эриха </w:t>
            </w:r>
            <w:proofErr w:type="spellStart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Фромма</w:t>
            </w:r>
            <w:proofErr w:type="spellEnd"/>
            <w:r w:rsidRPr="00D32F1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84170" w:rsidRPr="00D32F1C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4170" w:rsidRPr="002774FB" w:rsidTr="0021767F">
        <w:trPr>
          <w:trHeight w:val="258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применять разнообразные методы и методики  для выявления специфики психического функционирования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личности в соответствии с отечественными и зарубежными психологическими школами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4170" w:rsidRPr="002774FB" w:rsidRDefault="00E84170" w:rsidP="00E841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21767F" w:rsidRDefault="00E84170" w:rsidP="00E84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D32F1C">
              <w:rPr>
                <w:rFonts w:ascii="Times New Roman" w:hAnsi="Times New Roman" w:cs="Times New Roman"/>
                <w:sz w:val="24"/>
                <w:szCs w:val="24"/>
              </w:rPr>
              <w:t xml:space="preserve">Юнг начал работать над Психологическими типами" </w:t>
            </w:r>
            <w:proofErr w:type="gramStart"/>
            <w:r w:rsidRPr="00D32F1C">
              <w:rPr>
                <w:rFonts w:ascii="Times New Roman" w:hAnsi="Times New Roman" w:cs="Times New Roman"/>
                <w:sz w:val="24"/>
                <w:szCs w:val="24"/>
              </w:rPr>
              <w:t>осле</w:t>
            </w:r>
            <w:proofErr w:type="gramEnd"/>
            <w:r w:rsidRPr="00D32F1C">
              <w:rPr>
                <w:rFonts w:ascii="Times New Roman" w:hAnsi="Times New Roman" w:cs="Times New Roman"/>
                <w:sz w:val="24"/>
                <w:szCs w:val="24"/>
              </w:rPr>
              <w:t xml:space="preserve"> своего окончательного разрыва с Фрейдом, когда он вышел из психоаналитической ассоциации и оставил кафедру в </w:t>
            </w:r>
            <w:proofErr w:type="spellStart"/>
            <w:r w:rsidRPr="00D32F1C">
              <w:rPr>
                <w:rFonts w:ascii="Times New Roman" w:hAnsi="Times New Roman" w:cs="Times New Roman"/>
                <w:sz w:val="24"/>
                <w:szCs w:val="24"/>
              </w:rPr>
              <w:t>Цюрихском</w:t>
            </w:r>
            <w:proofErr w:type="spellEnd"/>
            <w:r w:rsidRPr="00D32F1C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университете. Этот критический период (с 1913 по 1918 г.)  болезненного одиночества, который сам Юнг позже определил как "время внутренней неуверенности",</w:t>
            </w:r>
            <w:r w:rsidR="002176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2F1C">
              <w:rPr>
                <w:rFonts w:ascii="Times New Roman" w:hAnsi="Times New Roman" w:cs="Times New Roman"/>
                <w:sz w:val="24"/>
                <w:szCs w:val="24"/>
              </w:rPr>
              <w:t>"кризис середины жизни", оказался интенсивно насыщен образами собственного бессознательного, о чем он впоследствии и написал в автобиографической книге "Воспоминания. Сновиден</w:t>
            </w:r>
            <w:r w:rsidR="0021767F">
              <w:rPr>
                <w:rFonts w:ascii="Times New Roman" w:hAnsi="Times New Roman" w:cs="Times New Roman"/>
                <w:sz w:val="24"/>
                <w:szCs w:val="24"/>
              </w:rPr>
              <w:t>ия. Размышления".  Там,</w:t>
            </w:r>
            <w:r w:rsidRPr="00D32F1C">
              <w:rPr>
                <w:rFonts w:ascii="Times New Roman" w:hAnsi="Times New Roman" w:cs="Times New Roman"/>
                <w:sz w:val="24"/>
                <w:szCs w:val="24"/>
              </w:rPr>
              <w:t xml:space="preserve"> среди прочего,  есть и такое свидетельство: "Эта работа возникла первоначально из моей потребности определить те пути,  по которым мои  взгляды  отличались  от  взглядов Фрейда и  Адлера. Пытаясь ответить на этот вопрос, я натолкнулся на проблему </w:t>
            </w:r>
            <w:proofErr w:type="gramStart"/>
            <w:r w:rsidRPr="00D32F1C">
              <w:rPr>
                <w:rFonts w:ascii="Times New Roman" w:hAnsi="Times New Roman" w:cs="Times New Roman"/>
                <w:sz w:val="24"/>
                <w:szCs w:val="24"/>
              </w:rPr>
              <w:t>типов</w:t>
            </w:r>
            <w:proofErr w:type="gramEnd"/>
            <w:r w:rsidRPr="00D32F1C">
              <w:rPr>
                <w:rFonts w:ascii="Times New Roman" w:hAnsi="Times New Roman" w:cs="Times New Roman"/>
                <w:sz w:val="24"/>
                <w:szCs w:val="24"/>
              </w:rPr>
              <w:t xml:space="preserve"> поскольку именно психологический тип с самого начала определяет и ограничивает личностное суждение. Поэтому моя книга стала попыткой заняться взаимоотношениями и связями индивида с внешней средой, другими людьми и вещами".</w:t>
            </w:r>
          </w:p>
          <w:p w:rsidR="00E84170" w:rsidRDefault="00E84170" w:rsidP="00E841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F1C">
              <w:rPr>
                <w:rFonts w:ascii="Times New Roman" w:hAnsi="Times New Roman" w:cs="Times New Roman"/>
                <w:sz w:val="24"/>
                <w:szCs w:val="24"/>
              </w:rPr>
              <w:t xml:space="preserve">О каких типах в этом высказывании ведет речь Юнг?  К  какому психологическому типу  относитесь  Вы?  Каковы основные признаки </w:t>
            </w:r>
            <w:r w:rsidRPr="00D32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данного типа личности, согласно Юнгу?</w:t>
            </w:r>
          </w:p>
          <w:p w:rsidR="00E84170" w:rsidRPr="00C37D5F" w:rsidRDefault="00E84170" w:rsidP="00E841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 глубже мы проникаем в подсознание, тем больше мы обнаруживаем материала, общего для многих индивидуумов. Возьмем, например, фран</w:t>
            </w:r>
            <w:r w:rsid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цузов или американцев.  И те и д</w:t>
            </w:r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ругие ранят в своем подсознании много такого, что они сами непосредственно не переживали, но усвоили из своей национальной культуры. Это в </w:t>
            </w:r>
            <w:r w:rsid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</w:t>
            </w:r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ределенной степени связано с их национальной и</w:t>
            </w:r>
            <w:r w:rsid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сторией, </w:t>
            </w:r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попало в подсознание какими-то </w:t>
            </w:r>
            <w:proofErr w:type="gramStart"/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сокровенными</w:t>
            </w:r>
            <w:proofErr w:type="gramEnd"/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путями, чем через школьные классы и учебники.  Опыт первых американских поселенцев  </w:t>
            </w:r>
            <w:proofErr w:type="spellStart"/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17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падает</w:t>
            </w:r>
            <w:proofErr w:type="spellEnd"/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каким-то образом  в подсознание современного американца,  хотя их разделяет несколько поколений.</w:t>
            </w:r>
          </w:p>
          <w:p w:rsidR="00E84170" w:rsidRDefault="00E84170" w:rsidP="00E8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Каким термином  обозначает данное явление Юнг? "Под ... (вставьте пропущенный термин) мы понимаем определенный  психический вклад,  созданный механизмом наследственности", - писал Карл Юнг. Развитие </w:t>
            </w:r>
            <w:proofErr w:type="spellStart"/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деятельностного</w:t>
            </w:r>
            <w:proofErr w:type="spellEnd"/>
            <w:r w:rsidRPr="00C37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подхода.</w:t>
            </w:r>
          </w:p>
          <w:p w:rsidR="00E84170" w:rsidRDefault="00E84170" w:rsidP="00E8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4170" w:rsidRDefault="00E84170" w:rsidP="00E8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Осмысливая происходящее,  Эриксон (1902 - 1904), поступал как ученый,  вводя в научный оборот,  скажем,  такой термин,  как "историческая актуальность",  обозначающий способность личности к максимальному соучастию в социокультурных процессах при минимальном ущербе для собственной личности и  деятельности  ее "защитных механизмов". Ощущая  мучительность  поиска  окружающей  молодежью нравственных опор своей жизни,  творчески  переработал  кантовский категорический императив  ("Относись к другим так,  как ты хотел бы, чтобы другие относились к тебе"),  превратив его в американской манере в "золотое правило поведения":  "Поступай по отношению к другому так,  чтобы это могло придать новые силы другому и  тебе".</w:t>
            </w:r>
          </w:p>
          <w:p w:rsidR="0021767F" w:rsidRPr="00F7165E" w:rsidRDefault="0021767F" w:rsidP="00E8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4170" w:rsidRPr="002774FB" w:rsidRDefault="00E84170" w:rsidP="002176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  это  положение  Эриксона близко лично вам?  Какое влияние подобная позиция может оказать на идентичность личности?</w:t>
            </w:r>
          </w:p>
        </w:tc>
      </w:tr>
      <w:tr w:rsidR="00E84170" w:rsidRPr="002774FB" w:rsidTr="0021767F">
        <w:trPr>
          <w:trHeight w:val="446"/>
        </w:trPr>
        <w:tc>
          <w:tcPr>
            <w:tcW w:w="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методами психологического изучения личности,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представленными в отечественных и зарубежных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психологических школах</w:t>
            </w:r>
          </w:p>
        </w:tc>
        <w:tc>
          <w:tcPr>
            <w:tcW w:w="28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4170" w:rsidRPr="002774FB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Примерные задания:</w:t>
            </w:r>
          </w:p>
          <w:p w:rsidR="00E84170" w:rsidRPr="00F7165E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Адлер считает, что память человека удерживает те переживания, которые особенно значимы для его образа  жизни.  Основываясь на этом положении, Адлер сделал свой наиболее ценный вклад в психотерапевтический анализ через </w:t>
            </w:r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использование  воспоминаний раннего детства как ключа к пониманию образа жизни человека.</w:t>
            </w:r>
          </w:p>
          <w:p w:rsidR="00E84170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каким образом Фрейд объясняет сортировку </w:t>
            </w:r>
            <w:proofErr w:type="gramStart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приятного</w:t>
            </w:r>
            <w:proofErr w:type="gramEnd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болезненного в процессе работы памяти?</w:t>
            </w:r>
          </w:p>
          <w:p w:rsidR="00E84170" w:rsidRDefault="00E84170" w:rsidP="00E841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4170" w:rsidRPr="002774FB" w:rsidRDefault="00E84170" w:rsidP="0021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успешно помочь клиенту в  </w:t>
            </w:r>
            <w:proofErr w:type="spellStart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реинтеграции</w:t>
            </w:r>
            <w:proofErr w:type="spellEnd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собственной личности, по </w:t>
            </w:r>
            <w:proofErr w:type="spellStart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Роджерсу</w:t>
            </w:r>
            <w:proofErr w:type="spellEnd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психотерапевт должен выработать по отношению к нему "безусловное положительное  отношение"  (</w:t>
            </w:r>
            <w:proofErr w:type="spellStart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inconditional</w:t>
            </w:r>
            <w:proofErr w:type="spellEnd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positive</w:t>
            </w:r>
            <w:proofErr w:type="spellEnd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regard</w:t>
            </w:r>
            <w:proofErr w:type="spellEnd"/>
            <w:r w:rsidRPr="00F71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А какова ваша позиция? Обоснуйте ее.</w:t>
            </w:r>
          </w:p>
        </w:tc>
      </w:tr>
    </w:tbl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774FB" w:rsidRPr="002774FB" w:rsidSect="00C81BEE">
          <w:footerReference w:type="even" r:id="rId11"/>
          <w:footerReference w:type="default" r:id="rId12"/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DC4B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психологии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теоретические вопросы, позволяющие оценить уровень усвоения </w:t>
      </w:r>
      <w:proofErr w:type="gramStart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знаний, и практические задания, выявляющие степень </w:t>
      </w:r>
      <w:proofErr w:type="spellStart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экзамена.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</w:t>
      </w:r>
      <w:proofErr w:type="spellStart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</w:t>
      </w:r>
      <w:proofErr w:type="spellStart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</w:t>
      </w:r>
      <w:proofErr w:type="spellStart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</w:t>
      </w:r>
      <w:proofErr w:type="gramStart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774FB" w:rsidRP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2774FB" w:rsidRPr="002774FB" w:rsidRDefault="002774FB" w:rsidP="002774F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2774FB"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2774FB" w:rsidRPr="002774FB" w:rsidRDefault="002774FB" w:rsidP="002774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59A8" w:rsidRDefault="002774FB" w:rsidP="00D859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59A8" w:rsidRPr="00D859A8" w:rsidRDefault="00D859A8" w:rsidP="00D859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, М. В. История психологии [Электронный ресурс]</w:t>
      </w:r>
      <w:proofErr w:type="gram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М. В. </w:t>
      </w:r>
      <w:proofErr w:type="spell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пт. диск (CD-ROM). - Режим доступа:</w:t>
      </w:r>
      <w:r w:rsidR="00E73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3" w:history="1">
        <w:r w:rsidRPr="006504E9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https://magtu.informsystema.ru/uploader/fileUpload?name=1437.pdf&amp;show=dcatalogues/1/1123957/1437.pdf&amp;view=true</w:t>
        </w:r>
      </w:hyperlink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Макрообъект.</w:t>
      </w:r>
    </w:p>
    <w:p w:rsidR="00D859A8" w:rsidRPr="002774FB" w:rsidRDefault="00D859A8" w:rsidP="00D859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В. Методологические основы психологии [Электронный ресурс]: учебное пособие [для вузов] / </w:t>
      </w:r>
      <w:proofErr w:type="spell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В.</w:t>
      </w:r>
      <w:proofErr w:type="gram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МГТУ. - Магнитогорск</w:t>
      </w:r>
      <w:proofErr w:type="gram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[Издательство МГТУ], 2015. - 189 с. - </w:t>
      </w:r>
      <w:proofErr w:type="spellStart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</w:t>
      </w:r>
      <w:proofErr w:type="spellEnd"/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с. 187-189. - Режим доступа: </w:t>
      </w:r>
      <w:hyperlink r:id="rId14" w:history="1">
        <w:r w:rsidRPr="006504E9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https://magtu.informsystema.ru/uploader/fileUpload?name=3429.pdf&amp;show=dcatalogues/1/1209617/3429.pdf&amp;view=true</w:t>
        </w:r>
      </w:hyperlink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59A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Макрообъект.</w:t>
      </w:r>
    </w:p>
    <w:p w:rsidR="002774FB" w:rsidRDefault="002774FB" w:rsidP="002774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2158E0" w:rsidRPr="002158E0" w:rsidRDefault="002158E0" w:rsidP="002158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Мехтиханова</w:t>
      </w:r>
      <w:proofErr w:type="spellEnd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 История отечественной психологии конца XIX - начала ХХ веков. [Электронный ресурс]: учеб. Пособие / Н.Н. </w:t>
      </w:r>
      <w:proofErr w:type="spellStart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Мехтиханова</w:t>
      </w:r>
      <w:proofErr w:type="spellEnd"/>
      <w:proofErr w:type="gramStart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>М.:Флинта</w:t>
      </w:r>
      <w:proofErr w:type="spellEnd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НОУ «МПСИ», 2010.   192 с. - Режим доступа: </w:t>
      </w:r>
      <w:hyperlink r:id="rId15" w:history="1">
        <w:r w:rsidR="00E73B72" w:rsidRPr="00765A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http://e.lanbook.com/view/book/2390/</w:t>
        </w:r>
      </w:hyperlink>
      <w:r w:rsidR="00E73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экрана -ISBN 978-5-9765-0346-5</w:t>
      </w:r>
    </w:p>
    <w:p w:rsidR="002158E0" w:rsidRDefault="002158E0" w:rsidP="002158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>Швацкий</w:t>
      </w:r>
      <w:proofErr w:type="spellEnd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Ю. История психологии [Электронный ресурс] : учеб</w:t>
      </w:r>
      <w:proofErr w:type="gramStart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 / А. Ю. </w:t>
      </w:r>
      <w:proofErr w:type="spellStart"/>
      <w:r w:rsidR="00233734">
        <w:rPr>
          <w:rFonts w:ascii="Times New Roman" w:eastAsia="Times New Roman" w:hAnsi="Times New Roman" w:cs="Times New Roman"/>
          <w:sz w:val="24"/>
          <w:szCs w:val="24"/>
          <w:lang w:eastAsia="ru-RU"/>
        </w:rPr>
        <w:t>Швацкий</w:t>
      </w:r>
      <w:proofErr w:type="spellEnd"/>
      <w:r w:rsidR="0023373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2-е изд., стер. – М.</w:t>
      </w:r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ФЛИНТА, 2013. – 321 с. - Режим доступа: </w:t>
      </w:r>
      <w:hyperlink r:id="rId16" w:history="1">
        <w:r w:rsidR="00E73B72" w:rsidRPr="00765A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http://e.lanbook.com/view/book/13081/</w:t>
        </w:r>
      </w:hyperlink>
      <w:r w:rsidR="00E73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2158E0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экрана -ISBN 978-5-9765-1658-8</w:t>
      </w:r>
    </w:p>
    <w:p w:rsidR="00D859A8" w:rsidRPr="00C50B0F" w:rsidRDefault="002158E0" w:rsidP="002774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</w:t>
      </w:r>
      <w:r w:rsidR="00D859A8" w:rsidRPr="00C5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психологии. – ISSN 0042-8841. [Электронный ресурс]. – Режим доступа: </w:t>
      </w:r>
      <w:hyperlink r:id="rId17" w:history="1">
        <w:r w:rsidR="00C50B0F" w:rsidRPr="006504E9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https://dlib.eastview.com/browse/publication/79646/udb/12</w:t>
        </w:r>
      </w:hyperlink>
      <w:r w:rsidR="00D859A8" w:rsidRPr="00C5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spellStart"/>
      <w:r w:rsidR="00D859A8" w:rsidRPr="00C50B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="00D859A8" w:rsidRPr="00C50B0F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экрана.</w:t>
      </w:r>
    </w:p>
    <w:p w:rsidR="002774FB" w:rsidRPr="002774FB" w:rsidRDefault="002774FB" w:rsidP="002774F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Методические рекомендации</w:t>
      </w:r>
    </w:p>
    <w:p w:rsidR="00D62002" w:rsidRDefault="002774FB" w:rsidP="002774F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="00D62002" w:rsidRPr="00D6200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D62002" w:rsidRPr="00D62002">
        <w:rPr>
          <w:rFonts w:ascii="Times New Roman" w:eastAsia="Times New Roman" w:hAnsi="Times New Roman" w:cs="Times New Roman"/>
          <w:sz w:val="24"/>
          <w:szCs w:val="24"/>
          <w:lang w:eastAsia="ru-RU"/>
        </w:rPr>
        <w:t>, М. В.  Методология психолого-педагогических исследований в образовании [Электронный ресурс]</w:t>
      </w:r>
      <w:proofErr w:type="gramStart"/>
      <w:r w:rsidR="00D62002" w:rsidRPr="00D62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62002" w:rsidRPr="00D62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практикум / М. В. </w:t>
      </w:r>
      <w:proofErr w:type="spellStart"/>
      <w:r w:rsidR="00D62002" w:rsidRPr="00D6200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D62002" w:rsidRPr="00D62002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="00233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В. </w:t>
      </w:r>
      <w:proofErr w:type="spellStart"/>
      <w:r w:rsidR="00233734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233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</w:t>
      </w:r>
      <w:r w:rsidR="00D62002" w:rsidRPr="00D6200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горск</w:t>
      </w:r>
      <w:proofErr w:type="gramStart"/>
      <w:r w:rsidR="00D62002" w:rsidRPr="00D62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62002" w:rsidRPr="00D62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2017. - 75 с. - Режим доступа: </w:t>
      </w:r>
      <w:hyperlink r:id="rId18" w:history="1">
        <w:r w:rsidR="00D62002" w:rsidRPr="006504E9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https://magtu.informsystema.ru/uploader/fileUpload?name=2696.pdf&amp;show=dcatalogues/1/1131693/2696.pdf&amp;view=true</w:t>
        </w:r>
      </w:hyperlink>
      <w:r w:rsidR="00D62002" w:rsidRPr="00D62002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2774FB" w:rsidRDefault="002774FB" w:rsidP="002774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2774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2774FB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2774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77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165DE" w:rsidTr="00876226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5DE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5DE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5DE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действия лицензии</w:t>
            </w:r>
          </w:p>
        </w:tc>
      </w:tr>
      <w:tr w:rsidR="009165DE" w:rsidTr="008762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MS </w:t>
            </w:r>
            <w:proofErr w:type="spellStart"/>
            <w:r>
              <w:rPr>
                <w:sz w:val="28"/>
                <w:szCs w:val="28"/>
              </w:rPr>
              <w:t>Windows</w:t>
            </w:r>
            <w:proofErr w:type="spellEnd"/>
            <w:r>
              <w:rPr>
                <w:sz w:val="28"/>
                <w:szCs w:val="28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Pr="0012307B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Pr="0012307B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11.10.2021</w:t>
            </w:r>
          </w:p>
        </w:tc>
      </w:tr>
      <w:tr w:rsidR="009165DE" w:rsidTr="008762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MS </w:t>
            </w:r>
            <w:proofErr w:type="spellStart"/>
            <w:r>
              <w:rPr>
                <w:sz w:val="28"/>
                <w:szCs w:val="28"/>
              </w:rPr>
              <w:t>Office</w:t>
            </w:r>
            <w:proofErr w:type="spellEnd"/>
            <w:r>
              <w:rPr>
                <w:sz w:val="28"/>
                <w:szCs w:val="28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бессрочно</w:t>
            </w:r>
          </w:p>
        </w:tc>
      </w:tr>
      <w:tr w:rsidR="009165DE" w:rsidTr="008762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Pr="001743BF" w:rsidRDefault="009165DE" w:rsidP="00876226">
            <w:pPr>
              <w:rPr>
                <w:sz w:val="28"/>
                <w:szCs w:val="28"/>
              </w:rPr>
            </w:pPr>
            <w:r w:rsidRPr="001743BF">
              <w:rPr>
                <w:sz w:val="28"/>
                <w:szCs w:val="28"/>
              </w:rPr>
              <w:t xml:space="preserve">FAR </w:t>
            </w:r>
            <w:proofErr w:type="spellStart"/>
            <w:r w:rsidRPr="001743BF">
              <w:rPr>
                <w:sz w:val="28"/>
                <w:szCs w:val="28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Pr="001743BF" w:rsidRDefault="009165DE" w:rsidP="00876226">
            <w:pPr>
              <w:rPr>
                <w:sz w:val="28"/>
                <w:szCs w:val="28"/>
              </w:rPr>
            </w:pPr>
            <w:r w:rsidRPr="001743BF"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Pr="001743BF" w:rsidRDefault="009165DE" w:rsidP="00876226">
            <w:pPr>
              <w:rPr>
                <w:sz w:val="28"/>
                <w:szCs w:val="28"/>
              </w:rPr>
            </w:pPr>
            <w:r w:rsidRPr="001743BF">
              <w:rPr>
                <w:sz w:val="28"/>
                <w:szCs w:val="28"/>
              </w:rPr>
              <w:t>бессрочно</w:t>
            </w:r>
          </w:p>
        </w:tc>
      </w:tr>
      <w:tr w:rsidR="009165DE" w:rsidTr="008762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5DE" w:rsidRDefault="009165DE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бессрочно</w:t>
            </w:r>
          </w:p>
        </w:tc>
      </w:tr>
    </w:tbl>
    <w:p w:rsidR="009165DE" w:rsidRDefault="009165DE" w:rsidP="002774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F34" w:rsidRPr="00332F34" w:rsidRDefault="00332F34" w:rsidP="00332F34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332F34">
        <w:rPr>
          <w:rStyle w:val="FontStyle18"/>
          <w:b w:val="0"/>
          <w:sz w:val="28"/>
          <w:szCs w:val="28"/>
        </w:rPr>
        <w:tab/>
        <w:t xml:space="preserve">URL: https://elibrary.ru/project_risc.asp </w:t>
      </w:r>
    </w:p>
    <w:p w:rsidR="00332F34" w:rsidRPr="00332F34" w:rsidRDefault="00332F34" w:rsidP="00332F34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 xml:space="preserve">Электронная база периодических изданий </w:t>
      </w:r>
      <w:proofErr w:type="spellStart"/>
      <w:r w:rsidRPr="00332F34">
        <w:rPr>
          <w:rStyle w:val="FontStyle18"/>
          <w:b w:val="0"/>
          <w:sz w:val="28"/>
          <w:szCs w:val="28"/>
        </w:rPr>
        <w:t>East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332F34">
        <w:rPr>
          <w:rStyle w:val="FontStyle18"/>
          <w:b w:val="0"/>
          <w:sz w:val="28"/>
          <w:szCs w:val="28"/>
        </w:rPr>
        <w:t>View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332F34">
        <w:rPr>
          <w:rStyle w:val="FontStyle18"/>
          <w:b w:val="0"/>
          <w:sz w:val="28"/>
          <w:szCs w:val="28"/>
        </w:rPr>
        <w:t>Information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332F34">
        <w:rPr>
          <w:rStyle w:val="FontStyle18"/>
          <w:b w:val="0"/>
          <w:sz w:val="28"/>
          <w:szCs w:val="28"/>
        </w:rPr>
        <w:t>Services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, ООО «ИВИС» </w:t>
      </w:r>
      <w:r w:rsidRPr="00332F34">
        <w:rPr>
          <w:rStyle w:val="FontStyle18"/>
          <w:b w:val="0"/>
          <w:sz w:val="28"/>
          <w:szCs w:val="28"/>
        </w:rPr>
        <w:tab/>
        <w:t xml:space="preserve">https://dlib.eastview.com/ </w:t>
      </w:r>
    </w:p>
    <w:p w:rsidR="00332F34" w:rsidRPr="00332F34" w:rsidRDefault="00332F34" w:rsidP="00332F34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 xml:space="preserve">Поисковая система Академия </w:t>
      </w:r>
      <w:proofErr w:type="spellStart"/>
      <w:r w:rsidRPr="00332F34">
        <w:rPr>
          <w:rStyle w:val="FontStyle18"/>
          <w:b w:val="0"/>
          <w:sz w:val="28"/>
          <w:szCs w:val="28"/>
        </w:rPr>
        <w:t>Google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(</w:t>
      </w:r>
      <w:proofErr w:type="spellStart"/>
      <w:r w:rsidRPr="00332F34">
        <w:rPr>
          <w:rStyle w:val="FontStyle18"/>
          <w:b w:val="0"/>
          <w:sz w:val="28"/>
          <w:szCs w:val="28"/>
        </w:rPr>
        <w:t>Google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332F34">
        <w:rPr>
          <w:rStyle w:val="FontStyle18"/>
          <w:b w:val="0"/>
          <w:sz w:val="28"/>
          <w:szCs w:val="28"/>
        </w:rPr>
        <w:t>Scholar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) URL: https://scholar.google.ru/ </w:t>
      </w:r>
    </w:p>
    <w:p w:rsidR="00332F34" w:rsidRPr="00332F34" w:rsidRDefault="00332F34" w:rsidP="00332F34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332F34">
        <w:rPr>
          <w:rStyle w:val="FontStyle18"/>
          <w:b w:val="0"/>
          <w:sz w:val="28"/>
          <w:szCs w:val="28"/>
        </w:rPr>
        <w:tab/>
      </w:r>
    </w:p>
    <w:p w:rsidR="00332F34" w:rsidRPr="00332F34" w:rsidRDefault="00332F34" w:rsidP="00332F34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>Российская Государственная библиотека. Каталоги https://www.rsl.ru/ru/4readers/catalogues/</w:t>
      </w:r>
    </w:p>
    <w:p w:rsidR="00332F34" w:rsidRPr="00332F34" w:rsidRDefault="00332F34" w:rsidP="00332F34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 xml:space="preserve">Электронные ресурсы библиотеки МГТУ им. Г.И. Носова http://magtu.ru:8085/marcweb2/Default.asp </w:t>
      </w:r>
    </w:p>
    <w:p w:rsidR="00332F34" w:rsidRPr="00332F34" w:rsidRDefault="00332F34" w:rsidP="00332F34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 xml:space="preserve">Университетская информационная система РОССИЯ https://uisrussia.msu.ru </w:t>
      </w:r>
    </w:p>
    <w:p w:rsidR="00332F34" w:rsidRPr="00332F34" w:rsidRDefault="00332F34" w:rsidP="00332F34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 xml:space="preserve">Международная </w:t>
      </w:r>
      <w:proofErr w:type="spellStart"/>
      <w:r w:rsidRPr="00332F34">
        <w:rPr>
          <w:rStyle w:val="FontStyle18"/>
          <w:b w:val="0"/>
          <w:sz w:val="28"/>
          <w:szCs w:val="28"/>
        </w:rPr>
        <w:t>наукометрическая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реферативная и полнотекстовая база данных научных изданий «</w:t>
      </w:r>
      <w:proofErr w:type="spellStart"/>
      <w:r w:rsidRPr="00332F34">
        <w:rPr>
          <w:rStyle w:val="FontStyle18"/>
          <w:b w:val="0"/>
          <w:sz w:val="28"/>
          <w:szCs w:val="28"/>
        </w:rPr>
        <w:t>Web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332F34">
        <w:rPr>
          <w:rStyle w:val="FontStyle18"/>
          <w:b w:val="0"/>
          <w:sz w:val="28"/>
          <w:szCs w:val="28"/>
        </w:rPr>
        <w:t>of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332F34">
        <w:rPr>
          <w:rStyle w:val="FontStyle18"/>
          <w:b w:val="0"/>
          <w:sz w:val="28"/>
          <w:szCs w:val="28"/>
        </w:rPr>
        <w:t>science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» </w:t>
      </w:r>
      <w:r w:rsidRPr="00332F34">
        <w:rPr>
          <w:rStyle w:val="FontStyle18"/>
          <w:b w:val="0"/>
          <w:sz w:val="28"/>
          <w:szCs w:val="28"/>
        </w:rPr>
        <w:tab/>
        <w:t xml:space="preserve">http://webofscience.com </w:t>
      </w:r>
      <w:r w:rsidRPr="00332F34">
        <w:rPr>
          <w:rStyle w:val="FontStyle18"/>
          <w:b w:val="0"/>
          <w:sz w:val="28"/>
          <w:szCs w:val="28"/>
        </w:rPr>
        <w:tab/>
      </w:r>
    </w:p>
    <w:p w:rsidR="00332F34" w:rsidRPr="00332F34" w:rsidRDefault="00332F34" w:rsidP="00332F34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>Международная реферативная и полнотекстовая справочная база данных научных изданий «</w:t>
      </w:r>
      <w:proofErr w:type="spellStart"/>
      <w:r w:rsidRPr="00332F34">
        <w:rPr>
          <w:rStyle w:val="FontStyle18"/>
          <w:b w:val="0"/>
          <w:sz w:val="28"/>
          <w:szCs w:val="28"/>
        </w:rPr>
        <w:t>Scopus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» </w:t>
      </w:r>
      <w:r w:rsidRPr="00332F34">
        <w:rPr>
          <w:rStyle w:val="FontStyle18"/>
          <w:b w:val="0"/>
          <w:sz w:val="28"/>
          <w:szCs w:val="28"/>
        </w:rPr>
        <w:tab/>
        <w:t xml:space="preserve">http://scopus.com </w:t>
      </w:r>
      <w:r w:rsidRPr="00332F34">
        <w:rPr>
          <w:rStyle w:val="FontStyle18"/>
          <w:b w:val="0"/>
          <w:sz w:val="28"/>
          <w:szCs w:val="28"/>
        </w:rPr>
        <w:tab/>
      </w:r>
    </w:p>
    <w:p w:rsidR="00332F34" w:rsidRPr="00332F34" w:rsidRDefault="00332F34" w:rsidP="00332F34">
      <w:pPr>
        <w:pStyle w:val="Style10"/>
        <w:numPr>
          <w:ilvl w:val="0"/>
          <w:numId w:val="37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 xml:space="preserve">Международная база полнотекстовых журналов </w:t>
      </w:r>
      <w:proofErr w:type="spellStart"/>
      <w:r w:rsidRPr="00332F34">
        <w:rPr>
          <w:rStyle w:val="FontStyle18"/>
          <w:b w:val="0"/>
          <w:sz w:val="28"/>
          <w:szCs w:val="28"/>
        </w:rPr>
        <w:t>Springer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332F34">
        <w:rPr>
          <w:rStyle w:val="FontStyle18"/>
          <w:b w:val="0"/>
          <w:sz w:val="28"/>
          <w:szCs w:val="28"/>
        </w:rPr>
        <w:t>Journals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http://link.springer.com/ </w:t>
      </w:r>
    </w:p>
    <w:p w:rsidR="00332F34" w:rsidRPr="00332F34" w:rsidRDefault="00332F34" w:rsidP="00332F34">
      <w:pPr>
        <w:pStyle w:val="Style10"/>
        <w:widowControl/>
        <w:numPr>
          <w:ilvl w:val="0"/>
          <w:numId w:val="37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332F34">
        <w:rPr>
          <w:rStyle w:val="FontStyle18"/>
          <w:b w:val="0"/>
          <w:sz w:val="28"/>
          <w:szCs w:val="28"/>
        </w:rPr>
        <w:t xml:space="preserve">Международная база справочных изданий по всем отраслям знаний </w:t>
      </w:r>
      <w:proofErr w:type="spellStart"/>
      <w:r w:rsidRPr="00332F34">
        <w:rPr>
          <w:rStyle w:val="FontStyle18"/>
          <w:b w:val="0"/>
          <w:sz w:val="28"/>
          <w:szCs w:val="28"/>
        </w:rPr>
        <w:t>SpringerReference</w:t>
      </w:r>
      <w:proofErr w:type="spellEnd"/>
      <w:r w:rsidRPr="00332F34">
        <w:rPr>
          <w:rStyle w:val="FontStyle18"/>
          <w:b w:val="0"/>
          <w:sz w:val="28"/>
          <w:szCs w:val="28"/>
        </w:rPr>
        <w:t xml:space="preserve"> http://www.springer.com/references </w:t>
      </w:r>
    </w:p>
    <w:p w:rsidR="009165DE" w:rsidRPr="002774FB" w:rsidRDefault="009165DE" w:rsidP="002774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4FB" w:rsidRPr="002774FB" w:rsidRDefault="002774FB" w:rsidP="002774F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Материально-техническое обеспечение дисциплины (модуля)</w:t>
      </w:r>
    </w:p>
    <w:p w:rsidR="002774FB" w:rsidRDefault="002774FB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4F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32F34" w:rsidRPr="003C07A5" w:rsidTr="00876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F34" w:rsidRPr="00332F34" w:rsidRDefault="00332F34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2F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Учебные аудитории для проведения занятий </w:t>
            </w:r>
            <w:r w:rsidRPr="00332F3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F34" w:rsidRPr="00332F34" w:rsidRDefault="00332F34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32F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Доска, мультимедийные средства хранения, передачи  и представления информации.</w:t>
            </w:r>
          </w:p>
        </w:tc>
      </w:tr>
      <w:tr w:rsidR="00332F34" w:rsidRPr="003C07A5" w:rsidTr="00876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F34" w:rsidRPr="00332F34" w:rsidRDefault="00332F34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2F3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F34" w:rsidRPr="00332F34" w:rsidRDefault="00332F34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32F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Доска, мультимедийный проектор, экран</w:t>
            </w:r>
          </w:p>
        </w:tc>
      </w:tr>
      <w:tr w:rsidR="00332F34" w:rsidRPr="003C07A5" w:rsidTr="00876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F34" w:rsidRPr="00332F34" w:rsidRDefault="00332F34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2F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Помещения для самостоятельной работы </w:t>
            </w:r>
            <w:proofErr w:type="gramStart"/>
            <w:r w:rsidRPr="00332F34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F34" w:rsidRPr="00332F34" w:rsidRDefault="00332F34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32F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Персональные компьютеры  с пакетом MS </w:t>
            </w:r>
            <w:proofErr w:type="spellStart"/>
            <w:r w:rsidRPr="00332F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Office</w:t>
            </w:r>
            <w:proofErr w:type="spellEnd"/>
            <w:r w:rsidRPr="00332F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32F34" w:rsidRPr="003C07A5" w:rsidTr="00876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F34" w:rsidRPr="00332F34" w:rsidRDefault="00332F34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2F34">
              <w:rPr>
                <w:rFonts w:ascii="Times New Roman" w:eastAsia="Calibri" w:hAnsi="Times New Roman" w:cs="Times New Roman"/>
                <w:sz w:val="28"/>
                <w:szCs w:val="28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F34" w:rsidRPr="00332F34" w:rsidRDefault="00332F34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32F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Стеллажи для хранения учебно-наглядных пособий и учебно-методической документации.</w:t>
            </w:r>
          </w:p>
          <w:p w:rsidR="00332F34" w:rsidRPr="00332F34" w:rsidRDefault="00332F34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32F34" w:rsidRDefault="00332F34" w:rsidP="002774F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42BA" w:rsidRDefault="00B042BA"/>
    <w:sectPr w:rsidR="00B042BA" w:rsidSect="00374B7C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101" w:rsidRDefault="00887101" w:rsidP="002F1F1B">
      <w:pPr>
        <w:spacing w:after="0" w:line="240" w:lineRule="auto"/>
      </w:pPr>
      <w:r>
        <w:separator/>
      </w:r>
    </w:p>
  </w:endnote>
  <w:endnote w:type="continuationSeparator" w:id="0">
    <w:p w:rsidR="00887101" w:rsidRDefault="00887101" w:rsidP="002F1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67F" w:rsidRDefault="0021767F" w:rsidP="00374B7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767F" w:rsidRDefault="0021767F" w:rsidP="00374B7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67F" w:rsidRDefault="0021767F" w:rsidP="00374B7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67F58">
      <w:rPr>
        <w:rStyle w:val="a5"/>
        <w:noProof/>
      </w:rPr>
      <w:t>29</w:t>
    </w:r>
    <w:r>
      <w:rPr>
        <w:rStyle w:val="a5"/>
      </w:rPr>
      <w:fldChar w:fldCharType="end"/>
    </w:r>
  </w:p>
  <w:p w:rsidR="0021767F" w:rsidRDefault="0021767F" w:rsidP="00374B7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101" w:rsidRDefault="00887101" w:rsidP="002F1F1B">
      <w:pPr>
        <w:spacing w:after="0" w:line="240" w:lineRule="auto"/>
      </w:pPr>
      <w:r>
        <w:separator/>
      </w:r>
    </w:p>
  </w:footnote>
  <w:footnote w:type="continuationSeparator" w:id="0">
    <w:p w:rsidR="00887101" w:rsidRDefault="00887101" w:rsidP="002F1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singleLevel"/>
    <w:tmpl w:val="00000099"/>
    <w:name w:val="WW8Num153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</w:abstractNum>
  <w:abstractNum w:abstractNumId="1">
    <w:nsid w:val="08EC6F76"/>
    <w:multiLevelType w:val="hybridMultilevel"/>
    <w:tmpl w:val="7CCC2DBE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B5837"/>
    <w:multiLevelType w:val="hybridMultilevel"/>
    <w:tmpl w:val="6A54A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823C1"/>
    <w:multiLevelType w:val="hybridMultilevel"/>
    <w:tmpl w:val="1D0E0954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D0D52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45BBD"/>
    <w:multiLevelType w:val="multilevel"/>
    <w:tmpl w:val="F9DE4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19A62B5F"/>
    <w:multiLevelType w:val="multilevel"/>
    <w:tmpl w:val="F9DE4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C80305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90ABC"/>
    <w:multiLevelType w:val="hybridMultilevel"/>
    <w:tmpl w:val="F56E2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519B0"/>
    <w:multiLevelType w:val="hybridMultilevel"/>
    <w:tmpl w:val="7BAAC1B4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1210537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2720F"/>
    <w:multiLevelType w:val="hybridMultilevel"/>
    <w:tmpl w:val="D158DBC4"/>
    <w:lvl w:ilvl="0" w:tplc="426822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A61B6E"/>
    <w:multiLevelType w:val="hybridMultilevel"/>
    <w:tmpl w:val="0DBAD570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9B04C6D"/>
    <w:multiLevelType w:val="hybridMultilevel"/>
    <w:tmpl w:val="BEAE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508D4"/>
    <w:multiLevelType w:val="hybridMultilevel"/>
    <w:tmpl w:val="DAA8E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1039AD"/>
    <w:multiLevelType w:val="hybridMultilevel"/>
    <w:tmpl w:val="ADF293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DAA6321"/>
    <w:multiLevelType w:val="hybridMultilevel"/>
    <w:tmpl w:val="4896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F5C5E"/>
    <w:multiLevelType w:val="multilevel"/>
    <w:tmpl w:val="B37632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>
    <w:nsid w:val="4B60585C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BA0D05"/>
    <w:multiLevelType w:val="hybridMultilevel"/>
    <w:tmpl w:val="71D0C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84212"/>
    <w:multiLevelType w:val="hybridMultilevel"/>
    <w:tmpl w:val="E80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D579F"/>
    <w:multiLevelType w:val="hybridMultilevel"/>
    <w:tmpl w:val="62C8106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4">
    <w:nsid w:val="545B7DF2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B57D6A"/>
    <w:multiLevelType w:val="hybridMultilevel"/>
    <w:tmpl w:val="763E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E15FE6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975038"/>
    <w:multiLevelType w:val="hybridMultilevel"/>
    <w:tmpl w:val="62B8C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2006A8"/>
    <w:multiLevelType w:val="hybridMultilevel"/>
    <w:tmpl w:val="006A3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41542F"/>
    <w:multiLevelType w:val="multilevel"/>
    <w:tmpl w:val="F9DE4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0">
    <w:nsid w:val="61D20B7A"/>
    <w:multiLevelType w:val="hybridMultilevel"/>
    <w:tmpl w:val="F9BA16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65C61EF8"/>
    <w:multiLevelType w:val="hybridMultilevel"/>
    <w:tmpl w:val="62AC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230C56"/>
    <w:multiLevelType w:val="hybridMultilevel"/>
    <w:tmpl w:val="D9EA6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67CC1"/>
    <w:multiLevelType w:val="hybridMultilevel"/>
    <w:tmpl w:val="92A0A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59E0EF1"/>
    <w:multiLevelType w:val="hybridMultilevel"/>
    <w:tmpl w:val="286A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3F2FCC"/>
    <w:multiLevelType w:val="hybridMultilevel"/>
    <w:tmpl w:val="BE682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882B95"/>
    <w:multiLevelType w:val="hybridMultilevel"/>
    <w:tmpl w:val="4FBA25A2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0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26"/>
  </w:num>
  <w:num w:numId="6">
    <w:abstractNumId w:val="18"/>
  </w:num>
  <w:num w:numId="7">
    <w:abstractNumId w:val="3"/>
  </w:num>
  <w:num w:numId="8">
    <w:abstractNumId w:val="11"/>
  </w:num>
  <w:num w:numId="9">
    <w:abstractNumId w:val="8"/>
  </w:num>
  <w:num w:numId="10">
    <w:abstractNumId w:val="4"/>
  </w:num>
  <w:num w:numId="11">
    <w:abstractNumId w:val="17"/>
  </w:num>
  <w:num w:numId="12">
    <w:abstractNumId w:val="36"/>
  </w:num>
  <w:num w:numId="13">
    <w:abstractNumId w:val="2"/>
  </w:num>
  <w:num w:numId="14">
    <w:abstractNumId w:val="1"/>
  </w:num>
  <w:num w:numId="15">
    <w:abstractNumId w:val="12"/>
  </w:num>
  <w:num w:numId="16">
    <w:abstractNumId w:val="30"/>
  </w:num>
  <w:num w:numId="17">
    <w:abstractNumId w:val="25"/>
  </w:num>
  <w:num w:numId="18">
    <w:abstractNumId w:val="31"/>
  </w:num>
  <w:num w:numId="19">
    <w:abstractNumId w:val="35"/>
  </w:num>
  <w:num w:numId="20">
    <w:abstractNumId w:val="22"/>
  </w:num>
  <w:num w:numId="21">
    <w:abstractNumId w:val="32"/>
  </w:num>
  <w:num w:numId="22">
    <w:abstractNumId w:val="16"/>
  </w:num>
  <w:num w:numId="23">
    <w:abstractNumId w:val="9"/>
  </w:num>
  <w:num w:numId="24">
    <w:abstractNumId w:val="27"/>
  </w:num>
  <w:num w:numId="25">
    <w:abstractNumId w:val="10"/>
  </w:num>
  <w:num w:numId="26">
    <w:abstractNumId w:val="13"/>
  </w:num>
  <w:num w:numId="27">
    <w:abstractNumId w:val="21"/>
  </w:num>
  <w:num w:numId="28">
    <w:abstractNumId w:val="33"/>
  </w:num>
  <w:num w:numId="29">
    <w:abstractNumId w:val="34"/>
  </w:num>
  <w:num w:numId="30">
    <w:abstractNumId w:val="19"/>
  </w:num>
  <w:num w:numId="31">
    <w:abstractNumId w:val="15"/>
  </w:num>
  <w:num w:numId="32">
    <w:abstractNumId w:val="23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5"/>
  </w:num>
  <w:num w:numId="36">
    <w:abstractNumId w:val="6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FB"/>
    <w:rsid w:val="000631D2"/>
    <w:rsid w:val="000A078B"/>
    <w:rsid w:val="00110939"/>
    <w:rsid w:val="001229AF"/>
    <w:rsid w:val="0013641A"/>
    <w:rsid w:val="00142349"/>
    <w:rsid w:val="001539FB"/>
    <w:rsid w:val="001743BF"/>
    <w:rsid w:val="001D7541"/>
    <w:rsid w:val="002158E0"/>
    <w:rsid w:val="0021767F"/>
    <w:rsid w:val="00233734"/>
    <w:rsid w:val="00271C56"/>
    <w:rsid w:val="002774FB"/>
    <w:rsid w:val="002940FE"/>
    <w:rsid w:val="002F1F1B"/>
    <w:rsid w:val="002F4B79"/>
    <w:rsid w:val="002F69B0"/>
    <w:rsid w:val="00332F34"/>
    <w:rsid w:val="00344760"/>
    <w:rsid w:val="00374B7C"/>
    <w:rsid w:val="0047277A"/>
    <w:rsid w:val="00523D34"/>
    <w:rsid w:val="0057107F"/>
    <w:rsid w:val="006103F8"/>
    <w:rsid w:val="00654DCD"/>
    <w:rsid w:val="00667F58"/>
    <w:rsid w:val="006A1567"/>
    <w:rsid w:val="007175D7"/>
    <w:rsid w:val="007B3E07"/>
    <w:rsid w:val="007D5C35"/>
    <w:rsid w:val="00820410"/>
    <w:rsid w:val="00821A2C"/>
    <w:rsid w:val="0084435E"/>
    <w:rsid w:val="00871D15"/>
    <w:rsid w:val="00887101"/>
    <w:rsid w:val="009165DE"/>
    <w:rsid w:val="00964B8F"/>
    <w:rsid w:val="00A34977"/>
    <w:rsid w:val="00B042BA"/>
    <w:rsid w:val="00B271F9"/>
    <w:rsid w:val="00C37D5F"/>
    <w:rsid w:val="00C50B0F"/>
    <w:rsid w:val="00C6509B"/>
    <w:rsid w:val="00C81BEE"/>
    <w:rsid w:val="00CD04A0"/>
    <w:rsid w:val="00D04BAF"/>
    <w:rsid w:val="00D216E8"/>
    <w:rsid w:val="00D32F1C"/>
    <w:rsid w:val="00D62002"/>
    <w:rsid w:val="00D859A8"/>
    <w:rsid w:val="00DC4B9F"/>
    <w:rsid w:val="00E35580"/>
    <w:rsid w:val="00E73B72"/>
    <w:rsid w:val="00E84170"/>
    <w:rsid w:val="00E975FA"/>
    <w:rsid w:val="00EB7531"/>
    <w:rsid w:val="00F23679"/>
    <w:rsid w:val="00F26BCC"/>
    <w:rsid w:val="00F7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774F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74F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74F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774F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774FB"/>
  </w:style>
  <w:style w:type="paragraph" w:customStyle="1" w:styleId="Style1">
    <w:name w:val="Style1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774F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774F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774F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774F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774F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774F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774F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774F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774F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774F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774F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774F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774F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2774F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774F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774F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774F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774F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774F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774F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774F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774F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774F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774F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2774F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774F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774F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774F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2774F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774F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774F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774F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774F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774F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774F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774F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774F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774F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774F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774F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774F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774F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774F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774F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2774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774FB"/>
  </w:style>
  <w:style w:type="table" w:styleId="a6">
    <w:name w:val="Table Grid"/>
    <w:basedOn w:val="a1"/>
    <w:uiPriority w:val="59"/>
    <w:rsid w:val="002774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2774F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2774F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2774F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774F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774F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774F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774F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774F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774F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774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2774F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2774F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2774FB"/>
    <w:rPr>
      <w:i/>
      <w:iCs/>
    </w:rPr>
  </w:style>
  <w:style w:type="paragraph" w:styleId="aa">
    <w:name w:val="Balloon Text"/>
    <w:basedOn w:val="a"/>
    <w:link w:val="ab"/>
    <w:semiHidden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2774F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2774F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2774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2774FB"/>
    <w:rPr>
      <w:sz w:val="16"/>
      <w:szCs w:val="16"/>
    </w:rPr>
  </w:style>
  <w:style w:type="paragraph" w:styleId="af">
    <w:name w:val="annotation text"/>
    <w:basedOn w:val="a"/>
    <w:link w:val="af0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2774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2774FB"/>
    <w:rPr>
      <w:b/>
      <w:bCs/>
    </w:rPr>
  </w:style>
  <w:style w:type="character" w:customStyle="1" w:styleId="af2">
    <w:name w:val="Тема примечания Знак"/>
    <w:basedOn w:val="af0"/>
    <w:link w:val="af1"/>
    <w:rsid w:val="002774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2774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2774FB"/>
    <w:rPr>
      <w:vertAlign w:val="superscript"/>
    </w:rPr>
  </w:style>
  <w:style w:type="paragraph" w:customStyle="1" w:styleId="12">
    <w:name w:val="Обычный1"/>
    <w:rsid w:val="002774F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2774FB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2774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774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2774F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774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2774F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2774FB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2774F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2774FB"/>
  </w:style>
  <w:style w:type="character" w:customStyle="1" w:styleId="butback">
    <w:name w:val="butback"/>
    <w:basedOn w:val="a0"/>
    <w:rsid w:val="002774FB"/>
  </w:style>
  <w:style w:type="character" w:customStyle="1" w:styleId="submenu-table">
    <w:name w:val="submenu-table"/>
    <w:basedOn w:val="a0"/>
    <w:rsid w:val="002774FB"/>
  </w:style>
  <w:style w:type="table" w:customStyle="1" w:styleId="13">
    <w:name w:val="Сетка таблицы1"/>
    <w:basedOn w:val="a1"/>
    <w:next w:val="a6"/>
    <w:uiPriority w:val="59"/>
    <w:rsid w:val="002774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2774FB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2774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2774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2774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2774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"/>
    <w:basedOn w:val="a"/>
    <w:link w:val="afc"/>
    <w:uiPriority w:val="99"/>
    <w:semiHidden/>
    <w:unhideWhenUsed/>
    <w:rsid w:val="00271C56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271C56"/>
  </w:style>
  <w:style w:type="paragraph" w:customStyle="1" w:styleId="Default">
    <w:name w:val="Default"/>
    <w:rsid w:val="000631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774F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74F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74F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774F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774FB"/>
  </w:style>
  <w:style w:type="paragraph" w:customStyle="1" w:styleId="Style1">
    <w:name w:val="Style1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774F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774F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774F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774F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774F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774F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774F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774F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774F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774F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774F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774F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774F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2774F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774F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774F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774F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774F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774F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774F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774F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774F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774F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774F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2774F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774F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774F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774F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2774F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774F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774F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774F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774F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774F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774F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774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774F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774F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774F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774F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774F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774F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774F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774F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774F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2774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774FB"/>
  </w:style>
  <w:style w:type="table" w:styleId="a6">
    <w:name w:val="Table Grid"/>
    <w:basedOn w:val="a1"/>
    <w:uiPriority w:val="59"/>
    <w:rsid w:val="002774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2774F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2774F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2774F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774F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774F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774F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774F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774F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774F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774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2774F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2774F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2774FB"/>
    <w:rPr>
      <w:i/>
      <w:iCs/>
    </w:rPr>
  </w:style>
  <w:style w:type="paragraph" w:styleId="aa">
    <w:name w:val="Balloon Text"/>
    <w:basedOn w:val="a"/>
    <w:link w:val="ab"/>
    <w:semiHidden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2774F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2774F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2774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2774FB"/>
    <w:rPr>
      <w:sz w:val="16"/>
      <w:szCs w:val="16"/>
    </w:rPr>
  </w:style>
  <w:style w:type="paragraph" w:styleId="af">
    <w:name w:val="annotation text"/>
    <w:basedOn w:val="a"/>
    <w:link w:val="af0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2774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2774FB"/>
    <w:rPr>
      <w:b/>
      <w:bCs/>
    </w:rPr>
  </w:style>
  <w:style w:type="character" w:customStyle="1" w:styleId="af2">
    <w:name w:val="Тема примечания Знак"/>
    <w:basedOn w:val="af0"/>
    <w:link w:val="af1"/>
    <w:rsid w:val="002774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2774F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2774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2774FB"/>
    <w:rPr>
      <w:vertAlign w:val="superscript"/>
    </w:rPr>
  </w:style>
  <w:style w:type="paragraph" w:customStyle="1" w:styleId="12">
    <w:name w:val="Обычный1"/>
    <w:rsid w:val="002774F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2774FB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2774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774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2774F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774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2774F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2774FB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2774F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2774FB"/>
  </w:style>
  <w:style w:type="character" w:customStyle="1" w:styleId="butback">
    <w:name w:val="butback"/>
    <w:basedOn w:val="a0"/>
    <w:rsid w:val="002774FB"/>
  </w:style>
  <w:style w:type="character" w:customStyle="1" w:styleId="submenu-table">
    <w:name w:val="submenu-table"/>
    <w:basedOn w:val="a0"/>
    <w:rsid w:val="002774FB"/>
  </w:style>
  <w:style w:type="table" w:customStyle="1" w:styleId="13">
    <w:name w:val="Сетка таблицы1"/>
    <w:basedOn w:val="a1"/>
    <w:next w:val="a6"/>
    <w:uiPriority w:val="59"/>
    <w:rsid w:val="002774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2774FB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2774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2774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2774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2774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"/>
    <w:basedOn w:val="a"/>
    <w:link w:val="afc"/>
    <w:uiPriority w:val="99"/>
    <w:semiHidden/>
    <w:unhideWhenUsed/>
    <w:rsid w:val="00271C56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271C56"/>
  </w:style>
  <w:style w:type="paragraph" w:customStyle="1" w:styleId="Default">
    <w:name w:val="Default"/>
    <w:rsid w:val="000631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437.pdf&amp;show=dcatalogues/1/1123957/1437.pdf&amp;view=true" TargetMode="External"/><Relationship Id="rId18" Type="http://schemas.openxmlformats.org/officeDocument/2006/relationships/hyperlink" Target="https://magtu.informsystema.ru/uploader/fileUpload?name=2696.pdf&amp;show=dcatalogues/1/1131693/2696.pdf&amp;view=tru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dlib.eastview.com/browse/publication/79646/udb/12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view/book/13081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view/book/2390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429.pdf&amp;show=dcatalogues/1/1209617/342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8814</Words>
  <Characters>50244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psylab</cp:lastModifiedBy>
  <cp:revision>6</cp:revision>
  <dcterms:created xsi:type="dcterms:W3CDTF">2020-10-25T13:39:00Z</dcterms:created>
  <dcterms:modified xsi:type="dcterms:W3CDTF">2020-10-30T19:02:00Z</dcterms:modified>
</cp:coreProperties>
</file>