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59"/>
      </w:tblGrid>
      <w:tr w:rsidR="00A12413" w:rsidRPr="00FD211A" w:rsidTr="00A12413">
        <w:trPr>
          <w:trHeight w:val="214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A12413" w:rsidRPr="00FD211A" w:rsidRDefault="000B3DC9" w:rsidP="002475D8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D211A">
              <w:rPr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-1073785</wp:posOffset>
                  </wp:positionH>
                  <wp:positionV relativeFrom="paragraph">
                    <wp:posOffset>-739141</wp:posOffset>
                  </wp:positionV>
                  <wp:extent cx="7543800" cy="10663767"/>
                  <wp:effectExtent l="0" t="0" r="0" b="0"/>
                  <wp:wrapNone/>
                  <wp:docPr id="2" name="Рисунок 2" descr="I:\Документы\Программы 18-19\иппсд-18-1\Сканы\ИПСД-18\37.05 -Спе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Документы\Программы 18-19\иппсд-18-1\Сканы\ИПСД-18\37.05 -Спе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6154" cy="1066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12413" w:rsidRPr="00FD211A">
              <w:rPr>
                <w:rFonts w:eastAsiaTheme="minorHAnsi"/>
                <w:color w:val="000000"/>
                <w:lang w:eastAsia="en-US"/>
              </w:rPr>
              <w:t>РП-046-Б1.Б.4</w:t>
            </w:r>
            <w:r w:rsidR="002475D8" w:rsidRPr="00FD211A">
              <w:rPr>
                <w:rFonts w:eastAsiaTheme="minorHAnsi"/>
                <w:color w:val="000000"/>
                <w:lang w:eastAsia="en-US"/>
              </w:rPr>
              <w:t>0</w:t>
            </w:r>
            <w:r w:rsidR="00A12413" w:rsidRPr="00FD211A">
              <w:rPr>
                <w:rFonts w:eastAsiaTheme="minorHAnsi"/>
                <w:color w:val="000000"/>
                <w:lang w:eastAsia="en-US"/>
              </w:rPr>
              <w:t>-ИПСд-1</w:t>
            </w:r>
            <w:r w:rsidR="002475D8" w:rsidRPr="00FD211A">
              <w:rPr>
                <w:rFonts w:eastAsiaTheme="minorHAnsi"/>
                <w:color w:val="000000"/>
                <w:lang w:eastAsia="en-US"/>
              </w:rPr>
              <w:t>8</w:t>
            </w:r>
            <w:r w:rsidR="00A12413" w:rsidRPr="00FD211A">
              <w:rPr>
                <w:rFonts w:eastAsiaTheme="minorHAnsi"/>
                <w:color w:val="000000"/>
                <w:lang w:eastAsia="en-US"/>
              </w:rPr>
              <w:t>-1-О-Специальная подготовка</w:t>
            </w:r>
          </w:p>
        </w:tc>
      </w:tr>
    </w:tbl>
    <w:p w:rsidR="00A12413" w:rsidRPr="00FD211A" w:rsidRDefault="00A1241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FontStyle16"/>
          <w:b w:val="0"/>
          <w:bCs/>
          <w:sz w:val="24"/>
        </w:rPr>
      </w:pPr>
      <w:r w:rsidRPr="00FD211A">
        <w:rPr>
          <w:rStyle w:val="FontStyle16"/>
          <w:b w:val="0"/>
          <w:bCs/>
          <w:sz w:val="24"/>
        </w:rPr>
        <w:br w:type="page"/>
      </w:r>
    </w:p>
    <w:p w:rsidR="000B3DC9" w:rsidRPr="00FD211A" w:rsidRDefault="000B3DC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FontStyle16"/>
          <w:b w:val="0"/>
          <w:bCs/>
          <w:sz w:val="24"/>
        </w:rPr>
      </w:pPr>
      <w:r w:rsidRPr="00FD211A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-1080770</wp:posOffset>
            </wp:positionH>
            <wp:positionV relativeFrom="paragraph">
              <wp:posOffset>-671830</wp:posOffset>
            </wp:positionV>
            <wp:extent cx="7528560" cy="10652125"/>
            <wp:effectExtent l="0" t="0" r="0" b="0"/>
            <wp:wrapNone/>
            <wp:docPr id="1" name="Рисунок 1" descr="J:\Документы\Программы 18-19\иппсд-18-1\Саны\Степанов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Документы\Программы 18-19\иппсд-18-1\Саны\Степанова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065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211A">
        <w:rPr>
          <w:rStyle w:val="FontStyle16"/>
          <w:b w:val="0"/>
          <w:bCs/>
          <w:sz w:val="24"/>
        </w:rPr>
        <w:br w:type="page"/>
      </w:r>
    </w:p>
    <w:p w:rsidR="000B3DC9" w:rsidRPr="00FD211A" w:rsidRDefault="00C267BA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FontStyle16"/>
          <w:b w:val="0"/>
          <w:bCs/>
          <w:sz w:val="24"/>
        </w:rPr>
      </w:pPr>
      <w:bookmarkStart w:id="0" w:name="_GoBack"/>
      <w:r>
        <w:rPr>
          <w:b/>
          <w:bCs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AEC7A1C" wp14:editId="0D158248">
            <wp:simplePos x="0" y="0"/>
            <wp:positionH relativeFrom="column">
              <wp:posOffset>-1049655</wp:posOffset>
            </wp:positionH>
            <wp:positionV relativeFrom="paragraph">
              <wp:posOffset>-681990</wp:posOffset>
            </wp:positionV>
            <wp:extent cx="7543800" cy="10648950"/>
            <wp:effectExtent l="0" t="0" r="0" b="0"/>
            <wp:wrapNone/>
            <wp:docPr id="5" name="Рисунок 5" descr="201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B3DC9" w:rsidRPr="00FD211A">
        <w:rPr>
          <w:rStyle w:val="FontStyle16"/>
          <w:b w:val="0"/>
          <w:bCs/>
          <w:sz w:val="24"/>
        </w:rPr>
        <w:br w:type="page"/>
      </w:r>
    </w:p>
    <w:p w:rsidR="00A12413" w:rsidRPr="00FD211A" w:rsidRDefault="00A12413" w:rsidP="005A2CCB">
      <w:pPr>
        <w:rPr>
          <w:rStyle w:val="FontStyle16"/>
          <w:b w:val="0"/>
          <w:bCs/>
          <w:sz w:val="24"/>
        </w:rPr>
      </w:pPr>
    </w:p>
    <w:p w:rsidR="005A2CCB" w:rsidRPr="00FD211A" w:rsidRDefault="00951238" w:rsidP="005A2CCB">
      <w:r w:rsidRPr="00FD211A">
        <w:rPr>
          <w:rStyle w:val="FontStyle16"/>
          <w:bCs/>
          <w:sz w:val="24"/>
        </w:rPr>
        <w:t>1.</w:t>
      </w:r>
      <w:r w:rsidR="005A2CCB" w:rsidRPr="00FD211A">
        <w:rPr>
          <w:rStyle w:val="FontStyle16"/>
          <w:bCs/>
          <w:sz w:val="24"/>
        </w:rPr>
        <w:t xml:space="preserve"> Цели освоения дисциплины </w:t>
      </w:r>
    </w:p>
    <w:p w:rsidR="005A2CCB" w:rsidRPr="00FD211A" w:rsidRDefault="005A2CCB" w:rsidP="005A2CCB">
      <w:pPr>
        <w:tabs>
          <w:tab w:val="left" w:leader="underscore" w:pos="9072"/>
        </w:tabs>
        <w:rPr>
          <w:rFonts w:eastAsia="TimesNewRoman"/>
        </w:rPr>
      </w:pPr>
      <w:proofErr w:type="gramStart"/>
      <w:r w:rsidRPr="00FD211A">
        <w:t>Дисциплина «</w:t>
      </w:r>
      <w:r w:rsidRPr="00FD211A">
        <w:rPr>
          <w:color w:val="000000"/>
        </w:rPr>
        <w:t>Специальная подготовка</w:t>
      </w:r>
      <w:r w:rsidRPr="00FD211A">
        <w:t xml:space="preserve">» </w:t>
      </w:r>
      <w:r w:rsidRPr="00FD211A">
        <w:rPr>
          <w:color w:val="000000"/>
          <w:shd w:val="clear" w:color="auto" w:fill="FFFFFF"/>
        </w:rPr>
        <w:t>позволяет выработать у обучаемых</w:t>
      </w:r>
      <w:r w:rsidR="005C5EA3" w:rsidRPr="00FD211A">
        <w:t xml:space="preserve"> способность 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состояния;</w:t>
      </w:r>
      <w:proofErr w:type="gramEnd"/>
      <w:r w:rsidR="005C5EA3" w:rsidRPr="00FD211A">
        <w:t xml:space="preserve"> </w:t>
      </w:r>
      <w:r w:rsidR="005C5EA3" w:rsidRPr="00FD211A">
        <w:rPr>
          <w:color w:val="000000"/>
        </w:rPr>
        <w:t>организовывать и осуществлять общую, специальную и целевую психологическую подготовку сотрудников, военнослужащих и служащих</w:t>
      </w:r>
      <w:r w:rsidR="005C5EA3" w:rsidRPr="00FD211A">
        <w:rPr>
          <w:color w:val="000000"/>
          <w:shd w:val="clear" w:color="auto" w:fill="FFFFFF"/>
        </w:rPr>
        <w:t xml:space="preserve">  </w:t>
      </w:r>
      <w:r w:rsidRPr="00FD211A">
        <w:rPr>
          <w:color w:val="000000"/>
          <w:shd w:val="clear" w:color="auto" w:fill="FFFFFF"/>
        </w:rPr>
        <w:t xml:space="preserve"> по оказанию медицинской и психологической помощи пораженным (больным), пострадавшим в чрезвычайных ситуациях, планированию мероприятий по предупреждению </w:t>
      </w:r>
      <w:r w:rsidR="00485B96" w:rsidRPr="00FD211A">
        <w:rPr>
          <w:color w:val="000000"/>
          <w:shd w:val="clear" w:color="auto" w:fill="FFFFFF"/>
        </w:rPr>
        <w:t>посттравматических стрессовых состояний.</w:t>
      </w:r>
    </w:p>
    <w:p w:rsidR="005A2CCB" w:rsidRPr="00FD211A" w:rsidRDefault="005A2CCB" w:rsidP="005A2CCB">
      <w:pPr>
        <w:rPr>
          <w:rStyle w:val="FontStyle21"/>
          <w:b/>
          <w:sz w:val="24"/>
        </w:rPr>
      </w:pPr>
      <w:r w:rsidRPr="00FD211A">
        <w:rPr>
          <w:rStyle w:val="FontStyle21"/>
          <w:b/>
          <w:sz w:val="24"/>
        </w:rPr>
        <w:t>2. Место дисциплины в структуре образовательной программы подготовки специалиста</w:t>
      </w:r>
    </w:p>
    <w:p w:rsidR="005C5EA3" w:rsidRPr="00FD211A" w:rsidRDefault="005A2CCB" w:rsidP="00EE0D30">
      <w:pPr>
        <w:rPr>
          <w:rStyle w:val="FontStyle16"/>
          <w:sz w:val="24"/>
        </w:rPr>
      </w:pPr>
      <w:r w:rsidRPr="00FD211A">
        <w:rPr>
          <w:rStyle w:val="FontStyle16"/>
          <w:b w:val="0"/>
          <w:bCs/>
          <w:sz w:val="24"/>
        </w:rPr>
        <w:t xml:space="preserve">Дисциплина </w:t>
      </w:r>
      <w:r w:rsidRPr="00FD211A">
        <w:t>«</w:t>
      </w:r>
      <w:r w:rsidR="00F20706" w:rsidRPr="00FD211A">
        <w:rPr>
          <w:color w:val="000000"/>
        </w:rPr>
        <w:t>Специальная подготовка</w:t>
      </w:r>
      <w:r w:rsidRPr="00FD211A">
        <w:t xml:space="preserve">» </w:t>
      </w:r>
      <w:r w:rsidRPr="00FD211A">
        <w:rPr>
          <w:rStyle w:val="FontStyle16"/>
          <w:b w:val="0"/>
          <w:bCs/>
          <w:sz w:val="24"/>
        </w:rPr>
        <w:t xml:space="preserve">входит в </w:t>
      </w:r>
      <w:r w:rsidR="005C5EA3" w:rsidRPr="00FD211A">
        <w:rPr>
          <w:rStyle w:val="FontStyle16"/>
          <w:b w:val="0"/>
          <w:bCs/>
          <w:sz w:val="24"/>
        </w:rPr>
        <w:t xml:space="preserve">  </w:t>
      </w:r>
      <w:r w:rsidR="00EE0D30" w:rsidRPr="00FD211A">
        <w:rPr>
          <w:rStyle w:val="FontStyle16"/>
          <w:b w:val="0"/>
          <w:sz w:val="24"/>
        </w:rPr>
        <w:t>базов</w:t>
      </w:r>
      <w:r w:rsidR="005C5EA3" w:rsidRPr="00FD211A">
        <w:rPr>
          <w:rStyle w:val="FontStyle16"/>
          <w:b w:val="0"/>
          <w:sz w:val="24"/>
        </w:rPr>
        <w:t xml:space="preserve">ую </w:t>
      </w:r>
      <w:r w:rsidR="00EE0D30" w:rsidRPr="00FD211A">
        <w:rPr>
          <w:rStyle w:val="FontStyle16"/>
          <w:b w:val="0"/>
          <w:sz w:val="24"/>
        </w:rPr>
        <w:t xml:space="preserve">часть </w:t>
      </w:r>
      <w:r w:rsidRPr="00FD211A">
        <w:rPr>
          <w:rStyle w:val="FontStyle16"/>
          <w:b w:val="0"/>
          <w:bCs/>
          <w:sz w:val="24"/>
        </w:rPr>
        <w:t>(Б</w:t>
      </w:r>
      <w:proofErr w:type="gramStart"/>
      <w:r w:rsidRPr="00FD211A">
        <w:rPr>
          <w:rStyle w:val="FontStyle16"/>
          <w:b w:val="0"/>
          <w:bCs/>
          <w:sz w:val="24"/>
        </w:rPr>
        <w:t>1</w:t>
      </w:r>
      <w:proofErr w:type="gramEnd"/>
      <w:r w:rsidRPr="00FD211A">
        <w:rPr>
          <w:rStyle w:val="FontStyle16"/>
          <w:b w:val="0"/>
          <w:bCs/>
          <w:sz w:val="24"/>
        </w:rPr>
        <w:t>.</w:t>
      </w:r>
      <w:r w:rsidR="00EE0D30" w:rsidRPr="00FD211A">
        <w:rPr>
          <w:rStyle w:val="FontStyle16"/>
          <w:b w:val="0"/>
          <w:bCs/>
          <w:sz w:val="24"/>
        </w:rPr>
        <w:t>Б</w:t>
      </w:r>
      <w:r w:rsidRPr="00FD211A">
        <w:rPr>
          <w:rStyle w:val="FontStyle16"/>
          <w:b w:val="0"/>
          <w:bCs/>
          <w:sz w:val="24"/>
        </w:rPr>
        <w:t>.4</w:t>
      </w:r>
      <w:r w:rsidR="00F20706" w:rsidRPr="00FD211A">
        <w:rPr>
          <w:rStyle w:val="FontStyle16"/>
          <w:b w:val="0"/>
          <w:bCs/>
          <w:sz w:val="24"/>
        </w:rPr>
        <w:t>0</w:t>
      </w:r>
      <w:r w:rsidRPr="00FD211A">
        <w:rPr>
          <w:rStyle w:val="FontStyle16"/>
          <w:b w:val="0"/>
          <w:bCs/>
          <w:sz w:val="24"/>
        </w:rPr>
        <w:t>)</w:t>
      </w:r>
      <w:r w:rsidR="005C5EA3" w:rsidRPr="00FD211A">
        <w:rPr>
          <w:rStyle w:val="FontStyle16"/>
          <w:b w:val="0"/>
          <w:bCs/>
          <w:sz w:val="24"/>
        </w:rPr>
        <w:t xml:space="preserve"> образовательной программы по направлению подготовки </w:t>
      </w:r>
      <w:r w:rsidR="005C5EA3" w:rsidRPr="00FD211A">
        <w:t>37.05.02  «</w:t>
      </w:r>
      <w:r w:rsidR="005C5EA3" w:rsidRPr="00FD211A">
        <w:rPr>
          <w:color w:val="000000"/>
        </w:rPr>
        <w:t>Психология служебной деятельности»</w:t>
      </w:r>
      <w:r w:rsidR="005C5EA3" w:rsidRPr="00FD211A">
        <w:rPr>
          <w:rStyle w:val="FontStyle16"/>
          <w:sz w:val="24"/>
        </w:rPr>
        <w:t>.</w:t>
      </w:r>
    </w:p>
    <w:p w:rsidR="005A2CCB" w:rsidRPr="00FD211A" w:rsidRDefault="00EE0D30" w:rsidP="00EE0D30">
      <w:pPr>
        <w:rPr>
          <w:rStyle w:val="FontStyle16"/>
          <w:b w:val="0"/>
          <w:bCs/>
          <w:sz w:val="24"/>
        </w:rPr>
      </w:pPr>
      <w:r w:rsidRPr="00FD211A">
        <w:rPr>
          <w:rStyle w:val="FontStyle16"/>
          <w:b w:val="0"/>
          <w:bCs/>
          <w:sz w:val="24"/>
        </w:rPr>
        <w:t xml:space="preserve"> Изучается студентами на 3курсе</w:t>
      </w:r>
    </w:p>
    <w:p w:rsidR="002475D8" w:rsidRPr="00FD211A" w:rsidRDefault="002475D8" w:rsidP="00EE0D30">
      <w:pPr>
        <w:rPr>
          <w:rStyle w:val="FontStyle16"/>
          <w:b w:val="0"/>
          <w:bCs/>
          <w:sz w:val="24"/>
        </w:rPr>
      </w:pPr>
      <w:r w:rsidRPr="00FD211A">
        <w:rPr>
          <w:b/>
        </w:rPr>
        <w:t>Для изучения данной учебной дисциплины необходимы следующие знания, умения и навыки, формируемые предшествующими дисциплинами –</w:t>
      </w:r>
    </w:p>
    <w:p w:rsidR="002475D8" w:rsidRPr="00FD211A" w:rsidRDefault="002475D8" w:rsidP="002475D8">
      <w:pPr>
        <w:widowControl/>
        <w:autoSpaceDE/>
        <w:autoSpaceDN/>
        <w:adjustRightInd/>
        <w:ind w:firstLine="0"/>
        <w:rPr>
          <w:rFonts w:eastAsia="Times New Roman"/>
        </w:rPr>
      </w:pPr>
      <w:r w:rsidRPr="00FD211A">
        <w:rPr>
          <w:rFonts w:eastAsia="Times New Roman"/>
        </w:rPr>
        <w:t>Безопасность жизнедеятельности</w:t>
      </w:r>
    </w:p>
    <w:p w:rsidR="002475D8" w:rsidRPr="00FD211A" w:rsidRDefault="002475D8" w:rsidP="002475D8">
      <w:pPr>
        <w:widowControl/>
        <w:autoSpaceDE/>
        <w:autoSpaceDN/>
        <w:adjustRightInd/>
        <w:ind w:firstLine="0"/>
        <w:rPr>
          <w:rFonts w:eastAsia="Times New Roman"/>
        </w:rPr>
      </w:pPr>
      <w:r w:rsidRPr="00FD211A">
        <w:rPr>
          <w:rFonts w:eastAsia="Times New Roman"/>
        </w:rPr>
        <w:t xml:space="preserve">Психология стресса и </w:t>
      </w:r>
      <w:proofErr w:type="spellStart"/>
      <w:r w:rsidRPr="00FD211A">
        <w:rPr>
          <w:rFonts w:eastAsia="Times New Roman"/>
        </w:rPr>
        <w:t>стрессоустойчивого</w:t>
      </w:r>
      <w:proofErr w:type="spellEnd"/>
      <w:r w:rsidRPr="00FD211A">
        <w:rPr>
          <w:rFonts w:eastAsia="Times New Roman"/>
        </w:rPr>
        <w:t xml:space="preserve"> поведения</w:t>
      </w:r>
    </w:p>
    <w:p w:rsidR="0066396B" w:rsidRPr="00FD211A" w:rsidRDefault="002475D8" w:rsidP="002475D8">
      <w:pPr>
        <w:ind w:firstLine="0"/>
        <w:rPr>
          <w:bCs/>
        </w:rPr>
      </w:pPr>
      <w:r w:rsidRPr="00FD211A">
        <w:rPr>
          <w:rFonts w:eastAsia="Times New Roman"/>
        </w:rPr>
        <w:t>Психология толпы и массовых беспорядков</w:t>
      </w:r>
    </w:p>
    <w:p w:rsidR="002475D8" w:rsidRPr="00FD211A" w:rsidRDefault="005A2CCB" w:rsidP="002475D8">
      <w:pPr>
        <w:widowControl/>
        <w:autoSpaceDE/>
        <w:autoSpaceDN/>
        <w:adjustRightInd/>
        <w:ind w:firstLine="0"/>
        <w:rPr>
          <w:color w:val="000000"/>
        </w:rPr>
      </w:pPr>
      <w:r w:rsidRPr="00FD211A">
        <w:rPr>
          <w:bCs/>
        </w:rPr>
        <w:t xml:space="preserve">При изучении дисциплины </w:t>
      </w:r>
      <w:r w:rsidR="00C618B4" w:rsidRPr="00FD211A">
        <w:t>«</w:t>
      </w:r>
      <w:r w:rsidR="00C618B4" w:rsidRPr="00FD211A">
        <w:rPr>
          <w:color w:val="000000"/>
        </w:rPr>
        <w:t>Специальная подготовка</w:t>
      </w:r>
      <w:r w:rsidR="00C618B4" w:rsidRPr="00FD211A">
        <w:t xml:space="preserve">» </w:t>
      </w:r>
      <w:r w:rsidRPr="00FD211A">
        <w:rPr>
          <w:bCs/>
        </w:rPr>
        <w:t>создаются основы для освоения последующих дисциплин:</w:t>
      </w:r>
      <w:r w:rsidRPr="00FD211A">
        <w:rPr>
          <w:color w:val="000000"/>
        </w:rPr>
        <w:t xml:space="preserve"> </w:t>
      </w:r>
    </w:p>
    <w:p w:rsidR="002475D8" w:rsidRPr="00FD211A" w:rsidRDefault="002475D8" w:rsidP="002475D8">
      <w:pPr>
        <w:widowControl/>
        <w:autoSpaceDE/>
        <w:autoSpaceDN/>
        <w:adjustRightInd/>
        <w:ind w:firstLine="0"/>
        <w:rPr>
          <w:rFonts w:eastAsia="Times New Roman"/>
        </w:rPr>
      </w:pPr>
      <w:r w:rsidRPr="00FD211A">
        <w:rPr>
          <w:rFonts w:eastAsia="Times New Roman"/>
        </w:rPr>
        <w:t>Психология экстремальных ситуаций</w:t>
      </w:r>
    </w:p>
    <w:p w:rsidR="002475D8" w:rsidRPr="00FD211A" w:rsidRDefault="002475D8" w:rsidP="002475D8">
      <w:pPr>
        <w:widowControl/>
        <w:autoSpaceDE/>
        <w:autoSpaceDN/>
        <w:adjustRightInd/>
        <w:ind w:firstLine="0"/>
        <w:rPr>
          <w:rFonts w:eastAsia="Times New Roman"/>
        </w:rPr>
      </w:pPr>
      <w:r w:rsidRPr="00FD211A">
        <w:rPr>
          <w:rFonts w:eastAsia="Times New Roman"/>
        </w:rPr>
        <w:t>Психология безопасности</w:t>
      </w:r>
    </w:p>
    <w:p w:rsidR="002475D8" w:rsidRPr="00FD211A" w:rsidRDefault="002475D8" w:rsidP="002475D8">
      <w:pPr>
        <w:widowControl/>
        <w:autoSpaceDE/>
        <w:autoSpaceDN/>
        <w:adjustRightInd/>
        <w:ind w:firstLine="0"/>
        <w:rPr>
          <w:rFonts w:eastAsia="Times New Roman"/>
        </w:rPr>
      </w:pPr>
      <w:r w:rsidRPr="00FD211A">
        <w:rPr>
          <w:rFonts w:eastAsia="Times New Roman"/>
        </w:rPr>
        <w:t>Психология жизненных ситуаций</w:t>
      </w:r>
    </w:p>
    <w:p w:rsidR="002475D8" w:rsidRPr="00FD211A" w:rsidRDefault="002475D8" w:rsidP="002475D8">
      <w:pPr>
        <w:widowControl/>
        <w:autoSpaceDE/>
        <w:autoSpaceDN/>
        <w:adjustRightInd/>
        <w:ind w:firstLine="0"/>
        <w:rPr>
          <w:rFonts w:eastAsia="Times New Roman"/>
        </w:rPr>
      </w:pPr>
      <w:r w:rsidRPr="00FD211A">
        <w:rPr>
          <w:rFonts w:eastAsia="Times New Roman"/>
        </w:rPr>
        <w:t>Подготовка к сдаче и сдача государственного экзамена</w:t>
      </w:r>
    </w:p>
    <w:p w:rsidR="002475D8" w:rsidRPr="00FD211A" w:rsidRDefault="002475D8" w:rsidP="002475D8">
      <w:pPr>
        <w:widowControl/>
        <w:autoSpaceDE/>
        <w:autoSpaceDN/>
        <w:adjustRightInd/>
        <w:ind w:firstLine="0"/>
        <w:rPr>
          <w:rFonts w:eastAsia="Times New Roman"/>
        </w:rPr>
      </w:pPr>
      <w:r w:rsidRPr="00FD211A">
        <w:rPr>
          <w:rFonts w:eastAsia="Times New Roman"/>
        </w:rPr>
        <w:t>Разработка программ психологического сопровождения</w:t>
      </w:r>
    </w:p>
    <w:p w:rsidR="002475D8" w:rsidRPr="00FD211A" w:rsidRDefault="002475D8" w:rsidP="002475D8">
      <w:pPr>
        <w:widowControl/>
        <w:autoSpaceDE/>
        <w:autoSpaceDN/>
        <w:adjustRightInd/>
        <w:ind w:firstLine="0"/>
        <w:rPr>
          <w:rFonts w:eastAsia="Times New Roman"/>
        </w:rPr>
      </w:pPr>
      <w:r w:rsidRPr="00FD211A">
        <w:rPr>
          <w:rFonts w:eastAsia="Times New Roman"/>
        </w:rPr>
        <w:t>Военная психология</w:t>
      </w:r>
    </w:p>
    <w:p w:rsidR="002475D8" w:rsidRPr="00FD211A" w:rsidRDefault="002475D8" w:rsidP="002475D8">
      <w:pPr>
        <w:widowControl/>
        <w:autoSpaceDE/>
        <w:autoSpaceDN/>
        <w:adjustRightInd/>
        <w:ind w:firstLine="0"/>
        <w:rPr>
          <w:rFonts w:eastAsia="Times New Roman"/>
        </w:rPr>
      </w:pPr>
      <w:r w:rsidRPr="00FD211A">
        <w:rPr>
          <w:rFonts w:eastAsia="Times New Roman"/>
        </w:rPr>
        <w:t>Для прохождения практик:</w:t>
      </w:r>
    </w:p>
    <w:p w:rsidR="002475D8" w:rsidRPr="00FD211A" w:rsidRDefault="002475D8" w:rsidP="002475D8">
      <w:pPr>
        <w:widowControl/>
        <w:autoSpaceDE/>
        <w:autoSpaceDN/>
        <w:adjustRightInd/>
        <w:ind w:firstLine="0"/>
        <w:rPr>
          <w:rFonts w:eastAsia="Times New Roman"/>
        </w:rPr>
      </w:pPr>
      <w:r w:rsidRPr="00FD211A">
        <w:rPr>
          <w:rFonts w:eastAsia="Times New Roman"/>
        </w:rPr>
        <w:t>Производственная - практика по получению профессиональных умений и опыта профессиональной деятельности</w:t>
      </w:r>
    </w:p>
    <w:p w:rsidR="002475D8" w:rsidRPr="00FD211A" w:rsidRDefault="002475D8" w:rsidP="002475D8">
      <w:pPr>
        <w:widowControl/>
        <w:autoSpaceDE/>
        <w:autoSpaceDN/>
        <w:adjustRightInd/>
        <w:ind w:firstLine="0"/>
        <w:rPr>
          <w:rFonts w:eastAsia="Times New Roman"/>
        </w:rPr>
      </w:pPr>
      <w:r w:rsidRPr="00FD211A">
        <w:rPr>
          <w:rFonts w:eastAsia="Times New Roman"/>
        </w:rPr>
        <w:t>Производственная – преддипломная практика</w:t>
      </w:r>
    </w:p>
    <w:p w:rsidR="005A2CCB" w:rsidRPr="00FD211A" w:rsidRDefault="002475D8" w:rsidP="002475D8">
      <w:pPr>
        <w:ind w:firstLine="0"/>
        <w:rPr>
          <w:color w:val="000000"/>
        </w:rPr>
      </w:pPr>
      <w:r w:rsidRPr="00FD211A">
        <w:rPr>
          <w:rFonts w:eastAsia="Times New Roman"/>
        </w:rPr>
        <w:t>При подготовке к защите и защита выпускной квалификационной работы</w:t>
      </w:r>
    </w:p>
    <w:p w:rsidR="009739B1" w:rsidRPr="00FD211A" w:rsidRDefault="009739B1" w:rsidP="005A2CCB">
      <w:pPr>
        <w:rPr>
          <w:rStyle w:val="FontStyle21"/>
          <w:b/>
          <w:sz w:val="24"/>
        </w:rPr>
      </w:pPr>
    </w:p>
    <w:p w:rsidR="005A2CCB" w:rsidRPr="00FD211A" w:rsidRDefault="005A2CCB" w:rsidP="005A2CCB">
      <w:pPr>
        <w:rPr>
          <w:rStyle w:val="FontStyle21"/>
          <w:b/>
          <w:sz w:val="24"/>
        </w:rPr>
      </w:pPr>
      <w:r w:rsidRPr="00FD211A">
        <w:rPr>
          <w:rStyle w:val="FontStyle21"/>
          <w:b/>
          <w:sz w:val="24"/>
        </w:rPr>
        <w:t>3 Компетенции обучающегося, формируемые в результате освоения  дисциплины (модуля) и планируемые результаты обучения</w:t>
      </w:r>
    </w:p>
    <w:p w:rsidR="005A2CCB" w:rsidRPr="00FD211A" w:rsidRDefault="005A2CCB" w:rsidP="005A2CCB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FD211A">
        <w:rPr>
          <w:rStyle w:val="FontStyle16"/>
          <w:b w:val="0"/>
          <w:bCs/>
          <w:sz w:val="24"/>
        </w:rPr>
        <w:t xml:space="preserve">В результате освоения дисциплины  </w:t>
      </w:r>
      <w:r w:rsidR="00EE0D30" w:rsidRPr="00FD211A">
        <w:t>«</w:t>
      </w:r>
      <w:r w:rsidR="00EE0D30" w:rsidRPr="00FD211A">
        <w:rPr>
          <w:color w:val="000000"/>
        </w:rPr>
        <w:t>Специальная подготовка</w:t>
      </w:r>
      <w:r w:rsidR="00EE0D30" w:rsidRPr="00FD211A">
        <w:t xml:space="preserve">» </w:t>
      </w:r>
      <w:r w:rsidRPr="00FD211A">
        <w:rPr>
          <w:rStyle w:val="FontStyle16"/>
          <w:b w:val="0"/>
          <w:bCs/>
          <w:sz w:val="24"/>
        </w:rPr>
        <w:t>обучающийся должен обладать следующими компетенциями:</w:t>
      </w:r>
    </w:p>
    <w:tbl>
      <w:tblPr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0"/>
        <w:gridCol w:w="7898"/>
      </w:tblGrid>
      <w:tr w:rsidR="005A2CCB" w:rsidRPr="00FD211A" w:rsidTr="0066396B">
        <w:trPr>
          <w:tblHeader/>
        </w:trPr>
        <w:tc>
          <w:tcPr>
            <w:tcW w:w="932" w:type="pct"/>
            <w:vAlign w:val="center"/>
          </w:tcPr>
          <w:p w:rsidR="005A2CCB" w:rsidRPr="00FD211A" w:rsidRDefault="005A2CCB" w:rsidP="005C5EA3">
            <w:pPr>
              <w:ind w:firstLine="0"/>
              <w:jc w:val="center"/>
            </w:pPr>
            <w:r w:rsidRPr="00FD211A">
              <w:t xml:space="preserve">Структурный элемент </w:t>
            </w:r>
            <w:r w:rsidRPr="00FD211A">
              <w:br/>
              <w:t>компетенции</w:t>
            </w:r>
          </w:p>
        </w:tc>
        <w:tc>
          <w:tcPr>
            <w:tcW w:w="4068" w:type="pct"/>
            <w:vAlign w:val="center"/>
          </w:tcPr>
          <w:p w:rsidR="005A2CCB" w:rsidRPr="00FD211A" w:rsidRDefault="005032C0" w:rsidP="005C5EA3">
            <w:pPr>
              <w:ind w:firstLine="0"/>
              <w:jc w:val="center"/>
            </w:pPr>
            <w:r w:rsidRPr="00FD211A">
              <w:rPr>
                <w:bCs/>
              </w:rPr>
              <w:t>Планируемые результаты обучения</w:t>
            </w:r>
          </w:p>
        </w:tc>
      </w:tr>
      <w:tr w:rsidR="005A2CCB" w:rsidRPr="00FD211A" w:rsidTr="0066396B">
        <w:tc>
          <w:tcPr>
            <w:tcW w:w="5000" w:type="pct"/>
            <w:gridSpan w:val="2"/>
          </w:tcPr>
          <w:p w:rsidR="005A2CCB" w:rsidRPr="00FD211A" w:rsidRDefault="001B523F" w:rsidP="005C5EA3">
            <w:pPr>
              <w:ind w:firstLine="0"/>
            </w:pPr>
            <w:r w:rsidRPr="00FD211A">
              <w:t xml:space="preserve">ОК-6: 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 </w:t>
            </w:r>
          </w:p>
        </w:tc>
      </w:tr>
      <w:tr w:rsidR="001B523F" w:rsidRPr="00FD211A" w:rsidTr="0066396B">
        <w:tc>
          <w:tcPr>
            <w:tcW w:w="932" w:type="pct"/>
          </w:tcPr>
          <w:p w:rsidR="001B523F" w:rsidRPr="00FD211A" w:rsidRDefault="001B523F" w:rsidP="005C5EA3">
            <w:pPr>
              <w:ind w:firstLine="0"/>
              <w:jc w:val="left"/>
            </w:pPr>
            <w:r w:rsidRPr="00FD211A">
              <w:t>Знать</w:t>
            </w:r>
          </w:p>
        </w:tc>
        <w:tc>
          <w:tcPr>
            <w:tcW w:w="4068" w:type="pct"/>
          </w:tcPr>
          <w:p w:rsidR="001B523F" w:rsidRPr="00FD211A" w:rsidRDefault="001B523F" w:rsidP="001B523F">
            <w:pPr>
              <w:tabs>
                <w:tab w:val="left" w:pos="851"/>
              </w:tabs>
              <w:ind w:firstLine="0"/>
            </w:pPr>
            <w:r w:rsidRPr="00FD211A">
              <w:t xml:space="preserve"> методы эмоциональной и когнитивной регуляции для оптимизации собственной деятельности и психологического состояния</w:t>
            </w:r>
          </w:p>
        </w:tc>
      </w:tr>
      <w:tr w:rsidR="001B523F" w:rsidRPr="00FD211A" w:rsidTr="0066396B">
        <w:tc>
          <w:tcPr>
            <w:tcW w:w="932" w:type="pct"/>
          </w:tcPr>
          <w:p w:rsidR="001B523F" w:rsidRPr="00FD211A" w:rsidRDefault="001B523F" w:rsidP="005C5EA3">
            <w:pPr>
              <w:ind w:firstLine="0"/>
            </w:pPr>
            <w:r w:rsidRPr="00FD211A">
              <w:t>Уметь:</w:t>
            </w:r>
          </w:p>
        </w:tc>
        <w:tc>
          <w:tcPr>
            <w:tcW w:w="4068" w:type="pct"/>
          </w:tcPr>
          <w:p w:rsidR="001B523F" w:rsidRPr="00FD211A" w:rsidRDefault="001B523F" w:rsidP="005C5EA3">
            <w:pPr>
              <w:ind w:firstLine="0"/>
            </w:pPr>
            <w:r w:rsidRPr="00FD211A">
              <w:t xml:space="preserve">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 </w:t>
            </w:r>
          </w:p>
        </w:tc>
      </w:tr>
      <w:tr w:rsidR="001B523F" w:rsidRPr="00FD211A" w:rsidTr="0066396B">
        <w:trPr>
          <w:trHeight w:val="768"/>
        </w:trPr>
        <w:tc>
          <w:tcPr>
            <w:tcW w:w="932" w:type="pct"/>
          </w:tcPr>
          <w:p w:rsidR="001B523F" w:rsidRPr="00FD211A" w:rsidRDefault="001B523F" w:rsidP="005C5EA3">
            <w:pPr>
              <w:ind w:firstLine="0"/>
            </w:pPr>
            <w:r w:rsidRPr="00FD211A">
              <w:lastRenderedPageBreak/>
              <w:t>Владеть:</w:t>
            </w:r>
          </w:p>
        </w:tc>
        <w:tc>
          <w:tcPr>
            <w:tcW w:w="4068" w:type="pct"/>
          </w:tcPr>
          <w:p w:rsidR="001B523F" w:rsidRPr="00FD211A" w:rsidRDefault="001B523F" w:rsidP="005C5EA3">
            <w:pPr>
              <w:ind w:firstLine="0"/>
            </w:pPr>
            <w:r w:rsidRPr="00FD211A">
      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</w:t>
            </w:r>
          </w:p>
        </w:tc>
      </w:tr>
      <w:tr w:rsidR="001B523F" w:rsidRPr="00FD211A" w:rsidTr="0066396B">
        <w:tc>
          <w:tcPr>
            <w:tcW w:w="5000" w:type="pct"/>
            <w:gridSpan w:val="2"/>
          </w:tcPr>
          <w:p w:rsidR="001B523F" w:rsidRPr="00FD211A" w:rsidRDefault="001B523F" w:rsidP="005C5EA3">
            <w:pPr>
              <w:ind w:firstLine="0"/>
            </w:pPr>
            <w:r w:rsidRPr="00FD211A">
              <w:t xml:space="preserve">ПК-6 - </w:t>
            </w:r>
            <w:r w:rsidRPr="00FD211A">
              <w:rPr>
                <w:color w:val="000000"/>
              </w:rPr>
              <w:t>способностью разрабатывать программы, организовывать и осуществлять общую, специальную и целевую психологическую подготовку сотрудников, военнослужащих и служащих</w:t>
            </w:r>
          </w:p>
        </w:tc>
      </w:tr>
      <w:tr w:rsidR="001B523F" w:rsidRPr="00FD211A" w:rsidTr="0066396B">
        <w:tc>
          <w:tcPr>
            <w:tcW w:w="932" w:type="pct"/>
          </w:tcPr>
          <w:p w:rsidR="001B523F" w:rsidRPr="00FD211A" w:rsidRDefault="001B523F" w:rsidP="005C5EA3">
            <w:pPr>
              <w:ind w:firstLine="0"/>
              <w:jc w:val="left"/>
            </w:pPr>
            <w:r w:rsidRPr="00FD211A">
              <w:t>Знать</w:t>
            </w:r>
          </w:p>
        </w:tc>
        <w:tc>
          <w:tcPr>
            <w:tcW w:w="4068" w:type="pct"/>
          </w:tcPr>
          <w:p w:rsidR="001B523F" w:rsidRPr="00FD211A" w:rsidRDefault="009431D3" w:rsidP="005C5EA3">
            <w:pPr>
              <w:tabs>
                <w:tab w:val="left" w:pos="851"/>
              </w:tabs>
              <w:ind w:firstLine="0"/>
            </w:pPr>
            <w:r w:rsidRPr="00FD211A">
              <w:t>-</w:t>
            </w:r>
            <w:r w:rsidR="001B523F" w:rsidRPr="00FD211A">
              <w:t>и</w:t>
            </w:r>
            <w:r w:rsidRPr="00FD211A">
              <w:t>ме</w:t>
            </w:r>
            <w:r w:rsidR="001B523F" w:rsidRPr="00FD211A">
              <w:t>т</w:t>
            </w:r>
            <w:r w:rsidRPr="00FD211A">
              <w:t>ь</w:t>
            </w:r>
            <w:r w:rsidR="001B523F" w:rsidRPr="00FD211A">
              <w:t xml:space="preserve"> достаточное представление</w:t>
            </w:r>
            <w:r w:rsidR="001B523F" w:rsidRPr="00FD211A">
              <w:rPr>
                <w:color w:val="000000"/>
              </w:rPr>
              <w:t xml:space="preserve"> о программах, специальной и целевой психологической подготовки сотрудников, военнослужащих и служащих</w:t>
            </w:r>
          </w:p>
        </w:tc>
      </w:tr>
      <w:tr w:rsidR="001B523F" w:rsidRPr="00FD211A" w:rsidTr="0066396B">
        <w:tc>
          <w:tcPr>
            <w:tcW w:w="932" w:type="pct"/>
          </w:tcPr>
          <w:p w:rsidR="001B523F" w:rsidRPr="00FD211A" w:rsidRDefault="001B523F" w:rsidP="005C5EA3">
            <w:pPr>
              <w:ind w:firstLine="0"/>
            </w:pPr>
            <w:r w:rsidRPr="00FD211A">
              <w:t>Уметь:</w:t>
            </w:r>
          </w:p>
        </w:tc>
        <w:tc>
          <w:tcPr>
            <w:tcW w:w="4068" w:type="pct"/>
          </w:tcPr>
          <w:p w:rsidR="009431D3" w:rsidRPr="00FD211A" w:rsidRDefault="009431D3" w:rsidP="005C5EA3">
            <w:pPr>
              <w:ind w:firstLine="0"/>
            </w:pPr>
            <w:r w:rsidRPr="00FD211A">
              <w:rPr>
                <w:color w:val="000000"/>
              </w:rPr>
              <w:t>-разрабатывать программы специальной и целевой психологической подготовки сотрудников, военнослужащих и служащих</w:t>
            </w:r>
            <w:r w:rsidRPr="00FD211A">
              <w:t xml:space="preserve">  </w:t>
            </w:r>
          </w:p>
          <w:p w:rsidR="001B523F" w:rsidRPr="00FD211A" w:rsidRDefault="009431D3" w:rsidP="005C5EA3">
            <w:pPr>
              <w:ind w:firstLine="0"/>
            </w:pPr>
            <w:r w:rsidRPr="00FD211A">
              <w:rPr>
                <w:color w:val="000000"/>
              </w:rPr>
              <w:t>-организовывать и осуществлять общую, специальную и целевую психологическую подготовку сотрудников, военнослужащих и служащих</w:t>
            </w:r>
            <w:r w:rsidRPr="00FD211A">
              <w:t xml:space="preserve">  </w:t>
            </w:r>
          </w:p>
        </w:tc>
      </w:tr>
      <w:tr w:rsidR="001B523F" w:rsidRPr="00FD211A" w:rsidTr="0066396B">
        <w:trPr>
          <w:trHeight w:val="768"/>
        </w:trPr>
        <w:tc>
          <w:tcPr>
            <w:tcW w:w="932" w:type="pct"/>
          </w:tcPr>
          <w:p w:rsidR="001B523F" w:rsidRPr="00FD211A" w:rsidRDefault="001B523F" w:rsidP="005C5EA3">
            <w:pPr>
              <w:ind w:firstLine="0"/>
            </w:pPr>
            <w:r w:rsidRPr="00FD211A">
              <w:t>Владеть:</w:t>
            </w:r>
          </w:p>
        </w:tc>
        <w:tc>
          <w:tcPr>
            <w:tcW w:w="4068" w:type="pct"/>
          </w:tcPr>
          <w:p w:rsidR="001B523F" w:rsidRPr="00FD211A" w:rsidRDefault="009431D3" w:rsidP="005C5EA3">
            <w:pPr>
              <w:ind w:firstLine="0"/>
            </w:pPr>
            <w:r w:rsidRPr="00FD211A">
              <w:t>-</w:t>
            </w:r>
            <w:r w:rsidR="001B523F" w:rsidRPr="00FD211A">
              <w:rPr>
                <w:color w:val="000000"/>
              </w:rPr>
              <w:t xml:space="preserve">способностью разрабатывать программы, </w:t>
            </w:r>
            <w:r w:rsidRPr="00FD211A">
              <w:rPr>
                <w:color w:val="000000"/>
              </w:rPr>
              <w:t>специальной и целевой психологической подготовки сотрудников, военнослужащих и служащих</w:t>
            </w:r>
            <w:r w:rsidRPr="00FD211A">
              <w:t xml:space="preserve">  </w:t>
            </w:r>
            <w:proofErr w:type="gramStart"/>
            <w:r w:rsidRPr="00FD211A">
              <w:t>-с</w:t>
            </w:r>
            <w:proofErr w:type="gramEnd"/>
            <w:r w:rsidRPr="00FD211A">
              <w:t xml:space="preserve">пособностью </w:t>
            </w:r>
            <w:r w:rsidR="001B523F" w:rsidRPr="00FD211A">
              <w:rPr>
                <w:color w:val="000000"/>
              </w:rPr>
              <w:t>организовывать и осуществлять общую, специальную и целевую психологическую подготовку сотрудников, военнослужащих и служащих</w:t>
            </w:r>
          </w:p>
        </w:tc>
      </w:tr>
    </w:tbl>
    <w:p w:rsidR="005A2CCB" w:rsidRPr="00FD211A" w:rsidRDefault="005A2CCB" w:rsidP="005A2CCB">
      <w:pPr>
        <w:rPr>
          <w:rStyle w:val="FontStyle18"/>
          <w:b w:val="0"/>
          <w:bCs/>
          <w:sz w:val="24"/>
        </w:rPr>
      </w:pPr>
    </w:p>
    <w:p w:rsidR="009431D3" w:rsidRPr="00FD211A" w:rsidRDefault="005A2CCB" w:rsidP="009431D3">
      <w:pPr>
        <w:rPr>
          <w:rStyle w:val="FontStyle18"/>
          <w:sz w:val="24"/>
        </w:rPr>
      </w:pPr>
      <w:r w:rsidRPr="00FD211A">
        <w:rPr>
          <w:rStyle w:val="FontStyle18"/>
          <w:bCs/>
          <w:sz w:val="24"/>
        </w:rPr>
        <w:t xml:space="preserve">4. Структура и содержание дисциплины: </w:t>
      </w:r>
    </w:p>
    <w:p w:rsidR="009431D3" w:rsidRPr="00FD211A" w:rsidRDefault="009431D3" w:rsidP="009431D3">
      <w:pPr>
        <w:tabs>
          <w:tab w:val="left" w:pos="851"/>
        </w:tabs>
        <w:ind w:firstLine="709"/>
        <w:rPr>
          <w:rStyle w:val="FontStyle18"/>
          <w:b w:val="0"/>
          <w:sz w:val="24"/>
        </w:rPr>
      </w:pPr>
      <w:r w:rsidRPr="00FD211A">
        <w:rPr>
          <w:rStyle w:val="FontStyle18"/>
          <w:b w:val="0"/>
          <w:sz w:val="24"/>
        </w:rPr>
        <w:t>Общая трудоемкость дисциплины составляет 3 единицы 108 акад. часа:</w:t>
      </w:r>
    </w:p>
    <w:p w:rsidR="009431D3" w:rsidRPr="00FD211A" w:rsidRDefault="009431D3" w:rsidP="009431D3">
      <w:pPr>
        <w:tabs>
          <w:tab w:val="left" w:pos="851"/>
        </w:tabs>
        <w:ind w:firstLine="709"/>
        <w:rPr>
          <w:rStyle w:val="FontStyle18"/>
          <w:b w:val="0"/>
          <w:sz w:val="24"/>
        </w:rPr>
      </w:pPr>
      <w:r w:rsidRPr="00FD211A">
        <w:rPr>
          <w:rStyle w:val="FontStyle18"/>
          <w:b w:val="0"/>
          <w:sz w:val="24"/>
        </w:rPr>
        <w:t>– контактная работа – 32,1 акад. часа;</w:t>
      </w:r>
    </w:p>
    <w:p w:rsidR="009431D3" w:rsidRPr="00FD211A" w:rsidRDefault="009431D3" w:rsidP="009431D3">
      <w:pPr>
        <w:tabs>
          <w:tab w:val="left" w:pos="851"/>
        </w:tabs>
        <w:ind w:firstLine="709"/>
        <w:rPr>
          <w:rStyle w:val="FontStyle18"/>
          <w:b w:val="0"/>
          <w:sz w:val="24"/>
        </w:rPr>
      </w:pPr>
      <w:r w:rsidRPr="00FD211A">
        <w:rPr>
          <w:rStyle w:val="FontStyle18"/>
          <w:b w:val="0"/>
          <w:sz w:val="24"/>
        </w:rPr>
        <w:t>– аудиторная работа – 32 акад. часа;</w:t>
      </w:r>
    </w:p>
    <w:p w:rsidR="009431D3" w:rsidRPr="00FD211A" w:rsidRDefault="009431D3" w:rsidP="009431D3">
      <w:pPr>
        <w:tabs>
          <w:tab w:val="left" w:pos="851"/>
        </w:tabs>
        <w:ind w:firstLine="709"/>
        <w:rPr>
          <w:rStyle w:val="FontStyle18"/>
          <w:b w:val="0"/>
          <w:sz w:val="24"/>
        </w:rPr>
      </w:pPr>
      <w:r w:rsidRPr="00FD211A">
        <w:rPr>
          <w:rStyle w:val="FontStyle18"/>
          <w:b w:val="0"/>
          <w:sz w:val="24"/>
        </w:rPr>
        <w:t>-  внеаудиторная- 0,1акад</w:t>
      </w:r>
      <w:proofErr w:type="gramStart"/>
      <w:r w:rsidRPr="00FD211A">
        <w:rPr>
          <w:rStyle w:val="FontStyle18"/>
          <w:b w:val="0"/>
          <w:sz w:val="24"/>
        </w:rPr>
        <w:t>.ч</w:t>
      </w:r>
      <w:proofErr w:type="gramEnd"/>
      <w:r w:rsidRPr="00FD211A">
        <w:rPr>
          <w:rStyle w:val="FontStyle18"/>
          <w:b w:val="0"/>
          <w:sz w:val="24"/>
        </w:rPr>
        <w:t>ас</w:t>
      </w:r>
    </w:p>
    <w:p w:rsidR="009431D3" w:rsidRPr="00FD211A" w:rsidRDefault="009431D3" w:rsidP="009431D3">
      <w:pPr>
        <w:tabs>
          <w:tab w:val="left" w:pos="851"/>
        </w:tabs>
        <w:ind w:firstLine="709"/>
        <w:rPr>
          <w:rStyle w:val="FontStyle18"/>
          <w:b w:val="0"/>
          <w:sz w:val="24"/>
        </w:rPr>
      </w:pPr>
      <w:r w:rsidRPr="00FD211A">
        <w:rPr>
          <w:rStyle w:val="FontStyle18"/>
          <w:b w:val="0"/>
          <w:sz w:val="24"/>
        </w:rPr>
        <w:t>– самостоятельная работа –  75,9 акад. часа;</w:t>
      </w:r>
    </w:p>
    <w:p w:rsidR="009431D3" w:rsidRPr="00FD211A" w:rsidRDefault="009431D3" w:rsidP="005032C0">
      <w:pPr>
        <w:tabs>
          <w:tab w:val="left" w:pos="851"/>
        </w:tabs>
        <w:ind w:firstLine="709"/>
        <w:rPr>
          <w:rStyle w:val="FontStyle35"/>
          <w:smallCaps w:val="0"/>
          <w:sz w:val="24"/>
        </w:rPr>
      </w:pPr>
      <w:r w:rsidRPr="00FD211A">
        <w:rPr>
          <w:rStyle w:val="FontStyle18"/>
          <w:b w:val="0"/>
          <w:sz w:val="24"/>
        </w:rPr>
        <w:t xml:space="preserve"> - зачет в 6 семестре</w:t>
      </w:r>
    </w:p>
    <w:p w:rsidR="009431D3" w:rsidRPr="00FD211A" w:rsidRDefault="009431D3" w:rsidP="009431D3">
      <w:pPr>
        <w:pStyle w:val="Style12"/>
        <w:widowControl/>
        <w:ind w:firstLine="0"/>
        <w:jc w:val="left"/>
        <w:rPr>
          <w:rStyle w:val="FontStyle35"/>
          <w:sz w:val="24"/>
        </w:rPr>
      </w:pPr>
    </w:p>
    <w:p w:rsidR="005032C0" w:rsidRPr="00FD211A" w:rsidRDefault="005032C0" w:rsidP="005032C0">
      <w:pPr>
        <w:tabs>
          <w:tab w:val="left" w:pos="851"/>
        </w:tabs>
        <w:ind w:firstLine="0"/>
        <w:rPr>
          <w:rStyle w:val="FontStyle18"/>
          <w:b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6"/>
        <w:gridCol w:w="370"/>
        <w:gridCol w:w="370"/>
        <w:gridCol w:w="654"/>
        <w:gridCol w:w="370"/>
        <w:gridCol w:w="500"/>
        <w:gridCol w:w="1785"/>
        <w:gridCol w:w="1849"/>
        <w:gridCol w:w="938"/>
      </w:tblGrid>
      <w:tr w:rsidR="005C5EA3" w:rsidRPr="00FD211A" w:rsidTr="005C5EA3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5032C0" w:rsidRPr="00FD211A" w:rsidRDefault="005032C0" w:rsidP="00246DB8">
            <w:pPr>
              <w:rPr>
                <w:rStyle w:val="FontStyle31"/>
                <w:rFonts w:ascii="Times New Roman" w:hAnsi="Times New Roman"/>
                <w:sz w:val="24"/>
              </w:rPr>
            </w:pPr>
            <w:r w:rsidRPr="00FD211A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5032C0" w:rsidRPr="00FD211A" w:rsidRDefault="005032C0" w:rsidP="00246DB8">
            <w:pPr>
              <w:rPr>
                <w:rStyle w:val="FontStyle31"/>
                <w:rFonts w:ascii="Times New Roman" w:hAnsi="Times New Roman"/>
                <w:sz w:val="24"/>
              </w:rPr>
            </w:pPr>
            <w:r w:rsidRPr="00FD211A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5032C0" w:rsidRPr="00FD211A" w:rsidRDefault="005032C0" w:rsidP="005C5EA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</w:rPr>
            </w:pPr>
            <w:r w:rsidRPr="00FD211A">
              <w:rPr>
                <w:rStyle w:val="FontStyle25"/>
                <w:i w:val="0"/>
                <w:sz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5032C0" w:rsidRPr="00FD211A" w:rsidRDefault="005032C0" w:rsidP="005C5EA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D211A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FD211A">
              <w:rPr>
                <w:rStyle w:val="FontStyle31"/>
                <w:rFonts w:ascii="Times New Roman" w:hAnsi="Times New Roman"/>
                <w:sz w:val="24"/>
              </w:rPr>
              <w:br/>
              <w:t xml:space="preserve">контактная работа </w:t>
            </w:r>
            <w:r w:rsidRPr="00FD211A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5032C0" w:rsidRPr="00FD211A" w:rsidRDefault="005032C0" w:rsidP="005C5EA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5032C0" w:rsidRPr="00FD211A" w:rsidRDefault="005032C0" w:rsidP="005C5EA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D211A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FD211A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5032C0" w:rsidRPr="00FD211A" w:rsidRDefault="005032C0" w:rsidP="005C5EA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/>
                <w:sz w:val="24"/>
              </w:rPr>
            </w:pPr>
            <w:r w:rsidRPr="00FD211A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FD211A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5032C0" w:rsidRPr="00FD211A" w:rsidRDefault="005032C0" w:rsidP="005C5EA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D211A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FD211A">
              <w:rPr>
                <w:rStyle w:val="FontStyle31"/>
                <w:rFonts w:ascii="Times New Roman" w:hAnsi="Times New Roman"/>
                <w:sz w:val="24"/>
              </w:rPr>
              <w:br/>
              <w:t xml:space="preserve">элемент </w:t>
            </w:r>
            <w:r w:rsidRPr="00FD211A">
              <w:rPr>
                <w:rStyle w:val="FontStyle31"/>
                <w:rFonts w:ascii="Times New Roman" w:hAnsi="Times New Roman"/>
                <w:sz w:val="24"/>
              </w:rPr>
              <w:br/>
              <w:t>компетенции</w:t>
            </w:r>
          </w:p>
        </w:tc>
      </w:tr>
      <w:tr w:rsidR="005C5EA3" w:rsidRPr="00FD211A" w:rsidTr="005C5EA3">
        <w:trPr>
          <w:cantSplit/>
          <w:trHeight w:val="1134"/>
          <w:tblHeader/>
        </w:trPr>
        <w:tc>
          <w:tcPr>
            <w:tcW w:w="1425" w:type="pct"/>
            <w:vMerge/>
          </w:tcPr>
          <w:p w:rsidR="005032C0" w:rsidRPr="00FD211A" w:rsidRDefault="005032C0" w:rsidP="00246DB8"/>
        </w:tc>
        <w:tc>
          <w:tcPr>
            <w:tcW w:w="186" w:type="pct"/>
            <w:vMerge/>
          </w:tcPr>
          <w:p w:rsidR="005032C0" w:rsidRPr="00FD211A" w:rsidRDefault="005032C0" w:rsidP="005C5EA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5032C0" w:rsidRPr="00FD211A" w:rsidRDefault="005032C0" w:rsidP="005C5EA3">
            <w:pPr>
              <w:pStyle w:val="Style14"/>
              <w:widowControl/>
              <w:ind w:firstLine="0"/>
              <w:jc w:val="center"/>
            </w:pPr>
            <w:r w:rsidRPr="00FD211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5032C0" w:rsidRPr="00FD211A" w:rsidRDefault="005032C0" w:rsidP="005C5EA3">
            <w:pPr>
              <w:pStyle w:val="Style14"/>
              <w:widowControl/>
              <w:ind w:firstLine="0"/>
              <w:jc w:val="center"/>
            </w:pPr>
            <w:proofErr w:type="spellStart"/>
            <w:r w:rsidRPr="00FD211A">
              <w:t>лаборат</w:t>
            </w:r>
            <w:proofErr w:type="spellEnd"/>
            <w:r w:rsidRPr="00FD211A">
              <w:t>.</w:t>
            </w:r>
          </w:p>
          <w:p w:rsidR="005032C0" w:rsidRPr="00FD211A" w:rsidRDefault="005032C0" w:rsidP="005C5EA3">
            <w:pPr>
              <w:pStyle w:val="Style14"/>
              <w:widowControl/>
              <w:ind w:firstLine="0"/>
              <w:jc w:val="center"/>
            </w:pPr>
            <w:r w:rsidRPr="00FD211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5032C0" w:rsidRPr="00FD211A" w:rsidRDefault="005032C0" w:rsidP="005C5EA3">
            <w:pPr>
              <w:pStyle w:val="Style14"/>
              <w:widowControl/>
              <w:ind w:firstLine="0"/>
              <w:jc w:val="center"/>
            </w:pPr>
            <w:proofErr w:type="spellStart"/>
            <w:r w:rsidRPr="00FD211A">
              <w:t>практич</w:t>
            </w:r>
            <w:proofErr w:type="spellEnd"/>
            <w:r w:rsidRPr="00FD211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5032C0" w:rsidRPr="00FD211A" w:rsidRDefault="005032C0" w:rsidP="005C5EA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5032C0" w:rsidRPr="00FD211A" w:rsidRDefault="005032C0" w:rsidP="005C5EA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5032C0" w:rsidRPr="00FD211A" w:rsidRDefault="005032C0" w:rsidP="005C5EA3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5032C0" w:rsidRPr="00FD211A" w:rsidRDefault="005032C0" w:rsidP="005C5EA3">
            <w:pPr>
              <w:pStyle w:val="Style14"/>
              <w:widowControl/>
              <w:jc w:val="center"/>
            </w:pPr>
          </w:p>
        </w:tc>
      </w:tr>
      <w:tr w:rsidR="005C5EA3" w:rsidRPr="00FD211A" w:rsidTr="005C5EA3">
        <w:trPr>
          <w:trHeight w:val="268"/>
        </w:trPr>
        <w:tc>
          <w:tcPr>
            <w:tcW w:w="1425" w:type="pct"/>
          </w:tcPr>
          <w:p w:rsidR="005032C0" w:rsidRPr="00FD211A" w:rsidRDefault="00F20706" w:rsidP="00246DB8">
            <w:r w:rsidRPr="00FD211A">
              <w:rPr>
                <w:shd w:val="clear" w:color="auto" w:fill="FFFFFF"/>
              </w:rPr>
              <w:t xml:space="preserve">Тема 1. </w:t>
            </w:r>
            <w:r w:rsidRPr="00FD211A">
              <w:t xml:space="preserve">Общие признаки и классификация чрезвычайных     ситуаций.  </w:t>
            </w:r>
          </w:p>
        </w:tc>
        <w:tc>
          <w:tcPr>
            <w:tcW w:w="186" w:type="pct"/>
          </w:tcPr>
          <w:p w:rsidR="005032C0" w:rsidRPr="00FD211A" w:rsidRDefault="005C5EA3" w:rsidP="005C5EA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FD211A">
              <w:rPr>
                <w:color w:val="C00000"/>
              </w:rPr>
              <w:t>6</w:t>
            </w:r>
          </w:p>
        </w:tc>
        <w:tc>
          <w:tcPr>
            <w:tcW w:w="194" w:type="pct"/>
          </w:tcPr>
          <w:p w:rsidR="005032C0" w:rsidRPr="00FD211A" w:rsidRDefault="005032C0" w:rsidP="005C5E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5032C0" w:rsidRPr="00FD211A" w:rsidRDefault="005032C0" w:rsidP="005C5E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032C0" w:rsidRPr="00FD211A" w:rsidRDefault="005C5EA3" w:rsidP="005C5EA3">
            <w:pPr>
              <w:pStyle w:val="Style14"/>
              <w:widowControl/>
              <w:ind w:firstLine="0"/>
              <w:jc w:val="center"/>
            </w:pPr>
            <w:r w:rsidRPr="00FD211A">
              <w:t xml:space="preserve"> </w:t>
            </w:r>
          </w:p>
        </w:tc>
        <w:tc>
          <w:tcPr>
            <w:tcW w:w="332" w:type="pct"/>
          </w:tcPr>
          <w:p w:rsidR="005032C0" w:rsidRPr="00FD211A" w:rsidRDefault="005C5EA3" w:rsidP="005C5EA3">
            <w:pPr>
              <w:pStyle w:val="Style14"/>
              <w:widowControl/>
              <w:ind w:firstLine="0"/>
              <w:jc w:val="center"/>
            </w:pPr>
            <w:r w:rsidRPr="00FD211A">
              <w:t xml:space="preserve"> </w:t>
            </w:r>
          </w:p>
        </w:tc>
        <w:tc>
          <w:tcPr>
            <w:tcW w:w="1075" w:type="pct"/>
          </w:tcPr>
          <w:p w:rsidR="005032C0" w:rsidRPr="00FD211A" w:rsidRDefault="005032C0" w:rsidP="005C5EA3">
            <w:pPr>
              <w:pStyle w:val="Style14"/>
              <w:widowControl/>
              <w:ind w:firstLine="0"/>
              <w:jc w:val="left"/>
            </w:pPr>
          </w:p>
          <w:p w:rsidR="00F20706" w:rsidRPr="00FD211A" w:rsidRDefault="00F20706" w:rsidP="005C5EA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  <w:p w:rsidR="00F20706" w:rsidRPr="00FD211A" w:rsidRDefault="00F20706" w:rsidP="005C5EA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  <w:p w:rsidR="00F20706" w:rsidRPr="00FD211A" w:rsidRDefault="00F20706" w:rsidP="005C5EA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5032C0" w:rsidRPr="00FD211A" w:rsidRDefault="005032C0" w:rsidP="005C5EA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5032C0" w:rsidRPr="00FD211A" w:rsidRDefault="005C5EA3" w:rsidP="005C5EA3">
            <w:pPr>
              <w:pStyle w:val="Style14"/>
              <w:widowControl/>
              <w:ind w:firstLine="0"/>
              <w:jc w:val="left"/>
            </w:pPr>
            <w:r w:rsidRPr="00FD211A">
              <w:t xml:space="preserve">ОК-6 </w:t>
            </w:r>
            <w:proofErr w:type="spellStart"/>
            <w:r w:rsidRPr="00FD211A">
              <w:t>зу</w:t>
            </w:r>
            <w:proofErr w:type="spellEnd"/>
          </w:p>
        </w:tc>
      </w:tr>
      <w:tr w:rsidR="005C5EA3" w:rsidRPr="00FD211A" w:rsidTr="005C5EA3">
        <w:trPr>
          <w:trHeight w:val="206"/>
        </w:trPr>
        <w:tc>
          <w:tcPr>
            <w:tcW w:w="1425" w:type="pct"/>
          </w:tcPr>
          <w:p w:rsidR="009717E2" w:rsidRPr="00FD211A" w:rsidRDefault="009717E2" w:rsidP="00246DB8">
            <w:r w:rsidRPr="00FD211A">
              <w:t>Тема 2. Специфика защитных мероприятий в зависимости от профиля объекта</w:t>
            </w:r>
          </w:p>
        </w:tc>
        <w:tc>
          <w:tcPr>
            <w:tcW w:w="186" w:type="pct"/>
          </w:tcPr>
          <w:p w:rsidR="009717E2" w:rsidRPr="00FD211A" w:rsidRDefault="005C5EA3" w:rsidP="005C5EA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FD211A">
              <w:rPr>
                <w:color w:val="C00000"/>
              </w:rPr>
              <w:t>6</w:t>
            </w:r>
          </w:p>
        </w:tc>
        <w:tc>
          <w:tcPr>
            <w:tcW w:w="194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717E2" w:rsidRPr="00FD211A" w:rsidRDefault="005C5EA3" w:rsidP="005C5EA3">
            <w:pPr>
              <w:pStyle w:val="Style14"/>
              <w:widowControl/>
              <w:ind w:firstLine="0"/>
              <w:jc w:val="center"/>
            </w:pPr>
            <w:r w:rsidRPr="00FD211A">
              <w:t>6</w:t>
            </w:r>
          </w:p>
        </w:tc>
        <w:tc>
          <w:tcPr>
            <w:tcW w:w="222" w:type="pct"/>
          </w:tcPr>
          <w:p w:rsidR="009717E2" w:rsidRPr="00FD211A" w:rsidRDefault="005C5EA3" w:rsidP="005C5EA3">
            <w:pPr>
              <w:pStyle w:val="Style14"/>
              <w:widowControl/>
              <w:ind w:firstLine="0"/>
              <w:jc w:val="center"/>
            </w:pPr>
            <w:r w:rsidRPr="00FD211A">
              <w:t xml:space="preserve"> </w:t>
            </w:r>
          </w:p>
        </w:tc>
        <w:tc>
          <w:tcPr>
            <w:tcW w:w="332" w:type="pct"/>
          </w:tcPr>
          <w:p w:rsidR="009717E2" w:rsidRPr="00FD211A" w:rsidRDefault="005C5EA3" w:rsidP="005C5EA3">
            <w:pPr>
              <w:pStyle w:val="Style14"/>
              <w:widowControl/>
              <w:ind w:firstLine="0"/>
              <w:jc w:val="center"/>
            </w:pPr>
            <w:r w:rsidRPr="00FD211A">
              <w:t>15</w:t>
            </w:r>
          </w:p>
        </w:tc>
        <w:tc>
          <w:tcPr>
            <w:tcW w:w="1075" w:type="pct"/>
          </w:tcPr>
          <w:p w:rsidR="009717E2" w:rsidRPr="00FD211A" w:rsidRDefault="009717E2" w:rsidP="005C5EA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rPr>
                <w:rStyle w:val="FontStyle20"/>
                <w:rFonts w:ascii="Times New Roman" w:hAnsi="Times New Roman"/>
                <w:sz w:val="24"/>
              </w:rPr>
              <w:t>Подготовка   практического кейса</w:t>
            </w:r>
          </w:p>
        </w:tc>
        <w:tc>
          <w:tcPr>
            <w:tcW w:w="974" w:type="pct"/>
          </w:tcPr>
          <w:p w:rsidR="009717E2" w:rsidRPr="00FD211A" w:rsidRDefault="009717E2" w:rsidP="005C5EA3">
            <w:pPr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rPr>
                <w:rStyle w:val="FontStyle20"/>
                <w:rFonts w:ascii="Times New Roman" w:hAnsi="Times New Roman"/>
                <w:sz w:val="24"/>
              </w:rPr>
              <w:t>Проверка кейс пакета</w:t>
            </w:r>
          </w:p>
        </w:tc>
        <w:tc>
          <w:tcPr>
            <w:tcW w:w="372" w:type="pct"/>
          </w:tcPr>
          <w:p w:rsidR="005C5EA3" w:rsidRPr="00FD211A" w:rsidRDefault="009717E2" w:rsidP="005032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D211A">
              <w:rPr>
                <w:rStyle w:val="FontStyle31"/>
                <w:rFonts w:ascii="Times New Roman" w:hAnsi="Times New Roman"/>
                <w:sz w:val="24"/>
              </w:rPr>
              <w:t>ОК-6</w:t>
            </w:r>
            <w:r w:rsidR="005C5EA3" w:rsidRPr="00FD211A">
              <w:rPr>
                <w:rStyle w:val="FontStyle31"/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C5EA3" w:rsidRPr="00FD211A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  <w:r w:rsidRPr="00FD211A">
              <w:rPr>
                <w:rStyle w:val="FontStyle31"/>
                <w:rFonts w:ascii="Times New Roman" w:hAnsi="Times New Roman"/>
                <w:sz w:val="24"/>
              </w:rPr>
              <w:t xml:space="preserve"> </w:t>
            </w:r>
          </w:p>
          <w:p w:rsidR="009717E2" w:rsidRPr="00FD211A" w:rsidRDefault="009717E2" w:rsidP="005032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D211A">
              <w:rPr>
                <w:rStyle w:val="FontStyle31"/>
                <w:rFonts w:ascii="Times New Roman" w:hAnsi="Times New Roman"/>
                <w:sz w:val="24"/>
              </w:rPr>
              <w:t xml:space="preserve">ПК-6  </w:t>
            </w:r>
            <w:proofErr w:type="spellStart"/>
            <w:r w:rsidRPr="00FD211A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5C5EA3" w:rsidRPr="00FD211A" w:rsidTr="005C5EA3">
        <w:trPr>
          <w:trHeight w:val="1212"/>
        </w:trPr>
        <w:tc>
          <w:tcPr>
            <w:tcW w:w="1425" w:type="pct"/>
          </w:tcPr>
          <w:p w:rsidR="009717E2" w:rsidRPr="00FD211A" w:rsidRDefault="009717E2" w:rsidP="00246DB8">
            <w:r w:rsidRPr="00FD211A">
              <w:lastRenderedPageBreak/>
              <w:t>Тема 3. Отработка навыков поведения при возникновении чрезвычайных ситуаций различного характера</w:t>
            </w:r>
          </w:p>
        </w:tc>
        <w:tc>
          <w:tcPr>
            <w:tcW w:w="186" w:type="pct"/>
          </w:tcPr>
          <w:p w:rsidR="009717E2" w:rsidRPr="00FD211A" w:rsidRDefault="005C5EA3" w:rsidP="005C5EA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FD211A">
              <w:rPr>
                <w:color w:val="C00000"/>
              </w:rPr>
              <w:t>6</w:t>
            </w:r>
          </w:p>
        </w:tc>
        <w:tc>
          <w:tcPr>
            <w:tcW w:w="194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717E2" w:rsidRPr="00FD211A" w:rsidRDefault="005C5EA3" w:rsidP="005C5EA3">
            <w:pPr>
              <w:pStyle w:val="Style14"/>
              <w:widowControl/>
              <w:ind w:firstLine="0"/>
              <w:jc w:val="center"/>
            </w:pPr>
            <w:r w:rsidRPr="00FD211A">
              <w:t>6</w:t>
            </w:r>
          </w:p>
        </w:tc>
        <w:tc>
          <w:tcPr>
            <w:tcW w:w="222" w:type="pct"/>
          </w:tcPr>
          <w:p w:rsidR="009717E2" w:rsidRPr="00FD211A" w:rsidRDefault="005C5EA3" w:rsidP="005C5EA3">
            <w:pPr>
              <w:pStyle w:val="Style14"/>
              <w:widowControl/>
              <w:ind w:firstLine="0"/>
              <w:jc w:val="center"/>
            </w:pPr>
            <w:r w:rsidRPr="00FD211A">
              <w:t xml:space="preserve"> </w:t>
            </w:r>
          </w:p>
        </w:tc>
        <w:tc>
          <w:tcPr>
            <w:tcW w:w="332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center"/>
            </w:pPr>
            <w:r w:rsidRPr="00FD211A">
              <w:t>1</w:t>
            </w:r>
            <w:r w:rsidR="005C5EA3" w:rsidRPr="00FD211A">
              <w:t>5</w:t>
            </w:r>
          </w:p>
        </w:tc>
        <w:tc>
          <w:tcPr>
            <w:tcW w:w="1075" w:type="pct"/>
          </w:tcPr>
          <w:p w:rsidR="009717E2" w:rsidRPr="00FD211A" w:rsidRDefault="009717E2" w:rsidP="005C5EA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rPr>
                <w:rStyle w:val="FontStyle20"/>
                <w:rFonts w:ascii="Times New Roman" w:hAnsi="Times New Roman"/>
                <w:sz w:val="24"/>
              </w:rPr>
              <w:t>Подготовка   практического кейса</w:t>
            </w:r>
          </w:p>
        </w:tc>
        <w:tc>
          <w:tcPr>
            <w:tcW w:w="974" w:type="pct"/>
          </w:tcPr>
          <w:p w:rsidR="009717E2" w:rsidRPr="00FD211A" w:rsidRDefault="009717E2" w:rsidP="005C5EA3">
            <w:pPr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rPr>
                <w:rStyle w:val="FontStyle20"/>
                <w:rFonts w:ascii="Times New Roman" w:hAnsi="Times New Roman"/>
                <w:sz w:val="24"/>
              </w:rPr>
              <w:t>Проверка кейс пакета</w:t>
            </w:r>
          </w:p>
        </w:tc>
        <w:tc>
          <w:tcPr>
            <w:tcW w:w="372" w:type="pct"/>
          </w:tcPr>
          <w:p w:rsidR="005C5EA3" w:rsidRPr="00FD211A" w:rsidRDefault="009717E2" w:rsidP="005032C0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211A">
              <w:rPr>
                <w:rStyle w:val="FontStyle31"/>
                <w:rFonts w:ascii="Times New Roman" w:hAnsi="Times New Roman"/>
                <w:sz w:val="24"/>
              </w:rPr>
              <w:t xml:space="preserve">ОК-6, </w:t>
            </w:r>
            <w:proofErr w:type="spellStart"/>
            <w:r w:rsidR="005C5EA3" w:rsidRPr="00FD211A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  <w:r w:rsidR="005C5EA3" w:rsidRPr="00FD211A">
              <w:rPr>
                <w:rStyle w:val="FontStyle31"/>
                <w:rFonts w:ascii="Times New Roman" w:hAnsi="Times New Roman"/>
                <w:sz w:val="24"/>
              </w:rPr>
              <w:t xml:space="preserve"> </w:t>
            </w:r>
          </w:p>
          <w:p w:rsidR="009717E2" w:rsidRPr="00FD211A" w:rsidRDefault="009717E2" w:rsidP="005032C0">
            <w:pPr>
              <w:ind w:firstLine="0"/>
            </w:pPr>
            <w:r w:rsidRPr="00FD211A">
              <w:rPr>
                <w:rStyle w:val="FontStyle31"/>
                <w:rFonts w:ascii="Times New Roman" w:hAnsi="Times New Roman"/>
                <w:sz w:val="24"/>
              </w:rPr>
              <w:t xml:space="preserve">ПК-6   </w:t>
            </w:r>
            <w:proofErr w:type="spellStart"/>
            <w:r w:rsidRPr="00FD211A">
              <w:t>зув</w:t>
            </w:r>
            <w:proofErr w:type="spellEnd"/>
          </w:p>
        </w:tc>
      </w:tr>
      <w:tr w:rsidR="005C5EA3" w:rsidRPr="00FD211A" w:rsidTr="005C5EA3">
        <w:trPr>
          <w:trHeight w:val="422"/>
        </w:trPr>
        <w:tc>
          <w:tcPr>
            <w:tcW w:w="1425" w:type="pct"/>
          </w:tcPr>
          <w:p w:rsidR="009717E2" w:rsidRPr="00FD211A" w:rsidRDefault="009717E2" w:rsidP="00246DB8">
            <w:r w:rsidRPr="00FD211A">
              <w:t>Тема 4. Меры безопасности при угрозе или возникновении чрезвычайных ситуаций, вызванные инфекционными заболеваниями людей</w:t>
            </w:r>
          </w:p>
        </w:tc>
        <w:tc>
          <w:tcPr>
            <w:tcW w:w="186" w:type="pct"/>
          </w:tcPr>
          <w:p w:rsidR="009717E2" w:rsidRPr="00FD211A" w:rsidRDefault="005C5EA3" w:rsidP="005C5EA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FD211A">
              <w:rPr>
                <w:color w:val="C00000"/>
              </w:rPr>
              <w:t>6</w:t>
            </w:r>
          </w:p>
        </w:tc>
        <w:tc>
          <w:tcPr>
            <w:tcW w:w="194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717E2" w:rsidRPr="00FD211A" w:rsidRDefault="005C5EA3" w:rsidP="005C5EA3">
            <w:pPr>
              <w:pStyle w:val="Style14"/>
              <w:widowControl/>
              <w:ind w:firstLine="0"/>
              <w:jc w:val="center"/>
            </w:pPr>
            <w:r w:rsidRPr="00FD211A">
              <w:t>6</w:t>
            </w:r>
          </w:p>
        </w:tc>
        <w:tc>
          <w:tcPr>
            <w:tcW w:w="222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center"/>
            </w:pPr>
            <w:r w:rsidRPr="00FD211A">
              <w:t>10</w:t>
            </w:r>
          </w:p>
        </w:tc>
        <w:tc>
          <w:tcPr>
            <w:tcW w:w="1075" w:type="pct"/>
          </w:tcPr>
          <w:p w:rsidR="009717E2" w:rsidRPr="00FD211A" w:rsidRDefault="005C5EA3" w:rsidP="005C5EA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t>Подготовка к лабораторному</w:t>
            </w:r>
            <w:r w:rsidR="009717E2" w:rsidRPr="00FD211A">
              <w:t xml:space="preserve"> занятию. Работа в мини-группе по разработке программы</w:t>
            </w:r>
          </w:p>
        </w:tc>
        <w:tc>
          <w:tcPr>
            <w:tcW w:w="974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211A">
              <w:t xml:space="preserve">Вступление на </w:t>
            </w:r>
            <w:r w:rsidR="005C5EA3" w:rsidRPr="00FD211A">
              <w:t xml:space="preserve">лабораторном </w:t>
            </w:r>
            <w:r w:rsidRPr="00FD211A">
              <w:t>занятии</w:t>
            </w:r>
          </w:p>
        </w:tc>
        <w:tc>
          <w:tcPr>
            <w:tcW w:w="372" w:type="pct"/>
          </w:tcPr>
          <w:p w:rsidR="005C5EA3" w:rsidRPr="00FD211A" w:rsidRDefault="009717E2" w:rsidP="005C5EA3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211A">
              <w:rPr>
                <w:rStyle w:val="FontStyle31"/>
                <w:rFonts w:ascii="Times New Roman" w:hAnsi="Times New Roman"/>
                <w:sz w:val="24"/>
              </w:rPr>
              <w:t>ОК-6</w:t>
            </w:r>
            <w:r w:rsidR="005C5EA3" w:rsidRPr="00FD211A">
              <w:rPr>
                <w:rStyle w:val="FontStyle31"/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C5EA3" w:rsidRPr="00FD211A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  <w:p w:rsidR="009717E2" w:rsidRPr="00FD211A" w:rsidRDefault="009717E2" w:rsidP="005C5EA3">
            <w:pPr>
              <w:ind w:firstLine="0"/>
            </w:pPr>
            <w:r w:rsidRPr="00FD211A">
              <w:rPr>
                <w:rStyle w:val="FontStyle31"/>
                <w:rFonts w:ascii="Times New Roman" w:hAnsi="Times New Roman"/>
                <w:sz w:val="24"/>
              </w:rPr>
              <w:t xml:space="preserve"> ПК-6   </w:t>
            </w:r>
            <w:proofErr w:type="spellStart"/>
            <w:r w:rsidRPr="00FD211A">
              <w:t>зув</w:t>
            </w:r>
            <w:proofErr w:type="spellEnd"/>
          </w:p>
        </w:tc>
      </w:tr>
      <w:tr w:rsidR="005C5EA3" w:rsidRPr="00FD211A" w:rsidTr="005C5EA3">
        <w:trPr>
          <w:trHeight w:val="422"/>
        </w:trPr>
        <w:tc>
          <w:tcPr>
            <w:tcW w:w="1425" w:type="pct"/>
          </w:tcPr>
          <w:p w:rsidR="009717E2" w:rsidRPr="00FD211A" w:rsidRDefault="009717E2" w:rsidP="00246DB8">
            <w:r w:rsidRPr="00FD211A">
              <w:t>Тема 5. Отработка навыков поведения при транспортных авариях (катастрофы) на автомобильном, железнодорожном, воздушном, речном транспорте, метрополитене, продуктопроводах (</w:t>
            </w:r>
            <w:proofErr w:type="gramStart"/>
            <w:r w:rsidRPr="00FD211A">
              <w:t>газо-нефтепроводах</w:t>
            </w:r>
            <w:proofErr w:type="gramEnd"/>
            <w:r w:rsidRPr="00FD211A">
              <w:t>)</w:t>
            </w:r>
          </w:p>
        </w:tc>
        <w:tc>
          <w:tcPr>
            <w:tcW w:w="186" w:type="pct"/>
          </w:tcPr>
          <w:p w:rsidR="009717E2" w:rsidRPr="00FD211A" w:rsidRDefault="005C5EA3" w:rsidP="005C5EA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FD211A">
              <w:rPr>
                <w:color w:val="C00000"/>
              </w:rPr>
              <w:t>6</w:t>
            </w:r>
          </w:p>
        </w:tc>
        <w:tc>
          <w:tcPr>
            <w:tcW w:w="194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717E2" w:rsidRPr="00FD211A" w:rsidRDefault="005C5EA3" w:rsidP="005C5EA3">
            <w:pPr>
              <w:pStyle w:val="Style14"/>
              <w:widowControl/>
              <w:ind w:firstLine="0"/>
              <w:jc w:val="center"/>
            </w:pPr>
            <w:r w:rsidRPr="00FD211A">
              <w:t>6</w:t>
            </w:r>
          </w:p>
        </w:tc>
        <w:tc>
          <w:tcPr>
            <w:tcW w:w="222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717E2" w:rsidRPr="00FD211A" w:rsidRDefault="009717E2" w:rsidP="005032C0">
            <w:pPr>
              <w:pStyle w:val="Style14"/>
              <w:widowControl/>
              <w:ind w:firstLine="0"/>
              <w:jc w:val="center"/>
            </w:pPr>
            <w:r w:rsidRPr="00FD211A">
              <w:t>10,9</w:t>
            </w:r>
          </w:p>
        </w:tc>
        <w:tc>
          <w:tcPr>
            <w:tcW w:w="1075" w:type="pct"/>
          </w:tcPr>
          <w:p w:rsidR="009717E2" w:rsidRPr="00FD211A" w:rsidRDefault="005C5EA3" w:rsidP="005C5EA3">
            <w:pPr>
              <w:pStyle w:val="Style16"/>
              <w:widowControl/>
              <w:ind w:firstLine="0"/>
            </w:pPr>
            <w:r w:rsidRPr="00FD211A">
              <w:t>Подготовка к лабораторному</w:t>
            </w:r>
            <w:r w:rsidR="009717E2" w:rsidRPr="00FD211A">
              <w:t xml:space="preserve"> занятию. Работа в мини-группе по разработке программы.</w:t>
            </w:r>
          </w:p>
          <w:p w:rsidR="009717E2" w:rsidRPr="00FD211A" w:rsidRDefault="009717E2" w:rsidP="005C5EA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t xml:space="preserve">Подготовка </w:t>
            </w:r>
            <w:proofErr w:type="gramStart"/>
            <w:r w:rsidRPr="00FD211A">
              <w:t>кейс-пакета</w:t>
            </w:r>
            <w:proofErr w:type="gramEnd"/>
          </w:p>
        </w:tc>
        <w:tc>
          <w:tcPr>
            <w:tcW w:w="974" w:type="pct"/>
          </w:tcPr>
          <w:p w:rsidR="009717E2" w:rsidRPr="00FD211A" w:rsidRDefault="009717E2" w:rsidP="005C5EA3">
            <w:pPr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rPr>
                <w:rStyle w:val="FontStyle20"/>
                <w:rFonts w:ascii="Times New Roman" w:hAnsi="Times New Roman"/>
                <w:sz w:val="24"/>
              </w:rPr>
              <w:t>Проверка кейс пакета</w:t>
            </w:r>
          </w:p>
        </w:tc>
        <w:tc>
          <w:tcPr>
            <w:tcW w:w="372" w:type="pct"/>
          </w:tcPr>
          <w:p w:rsidR="005C5EA3" w:rsidRPr="00FD211A" w:rsidRDefault="009717E2" w:rsidP="005C5EA3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211A">
              <w:rPr>
                <w:rStyle w:val="FontStyle31"/>
                <w:rFonts w:ascii="Times New Roman" w:hAnsi="Times New Roman"/>
                <w:sz w:val="24"/>
              </w:rPr>
              <w:t>ОК-6</w:t>
            </w:r>
            <w:r w:rsidR="005C5EA3" w:rsidRPr="00FD211A">
              <w:rPr>
                <w:rStyle w:val="FontStyle31"/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C5EA3" w:rsidRPr="00FD211A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  <w:r w:rsidRPr="00FD211A">
              <w:rPr>
                <w:rStyle w:val="FontStyle31"/>
                <w:rFonts w:ascii="Times New Roman" w:hAnsi="Times New Roman"/>
                <w:sz w:val="24"/>
              </w:rPr>
              <w:t>,</w:t>
            </w:r>
          </w:p>
          <w:p w:rsidR="009717E2" w:rsidRPr="00FD211A" w:rsidRDefault="009717E2" w:rsidP="005C5EA3">
            <w:pPr>
              <w:ind w:firstLine="0"/>
            </w:pPr>
            <w:r w:rsidRPr="00FD211A">
              <w:rPr>
                <w:rStyle w:val="FontStyle31"/>
                <w:rFonts w:ascii="Times New Roman" w:hAnsi="Times New Roman"/>
                <w:sz w:val="24"/>
              </w:rPr>
              <w:t xml:space="preserve"> ПК-6   </w:t>
            </w:r>
            <w:proofErr w:type="spellStart"/>
            <w:r w:rsidRPr="00FD211A">
              <w:t>зув</w:t>
            </w:r>
            <w:proofErr w:type="spellEnd"/>
          </w:p>
        </w:tc>
      </w:tr>
      <w:tr w:rsidR="005C5EA3" w:rsidRPr="00FD211A" w:rsidTr="005C5EA3">
        <w:trPr>
          <w:trHeight w:val="422"/>
        </w:trPr>
        <w:tc>
          <w:tcPr>
            <w:tcW w:w="1425" w:type="pct"/>
          </w:tcPr>
          <w:p w:rsidR="009717E2" w:rsidRPr="00FD211A" w:rsidRDefault="009717E2" w:rsidP="00246DB8">
            <w:r w:rsidRPr="00FD211A">
              <w:t>Тема 6. Отработка навыков поведения при опасных ситуациях, связанные с массовыми беспорядками и террористическими актами. Действия психолога при угрозе или возникновении подобных ситуаций</w:t>
            </w:r>
          </w:p>
        </w:tc>
        <w:tc>
          <w:tcPr>
            <w:tcW w:w="186" w:type="pct"/>
          </w:tcPr>
          <w:p w:rsidR="009717E2" w:rsidRPr="00FD211A" w:rsidRDefault="005C5EA3" w:rsidP="005C5EA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FD211A">
              <w:rPr>
                <w:color w:val="C00000"/>
              </w:rPr>
              <w:t>6</w:t>
            </w:r>
          </w:p>
        </w:tc>
        <w:tc>
          <w:tcPr>
            <w:tcW w:w="194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717E2" w:rsidRPr="00FD211A" w:rsidRDefault="005C5EA3" w:rsidP="005C5EA3">
            <w:pPr>
              <w:pStyle w:val="Style14"/>
              <w:widowControl/>
              <w:ind w:firstLine="0"/>
              <w:jc w:val="center"/>
            </w:pPr>
            <w:r w:rsidRPr="00FD211A">
              <w:t>6</w:t>
            </w:r>
          </w:p>
        </w:tc>
        <w:tc>
          <w:tcPr>
            <w:tcW w:w="222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717E2" w:rsidRPr="00FD211A" w:rsidRDefault="009717E2" w:rsidP="005032C0">
            <w:pPr>
              <w:pStyle w:val="Style14"/>
              <w:widowControl/>
              <w:ind w:firstLine="0"/>
              <w:jc w:val="center"/>
            </w:pPr>
            <w:r w:rsidRPr="00FD211A">
              <w:t>12</w:t>
            </w:r>
          </w:p>
        </w:tc>
        <w:tc>
          <w:tcPr>
            <w:tcW w:w="1075" w:type="pct"/>
          </w:tcPr>
          <w:p w:rsidR="009717E2" w:rsidRPr="00FD211A" w:rsidRDefault="005C5EA3" w:rsidP="005C5EA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t xml:space="preserve">Подготовка к лабораторному </w:t>
            </w:r>
            <w:r w:rsidR="009717E2" w:rsidRPr="00FD211A">
              <w:t>занятию. Работа в мини-группе по разработке программы</w:t>
            </w:r>
          </w:p>
        </w:tc>
        <w:tc>
          <w:tcPr>
            <w:tcW w:w="974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left"/>
            </w:pPr>
            <w:r w:rsidRPr="00FD211A">
              <w:t>Презентация программы</w:t>
            </w:r>
          </w:p>
          <w:p w:rsidR="009717E2" w:rsidRPr="00FD211A" w:rsidRDefault="005C5EA3" w:rsidP="005C5EA3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t>Отработка навыков оказания психологической и ПМ помощи</w:t>
            </w:r>
          </w:p>
        </w:tc>
        <w:tc>
          <w:tcPr>
            <w:tcW w:w="372" w:type="pct"/>
          </w:tcPr>
          <w:p w:rsidR="005C5EA3" w:rsidRPr="00FD211A" w:rsidRDefault="009717E2" w:rsidP="005C5EA3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211A">
              <w:rPr>
                <w:rStyle w:val="FontStyle31"/>
                <w:rFonts w:ascii="Times New Roman" w:hAnsi="Times New Roman"/>
                <w:sz w:val="24"/>
              </w:rPr>
              <w:t>ОК-6</w:t>
            </w:r>
            <w:r w:rsidR="005C5EA3" w:rsidRPr="00FD211A">
              <w:rPr>
                <w:rStyle w:val="FontStyle31"/>
                <w:rFonts w:ascii="Times New Roman" w:hAnsi="Times New Roman"/>
                <w:sz w:val="24"/>
              </w:rPr>
              <w:t>зув</w:t>
            </w:r>
            <w:r w:rsidRPr="00FD211A">
              <w:rPr>
                <w:rStyle w:val="FontStyle31"/>
                <w:rFonts w:ascii="Times New Roman" w:hAnsi="Times New Roman"/>
                <w:sz w:val="24"/>
              </w:rPr>
              <w:t>,</w:t>
            </w:r>
          </w:p>
          <w:p w:rsidR="009717E2" w:rsidRPr="00FD211A" w:rsidRDefault="009717E2" w:rsidP="005C5EA3">
            <w:pPr>
              <w:ind w:firstLine="0"/>
            </w:pPr>
            <w:r w:rsidRPr="00FD211A">
              <w:rPr>
                <w:rStyle w:val="FontStyle31"/>
                <w:rFonts w:ascii="Times New Roman" w:hAnsi="Times New Roman"/>
                <w:sz w:val="24"/>
              </w:rPr>
              <w:t xml:space="preserve"> ПК-6   </w:t>
            </w:r>
            <w:proofErr w:type="spellStart"/>
            <w:r w:rsidRPr="00FD211A">
              <w:t>зув</w:t>
            </w:r>
            <w:proofErr w:type="spellEnd"/>
          </w:p>
        </w:tc>
      </w:tr>
      <w:tr w:rsidR="005C5EA3" w:rsidRPr="00FD211A" w:rsidTr="005C5EA3">
        <w:trPr>
          <w:trHeight w:val="108"/>
        </w:trPr>
        <w:tc>
          <w:tcPr>
            <w:tcW w:w="1425" w:type="pct"/>
          </w:tcPr>
          <w:p w:rsidR="009717E2" w:rsidRPr="00FD211A" w:rsidRDefault="009717E2" w:rsidP="00246DB8">
            <w:r w:rsidRPr="00FD211A">
              <w:t xml:space="preserve">Тема 7.Опасные ситуации социально-бытового и </w:t>
            </w:r>
            <w:r w:rsidRPr="00FD211A">
              <w:lastRenderedPageBreak/>
              <w:t>криминогенного характера. Действия психолога при угрозе или их возникновении   опасности на улице</w:t>
            </w:r>
          </w:p>
        </w:tc>
        <w:tc>
          <w:tcPr>
            <w:tcW w:w="186" w:type="pct"/>
          </w:tcPr>
          <w:p w:rsidR="009717E2" w:rsidRPr="00FD211A" w:rsidRDefault="005C5EA3" w:rsidP="005C5EA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FD211A">
              <w:rPr>
                <w:color w:val="C00000"/>
              </w:rPr>
              <w:lastRenderedPageBreak/>
              <w:t>6</w:t>
            </w:r>
          </w:p>
        </w:tc>
        <w:tc>
          <w:tcPr>
            <w:tcW w:w="194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center"/>
            </w:pPr>
            <w:r w:rsidRPr="00FD211A">
              <w:t xml:space="preserve"> </w:t>
            </w:r>
            <w:r w:rsidR="005C5EA3" w:rsidRPr="00FD211A">
              <w:t>2</w:t>
            </w:r>
          </w:p>
        </w:tc>
        <w:tc>
          <w:tcPr>
            <w:tcW w:w="222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717E2" w:rsidRPr="00FD211A" w:rsidRDefault="009717E2" w:rsidP="005032C0">
            <w:pPr>
              <w:pStyle w:val="Style14"/>
              <w:widowControl/>
              <w:ind w:firstLine="0"/>
              <w:jc w:val="center"/>
            </w:pPr>
            <w:r w:rsidRPr="00FD211A">
              <w:t>13</w:t>
            </w:r>
          </w:p>
        </w:tc>
        <w:tc>
          <w:tcPr>
            <w:tcW w:w="1075" w:type="pct"/>
          </w:tcPr>
          <w:p w:rsidR="009717E2" w:rsidRPr="00FD211A" w:rsidRDefault="009717E2" w:rsidP="00F2070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highlight w:val="yellow"/>
              </w:rPr>
            </w:pPr>
            <w:r w:rsidRPr="00FD211A">
              <w:t>Подготовка к</w:t>
            </w:r>
            <w:r w:rsidR="005C5EA3" w:rsidRPr="00FD211A">
              <w:t xml:space="preserve"> лабораторному занятию</w:t>
            </w:r>
            <w:r w:rsidRPr="00FD211A">
              <w:t xml:space="preserve">. Работа </w:t>
            </w:r>
            <w:r w:rsidRPr="00FD211A">
              <w:lastRenderedPageBreak/>
              <w:t>в мини-группе по разработке программы</w:t>
            </w:r>
          </w:p>
        </w:tc>
        <w:tc>
          <w:tcPr>
            <w:tcW w:w="974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left"/>
            </w:pPr>
            <w:r w:rsidRPr="00FD211A">
              <w:lastRenderedPageBreak/>
              <w:t>Презентация программы</w:t>
            </w:r>
          </w:p>
          <w:p w:rsidR="009717E2" w:rsidRPr="00FD211A" w:rsidRDefault="005C5EA3" w:rsidP="005C5EA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211A">
              <w:t xml:space="preserve">Отработка </w:t>
            </w:r>
            <w:r w:rsidRPr="00FD211A">
              <w:lastRenderedPageBreak/>
              <w:t>навыков оказания психологической помощи</w:t>
            </w:r>
          </w:p>
        </w:tc>
        <w:tc>
          <w:tcPr>
            <w:tcW w:w="372" w:type="pct"/>
          </w:tcPr>
          <w:p w:rsidR="005C5EA3" w:rsidRPr="00FD211A" w:rsidRDefault="009717E2" w:rsidP="005C5EA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D211A">
              <w:rPr>
                <w:rStyle w:val="FontStyle31"/>
                <w:rFonts w:ascii="Times New Roman" w:hAnsi="Times New Roman"/>
                <w:sz w:val="24"/>
              </w:rPr>
              <w:lastRenderedPageBreak/>
              <w:t>ОК-6</w:t>
            </w:r>
            <w:r w:rsidR="005C5EA3" w:rsidRPr="00FD211A">
              <w:rPr>
                <w:rStyle w:val="FontStyle31"/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C5EA3" w:rsidRPr="00FD211A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  <w:r w:rsidRPr="00FD211A">
              <w:rPr>
                <w:rStyle w:val="FontStyle31"/>
                <w:rFonts w:ascii="Times New Roman" w:hAnsi="Times New Roman"/>
                <w:sz w:val="24"/>
              </w:rPr>
              <w:t>,</w:t>
            </w:r>
          </w:p>
          <w:p w:rsidR="009717E2" w:rsidRPr="00FD211A" w:rsidRDefault="009717E2" w:rsidP="005C5EA3">
            <w:pPr>
              <w:pStyle w:val="Style14"/>
              <w:widowControl/>
              <w:ind w:firstLine="0"/>
              <w:jc w:val="left"/>
            </w:pPr>
            <w:r w:rsidRPr="00FD211A">
              <w:rPr>
                <w:rStyle w:val="FontStyle31"/>
                <w:rFonts w:ascii="Times New Roman" w:hAnsi="Times New Roman"/>
                <w:sz w:val="24"/>
              </w:rPr>
              <w:t xml:space="preserve"> ПК-6   </w:t>
            </w:r>
            <w:proofErr w:type="spellStart"/>
            <w:r w:rsidRPr="00FD211A">
              <w:lastRenderedPageBreak/>
              <w:t>зув</w:t>
            </w:r>
            <w:proofErr w:type="spellEnd"/>
          </w:p>
        </w:tc>
      </w:tr>
      <w:tr w:rsidR="005C5EA3" w:rsidRPr="00FD211A" w:rsidTr="005C5EA3">
        <w:trPr>
          <w:trHeight w:val="70"/>
        </w:trPr>
        <w:tc>
          <w:tcPr>
            <w:tcW w:w="1425" w:type="pct"/>
          </w:tcPr>
          <w:p w:rsidR="009717E2" w:rsidRPr="00FD211A" w:rsidRDefault="009717E2" w:rsidP="00246DB8">
            <w:pPr>
              <w:rPr>
                <w:shd w:val="clear" w:color="auto" w:fill="FFFFFF"/>
              </w:rPr>
            </w:pPr>
            <w:r w:rsidRPr="00FD211A">
              <w:lastRenderedPageBreak/>
              <w:t xml:space="preserve"> Итого по дисциплине</w:t>
            </w:r>
          </w:p>
        </w:tc>
        <w:tc>
          <w:tcPr>
            <w:tcW w:w="186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9717E2" w:rsidRPr="00FD211A" w:rsidRDefault="005C5EA3" w:rsidP="005C5EA3">
            <w:pPr>
              <w:pStyle w:val="Style14"/>
              <w:widowControl/>
              <w:ind w:firstLine="0"/>
              <w:jc w:val="center"/>
            </w:pPr>
            <w:r w:rsidRPr="00FD211A">
              <w:t>32</w:t>
            </w:r>
          </w:p>
        </w:tc>
        <w:tc>
          <w:tcPr>
            <w:tcW w:w="222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center"/>
            </w:pPr>
            <w:r w:rsidRPr="00FD211A">
              <w:t>75,9</w:t>
            </w:r>
          </w:p>
        </w:tc>
        <w:tc>
          <w:tcPr>
            <w:tcW w:w="1075" w:type="pct"/>
          </w:tcPr>
          <w:p w:rsidR="009717E2" w:rsidRPr="00FD211A" w:rsidRDefault="009717E2" w:rsidP="00F2070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FD211A">
              <w:t xml:space="preserve"> </w:t>
            </w:r>
          </w:p>
        </w:tc>
        <w:tc>
          <w:tcPr>
            <w:tcW w:w="974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211A">
              <w:t xml:space="preserve"> </w:t>
            </w:r>
          </w:p>
        </w:tc>
        <w:tc>
          <w:tcPr>
            <w:tcW w:w="372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left"/>
            </w:pPr>
            <w:r w:rsidRPr="00FD211A">
              <w:rPr>
                <w:rStyle w:val="FontStyle31"/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5A2CCB" w:rsidRPr="00FD211A" w:rsidRDefault="005A2CCB" w:rsidP="00F20706">
      <w:pPr>
        <w:pStyle w:val="1"/>
        <w:ind w:firstLine="0"/>
        <w:rPr>
          <w:rStyle w:val="FontStyle31"/>
          <w:rFonts w:ascii="Times New Roman" w:hAnsi="Times New Roman"/>
          <w:sz w:val="24"/>
          <w:szCs w:val="24"/>
        </w:rPr>
      </w:pPr>
      <w:r w:rsidRPr="00FD211A">
        <w:rPr>
          <w:rStyle w:val="FontStyle31"/>
          <w:rFonts w:ascii="Times New Roman" w:hAnsi="Times New Roman"/>
          <w:sz w:val="24"/>
          <w:szCs w:val="24"/>
        </w:rPr>
        <w:t>5 Образовательные и информационные технологии</w:t>
      </w:r>
    </w:p>
    <w:p w:rsidR="005C5EA3" w:rsidRPr="00FD211A" w:rsidRDefault="005A2CCB" w:rsidP="004B30D2">
      <w:pPr>
        <w:widowControl/>
        <w:tabs>
          <w:tab w:val="left" w:pos="851"/>
        </w:tabs>
        <w:autoSpaceDE/>
        <w:autoSpaceDN/>
        <w:adjustRightInd/>
        <w:ind w:firstLine="0"/>
      </w:pPr>
      <w:r w:rsidRPr="00FD211A">
        <w:t xml:space="preserve">Овладение дисциплиной </w:t>
      </w:r>
      <w:r w:rsidR="00951238" w:rsidRPr="00FD211A">
        <w:t xml:space="preserve">« Специальная подготовка» </w:t>
      </w:r>
      <w:r w:rsidRPr="00FD211A">
        <w:t xml:space="preserve"> предполагает использование следующих образовательных технологий (методов): </w:t>
      </w:r>
    </w:p>
    <w:p w:rsidR="005A2CCB" w:rsidRPr="00FD211A" w:rsidRDefault="005C5EA3" w:rsidP="005A2CCB">
      <w:pPr>
        <w:widowControl/>
        <w:tabs>
          <w:tab w:val="left" w:pos="1482"/>
        </w:tabs>
        <w:autoSpaceDE/>
        <w:autoSpaceDN/>
        <w:adjustRightInd/>
        <w:ind w:firstLine="0"/>
      </w:pPr>
      <w:r w:rsidRPr="00FD211A">
        <w:t>Л</w:t>
      </w:r>
      <w:r w:rsidR="005A2CCB" w:rsidRPr="00FD211A">
        <w:t>абораторные заняти</w:t>
      </w:r>
      <w:proofErr w:type="gramStart"/>
      <w:r w:rsidR="005A2CCB" w:rsidRPr="00FD211A">
        <w:t>я–</w:t>
      </w:r>
      <w:proofErr w:type="gramEnd"/>
      <w:r w:rsidR="005A2CCB" w:rsidRPr="00FD211A">
        <w:t xml:space="preserve"> предполагают овладение диагностическим инструментарием психологического исследования, необходимыми навыками интерпретации результатов и прогнозирования психического </w:t>
      </w:r>
      <w:r w:rsidR="00951238" w:rsidRPr="00FD211A">
        <w:t>состояния</w:t>
      </w:r>
      <w:r w:rsidR="005A2CCB" w:rsidRPr="00FD211A">
        <w:t>.</w:t>
      </w:r>
      <w:r w:rsidR="00951238" w:rsidRPr="00FD211A">
        <w:t xml:space="preserve"> Оказания первой медицинской и психологической помощи пострадавшим.</w:t>
      </w:r>
      <w:r w:rsidR="005A2CCB" w:rsidRPr="00FD211A">
        <w:t xml:space="preserve"> Большое внимание в ходе лабораторных работ уделяется интерактивному методу построения диалога с респондентом  в процессе   диагностики</w:t>
      </w:r>
      <w:r w:rsidR="00951238" w:rsidRPr="00FD211A">
        <w:t xml:space="preserve"> и медико-психологического сопровождения.</w:t>
      </w:r>
    </w:p>
    <w:p w:rsidR="005C5EA3" w:rsidRPr="00FD211A" w:rsidRDefault="005C5EA3" w:rsidP="005C5EA3">
      <w:pPr>
        <w:ind w:firstLine="0"/>
      </w:pPr>
      <w:r w:rsidRPr="00FD211A">
        <w:t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5C5EA3" w:rsidRPr="00FD211A" w:rsidRDefault="005C5EA3" w:rsidP="005C5EA3">
      <w:pPr>
        <w:ind w:firstLine="0"/>
      </w:pPr>
      <w:proofErr w:type="gramStart"/>
      <w:r w:rsidRPr="00FD211A">
        <w:t>Лабораторная</w:t>
      </w:r>
      <w:proofErr w:type="gramEnd"/>
      <w:r w:rsidRPr="00FD211A">
        <w:t xml:space="preserve"> занятие на основе кейс-метода («метод кейсов», «кейс-</w:t>
      </w:r>
      <w:proofErr w:type="spellStart"/>
      <w:r w:rsidRPr="00FD211A">
        <w:t>стади</w:t>
      </w:r>
      <w:proofErr w:type="spellEnd"/>
      <w:r w:rsidRPr="00FD211A">
        <w:t>») – 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5A2CCB" w:rsidRPr="00FD211A" w:rsidRDefault="005C5EA3" w:rsidP="005A2CCB">
      <w:pPr>
        <w:widowControl/>
        <w:tabs>
          <w:tab w:val="left" w:pos="1482"/>
        </w:tabs>
        <w:autoSpaceDE/>
        <w:autoSpaceDN/>
        <w:adjustRightInd/>
        <w:ind w:firstLine="0"/>
      </w:pPr>
      <w:r w:rsidRPr="00FD211A">
        <w:t>Р</w:t>
      </w:r>
      <w:r w:rsidR="005A2CCB" w:rsidRPr="00FD211A">
        <w:t xml:space="preserve">ефлексия  – обеспечивает самоанализ и самооценку своих достижений. </w:t>
      </w:r>
    </w:p>
    <w:p w:rsidR="005A2CCB" w:rsidRPr="00FD211A" w:rsidRDefault="005A2CCB" w:rsidP="005A2CCB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FD211A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3"/>
        <w:gridCol w:w="2664"/>
        <w:gridCol w:w="1016"/>
        <w:gridCol w:w="2365"/>
      </w:tblGrid>
      <w:tr w:rsidR="005A2CCB" w:rsidRPr="00FD211A" w:rsidTr="005C5EA3">
        <w:trPr>
          <w:tblHeader/>
        </w:trPr>
        <w:tc>
          <w:tcPr>
            <w:tcW w:w="1746" w:type="pct"/>
            <w:vAlign w:val="center"/>
          </w:tcPr>
          <w:p w:rsidR="005A2CCB" w:rsidRPr="00FD211A" w:rsidRDefault="005A2CCB" w:rsidP="002105B0">
            <w:pPr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rPr>
                <w:rStyle w:val="FontStyle20"/>
                <w:rFonts w:ascii="Times New Roman" w:hAnsi="Times New Roman"/>
                <w:sz w:val="24"/>
              </w:rPr>
              <w:t xml:space="preserve">Раздел/ тема </w:t>
            </w:r>
            <w:r w:rsidRPr="00FD211A">
              <w:rPr>
                <w:rStyle w:val="FontStyle20"/>
                <w:rFonts w:ascii="Times New Roman" w:hAnsi="Times New Roman"/>
                <w:sz w:val="24"/>
              </w:rPr>
              <w:br/>
              <w:t>дисциплины</w:t>
            </w:r>
          </w:p>
        </w:tc>
        <w:tc>
          <w:tcPr>
            <w:tcW w:w="1434" w:type="pct"/>
            <w:vAlign w:val="center"/>
          </w:tcPr>
          <w:p w:rsidR="005A2CCB" w:rsidRPr="00FD211A" w:rsidRDefault="005A2CCB" w:rsidP="005C5EA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FD211A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547" w:type="pct"/>
            <w:vAlign w:val="center"/>
          </w:tcPr>
          <w:p w:rsidR="005A2CCB" w:rsidRPr="00FD211A" w:rsidRDefault="005A2CCB" w:rsidP="005C5EA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rPr>
                <w:rStyle w:val="FontStyle20"/>
                <w:rFonts w:ascii="Times New Roman" w:hAnsi="Times New Roman"/>
                <w:sz w:val="24"/>
              </w:rPr>
              <w:t xml:space="preserve">Кол-во </w:t>
            </w:r>
            <w:r w:rsidRPr="00FD211A">
              <w:rPr>
                <w:rStyle w:val="FontStyle20"/>
                <w:rFonts w:ascii="Times New Roman" w:hAnsi="Times New Roman"/>
                <w:sz w:val="24"/>
              </w:rPr>
              <w:br/>
              <w:t>часов</w:t>
            </w:r>
          </w:p>
        </w:tc>
        <w:tc>
          <w:tcPr>
            <w:tcW w:w="1273" w:type="pct"/>
            <w:vAlign w:val="center"/>
          </w:tcPr>
          <w:p w:rsidR="005A2CCB" w:rsidRPr="00FD211A" w:rsidRDefault="005A2CCB" w:rsidP="005C5EA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rPr>
                <w:rStyle w:val="FontStyle20"/>
                <w:rFonts w:ascii="Times New Roman" w:hAnsi="Times New Roman"/>
                <w:sz w:val="24"/>
              </w:rPr>
              <w:t>Формы контроля</w:t>
            </w:r>
          </w:p>
        </w:tc>
      </w:tr>
      <w:tr w:rsidR="009717E2" w:rsidRPr="00FD211A" w:rsidTr="005C5EA3">
        <w:tc>
          <w:tcPr>
            <w:tcW w:w="1746" w:type="pct"/>
          </w:tcPr>
          <w:p w:rsidR="009717E2" w:rsidRPr="00FD211A" w:rsidRDefault="009717E2" w:rsidP="002105B0">
            <w:pPr>
              <w:rPr>
                <w:color w:val="000000"/>
              </w:rPr>
            </w:pPr>
            <w:r w:rsidRPr="00FD211A">
              <w:rPr>
                <w:color w:val="050505"/>
                <w:spacing w:val="7"/>
                <w:shd w:val="clear" w:color="auto" w:fill="FFFFFF"/>
              </w:rPr>
              <w:t xml:space="preserve">Тема 1. </w:t>
            </w:r>
            <w:r w:rsidRPr="00FD211A">
              <w:rPr>
                <w:bCs/>
                <w:color w:val="000000"/>
              </w:rPr>
              <w:t xml:space="preserve">Общие признаки и классификация чрезвычайных     ситуаций.  </w:t>
            </w:r>
          </w:p>
        </w:tc>
        <w:tc>
          <w:tcPr>
            <w:tcW w:w="1434" w:type="pct"/>
          </w:tcPr>
          <w:p w:rsidR="009717E2" w:rsidRPr="00FD211A" w:rsidRDefault="005C5EA3" w:rsidP="005C5EA3">
            <w:pPr>
              <w:pStyle w:val="Style14"/>
              <w:widowControl/>
              <w:ind w:firstLine="0"/>
              <w:jc w:val="left"/>
            </w:pPr>
            <w:r w:rsidRPr="00FD211A">
              <w:t xml:space="preserve"> </w:t>
            </w:r>
          </w:p>
          <w:p w:rsidR="009717E2" w:rsidRPr="00FD211A" w:rsidRDefault="009717E2" w:rsidP="005C5EA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  <w:p w:rsidR="009717E2" w:rsidRPr="00FD211A" w:rsidRDefault="009717E2" w:rsidP="005C5EA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  <w:p w:rsidR="009717E2" w:rsidRPr="00FD211A" w:rsidRDefault="009717E2" w:rsidP="005C5EA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547" w:type="pct"/>
          </w:tcPr>
          <w:p w:rsidR="009717E2" w:rsidRPr="00FD211A" w:rsidRDefault="005C5EA3" w:rsidP="005C5EA3">
            <w:pPr>
              <w:pStyle w:val="Style14"/>
              <w:widowControl/>
              <w:ind w:firstLine="0"/>
              <w:jc w:val="center"/>
            </w:pPr>
            <w:r w:rsidRPr="00FD211A">
              <w:t xml:space="preserve"> </w:t>
            </w:r>
          </w:p>
        </w:tc>
        <w:tc>
          <w:tcPr>
            <w:tcW w:w="1273" w:type="pct"/>
          </w:tcPr>
          <w:p w:rsidR="009717E2" w:rsidRPr="00FD211A" w:rsidRDefault="005C5EA3" w:rsidP="005C5EA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211A">
              <w:t xml:space="preserve"> </w:t>
            </w:r>
          </w:p>
        </w:tc>
      </w:tr>
      <w:tr w:rsidR="005C5EA3" w:rsidRPr="00FD211A" w:rsidTr="005C5EA3">
        <w:tc>
          <w:tcPr>
            <w:tcW w:w="1746" w:type="pct"/>
          </w:tcPr>
          <w:p w:rsidR="005C5EA3" w:rsidRPr="00FD211A" w:rsidRDefault="005C5EA3" w:rsidP="002105B0">
            <w:pPr>
              <w:rPr>
                <w:color w:val="000000"/>
              </w:rPr>
            </w:pPr>
            <w:r w:rsidRPr="00FD211A">
              <w:rPr>
                <w:color w:val="050505"/>
                <w:spacing w:val="7"/>
              </w:rPr>
              <w:t xml:space="preserve">Тема 2. </w:t>
            </w:r>
            <w:r w:rsidRPr="00FD211A">
              <w:rPr>
                <w:bCs/>
                <w:color w:val="000000"/>
              </w:rPr>
              <w:t>Специфика защитных мероприятий в зависимости от профиля объекта.</w:t>
            </w:r>
            <w:r w:rsidRPr="00FD211A">
              <w:rPr>
                <w:b/>
                <w:bCs/>
                <w:color w:val="000000"/>
              </w:rPr>
              <w:t xml:space="preserve"> </w:t>
            </w:r>
            <w:r w:rsidRPr="00FD211A">
              <w:rPr>
                <w:bCs/>
                <w:color w:val="000000"/>
              </w:rPr>
              <w:t xml:space="preserve">Психотравмирующие </w:t>
            </w:r>
            <w:r w:rsidRPr="00FD211A">
              <w:rPr>
                <w:bCs/>
                <w:color w:val="000000"/>
              </w:rPr>
              <w:lastRenderedPageBreak/>
              <w:t>факторы чрезвычайных ситуаций</w:t>
            </w:r>
          </w:p>
        </w:tc>
        <w:tc>
          <w:tcPr>
            <w:tcW w:w="1434" w:type="pct"/>
          </w:tcPr>
          <w:p w:rsidR="005C5EA3" w:rsidRPr="00FD211A" w:rsidRDefault="005C5EA3" w:rsidP="005C5EA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rPr>
                <w:rStyle w:val="FontStyle20"/>
                <w:rFonts w:ascii="Times New Roman" w:hAnsi="Times New Roman"/>
                <w:sz w:val="24"/>
              </w:rPr>
              <w:lastRenderedPageBreak/>
              <w:t>Подготовка   практического кейса</w:t>
            </w:r>
          </w:p>
        </w:tc>
        <w:tc>
          <w:tcPr>
            <w:tcW w:w="547" w:type="pct"/>
          </w:tcPr>
          <w:p w:rsidR="005C5EA3" w:rsidRPr="00FD211A" w:rsidRDefault="005C5EA3" w:rsidP="005C5EA3">
            <w:pPr>
              <w:pStyle w:val="Style14"/>
              <w:widowControl/>
              <w:ind w:firstLine="0"/>
              <w:jc w:val="center"/>
            </w:pPr>
            <w:r w:rsidRPr="00FD211A">
              <w:t>15</w:t>
            </w:r>
          </w:p>
        </w:tc>
        <w:tc>
          <w:tcPr>
            <w:tcW w:w="1273" w:type="pct"/>
          </w:tcPr>
          <w:p w:rsidR="005C5EA3" w:rsidRPr="00FD211A" w:rsidRDefault="005C5EA3" w:rsidP="005C5EA3">
            <w:pPr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rPr>
                <w:rStyle w:val="FontStyle20"/>
                <w:rFonts w:ascii="Times New Roman" w:hAnsi="Times New Roman"/>
                <w:sz w:val="24"/>
              </w:rPr>
              <w:t>Проверка кейс пакета</w:t>
            </w:r>
          </w:p>
        </w:tc>
      </w:tr>
      <w:tr w:rsidR="005C5EA3" w:rsidRPr="00FD211A" w:rsidTr="005C5EA3">
        <w:tc>
          <w:tcPr>
            <w:tcW w:w="1746" w:type="pct"/>
          </w:tcPr>
          <w:p w:rsidR="005C5EA3" w:rsidRPr="00FD211A" w:rsidRDefault="005C5EA3" w:rsidP="002105B0">
            <w:pPr>
              <w:rPr>
                <w:color w:val="000000"/>
              </w:rPr>
            </w:pPr>
            <w:r w:rsidRPr="00FD211A">
              <w:rPr>
                <w:color w:val="050505"/>
                <w:spacing w:val="7"/>
              </w:rPr>
              <w:lastRenderedPageBreak/>
              <w:t xml:space="preserve">Тема 3. </w:t>
            </w:r>
            <w:r w:rsidRPr="00FD211A">
              <w:rPr>
                <w:bCs/>
                <w:color w:val="000000"/>
              </w:rPr>
              <w:t xml:space="preserve">Отработка навыков поведения при возникновении чрезвычайных ситуаций различного </w:t>
            </w:r>
            <w:proofErr w:type="spellStart"/>
            <w:r w:rsidRPr="00FD211A">
              <w:rPr>
                <w:bCs/>
                <w:color w:val="000000"/>
              </w:rPr>
              <w:t>характерА</w:t>
            </w:r>
            <w:proofErr w:type="spellEnd"/>
          </w:p>
        </w:tc>
        <w:tc>
          <w:tcPr>
            <w:tcW w:w="1434" w:type="pct"/>
          </w:tcPr>
          <w:p w:rsidR="005C5EA3" w:rsidRPr="00FD211A" w:rsidRDefault="005C5EA3" w:rsidP="005C5EA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rPr>
                <w:rStyle w:val="FontStyle20"/>
                <w:rFonts w:ascii="Times New Roman" w:hAnsi="Times New Roman"/>
                <w:sz w:val="24"/>
              </w:rPr>
              <w:t>Подготовка   практического кейса</w:t>
            </w:r>
          </w:p>
        </w:tc>
        <w:tc>
          <w:tcPr>
            <w:tcW w:w="547" w:type="pct"/>
          </w:tcPr>
          <w:p w:rsidR="005C5EA3" w:rsidRPr="00FD211A" w:rsidRDefault="005C5EA3" w:rsidP="005C5EA3">
            <w:pPr>
              <w:pStyle w:val="Style14"/>
              <w:widowControl/>
              <w:ind w:firstLine="0"/>
              <w:jc w:val="center"/>
            </w:pPr>
            <w:r w:rsidRPr="00FD211A">
              <w:t>15</w:t>
            </w:r>
          </w:p>
        </w:tc>
        <w:tc>
          <w:tcPr>
            <w:tcW w:w="1273" w:type="pct"/>
          </w:tcPr>
          <w:p w:rsidR="005C5EA3" w:rsidRPr="00FD211A" w:rsidRDefault="005C5EA3" w:rsidP="005C5EA3">
            <w:pPr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rPr>
                <w:rStyle w:val="FontStyle20"/>
                <w:rFonts w:ascii="Times New Roman" w:hAnsi="Times New Roman"/>
                <w:sz w:val="24"/>
              </w:rPr>
              <w:t>Проверка кейс пакета</w:t>
            </w:r>
          </w:p>
        </w:tc>
      </w:tr>
      <w:tr w:rsidR="005C5EA3" w:rsidRPr="00FD211A" w:rsidTr="005C5EA3">
        <w:tc>
          <w:tcPr>
            <w:tcW w:w="1746" w:type="pct"/>
          </w:tcPr>
          <w:p w:rsidR="005C5EA3" w:rsidRPr="00FD211A" w:rsidRDefault="005C5EA3" w:rsidP="002105B0">
            <w:pPr>
              <w:rPr>
                <w:color w:val="000000"/>
              </w:rPr>
            </w:pPr>
            <w:r w:rsidRPr="00FD211A">
              <w:rPr>
                <w:bCs/>
                <w:color w:val="000000"/>
              </w:rPr>
              <w:t>Тема 4.Меры безопасности при угрозе или возникновении чрезвычайных ситуаций, вызванные инфекционными заболеваниями людей</w:t>
            </w:r>
          </w:p>
        </w:tc>
        <w:tc>
          <w:tcPr>
            <w:tcW w:w="1434" w:type="pct"/>
          </w:tcPr>
          <w:p w:rsidR="005C5EA3" w:rsidRPr="00FD211A" w:rsidRDefault="005C5EA3" w:rsidP="005C5EA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t>Подготовка к лабораторному занятию. Работа в мини-группе по разработке программы</w:t>
            </w:r>
          </w:p>
        </w:tc>
        <w:tc>
          <w:tcPr>
            <w:tcW w:w="547" w:type="pct"/>
          </w:tcPr>
          <w:p w:rsidR="005C5EA3" w:rsidRPr="00FD211A" w:rsidRDefault="005C5EA3" w:rsidP="005C5EA3">
            <w:pPr>
              <w:pStyle w:val="Style14"/>
              <w:widowControl/>
              <w:ind w:firstLine="0"/>
              <w:jc w:val="center"/>
            </w:pPr>
            <w:r w:rsidRPr="00FD211A">
              <w:t>10</w:t>
            </w:r>
          </w:p>
        </w:tc>
        <w:tc>
          <w:tcPr>
            <w:tcW w:w="1273" w:type="pct"/>
          </w:tcPr>
          <w:p w:rsidR="005C5EA3" w:rsidRPr="00FD211A" w:rsidRDefault="005C5EA3" w:rsidP="005C5EA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211A">
              <w:t>Вступление на лабораторном занятии</w:t>
            </w:r>
          </w:p>
        </w:tc>
      </w:tr>
      <w:tr w:rsidR="005C5EA3" w:rsidRPr="00FD211A" w:rsidTr="005C5EA3">
        <w:tc>
          <w:tcPr>
            <w:tcW w:w="1746" w:type="pct"/>
          </w:tcPr>
          <w:p w:rsidR="005C5EA3" w:rsidRPr="00FD211A" w:rsidRDefault="005C5EA3" w:rsidP="002105B0">
            <w:pPr>
              <w:rPr>
                <w:color w:val="000000"/>
              </w:rPr>
            </w:pPr>
            <w:proofErr w:type="gramStart"/>
            <w:r w:rsidRPr="00FD211A">
              <w:rPr>
                <w:bCs/>
                <w:color w:val="000000"/>
              </w:rPr>
              <w:t>Тема 5.Транспортные аварии (катастрофы) на автомобильном, железнодорожном, воздушном, речном транспорте, метрополитене, продуктопроводах (газо-нефтепроводах)</w:t>
            </w:r>
            <w:proofErr w:type="gramEnd"/>
          </w:p>
        </w:tc>
        <w:tc>
          <w:tcPr>
            <w:tcW w:w="1434" w:type="pct"/>
          </w:tcPr>
          <w:p w:rsidR="005C5EA3" w:rsidRPr="00FD211A" w:rsidRDefault="005C5EA3" w:rsidP="005C5EA3">
            <w:pPr>
              <w:pStyle w:val="Style16"/>
              <w:widowControl/>
              <w:ind w:firstLine="0"/>
            </w:pPr>
            <w:r w:rsidRPr="00FD211A">
              <w:t>Подготовка к лабораторному занятию. Работа в мини-группе по разработке программы.</w:t>
            </w:r>
          </w:p>
          <w:p w:rsidR="005C5EA3" w:rsidRPr="00FD211A" w:rsidRDefault="005C5EA3" w:rsidP="005C5EA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t xml:space="preserve">Подготовка </w:t>
            </w:r>
            <w:proofErr w:type="gramStart"/>
            <w:r w:rsidRPr="00FD211A">
              <w:t>кейс-пакета</w:t>
            </w:r>
            <w:proofErr w:type="gramEnd"/>
          </w:p>
        </w:tc>
        <w:tc>
          <w:tcPr>
            <w:tcW w:w="547" w:type="pct"/>
          </w:tcPr>
          <w:p w:rsidR="005C5EA3" w:rsidRPr="00FD211A" w:rsidRDefault="005C5EA3" w:rsidP="005C5EA3">
            <w:pPr>
              <w:pStyle w:val="Style14"/>
              <w:widowControl/>
              <w:ind w:firstLine="0"/>
              <w:jc w:val="center"/>
            </w:pPr>
            <w:r w:rsidRPr="00FD211A">
              <w:t>10,9</w:t>
            </w:r>
          </w:p>
        </w:tc>
        <w:tc>
          <w:tcPr>
            <w:tcW w:w="1273" w:type="pct"/>
          </w:tcPr>
          <w:p w:rsidR="005C5EA3" w:rsidRPr="00FD211A" w:rsidRDefault="005C5EA3" w:rsidP="005C5EA3">
            <w:pPr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rPr>
                <w:rStyle w:val="FontStyle20"/>
                <w:rFonts w:ascii="Times New Roman" w:hAnsi="Times New Roman"/>
                <w:sz w:val="24"/>
              </w:rPr>
              <w:t>Проверка кейс пакета</w:t>
            </w:r>
          </w:p>
        </w:tc>
      </w:tr>
      <w:tr w:rsidR="005C5EA3" w:rsidRPr="00FD211A" w:rsidTr="005C5EA3">
        <w:tc>
          <w:tcPr>
            <w:tcW w:w="1746" w:type="pct"/>
          </w:tcPr>
          <w:p w:rsidR="005C5EA3" w:rsidRPr="00FD211A" w:rsidRDefault="005C5EA3" w:rsidP="002105B0">
            <w:pPr>
              <w:rPr>
                <w:color w:val="000000"/>
              </w:rPr>
            </w:pPr>
            <w:r w:rsidRPr="00FD211A">
              <w:rPr>
                <w:bCs/>
                <w:color w:val="000000"/>
              </w:rPr>
              <w:t>Тема 6.Опасные ситуации, связанные с массовыми беспорядками и террористическими актами. Действия психолога при угрозе или возникновении подобных ситуаций</w:t>
            </w:r>
          </w:p>
        </w:tc>
        <w:tc>
          <w:tcPr>
            <w:tcW w:w="1434" w:type="pct"/>
          </w:tcPr>
          <w:p w:rsidR="005C5EA3" w:rsidRPr="00FD211A" w:rsidRDefault="005C5EA3" w:rsidP="005C5EA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t>Подготовка к лабораторному занятию. Работа в мини-группе по разработке программы</w:t>
            </w:r>
          </w:p>
        </w:tc>
        <w:tc>
          <w:tcPr>
            <w:tcW w:w="547" w:type="pct"/>
          </w:tcPr>
          <w:p w:rsidR="005C5EA3" w:rsidRPr="00FD211A" w:rsidRDefault="005C5EA3" w:rsidP="005C5EA3">
            <w:pPr>
              <w:pStyle w:val="Style14"/>
              <w:widowControl/>
              <w:ind w:firstLine="0"/>
              <w:jc w:val="center"/>
            </w:pPr>
            <w:r w:rsidRPr="00FD211A">
              <w:t>12</w:t>
            </w:r>
          </w:p>
        </w:tc>
        <w:tc>
          <w:tcPr>
            <w:tcW w:w="1273" w:type="pct"/>
          </w:tcPr>
          <w:p w:rsidR="005C5EA3" w:rsidRPr="00FD211A" w:rsidRDefault="005C5EA3" w:rsidP="005C5EA3">
            <w:pPr>
              <w:pStyle w:val="Style14"/>
              <w:widowControl/>
              <w:ind w:firstLine="0"/>
              <w:jc w:val="left"/>
            </w:pPr>
            <w:r w:rsidRPr="00FD211A">
              <w:t>Презентация программы</w:t>
            </w:r>
          </w:p>
          <w:p w:rsidR="005C5EA3" w:rsidRPr="00FD211A" w:rsidRDefault="005C5EA3" w:rsidP="005C5EA3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/>
                <w:sz w:val="24"/>
              </w:rPr>
            </w:pPr>
            <w:r w:rsidRPr="00FD211A">
              <w:t>Отработка навыков оказания психологической и ПМ помощи</w:t>
            </w:r>
          </w:p>
        </w:tc>
      </w:tr>
      <w:tr w:rsidR="005C5EA3" w:rsidRPr="00FD211A" w:rsidTr="005C5EA3">
        <w:tc>
          <w:tcPr>
            <w:tcW w:w="1746" w:type="pct"/>
          </w:tcPr>
          <w:p w:rsidR="005C5EA3" w:rsidRPr="00FD211A" w:rsidRDefault="002105B0" w:rsidP="002105B0">
            <w:pPr>
              <w:rPr>
                <w:iCs/>
              </w:rPr>
            </w:pPr>
            <w:r w:rsidRPr="00FD211A">
              <w:rPr>
                <w:iCs/>
              </w:rPr>
              <w:t>Тема 7. Опасные ситуации социально-бытового и криминогенного характера</w:t>
            </w:r>
            <w:proofErr w:type="gramStart"/>
            <w:r w:rsidRPr="00FD211A">
              <w:rPr>
                <w:iCs/>
              </w:rPr>
              <w:t>.</w:t>
            </w:r>
            <w:proofErr w:type="gramEnd"/>
            <w:r w:rsidRPr="00FD211A">
              <w:rPr>
                <w:iCs/>
              </w:rPr>
              <w:t xml:space="preserve"> </w:t>
            </w:r>
            <w:proofErr w:type="gramStart"/>
            <w:r w:rsidRPr="00FD211A">
              <w:rPr>
                <w:iCs/>
              </w:rPr>
              <w:t>д</w:t>
            </w:r>
            <w:proofErr w:type="gramEnd"/>
            <w:r w:rsidRPr="00FD211A">
              <w:rPr>
                <w:iCs/>
              </w:rPr>
              <w:t>ействия психолога при угрозе или их возникновении   опасности на улице</w:t>
            </w:r>
          </w:p>
        </w:tc>
        <w:tc>
          <w:tcPr>
            <w:tcW w:w="1434" w:type="pct"/>
          </w:tcPr>
          <w:p w:rsidR="005C5EA3" w:rsidRPr="00FD211A" w:rsidRDefault="005C5EA3" w:rsidP="005C5EA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highlight w:val="yellow"/>
              </w:rPr>
            </w:pPr>
            <w:r w:rsidRPr="00FD211A">
              <w:t>Подготовка к лабораторному занятию. Работа в мини-группе по разработке программы</w:t>
            </w:r>
          </w:p>
        </w:tc>
        <w:tc>
          <w:tcPr>
            <w:tcW w:w="547" w:type="pct"/>
          </w:tcPr>
          <w:p w:rsidR="005C5EA3" w:rsidRPr="00FD211A" w:rsidRDefault="005C5EA3" w:rsidP="005C5EA3">
            <w:pPr>
              <w:pStyle w:val="Style14"/>
              <w:widowControl/>
              <w:ind w:firstLine="0"/>
              <w:jc w:val="center"/>
            </w:pPr>
            <w:r w:rsidRPr="00FD211A">
              <w:t>13</w:t>
            </w:r>
          </w:p>
        </w:tc>
        <w:tc>
          <w:tcPr>
            <w:tcW w:w="1273" w:type="pct"/>
          </w:tcPr>
          <w:p w:rsidR="005C5EA3" w:rsidRPr="00FD211A" w:rsidRDefault="005C5EA3" w:rsidP="005C5EA3">
            <w:pPr>
              <w:pStyle w:val="Style14"/>
              <w:widowControl/>
              <w:ind w:firstLine="0"/>
              <w:jc w:val="left"/>
            </w:pPr>
            <w:r w:rsidRPr="00FD211A">
              <w:t>Презентация программы</w:t>
            </w:r>
          </w:p>
          <w:p w:rsidR="005C5EA3" w:rsidRPr="00FD211A" w:rsidRDefault="005C5EA3" w:rsidP="005C5EA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211A">
              <w:t>Отработка навыков оказания психологической помощи</w:t>
            </w:r>
          </w:p>
        </w:tc>
      </w:tr>
      <w:tr w:rsidR="009717E2" w:rsidRPr="00FD211A" w:rsidTr="005C5EA3">
        <w:tc>
          <w:tcPr>
            <w:tcW w:w="1746" w:type="pct"/>
          </w:tcPr>
          <w:p w:rsidR="009717E2" w:rsidRPr="00FD211A" w:rsidRDefault="009717E2" w:rsidP="002105B0">
            <w:pPr>
              <w:rPr>
                <w:color w:val="050505"/>
                <w:spacing w:val="7"/>
                <w:shd w:val="clear" w:color="auto" w:fill="FFFFFF"/>
              </w:rPr>
            </w:pPr>
            <w:r w:rsidRPr="00FD211A">
              <w:rPr>
                <w:iCs/>
              </w:rPr>
              <w:t xml:space="preserve"> </w:t>
            </w:r>
            <w:r w:rsidRPr="00FD211A">
              <w:t>Итого по дисциплине</w:t>
            </w:r>
          </w:p>
        </w:tc>
        <w:tc>
          <w:tcPr>
            <w:tcW w:w="1434" w:type="pct"/>
          </w:tcPr>
          <w:p w:rsidR="009717E2" w:rsidRPr="00FD211A" w:rsidRDefault="009717E2" w:rsidP="005C5EA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</w:p>
        </w:tc>
        <w:tc>
          <w:tcPr>
            <w:tcW w:w="547" w:type="pct"/>
          </w:tcPr>
          <w:p w:rsidR="009717E2" w:rsidRPr="00FD211A" w:rsidRDefault="009717E2" w:rsidP="005C5EA3">
            <w:pPr>
              <w:pStyle w:val="Style14"/>
              <w:widowControl/>
              <w:ind w:firstLine="0"/>
              <w:jc w:val="center"/>
            </w:pPr>
            <w:r w:rsidRPr="00FD211A">
              <w:t>75,9</w:t>
            </w:r>
          </w:p>
        </w:tc>
        <w:tc>
          <w:tcPr>
            <w:tcW w:w="1273" w:type="pct"/>
          </w:tcPr>
          <w:p w:rsidR="009717E2" w:rsidRPr="00FD211A" w:rsidRDefault="009717E2" w:rsidP="005C5EA3">
            <w:pPr>
              <w:pStyle w:val="Style16"/>
              <w:widowControl/>
              <w:ind w:firstLine="0"/>
            </w:pPr>
            <w:r w:rsidRPr="00FD211A">
              <w:t>Промежуточный контроль: зачет</w:t>
            </w:r>
          </w:p>
        </w:tc>
      </w:tr>
    </w:tbl>
    <w:p w:rsidR="005A2CCB" w:rsidRPr="00FD211A" w:rsidRDefault="005A2CCB" w:rsidP="005A2CCB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</w:rPr>
      </w:pPr>
    </w:p>
    <w:p w:rsidR="008D71F4" w:rsidRPr="00FD211A" w:rsidRDefault="005A2CCB" w:rsidP="005C5EA3">
      <w:pPr>
        <w:tabs>
          <w:tab w:val="left" w:pos="851"/>
        </w:tabs>
      </w:pPr>
      <w:r w:rsidRPr="00FD211A">
        <w:rPr>
          <w:rStyle w:val="FontStyle20"/>
          <w:rFonts w:ascii="Times New Roman" w:hAnsi="Times New Roman"/>
          <w:sz w:val="24"/>
        </w:rPr>
        <w:t xml:space="preserve">Перечень тем для подготовки к </w:t>
      </w:r>
      <w:r w:rsidR="005C5EA3" w:rsidRPr="00FD211A">
        <w:rPr>
          <w:rStyle w:val="FontStyle20"/>
          <w:rFonts w:ascii="Times New Roman" w:hAnsi="Times New Roman"/>
          <w:sz w:val="24"/>
        </w:rPr>
        <w:t xml:space="preserve">лабораторным </w:t>
      </w:r>
      <w:r w:rsidRPr="00FD211A">
        <w:rPr>
          <w:rStyle w:val="FontStyle20"/>
          <w:rFonts w:ascii="Times New Roman" w:hAnsi="Times New Roman"/>
          <w:sz w:val="24"/>
        </w:rPr>
        <w:t>занятиям</w:t>
      </w:r>
    </w:p>
    <w:p w:rsidR="00200121" w:rsidRPr="00FD211A" w:rsidRDefault="005C5EA3" w:rsidP="002105B0">
      <w:r w:rsidRPr="00FD211A">
        <w:rPr>
          <w:color w:val="050505"/>
          <w:spacing w:val="7"/>
        </w:rPr>
        <w:t xml:space="preserve">Тема 2. </w:t>
      </w:r>
      <w:r w:rsidRPr="00FD211A">
        <w:t>Специфика защитных мероприятий в зависимости от профиля объекта.</w:t>
      </w:r>
      <w:r w:rsidRPr="00FD211A">
        <w:rPr>
          <w:b/>
        </w:rPr>
        <w:t xml:space="preserve"> </w:t>
      </w:r>
      <w:r w:rsidRPr="00FD211A">
        <w:t>Психотравмирующие факторы чрезвычайных ситуаций</w:t>
      </w:r>
    </w:p>
    <w:p w:rsidR="00200121" w:rsidRPr="00FD211A" w:rsidRDefault="005C5EA3" w:rsidP="002105B0">
      <w:r w:rsidRPr="00FD211A">
        <w:rPr>
          <w:color w:val="050505"/>
          <w:spacing w:val="7"/>
        </w:rPr>
        <w:t xml:space="preserve">Тема 3. </w:t>
      </w:r>
      <w:r w:rsidRPr="00FD211A">
        <w:t>Отработка навыков поведения при возникновении чрезвычайных ситуаций различного характера</w:t>
      </w:r>
    </w:p>
    <w:p w:rsidR="00200121" w:rsidRPr="00FD211A" w:rsidRDefault="005C5EA3" w:rsidP="002105B0">
      <w:r w:rsidRPr="00FD211A">
        <w:t>Тема 4.меры безопасности при угрозе или возникновении чрезвычайных ситуаций, вызванные инфекционными заболеваниями людей</w:t>
      </w:r>
    </w:p>
    <w:p w:rsidR="00200121" w:rsidRPr="00FD211A" w:rsidRDefault="005C5EA3" w:rsidP="002105B0">
      <w:proofErr w:type="gramStart"/>
      <w:r w:rsidRPr="00FD211A">
        <w:t>Тема 5.транспортные аварии (катастрофы) на автомобильном, железнодорожном, воздушном, речном транспорте, метрополитене, продуктопроводах (газо-нефтепроводах)</w:t>
      </w:r>
      <w:proofErr w:type="gramEnd"/>
    </w:p>
    <w:p w:rsidR="00200121" w:rsidRPr="00FD211A" w:rsidRDefault="005C5EA3" w:rsidP="002105B0">
      <w:r w:rsidRPr="00FD211A">
        <w:t xml:space="preserve">Тема 6.опасные ситуации, связанные с массовыми беспорядками и террористическими актами. Действия психолога при угрозе или возникновении </w:t>
      </w:r>
      <w:r w:rsidRPr="00FD211A">
        <w:lastRenderedPageBreak/>
        <w:t>подобных ситуаций</w:t>
      </w:r>
    </w:p>
    <w:p w:rsidR="006878C2" w:rsidRPr="00FD211A" w:rsidRDefault="005C5EA3" w:rsidP="002105B0">
      <w:r w:rsidRPr="00FD211A">
        <w:rPr>
          <w:iCs/>
        </w:rPr>
        <w:t>Тема 7.опасные ситуации социально-бытового и криминогенного характера. Действия психолога при угрозе или их возникновении   опасности на улице</w:t>
      </w:r>
    </w:p>
    <w:p w:rsidR="009717E2" w:rsidRPr="00FD211A" w:rsidRDefault="005A2CCB" w:rsidP="0066396B">
      <w:pPr>
        <w:pStyle w:val="1"/>
        <w:keepNext/>
        <w:numPr>
          <w:ilvl w:val="0"/>
          <w:numId w:val="1"/>
        </w:numPr>
        <w:autoSpaceDE/>
        <w:autoSpaceDN/>
        <w:adjustRightInd/>
        <w:spacing w:before="240" w:after="120"/>
        <w:contextualSpacing w:val="0"/>
        <w:rPr>
          <w:rStyle w:val="FontStyle20"/>
          <w:rFonts w:ascii="Times New Roman" w:hAnsi="Times New Roman"/>
          <w:b/>
          <w:sz w:val="24"/>
          <w:szCs w:val="24"/>
        </w:rPr>
      </w:pPr>
      <w:r w:rsidRPr="00FD211A">
        <w:rPr>
          <w:rStyle w:val="FontStyle20"/>
          <w:rFonts w:ascii="Times New Roman" w:hAnsi="Times New Roman"/>
          <w:b/>
          <w:sz w:val="24"/>
          <w:szCs w:val="24"/>
        </w:rPr>
        <w:t>Оценочные средства для проведения промежуточной аттестации</w:t>
      </w:r>
    </w:p>
    <w:p w:rsidR="009717E2" w:rsidRPr="00FD211A" w:rsidRDefault="009717E2" w:rsidP="009717E2">
      <w:pPr>
        <w:rPr>
          <w:i/>
        </w:rPr>
      </w:pPr>
      <w:r w:rsidRPr="00FD211A">
        <w:rPr>
          <w:i/>
        </w:rPr>
        <w:t>Зачет   в 6 семестре</w:t>
      </w:r>
    </w:p>
    <w:p w:rsidR="009717E2" w:rsidRPr="00FD211A" w:rsidRDefault="009717E2" w:rsidP="009717E2">
      <w:pPr>
        <w:rPr>
          <w:i/>
        </w:rPr>
      </w:pPr>
      <w:r w:rsidRPr="00FD211A">
        <w:rPr>
          <w:i/>
        </w:rPr>
        <w:t xml:space="preserve"> </w:t>
      </w:r>
    </w:p>
    <w:p w:rsidR="009717E2" w:rsidRPr="00FD211A" w:rsidRDefault="009717E2" w:rsidP="009717E2">
      <w:pPr>
        <w:rPr>
          <w:b/>
          <w:highlight w:val="yellow"/>
        </w:rPr>
      </w:pPr>
      <w:r w:rsidRPr="00FD211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717E2" w:rsidRPr="00FD211A" w:rsidRDefault="009717E2" w:rsidP="009717E2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483"/>
        <w:gridCol w:w="5204"/>
      </w:tblGrid>
      <w:tr w:rsidR="0066396B" w:rsidRPr="00FD211A" w:rsidTr="00BC3F7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17E2" w:rsidRPr="00FD211A" w:rsidRDefault="009717E2" w:rsidP="005C5EA3">
            <w:pPr>
              <w:ind w:firstLine="0"/>
              <w:jc w:val="center"/>
            </w:pPr>
            <w:r w:rsidRPr="00FD211A">
              <w:t xml:space="preserve">Структурный элемент </w:t>
            </w:r>
            <w:r w:rsidRPr="00FD211A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17E2" w:rsidRPr="00FD211A" w:rsidRDefault="009717E2" w:rsidP="005C5EA3">
            <w:pPr>
              <w:ind w:firstLine="0"/>
              <w:jc w:val="center"/>
            </w:pPr>
            <w:r w:rsidRPr="00FD211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17E2" w:rsidRPr="00FD211A" w:rsidRDefault="009717E2" w:rsidP="005C5EA3">
            <w:pPr>
              <w:ind w:firstLine="0"/>
              <w:jc w:val="center"/>
            </w:pPr>
            <w:r w:rsidRPr="00FD211A">
              <w:t>Оценочные средства</w:t>
            </w:r>
          </w:p>
        </w:tc>
      </w:tr>
      <w:tr w:rsidR="009717E2" w:rsidRPr="00FD211A" w:rsidTr="00BC3F7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17E2" w:rsidRPr="00FD211A" w:rsidRDefault="009717E2" w:rsidP="005C5EA3">
            <w:pPr>
              <w:ind w:firstLine="0"/>
            </w:pPr>
            <w:r w:rsidRPr="00FD211A">
              <w:t xml:space="preserve">ОК-6: 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 </w:t>
            </w:r>
          </w:p>
        </w:tc>
      </w:tr>
      <w:tr w:rsidR="0066396B" w:rsidRPr="00FD211A" w:rsidTr="00BC3F7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17E2" w:rsidRPr="00FD211A" w:rsidRDefault="009717E2" w:rsidP="005C5EA3">
            <w:pPr>
              <w:ind w:firstLine="0"/>
              <w:jc w:val="left"/>
            </w:pPr>
            <w:r w:rsidRPr="00FD211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17E2" w:rsidRPr="00FD211A" w:rsidRDefault="009717E2" w:rsidP="005C5EA3">
            <w:pPr>
              <w:tabs>
                <w:tab w:val="left" w:pos="851"/>
              </w:tabs>
              <w:ind w:firstLine="0"/>
            </w:pPr>
            <w:r w:rsidRPr="00FD211A">
              <w:t xml:space="preserve"> методы эмоциональной и когнитивной регуляции для оптимизации собственной деятельности и психологического состояния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17E2" w:rsidRPr="00FD211A" w:rsidRDefault="009717E2" w:rsidP="005C5EA3">
            <w:pPr>
              <w:pStyle w:val="a4"/>
              <w:shd w:val="clear" w:color="auto" w:fill="FFFFFF"/>
              <w:ind w:left="38" w:right="58" w:hanging="38"/>
              <w:contextualSpacing w:val="0"/>
              <w:rPr>
                <w:bCs/>
                <w:iCs/>
                <w:color w:val="000000"/>
                <w:spacing w:val="-2"/>
              </w:rPr>
            </w:pPr>
            <w:r w:rsidRPr="00FD211A">
              <w:rPr>
                <w:i/>
              </w:rPr>
              <w:t>Теоретические вопросы:</w:t>
            </w:r>
          </w:p>
          <w:p w:rsidR="0066396B" w:rsidRPr="00FD211A" w:rsidRDefault="0066396B" w:rsidP="0066396B">
            <w:pPr>
              <w:pStyle w:val="1"/>
              <w:numPr>
                <w:ilvl w:val="0"/>
                <w:numId w:val="4"/>
              </w:numPr>
              <w:jc w:val="left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FD211A">
              <w:rPr>
                <w:bCs/>
                <w:color w:val="000000"/>
                <w:sz w:val="24"/>
                <w:szCs w:val="24"/>
                <w:vertAlign w:val="superscript"/>
              </w:rPr>
              <w:t xml:space="preserve">Общие признаки и классификация чрезвычайных     ситуаций.  </w:t>
            </w:r>
          </w:p>
          <w:p w:rsidR="0066396B" w:rsidRPr="00FD211A" w:rsidRDefault="0066396B" w:rsidP="0066396B">
            <w:pPr>
              <w:pStyle w:val="2"/>
              <w:numPr>
                <w:ilvl w:val="0"/>
                <w:numId w:val="4"/>
              </w:numPr>
              <w:spacing w:before="0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FD211A">
              <w:rPr>
                <w:bCs/>
                <w:color w:val="000000"/>
                <w:sz w:val="24"/>
                <w:szCs w:val="24"/>
                <w:vertAlign w:val="superscript"/>
              </w:rPr>
              <w:t>Специфика защитных мероприятий в зависимости от профиля объекта.</w:t>
            </w:r>
          </w:p>
          <w:p w:rsidR="0066396B" w:rsidRPr="00FD211A" w:rsidRDefault="0066396B" w:rsidP="0066396B">
            <w:pPr>
              <w:pStyle w:val="2"/>
              <w:numPr>
                <w:ilvl w:val="0"/>
                <w:numId w:val="4"/>
              </w:numPr>
              <w:spacing w:before="0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FD211A">
              <w:rPr>
                <w:bCs/>
                <w:color w:val="000000"/>
                <w:sz w:val="24"/>
                <w:szCs w:val="24"/>
                <w:vertAlign w:val="superscript"/>
              </w:rPr>
              <w:t>Психотравмирующие факторы чрезвычайных ситуаций</w:t>
            </w:r>
          </w:p>
          <w:p w:rsidR="0066396B" w:rsidRPr="00FD211A" w:rsidRDefault="0066396B" w:rsidP="0066396B">
            <w:pPr>
              <w:pStyle w:val="2"/>
              <w:numPr>
                <w:ilvl w:val="0"/>
                <w:numId w:val="4"/>
              </w:numPr>
              <w:spacing w:before="0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FD211A">
              <w:rPr>
                <w:bCs/>
                <w:color w:val="000000"/>
                <w:sz w:val="24"/>
                <w:szCs w:val="24"/>
                <w:vertAlign w:val="superscript"/>
              </w:rPr>
              <w:t>Действия психолога при возникновении чрезвычайных ситуаций различного характера</w:t>
            </w:r>
          </w:p>
          <w:p w:rsidR="0066396B" w:rsidRPr="00FD211A" w:rsidRDefault="0066396B" w:rsidP="0066396B">
            <w:pPr>
              <w:pStyle w:val="2"/>
              <w:numPr>
                <w:ilvl w:val="0"/>
                <w:numId w:val="4"/>
              </w:numPr>
              <w:spacing w:before="0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FD211A">
              <w:rPr>
                <w:bCs/>
                <w:color w:val="000000"/>
                <w:sz w:val="24"/>
                <w:szCs w:val="24"/>
                <w:vertAlign w:val="superscript"/>
              </w:rPr>
              <w:t>Меры безопасности при угрозе или возникновении чрезвычайных ситуаций, вызванные инфекционными заболеваниями людей</w:t>
            </w:r>
          </w:p>
          <w:p w:rsidR="0066396B" w:rsidRPr="00FD211A" w:rsidRDefault="0066396B" w:rsidP="0066396B">
            <w:pPr>
              <w:pStyle w:val="2"/>
              <w:numPr>
                <w:ilvl w:val="0"/>
                <w:numId w:val="4"/>
              </w:numPr>
              <w:spacing w:before="0"/>
              <w:rPr>
                <w:bCs/>
                <w:color w:val="000000"/>
                <w:sz w:val="24"/>
                <w:szCs w:val="24"/>
                <w:vertAlign w:val="superscript"/>
              </w:rPr>
            </w:pPr>
            <w:proofErr w:type="gramStart"/>
            <w:r w:rsidRPr="00FD211A">
              <w:rPr>
                <w:bCs/>
                <w:color w:val="000000"/>
                <w:sz w:val="24"/>
                <w:szCs w:val="24"/>
                <w:vertAlign w:val="superscript"/>
              </w:rPr>
              <w:t>Психологическое сопровождение при транспортных авариях (катастрофы) на автомобильном, железнодорожном, воздушном, речном транспорте, метрополитене, продуктопроводах (газо-нефтепроводах)</w:t>
            </w:r>
            <w:proofErr w:type="gramEnd"/>
          </w:p>
          <w:p w:rsidR="0066396B" w:rsidRPr="00FD211A" w:rsidRDefault="0066396B" w:rsidP="0066396B">
            <w:pPr>
              <w:pStyle w:val="2"/>
              <w:numPr>
                <w:ilvl w:val="0"/>
                <w:numId w:val="4"/>
              </w:numPr>
              <w:spacing w:before="0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FD211A">
              <w:rPr>
                <w:bCs/>
                <w:color w:val="000000"/>
                <w:sz w:val="24"/>
                <w:szCs w:val="24"/>
                <w:vertAlign w:val="superscript"/>
              </w:rPr>
              <w:t xml:space="preserve">Психологическое сопровождение  при опасных ситуациях, связанных с массовыми беспорядками  </w:t>
            </w:r>
          </w:p>
          <w:p w:rsidR="0066396B" w:rsidRPr="00FD211A" w:rsidRDefault="0066396B" w:rsidP="0066396B">
            <w:pPr>
              <w:pStyle w:val="2"/>
              <w:numPr>
                <w:ilvl w:val="0"/>
                <w:numId w:val="4"/>
              </w:numPr>
              <w:spacing w:before="0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FD211A">
              <w:rPr>
                <w:bCs/>
                <w:color w:val="000000"/>
                <w:sz w:val="24"/>
                <w:szCs w:val="24"/>
                <w:vertAlign w:val="superscript"/>
              </w:rPr>
              <w:t xml:space="preserve">Действия психолога при угрозе или возникновении террористическими актами. </w:t>
            </w:r>
          </w:p>
          <w:p w:rsidR="0066396B" w:rsidRPr="00FD211A" w:rsidRDefault="0066396B" w:rsidP="0066396B">
            <w:pPr>
              <w:pStyle w:val="2"/>
              <w:numPr>
                <w:ilvl w:val="0"/>
                <w:numId w:val="4"/>
              </w:numPr>
              <w:spacing w:before="0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FD211A">
              <w:rPr>
                <w:bCs/>
                <w:color w:val="000000"/>
                <w:sz w:val="24"/>
                <w:szCs w:val="24"/>
                <w:vertAlign w:val="superscript"/>
              </w:rPr>
              <w:t xml:space="preserve">Действия психолога при </w:t>
            </w:r>
            <w:r w:rsidRPr="00FD211A">
              <w:rPr>
                <w:iCs/>
                <w:sz w:val="24"/>
                <w:szCs w:val="24"/>
                <w:vertAlign w:val="superscript"/>
              </w:rPr>
              <w:t xml:space="preserve">ОПАСНЫХ СИТУАЦИЯХ СОЦИАЛЬНО-БЫТОВОГО И КРИМИНОГЕННОГО ХАРАКТЕРА.  </w:t>
            </w:r>
          </w:p>
          <w:p w:rsidR="009717E2" w:rsidRPr="00FD211A" w:rsidRDefault="0066396B" w:rsidP="0066396B">
            <w:pPr>
              <w:pStyle w:val="2"/>
              <w:numPr>
                <w:ilvl w:val="0"/>
                <w:numId w:val="4"/>
              </w:numPr>
              <w:spacing w:before="0"/>
              <w:rPr>
                <w:iCs/>
                <w:sz w:val="24"/>
                <w:szCs w:val="24"/>
                <w:vertAlign w:val="superscript"/>
              </w:rPr>
            </w:pPr>
            <w:r w:rsidRPr="00FD211A">
              <w:rPr>
                <w:bCs/>
                <w:color w:val="000000"/>
                <w:sz w:val="24"/>
                <w:szCs w:val="24"/>
                <w:vertAlign w:val="superscript"/>
              </w:rPr>
              <w:t xml:space="preserve">Психологическое сопровождение  ЛЮДЕЙ, ПЕРЕНЕСШИХ </w:t>
            </w:r>
            <w:r w:rsidRPr="00FD211A">
              <w:rPr>
                <w:iCs/>
                <w:sz w:val="24"/>
                <w:szCs w:val="24"/>
                <w:vertAlign w:val="superscript"/>
              </w:rPr>
              <w:t>ПСИХОЛОГИЧЕСКУЮ ТРАВМУ</w:t>
            </w:r>
          </w:p>
        </w:tc>
      </w:tr>
      <w:tr w:rsidR="0066396B" w:rsidRPr="00FD211A" w:rsidTr="00BC3F7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17E2" w:rsidRPr="00FD211A" w:rsidRDefault="009717E2" w:rsidP="005C5EA3">
            <w:pPr>
              <w:ind w:firstLine="0"/>
              <w:jc w:val="left"/>
            </w:pPr>
            <w:r w:rsidRPr="00FD211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17E2" w:rsidRPr="00FD211A" w:rsidRDefault="009717E2" w:rsidP="005C5EA3">
            <w:pPr>
              <w:ind w:firstLine="0"/>
            </w:pPr>
            <w:r w:rsidRPr="00FD211A">
              <w:t xml:space="preserve">проявлять психологическую устойчивость в сложных и экстремальных условиях, применять методы </w:t>
            </w:r>
            <w:r w:rsidRPr="00FD211A">
              <w:lastRenderedPageBreak/>
              <w:t xml:space="preserve">эмоциональной и когнитивной регуляции для оптимизации собственной деятельности и психологического состояния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17E2" w:rsidRPr="00FD211A" w:rsidRDefault="009717E2" w:rsidP="005C5EA3">
            <w:pPr>
              <w:pStyle w:val="a4"/>
              <w:shd w:val="clear" w:color="auto" w:fill="FFFFFF"/>
              <w:ind w:left="38" w:right="10" w:firstLine="0"/>
              <w:contextualSpacing w:val="0"/>
              <w:rPr>
                <w:i/>
              </w:rPr>
            </w:pPr>
            <w:r w:rsidRPr="00FD211A">
              <w:rPr>
                <w:i/>
              </w:rPr>
              <w:lastRenderedPageBreak/>
              <w:t>Практические вопросы:</w:t>
            </w:r>
          </w:p>
          <w:p w:rsidR="0066396B" w:rsidRPr="00FD211A" w:rsidRDefault="001A64CF" w:rsidP="0066396B">
            <w:pPr>
              <w:pStyle w:val="2"/>
              <w:spacing w:before="0"/>
              <w:ind w:left="720" w:firstLine="0"/>
              <w:rPr>
                <w:bCs/>
                <w:color w:val="000000"/>
                <w:sz w:val="24"/>
                <w:szCs w:val="24"/>
                <w:vertAlign w:val="subscript"/>
              </w:rPr>
            </w:pPr>
            <w:r w:rsidRPr="00FD211A">
              <w:rPr>
                <w:sz w:val="24"/>
                <w:szCs w:val="24"/>
                <w:vertAlign w:val="subscript"/>
              </w:rPr>
              <w:t xml:space="preserve">СОСТАВИТЬ КЕЙС-ПАКЕТ </w:t>
            </w:r>
            <w:r w:rsidRPr="00FD211A">
              <w:rPr>
                <w:bCs/>
                <w:color w:val="000000"/>
                <w:sz w:val="24"/>
                <w:szCs w:val="24"/>
                <w:vertAlign w:val="subscript"/>
              </w:rPr>
              <w:t>ДЕЙСТВИЙ ПСИХОЛОГА ПРИ ВОЗНИКНОВЕНИИ ЧРЕЗВЫЧАЙНЫХ СИТУАЦИЙ РАЗЛИЧНОГО ХАРАКТЕРА</w:t>
            </w:r>
          </w:p>
          <w:p w:rsidR="0066396B" w:rsidRPr="00FD211A" w:rsidRDefault="001A64CF" w:rsidP="0066396B">
            <w:pPr>
              <w:pStyle w:val="2"/>
              <w:numPr>
                <w:ilvl w:val="0"/>
                <w:numId w:val="9"/>
              </w:numPr>
              <w:spacing w:before="0"/>
              <w:rPr>
                <w:bCs/>
                <w:color w:val="000000"/>
                <w:sz w:val="24"/>
                <w:szCs w:val="24"/>
                <w:vertAlign w:val="subscript"/>
              </w:rPr>
            </w:pPr>
            <w:r w:rsidRPr="00FD211A">
              <w:rPr>
                <w:bCs/>
                <w:color w:val="000000"/>
                <w:sz w:val="24"/>
                <w:szCs w:val="24"/>
                <w:vertAlign w:val="subscript"/>
              </w:rPr>
              <w:t xml:space="preserve">МЕРЫ БЕЗОПАСНОСТИ ПРИ УГРОЗЕ ИЛИ ВОЗНИКНОВЕНИИ ЧРЕЗВЫЧАЙНЫХ СИТУАЦИЙ, </w:t>
            </w:r>
            <w:r w:rsidRPr="00FD211A">
              <w:rPr>
                <w:bCs/>
                <w:color w:val="000000"/>
                <w:sz w:val="24"/>
                <w:szCs w:val="24"/>
                <w:vertAlign w:val="subscript"/>
              </w:rPr>
              <w:lastRenderedPageBreak/>
              <w:t>ВЫЗВАННЫЕ ИНФЕКЦИОННЫМИ ЗАБОЛЕВАНИЯМИ ЛЮДЕЙ</w:t>
            </w:r>
          </w:p>
          <w:p w:rsidR="0066396B" w:rsidRPr="00FD211A" w:rsidRDefault="001A64CF" w:rsidP="0066396B">
            <w:pPr>
              <w:pStyle w:val="2"/>
              <w:numPr>
                <w:ilvl w:val="0"/>
                <w:numId w:val="9"/>
              </w:numPr>
              <w:spacing w:before="0"/>
              <w:rPr>
                <w:bCs/>
                <w:color w:val="000000"/>
                <w:sz w:val="24"/>
                <w:szCs w:val="24"/>
                <w:vertAlign w:val="subscript"/>
              </w:rPr>
            </w:pPr>
            <w:proofErr w:type="gramStart"/>
            <w:r w:rsidRPr="00FD211A">
              <w:rPr>
                <w:bCs/>
                <w:color w:val="000000"/>
                <w:sz w:val="24"/>
                <w:szCs w:val="24"/>
                <w:vertAlign w:val="subscript"/>
              </w:rPr>
              <w:t>ПСИХОЛОГИЧЕСКОЕ СОПРОВОЖДЕНИЕ ПРИ ТРАНСПОРТНЫХ АВАРИЯХ (КАТАСТРОФЫ) НА АВТОМОБИЛЬНОМ, ЖЕЛЕЗНОДОРОЖНОМ, ВОЗДУШНОМ, РЕЧНОМ ТРАНСПОРТЕ, МЕТРОПОЛИТЕНЕ, ПРОДУКТОПРОВОДАХ (ГАЗО-НЕФТЕПРОВОДАХ)</w:t>
            </w:r>
            <w:proofErr w:type="gramEnd"/>
          </w:p>
          <w:p w:rsidR="0066396B" w:rsidRPr="00FD211A" w:rsidRDefault="001A64CF" w:rsidP="0066396B">
            <w:pPr>
              <w:pStyle w:val="2"/>
              <w:numPr>
                <w:ilvl w:val="0"/>
                <w:numId w:val="9"/>
              </w:numPr>
              <w:spacing w:before="0"/>
              <w:rPr>
                <w:bCs/>
                <w:color w:val="000000"/>
                <w:sz w:val="24"/>
                <w:szCs w:val="24"/>
                <w:vertAlign w:val="subscript"/>
              </w:rPr>
            </w:pPr>
            <w:r w:rsidRPr="00FD211A">
              <w:rPr>
                <w:bCs/>
                <w:color w:val="000000"/>
                <w:sz w:val="24"/>
                <w:szCs w:val="24"/>
                <w:vertAlign w:val="subscript"/>
              </w:rPr>
              <w:t xml:space="preserve">ПСИХОЛОГИЧЕСКОЕ СОПРОВОЖДЕНИЕ  ПРИ ОПАСНЫХ СИТУАЦИЯХ, СВЯЗАННЫХ С МАССОВЫМИ БЕСПОРЯДКАМИ  </w:t>
            </w:r>
          </w:p>
          <w:p w:rsidR="0066396B" w:rsidRPr="00FD211A" w:rsidRDefault="001A64CF" w:rsidP="0066396B">
            <w:pPr>
              <w:pStyle w:val="2"/>
              <w:numPr>
                <w:ilvl w:val="0"/>
                <w:numId w:val="9"/>
              </w:numPr>
              <w:spacing w:before="0"/>
              <w:rPr>
                <w:bCs/>
                <w:color w:val="000000"/>
                <w:sz w:val="24"/>
                <w:szCs w:val="24"/>
                <w:vertAlign w:val="subscript"/>
              </w:rPr>
            </w:pPr>
            <w:r w:rsidRPr="00FD211A">
              <w:rPr>
                <w:bCs/>
                <w:color w:val="000000"/>
                <w:sz w:val="24"/>
                <w:szCs w:val="24"/>
                <w:vertAlign w:val="subscript"/>
              </w:rPr>
              <w:t xml:space="preserve">ДЕЙСТВИЯ ПСИХОЛОГА ПРИ УГРОЗЕ ИЛИ ВОЗНИКНОВЕНИИ ТЕРРОРИСТИЧЕСКИМИ АКТАМИ. </w:t>
            </w:r>
          </w:p>
          <w:p w:rsidR="0066396B" w:rsidRPr="00FD211A" w:rsidRDefault="001A64CF" w:rsidP="0066396B">
            <w:pPr>
              <w:pStyle w:val="2"/>
              <w:numPr>
                <w:ilvl w:val="0"/>
                <w:numId w:val="9"/>
              </w:numPr>
              <w:spacing w:before="0"/>
              <w:rPr>
                <w:bCs/>
                <w:color w:val="000000"/>
                <w:sz w:val="24"/>
                <w:szCs w:val="24"/>
                <w:vertAlign w:val="subscript"/>
              </w:rPr>
            </w:pPr>
            <w:r w:rsidRPr="00FD211A">
              <w:rPr>
                <w:bCs/>
                <w:color w:val="000000"/>
                <w:sz w:val="24"/>
                <w:szCs w:val="24"/>
                <w:vertAlign w:val="subscript"/>
              </w:rPr>
              <w:t xml:space="preserve">ДЕЙСТВИЯ ПСИХОЛОГА ПРИ </w:t>
            </w:r>
            <w:r w:rsidRPr="00FD211A">
              <w:rPr>
                <w:iCs/>
                <w:sz w:val="24"/>
                <w:szCs w:val="24"/>
                <w:vertAlign w:val="subscript"/>
              </w:rPr>
              <w:t xml:space="preserve">ОПАСНЫХ СИТУАЦИЯХ СОЦИАЛЬНО-БЫТОВОГО И КРИМИНОГЕННОГО ХАРАКТЕРА.  </w:t>
            </w:r>
          </w:p>
          <w:p w:rsidR="009717E2" w:rsidRPr="00FD211A" w:rsidRDefault="001A64CF" w:rsidP="0066396B">
            <w:pPr>
              <w:pStyle w:val="a4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right="10"/>
              <w:contextualSpacing w:val="0"/>
            </w:pPr>
            <w:r w:rsidRPr="00FD211A">
              <w:rPr>
                <w:bCs/>
                <w:color w:val="000000"/>
                <w:vertAlign w:val="subscript"/>
              </w:rPr>
              <w:t xml:space="preserve">ПСИХОЛОГИЧЕСКОЕ СОПРОВОЖДЕНИЕ  ЛЮДЕЙ, ПЕРЕНЕСШИХ </w:t>
            </w:r>
            <w:r w:rsidRPr="00FD211A">
              <w:rPr>
                <w:iCs/>
                <w:vertAlign w:val="subscript"/>
              </w:rPr>
              <w:t>ПСИХОЛОГИЧЕСКУЮ ТРАВМУ</w:t>
            </w:r>
          </w:p>
        </w:tc>
      </w:tr>
      <w:tr w:rsidR="0066396B" w:rsidRPr="00FD211A" w:rsidTr="00BC3F7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17E2" w:rsidRPr="00FD211A" w:rsidRDefault="009717E2" w:rsidP="005C5EA3">
            <w:pPr>
              <w:ind w:firstLine="0"/>
              <w:jc w:val="left"/>
            </w:pPr>
            <w:r w:rsidRPr="00FD211A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17E2" w:rsidRPr="00FD211A" w:rsidRDefault="009717E2" w:rsidP="005C5EA3">
            <w:pPr>
              <w:ind w:firstLine="0"/>
            </w:pPr>
            <w:r w:rsidRPr="00FD211A">
      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17E2" w:rsidRPr="00FD211A" w:rsidRDefault="009717E2" w:rsidP="005C5EA3">
            <w:pPr>
              <w:rPr>
                <w:i/>
              </w:rPr>
            </w:pPr>
            <w:r w:rsidRPr="00FD211A">
              <w:rPr>
                <w:i/>
              </w:rPr>
              <w:t>Примеры заданий:</w:t>
            </w:r>
          </w:p>
          <w:p w:rsidR="00F824B6" w:rsidRPr="00FD211A" w:rsidRDefault="00F824B6" w:rsidP="00F824B6">
            <w:pPr>
              <w:ind w:firstLine="0"/>
              <w:rPr>
                <w:b/>
              </w:rPr>
            </w:pPr>
            <w:r w:rsidRPr="00FD211A">
              <w:rPr>
                <w:b/>
              </w:rPr>
              <w:t>1.</w:t>
            </w:r>
            <w:r w:rsidRPr="00FD211A">
              <w:rPr>
                <w:kern w:val="24"/>
              </w:rPr>
              <w:t>Подобрать практические техники  для работы в группе по темам:</w:t>
            </w:r>
          </w:p>
          <w:p w:rsidR="00F824B6" w:rsidRPr="00FD211A" w:rsidRDefault="00F824B6" w:rsidP="00F824B6">
            <w:r w:rsidRPr="00FD211A">
              <w:t>-психологическая устойчивость в сложных и экстремальных условиях</w:t>
            </w:r>
          </w:p>
          <w:p w:rsidR="00F824B6" w:rsidRPr="00FD211A" w:rsidRDefault="00F824B6" w:rsidP="00F824B6">
            <w:r w:rsidRPr="00FD211A">
              <w:t xml:space="preserve">-методы эмоциональной и когнитивной регуляции для оптимизации собственной деятельности и психологического состояния  </w:t>
            </w:r>
          </w:p>
          <w:p w:rsidR="00F824B6" w:rsidRPr="00FD211A" w:rsidRDefault="00F824B6" w:rsidP="00F824B6">
            <w:r w:rsidRPr="00FD211A">
              <w:t>-техники, способствующие снижению эмоционального напряжения</w:t>
            </w:r>
          </w:p>
          <w:p w:rsidR="009717E2" w:rsidRPr="00FD211A" w:rsidRDefault="00F824B6" w:rsidP="00F824B6">
            <w:pPr>
              <w:ind w:firstLine="0"/>
              <w:rPr>
                <w:b/>
                <w:i/>
              </w:rPr>
            </w:pPr>
            <w:r w:rsidRPr="00FD211A">
              <w:t>2.Провести, подобранные упражнения непосредственно в группе на занятии самостоятельно</w:t>
            </w:r>
          </w:p>
        </w:tc>
      </w:tr>
      <w:tr w:rsidR="0066396B" w:rsidRPr="00FD211A" w:rsidTr="00BC3F7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396B" w:rsidRPr="00FD211A" w:rsidRDefault="0066396B" w:rsidP="005C5EA3">
            <w:pPr>
              <w:ind w:firstLine="0"/>
            </w:pPr>
            <w:r w:rsidRPr="00FD211A">
              <w:t xml:space="preserve">ПК-6 - </w:t>
            </w:r>
            <w:r w:rsidRPr="00FD211A">
              <w:rPr>
                <w:color w:val="000000"/>
              </w:rPr>
              <w:t>способностью разрабатывать программы, организовывать и осуществлять общую, специальную и целевую психологическую подготовку сотрудников, военнослужащих и служащих</w:t>
            </w:r>
          </w:p>
        </w:tc>
      </w:tr>
      <w:tr w:rsidR="004F3264" w:rsidRPr="00FD211A" w:rsidTr="00BC3F7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396B" w:rsidRPr="00FD211A" w:rsidRDefault="0066396B" w:rsidP="005C5EA3">
            <w:pPr>
              <w:ind w:firstLine="0"/>
              <w:jc w:val="left"/>
            </w:pPr>
            <w:r w:rsidRPr="00FD211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396B" w:rsidRPr="00FD211A" w:rsidRDefault="0066396B" w:rsidP="005C5EA3">
            <w:pPr>
              <w:tabs>
                <w:tab w:val="left" w:pos="851"/>
              </w:tabs>
              <w:ind w:firstLine="0"/>
            </w:pPr>
            <w:r w:rsidRPr="00FD211A">
              <w:t>-иметь достаточное представление</w:t>
            </w:r>
            <w:r w:rsidRPr="00FD211A">
              <w:rPr>
                <w:color w:val="000000"/>
              </w:rPr>
              <w:t xml:space="preserve"> о программах, специальной и целевой психологической подготовки сотрудников, военнослужащих и </w:t>
            </w:r>
            <w:r w:rsidRPr="00FD211A">
              <w:rPr>
                <w:color w:val="000000"/>
              </w:rPr>
              <w:lastRenderedPageBreak/>
              <w:t>служащих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396B" w:rsidRPr="00FD211A" w:rsidRDefault="0066396B" w:rsidP="0066396B">
            <w:pPr>
              <w:ind w:firstLine="0"/>
              <w:rPr>
                <w:bCs/>
                <w:i/>
                <w:iCs/>
                <w:color w:val="000000"/>
                <w:spacing w:val="-2"/>
              </w:rPr>
            </w:pPr>
            <w:r w:rsidRPr="00FD211A">
              <w:rPr>
                <w:bCs/>
                <w:i/>
                <w:iCs/>
                <w:color w:val="000000"/>
                <w:spacing w:val="-2"/>
              </w:rPr>
              <w:lastRenderedPageBreak/>
              <w:t>Теоретические вопросы</w:t>
            </w:r>
          </w:p>
          <w:p w:rsidR="00BC3F77" w:rsidRPr="00FD211A" w:rsidRDefault="00BC3F77" w:rsidP="0066396B">
            <w:pPr>
              <w:ind w:firstLine="0"/>
              <w:rPr>
                <w:bCs/>
                <w:i/>
                <w:iCs/>
                <w:color w:val="000000"/>
                <w:spacing w:val="-2"/>
              </w:rPr>
            </w:pPr>
            <w:r w:rsidRPr="00FD211A">
              <w:rPr>
                <w:bCs/>
                <w:iCs/>
                <w:color w:val="000000"/>
                <w:spacing w:val="-2"/>
              </w:rPr>
              <w:t xml:space="preserve"> </w:t>
            </w:r>
          </w:p>
          <w:p w:rsidR="004F3264" w:rsidRPr="00FD211A" w:rsidRDefault="004F3264" w:rsidP="004F3264">
            <w:pPr>
              <w:pStyle w:val="a4"/>
              <w:numPr>
                <w:ilvl w:val="0"/>
                <w:numId w:val="11"/>
              </w:numPr>
              <w:rPr>
                <w:bCs/>
                <w:color w:val="000000"/>
              </w:rPr>
            </w:pPr>
            <w:r w:rsidRPr="00FD211A">
              <w:rPr>
                <w:bCs/>
                <w:color w:val="000000"/>
              </w:rPr>
              <w:t>Психологическое сопровождение  людей с ПТСР</w:t>
            </w:r>
          </w:p>
          <w:p w:rsidR="004F3264" w:rsidRPr="00FD211A" w:rsidRDefault="004F3264" w:rsidP="004F3264">
            <w:pPr>
              <w:pStyle w:val="a4"/>
              <w:numPr>
                <w:ilvl w:val="0"/>
                <w:numId w:val="11"/>
              </w:numPr>
            </w:pPr>
            <w:r w:rsidRPr="00FD211A">
              <w:rPr>
                <w:bCs/>
                <w:color w:val="000000"/>
              </w:rPr>
              <w:t>Диагностика ПТСР</w:t>
            </w:r>
          </w:p>
          <w:p w:rsidR="004F3264" w:rsidRPr="00FD211A" w:rsidRDefault="004F3264" w:rsidP="004F3264">
            <w:pPr>
              <w:pStyle w:val="a4"/>
              <w:numPr>
                <w:ilvl w:val="0"/>
                <w:numId w:val="11"/>
              </w:numPr>
            </w:pPr>
            <w:r w:rsidRPr="00FD211A">
              <w:t>Оказание медико-психологической помощи при ранениях</w:t>
            </w:r>
          </w:p>
          <w:p w:rsidR="004F3264" w:rsidRPr="00FD211A" w:rsidRDefault="004F3264" w:rsidP="004F3264">
            <w:pPr>
              <w:pStyle w:val="a4"/>
              <w:numPr>
                <w:ilvl w:val="0"/>
                <w:numId w:val="11"/>
              </w:numPr>
            </w:pPr>
            <w:r w:rsidRPr="00FD211A">
              <w:t>Оказание медико-психологической помощи при травмах</w:t>
            </w:r>
          </w:p>
          <w:p w:rsidR="004F3264" w:rsidRPr="00FD211A" w:rsidRDefault="004F3264" w:rsidP="004F3264">
            <w:pPr>
              <w:pStyle w:val="a4"/>
              <w:numPr>
                <w:ilvl w:val="0"/>
                <w:numId w:val="11"/>
              </w:numPr>
            </w:pPr>
            <w:r w:rsidRPr="00FD211A">
              <w:lastRenderedPageBreak/>
              <w:t>Оказание медико-психологической помощи при кровотечении</w:t>
            </w:r>
          </w:p>
          <w:p w:rsidR="004F3264" w:rsidRPr="00FD211A" w:rsidRDefault="004F3264" w:rsidP="004F3264">
            <w:pPr>
              <w:pStyle w:val="a4"/>
              <w:numPr>
                <w:ilvl w:val="0"/>
                <w:numId w:val="11"/>
              </w:numPr>
            </w:pPr>
            <w:r w:rsidRPr="00FD211A">
              <w:t>Оказание медико-психологической помощи при отравлениях</w:t>
            </w:r>
          </w:p>
          <w:p w:rsidR="004F3264" w:rsidRPr="00FD211A" w:rsidRDefault="004F3264" w:rsidP="004F3264">
            <w:pPr>
              <w:pStyle w:val="a4"/>
              <w:numPr>
                <w:ilvl w:val="0"/>
                <w:numId w:val="11"/>
              </w:numPr>
            </w:pPr>
            <w:r w:rsidRPr="00FD211A">
              <w:t xml:space="preserve">Оказание медико-психологической помощи </w:t>
            </w:r>
            <w:proofErr w:type="gramStart"/>
            <w:r w:rsidRPr="00FD211A">
              <w:t>при</w:t>
            </w:r>
            <w:proofErr w:type="gramEnd"/>
            <w:r w:rsidRPr="00FD211A">
              <w:t xml:space="preserve"> удуший</w:t>
            </w:r>
          </w:p>
          <w:p w:rsidR="004F3264" w:rsidRPr="00FD211A" w:rsidRDefault="004F3264" w:rsidP="004F3264">
            <w:pPr>
              <w:pStyle w:val="a4"/>
              <w:numPr>
                <w:ilvl w:val="0"/>
                <w:numId w:val="11"/>
              </w:numPr>
            </w:pPr>
            <w:r w:rsidRPr="00FD211A">
              <w:t>Оказание медико-психологической помощи при укусах</w:t>
            </w:r>
          </w:p>
          <w:p w:rsidR="00BC3F77" w:rsidRPr="00FD211A" w:rsidRDefault="00BC3F77" w:rsidP="004F3264">
            <w:pPr>
              <w:pStyle w:val="a4"/>
              <w:numPr>
                <w:ilvl w:val="0"/>
                <w:numId w:val="11"/>
              </w:numPr>
            </w:pPr>
            <w:r w:rsidRPr="00FD211A">
              <w:rPr>
                <w:color w:val="000000"/>
              </w:rPr>
              <w:t>Общая, специальная и целевая психологическая подготовка сотрудников, военнослужащих и служащих</w:t>
            </w:r>
          </w:p>
        </w:tc>
      </w:tr>
      <w:tr w:rsidR="004F3264" w:rsidRPr="00FD211A" w:rsidTr="00BC3F7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396B" w:rsidRPr="00FD211A" w:rsidRDefault="0066396B" w:rsidP="005C5EA3">
            <w:pPr>
              <w:ind w:firstLine="0"/>
              <w:jc w:val="left"/>
            </w:pPr>
            <w:r w:rsidRPr="00FD211A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396B" w:rsidRPr="00FD211A" w:rsidRDefault="0066396B" w:rsidP="005C5EA3">
            <w:pPr>
              <w:ind w:firstLine="0"/>
            </w:pPr>
            <w:r w:rsidRPr="00FD211A">
              <w:rPr>
                <w:color w:val="000000"/>
              </w:rPr>
              <w:t>-разрабатывать программы специальной и целевой психологической подготовки сотрудников, военнослужащих и служащих</w:t>
            </w:r>
            <w:r w:rsidRPr="00FD211A">
              <w:t xml:space="preserve">  </w:t>
            </w:r>
          </w:p>
          <w:p w:rsidR="0066396B" w:rsidRPr="00FD211A" w:rsidRDefault="0066396B" w:rsidP="005C5EA3">
            <w:pPr>
              <w:ind w:firstLine="0"/>
            </w:pPr>
            <w:r w:rsidRPr="00FD211A">
              <w:rPr>
                <w:color w:val="000000"/>
              </w:rPr>
              <w:t>-организовывать и осуществлять общую, специальную и целевую психологическую подготовку сотрудников, военнослужащих и служащих</w:t>
            </w:r>
            <w:r w:rsidRPr="00FD211A">
              <w:t xml:space="preserve"> 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396B" w:rsidRPr="00FD211A" w:rsidRDefault="0066396B" w:rsidP="004F3264">
            <w:pPr>
              <w:shd w:val="clear" w:color="auto" w:fill="FFFFFF"/>
              <w:ind w:right="10" w:firstLine="0"/>
              <w:rPr>
                <w:i/>
              </w:rPr>
            </w:pPr>
            <w:r w:rsidRPr="00FD211A">
              <w:rPr>
                <w:i/>
              </w:rPr>
              <w:t>Практические вопросы:</w:t>
            </w:r>
          </w:p>
          <w:p w:rsidR="00BC3F77" w:rsidRPr="00FD211A" w:rsidRDefault="00BC3F77" w:rsidP="00BC3F77">
            <w:pPr>
              <w:ind w:firstLine="0"/>
              <w:rPr>
                <w:bCs/>
                <w:i/>
                <w:iCs/>
                <w:color w:val="000000"/>
                <w:spacing w:val="-2"/>
              </w:rPr>
            </w:pPr>
            <w:r w:rsidRPr="00FD211A">
              <w:rPr>
                <w:bCs/>
                <w:iCs/>
                <w:color w:val="000000"/>
                <w:spacing w:val="-2"/>
              </w:rPr>
              <w:t>1.Разработать программу</w:t>
            </w:r>
            <w:r w:rsidRPr="00FD211A">
              <w:rPr>
                <w:color w:val="000000"/>
              </w:rPr>
              <w:t xml:space="preserve"> общей, специальной и целевой психологической подготовки сотрудников, военнослужащих и служащих</w:t>
            </w:r>
          </w:p>
          <w:p w:rsidR="00BC3F77" w:rsidRPr="00FD211A" w:rsidRDefault="00BC3F77" w:rsidP="004F3264">
            <w:pPr>
              <w:shd w:val="clear" w:color="auto" w:fill="FFFFFF"/>
              <w:ind w:right="10" w:firstLine="0"/>
              <w:rPr>
                <w:i/>
              </w:rPr>
            </w:pPr>
          </w:p>
          <w:p w:rsidR="0066396B" w:rsidRPr="00FD211A" w:rsidRDefault="00BC3F77" w:rsidP="00E7085A">
            <w:pPr>
              <w:ind w:firstLine="0"/>
              <w:rPr>
                <w:i/>
              </w:rPr>
            </w:pPr>
            <w:r w:rsidRPr="00FD211A">
              <w:t>2.</w:t>
            </w:r>
            <w:r w:rsidR="00E7085A" w:rsidRPr="00FD211A">
              <w:t>Предлагается заполнить</w:t>
            </w:r>
            <w:r w:rsidR="004F3264" w:rsidRPr="00FD211A">
              <w:t xml:space="preserve"> таблицу, основываясь на реально осуществляемые мероприятия</w:t>
            </w:r>
            <w:r w:rsidR="004F3264" w:rsidRPr="00FD211A">
              <w:rPr>
                <w:color w:val="000000"/>
              </w:rPr>
              <w:t xml:space="preserve"> специальной и целевой психологической подготовки сотрудников, военнослужащих и служащих</w:t>
            </w:r>
            <w:r w:rsidR="004F3264" w:rsidRPr="00FD211A">
              <w:rPr>
                <w:i/>
              </w:rPr>
              <w:t xml:space="preserve"> </w:t>
            </w:r>
          </w:p>
        </w:tc>
      </w:tr>
      <w:tr w:rsidR="004F3264" w:rsidRPr="00FD211A" w:rsidTr="00BC3F7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396B" w:rsidRPr="00FD211A" w:rsidRDefault="0066396B" w:rsidP="005C5EA3">
            <w:pPr>
              <w:ind w:firstLine="0"/>
              <w:jc w:val="left"/>
            </w:pPr>
            <w:r w:rsidRPr="00FD211A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3264" w:rsidRPr="00FD211A" w:rsidRDefault="0066396B" w:rsidP="005C5EA3">
            <w:pPr>
              <w:ind w:firstLine="0"/>
            </w:pPr>
            <w:r w:rsidRPr="00FD211A">
              <w:t>-</w:t>
            </w:r>
            <w:r w:rsidRPr="00FD211A">
              <w:rPr>
                <w:color w:val="000000"/>
              </w:rPr>
              <w:t>способностью разрабатывать программы, специальной и целевой психологической подготовки сотрудников, военнослужащих и служащих</w:t>
            </w:r>
            <w:r w:rsidRPr="00FD211A">
              <w:t xml:space="preserve">  </w:t>
            </w:r>
          </w:p>
          <w:p w:rsidR="0066396B" w:rsidRPr="00FD211A" w:rsidRDefault="0066396B" w:rsidP="005C5EA3">
            <w:pPr>
              <w:ind w:firstLine="0"/>
            </w:pPr>
            <w:r w:rsidRPr="00FD211A">
              <w:t xml:space="preserve">-способностью </w:t>
            </w:r>
            <w:r w:rsidRPr="00FD211A">
              <w:rPr>
                <w:color w:val="000000"/>
              </w:rPr>
              <w:t xml:space="preserve">организовывать и осуществлять общую, специальную и целевую психологическую подготовку сотрудников, военнослужащих и </w:t>
            </w:r>
            <w:r w:rsidRPr="00FD211A">
              <w:rPr>
                <w:color w:val="000000"/>
              </w:rPr>
              <w:lastRenderedPageBreak/>
              <w:t>служащих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396B" w:rsidRPr="00FD211A" w:rsidRDefault="0066396B" w:rsidP="0066396B">
            <w:pPr>
              <w:ind w:firstLine="0"/>
              <w:rPr>
                <w:i/>
              </w:rPr>
            </w:pPr>
            <w:r w:rsidRPr="00FD211A">
              <w:rPr>
                <w:i/>
              </w:rPr>
              <w:lastRenderedPageBreak/>
              <w:t>Примеры заданий:</w:t>
            </w:r>
          </w:p>
          <w:p w:rsidR="0066396B" w:rsidRPr="00FD211A" w:rsidRDefault="004F3264" w:rsidP="004F3264">
            <w:pPr>
              <w:ind w:firstLine="0"/>
            </w:pPr>
            <w:r w:rsidRPr="00FD211A">
              <w:rPr>
                <w:shd w:val="clear" w:color="auto" w:fill="FFFFFF"/>
              </w:rPr>
              <w:t xml:space="preserve">Предлагается в установленные сроки представить  программу </w:t>
            </w:r>
            <w:r w:rsidRPr="00FD211A">
              <w:rPr>
                <w:color w:val="000000"/>
              </w:rPr>
              <w:t>специальной и целевой психологической подготовки сотрудников, военнослужащих и служащих</w:t>
            </w:r>
            <w:r w:rsidRPr="00FD211A">
              <w:t xml:space="preserve">  </w:t>
            </w:r>
            <w:r w:rsidRPr="00FD211A">
              <w:rPr>
                <w:shd w:val="clear" w:color="auto" w:fill="FFFFFF"/>
              </w:rPr>
              <w:t>по выбранной теме. Тема определяется самостоятельно каждым студентом.</w:t>
            </w:r>
          </w:p>
        </w:tc>
      </w:tr>
    </w:tbl>
    <w:p w:rsidR="005A2CCB" w:rsidRPr="00FD211A" w:rsidRDefault="005A2CCB" w:rsidP="005A2CCB"/>
    <w:p w:rsidR="001B6951" w:rsidRPr="00FD211A" w:rsidRDefault="005A2CCB" w:rsidP="004F3264">
      <w:pPr>
        <w:widowControl/>
        <w:tabs>
          <w:tab w:val="left" w:pos="993"/>
        </w:tabs>
        <w:autoSpaceDE/>
        <w:autoSpaceDN/>
        <w:adjustRightInd/>
        <w:rPr>
          <w:color w:val="000000"/>
        </w:rPr>
      </w:pPr>
      <w:r w:rsidRPr="00FD211A">
        <w:t xml:space="preserve"> </w:t>
      </w:r>
      <w:r w:rsidR="004F3264" w:rsidRPr="00FD211A">
        <w:t xml:space="preserve"> </w:t>
      </w:r>
    </w:p>
    <w:p w:rsidR="00EE0D30" w:rsidRPr="00FD211A" w:rsidRDefault="00EE0D30" w:rsidP="00EE0D30">
      <w:pPr>
        <w:pStyle w:val="af9"/>
        <w:spacing w:after="0"/>
        <w:jc w:val="both"/>
        <w:rPr>
          <w:rFonts w:cs="Times New Roman"/>
        </w:rPr>
      </w:pPr>
      <w:r w:rsidRPr="00FD211A">
        <w:rPr>
          <w:rFonts w:cs="Times New Roman"/>
          <w:color w:val="000000"/>
        </w:rPr>
        <w:t xml:space="preserve">Критерии оценки (в соответствии с формируемыми компетенциями и планируемыми результатами обучения): зачёт выставляется на основании проработки основных знаний, умений и навыков  </w:t>
      </w:r>
    </w:p>
    <w:p w:rsidR="001B6951" w:rsidRPr="00FD211A" w:rsidRDefault="00EE0D30" w:rsidP="00EE0D30">
      <w:pPr>
        <w:pStyle w:val="p20"/>
        <w:jc w:val="both"/>
        <w:rPr>
          <w:color w:val="000000"/>
        </w:rPr>
      </w:pPr>
      <w:r w:rsidRPr="00FD211A">
        <w:t xml:space="preserve">на оценку </w:t>
      </w:r>
      <w:r w:rsidRPr="00FD211A">
        <w:rPr>
          <w:b/>
        </w:rPr>
        <w:t>«зачтено»</w:t>
      </w:r>
      <w:r w:rsidRPr="00FD211A">
        <w:t xml:space="preserve"> студент  должен показать </w:t>
      </w:r>
      <w:r w:rsidRPr="00FD211A">
        <w:rPr>
          <w:rStyle w:val="FontStyle20"/>
          <w:rFonts w:ascii="Times New Roman" w:hAnsi="Times New Roman"/>
          <w:sz w:val="24"/>
        </w:rPr>
        <w:t xml:space="preserve">высокий уровень овладения компетенцией </w:t>
      </w:r>
      <w:r w:rsidR="004F3264" w:rsidRPr="00FD211A">
        <w:rPr>
          <w:rStyle w:val="FontStyle20"/>
          <w:rFonts w:ascii="Times New Roman" w:hAnsi="Times New Roman"/>
          <w:sz w:val="24"/>
        </w:rPr>
        <w:t>ОК-6,</w:t>
      </w:r>
      <w:r w:rsidRPr="00FD211A">
        <w:rPr>
          <w:rStyle w:val="FontStyle20"/>
          <w:rFonts w:ascii="Times New Roman" w:hAnsi="Times New Roman"/>
          <w:sz w:val="24"/>
        </w:rPr>
        <w:t xml:space="preserve"> </w:t>
      </w:r>
      <w:r w:rsidRPr="00FD211A">
        <w:rPr>
          <w:rStyle w:val="s6"/>
        </w:rPr>
        <w:t xml:space="preserve">ПК-6, </w:t>
      </w:r>
      <w:r w:rsidRPr="00FD211A">
        <w:rPr>
          <w:rStyle w:val="FontStyle20"/>
          <w:rFonts w:ascii="Times New Roman" w:hAnsi="Times New Roman"/>
          <w:sz w:val="24"/>
        </w:rPr>
        <w:t xml:space="preserve"> т.е. </w:t>
      </w:r>
      <w:r w:rsidRPr="00FD211A">
        <w:t xml:space="preserve">должен показать высокий уровень владения </w:t>
      </w:r>
      <w:r w:rsidRPr="00FD211A">
        <w:rPr>
          <w:spacing w:val="-6"/>
        </w:rPr>
        <w:t xml:space="preserve">категориальным  аппаратом  дисциплины. </w:t>
      </w:r>
      <w:r w:rsidRPr="00FD211A">
        <w:t xml:space="preserve"> На уровне обобщения и систематизации знать и </w:t>
      </w:r>
      <w:proofErr w:type="gramStart"/>
      <w:r w:rsidRPr="00FD211A">
        <w:t xml:space="preserve">владеть </w:t>
      </w:r>
      <w:r w:rsidR="001B6951" w:rsidRPr="00FD211A">
        <w:rPr>
          <w:color w:val="000000"/>
        </w:rPr>
        <w:t>способностью разрабатывать</w:t>
      </w:r>
      <w:proofErr w:type="gramEnd"/>
      <w:r w:rsidR="001B6951" w:rsidRPr="00FD211A">
        <w:rPr>
          <w:color w:val="000000"/>
        </w:rPr>
        <w:t xml:space="preserve"> программы, организовывать и осуществлять общую, специальную и целевую психологическую подготовку сотрудников, военнослужащих и служащих</w:t>
      </w:r>
    </w:p>
    <w:p w:rsidR="005A2CCB" w:rsidRPr="00FD211A" w:rsidRDefault="001B6951" w:rsidP="001B6951">
      <w:pPr>
        <w:pStyle w:val="p20"/>
        <w:jc w:val="both"/>
        <w:rPr>
          <w:rStyle w:val="FontStyle32"/>
          <w:i w:val="0"/>
          <w:color w:val="000000"/>
          <w:sz w:val="24"/>
        </w:rPr>
      </w:pPr>
      <w:r w:rsidRPr="00FD211A">
        <w:rPr>
          <w:color w:val="000000"/>
        </w:rPr>
        <w:t xml:space="preserve">на оценку </w:t>
      </w:r>
      <w:r w:rsidRPr="00FD211A">
        <w:rPr>
          <w:b/>
          <w:color w:val="000000"/>
        </w:rPr>
        <w:t>«не зачтено»</w:t>
      </w:r>
      <w:r w:rsidRPr="00FD211A">
        <w:rPr>
          <w:color w:val="000000"/>
        </w:rPr>
        <w:t xml:space="preserve"> – студент не может показать знания на уровне воспроизведения и объяснения информации, не может показать способность разрабатывать программы, организовывать и осуществлять общую, специальную и целевую психологическую подготовку сотрудников, военнослужащих и служащих</w:t>
      </w:r>
    </w:p>
    <w:p w:rsidR="005A2CCB" w:rsidRPr="00FD211A" w:rsidRDefault="005A2CCB" w:rsidP="005A2CCB">
      <w:pPr>
        <w:pStyle w:val="1"/>
        <w:rPr>
          <w:spacing w:val="-4"/>
          <w:sz w:val="24"/>
          <w:szCs w:val="24"/>
        </w:rPr>
      </w:pPr>
      <w:r w:rsidRPr="00FD211A">
        <w:rPr>
          <w:rStyle w:val="FontStyle32"/>
          <w:i w:val="0"/>
          <w:iCs/>
          <w:spacing w:val="-4"/>
          <w:sz w:val="24"/>
          <w:szCs w:val="24"/>
        </w:rPr>
        <w:t>8</w:t>
      </w:r>
      <w:r w:rsidR="004F3264" w:rsidRPr="00FD211A">
        <w:rPr>
          <w:rStyle w:val="FontStyle32"/>
          <w:i w:val="0"/>
          <w:iCs/>
          <w:spacing w:val="-4"/>
          <w:sz w:val="24"/>
          <w:szCs w:val="24"/>
        </w:rPr>
        <w:t>.</w:t>
      </w:r>
      <w:r w:rsidRPr="00FD211A">
        <w:rPr>
          <w:rStyle w:val="FontStyle32"/>
          <w:i w:val="0"/>
          <w:iCs/>
          <w:spacing w:val="-4"/>
          <w:sz w:val="24"/>
          <w:szCs w:val="24"/>
        </w:rPr>
        <w:t xml:space="preserve"> </w:t>
      </w:r>
      <w:r w:rsidRPr="00FD211A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FD211A" w:rsidRPr="00FD211A" w:rsidRDefault="00FD211A" w:rsidP="00FD211A">
      <w:r w:rsidRPr="00FD211A">
        <w:rPr>
          <w:iCs/>
        </w:rPr>
        <w:t>1.Авдиенко, Г. Ю. </w:t>
      </w:r>
      <w:r w:rsidRPr="00FD211A">
        <w:t>Психологическое обеспечение служебной деятельности</w:t>
      </w:r>
      <w:proofErr w:type="gramStart"/>
      <w:r w:rsidRPr="00FD211A">
        <w:t> :</w:t>
      </w:r>
      <w:proofErr w:type="gramEnd"/>
      <w:r w:rsidRPr="00FD211A">
        <w:t xml:space="preserve"> учебник для вузов / Г. Ю. Авдиенко. – Москва</w:t>
      </w:r>
      <w:proofErr w:type="gramStart"/>
      <w:r w:rsidRPr="00FD211A">
        <w:t> :</w:t>
      </w:r>
      <w:proofErr w:type="gramEnd"/>
      <w:r w:rsidRPr="00FD211A">
        <w:t xml:space="preserve"> Издательство </w:t>
      </w:r>
      <w:proofErr w:type="spellStart"/>
      <w:r w:rsidRPr="00FD211A">
        <w:t>Юрайт</w:t>
      </w:r>
      <w:proofErr w:type="spellEnd"/>
      <w:r w:rsidRPr="00FD211A">
        <w:t>, 2020. – 630 с. – (Высшее образование). – ISBN 978-5-534-13621-0. – URL</w:t>
      </w:r>
      <w:proofErr w:type="gramStart"/>
      <w:r w:rsidRPr="00FD211A">
        <w:t xml:space="preserve"> :</w:t>
      </w:r>
      <w:proofErr w:type="gramEnd"/>
      <w:r w:rsidRPr="00FD211A">
        <w:t xml:space="preserve"> </w:t>
      </w:r>
      <w:hyperlink r:id="rId12" w:history="1">
        <w:r w:rsidRPr="00FD211A">
          <w:rPr>
            <w:rStyle w:val="Link"/>
          </w:rPr>
          <w:t>https://urait.ru/bcode/466117</w:t>
        </w:r>
      </w:hyperlink>
    </w:p>
    <w:p w:rsidR="00FD211A" w:rsidRPr="00FD211A" w:rsidRDefault="00FD211A" w:rsidP="00FD211A">
      <w:r w:rsidRPr="00FD211A">
        <w:t>2. Синицына О. Н. Управление человеческими ресурсами [Электронный ресурс]</w:t>
      </w:r>
      <w:proofErr w:type="gramStart"/>
      <w:r w:rsidRPr="00FD211A">
        <w:t xml:space="preserve"> :</w:t>
      </w:r>
      <w:proofErr w:type="gramEnd"/>
      <w:r w:rsidRPr="00FD211A">
        <w:t xml:space="preserve"> учебно-методическое пособие / О. Н. Синицына ; МГТУ. - Магнитогорск</w:t>
      </w:r>
      <w:proofErr w:type="gramStart"/>
      <w:r w:rsidRPr="00FD211A">
        <w:t xml:space="preserve"> :</w:t>
      </w:r>
      <w:proofErr w:type="gramEnd"/>
      <w:r w:rsidRPr="00FD211A">
        <w:t xml:space="preserve"> МГТУ, 2017. - электрон</w:t>
      </w:r>
      <w:proofErr w:type="gramStart"/>
      <w:r w:rsidRPr="00FD211A">
        <w:t>.</w:t>
      </w:r>
      <w:proofErr w:type="gramEnd"/>
      <w:r w:rsidRPr="00FD211A">
        <w:t xml:space="preserve"> </w:t>
      </w:r>
      <w:proofErr w:type="gramStart"/>
      <w:r w:rsidRPr="00FD211A">
        <w:t>о</w:t>
      </w:r>
      <w:proofErr w:type="gramEnd"/>
      <w:r w:rsidRPr="00FD211A">
        <w:t xml:space="preserve">пт. диск (CD-ROM). - Режим доступа: </w:t>
      </w:r>
      <w:hyperlink r:id="rId13" w:history="1">
        <w:r w:rsidRPr="00FD211A">
          <w:rPr>
            <w:rStyle w:val="afb"/>
          </w:rPr>
          <w:t>https://magtu.informsystema.ru/uploader/fileUpload?name=2921.pdf&amp;show=dcatalogues/1/1134542/2921.pdf&amp;view=true</w:t>
        </w:r>
      </w:hyperlink>
      <w:r w:rsidRPr="00FD211A">
        <w:t xml:space="preserve"> . - Макрообъект.</w:t>
      </w:r>
    </w:p>
    <w:p w:rsidR="00FD211A" w:rsidRPr="00FD211A" w:rsidRDefault="00FD211A" w:rsidP="00FD211A">
      <w:pPr>
        <w:ind w:left="709" w:firstLine="0"/>
        <w:rPr>
          <w:b/>
        </w:rPr>
      </w:pPr>
      <w:r w:rsidRPr="00FD211A">
        <w:rPr>
          <w:b/>
        </w:rPr>
        <w:t xml:space="preserve">б) Дополнительная литература: </w:t>
      </w:r>
    </w:p>
    <w:p w:rsidR="00FD211A" w:rsidRPr="00FD211A" w:rsidRDefault="00FD211A" w:rsidP="00FD211A">
      <w:r w:rsidRPr="00FD211A">
        <w:rPr>
          <w:iCs/>
        </w:rPr>
        <w:t>1.Васильева, И. В. </w:t>
      </w:r>
      <w:r w:rsidRPr="00FD211A">
        <w:t xml:space="preserve">Психология в деятельности сотрудников </w:t>
      </w:r>
      <w:proofErr w:type="spellStart"/>
      <w:r w:rsidRPr="00FD211A">
        <w:t>овд</w:t>
      </w:r>
      <w:proofErr w:type="spellEnd"/>
      <w:r w:rsidRPr="00FD211A">
        <w:t>. Проблемы профессиональной интуиции</w:t>
      </w:r>
      <w:proofErr w:type="gramStart"/>
      <w:r w:rsidRPr="00FD211A">
        <w:t> :</w:t>
      </w:r>
      <w:proofErr w:type="gramEnd"/>
      <w:r w:rsidRPr="00FD211A">
        <w:t xml:space="preserve"> учебное пособие для вузов / И. В. Васильева, П. Е. Григорьев. – 2-е изд., стер. – Москва</w:t>
      </w:r>
      <w:proofErr w:type="gramStart"/>
      <w:r w:rsidRPr="00FD211A">
        <w:t> :</w:t>
      </w:r>
      <w:proofErr w:type="gramEnd"/>
      <w:r w:rsidRPr="00FD211A">
        <w:t xml:space="preserve"> Издательство </w:t>
      </w:r>
      <w:proofErr w:type="spellStart"/>
      <w:r w:rsidRPr="00FD211A">
        <w:t>Юрайт</w:t>
      </w:r>
      <w:proofErr w:type="spellEnd"/>
      <w:r w:rsidRPr="00FD211A">
        <w:t>, 2020. – 205 с. – (Высшее образование). – ISBN 978-5-534-11220-7. – URL</w:t>
      </w:r>
      <w:proofErr w:type="gramStart"/>
      <w:r w:rsidRPr="00FD211A">
        <w:t xml:space="preserve"> :</w:t>
      </w:r>
      <w:proofErr w:type="gramEnd"/>
      <w:r w:rsidRPr="00FD211A">
        <w:t xml:space="preserve"> </w:t>
      </w:r>
      <w:hyperlink r:id="rId14" w:history="1">
        <w:r w:rsidRPr="00FD211A">
          <w:rPr>
            <w:rStyle w:val="Link"/>
          </w:rPr>
          <w:t>https://urait.ru/bcode/456908</w:t>
        </w:r>
      </w:hyperlink>
    </w:p>
    <w:p w:rsidR="00FD211A" w:rsidRPr="00FD211A" w:rsidRDefault="00FD211A" w:rsidP="00FD211A">
      <w:r w:rsidRPr="00FD211A">
        <w:rPr>
          <w:iCs/>
        </w:rPr>
        <w:t>2.Одинцова, М. А.</w:t>
      </w:r>
      <w:r w:rsidRPr="00FD211A">
        <w:rPr>
          <w:i/>
          <w:iCs/>
        </w:rPr>
        <w:t> </w:t>
      </w:r>
      <w:r w:rsidRPr="00FD211A">
        <w:t>Психология экстремальных ситуаций</w:t>
      </w:r>
      <w:proofErr w:type="gramStart"/>
      <w:r w:rsidRPr="00FD211A">
        <w:t> :</w:t>
      </w:r>
      <w:proofErr w:type="gramEnd"/>
      <w:r w:rsidRPr="00FD211A">
        <w:t xml:space="preserve"> учебник и практикум для вузов / М. А. Одинцова, Е. В. </w:t>
      </w:r>
      <w:proofErr w:type="spellStart"/>
      <w:r w:rsidRPr="00FD211A">
        <w:t>Самаль</w:t>
      </w:r>
      <w:proofErr w:type="spellEnd"/>
      <w:r w:rsidRPr="00FD211A">
        <w:t>. – Москва</w:t>
      </w:r>
      <w:proofErr w:type="gramStart"/>
      <w:r w:rsidRPr="00FD211A">
        <w:t> :</w:t>
      </w:r>
      <w:proofErr w:type="gramEnd"/>
      <w:r w:rsidRPr="00FD211A">
        <w:t xml:space="preserve"> Издательство </w:t>
      </w:r>
      <w:proofErr w:type="spellStart"/>
      <w:r w:rsidRPr="00FD211A">
        <w:t>Юрайт</w:t>
      </w:r>
      <w:proofErr w:type="spellEnd"/>
      <w:r w:rsidRPr="00FD211A">
        <w:t>, 2020. – 303 с. – (Высшее образование). – ISBN 978-5-9916-9094-2. – URL</w:t>
      </w:r>
      <w:proofErr w:type="gramStart"/>
      <w:r w:rsidRPr="00FD211A">
        <w:t xml:space="preserve"> :</w:t>
      </w:r>
      <w:proofErr w:type="gramEnd"/>
      <w:r w:rsidRPr="00FD211A">
        <w:t xml:space="preserve"> </w:t>
      </w:r>
      <w:hyperlink r:id="rId15" w:history="1">
        <w:r w:rsidRPr="00FD211A">
          <w:rPr>
            <w:rStyle w:val="Link"/>
          </w:rPr>
          <w:t>https://urait.ru/bcode/451164</w:t>
        </w:r>
      </w:hyperlink>
    </w:p>
    <w:p w:rsidR="00FD211A" w:rsidRPr="00FD211A" w:rsidRDefault="00FD211A" w:rsidP="00FD211A"/>
    <w:p w:rsidR="00FD211A" w:rsidRPr="00FD211A" w:rsidRDefault="00FD211A" w:rsidP="00FD211A">
      <w:pPr>
        <w:pStyle w:val="Style8"/>
        <w:widowControl/>
        <w:tabs>
          <w:tab w:val="left" w:pos="993"/>
        </w:tabs>
        <w:rPr>
          <w:rStyle w:val="FontStyle21"/>
          <w:b/>
          <w:sz w:val="24"/>
        </w:rPr>
      </w:pPr>
      <w:r w:rsidRPr="00FD211A">
        <w:rPr>
          <w:rStyle w:val="FontStyle15"/>
          <w:spacing w:val="40"/>
          <w:sz w:val="24"/>
          <w:szCs w:val="24"/>
        </w:rPr>
        <w:t>в)</w:t>
      </w:r>
      <w:r w:rsidRPr="00FD211A">
        <w:rPr>
          <w:rStyle w:val="FontStyle15"/>
          <w:sz w:val="24"/>
          <w:szCs w:val="24"/>
        </w:rPr>
        <w:t xml:space="preserve"> </w:t>
      </w:r>
      <w:r w:rsidRPr="00FD211A">
        <w:rPr>
          <w:rStyle w:val="FontStyle21"/>
          <w:b/>
          <w:sz w:val="24"/>
        </w:rPr>
        <w:t xml:space="preserve">Методические указания: </w:t>
      </w:r>
    </w:p>
    <w:p w:rsidR="00FD211A" w:rsidRPr="00FD211A" w:rsidRDefault="00FD211A" w:rsidP="00FD211A">
      <w:r w:rsidRPr="00FD211A">
        <w:t>1.Самостоятельная работа студентов вуза</w:t>
      </w:r>
      <w:proofErr w:type="gramStart"/>
      <w:r w:rsidRPr="00FD211A">
        <w:t xml:space="preserve"> :</w:t>
      </w:r>
      <w:proofErr w:type="gramEnd"/>
      <w:r w:rsidRPr="00FD211A">
        <w:t xml:space="preserve"> практикум / составители: Т. Г. </w:t>
      </w:r>
      <w:proofErr w:type="spellStart"/>
      <w:r w:rsidRPr="00FD211A">
        <w:t>Неретина</w:t>
      </w:r>
      <w:proofErr w:type="spellEnd"/>
      <w:r w:rsidRPr="00FD211A">
        <w:t xml:space="preserve">, Н. Р. </w:t>
      </w:r>
      <w:proofErr w:type="spellStart"/>
      <w:r w:rsidRPr="00FD211A">
        <w:t>Уразаева</w:t>
      </w:r>
      <w:proofErr w:type="spellEnd"/>
      <w:r w:rsidRPr="00FD211A">
        <w:t xml:space="preserve">, Е. М. </w:t>
      </w:r>
      <w:proofErr w:type="spellStart"/>
      <w:r w:rsidRPr="00FD211A">
        <w:t>Разумова</w:t>
      </w:r>
      <w:proofErr w:type="spellEnd"/>
      <w:r w:rsidRPr="00FD211A">
        <w:t>, Т. Ф. Орехова</w:t>
      </w:r>
      <w:proofErr w:type="gramStart"/>
      <w:r w:rsidRPr="00FD211A">
        <w:t xml:space="preserve"> ;</w:t>
      </w:r>
      <w:proofErr w:type="gramEnd"/>
      <w:r w:rsidRPr="00FD211A">
        <w:t xml:space="preserve"> Магнитогорский гос. технический ун-т им. Г. И. Носова. - Магнитогорск</w:t>
      </w:r>
      <w:proofErr w:type="gramStart"/>
      <w:r w:rsidRPr="00FD211A">
        <w:t xml:space="preserve"> :</w:t>
      </w:r>
      <w:proofErr w:type="gramEnd"/>
      <w:r w:rsidRPr="00FD211A">
        <w:t xml:space="preserve"> МГТУ им. Г. И. Носова, 2019. - 1 CD-ROM. - </w:t>
      </w:r>
      <w:proofErr w:type="spellStart"/>
      <w:r w:rsidRPr="00FD211A">
        <w:t>Загл</w:t>
      </w:r>
      <w:proofErr w:type="spellEnd"/>
      <w:r w:rsidRPr="00FD211A">
        <w:t>. с титул</w:t>
      </w:r>
      <w:proofErr w:type="gramStart"/>
      <w:r w:rsidRPr="00FD211A">
        <w:t>.</w:t>
      </w:r>
      <w:proofErr w:type="gramEnd"/>
      <w:r w:rsidRPr="00FD211A">
        <w:t xml:space="preserve"> </w:t>
      </w:r>
      <w:proofErr w:type="gramStart"/>
      <w:r w:rsidRPr="00FD211A">
        <w:t>э</w:t>
      </w:r>
      <w:proofErr w:type="gramEnd"/>
      <w:r w:rsidRPr="00FD211A">
        <w:t xml:space="preserve">крана. - URL: </w:t>
      </w:r>
      <w:hyperlink r:id="rId16" w:history="1">
        <w:r w:rsidRPr="00FD211A">
          <w:rPr>
            <w:rStyle w:val="afb"/>
          </w:rPr>
          <w:t>https://magtu.informsystema.ru/uploader/fileUpload?name=3816.pdf&amp;show=dcatalogues/1/1530261/3816.pdf&amp;view=true</w:t>
        </w:r>
      </w:hyperlink>
      <w:r w:rsidRPr="00FD211A">
        <w:t xml:space="preserve"> . - Макрообъект. - Текст</w:t>
      </w:r>
      <w:proofErr w:type="gramStart"/>
      <w:r w:rsidRPr="00FD211A">
        <w:t xml:space="preserve"> :</w:t>
      </w:r>
      <w:proofErr w:type="gramEnd"/>
      <w:r w:rsidRPr="00FD211A">
        <w:t xml:space="preserve"> электронный. - Сведения доступны также на CD-ROM. </w:t>
      </w:r>
    </w:p>
    <w:p w:rsidR="00FD211A" w:rsidRPr="00FD211A" w:rsidRDefault="00FD211A" w:rsidP="00FD211A">
      <w:pPr>
        <w:pStyle w:val="Style8"/>
        <w:widowControl/>
        <w:tabs>
          <w:tab w:val="left" w:pos="993"/>
        </w:tabs>
        <w:rPr>
          <w:rStyle w:val="FontStyle21"/>
          <w:b/>
          <w:sz w:val="24"/>
        </w:rPr>
      </w:pPr>
    </w:p>
    <w:p w:rsidR="00FD211A" w:rsidRPr="00FD211A" w:rsidRDefault="00FD211A" w:rsidP="00FD211A">
      <w:pPr>
        <w:pStyle w:val="Style8"/>
        <w:widowControl/>
        <w:tabs>
          <w:tab w:val="left" w:pos="993"/>
        </w:tabs>
        <w:ind w:left="360" w:firstLine="0"/>
        <w:rPr>
          <w:rStyle w:val="FontStyle21"/>
          <w:sz w:val="24"/>
        </w:rPr>
      </w:pPr>
      <w:r w:rsidRPr="00FD211A">
        <w:rPr>
          <w:rStyle w:val="FontStyle21"/>
          <w:sz w:val="24"/>
        </w:rPr>
        <w:t>2. Методические указания по подготовке к лабораторным занятиям  (Приложение 1)</w:t>
      </w:r>
    </w:p>
    <w:p w:rsidR="00BC3F77" w:rsidRPr="00FD211A" w:rsidRDefault="00BC3F77" w:rsidP="00BC3F77">
      <w:pPr>
        <w:pStyle w:val="Style10"/>
        <w:widowControl/>
        <w:rPr>
          <w:rStyle w:val="FontStyle21"/>
          <w:b/>
          <w:sz w:val="24"/>
        </w:rPr>
      </w:pPr>
      <w:r w:rsidRPr="00FD211A">
        <w:rPr>
          <w:rStyle w:val="FontStyle15"/>
          <w:spacing w:val="40"/>
          <w:sz w:val="24"/>
          <w:szCs w:val="24"/>
        </w:rPr>
        <w:lastRenderedPageBreak/>
        <w:t>г)</w:t>
      </w:r>
      <w:r w:rsidRPr="00FD211A">
        <w:rPr>
          <w:rStyle w:val="FontStyle15"/>
          <w:sz w:val="24"/>
          <w:szCs w:val="24"/>
        </w:rPr>
        <w:t xml:space="preserve"> </w:t>
      </w:r>
      <w:r w:rsidRPr="00FD211A">
        <w:rPr>
          <w:rStyle w:val="FontStyle21"/>
          <w:b/>
          <w:sz w:val="24"/>
        </w:rPr>
        <w:t xml:space="preserve">Программное обеспечение </w:t>
      </w:r>
      <w:r w:rsidRPr="00FD211A">
        <w:rPr>
          <w:rStyle w:val="FontStyle15"/>
          <w:spacing w:val="40"/>
          <w:sz w:val="24"/>
          <w:szCs w:val="24"/>
        </w:rPr>
        <w:t>и</w:t>
      </w:r>
      <w:r w:rsidRPr="00FD211A">
        <w:rPr>
          <w:rStyle w:val="FontStyle15"/>
          <w:sz w:val="24"/>
          <w:szCs w:val="24"/>
        </w:rPr>
        <w:t xml:space="preserve"> </w:t>
      </w:r>
      <w:r w:rsidRPr="00FD211A">
        <w:rPr>
          <w:rStyle w:val="FontStyle21"/>
          <w:b/>
          <w:sz w:val="24"/>
        </w:rPr>
        <w:t xml:space="preserve">Интернет-ресурсы:  </w:t>
      </w:r>
    </w:p>
    <w:p w:rsidR="00BC3F77" w:rsidRPr="00FD211A" w:rsidRDefault="00BC3F77" w:rsidP="00BC3F77">
      <w:pPr>
        <w:shd w:val="clear" w:color="auto" w:fill="FFFFFF"/>
        <w:ind w:firstLine="709"/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097"/>
        <w:gridCol w:w="3120"/>
        <w:gridCol w:w="3071"/>
      </w:tblGrid>
      <w:tr w:rsidR="00FD211A" w:rsidRPr="00FD211A" w:rsidTr="00D56A53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1A" w:rsidRPr="00FD211A" w:rsidRDefault="00FD211A" w:rsidP="00D56A53">
            <w:pPr>
              <w:ind w:firstLine="0"/>
              <w:contextualSpacing/>
              <w:rPr>
                <w:sz w:val="24"/>
                <w:szCs w:val="24"/>
              </w:rPr>
            </w:pPr>
            <w:r w:rsidRPr="00FD211A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FD211A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1A" w:rsidRPr="00FD211A" w:rsidRDefault="00FD211A" w:rsidP="00D56A53">
            <w:pPr>
              <w:ind w:firstLine="0"/>
              <w:contextualSpacing/>
              <w:rPr>
                <w:sz w:val="24"/>
                <w:szCs w:val="24"/>
              </w:rPr>
            </w:pPr>
            <w:r w:rsidRPr="00FD211A">
              <w:rPr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1A" w:rsidRPr="00FD211A" w:rsidRDefault="00FD211A" w:rsidP="00D56A53">
            <w:pPr>
              <w:ind w:firstLine="0"/>
              <w:contextualSpacing/>
              <w:rPr>
                <w:sz w:val="24"/>
                <w:szCs w:val="24"/>
              </w:rPr>
            </w:pPr>
            <w:r w:rsidRPr="00FD211A">
              <w:rPr>
                <w:sz w:val="24"/>
                <w:szCs w:val="24"/>
              </w:rPr>
              <w:t>Срок действия лицензии</w:t>
            </w:r>
          </w:p>
        </w:tc>
      </w:tr>
      <w:tr w:rsidR="00FD211A" w:rsidRPr="00FD211A" w:rsidTr="00D56A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1A" w:rsidRPr="00FD211A" w:rsidRDefault="00FD211A" w:rsidP="00D56A53">
            <w:pPr>
              <w:ind w:firstLine="0"/>
              <w:contextualSpacing/>
              <w:rPr>
                <w:sz w:val="24"/>
                <w:szCs w:val="24"/>
              </w:rPr>
            </w:pPr>
            <w:r w:rsidRPr="00FD211A">
              <w:rPr>
                <w:sz w:val="24"/>
                <w:szCs w:val="24"/>
              </w:rPr>
              <w:t xml:space="preserve">MS </w:t>
            </w:r>
            <w:proofErr w:type="spellStart"/>
            <w:r w:rsidRPr="00FD211A">
              <w:rPr>
                <w:sz w:val="24"/>
                <w:szCs w:val="24"/>
              </w:rPr>
              <w:t>Windows</w:t>
            </w:r>
            <w:proofErr w:type="spellEnd"/>
            <w:r w:rsidRPr="00FD211A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1A" w:rsidRPr="00FD211A" w:rsidRDefault="00FD211A" w:rsidP="00D56A53">
            <w:pPr>
              <w:ind w:firstLine="0"/>
              <w:contextualSpacing/>
              <w:rPr>
                <w:sz w:val="24"/>
                <w:szCs w:val="24"/>
              </w:rPr>
            </w:pPr>
            <w:r w:rsidRPr="00FD211A">
              <w:rPr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1A" w:rsidRPr="00FD211A" w:rsidRDefault="00FD211A" w:rsidP="00D56A53">
            <w:pPr>
              <w:ind w:firstLine="0"/>
              <w:contextualSpacing/>
              <w:rPr>
                <w:sz w:val="24"/>
                <w:szCs w:val="24"/>
              </w:rPr>
            </w:pPr>
            <w:r w:rsidRPr="00FD211A">
              <w:rPr>
                <w:sz w:val="24"/>
                <w:szCs w:val="24"/>
              </w:rPr>
              <w:t>11.10.2021</w:t>
            </w:r>
          </w:p>
        </w:tc>
      </w:tr>
      <w:tr w:rsidR="00FD211A" w:rsidRPr="00FD211A" w:rsidTr="00D56A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1A" w:rsidRPr="00FD211A" w:rsidRDefault="00FD211A" w:rsidP="00D56A53">
            <w:pPr>
              <w:ind w:firstLine="0"/>
              <w:contextualSpacing/>
              <w:rPr>
                <w:sz w:val="24"/>
                <w:szCs w:val="24"/>
              </w:rPr>
            </w:pPr>
            <w:r w:rsidRPr="00FD211A">
              <w:rPr>
                <w:sz w:val="24"/>
                <w:szCs w:val="24"/>
              </w:rPr>
              <w:t xml:space="preserve">MS </w:t>
            </w:r>
            <w:proofErr w:type="spellStart"/>
            <w:r w:rsidRPr="00FD211A">
              <w:rPr>
                <w:sz w:val="24"/>
                <w:szCs w:val="24"/>
              </w:rPr>
              <w:t>Office</w:t>
            </w:r>
            <w:proofErr w:type="spellEnd"/>
            <w:r w:rsidRPr="00FD211A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1A" w:rsidRPr="00FD211A" w:rsidRDefault="00FD211A" w:rsidP="00D56A53">
            <w:pPr>
              <w:ind w:firstLine="0"/>
              <w:contextualSpacing/>
              <w:rPr>
                <w:sz w:val="24"/>
                <w:szCs w:val="24"/>
              </w:rPr>
            </w:pPr>
            <w:r w:rsidRPr="00FD211A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1A" w:rsidRPr="00FD211A" w:rsidRDefault="00FD211A" w:rsidP="00D56A53">
            <w:pPr>
              <w:ind w:firstLine="0"/>
              <w:contextualSpacing/>
              <w:rPr>
                <w:sz w:val="24"/>
                <w:szCs w:val="24"/>
              </w:rPr>
            </w:pPr>
            <w:r w:rsidRPr="00FD211A">
              <w:rPr>
                <w:sz w:val="24"/>
                <w:szCs w:val="24"/>
              </w:rPr>
              <w:t>бессрочно</w:t>
            </w:r>
          </w:p>
        </w:tc>
      </w:tr>
      <w:tr w:rsidR="00FD211A" w:rsidRPr="00FD211A" w:rsidTr="00D56A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1A" w:rsidRPr="00FD211A" w:rsidRDefault="00FD211A" w:rsidP="00D56A53">
            <w:pPr>
              <w:ind w:firstLine="0"/>
              <w:rPr>
                <w:sz w:val="24"/>
                <w:szCs w:val="24"/>
              </w:rPr>
            </w:pPr>
            <w:r w:rsidRPr="00FD211A">
              <w:rPr>
                <w:sz w:val="24"/>
                <w:szCs w:val="24"/>
              </w:rPr>
              <w:t xml:space="preserve">FAR </w:t>
            </w:r>
            <w:proofErr w:type="spellStart"/>
            <w:r w:rsidRPr="00FD211A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1A" w:rsidRPr="00FD211A" w:rsidRDefault="00FD211A" w:rsidP="00D56A53">
            <w:pPr>
              <w:ind w:firstLine="0"/>
              <w:rPr>
                <w:sz w:val="24"/>
                <w:szCs w:val="24"/>
              </w:rPr>
            </w:pPr>
            <w:r w:rsidRPr="00FD211A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1A" w:rsidRPr="00FD211A" w:rsidRDefault="00FD211A" w:rsidP="00D56A53">
            <w:pPr>
              <w:ind w:firstLine="0"/>
              <w:rPr>
                <w:sz w:val="24"/>
                <w:szCs w:val="24"/>
              </w:rPr>
            </w:pPr>
            <w:r w:rsidRPr="00FD211A">
              <w:rPr>
                <w:sz w:val="24"/>
                <w:szCs w:val="24"/>
              </w:rPr>
              <w:t>бессрочно</w:t>
            </w:r>
          </w:p>
        </w:tc>
      </w:tr>
      <w:tr w:rsidR="00FD211A" w:rsidRPr="00FD211A" w:rsidTr="00D56A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1A" w:rsidRPr="00FD211A" w:rsidRDefault="00FD211A" w:rsidP="00D56A53">
            <w:pPr>
              <w:ind w:firstLine="0"/>
              <w:contextualSpacing/>
              <w:rPr>
                <w:sz w:val="24"/>
                <w:szCs w:val="24"/>
              </w:rPr>
            </w:pPr>
            <w:r w:rsidRPr="00FD211A">
              <w:rPr>
                <w:sz w:val="24"/>
                <w:szCs w:val="24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1A" w:rsidRPr="00FD211A" w:rsidRDefault="00FD211A" w:rsidP="00D56A53">
            <w:pPr>
              <w:ind w:firstLine="0"/>
              <w:contextualSpacing/>
              <w:rPr>
                <w:sz w:val="24"/>
                <w:szCs w:val="24"/>
              </w:rPr>
            </w:pPr>
            <w:r w:rsidRPr="00FD211A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1A" w:rsidRPr="00FD211A" w:rsidRDefault="00FD211A" w:rsidP="00D56A53">
            <w:pPr>
              <w:ind w:firstLine="0"/>
              <w:contextualSpacing/>
              <w:rPr>
                <w:sz w:val="24"/>
                <w:szCs w:val="24"/>
              </w:rPr>
            </w:pPr>
            <w:r w:rsidRPr="00FD211A">
              <w:rPr>
                <w:sz w:val="24"/>
                <w:szCs w:val="24"/>
              </w:rPr>
              <w:t>бессрочно</w:t>
            </w:r>
          </w:p>
        </w:tc>
      </w:tr>
    </w:tbl>
    <w:p w:rsidR="00FD211A" w:rsidRPr="00FD211A" w:rsidRDefault="00FD211A" w:rsidP="00FD211A">
      <w:pPr>
        <w:pStyle w:val="Style10"/>
        <w:numPr>
          <w:ilvl w:val="0"/>
          <w:numId w:val="1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</w:rPr>
      </w:pPr>
      <w:r w:rsidRPr="00FD211A">
        <w:rPr>
          <w:rStyle w:val="FontStyle18"/>
          <w:b w:val="0"/>
          <w:sz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FD211A">
        <w:rPr>
          <w:rStyle w:val="FontStyle18"/>
          <w:b w:val="0"/>
          <w:sz w:val="24"/>
        </w:rPr>
        <w:tab/>
        <w:t xml:space="preserve">URL: </w:t>
      </w:r>
      <w:hyperlink r:id="rId17" w:history="1">
        <w:r w:rsidRPr="00FD211A">
          <w:rPr>
            <w:rStyle w:val="afb"/>
            <w:b/>
          </w:rPr>
          <w:t>https://elibrary.ru/project_risc.asp</w:t>
        </w:r>
      </w:hyperlink>
      <w:r w:rsidRPr="00FD211A">
        <w:rPr>
          <w:rStyle w:val="FontStyle18"/>
          <w:b w:val="0"/>
          <w:sz w:val="24"/>
        </w:rPr>
        <w:t xml:space="preserve">  </w:t>
      </w:r>
    </w:p>
    <w:p w:rsidR="00FD211A" w:rsidRPr="00FD211A" w:rsidRDefault="00FD211A" w:rsidP="00FD211A">
      <w:pPr>
        <w:pStyle w:val="Style10"/>
        <w:numPr>
          <w:ilvl w:val="0"/>
          <w:numId w:val="1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</w:rPr>
      </w:pPr>
      <w:r w:rsidRPr="00FD211A">
        <w:rPr>
          <w:rStyle w:val="FontStyle18"/>
          <w:b w:val="0"/>
          <w:sz w:val="24"/>
        </w:rPr>
        <w:t xml:space="preserve">Электронная база периодических изданий </w:t>
      </w:r>
      <w:proofErr w:type="spellStart"/>
      <w:r w:rsidRPr="00FD211A">
        <w:rPr>
          <w:rStyle w:val="FontStyle18"/>
          <w:b w:val="0"/>
          <w:sz w:val="24"/>
        </w:rPr>
        <w:t>East</w:t>
      </w:r>
      <w:proofErr w:type="spellEnd"/>
      <w:r w:rsidRPr="00FD211A">
        <w:rPr>
          <w:rStyle w:val="FontStyle18"/>
          <w:b w:val="0"/>
          <w:sz w:val="24"/>
        </w:rPr>
        <w:t xml:space="preserve"> </w:t>
      </w:r>
      <w:proofErr w:type="spellStart"/>
      <w:r w:rsidRPr="00FD211A">
        <w:rPr>
          <w:rStyle w:val="FontStyle18"/>
          <w:b w:val="0"/>
          <w:sz w:val="24"/>
        </w:rPr>
        <w:t>View</w:t>
      </w:r>
      <w:proofErr w:type="spellEnd"/>
      <w:r w:rsidRPr="00FD211A">
        <w:rPr>
          <w:rStyle w:val="FontStyle18"/>
          <w:b w:val="0"/>
          <w:sz w:val="24"/>
        </w:rPr>
        <w:t xml:space="preserve"> </w:t>
      </w:r>
      <w:proofErr w:type="spellStart"/>
      <w:r w:rsidRPr="00FD211A">
        <w:rPr>
          <w:rStyle w:val="FontStyle18"/>
          <w:b w:val="0"/>
          <w:sz w:val="24"/>
        </w:rPr>
        <w:t>Information</w:t>
      </w:r>
      <w:proofErr w:type="spellEnd"/>
      <w:r w:rsidRPr="00FD211A">
        <w:rPr>
          <w:rStyle w:val="FontStyle18"/>
          <w:b w:val="0"/>
          <w:sz w:val="24"/>
        </w:rPr>
        <w:t xml:space="preserve"> </w:t>
      </w:r>
      <w:proofErr w:type="spellStart"/>
      <w:r w:rsidRPr="00FD211A">
        <w:rPr>
          <w:rStyle w:val="FontStyle18"/>
          <w:b w:val="0"/>
          <w:sz w:val="24"/>
        </w:rPr>
        <w:t>Services</w:t>
      </w:r>
      <w:proofErr w:type="spellEnd"/>
      <w:r w:rsidRPr="00FD211A">
        <w:rPr>
          <w:rStyle w:val="FontStyle18"/>
          <w:b w:val="0"/>
          <w:sz w:val="24"/>
        </w:rPr>
        <w:t xml:space="preserve">, ООО «ИВИС» </w:t>
      </w:r>
      <w:r w:rsidRPr="00FD211A">
        <w:rPr>
          <w:rStyle w:val="FontStyle18"/>
          <w:b w:val="0"/>
          <w:sz w:val="24"/>
        </w:rPr>
        <w:tab/>
      </w:r>
      <w:hyperlink r:id="rId18" w:history="1">
        <w:r w:rsidRPr="00FD211A">
          <w:rPr>
            <w:rStyle w:val="afb"/>
            <w:b/>
          </w:rPr>
          <w:t>https://dlib.eastview.com/</w:t>
        </w:r>
      </w:hyperlink>
      <w:r w:rsidRPr="00FD211A">
        <w:rPr>
          <w:rStyle w:val="FontStyle18"/>
          <w:b w:val="0"/>
          <w:sz w:val="24"/>
        </w:rPr>
        <w:t xml:space="preserve">  </w:t>
      </w:r>
    </w:p>
    <w:p w:rsidR="00FD211A" w:rsidRPr="00FD211A" w:rsidRDefault="00FD211A" w:rsidP="00FD211A">
      <w:pPr>
        <w:pStyle w:val="Style10"/>
        <w:numPr>
          <w:ilvl w:val="0"/>
          <w:numId w:val="1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</w:rPr>
      </w:pPr>
      <w:r w:rsidRPr="00FD211A">
        <w:rPr>
          <w:rStyle w:val="FontStyle18"/>
          <w:b w:val="0"/>
          <w:sz w:val="24"/>
        </w:rPr>
        <w:t xml:space="preserve">Поисковая система Академия </w:t>
      </w:r>
      <w:proofErr w:type="spellStart"/>
      <w:r w:rsidRPr="00FD211A">
        <w:rPr>
          <w:rStyle w:val="FontStyle18"/>
          <w:b w:val="0"/>
          <w:sz w:val="24"/>
        </w:rPr>
        <w:t>Google</w:t>
      </w:r>
      <w:proofErr w:type="spellEnd"/>
      <w:r w:rsidRPr="00FD211A">
        <w:rPr>
          <w:rStyle w:val="FontStyle18"/>
          <w:b w:val="0"/>
          <w:sz w:val="24"/>
        </w:rPr>
        <w:t xml:space="preserve"> (</w:t>
      </w:r>
      <w:proofErr w:type="spellStart"/>
      <w:r w:rsidRPr="00FD211A">
        <w:rPr>
          <w:rStyle w:val="FontStyle18"/>
          <w:b w:val="0"/>
          <w:sz w:val="24"/>
        </w:rPr>
        <w:t>Google</w:t>
      </w:r>
      <w:proofErr w:type="spellEnd"/>
      <w:r w:rsidRPr="00FD211A">
        <w:rPr>
          <w:rStyle w:val="FontStyle18"/>
          <w:b w:val="0"/>
          <w:sz w:val="24"/>
        </w:rPr>
        <w:t xml:space="preserve"> </w:t>
      </w:r>
      <w:proofErr w:type="spellStart"/>
      <w:r w:rsidRPr="00FD211A">
        <w:rPr>
          <w:rStyle w:val="FontStyle18"/>
          <w:b w:val="0"/>
          <w:sz w:val="24"/>
        </w:rPr>
        <w:t>Scholar</w:t>
      </w:r>
      <w:proofErr w:type="spellEnd"/>
      <w:r w:rsidRPr="00FD211A">
        <w:rPr>
          <w:rStyle w:val="FontStyle18"/>
          <w:b w:val="0"/>
          <w:sz w:val="24"/>
        </w:rPr>
        <w:t xml:space="preserve">) URL: </w:t>
      </w:r>
      <w:hyperlink r:id="rId19" w:history="1">
        <w:r w:rsidRPr="00FD211A">
          <w:rPr>
            <w:rStyle w:val="afb"/>
            <w:b/>
          </w:rPr>
          <w:t>https://scholar.google.ru/</w:t>
        </w:r>
      </w:hyperlink>
      <w:r w:rsidRPr="00FD211A">
        <w:rPr>
          <w:rStyle w:val="FontStyle18"/>
          <w:b w:val="0"/>
          <w:sz w:val="24"/>
        </w:rPr>
        <w:t xml:space="preserve">  </w:t>
      </w:r>
    </w:p>
    <w:p w:rsidR="00FD211A" w:rsidRPr="00FD211A" w:rsidRDefault="00FD211A" w:rsidP="00FD211A">
      <w:pPr>
        <w:pStyle w:val="Style10"/>
        <w:numPr>
          <w:ilvl w:val="0"/>
          <w:numId w:val="1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</w:rPr>
      </w:pPr>
      <w:r w:rsidRPr="00FD211A">
        <w:rPr>
          <w:rStyle w:val="FontStyle18"/>
          <w:b w:val="0"/>
          <w:sz w:val="24"/>
        </w:rPr>
        <w:t xml:space="preserve">Информационная система - Единое окно доступа к информационным ресурсам URL: </w:t>
      </w:r>
      <w:hyperlink r:id="rId20" w:history="1">
        <w:r w:rsidRPr="00FD211A">
          <w:rPr>
            <w:rStyle w:val="afb"/>
            <w:b/>
          </w:rPr>
          <w:t>http://window.edu.ru/</w:t>
        </w:r>
      </w:hyperlink>
      <w:r w:rsidRPr="00FD211A">
        <w:rPr>
          <w:rStyle w:val="FontStyle18"/>
          <w:b w:val="0"/>
          <w:sz w:val="24"/>
        </w:rPr>
        <w:t xml:space="preserve">  </w:t>
      </w:r>
      <w:r w:rsidRPr="00FD211A">
        <w:rPr>
          <w:rStyle w:val="FontStyle18"/>
          <w:b w:val="0"/>
          <w:sz w:val="24"/>
        </w:rPr>
        <w:tab/>
      </w:r>
    </w:p>
    <w:p w:rsidR="00FD211A" w:rsidRPr="00FD211A" w:rsidRDefault="00FD211A" w:rsidP="00FD211A">
      <w:pPr>
        <w:pStyle w:val="Style10"/>
        <w:numPr>
          <w:ilvl w:val="0"/>
          <w:numId w:val="1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</w:rPr>
      </w:pPr>
      <w:r w:rsidRPr="00FD211A">
        <w:rPr>
          <w:rStyle w:val="FontStyle18"/>
          <w:b w:val="0"/>
          <w:sz w:val="24"/>
        </w:rPr>
        <w:t xml:space="preserve">Российская Государственная библиотека. Каталоги </w:t>
      </w:r>
      <w:hyperlink r:id="rId21" w:history="1">
        <w:r w:rsidRPr="00FD211A">
          <w:rPr>
            <w:rStyle w:val="afb"/>
            <w:b/>
          </w:rPr>
          <w:t>https://www.rsl.ru/ru/4readers/catalogues/</w:t>
        </w:r>
      </w:hyperlink>
      <w:r w:rsidRPr="00FD211A">
        <w:rPr>
          <w:rStyle w:val="FontStyle18"/>
          <w:b w:val="0"/>
          <w:sz w:val="24"/>
        </w:rPr>
        <w:t xml:space="preserve"> </w:t>
      </w:r>
    </w:p>
    <w:p w:rsidR="00FD211A" w:rsidRPr="00FD211A" w:rsidRDefault="00FD211A" w:rsidP="00FD211A">
      <w:pPr>
        <w:pStyle w:val="Style10"/>
        <w:numPr>
          <w:ilvl w:val="0"/>
          <w:numId w:val="1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</w:rPr>
      </w:pPr>
      <w:r w:rsidRPr="00FD211A">
        <w:rPr>
          <w:rStyle w:val="FontStyle18"/>
          <w:b w:val="0"/>
          <w:sz w:val="24"/>
        </w:rPr>
        <w:t xml:space="preserve">Электронные ресурсы библиотеки МГТУ им. Г.И. Носова </w:t>
      </w:r>
      <w:hyperlink r:id="rId22" w:history="1">
        <w:r w:rsidRPr="00FD211A">
          <w:rPr>
            <w:rStyle w:val="afb"/>
            <w:b/>
          </w:rPr>
          <w:t>http://magtu.ru:8085/marcweb2/Default.asp</w:t>
        </w:r>
      </w:hyperlink>
      <w:r w:rsidRPr="00FD211A">
        <w:rPr>
          <w:rStyle w:val="FontStyle18"/>
          <w:b w:val="0"/>
          <w:sz w:val="24"/>
        </w:rPr>
        <w:t xml:space="preserve"> </w:t>
      </w:r>
    </w:p>
    <w:p w:rsidR="00FD211A" w:rsidRPr="00FD211A" w:rsidRDefault="00FD211A" w:rsidP="00FD211A">
      <w:pPr>
        <w:pStyle w:val="Style10"/>
        <w:numPr>
          <w:ilvl w:val="0"/>
          <w:numId w:val="1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</w:rPr>
      </w:pPr>
      <w:r w:rsidRPr="00FD211A">
        <w:rPr>
          <w:rStyle w:val="FontStyle18"/>
          <w:b w:val="0"/>
          <w:sz w:val="24"/>
        </w:rPr>
        <w:t xml:space="preserve">Университетская информационная система РОССИЯ https://uisrussia.msu.ru </w:t>
      </w:r>
    </w:p>
    <w:p w:rsidR="00FD211A" w:rsidRPr="00FD211A" w:rsidRDefault="00FD211A" w:rsidP="00FD211A">
      <w:pPr>
        <w:pStyle w:val="Style10"/>
        <w:numPr>
          <w:ilvl w:val="0"/>
          <w:numId w:val="1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</w:rPr>
      </w:pPr>
      <w:r w:rsidRPr="00FD211A">
        <w:rPr>
          <w:rStyle w:val="FontStyle18"/>
          <w:b w:val="0"/>
          <w:sz w:val="24"/>
        </w:rPr>
        <w:t xml:space="preserve">Международная </w:t>
      </w:r>
      <w:proofErr w:type="spellStart"/>
      <w:r w:rsidRPr="00FD211A">
        <w:rPr>
          <w:rStyle w:val="FontStyle18"/>
          <w:b w:val="0"/>
          <w:sz w:val="24"/>
        </w:rPr>
        <w:t>наукометрическая</w:t>
      </w:r>
      <w:proofErr w:type="spellEnd"/>
      <w:r w:rsidRPr="00FD211A">
        <w:rPr>
          <w:rStyle w:val="FontStyle18"/>
          <w:b w:val="0"/>
          <w:sz w:val="24"/>
        </w:rPr>
        <w:t xml:space="preserve"> реферативная и полнотекстовая база данных научных изданий «</w:t>
      </w:r>
      <w:proofErr w:type="spellStart"/>
      <w:r w:rsidRPr="00FD211A">
        <w:rPr>
          <w:rStyle w:val="FontStyle18"/>
          <w:b w:val="0"/>
          <w:sz w:val="24"/>
        </w:rPr>
        <w:t>Web</w:t>
      </w:r>
      <w:proofErr w:type="spellEnd"/>
      <w:r w:rsidRPr="00FD211A">
        <w:rPr>
          <w:rStyle w:val="FontStyle18"/>
          <w:b w:val="0"/>
          <w:sz w:val="24"/>
        </w:rPr>
        <w:t xml:space="preserve"> </w:t>
      </w:r>
      <w:proofErr w:type="spellStart"/>
      <w:r w:rsidRPr="00FD211A">
        <w:rPr>
          <w:rStyle w:val="FontStyle18"/>
          <w:b w:val="0"/>
          <w:sz w:val="24"/>
        </w:rPr>
        <w:t>of</w:t>
      </w:r>
      <w:proofErr w:type="spellEnd"/>
      <w:r w:rsidRPr="00FD211A">
        <w:rPr>
          <w:rStyle w:val="FontStyle18"/>
          <w:b w:val="0"/>
          <w:sz w:val="24"/>
        </w:rPr>
        <w:t xml:space="preserve"> </w:t>
      </w:r>
      <w:proofErr w:type="spellStart"/>
      <w:r w:rsidRPr="00FD211A">
        <w:rPr>
          <w:rStyle w:val="FontStyle18"/>
          <w:b w:val="0"/>
          <w:sz w:val="24"/>
        </w:rPr>
        <w:t>science</w:t>
      </w:r>
      <w:proofErr w:type="spellEnd"/>
      <w:r w:rsidRPr="00FD211A">
        <w:rPr>
          <w:rStyle w:val="FontStyle18"/>
          <w:b w:val="0"/>
          <w:sz w:val="24"/>
        </w:rPr>
        <w:t xml:space="preserve">» </w:t>
      </w:r>
      <w:r w:rsidRPr="00FD211A">
        <w:rPr>
          <w:rStyle w:val="FontStyle18"/>
          <w:b w:val="0"/>
          <w:sz w:val="24"/>
        </w:rPr>
        <w:tab/>
      </w:r>
      <w:hyperlink r:id="rId23" w:history="1">
        <w:r w:rsidRPr="00FD211A">
          <w:rPr>
            <w:rStyle w:val="afb"/>
            <w:b/>
          </w:rPr>
          <w:t>http://webofscience.com</w:t>
        </w:r>
      </w:hyperlink>
      <w:r w:rsidRPr="00FD211A">
        <w:rPr>
          <w:rStyle w:val="FontStyle18"/>
          <w:b w:val="0"/>
          <w:sz w:val="24"/>
        </w:rPr>
        <w:t xml:space="preserve">  </w:t>
      </w:r>
      <w:r w:rsidRPr="00FD211A">
        <w:rPr>
          <w:rStyle w:val="FontStyle18"/>
          <w:b w:val="0"/>
          <w:sz w:val="24"/>
        </w:rPr>
        <w:tab/>
      </w:r>
    </w:p>
    <w:p w:rsidR="00FD211A" w:rsidRPr="00FD211A" w:rsidRDefault="00FD211A" w:rsidP="00FD211A">
      <w:pPr>
        <w:pStyle w:val="Style10"/>
        <w:numPr>
          <w:ilvl w:val="0"/>
          <w:numId w:val="1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</w:rPr>
      </w:pPr>
      <w:r w:rsidRPr="00FD211A">
        <w:rPr>
          <w:rStyle w:val="FontStyle18"/>
          <w:b w:val="0"/>
          <w:sz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FD211A">
        <w:rPr>
          <w:rStyle w:val="FontStyle18"/>
          <w:b w:val="0"/>
          <w:sz w:val="24"/>
        </w:rPr>
        <w:t>Scopus</w:t>
      </w:r>
      <w:proofErr w:type="spellEnd"/>
      <w:r w:rsidRPr="00FD211A">
        <w:rPr>
          <w:rStyle w:val="FontStyle18"/>
          <w:b w:val="0"/>
          <w:sz w:val="24"/>
        </w:rPr>
        <w:t xml:space="preserve">» </w:t>
      </w:r>
      <w:r w:rsidRPr="00FD211A">
        <w:rPr>
          <w:rStyle w:val="FontStyle18"/>
          <w:b w:val="0"/>
          <w:sz w:val="24"/>
        </w:rPr>
        <w:tab/>
      </w:r>
      <w:hyperlink r:id="rId24" w:history="1">
        <w:r w:rsidRPr="00FD211A">
          <w:rPr>
            <w:rStyle w:val="afb"/>
            <w:b/>
          </w:rPr>
          <w:t>http://scopus.com</w:t>
        </w:r>
      </w:hyperlink>
      <w:r w:rsidRPr="00FD211A">
        <w:rPr>
          <w:rStyle w:val="FontStyle18"/>
          <w:b w:val="0"/>
          <w:sz w:val="24"/>
        </w:rPr>
        <w:t xml:space="preserve">  </w:t>
      </w:r>
      <w:r w:rsidRPr="00FD211A">
        <w:rPr>
          <w:rStyle w:val="FontStyle18"/>
          <w:b w:val="0"/>
          <w:sz w:val="24"/>
        </w:rPr>
        <w:tab/>
      </w:r>
    </w:p>
    <w:p w:rsidR="00FD211A" w:rsidRPr="00FD211A" w:rsidRDefault="00FD211A" w:rsidP="00FD211A">
      <w:pPr>
        <w:pStyle w:val="Style10"/>
        <w:numPr>
          <w:ilvl w:val="0"/>
          <w:numId w:val="13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</w:rPr>
      </w:pPr>
      <w:r w:rsidRPr="00FD211A">
        <w:rPr>
          <w:rStyle w:val="FontStyle18"/>
          <w:b w:val="0"/>
          <w:sz w:val="24"/>
        </w:rPr>
        <w:t xml:space="preserve">Международная база полнотекстовых журналов </w:t>
      </w:r>
      <w:proofErr w:type="spellStart"/>
      <w:r w:rsidRPr="00FD211A">
        <w:rPr>
          <w:rStyle w:val="FontStyle18"/>
          <w:b w:val="0"/>
          <w:sz w:val="24"/>
        </w:rPr>
        <w:t>Springer</w:t>
      </w:r>
      <w:proofErr w:type="spellEnd"/>
      <w:r w:rsidRPr="00FD211A">
        <w:rPr>
          <w:rStyle w:val="FontStyle18"/>
          <w:b w:val="0"/>
          <w:sz w:val="24"/>
        </w:rPr>
        <w:t xml:space="preserve"> </w:t>
      </w:r>
      <w:proofErr w:type="spellStart"/>
      <w:r w:rsidRPr="00FD211A">
        <w:rPr>
          <w:rStyle w:val="FontStyle18"/>
          <w:b w:val="0"/>
          <w:sz w:val="24"/>
        </w:rPr>
        <w:t>Journals</w:t>
      </w:r>
      <w:proofErr w:type="spellEnd"/>
      <w:r w:rsidRPr="00FD211A">
        <w:rPr>
          <w:rStyle w:val="FontStyle18"/>
          <w:b w:val="0"/>
          <w:sz w:val="24"/>
        </w:rPr>
        <w:t xml:space="preserve"> </w:t>
      </w:r>
      <w:hyperlink r:id="rId25" w:history="1">
        <w:r w:rsidRPr="00FD211A">
          <w:rPr>
            <w:rStyle w:val="afb"/>
            <w:b/>
          </w:rPr>
          <w:t>http://link.springer.com/</w:t>
        </w:r>
      </w:hyperlink>
      <w:r w:rsidRPr="00FD211A">
        <w:rPr>
          <w:rStyle w:val="FontStyle18"/>
          <w:b w:val="0"/>
          <w:sz w:val="24"/>
        </w:rPr>
        <w:t xml:space="preserve">  </w:t>
      </w:r>
    </w:p>
    <w:p w:rsidR="00FD211A" w:rsidRPr="00FD211A" w:rsidRDefault="00FD211A" w:rsidP="00FD211A">
      <w:pPr>
        <w:pStyle w:val="Style10"/>
        <w:widowControl/>
        <w:numPr>
          <w:ilvl w:val="0"/>
          <w:numId w:val="13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</w:rPr>
      </w:pPr>
      <w:r w:rsidRPr="00FD211A">
        <w:rPr>
          <w:rStyle w:val="FontStyle18"/>
          <w:b w:val="0"/>
          <w:sz w:val="24"/>
        </w:rPr>
        <w:t xml:space="preserve">Международная база справочных изданий по всем отраслям знаний </w:t>
      </w:r>
      <w:proofErr w:type="spellStart"/>
      <w:r w:rsidRPr="00FD211A">
        <w:rPr>
          <w:rStyle w:val="FontStyle18"/>
          <w:b w:val="0"/>
          <w:sz w:val="24"/>
        </w:rPr>
        <w:t>SpringerReference</w:t>
      </w:r>
      <w:proofErr w:type="spellEnd"/>
      <w:r w:rsidRPr="00FD211A">
        <w:rPr>
          <w:rStyle w:val="FontStyle18"/>
          <w:b w:val="0"/>
          <w:sz w:val="24"/>
        </w:rPr>
        <w:t xml:space="preserve"> </w:t>
      </w:r>
      <w:hyperlink r:id="rId26" w:history="1">
        <w:r w:rsidRPr="00FD211A">
          <w:rPr>
            <w:rStyle w:val="afb"/>
            <w:b/>
          </w:rPr>
          <w:t>http://www.springer.com/refer</w:t>
        </w:r>
      </w:hyperlink>
      <w:r w:rsidRPr="00FD211A">
        <w:rPr>
          <w:rStyle w:val="FontStyle18"/>
          <w:b w:val="0"/>
          <w:sz w:val="24"/>
        </w:rPr>
        <w:t xml:space="preserve"> </w:t>
      </w:r>
      <w:proofErr w:type="spellStart"/>
      <w:r w:rsidRPr="00FD211A">
        <w:rPr>
          <w:rStyle w:val="FontStyle18"/>
          <w:b w:val="0"/>
          <w:sz w:val="24"/>
        </w:rPr>
        <w:t>ences</w:t>
      </w:r>
      <w:proofErr w:type="spellEnd"/>
      <w:r w:rsidRPr="00FD211A">
        <w:rPr>
          <w:rStyle w:val="FontStyle18"/>
          <w:b w:val="0"/>
          <w:sz w:val="24"/>
        </w:rPr>
        <w:t xml:space="preserve"> </w:t>
      </w:r>
    </w:p>
    <w:p w:rsidR="00FD211A" w:rsidRPr="00FD211A" w:rsidRDefault="00FD211A" w:rsidP="00FD211A">
      <w:pPr>
        <w:pStyle w:val="Style8"/>
        <w:widowControl/>
        <w:ind w:firstLine="0"/>
        <w:rPr>
          <w:rStyle w:val="FontStyle14"/>
          <w:b w:val="0"/>
          <w:bCs w:val="0"/>
          <w:sz w:val="24"/>
          <w:szCs w:val="24"/>
        </w:rPr>
      </w:pPr>
    </w:p>
    <w:p w:rsidR="00FD211A" w:rsidRPr="00FD211A" w:rsidRDefault="00FD211A" w:rsidP="00FD211A">
      <w:pPr>
        <w:pStyle w:val="1"/>
        <w:rPr>
          <w:rStyle w:val="FontStyle14"/>
          <w:b w:val="0"/>
          <w:sz w:val="24"/>
          <w:szCs w:val="24"/>
        </w:rPr>
      </w:pPr>
      <w:r w:rsidRPr="00FD211A">
        <w:rPr>
          <w:rStyle w:val="FontStyle14"/>
          <w:b w:val="0"/>
          <w:sz w:val="24"/>
          <w:szCs w:val="24"/>
        </w:rPr>
        <w:t>9. Материально-техническое обеспечение дисциплины (модуля</w:t>
      </w:r>
      <w:r w:rsidRPr="00FD211A">
        <w:rPr>
          <w:rStyle w:val="FontStyle14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1"/>
        <w:gridCol w:w="5707"/>
      </w:tblGrid>
      <w:tr w:rsidR="00FD211A" w:rsidRPr="00FD211A" w:rsidTr="00D56A53">
        <w:tc>
          <w:tcPr>
            <w:tcW w:w="1928" w:type="pct"/>
          </w:tcPr>
          <w:p w:rsidR="00FD211A" w:rsidRPr="00FD211A" w:rsidRDefault="00FD211A" w:rsidP="00D56A53">
            <w:pPr>
              <w:contextualSpacing/>
            </w:pPr>
            <w:r w:rsidRPr="00FD211A">
              <w:t>Тип и название аудитории</w:t>
            </w:r>
          </w:p>
        </w:tc>
        <w:tc>
          <w:tcPr>
            <w:tcW w:w="3072" w:type="pct"/>
          </w:tcPr>
          <w:p w:rsidR="00FD211A" w:rsidRPr="00FD211A" w:rsidRDefault="00FD211A" w:rsidP="00D56A53">
            <w:pPr>
              <w:contextualSpacing/>
              <w:rPr>
                <w:color w:val="000000"/>
              </w:rPr>
            </w:pPr>
            <w:r w:rsidRPr="00FD211A">
              <w:rPr>
                <w:color w:val="000000"/>
              </w:rPr>
              <w:t>Оснащение аудитории</w:t>
            </w:r>
          </w:p>
        </w:tc>
      </w:tr>
      <w:tr w:rsidR="00FD211A" w:rsidRPr="00FD211A" w:rsidTr="00D56A53">
        <w:trPr>
          <w:trHeight w:val="1196"/>
        </w:trPr>
        <w:tc>
          <w:tcPr>
            <w:tcW w:w="1928" w:type="pct"/>
          </w:tcPr>
          <w:p w:rsidR="00FD211A" w:rsidRPr="00FD211A" w:rsidRDefault="00FD211A" w:rsidP="00D56A53">
            <w:pPr>
              <w:contextualSpacing/>
            </w:pPr>
            <w:r w:rsidRPr="00FD211A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FD211A" w:rsidRPr="00FD211A" w:rsidRDefault="00FD211A" w:rsidP="00D56A53">
            <w:pPr>
              <w:contextualSpacing/>
              <w:rPr>
                <w:color w:val="000000"/>
              </w:rPr>
            </w:pPr>
            <w:r w:rsidRPr="00FD211A">
              <w:rPr>
                <w:color w:val="000000"/>
              </w:rPr>
              <w:t>Доска, мультимедийный проектор, экран</w:t>
            </w:r>
          </w:p>
        </w:tc>
      </w:tr>
      <w:tr w:rsidR="00FD211A" w:rsidRPr="00FD211A" w:rsidTr="00D56A53">
        <w:tc>
          <w:tcPr>
            <w:tcW w:w="1928" w:type="pct"/>
          </w:tcPr>
          <w:p w:rsidR="00FD211A" w:rsidRPr="00FD211A" w:rsidRDefault="00FD211A" w:rsidP="00D56A53">
            <w:pPr>
              <w:contextualSpacing/>
            </w:pPr>
            <w:r w:rsidRPr="00FD211A">
              <w:t xml:space="preserve">Помещения для самостоятельной работы </w:t>
            </w:r>
            <w:proofErr w:type="gramStart"/>
            <w:r w:rsidRPr="00FD211A">
              <w:t>обучающихся</w:t>
            </w:r>
            <w:proofErr w:type="gramEnd"/>
          </w:p>
        </w:tc>
        <w:tc>
          <w:tcPr>
            <w:tcW w:w="3072" w:type="pct"/>
          </w:tcPr>
          <w:p w:rsidR="00FD211A" w:rsidRPr="00FD211A" w:rsidRDefault="00FD211A" w:rsidP="00D56A53">
            <w:pPr>
              <w:contextualSpacing/>
              <w:rPr>
                <w:color w:val="000000"/>
              </w:rPr>
            </w:pPr>
            <w:r w:rsidRPr="00FD211A">
              <w:rPr>
                <w:color w:val="000000"/>
              </w:rPr>
              <w:t xml:space="preserve">Персональные компьютеры  с пакетом MS </w:t>
            </w:r>
            <w:proofErr w:type="spellStart"/>
            <w:r w:rsidRPr="00FD211A">
              <w:rPr>
                <w:color w:val="000000"/>
              </w:rPr>
              <w:t>Office</w:t>
            </w:r>
            <w:proofErr w:type="spellEnd"/>
            <w:r w:rsidRPr="00FD211A">
              <w:rPr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D211A" w:rsidRPr="00FD211A" w:rsidTr="00D56A53">
        <w:trPr>
          <w:trHeight w:val="1327"/>
        </w:trPr>
        <w:tc>
          <w:tcPr>
            <w:tcW w:w="1928" w:type="pct"/>
          </w:tcPr>
          <w:p w:rsidR="00FD211A" w:rsidRPr="00FD211A" w:rsidRDefault="00FD211A" w:rsidP="00D56A53">
            <w:pPr>
              <w:contextualSpacing/>
            </w:pPr>
            <w:r w:rsidRPr="00FD211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FD211A" w:rsidRPr="00FD211A" w:rsidRDefault="00FD211A" w:rsidP="00D56A53">
            <w:pPr>
              <w:contextualSpacing/>
              <w:rPr>
                <w:color w:val="000000"/>
              </w:rPr>
            </w:pPr>
            <w:r w:rsidRPr="00FD211A">
              <w:rPr>
                <w:color w:val="000000"/>
              </w:rPr>
              <w:t>Стеллажи для хранения учебно-наглядных пособий и учебно-методической документации.</w:t>
            </w:r>
          </w:p>
          <w:p w:rsidR="00FD211A" w:rsidRPr="00FD211A" w:rsidRDefault="00FD211A" w:rsidP="00D56A53">
            <w:pPr>
              <w:contextualSpacing/>
              <w:rPr>
                <w:color w:val="000000"/>
              </w:rPr>
            </w:pPr>
          </w:p>
        </w:tc>
      </w:tr>
    </w:tbl>
    <w:p w:rsidR="00FD211A" w:rsidRPr="00FD211A" w:rsidRDefault="00FD211A" w:rsidP="00FD211A"/>
    <w:p w:rsidR="00BC3F77" w:rsidRPr="00FD211A" w:rsidRDefault="00BC3F77" w:rsidP="00BC3F77">
      <w:pPr>
        <w:pStyle w:val="af9"/>
        <w:spacing w:after="0"/>
        <w:jc w:val="right"/>
        <w:rPr>
          <w:rFonts w:cs="Times New Roman"/>
        </w:rPr>
      </w:pPr>
      <w:r w:rsidRPr="00FD211A">
        <w:rPr>
          <w:rFonts w:cs="Times New Roman"/>
          <w:b/>
          <w:bCs/>
        </w:rPr>
        <w:t xml:space="preserve">Приложение 1 </w:t>
      </w:r>
    </w:p>
    <w:p w:rsidR="00BC3F77" w:rsidRPr="00FD211A" w:rsidRDefault="00BC3F77" w:rsidP="00BC3F77">
      <w:pPr>
        <w:ind w:right="-93" w:firstLine="709"/>
      </w:pPr>
      <w:r w:rsidRPr="00FD211A">
        <w:t>Курс «Специальная подготовка»  завершается зачетом.</w:t>
      </w:r>
    </w:p>
    <w:p w:rsidR="00BC3F77" w:rsidRPr="00FD211A" w:rsidRDefault="00BC3F77" w:rsidP="00BC3F77">
      <w:pPr>
        <w:ind w:firstLine="709"/>
      </w:pPr>
      <w:r w:rsidRPr="00FD211A">
        <w:lastRenderedPageBreak/>
        <w:t xml:space="preserve">Для создания условий усвоения дисциплины используются: </w:t>
      </w:r>
    </w:p>
    <w:p w:rsidR="00BC3F77" w:rsidRPr="00FD211A" w:rsidRDefault="00BC3F77" w:rsidP="00BC3F77">
      <w:pPr>
        <w:ind w:firstLine="709"/>
      </w:pPr>
      <w:r w:rsidRPr="00FD211A">
        <w:t>- учебно-методическая литература;</w:t>
      </w:r>
    </w:p>
    <w:p w:rsidR="00BC3F77" w:rsidRPr="00FD211A" w:rsidRDefault="00BC3F77" w:rsidP="00BC3F77">
      <w:pPr>
        <w:ind w:firstLine="709"/>
      </w:pPr>
      <w:r w:rsidRPr="00FD211A">
        <w:t xml:space="preserve">- </w:t>
      </w:r>
      <w:proofErr w:type="spellStart"/>
      <w:r w:rsidRPr="00FD211A">
        <w:t>операционализация</w:t>
      </w:r>
      <w:proofErr w:type="spellEnd"/>
      <w:r w:rsidRPr="00FD211A">
        <w:t xml:space="preserve"> содержания дисциплины при его изложении на лекциях и обсуждении на семинарах, при отработке на практических занятиях;</w:t>
      </w:r>
    </w:p>
    <w:p w:rsidR="00BC3F77" w:rsidRPr="00FD211A" w:rsidRDefault="00BC3F77" w:rsidP="00BC3F77">
      <w:pPr>
        <w:ind w:firstLine="709"/>
      </w:pPr>
      <w:r w:rsidRPr="00FD211A">
        <w:t>- имеющие дидактическое значение вербальные и невербальные коммуникативные возможности преподавателя;</w:t>
      </w:r>
    </w:p>
    <w:p w:rsidR="00BC3F77" w:rsidRPr="00FD211A" w:rsidRDefault="00BC3F77" w:rsidP="00BC3F77">
      <w:pPr>
        <w:ind w:firstLine="709"/>
      </w:pPr>
      <w:r w:rsidRPr="00FD211A">
        <w:t>- ауди</w:t>
      </w:r>
      <w:proofErr w:type="gramStart"/>
      <w:r w:rsidRPr="00FD211A">
        <w:t>о-</w:t>
      </w:r>
      <w:proofErr w:type="gramEnd"/>
      <w:r w:rsidRPr="00FD211A">
        <w:t xml:space="preserve"> и визуальные технические средства обучения (ТСО), позволяющие расширить возможности восприятия информации студентами (наглядные пособия: таблицы, схемы, плакаты, кино-, видеоматериалы и т.п.). </w:t>
      </w:r>
    </w:p>
    <w:p w:rsidR="00BC3F77" w:rsidRPr="00FD211A" w:rsidRDefault="00BC3F77" w:rsidP="00BC3F77">
      <w:pPr>
        <w:ind w:firstLine="709"/>
        <w:rPr>
          <w:iCs/>
        </w:rPr>
      </w:pPr>
      <w:r w:rsidRPr="00FD211A">
        <w:t xml:space="preserve">Обучение складывается из аудиторных занятий, включающих лекционный курс, лабораторные занятия и самостоятельной работы. </w:t>
      </w:r>
    </w:p>
    <w:p w:rsidR="00BC3F77" w:rsidRPr="00FD211A" w:rsidRDefault="00BC3F77" w:rsidP="00BC3F77">
      <w:pPr>
        <w:ind w:firstLine="709"/>
      </w:pPr>
      <w:r w:rsidRPr="00FD211A">
        <w:rPr>
          <w:iCs/>
        </w:rPr>
        <w:t xml:space="preserve">В учебном процессе широко используются активные и интерактивные формы проведения занятий  в виде организации дискуссий, работы на лабораторных занятиях и над </w:t>
      </w:r>
      <w:proofErr w:type="gramStart"/>
      <w:r w:rsidRPr="00FD211A">
        <w:rPr>
          <w:iCs/>
        </w:rPr>
        <w:t>индивидуальными проектами</w:t>
      </w:r>
      <w:proofErr w:type="gramEnd"/>
      <w:r w:rsidRPr="00FD211A">
        <w:rPr>
          <w:iCs/>
        </w:rPr>
        <w:t xml:space="preserve">. </w:t>
      </w:r>
      <w:r w:rsidRPr="00FD211A">
        <w:t xml:space="preserve"> </w:t>
      </w:r>
    </w:p>
    <w:p w:rsidR="00BC3F77" w:rsidRPr="00FD211A" w:rsidRDefault="00BC3F77" w:rsidP="00BC3F77">
      <w:pPr>
        <w:ind w:firstLine="709"/>
      </w:pPr>
      <w:r w:rsidRPr="00FD211A">
        <w:t xml:space="preserve">Самостоятельная работа студентов подразумевает подготовку к лабораторным занятиям, текущему, промежуточному контролю и включает работу с научной и методической литературой, подготовку планов организации дискуссий, оформления конспектов, подготовку   </w:t>
      </w:r>
      <w:proofErr w:type="gramStart"/>
      <w:r w:rsidRPr="00FD211A">
        <w:t>индивидуальных проектов</w:t>
      </w:r>
      <w:proofErr w:type="gramEnd"/>
      <w:r w:rsidRPr="00FD211A">
        <w:t xml:space="preserve">.  </w:t>
      </w:r>
    </w:p>
    <w:p w:rsidR="00BC3F77" w:rsidRPr="00FD211A" w:rsidRDefault="00BC3F77" w:rsidP="00BC3F77">
      <w:pPr>
        <w:ind w:firstLine="709"/>
      </w:pPr>
      <w:r w:rsidRPr="00FD211A">
        <w:t>Работа с учебной литературой рассматривается как вид учебной работы и выполняется в пределах часов, отводимых на её изучение (в разделе СРС).</w:t>
      </w:r>
    </w:p>
    <w:p w:rsidR="00BC3F77" w:rsidRPr="00FD211A" w:rsidRDefault="00BC3F77" w:rsidP="00BC3F77">
      <w:pPr>
        <w:ind w:firstLine="709"/>
      </w:pPr>
      <w:r w:rsidRPr="00FD211A">
        <w:t>Каждый обучающийся обеспечен доступом к библиотечным фондам Университета и кафедры.</w:t>
      </w:r>
    </w:p>
    <w:p w:rsidR="00BC3F77" w:rsidRPr="00FD211A" w:rsidRDefault="00BC3F77" w:rsidP="00BC3F77">
      <w:pPr>
        <w:ind w:firstLine="709"/>
      </w:pPr>
      <w:r w:rsidRPr="00FD211A">
        <w:t>Исходный уровень знаний студентов определяется краткими опросами на лабораторных занятиях, текущий контроль усвоения предмета определяется устным опросом в ходе занятий, во время проведения дискуссий, при решении типовых ситуационных задач и ответах на тестовые задания.</w:t>
      </w:r>
    </w:p>
    <w:p w:rsidR="00BC3F77" w:rsidRPr="00FD211A" w:rsidRDefault="00BC3F77" w:rsidP="00BC3F77">
      <w:pPr>
        <w:ind w:firstLine="709"/>
      </w:pPr>
      <w:r w:rsidRPr="00FD211A">
        <w:t>В конце изучения учебной дисциплины «Специальная подготовка» проводится промежуточный контроль знаний с использованием тестового контроля и ответов на зачетные вопросы.</w:t>
      </w:r>
    </w:p>
    <w:p w:rsidR="00BC3F77" w:rsidRPr="00FD211A" w:rsidRDefault="00BC3F77" w:rsidP="00BC3F77">
      <w:pPr>
        <w:widowControl/>
        <w:autoSpaceDE/>
        <w:autoSpaceDN/>
        <w:adjustRightInd/>
        <w:ind w:firstLine="0"/>
      </w:pPr>
      <w:r w:rsidRPr="00FD211A">
        <w:t>Системы оценки для текущего контроля успеваемости и промежуточной аттестации.</w:t>
      </w:r>
    </w:p>
    <w:p w:rsidR="00BC3F77" w:rsidRPr="00FD211A" w:rsidRDefault="00BC3F77" w:rsidP="00BC3F77">
      <w:pPr>
        <w:widowControl/>
        <w:autoSpaceDE/>
        <w:autoSpaceDN/>
        <w:adjustRightInd/>
        <w:ind w:firstLine="0"/>
      </w:pPr>
      <w:r w:rsidRPr="00FD211A">
        <w:t>Для контроля текущей успеваемости и промежуточной аттестации используется рейтинговая и информационно-измерительная система оценки знаний. Система текущего контроля включает:</w:t>
      </w:r>
    </w:p>
    <w:p w:rsidR="00BC3F77" w:rsidRPr="00FD211A" w:rsidRDefault="00BC3F77" w:rsidP="00BC3F77">
      <w:pPr>
        <w:widowControl/>
        <w:autoSpaceDE/>
        <w:autoSpaceDN/>
        <w:adjustRightInd/>
        <w:ind w:firstLine="0"/>
      </w:pPr>
      <w:r w:rsidRPr="00FD211A">
        <w:t>1)</w:t>
      </w:r>
      <w:r w:rsidRPr="00FD211A">
        <w:rPr>
          <w:rFonts w:eastAsia="Arial Unicode MS"/>
        </w:rPr>
        <w:t>​</w:t>
      </w:r>
      <w:r w:rsidRPr="00FD211A">
        <w:t> контроль посещения и работы на лабораторных занятиях;</w:t>
      </w:r>
    </w:p>
    <w:p w:rsidR="00BC3F77" w:rsidRPr="00FD211A" w:rsidRDefault="00BC3F77" w:rsidP="00BC3F77">
      <w:pPr>
        <w:widowControl/>
        <w:autoSpaceDE/>
        <w:autoSpaceDN/>
        <w:adjustRightInd/>
        <w:ind w:firstLine="0"/>
      </w:pPr>
      <w:r w:rsidRPr="00FD211A">
        <w:t>2)</w:t>
      </w:r>
      <w:r w:rsidRPr="00FD211A">
        <w:rPr>
          <w:rFonts w:eastAsia="Arial Unicode MS"/>
        </w:rPr>
        <w:t>​</w:t>
      </w:r>
      <w:r w:rsidRPr="00FD211A">
        <w:t> контроль выполнения  заданий для самостоятельной работы;</w:t>
      </w:r>
    </w:p>
    <w:p w:rsidR="00BC3F77" w:rsidRPr="00FD211A" w:rsidRDefault="00BC3F77" w:rsidP="00BC3F77">
      <w:pPr>
        <w:widowControl/>
        <w:autoSpaceDE/>
        <w:autoSpaceDN/>
        <w:adjustRightInd/>
        <w:ind w:firstLine="0"/>
      </w:pPr>
      <w:r w:rsidRPr="00FD211A">
        <w:t>3)</w:t>
      </w:r>
      <w:r w:rsidRPr="00FD211A">
        <w:rPr>
          <w:rFonts w:eastAsia="Arial Unicode MS"/>
        </w:rPr>
        <w:t>​</w:t>
      </w:r>
      <w:r w:rsidRPr="00FD211A">
        <w:t> контроль знаний, умений, навыков усвоенных в данном курсе в форме письменной итоговой контрольной работы.</w:t>
      </w:r>
    </w:p>
    <w:p w:rsidR="00BC3F77" w:rsidRPr="00FD211A" w:rsidRDefault="00BC3F77" w:rsidP="00BC3F77">
      <w:pPr>
        <w:widowControl/>
        <w:autoSpaceDE/>
        <w:autoSpaceDN/>
        <w:adjustRightInd/>
        <w:ind w:firstLine="0"/>
      </w:pPr>
      <w:r w:rsidRPr="00FD211A">
        <w:t>Работа на лабораторных занятиях оценивается преподавателем (по пятибалльной шкале) по итогам подготовки и выполнения студентами практических заданий, активности работы в группе и самостоятельной работе. Пропуск лабораторных занятий предполагает отработку по пропущенным темам. Форма отработки определяется преподавателем, ведущим лабораторные занятия. Неотработанный (до начала экзаменационной сессии) пропуск более 50% практических занятий по курсу является основанием для не допуска к зачету по курсу.</w:t>
      </w:r>
    </w:p>
    <w:p w:rsidR="002454B9" w:rsidRPr="00FD211A" w:rsidRDefault="002454B9" w:rsidP="00BC3F77">
      <w:pPr>
        <w:pStyle w:val="af9"/>
        <w:widowControl/>
        <w:spacing w:after="0"/>
        <w:ind w:firstLine="709"/>
        <w:rPr>
          <w:rFonts w:cs="Times New Roman"/>
        </w:rPr>
      </w:pPr>
    </w:p>
    <w:sectPr w:rsidR="002454B9" w:rsidRPr="00FD211A" w:rsidSect="005C5EA3">
      <w:footerReference w:type="even" r:id="rId27"/>
      <w:footerReference w:type="default" r:id="rId28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1B" w:rsidRDefault="00B3781B" w:rsidP="005A2CCB">
      <w:r>
        <w:separator/>
      </w:r>
    </w:p>
  </w:endnote>
  <w:endnote w:type="continuationSeparator" w:id="0">
    <w:p w:rsidR="00B3781B" w:rsidRDefault="00B3781B" w:rsidP="005A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77" w:rsidRDefault="0078130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C3F7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C3F77" w:rsidRDefault="00BC3F77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77" w:rsidRDefault="0078130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C3F77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267BA">
      <w:rPr>
        <w:rStyle w:val="af5"/>
        <w:noProof/>
      </w:rPr>
      <w:t>3</w:t>
    </w:r>
    <w:r>
      <w:rPr>
        <w:rStyle w:val="af5"/>
      </w:rPr>
      <w:fldChar w:fldCharType="end"/>
    </w:r>
  </w:p>
  <w:p w:rsidR="00BC3F77" w:rsidRDefault="00BC3F77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1B" w:rsidRDefault="00B3781B" w:rsidP="005A2CCB">
      <w:r>
        <w:separator/>
      </w:r>
    </w:p>
  </w:footnote>
  <w:footnote w:type="continuationSeparator" w:id="0">
    <w:p w:rsidR="00B3781B" w:rsidRDefault="00B3781B" w:rsidP="005A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3D0"/>
    <w:multiLevelType w:val="hybridMultilevel"/>
    <w:tmpl w:val="EB1C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B1D4B"/>
    <w:multiLevelType w:val="hybridMultilevel"/>
    <w:tmpl w:val="FD428D32"/>
    <w:lvl w:ilvl="0" w:tplc="38A45E9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88D19EA"/>
    <w:multiLevelType w:val="hybridMultilevel"/>
    <w:tmpl w:val="A21ED85E"/>
    <w:lvl w:ilvl="0" w:tplc="09567F7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219252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1F3F2C"/>
    <w:multiLevelType w:val="hybridMultilevel"/>
    <w:tmpl w:val="43E61E36"/>
    <w:lvl w:ilvl="0" w:tplc="9BE05C38">
      <w:start w:val="7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AA1283A"/>
    <w:multiLevelType w:val="hybridMultilevel"/>
    <w:tmpl w:val="0A1C1C42"/>
    <w:lvl w:ilvl="0" w:tplc="D04EF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752DF"/>
    <w:multiLevelType w:val="hybridMultilevel"/>
    <w:tmpl w:val="EF5AD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FEB38E9"/>
    <w:multiLevelType w:val="hybridMultilevel"/>
    <w:tmpl w:val="250EE8F6"/>
    <w:lvl w:ilvl="0" w:tplc="E68630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950582"/>
    <w:multiLevelType w:val="multilevel"/>
    <w:tmpl w:val="0060B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9430A70"/>
    <w:multiLevelType w:val="hybridMultilevel"/>
    <w:tmpl w:val="529E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05C10"/>
    <w:multiLevelType w:val="hybridMultilevel"/>
    <w:tmpl w:val="2AA45570"/>
    <w:lvl w:ilvl="0" w:tplc="48BE0410">
      <w:start w:val="1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8895F0B"/>
    <w:multiLevelType w:val="hybridMultilevel"/>
    <w:tmpl w:val="EB1C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CCB"/>
    <w:rsid w:val="00037C78"/>
    <w:rsid w:val="000B3DC9"/>
    <w:rsid w:val="000C04C3"/>
    <w:rsid w:val="0010347B"/>
    <w:rsid w:val="00153D7D"/>
    <w:rsid w:val="001A64CF"/>
    <w:rsid w:val="001B523F"/>
    <w:rsid w:val="001B6951"/>
    <w:rsid w:val="00200121"/>
    <w:rsid w:val="002105B0"/>
    <w:rsid w:val="002454B9"/>
    <w:rsid w:val="00246DB8"/>
    <w:rsid w:val="002475D8"/>
    <w:rsid w:val="00260188"/>
    <w:rsid w:val="002F7195"/>
    <w:rsid w:val="003021B1"/>
    <w:rsid w:val="00323E43"/>
    <w:rsid w:val="0032511B"/>
    <w:rsid w:val="003622B2"/>
    <w:rsid w:val="00403D0D"/>
    <w:rsid w:val="00425905"/>
    <w:rsid w:val="00426FA4"/>
    <w:rsid w:val="00485B96"/>
    <w:rsid w:val="004B30D2"/>
    <w:rsid w:val="004F3264"/>
    <w:rsid w:val="004F373D"/>
    <w:rsid w:val="005032C0"/>
    <w:rsid w:val="00515C11"/>
    <w:rsid w:val="0052281A"/>
    <w:rsid w:val="0055798A"/>
    <w:rsid w:val="005A2CCB"/>
    <w:rsid w:val="005C5EA3"/>
    <w:rsid w:val="0066396B"/>
    <w:rsid w:val="006878C2"/>
    <w:rsid w:val="00702DFF"/>
    <w:rsid w:val="0077026F"/>
    <w:rsid w:val="00781302"/>
    <w:rsid w:val="007C194A"/>
    <w:rsid w:val="007C566D"/>
    <w:rsid w:val="00834B9F"/>
    <w:rsid w:val="00872934"/>
    <w:rsid w:val="008925E9"/>
    <w:rsid w:val="00892A49"/>
    <w:rsid w:val="008C4A6F"/>
    <w:rsid w:val="008D71F4"/>
    <w:rsid w:val="009431D3"/>
    <w:rsid w:val="00951238"/>
    <w:rsid w:val="00965E86"/>
    <w:rsid w:val="009717E2"/>
    <w:rsid w:val="009739B1"/>
    <w:rsid w:val="009A2C21"/>
    <w:rsid w:val="009F2873"/>
    <w:rsid w:val="00A12413"/>
    <w:rsid w:val="00A2190C"/>
    <w:rsid w:val="00AE7615"/>
    <w:rsid w:val="00B217D6"/>
    <w:rsid w:val="00B24EF5"/>
    <w:rsid w:val="00B3781B"/>
    <w:rsid w:val="00B44E61"/>
    <w:rsid w:val="00BC3F77"/>
    <w:rsid w:val="00C267BA"/>
    <w:rsid w:val="00C618B4"/>
    <w:rsid w:val="00C62C65"/>
    <w:rsid w:val="00CC221E"/>
    <w:rsid w:val="00CF4953"/>
    <w:rsid w:val="00D162F2"/>
    <w:rsid w:val="00E06CC3"/>
    <w:rsid w:val="00E57F91"/>
    <w:rsid w:val="00E7085A"/>
    <w:rsid w:val="00EE0D30"/>
    <w:rsid w:val="00F20706"/>
    <w:rsid w:val="00F340A1"/>
    <w:rsid w:val="00F824B6"/>
    <w:rsid w:val="00FD211A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8C4A6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C4A6F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C4A6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C4A6F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A6F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A6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A6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A6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A6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A6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8C4A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C4A6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C4A6F"/>
    <w:rPr>
      <w:b/>
      <w:bCs/>
      <w:spacing w:val="5"/>
      <w:sz w:val="24"/>
      <w:szCs w:val="24"/>
    </w:rPr>
  </w:style>
  <w:style w:type="character" w:styleId="a3">
    <w:name w:val="Emphasis"/>
    <w:uiPriority w:val="20"/>
    <w:qFormat/>
    <w:rsid w:val="008C4A6F"/>
    <w:rPr>
      <w:b/>
      <w:bCs/>
      <w:i/>
      <w:iCs/>
      <w:spacing w:val="10"/>
    </w:rPr>
  </w:style>
  <w:style w:type="paragraph" w:styleId="a4">
    <w:name w:val="List Paragraph"/>
    <w:basedOn w:val="a"/>
    <w:uiPriority w:val="34"/>
    <w:qFormat/>
    <w:rsid w:val="008C4A6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C4A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C4A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C4A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C4A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4A6F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4A6F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C4A6F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4A6F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8C4A6F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4A6F"/>
    <w:rPr>
      <w:b/>
      <w:bCs/>
    </w:rPr>
  </w:style>
  <w:style w:type="paragraph" w:styleId="aa">
    <w:name w:val="No Spacing"/>
    <w:basedOn w:val="a"/>
    <w:uiPriority w:val="1"/>
    <w:qFormat/>
    <w:rsid w:val="008C4A6F"/>
  </w:style>
  <w:style w:type="paragraph" w:styleId="21">
    <w:name w:val="Quote"/>
    <w:basedOn w:val="a"/>
    <w:next w:val="a"/>
    <w:link w:val="22"/>
    <w:uiPriority w:val="29"/>
    <w:qFormat/>
    <w:rsid w:val="008C4A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C4A6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C4A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C4A6F"/>
    <w:rPr>
      <w:i/>
      <w:iCs/>
    </w:rPr>
  </w:style>
  <w:style w:type="character" w:styleId="ad">
    <w:name w:val="Subtle Emphasis"/>
    <w:uiPriority w:val="19"/>
    <w:qFormat/>
    <w:rsid w:val="008C4A6F"/>
    <w:rPr>
      <w:i/>
      <w:iCs/>
    </w:rPr>
  </w:style>
  <w:style w:type="character" w:styleId="ae">
    <w:name w:val="Intense Emphasis"/>
    <w:uiPriority w:val="21"/>
    <w:qFormat/>
    <w:rsid w:val="008C4A6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C4A6F"/>
    <w:rPr>
      <w:smallCaps/>
    </w:rPr>
  </w:style>
  <w:style w:type="character" w:styleId="af0">
    <w:name w:val="Intense Reference"/>
    <w:uiPriority w:val="32"/>
    <w:qFormat/>
    <w:rsid w:val="008C4A6F"/>
    <w:rPr>
      <w:b/>
      <w:bCs/>
      <w:smallCaps/>
    </w:rPr>
  </w:style>
  <w:style w:type="character" w:styleId="af1">
    <w:name w:val="Book Title"/>
    <w:basedOn w:val="a0"/>
    <w:uiPriority w:val="33"/>
    <w:qFormat/>
    <w:rsid w:val="008C4A6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C4A6F"/>
    <w:pPr>
      <w:outlineLvl w:val="9"/>
    </w:pPr>
  </w:style>
  <w:style w:type="paragraph" w:customStyle="1" w:styleId="11">
    <w:name w:val="Абзац списка1"/>
    <w:basedOn w:val="a"/>
    <w:rsid w:val="005A2CCB"/>
    <w:pPr>
      <w:ind w:left="720"/>
      <w:contextualSpacing/>
    </w:pPr>
  </w:style>
  <w:style w:type="paragraph" w:customStyle="1" w:styleId="Style8">
    <w:name w:val="Style8"/>
    <w:basedOn w:val="a"/>
    <w:uiPriority w:val="99"/>
    <w:rsid w:val="005A2CCB"/>
  </w:style>
  <w:style w:type="character" w:customStyle="1" w:styleId="FontStyle16">
    <w:name w:val="Font Style16"/>
    <w:rsid w:val="005A2CCB"/>
    <w:rPr>
      <w:rFonts w:ascii="Times New Roman" w:hAnsi="Times New Roman"/>
      <w:b/>
      <w:sz w:val="16"/>
    </w:rPr>
  </w:style>
  <w:style w:type="character" w:customStyle="1" w:styleId="FontStyle18">
    <w:name w:val="Font Style18"/>
    <w:rsid w:val="005A2CCB"/>
    <w:rPr>
      <w:rFonts w:ascii="Times New Roman" w:hAnsi="Times New Roman"/>
      <w:b/>
      <w:sz w:val="10"/>
    </w:rPr>
  </w:style>
  <w:style w:type="character" w:customStyle="1" w:styleId="FontStyle20">
    <w:name w:val="Font Style20"/>
    <w:rsid w:val="005A2CCB"/>
    <w:rPr>
      <w:rFonts w:ascii="Georgia" w:hAnsi="Georgia"/>
      <w:sz w:val="12"/>
    </w:rPr>
  </w:style>
  <w:style w:type="character" w:customStyle="1" w:styleId="FontStyle21">
    <w:name w:val="Font Style21"/>
    <w:rsid w:val="005A2CCB"/>
    <w:rPr>
      <w:rFonts w:ascii="Times New Roman" w:hAnsi="Times New Roman"/>
      <w:sz w:val="12"/>
    </w:rPr>
  </w:style>
  <w:style w:type="character" w:customStyle="1" w:styleId="FontStyle23">
    <w:name w:val="Font Style23"/>
    <w:rsid w:val="005A2CCB"/>
    <w:rPr>
      <w:rFonts w:ascii="Times New Roman" w:hAnsi="Times New Roman"/>
      <w:b/>
      <w:sz w:val="12"/>
    </w:rPr>
  </w:style>
  <w:style w:type="character" w:customStyle="1" w:styleId="FontStyle25">
    <w:name w:val="Font Style25"/>
    <w:rsid w:val="005A2CCB"/>
    <w:rPr>
      <w:rFonts w:ascii="Times New Roman" w:hAnsi="Times New Roman"/>
      <w:i/>
      <w:sz w:val="12"/>
    </w:rPr>
  </w:style>
  <w:style w:type="paragraph" w:customStyle="1" w:styleId="Style12">
    <w:name w:val="Style12"/>
    <w:basedOn w:val="a"/>
    <w:rsid w:val="005A2CCB"/>
  </w:style>
  <w:style w:type="paragraph" w:customStyle="1" w:styleId="Style13">
    <w:name w:val="Style13"/>
    <w:basedOn w:val="a"/>
    <w:rsid w:val="005A2CCB"/>
  </w:style>
  <w:style w:type="paragraph" w:customStyle="1" w:styleId="Style14">
    <w:name w:val="Style14"/>
    <w:basedOn w:val="a"/>
    <w:rsid w:val="005A2CCB"/>
  </w:style>
  <w:style w:type="paragraph" w:customStyle="1" w:styleId="Style16">
    <w:name w:val="Style16"/>
    <w:basedOn w:val="a"/>
    <w:rsid w:val="005A2CCB"/>
  </w:style>
  <w:style w:type="character" w:customStyle="1" w:styleId="FontStyle31">
    <w:name w:val="Font Style31"/>
    <w:rsid w:val="005A2CCB"/>
    <w:rPr>
      <w:rFonts w:ascii="Georgia" w:hAnsi="Georgia"/>
      <w:sz w:val="12"/>
    </w:rPr>
  </w:style>
  <w:style w:type="character" w:customStyle="1" w:styleId="FontStyle32">
    <w:name w:val="Font Style32"/>
    <w:rsid w:val="005A2CCB"/>
    <w:rPr>
      <w:rFonts w:ascii="Times New Roman" w:hAnsi="Times New Roman"/>
      <w:i/>
      <w:sz w:val="12"/>
    </w:rPr>
  </w:style>
  <w:style w:type="paragraph" w:styleId="af3">
    <w:name w:val="footer"/>
    <w:basedOn w:val="a"/>
    <w:link w:val="af4"/>
    <w:rsid w:val="005A2CC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4">
    <w:name w:val="Нижний колонтитул Знак"/>
    <w:basedOn w:val="a0"/>
    <w:link w:val="af3"/>
    <w:rsid w:val="005A2CC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page number"/>
    <w:basedOn w:val="a0"/>
    <w:rsid w:val="005A2CCB"/>
  </w:style>
  <w:style w:type="paragraph" w:customStyle="1" w:styleId="p20">
    <w:name w:val="p20"/>
    <w:basedOn w:val="a"/>
    <w:rsid w:val="005A2CC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s6">
    <w:name w:val="s6"/>
    <w:rsid w:val="005A2CCB"/>
  </w:style>
  <w:style w:type="character" w:customStyle="1" w:styleId="FontStyle35">
    <w:name w:val="Font Style35"/>
    <w:rsid w:val="005A2CCB"/>
    <w:rPr>
      <w:rFonts w:ascii="Times New Roman" w:hAnsi="Times New Roman"/>
      <w:smallCaps/>
      <w:sz w:val="12"/>
    </w:rPr>
  </w:style>
  <w:style w:type="character" w:customStyle="1" w:styleId="FontStyle40">
    <w:name w:val="Font Style40"/>
    <w:rsid w:val="005A2CCB"/>
    <w:rPr>
      <w:rFonts w:ascii="Times New Roman" w:hAnsi="Times New Roman"/>
      <w:i/>
      <w:sz w:val="12"/>
    </w:rPr>
  </w:style>
  <w:style w:type="paragraph" w:styleId="af6">
    <w:name w:val="Normal (Web)"/>
    <w:basedOn w:val="a"/>
    <w:uiPriority w:val="99"/>
    <w:unhideWhenUsed/>
    <w:rsid w:val="0020012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f7">
    <w:name w:val="header"/>
    <w:basedOn w:val="a"/>
    <w:link w:val="af8"/>
    <w:uiPriority w:val="99"/>
    <w:semiHidden/>
    <w:unhideWhenUsed/>
    <w:rsid w:val="0020012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00121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af9">
    <w:name w:val="Body Text"/>
    <w:basedOn w:val="a"/>
    <w:link w:val="afa"/>
    <w:rsid w:val="00EE0D30"/>
    <w:pPr>
      <w:suppressAutoHyphens/>
      <w:autoSpaceDE/>
      <w:autoSpaceDN/>
      <w:adjustRightInd/>
      <w:spacing w:after="120"/>
      <w:ind w:firstLine="0"/>
      <w:jc w:val="left"/>
    </w:pPr>
    <w:rPr>
      <w:rFonts w:eastAsia="SimSun" w:cs="Mangal"/>
      <w:kern w:val="1"/>
      <w:lang w:eastAsia="zh-CN" w:bidi="hi-IN"/>
    </w:rPr>
  </w:style>
  <w:style w:type="character" w:customStyle="1" w:styleId="afa">
    <w:name w:val="Основной текст Знак"/>
    <w:basedOn w:val="a0"/>
    <w:link w:val="af9"/>
    <w:rsid w:val="00EE0D30"/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paragraph" w:customStyle="1" w:styleId="Style4">
    <w:name w:val="Style4"/>
    <w:basedOn w:val="a"/>
    <w:rsid w:val="00BC3F77"/>
    <w:rPr>
      <w:rFonts w:eastAsia="Times New Roman"/>
    </w:rPr>
  </w:style>
  <w:style w:type="character" w:customStyle="1" w:styleId="FontStyle14">
    <w:name w:val="Font Style14"/>
    <w:basedOn w:val="a0"/>
    <w:uiPriority w:val="99"/>
    <w:rsid w:val="00BC3F7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C3F7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BC3F77"/>
    <w:rPr>
      <w:rFonts w:eastAsia="Times New Roman"/>
    </w:rPr>
  </w:style>
  <w:style w:type="character" w:styleId="afb">
    <w:name w:val="Hyperlink"/>
    <w:basedOn w:val="a0"/>
    <w:unhideWhenUsed/>
    <w:rsid w:val="00BC3F77"/>
    <w:rPr>
      <w:color w:val="0000FF" w:themeColor="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0B3DC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B3DC9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Link">
    <w:name w:val="Link"/>
    <w:rsid w:val="00FD211A"/>
    <w:rPr>
      <w:color w:val="0000FF"/>
      <w:u w:val="single"/>
    </w:rPr>
  </w:style>
  <w:style w:type="table" w:styleId="afe">
    <w:name w:val="Table Grid"/>
    <w:basedOn w:val="a1"/>
    <w:uiPriority w:val="59"/>
    <w:rsid w:val="00FD211A"/>
    <w:pPr>
      <w:spacing w:after="0" w:line="240" w:lineRule="auto"/>
      <w:jc w:val="center"/>
    </w:pPr>
    <w:rPr>
      <w:rFonts w:asciiTheme="minorHAnsi" w:hAnsiTheme="minorHAnsi"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gtu.informsystema.ru/uploader/fileUpload?name=2921.pdf&amp;show=dcatalogues/1/1134542/2921.pdf&amp;view=true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springer.com/ref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66117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816.pdf&amp;show=dcatalogues/1/1530261/3816.pdf&amp;view=true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scopus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1164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s://scholar.googl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urait.ru/bcode/456908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63C39-AB7C-4D5A-A96F-792D8A7E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psylab</cp:lastModifiedBy>
  <cp:revision>3</cp:revision>
  <dcterms:created xsi:type="dcterms:W3CDTF">2020-11-01T13:12:00Z</dcterms:created>
  <dcterms:modified xsi:type="dcterms:W3CDTF">2020-11-01T16:06:00Z</dcterms:modified>
</cp:coreProperties>
</file>