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DDE" w:rsidRPr="00F06255" w:rsidRDefault="00DE6E99" w:rsidP="00C3119C">
      <w:pPr>
        <w:widowControl/>
        <w:ind w:firstLine="0"/>
        <w:jc w:val="center"/>
      </w:pPr>
      <w:r w:rsidRPr="00DE6E99">
        <w:rPr>
          <w:noProof/>
          <w:lang w:eastAsia="ru-RU"/>
        </w:rPr>
        <w:drawing>
          <wp:inline distT="0" distB="0" distL="0" distR="0">
            <wp:extent cx="5940425" cy="8006246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DDE" w:rsidRDefault="00DE6E99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 w:rsidRPr="00DE6E99">
        <w:rPr>
          <w:b/>
          <w:bCs/>
          <w:noProof/>
          <w:lang w:eastAsia="ru-RU"/>
        </w:rPr>
        <w:lastRenderedPageBreak/>
        <w:drawing>
          <wp:inline distT="0" distB="0" distL="0" distR="0">
            <wp:extent cx="5723890" cy="678053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78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1DDE">
        <w:rPr>
          <w:b/>
          <w:bCs/>
        </w:rPr>
        <w:br w:type="page"/>
      </w:r>
    </w:p>
    <w:p w:rsidR="00273731" w:rsidRDefault="00DE6E99" w:rsidP="00C3119C">
      <w:pPr>
        <w:ind w:firstLine="0"/>
        <w:rPr>
          <w:b/>
          <w:bCs/>
          <w:lang w:val="en-US"/>
        </w:rPr>
      </w:pPr>
      <w:r w:rsidRPr="00DE6E99">
        <w:rPr>
          <w:b/>
          <w:bCs/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31" w:rsidRDefault="00273731" w:rsidP="005E200E">
      <w:pPr>
        <w:rPr>
          <w:b/>
          <w:bCs/>
          <w:lang w:val="en-US"/>
        </w:rPr>
      </w:pPr>
    </w:p>
    <w:p w:rsidR="00273731" w:rsidRDefault="00273731" w:rsidP="005E200E">
      <w:pPr>
        <w:rPr>
          <w:b/>
          <w:bCs/>
          <w:lang w:val="en-US"/>
        </w:rPr>
      </w:pPr>
    </w:p>
    <w:p w:rsidR="00273731" w:rsidRDefault="00273731" w:rsidP="005E200E">
      <w:pPr>
        <w:rPr>
          <w:b/>
          <w:bCs/>
          <w:lang w:val="en-US"/>
        </w:rPr>
      </w:pPr>
    </w:p>
    <w:p w:rsidR="00273731" w:rsidRDefault="00273731" w:rsidP="005E200E">
      <w:pPr>
        <w:rPr>
          <w:b/>
          <w:bCs/>
          <w:lang w:val="en-US"/>
        </w:rPr>
      </w:pPr>
    </w:p>
    <w:p w:rsidR="00273731" w:rsidRDefault="00273731" w:rsidP="005E200E">
      <w:pPr>
        <w:rPr>
          <w:b/>
          <w:bCs/>
          <w:lang w:val="en-US"/>
        </w:rPr>
      </w:pPr>
    </w:p>
    <w:p w:rsidR="00273731" w:rsidRDefault="00273731" w:rsidP="005E200E">
      <w:pPr>
        <w:rPr>
          <w:b/>
          <w:bCs/>
          <w:lang w:val="en-US"/>
        </w:rPr>
      </w:pPr>
    </w:p>
    <w:p w:rsidR="005E200E" w:rsidRPr="005E200E" w:rsidRDefault="005E200E" w:rsidP="005E200E">
      <w:pPr>
        <w:rPr>
          <w:rStyle w:val="FontStyle16"/>
          <w:bCs w:val="0"/>
          <w:sz w:val="24"/>
          <w:szCs w:val="24"/>
        </w:rPr>
      </w:pPr>
      <w:r w:rsidRPr="005E200E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487077" w:rsidRPr="005E200E" w:rsidRDefault="00487077" w:rsidP="005E200E">
      <w:pPr>
        <w:rPr>
          <w:rFonts w:eastAsia="Calibri"/>
        </w:rPr>
      </w:pPr>
      <w:r w:rsidRPr="005E200E">
        <w:rPr>
          <w:rFonts w:eastAsia="Calibri"/>
          <w:bCs/>
        </w:rPr>
        <w:t>Целями освоения дисциплины «Инвестиционный анализ» являются: изучение</w:t>
      </w:r>
      <w:r w:rsidRPr="005E200E">
        <w:rPr>
          <w:rFonts w:eastAsia="Calibri"/>
        </w:rPr>
        <w:t xml:space="preserve"> вопросов организации и финансирования инвестиционной деятельности</w:t>
      </w:r>
      <w:r w:rsidR="00EE3DDA">
        <w:rPr>
          <w:rFonts w:eastAsia="Calibri"/>
        </w:rPr>
        <w:t>, методов проведения инвестиционного анализа и оценки инвестиций</w:t>
      </w:r>
      <w:r w:rsidRPr="005E200E">
        <w:rPr>
          <w:rFonts w:eastAsia="Calibri"/>
        </w:rPr>
        <w:t xml:space="preserve">. </w:t>
      </w:r>
    </w:p>
    <w:p w:rsidR="00E56D52" w:rsidRPr="005E200E" w:rsidRDefault="00E56D52" w:rsidP="005E200E">
      <w:pPr>
        <w:rPr>
          <w:rFonts w:eastAsia="Calibri"/>
        </w:rPr>
      </w:pPr>
    </w:p>
    <w:p w:rsidR="00487077" w:rsidRPr="005E200E" w:rsidRDefault="00487077" w:rsidP="005E200E">
      <w:pPr>
        <w:rPr>
          <w:b/>
          <w:iCs/>
        </w:rPr>
      </w:pPr>
      <w:r w:rsidRPr="005E200E">
        <w:rPr>
          <w:b/>
          <w:iCs/>
        </w:rPr>
        <w:t>2 Место дисциплины в структуре образовательной программы подготовки бакалавра</w:t>
      </w:r>
    </w:p>
    <w:p w:rsidR="00487077" w:rsidRPr="005E200E" w:rsidRDefault="00487077" w:rsidP="005E200E">
      <w:pPr>
        <w:rPr>
          <w:bCs/>
          <w:color w:val="C00000"/>
        </w:rPr>
      </w:pPr>
      <w:r w:rsidRPr="005E200E">
        <w:rPr>
          <w:bCs/>
        </w:rPr>
        <w:t>Дисциплина Б</w:t>
      </w:r>
      <w:proofErr w:type="gramStart"/>
      <w:r w:rsidRPr="005E200E">
        <w:rPr>
          <w:bCs/>
        </w:rPr>
        <w:t>1.В.ДВ</w:t>
      </w:r>
      <w:proofErr w:type="gramEnd"/>
      <w:r w:rsidRPr="005E200E">
        <w:rPr>
          <w:bCs/>
        </w:rPr>
        <w:t>.03.01 «Инвестиционный анализ» входит в вариативную часть блока 1 образовательной программы в качестве дисциплины по выбору</w:t>
      </w:r>
      <w:r w:rsidRPr="005E200E">
        <w:rPr>
          <w:bCs/>
          <w:color w:val="C00000"/>
        </w:rPr>
        <w:t>.</w:t>
      </w:r>
    </w:p>
    <w:p w:rsidR="00487077" w:rsidRPr="005E200E" w:rsidRDefault="00487077" w:rsidP="005E200E">
      <w:pPr>
        <w:rPr>
          <w:bCs/>
        </w:rPr>
      </w:pPr>
      <w:r w:rsidRPr="005E200E">
        <w:rPr>
          <w:bCs/>
        </w:rPr>
        <w:t>Для изучения дисциплины необходимы знания, умения, владения, сформированные в результате изучения курсов «Теория финансов», «Методы принятия управленческих решений», «Методы обработки экономической информации», «Корпоративные финансы».</w:t>
      </w:r>
    </w:p>
    <w:p w:rsidR="00487077" w:rsidRPr="005E200E" w:rsidRDefault="00487077" w:rsidP="005E200E">
      <w:pPr>
        <w:rPr>
          <w:bCs/>
        </w:rPr>
      </w:pPr>
      <w:r w:rsidRPr="005E200E">
        <w:rPr>
          <w:bCs/>
        </w:rPr>
        <w:t>Знания, умения, владения, полученные при изучении данной дисциплины, будут необходимы для изучения дисциплин: «Управленческий анализ», «Бизнес-планирование»</w:t>
      </w:r>
      <w:r w:rsidR="00E56D52" w:rsidRPr="005E200E">
        <w:rPr>
          <w:bCs/>
        </w:rPr>
        <w:t>,</w:t>
      </w:r>
      <w:r w:rsidRPr="005E200E">
        <w:rPr>
          <w:bCs/>
        </w:rPr>
        <w:t xml:space="preserve"> а также для прохождения производственной практики по получению профессиональных умений и опыта профессиональной деятельности, производственной-преддипломной практики и выполнения выпускной квалификационной работы.</w:t>
      </w:r>
    </w:p>
    <w:p w:rsidR="00E56D52" w:rsidRPr="005E200E" w:rsidRDefault="00E56D52" w:rsidP="005E200E">
      <w:pPr>
        <w:rPr>
          <w:bCs/>
        </w:rPr>
      </w:pPr>
    </w:p>
    <w:p w:rsidR="00487077" w:rsidRPr="005E200E" w:rsidRDefault="00487077" w:rsidP="005E200E">
      <w:pPr>
        <w:rPr>
          <w:b/>
          <w:iCs/>
        </w:rPr>
      </w:pPr>
      <w:r w:rsidRPr="005E200E">
        <w:rPr>
          <w:b/>
          <w:iCs/>
        </w:rPr>
        <w:t xml:space="preserve">3 Компетенции обучающегося, формируемые в результате освоения </w:t>
      </w:r>
      <w:r w:rsidRPr="005E200E">
        <w:rPr>
          <w:b/>
          <w:iCs/>
        </w:rPr>
        <w:tab/>
      </w:r>
      <w:r w:rsidRPr="005E200E">
        <w:rPr>
          <w:b/>
          <w:iCs/>
        </w:rPr>
        <w:br/>
        <w:t>дисциплины и планируемые результаты обучения</w:t>
      </w:r>
    </w:p>
    <w:p w:rsidR="00487077" w:rsidRPr="005E200E" w:rsidRDefault="00487077" w:rsidP="005E200E">
      <w:pPr>
        <w:rPr>
          <w:bCs/>
        </w:rPr>
      </w:pPr>
      <w:r w:rsidRPr="005E200E">
        <w:rPr>
          <w:bCs/>
        </w:rPr>
        <w:t>В результате освоения дисциплины «Инвестиционный анализ» обучающийся должен обладать следующими компетенциями:</w:t>
      </w:r>
    </w:p>
    <w:p w:rsidR="00487077" w:rsidRPr="005E200E" w:rsidRDefault="00487077" w:rsidP="005E200E">
      <w:pPr>
        <w:ind w:firstLine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487077" w:rsidRPr="005E200E" w:rsidTr="00E56D5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 xml:space="preserve">Структурный </w:t>
            </w:r>
            <w:r w:rsidRPr="005E200E">
              <w:br/>
              <w:t xml:space="preserve">элемент </w:t>
            </w:r>
            <w:r w:rsidRPr="005E200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077" w:rsidRPr="005E200E" w:rsidRDefault="00487077" w:rsidP="005E200E">
            <w:pPr>
              <w:ind w:firstLine="0"/>
              <w:jc w:val="center"/>
            </w:pPr>
            <w:r w:rsidRPr="005E200E">
              <w:t>Планируемые результаты обучения</w:t>
            </w:r>
          </w:p>
        </w:tc>
      </w:tr>
      <w:tr w:rsidR="00487077" w:rsidRPr="005E200E" w:rsidTr="00E56D5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b/>
              </w:rPr>
              <w:t>ОПК-2 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487077" w:rsidRPr="005E200E" w:rsidTr="00E56D5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основные подходы к определению эффективности инвестиционных проектов;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основные подходы к определению риска по реальным и финансовым инвестициям;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теоретические и прикладные аспекты формирования инвестиционных портфелей;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особенности оценки эффективности реальных инвестиций</w:t>
            </w:r>
          </w:p>
        </w:tc>
      </w:tr>
      <w:tr w:rsidR="00487077" w:rsidRPr="005E200E" w:rsidTr="00E56D5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 xml:space="preserve">анализировать и разрабатывать инвестиционные проекты; 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 xml:space="preserve">анализировать и оценивать инвестиционные риски 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оценивать различные виды активов и инвестиционных инструментов, в том числе ценных бумаг;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проводить самостоятельные расчеты эффективности инвестиций;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делать адекватные выводы по результатам расчетов и анализа рисков реальных инвестиций;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определять основные виды доходности инвестиционного портфеля</w:t>
            </w:r>
          </w:p>
        </w:tc>
      </w:tr>
      <w:tr w:rsidR="00487077" w:rsidRPr="005E200E" w:rsidTr="00E56D5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 xml:space="preserve">методами анализа денежных потоков; 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системой инвестиционных инструментов и порядком оценки эффективности их использования;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знаниями о различных моделях оценки активов и инвестиционных инструментов;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методами оценки эффективности инвестиционных решений в реальном секторе;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методами оценки рисков реальных инвестиций;</w:t>
            </w:r>
          </w:p>
          <w:p w:rsidR="00487077" w:rsidRPr="005E200E" w:rsidRDefault="00487077" w:rsidP="00EC38C7">
            <w:pPr>
              <w:numPr>
                <w:ilvl w:val="0"/>
                <w:numId w:val="40"/>
              </w:numPr>
              <w:ind w:left="307"/>
            </w:pPr>
            <w:r w:rsidRPr="005E200E">
              <w:t>методами анализа и оптимизации инвестиционного портфеля</w:t>
            </w:r>
          </w:p>
        </w:tc>
      </w:tr>
      <w:tr w:rsidR="00487077" w:rsidRPr="005E200E" w:rsidTr="00E56D5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b/>
              </w:rPr>
              <w:lastRenderedPageBreak/>
              <w:t>ПК-5 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87077" w:rsidRPr="005E200E" w:rsidTr="00E56D5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EC38C7">
            <w:pPr>
              <w:numPr>
                <w:ilvl w:val="0"/>
                <w:numId w:val="39"/>
              </w:numPr>
              <w:ind w:left="307"/>
            </w:pPr>
            <w:r w:rsidRPr="005E200E">
              <w:t xml:space="preserve">основные методы инвестиционного анализа; </w:t>
            </w:r>
          </w:p>
          <w:p w:rsidR="00487077" w:rsidRPr="005E200E" w:rsidRDefault="00487077" w:rsidP="00EC38C7">
            <w:pPr>
              <w:numPr>
                <w:ilvl w:val="0"/>
                <w:numId w:val="39"/>
              </w:numPr>
              <w:ind w:left="307"/>
            </w:pPr>
            <w:r w:rsidRPr="005E200E">
              <w:t>особенности проведения анализа различных видов инвестиций</w:t>
            </w:r>
            <w:r w:rsidR="005E200E">
              <w:t>.</w:t>
            </w:r>
          </w:p>
        </w:tc>
      </w:tr>
      <w:tr w:rsidR="00487077" w:rsidRPr="005E200E" w:rsidTr="00E56D5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EC38C7">
            <w:pPr>
              <w:numPr>
                <w:ilvl w:val="0"/>
                <w:numId w:val="39"/>
              </w:numPr>
              <w:ind w:left="307"/>
            </w:pPr>
            <w:r w:rsidRPr="005E200E">
              <w:t>анализировать и интерпретировать информацию об инвестиционной деятельности организации с учетом особенностей анализа различных видов инвестиций</w:t>
            </w:r>
          </w:p>
        </w:tc>
      </w:tr>
      <w:tr w:rsidR="00487077" w:rsidRPr="005E200E" w:rsidTr="00E56D5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EC38C7">
            <w:pPr>
              <w:numPr>
                <w:ilvl w:val="0"/>
                <w:numId w:val="39"/>
              </w:numPr>
              <w:ind w:left="307"/>
            </w:pPr>
            <w:r w:rsidRPr="005E200E">
              <w:t>навыками проведения инвестиционного анализа различных видов инвестиций для принятия оптимальных управленческих решений</w:t>
            </w:r>
          </w:p>
        </w:tc>
      </w:tr>
    </w:tbl>
    <w:p w:rsidR="00487077" w:rsidRPr="005E200E" w:rsidRDefault="00487077" w:rsidP="005E200E">
      <w:pPr>
        <w:ind w:firstLine="0"/>
        <w:rPr>
          <w:bCs/>
        </w:rPr>
        <w:sectPr w:rsidR="00487077" w:rsidRPr="005E200E" w:rsidSect="00E56D5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7077" w:rsidRPr="005E200E" w:rsidRDefault="00487077" w:rsidP="005E200E">
      <w:pPr>
        <w:ind w:firstLine="0"/>
        <w:rPr>
          <w:b/>
          <w:bCs/>
          <w:iCs/>
        </w:rPr>
      </w:pPr>
      <w:r w:rsidRPr="005E200E">
        <w:rPr>
          <w:b/>
          <w:bCs/>
          <w:iCs/>
        </w:rPr>
        <w:lastRenderedPageBreak/>
        <w:t xml:space="preserve">4 Структура и содержание дисциплины </w:t>
      </w:r>
    </w:p>
    <w:p w:rsidR="00487077" w:rsidRPr="005E200E" w:rsidRDefault="00487077" w:rsidP="005E200E">
      <w:pPr>
        <w:ind w:firstLine="0"/>
        <w:rPr>
          <w:rFonts w:eastAsia="Calibri"/>
          <w:bCs/>
        </w:rPr>
      </w:pPr>
      <w:r w:rsidRPr="005E200E">
        <w:rPr>
          <w:rFonts w:eastAsia="Calibri"/>
          <w:bCs/>
        </w:rPr>
        <w:t>Общая трудоемкость дисциплины составляет 7  зачетных единиц  252  акад. часов, в том числе:</w:t>
      </w:r>
    </w:p>
    <w:p w:rsidR="00487077" w:rsidRPr="005E200E" w:rsidRDefault="00487077" w:rsidP="005E200E">
      <w:pPr>
        <w:ind w:firstLine="0"/>
        <w:rPr>
          <w:rFonts w:eastAsia="Calibri"/>
          <w:bCs/>
        </w:rPr>
      </w:pPr>
      <w:r w:rsidRPr="005E200E">
        <w:rPr>
          <w:rFonts w:eastAsia="Calibri"/>
          <w:bCs/>
        </w:rPr>
        <w:t>–</w:t>
      </w:r>
      <w:r w:rsidRPr="005E200E">
        <w:rPr>
          <w:rFonts w:eastAsia="Calibri"/>
          <w:bCs/>
        </w:rPr>
        <w:tab/>
        <w:t>контактная работа –19,2 акад. часов:</w:t>
      </w:r>
    </w:p>
    <w:p w:rsidR="00487077" w:rsidRPr="005E200E" w:rsidRDefault="00487077" w:rsidP="005E200E">
      <w:pPr>
        <w:ind w:firstLine="0"/>
        <w:rPr>
          <w:rFonts w:eastAsia="Calibri"/>
          <w:bCs/>
        </w:rPr>
      </w:pPr>
      <w:r w:rsidRPr="005E200E">
        <w:rPr>
          <w:rFonts w:eastAsia="Calibri"/>
          <w:bCs/>
        </w:rPr>
        <w:tab/>
        <w:t>–</w:t>
      </w:r>
      <w:r w:rsidRPr="005E200E">
        <w:rPr>
          <w:rFonts w:eastAsia="Calibri"/>
          <w:bCs/>
        </w:rPr>
        <w:tab/>
        <w:t>аудиторная – 16 акад. часов;</w:t>
      </w:r>
    </w:p>
    <w:p w:rsidR="00487077" w:rsidRPr="005E200E" w:rsidRDefault="00487077" w:rsidP="005E200E">
      <w:pPr>
        <w:ind w:firstLine="0"/>
        <w:rPr>
          <w:rFonts w:eastAsia="Calibri"/>
          <w:bCs/>
        </w:rPr>
      </w:pPr>
      <w:r w:rsidRPr="005E200E">
        <w:rPr>
          <w:rFonts w:eastAsia="Calibri"/>
          <w:bCs/>
        </w:rPr>
        <w:tab/>
        <w:t>–</w:t>
      </w:r>
      <w:r w:rsidRPr="005E200E">
        <w:rPr>
          <w:rFonts w:eastAsia="Calibri"/>
          <w:bCs/>
        </w:rPr>
        <w:tab/>
        <w:t>внеаудиторная – 3,</w:t>
      </w:r>
      <w:proofErr w:type="gramStart"/>
      <w:r w:rsidRPr="005E200E">
        <w:rPr>
          <w:rFonts w:eastAsia="Calibri"/>
          <w:bCs/>
        </w:rPr>
        <w:t>2  акад.</w:t>
      </w:r>
      <w:proofErr w:type="gramEnd"/>
      <w:r w:rsidRPr="005E200E">
        <w:rPr>
          <w:rFonts w:eastAsia="Calibri"/>
          <w:bCs/>
        </w:rPr>
        <w:t xml:space="preserve"> часов </w:t>
      </w:r>
    </w:p>
    <w:p w:rsidR="00487077" w:rsidRPr="005E200E" w:rsidRDefault="00487077" w:rsidP="005E200E">
      <w:pPr>
        <w:ind w:firstLine="0"/>
        <w:rPr>
          <w:rFonts w:eastAsia="Calibri"/>
          <w:bCs/>
        </w:rPr>
      </w:pPr>
      <w:r w:rsidRPr="005E200E">
        <w:rPr>
          <w:rFonts w:eastAsia="Calibri"/>
          <w:bCs/>
        </w:rPr>
        <w:t>–</w:t>
      </w:r>
      <w:r w:rsidRPr="005E200E">
        <w:rPr>
          <w:rFonts w:eastAsia="Calibri"/>
          <w:bCs/>
        </w:rPr>
        <w:tab/>
        <w:t>самостоятельная работа – 224,1  акад. часов;</w:t>
      </w:r>
    </w:p>
    <w:p w:rsidR="00487077" w:rsidRPr="005E200E" w:rsidRDefault="00487077" w:rsidP="005E200E">
      <w:pPr>
        <w:ind w:firstLine="0"/>
        <w:rPr>
          <w:rFonts w:eastAsia="Calibri"/>
          <w:bCs/>
        </w:rPr>
      </w:pPr>
      <w:r w:rsidRPr="005E200E">
        <w:rPr>
          <w:rFonts w:eastAsia="Calibri"/>
          <w:bCs/>
        </w:rPr>
        <w:t>–</w:t>
      </w:r>
      <w:r w:rsidRPr="005E200E">
        <w:rPr>
          <w:rFonts w:eastAsia="Calibri"/>
          <w:bCs/>
        </w:rPr>
        <w:tab/>
        <w:t xml:space="preserve">подготовка к экзамену – 8,7 акад. часа </w:t>
      </w:r>
    </w:p>
    <w:p w:rsidR="00487077" w:rsidRPr="005E200E" w:rsidRDefault="00487077" w:rsidP="005E200E">
      <w:pPr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14"/>
        <w:gridCol w:w="422"/>
        <w:gridCol w:w="442"/>
        <w:gridCol w:w="654"/>
        <w:gridCol w:w="756"/>
        <w:gridCol w:w="1568"/>
        <w:gridCol w:w="3006"/>
        <w:gridCol w:w="2546"/>
        <w:gridCol w:w="1242"/>
      </w:tblGrid>
      <w:tr w:rsidR="00487077" w:rsidRPr="005E200E" w:rsidTr="00C123F5">
        <w:trPr>
          <w:cantSplit/>
          <w:trHeight w:val="1156"/>
          <w:tblHeader/>
        </w:trPr>
        <w:tc>
          <w:tcPr>
            <w:tcW w:w="1370" w:type="pct"/>
            <w:vMerge w:val="restart"/>
            <w:vAlign w:val="center"/>
          </w:tcPr>
          <w:p w:rsidR="00487077" w:rsidRPr="005E200E" w:rsidRDefault="00487077" w:rsidP="005E200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87077" w:rsidRPr="005E200E" w:rsidRDefault="00487077" w:rsidP="005E200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487077" w:rsidRPr="005E200E" w:rsidRDefault="00C662E5" w:rsidP="005E200E">
            <w:pPr>
              <w:ind w:firstLine="0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32" w:type="pct"/>
            <w:gridSpan w:val="3"/>
            <w:vAlign w:val="center"/>
          </w:tcPr>
          <w:p w:rsidR="00487077" w:rsidRPr="005E200E" w:rsidRDefault="00487077" w:rsidP="005E200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535" w:type="pct"/>
            <w:vMerge w:val="restart"/>
            <w:textDirection w:val="btLr"/>
            <w:vAlign w:val="center"/>
          </w:tcPr>
          <w:p w:rsidR="00487077" w:rsidRPr="005E200E" w:rsidRDefault="00487077" w:rsidP="005E200E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E200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6" w:type="pct"/>
            <w:vMerge w:val="restart"/>
            <w:vAlign w:val="center"/>
          </w:tcPr>
          <w:p w:rsidR="00487077" w:rsidRPr="005E200E" w:rsidRDefault="00487077" w:rsidP="005E200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200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E200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69" w:type="pct"/>
            <w:vMerge w:val="restart"/>
            <w:vAlign w:val="center"/>
          </w:tcPr>
          <w:p w:rsidR="00487077" w:rsidRPr="005E200E" w:rsidRDefault="00487077" w:rsidP="005E200E">
            <w:pPr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4" w:type="pct"/>
            <w:vMerge w:val="restart"/>
            <w:textDirection w:val="btLr"/>
            <w:vAlign w:val="center"/>
          </w:tcPr>
          <w:p w:rsidR="00487077" w:rsidRPr="005E200E" w:rsidRDefault="00487077" w:rsidP="005E200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5E200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123F5" w:rsidRPr="005E200E" w:rsidTr="00C123F5">
        <w:trPr>
          <w:cantSplit/>
          <w:trHeight w:val="1134"/>
          <w:tblHeader/>
        </w:trPr>
        <w:tc>
          <w:tcPr>
            <w:tcW w:w="1370" w:type="pct"/>
            <w:vMerge/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44" w:type="pct"/>
            <w:vMerge/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51" w:type="pct"/>
            <w:textDirection w:val="btLr"/>
            <w:vAlign w:val="center"/>
          </w:tcPr>
          <w:p w:rsidR="00487077" w:rsidRPr="005E200E" w:rsidRDefault="00487077" w:rsidP="005E200E">
            <w:pPr>
              <w:ind w:firstLine="0"/>
            </w:pPr>
            <w:r w:rsidRPr="005E200E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487077" w:rsidRPr="005E200E" w:rsidRDefault="00487077" w:rsidP="005E200E">
            <w:pPr>
              <w:ind w:firstLine="0"/>
            </w:pPr>
            <w:proofErr w:type="spellStart"/>
            <w:r w:rsidRPr="005E200E">
              <w:t>лаборат</w:t>
            </w:r>
            <w:proofErr w:type="spellEnd"/>
            <w:r w:rsidRPr="005E200E">
              <w:t>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487077" w:rsidRPr="005E200E" w:rsidRDefault="00487077" w:rsidP="005E200E">
            <w:pPr>
              <w:ind w:firstLine="0"/>
            </w:pPr>
            <w:proofErr w:type="spellStart"/>
            <w:r w:rsidRPr="005E200E">
              <w:t>практич</w:t>
            </w:r>
            <w:proofErr w:type="spellEnd"/>
            <w:r w:rsidRPr="005E200E">
              <w:t>. занятия</w:t>
            </w:r>
          </w:p>
        </w:tc>
        <w:tc>
          <w:tcPr>
            <w:tcW w:w="535" w:type="pct"/>
            <w:vMerge/>
            <w:textDirection w:val="btLr"/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026" w:type="pct"/>
            <w:vMerge/>
            <w:textDirection w:val="btLr"/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869" w:type="pct"/>
            <w:vMerge/>
            <w:textDirection w:val="btLr"/>
            <w:vAlign w:val="center"/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424" w:type="pct"/>
            <w:vMerge/>
            <w:textDirection w:val="btLr"/>
          </w:tcPr>
          <w:p w:rsidR="00487077" w:rsidRPr="005E200E" w:rsidRDefault="00487077" w:rsidP="005E200E">
            <w:pPr>
              <w:ind w:firstLine="0"/>
            </w:pPr>
          </w:p>
        </w:tc>
      </w:tr>
      <w:tr w:rsidR="00C123F5" w:rsidRPr="005E200E" w:rsidTr="00C123F5">
        <w:trPr>
          <w:trHeight w:val="268"/>
        </w:trPr>
        <w:tc>
          <w:tcPr>
            <w:tcW w:w="1370" w:type="pct"/>
          </w:tcPr>
          <w:p w:rsidR="00487077" w:rsidRPr="005E200E" w:rsidRDefault="00487077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1. Раздел</w:t>
            </w:r>
            <w:r w:rsidRPr="005E200E">
              <w:rPr>
                <w:b/>
              </w:rPr>
              <w:tab/>
              <w:t xml:space="preserve"> Основы инвестиционного анализа</w:t>
            </w:r>
          </w:p>
        </w:tc>
        <w:tc>
          <w:tcPr>
            <w:tcW w:w="144" w:type="pct"/>
          </w:tcPr>
          <w:p w:rsidR="00487077" w:rsidRPr="005E200E" w:rsidRDefault="00487077" w:rsidP="005E200E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487077" w:rsidRPr="005E200E" w:rsidRDefault="00487077" w:rsidP="005E200E">
            <w:pPr>
              <w:ind w:firstLine="0"/>
              <w:rPr>
                <w:color w:val="C00000"/>
              </w:rPr>
            </w:pPr>
          </w:p>
        </w:tc>
        <w:tc>
          <w:tcPr>
            <w:tcW w:w="223" w:type="pct"/>
          </w:tcPr>
          <w:p w:rsidR="00487077" w:rsidRPr="005E200E" w:rsidRDefault="00487077" w:rsidP="005E200E">
            <w:pPr>
              <w:ind w:firstLine="0"/>
              <w:rPr>
                <w:i/>
              </w:rPr>
            </w:pPr>
          </w:p>
        </w:tc>
        <w:tc>
          <w:tcPr>
            <w:tcW w:w="258" w:type="pct"/>
          </w:tcPr>
          <w:p w:rsidR="00487077" w:rsidRPr="005E200E" w:rsidRDefault="00487077" w:rsidP="005E200E">
            <w:pPr>
              <w:ind w:firstLine="0"/>
              <w:rPr>
                <w:color w:val="C00000"/>
              </w:rPr>
            </w:pPr>
          </w:p>
        </w:tc>
        <w:tc>
          <w:tcPr>
            <w:tcW w:w="535" w:type="pct"/>
          </w:tcPr>
          <w:p w:rsidR="00487077" w:rsidRPr="005E200E" w:rsidRDefault="00487077" w:rsidP="005E200E">
            <w:pPr>
              <w:ind w:firstLine="0"/>
              <w:rPr>
                <w:color w:val="C00000"/>
              </w:rPr>
            </w:pPr>
          </w:p>
        </w:tc>
        <w:tc>
          <w:tcPr>
            <w:tcW w:w="1026" w:type="pct"/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869" w:type="pct"/>
          </w:tcPr>
          <w:p w:rsidR="00487077" w:rsidRPr="005E200E" w:rsidRDefault="00487077" w:rsidP="005E200E">
            <w:pPr>
              <w:ind w:firstLine="0"/>
              <w:rPr>
                <w:color w:val="C00000"/>
              </w:rPr>
            </w:pPr>
          </w:p>
        </w:tc>
        <w:tc>
          <w:tcPr>
            <w:tcW w:w="424" w:type="pct"/>
          </w:tcPr>
          <w:p w:rsidR="00487077" w:rsidRPr="005E200E" w:rsidRDefault="00487077" w:rsidP="005E200E">
            <w:pPr>
              <w:ind w:firstLine="0"/>
            </w:pPr>
          </w:p>
        </w:tc>
      </w:tr>
      <w:tr w:rsidR="00E15132" w:rsidRPr="005E200E" w:rsidTr="00C123F5">
        <w:trPr>
          <w:trHeight w:val="422"/>
        </w:trPr>
        <w:tc>
          <w:tcPr>
            <w:tcW w:w="1370" w:type="pct"/>
          </w:tcPr>
          <w:p w:rsidR="00E15132" w:rsidRPr="005E200E" w:rsidRDefault="00E15132" w:rsidP="00E15132">
            <w:pPr>
              <w:ind w:firstLine="0"/>
            </w:pPr>
            <w:r w:rsidRPr="005E200E">
              <w:t>Тема 1. Инвестиции и инвестиционная деятельность. Основы инвестиционного анализа</w:t>
            </w:r>
          </w:p>
        </w:tc>
        <w:tc>
          <w:tcPr>
            <w:tcW w:w="144" w:type="pct"/>
          </w:tcPr>
          <w:p w:rsidR="00E15132" w:rsidRPr="005E200E" w:rsidRDefault="00E15132" w:rsidP="00E15132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E15132" w:rsidRPr="005E200E" w:rsidRDefault="00E15132" w:rsidP="00E15132">
            <w:pPr>
              <w:ind w:firstLine="0"/>
            </w:pPr>
            <w:r w:rsidRPr="005E200E">
              <w:t>0,5</w:t>
            </w:r>
          </w:p>
        </w:tc>
        <w:tc>
          <w:tcPr>
            <w:tcW w:w="223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58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535" w:type="pct"/>
          </w:tcPr>
          <w:p w:rsidR="00E15132" w:rsidRPr="005E200E" w:rsidRDefault="00E15132" w:rsidP="00E15132">
            <w:pPr>
              <w:ind w:firstLine="0"/>
            </w:pPr>
            <w:r w:rsidRPr="005E200E">
              <w:t>25</w:t>
            </w:r>
          </w:p>
        </w:tc>
        <w:tc>
          <w:tcPr>
            <w:tcW w:w="1026" w:type="pct"/>
          </w:tcPr>
          <w:p w:rsidR="00E15132" w:rsidRDefault="00E15132" w:rsidP="00E15132">
            <w:pPr>
              <w:numPr>
                <w:ilvl w:val="0"/>
                <w:numId w:val="39"/>
              </w:numPr>
              <w:ind w:left="85" w:firstLine="0"/>
            </w:pPr>
            <w:r w:rsidRPr="005E200E">
              <w:t>самостоятельное изучение учебной и научно литературы</w:t>
            </w:r>
            <w:r>
              <w:t>;</w:t>
            </w:r>
          </w:p>
          <w:p w:rsidR="00E15132" w:rsidRPr="005E200E" w:rsidRDefault="00E15132" w:rsidP="00E15132">
            <w:pPr>
              <w:numPr>
                <w:ilvl w:val="0"/>
                <w:numId w:val="39"/>
              </w:numPr>
              <w:ind w:left="85" w:firstLine="0"/>
            </w:pPr>
            <w:r>
              <w:t xml:space="preserve">выполнение </w:t>
            </w:r>
            <w:r w:rsidRPr="005E200E">
              <w:t>к</w:t>
            </w:r>
            <w:r>
              <w:t>онтрольной работы практическому занятию.</w:t>
            </w:r>
          </w:p>
        </w:tc>
        <w:tc>
          <w:tcPr>
            <w:tcW w:w="869" w:type="pct"/>
          </w:tcPr>
          <w:p w:rsidR="00E15132" w:rsidRDefault="00E15132" w:rsidP="00E15132">
            <w:pPr>
              <w:ind w:firstLine="0"/>
            </w:pPr>
            <w:r w:rsidRPr="007C74DC">
              <w:t>Аудиторная контрольная работа.</w:t>
            </w:r>
          </w:p>
        </w:tc>
        <w:tc>
          <w:tcPr>
            <w:tcW w:w="424" w:type="pct"/>
          </w:tcPr>
          <w:p w:rsidR="00E15132" w:rsidRPr="005E200E" w:rsidRDefault="00E15132" w:rsidP="00E15132">
            <w:pPr>
              <w:ind w:firstLine="0"/>
            </w:pPr>
            <w:r w:rsidRPr="005E200E">
              <w:t xml:space="preserve">ОПК-2 </w:t>
            </w:r>
            <w:proofErr w:type="gramStart"/>
            <w:r w:rsidRPr="005E200E">
              <w:t>-  з</w:t>
            </w:r>
            <w:proofErr w:type="gramEnd"/>
          </w:p>
        </w:tc>
      </w:tr>
      <w:tr w:rsidR="00E15132" w:rsidRPr="005E200E" w:rsidTr="00C123F5">
        <w:trPr>
          <w:trHeight w:val="422"/>
        </w:trPr>
        <w:tc>
          <w:tcPr>
            <w:tcW w:w="1370" w:type="pct"/>
          </w:tcPr>
          <w:p w:rsidR="00E15132" w:rsidRPr="005E200E" w:rsidRDefault="00E15132" w:rsidP="00E15132">
            <w:pPr>
              <w:ind w:firstLine="0"/>
            </w:pPr>
            <w:r w:rsidRPr="005E200E">
              <w:t>Тема 2. Методические основы принятия инвестиционных решений</w:t>
            </w:r>
          </w:p>
        </w:tc>
        <w:tc>
          <w:tcPr>
            <w:tcW w:w="144" w:type="pct"/>
          </w:tcPr>
          <w:p w:rsidR="00E15132" w:rsidRPr="005E200E" w:rsidRDefault="00E15132" w:rsidP="00E15132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E15132" w:rsidRPr="005E200E" w:rsidRDefault="00E15132" w:rsidP="00E15132">
            <w:pPr>
              <w:ind w:firstLine="0"/>
            </w:pPr>
            <w:r w:rsidRPr="005E200E">
              <w:t>0,5</w:t>
            </w:r>
          </w:p>
        </w:tc>
        <w:tc>
          <w:tcPr>
            <w:tcW w:w="223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58" w:type="pct"/>
          </w:tcPr>
          <w:p w:rsidR="00E15132" w:rsidRPr="005E200E" w:rsidRDefault="00E15132" w:rsidP="00E15132">
            <w:pPr>
              <w:ind w:firstLine="0"/>
            </w:pPr>
            <w:r w:rsidRPr="005E200E">
              <w:t>1</w:t>
            </w:r>
          </w:p>
        </w:tc>
        <w:tc>
          <w:tcPr>
            <w:tcW w:w="535" w:type="pct"/>
          </w:tcPr>
          <w:p w:rsidR="00E15132" w:rsidRPr="005E200E" w:rsidRDefault="00E15132" w:rsidP="00E15132">
            <w:pPr>
              <w:ind w:firstLine="0"/>
            </w:pPr>
            <w:r w:rsidRPr="005E200E">
              <w:t>25</w:t>
            </w:r>
          </w:p>
        </w:tc>
        <w:tc>
          <w:tcPr>
            <w:tcW w:w="1026" w:type="pct"/>
          </w:tcPr>
          <w:p w:rsidR="00E15132" w:rsidRDefault="00E15132" w:rsidP="00E15132">
            <w:pPr>
              <w:numPr>
                <w:ilvl w:val="0"/>
                <w:numId w:val="39"/>
              </w:numPr>
              <w:ind w:left="85" w:firstLine="0"/>
            </w:pPr>
            <w:r w:rsidRPr="005E200E">
              <w:t>самостоятельное изучение учебной и научно литературы</w:t>
            </w:r>
            <w:r>
              <w:t>;</w:t>
            </w:r>
          </w:p>
          <w:p w:rsidR="00E15132" w:rsidRPr="005E200E" w:rsidRDefault="00E15132" w:rsidP="00E15132">
            <w:pPr>
              <w:numPr>
                <w:ilvl w:val="0"/>
                <w:numId w:val="39"/>
              </w:numPr>
              <w:ind w:left="85" w:firstLine="0"/>
            </w:pPr>
            <w:r>
              <w:t xml:space="preserve">выполнение </w:t>
            </w:r>
            <w:r w:rsidRPr="005E200E">
              <w:t>к</w:t>
            </w:r>
            <w:r>
              <w:t>онтрольной работы практическому занятию.</w:t>
            </w:r>
          </w:p>
        </w:tc>
        <w:tc>
          <w:tcPr>
            <w:tcW w:w="869" w:type="pct"/>
          </w:tcPr>
          <w:p w:rsidR="00E15132" w:rsidRDefault="00E15132" w:rsidP="00E15132">
            <w:pPr>
              <w:ind w:firstLine="0"/>
            </w:pPr>
            <w:r w:rsidRPr="007C74DC">
              <w:t>Аудиторная контрольная работа.</w:t>
            </w:r>
          </w:p>
        </w:tc>
        <w:tc>
          <w:tcPr>
            <w:tcW w:w="424" w:type="pct"/>
          </w:tcPr>
          <w:p w:rsidR="00E15132" w:rsidRPr="005E200E" w:rsidRDefault="00E15132" w:rsidP="00E15132">
            <w:pPr>
              <w:ind w:firstLine="0"/>
            </w:pPr>
            <w:r w:rsidRPr="005E200E">
              <w:t>ОПК-2 -з</w:t>
            </w:r>
          </w:p>
        </w:tc>
      </w:tr>
      <w:tr w:rsidR="00C123F5" w:rsidRPr="005E200E" w:rsidTr="00C123F5">
        <w:trPr>
          <w:trHeight w:val="499"/>
        </w:trPr>
        <w:tc>
          <w:tcPr>
            <w:tcW w:w="1370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Итого по разделу</w:t>
            </w:r>
          </w:p>
        </w:tc>
        <w:tc>
          <w:tcPr>
            <w:tcW w:w="144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4</w:t>
            </w:r>
          </w:p>
        </w:tc>
        <w:tc>
          <w:tcPr>
            <w:tcW w:w="151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1</w:t>
            </w:r>
          </w:p>
        </w:tc>
        <w:tc>
          <w:tcPr>
            <w:tcW w:w="223" w:type="pct"/>
          </w:tcPr>
          <w:p w:rsidR="00C123F5" w:rsidRPr="005E200E" w:rsidRDefault="00C123F5" w:rsidP="005E200E">
            <w:pPr>
              <w:ind w:firstLine="0"/>
              <w:rPr>
                <w:i/>
              </w:rPr>
            </w:pPr>
          </w:p>
        </w:tc>
        <w:tc>
          <w:tcPr>
            <w:tcW w:w="258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1</w:t>
            </w:r>
          </w:p>
        </w:tc>
        <w:tc>
          <w:tcPr>
            <w:tcW w:w="535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50</w:t>
            </w:r>
          </w:p>
        </w:tc>
        <w:tc>
          <w:tcPr>
            <w:tcW w:w="1026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869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</w:p>
        </w:tc>
        <w:tc>
          <w:tcPr>
            <w:tcW w:w="424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</w:p>
        </w:tc>
      </w:tr>
      <w:tr w:rsidR="00C123F5" w:rsidRPr="005E200E" w:rsidTr="00C123F5">
        <w:trPr>
          <w:trHeight w:val="70"/>
        </w:trPr>
        <w:tc>
          <w:tcPr>
            <w:tcW w:w="1370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2. Раздел Оценка инвестиций</w:t>
            </w:r>
          </w:p>
        </w:tc>
        <w:tc>
          <w:tcPr>
            <w:tcW w:w="144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4</w:t>
            </w:r>
          </w:p>
        </w:tc>
        <w:tc>
          <w:tcPr>
            <w:tcW w:w="151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223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258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535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1026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869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424" w:type="pct"/>
          </w:tcPr>
          <w:p w:rsidR="00C123F5" w:rsidRPr="005E200E" w:rsidRDefault="00C123F5" w:rsidP="005E200E">
            <w:pPr>
              <w:ind w:firstLine="0"/>
            </w:pPr>
          </w:p>
        </w:tc>
      </w:tr>
      <w:tr w:rsidR="00E15132" w:rsidRPr="005E200E" w:rsidTr="00C123F5">
        <w:trPr>
          <w:trHeight w:val="499"/>
        </w:trPr>
        <w:tc>
          <w:tcPr>
            <w:tcW w:w="1370" w:type="pct"/>
          </w:tcPr>
          <w:p w:rsidR="00E15132" w:rsidRPr="005E200E" w:rsidRDefault="00E15132" w:rsidP="00E15132">
            <w:pPr>
              <w:ind w:firstLine="0"/>
            </w:pPr>
            <w:r w:rsidRPr="005E200E">
              <w:lastRenderedPageBreak/>
              <w:t>Тема 2.1. Оценка эффективности реальных инвестиционных проектов</w:t>
            </w:r>
          </w:p>
        </w:tc>
        <w:tc>
          <w:tcPr>
            <w:tcW w:w="144" w:type="pct"/>
          </w:tcPr>
          <w:p w:rsidR="00E15132" w:rsidRPr="005E200E" w:rsidRDefault="00E15132" w:rsidP="00E15132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E15132" w:rsidRPr="005E200E" w:rsidRDefault="00E15132" w:rsidP="00E15132">
            <w:pPr>
              <w:ind w:firstLine="0"/>
            </w:pPr>
            <w:r w:rsidRPr="005E200E">
              <w:t>1</w:t>
            </w:r>
          </w:p>
        </w:tc>
        <w:tc>
          <w:tcPr>
            <w:tcW w:w="223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58" w:type="pct"/>
          </w:tcPr>
          <w:p w:rsidR="00E15132" w:rsidRPr="005E200E" w:rsidRDefault="00E15132" w:rsidP="00E15132">
            <w:pPr>
              <w:ind w:firstLine="0"/>
            </w:pPr>
            <w:r w:rsidRPr="005E200E">
              <w:t>2/1 И</w:t>
            </w:r>
          </w:p>
        </w:tc>
        <w:tc>
          <w:tcPr>
            <w:tcW w:w="535" w:type="pct"/>
          </w:tcPr>
          <w:p w:rsidR="00E15132" w:rsidRPr="005E200E" w:rsidRDefault="00E15132" w:rsidP="00E15132">
            <w:pPr>
              <w:ind w:firstLine="0"/>
            </w:pPr>
            <w:r w:rsidRPr="005E200E">
              <w:t>25</w:t>
            </w:r>
          </w:p>
        </w:tc>
        <w:tc>
          <w:tcPr>
            <w:tcW w:w="1026" w:type="pct"/>
          </w:tcPr>
          <w:p w:rsidR="00E15132" w:rsidRDefault="00E15132" w:rsidP="00E15132">
            <w:pPr>
              <w:numPr>
                <w:ilvl w:val="0"/>
                <w:numId w:val="39"/>
              </w:numPr>
              <w:ind w:left="85" w:firstLine="0"/>
            </w:pPr>
            <w:r w:rsidRPr="005E200E">
              <w:t>самостоятельное изучение учебной и научно литературы</w:t>
            </w:r>
            <w:r>
              <w:t>;</w:t>
            </w:r>
          </w:p>
          <w:p w:rsidR="00E15132" w:rsidRPr="005E200E" w:rsidRDefault="00E15132" w:rsidP="00E15132">
            <w:pPr>
              <w:numPr>
                <w:ilvl w:val="0"/>
                <w:numId w:val="39"/>
              </w:numPr>
              <w:ind w:left="85" w:firstLine="0"/>
            </w:pPr>
            <w:r>
              <w:t xml:space="preserve">выполнение </w:t>
            </w:r>
            <w:r w:rsidRPr="005E200E">
              <w:t>к</w:t>
            </w:r>
            <w:r>
              <w:t>онтрольной работы практическому занятию.</w:t>
            </w:r>
          </w:p>
        </w:tc>
        <w:tc>
          <w:tcPr>
            <w:tcW w:w="869" w:type="pct"/>
          </w:tcPr>
          <w:p w:rsidR="00E15132" w:rsidRDefault="00E15132" w:rsidP="00E15132">
            <w:pPr>
              <w:ind w:firstLine="0"/>
            </w:pPr>
            <w:r w:rsidRPr="00162457">
              <w:t>Аудиторная контрольная работа.</w:t>
            </w:r>
          </w:p>
        </w:tc>
        <w:tc>
          <w:tcPr>
            <w:tcW w:w="424" w:type="pct"/>
          </w:tcPr>
          <w:p w:rsidR="00E15132" w:rsidRPr="005E200E" w:rsidRDefault="00E15132" w:rsidP="00E15132">
            <w:pPr>
              <w:ind w:firstLine="0"/>
            </w:pPr>
            <w:r w:rsidRPr="005E200E">
              <w:t xml:space="preserve">ОПК-2 - </w:t>
            </w:r>
            <w:proofErr w:type="spellStart"/>
            <w:r w:rsidRPr="005E200E">
              <w:t>зун</w:t>
            </w:r>
            <w:proofErr w:type="spellEnd"/>
          </w:p>
          <w:p w:rsidR="00E15132" w:rsidRPr="005E200E" w:rsidRDefault="00E15132" w:rsidP="00E15132">
            <w:pPr>
              <w:ind w:firstLine="0"/>
            </w:pPr>
            <w:r w:rsidRPr="005E200E">
              <w:t>ПК-5 -</w:t>
            </w:r>
            <w:proofErr w:type="spellStart"/>
            <w:r w:rsidRPr="005E200E">
              <w:t>зун</w:t>
            </w:r>
            <w:proofErr w:type="spellEnd"/>
          </w:p>
        </w:tc>
      </w:tr>
      <w:tr w:rsidR="00E15132" w:rsidRPr="005E200E" w:rsidTr="00C123F5">
        <w:trPr>
          <w:trHeight w:val="499"/>
        </w:trPr>
        <w:tc>
          <w:tcPr>
            <w:tcW w:w="1370" w:type="pct"/>
          </w:tcPr>
          <w:p w:rsidR="00E15132" w:rsidRPr="005E200E" w:rsidRDefault="00E15132" w:rsidP="00E15132">
            <w:pPr>
              <w:ind w:firstLine="0"/>
            </w:pPr>
            <w:r w:rsidRPr="005E200E">
              <w:t>Тема 2.2. Учет фактора риска при оценке инвестиционных проектов</w:t>
            </w:r>
          </w:p>
        </w:tc>
        <w:tc>
          <w:tcPr>
            <w:tcW w:w="144" w:type="pct"/>
          </w:tcPr>
          <w:p w:rsidR="00E15132" w:rsidRPr="005E200E" w:rsidRDefault="00E15132" w:rsidP="00E15132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23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58" w:type="pct"/>
          </w:tcPr>
          <w:p w:rsidR="00E15132" w:rsidRPr="005E200E" w:rsidRDefault="00E15132" w:rsidP="00E15132">
            <w:pPr>
              <w:ind w:firstLine="0"/>
            </w:pPr>
            <w:r w:rsidRPr="005E200E">
              <w:t>2/1 И</w:t>
            </w:r>
          </w:p>
        </w:tc>
        <w:tc>
          <w:tcPr>
            <w:tcW w:w="535" w:type="pct"/>
          </w:tcPr>
          <w:p w:rsidR="00E15132" w:rsidRPr="005E200E" w:rsidRDefault="00E15132" w:rsidP="00E15132">
            <w:pPr>
              <w:ind w:firstLine="0"/>
            </w:pPr>
            <w:r w:rsidRPr="005E200E">
              <w:t>25</w:t>
            </w:r>
          </w:p>
        </w:tc>
        <w:tc>
          <w:tcPr>
            <w:tcW w:w="1026" w:type="pct"/>
          </w:tcPr>
          <w:p w:rsidR="00E15132" w:rsidRDefault="00E15132" w:rsidP="00E15132">
            <w:pPr>
              <w:numPr>
                <w:ilvl w:val="0"/>
                <w:numId w:val="39"/>
              </w:numPr>
              <w:ind w:left="85" w:firstLine="0"/>
            </w:pPr>
            <w:r w:rsidRPr="005E200E">
              <w:t>самостоятельное изучение учебной и научно литературы</w:t>
            </w:r>
            <w:r>
              <w:t>;</w:t>
            </w:r>
          </w:p>
          <w:p w:rsidR="00E15132" w:rsidRPr="005E200E" w:rsidRDefault="00E15132" w:rsidP="00E15132">
            <w:pPr>
              <w:numPr>
                <w:ilvl w:val="0"/>
                <w:numId w:val="39"/>
              </w:numPr>
              <w:ind w:left="85" w:firstLine="0"/>
            </w:pPr>
            <w:r>
              <w:t xml:space="preserve">выполнение </w:t>
            </w:r>
            <w:r w:rsidRPr="005E200E">
              <w:t>к</w:t>
            </w:r>
            <w:r>
              <w:t>онтрольной работы практическому занятию.</w:t>
            </w:r>
          </w:p>
        </w:tc>
        <w:tc>
          <w:tcPr>
            <w:tcW w:w="869" w:type="pct"/>
          </w:tcPr>
          <w:p w:rsidR="00E15132" w:rsidRDefault="00E15132" w:rsidP="00E15132">
            <w:pPr>
              <w:ind w:firstLine="0"/>
            </w:pPr>
            <w:r w:rsidRPr="00162457">
              <w:t>Аудиторная контрольная работа.</w:t>
            </w:r>
          </w:p>
        </w:tc>
        <w:tc>
          <w:tcPr>
            <w:tcW w:w="424" w:type="pct"/>
          </w:tcPr>
          <w:p w:rsidR="00E15132" w:rsidRPr="005E200E" w:rsidRDefault="00E15132" w:rsidP="00E15132">
            <w:pPr>
              <w:ind w:firstLine="0"/>
            </w:pPr>
            <w:r w:rsidRPr="005E200E">
              <w:t xml:space="preserve">ОПК-2 - </w:t>
            </w:r>
            <w:proofErr w:type="spellStart"/>
            <w:r w:rsidRPr="005E200E">
              <w:t>зун</w:t>
            </w:r>
            <w:proofErr w:type="spellEnd"/>
          </w:p>
          <w:p w:rsidR="00E15132" w:rsidRPr="005E200E" w:rsidRDefault="00E15132" w:rsidP="00E15132">
            <w:pPr>
              <w:ind w:firstLine="0"/>
            </w:pPr>
            <w:r w:rsidRPr="005E200E">
              <w:t>ПК-5 -</w:t>
            </w:r>
            <w:proofErr w:type="spellStart"/>
            <w:r w:rsidRPr="005E200E">
              <w:t>зун</w:t>
            </w:r>
            <w:proofErr w:type="spellEnd"/>
          </w:p>
        </w:tc>
      </w:tr>
      <w:tr w:rsidR="00E15132" w:rsidRPr="005E200E" w:rsidTr="00C123F5">
        <w:trPr>
          <w:trHeight w:val="499"/>
        </w:trPr>
        <w:tc>
          <w:tcPr>
            <w:tcW w:w="1370" w:type="pct"/>
          </w:tcPr>
          <w:p w:rsidR="00E15132" w:rsidRPr="005E200E" w:rsidRDefault="00E15132" w:rsidP="00E15132">
            <w:pPr>
              <w:ind w:firstLine="0"/>
            </w:pPr>
            <w:r w:rsidRPr="005E200E">
              <w:t>Тема 2.3. Оценка эффективности финансовых инвестиций</w:t>
            </w:r>
          </w:p>
        </w:tc>
        <w:tc>
          <w:tcPr>
            <w:tcW w:w="144" w:type="pct"/>
          </w:tcPr>
          <w:p w:rsidR="00E15132" w:rsidRPr="005E200E" w:rsidRDefault="00E15132" w:rsidP="00E15132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E15132" w:rsidRPr="005E200E" w:rsidRDefault="00E15132" w:rsidP="00E15132">
            <w:pPr>
              <w:ind w:firstLine="0"/>
            </w:pPr>
            <w:r w:rsidRPr="005E200E">
              <w:t>1</w:t>
            </w:r>
          </w:p>
        </w:tc>
        <w:tc>
          <w:tcPr>
            <w:tcW w:w="223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58" w:type="pct"/>
          </w:tcPr>
          <w:p w:rsidR="00E15132" w:rsidRPr="005E200E" w:rsidRDefault="00E15132" w:rsidP="00E15132">
            <w:pPr>
              <w:ind w:firstLine="0"/>
            </w:pPr>
            <w:r w:rsidRPr="005E200E">
              <w:t>1/1 И</w:t>
            </w:r>
          </w:p>
        </w:tc>
        <w:tc>
          <w:tcPr>
            <w:tcW w:w="535" w:type="pct"/>
          </w:tcPr>
          <w:p w:rsidR="00E15132" w:rsidRPr="005E200E" w:rsidRDefault="00E15132" w:rsidP="00E15132">
            <w:pPr>
              <w:ind w:firstLine="0"/>
            </w:pPr>
            <w:r w:rsidRPr="005E200E">
              <w:t>25</w:t>
            </w:r>
          </w:p>
        </w:tc>
        <w:tc>
          <w:tcPr>
            <w:tcW w:w="1026" w:type="pct"/>
          </w:tcPr>
          <w:p w:rsidR="00E15132" w:rsidRDefault="00E15132" w:rsidP="00E15132">
            <w:pPr>
              <w:numPr>
                <w:ilvl w:val="0"/>
                <w:numId w:val="39"/>
              </w:numPr>
              <w:ind w:left="85" w:firstLine="0"/>
            </w:pPr>
            <w:r w:rsidRPr="005E200E">
              <w:t>самостоятельное изучение учебной и научно литературы</w:t>
            </w:r>
            <w:r>
              <w:t>;</w:t>
            </w:r>
          </w:p>
          <w:p w:rsidR="00E15132" w:rsidRPr="005E200E" w:rsidRDefault="00E15132" w:rsidP="00E15132">
            <w:pPr>
              <w:numPr>
                <w:ilvl w:val="0"/>
                <w:numId w:val="39"/>
              </w:numPr>
              <w:ind w:left="85" w:firstLine="0"/>
            </w:pPr>
            <w:r>
              <w:t xml:space="preserve">выполнение </w:t>
            </w:r>
            <w:r w:rsidRPr="005E200E">
              <w:t>к</w:t>
            </w:r>
            <w:r>
              <w:t>онтрольной работы практическому занятию.</w:t>
            </w:r>
          </w:p>
        </w:tc>
        <w:tc>
          <w:tcPr>
            <w:tcW w:w="869" w:type="pct"/>
          </w:tcPr>
          <w:p w:rsidR="00E15132" w:rsidRDefault="00E15132" w:rsidP="00E15132">
            <w:pPr>
              <w:ind w:firstLine="0"/>
            </w:pPr>
            <w:r w:rsidRPr="00162457">
              <w:t>Аудиторная контрольная работа.</w:t>
            </w:r>
          </w:p>
        </w:tc>
        <w:tc>
          <w:tcPr>
            <w:tcW w:w="424" w:type="pct"/>
          </w:tcPr>
          <w:p w:rsidR="00E15132" w:rsidRPr="005E200E" w:rsidRDefault="00E15132" w:rsidP="00E15132">
            <w:pPr>
              <w:ind w:firstLine="0"/>
            </w:pPr>
            <w:r w:rsidRPr="005E200E">
              <w:t xml:space="preserve">ОПК-2 - </w:t>
            </w:r>
            <w:proofErr w:type="spellStart"/>
            <w:r w:rsidRPr="005E200E">
              <w:t>зун</w:t>
            </w:r>
            <w:proofErr w:type="spellEnd"/>
          </w:p>
          <w:p w:rsidR="00E15132" w:rsidRPr="005E200E" w:rsidRDefault="00E15132" w:rsidP="00E15132">
            <w:pPr>
              <w:ind w:firstLine="0"/>
            </w:pPr>
            <w:r w:rsidRPr="005E200E">
              <w:t>ПК-5 -</w:t>
            </w:r>
            <w:proofErr w:type="spellStart"/>
            <w:r w:rsidRPr="005E200E">
              <w:t>зун</w:t>
            </w:r>
            <w:proofErr w:type="spellEnd"/>
          </w:p>
        </w:tc>
      </w:tr>
      <w:tr w:rsidR="00C123F5" w:rsidRPr="005E200E" w:rsidTr="00C123F5">
        <w:trPr>
          <w:trHeight w:val="499"/>
        </w:trPr>
        <w:tc>
          <w:tcPr>
            <w:tcW w:w="1370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Итого по разделу</w:t>
            </w:r>
          </w:p>
        </w:tc>
        <w:tc>
          <w:tcPr>
            <w:tcW w:w="144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4</w:t>
            </w:r>
          </w:p>
        </w:tc>
        <w:tc>
          <w:tcPr>
            <w:tcW w:w="151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2</w:t>
            </w:r>
          </w:p>
        </w:tc>
        <w:tc>
          <w:tcPr>
            <w:tcW w:w="223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258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5/3 И</w:t>
            </w:r>
          </w:p>
        </w:tc>
        <w:tc>
          <w:tcPr>
            <w:tcW w:w="535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75</w:t>
            </w:r>
          </w:p>
        </w:tc>
        <w:tc>
          <w:tcPr>
            <w:tcW w:w="1026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869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</w:p>
        </w:tc>
        <w:tc>
          <w:tcPr>
            <w:tcW w:w="424" w:type="pct"/>
          </w:tcPr>
          <w:p w:rsidR="00C123F5" w:rsidRPr="005E200E" w:rsidRDefault="00C123F5" w:rsidP="005E200E">
            <w:pPr>
              <w:ind w:firstLine="0"/>
            </w:pPr>
          </w:p>
        </w:tc>
      </w:tr>
      <w:tr w:rsidR="00C123F5" w:rsidRPr="005E200E" w:rsidTr="00C123F5">
        <w:trPr>
          <w:trHeight w:val="268"/>
        </w:trPr>
        <w:tc>
          <w:tcPr>
            <w:tcW w:w="1370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3. Раздел Управление инвестициями</w:t>
            </w:r>
          </w:p>
        </w:tc>
        <w:tc>
          <w:tcPr>
            <w:tcW w:w="144" w:type="pct"/>
          </w:tcPr>
          <w:p w:rsidR="00C123F5" w:rsidRPr="005E200E" w:rsidRDefault="00C123F5" w:rsidP="005E200E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223" w:type="pct"/>
          </w:tcPr>
          <w:p w:rsidR="00C123F5" w:rsidRPr="005E200E" w:rsidRDefault="00C123F5" w:rsidP="005E200E">
            <w:pPr>
              <w:ind w:firstLine="0"/>
              <w:rPr>
                <w:i/>
              </w:rPr>
            </w:pPr>
          </w:p>
        </w:tc>
        <w:tc>
          <w:tcPr>
            <w:tcW w:w="258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535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1026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869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424" w:type="pct"/>
          </w:tcPr>
          <w:p w:rsidR="00C123F5" w:rsidRPr="005E200E" w:rsidRDefault="00C123F5" w:rsidP="005E200E">
            <w:pPr>
              <w:ind w:firstLine="0"/>
            </w:pPr>
          </w:p>
        </w:tc>
      </w:tr>
      <w:tr w:rsidR="00E15132" w:rsidRPr="005E200E" w:rsidTr="00C123F5">
        <w:trPr>
          <w:trHeight w:val="422"/>
        </w:trPr>
        <w:tc>
          <w:tcPr>
            <w:tcW w:w="1370" w:type="pct"/>
          </w:tcPr>
          <w:p w:rsidR="00E15132" w:rsidRPr="005E200E" w:rsidRDefault="00E15132" w:rsidP="00E15132">
            <w:pPr>
              <w:ind w:firstLine="0"/>
            </w:pPr>
            <w:r w:rsidRPr="005E200E">
              <w:t>Тема 3.1. Формирование инвестиционных портфелей и управление ими</w:t>
            </w:r>
          </w:p>
        </w:tc>
        <w:tc>
          <w:tcPr>
            <w:tcW w:w="144" w:type="pct"/>
          </w:tcPr>
          <w:p w:rsidR="00E15132" w:rsidRPr="005E200E" w:rsidRDefault="00E15132" w:rsidP="00E15132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E15132" w:rsidRPr="005E200E" w:rsidRDefault="00E15132" w:rsidP="00E15132">
            <w:pPr>
              <w:ind w:firstLine="0"/>
            </w:pPr>
            <w:r w:rsidRPr="005E200E">
              <w:t>1</w:t>
            </w:r>
          </w:p>
        </w:tc>
        <w:tc>
          <w:tcPr>
            <w:tcW w:w="223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58" w:type="pct"/>
          </w:tcPr>
          <w:p w:rsidR="00E15132" w:rsidRPr="005E200E" w:rsidRDefault="00E15132" w:rsidP="00E15132">
            <w:pPr>
              <w:ind w:firstLine="0"/>
            </w:pPr>
            <w:r w:rsidRPr="005E200E">
              <w:t>1/1 И</w:t>
            </w:r>
          </w:p>
        </w:tc>
        <w:tc>
          <w:tcPr>
            <w:tcW w:w="535" w:type="pct"/>
          </w:tcPr>
          <w:p w:rsidR="00E15132" w:rsidRPr="005E200E" w:rsidRDefault="00E15132" w:rsidP="00E15132">
            <w:pPr>
              <w:ind w:firstLine="0"/>
            </w:pPr>
            <w:r w:rsidRPr="005E200E">
              <w:t>26</w:t>
            </w:r>
          </w:p>
        </w:tc>
        <w:tc>
          <w:tcPr>
            <w:tcW w:w="1026" w:type="pct"/>
          </w:tcPr>
          <w:p w:rsidR="00E15132" w:rsidRDefault="00E15132" w:rsidP="00E15132">
            <w:pPr>
              <w:numPr>
                <w:ilvl w:val="0"/>
                <w:numId w:val="39"/>
              </w:numPr>
              <w:ind w:left="85" w:firstLine="0"/>
            </w:pPr>
            <w:r w:rsidRPr="005E200E">
              <w:t>самостоятельное изучение учебной и научно литературы</w:t>
            </w:r>
            <w:r>
              <w:t>;</w:t>
            </w:r>
          </w:p>
          <w:p w:rsidR="00E15132" w:rsidRPr="005E200E" w:rsidRDefault="00E15132" w:rsidP="00E15132">
            <w:pPr>
              <w:numPr>
                <w:ilvl w:val="0"/>
                <w:numId w:val="39"/>
              </w:numPr>
              <w:ind w:left="85" w:firstLine="0"/>
            </w:pPr>
            <w:r>
              <w:lastRenderedPageBreak/>
              <w:t xml:space="preserve">выполнение </w:t>
            </w:r>
            <w:r w:rsidRPr="005E200E">
              <w:t>к</w:t>
            </w:r>
            <w:r>
              <w:t>онтрольной работы практическому занятию.</w:t>
            </w:r>
          </w:p>
        </w:tc>
        <w:tc>
          <w:tcPr>
            <w:tcW w:w="869" w:type="pct"/>
          </w:tcPr>
          <w:p w:rsidR="00E15132" w:rsidRDefault="00E15132" w:rsidP="00E15132">
            <w:pPr>
              <w:ind w:firstLine="0"/>
            </w:pPr>
            <w:r w:rsidRPr="00663D8B">
              <w:lastRenderedPageBreak/>
              <w:t>Аудиторная контрольная работа.</w:t>
            </w:r>
          </w:p>
        </w:tc>
        <w:tc>
          <w:tcPr>
            <w:tcW w:w="424" w:type="pct"/>
          </w:tcPr>
          <w:p w:rsidR="00E15132" w:rsidRPr="005E200E" w:rsidRDefault="00E15132" w:rsidP="00E15132">
            <w:pPr>
              <w:ind w:firstLine="0"/>
            </w:pPr>
            <w:r w:rsidRPr="005E200E">
              <w:t xml:space="preserve">ОПК-2 - </w:t>
            </w:r>
            <w:proofErr w:type="spellStart"/>
            <w:r w:rsidRPr="005E200E">
              <w:t>зун</w:t>
            </w:r>
            <w:proofErr w:type="spellEnd"/>
          </w:p>
          <w:p w:rsidR="00E15132" w:rsidRPr="005E200E" w:rsidRDefault="00E15132" w:rsidP="00E15132">
            <w:pPr>
              <w:ind w:firstLine="0"/>
            </w:pPr>
            <w:r w:rsidRPr="005E200E">
              <w:t>ПК-5 -</w:t>
            </w:r>
            <w:proofErr w:type="spellStart"/>
            <w:r w:rsidRPr="005E200E">
              <w:t>зун</w:t>
            </w:r>
            <w:proofErr w:type="spellEnd"/>
          </w:p>
        </w:tc>
      </w:tr>
      <w:tr w:rsidR="00E15132" w:rsidRPr="005E200E" w:rsidTr="00C123F5">
        <w:trPr>
          <w:trHeight w:val="422"/>
        </w:trPr>
        <w:tc>
          <w:tcPr>
            <w:tcW w:w="1370" w:type="pct"/>
          </w:tcPr>
          <w:p w:rsidR="00E15132" w:rsidRPr="005E200E" w:rsidRDefault="00E15132" w:rsidP="00E15132">
            <w:pPr>
              <w:ind w:firstLine="0"/>
            </w:pPr>
            <w:r w:rsidRPr="005E200E">
              <w:t>Тема 3.2. Управление инвестициями в кризисных условиях</w:t>
            </w:r>
          </w:p>
        </w:tc>
        <w:tc>
          <w:tcPr>
            <w:tcW w:w="144" w:type="pct"/>
          </w:tcPr>
          <w:p w:rsidR="00E15132" w:rsidRPr="005E200E" w:rsidRDefault="00E15132" w:rsidP="00E15132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23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58" w:type="pct"/>
          </w:tcPr>
          <w:p w:rsidR="00E15132" w:rsidRPr="005E200E" w:rsidRDefault="00E15132" w:rsidP="00E15132">
            <w:pPr>
              <w:ind w:firstLine="0"/>
            </w:pPr>
            <w:r w:rsidRPr="005E200E">
              <w:t>1</w:t>
            </w:r>
          </w:p>
        </w:tc>
        <w:tc>
          <w:tcPr>
            <w:tcW w:w="535" w:type="pct"/>
          </w:tcPr>
          <w:p w:rsidR="00E15132" w:rsidRPr="005E200E" w:rsidRDefault="00E15132" w:rsidP="00E15132">
            <w:pPr>
              <w:ind w:firstLine="0"/>
            </w:pPr>
            <w:r w:rsidRPr="005E200E">
              <w:t>25</w:t>
            </w:r>
          </w:p>
        </w:tc>
        <w:tc>
          <w:tcPr>
            <w:tcW w:w="1026" w:type="pct"/>
          </w:tcPr>
          <w:p w:rsidR="00E15132" w:rsidRDefault="00E15132" w:rsidP="00E15132">
            <w:pPr>
              <w:numPr>
                <w:ilvl w:val="0"/>
                <w:numId w:val="39"/>
              </w:numPr>
              <w:ind w:left="85" w:firstLine="0"/>
            </w:pPr>
            <w:r w:rsidRPr="005E200E">
              <w:t>самостоятельное изучение учебной и научно литературы</w:t>
            </w:r>
            <w:r>
              <w:t>;</w:t>
            </w:r>
          </w:p>
          <w:p w:rsidR="00E15132" w:rsidRPr="005E200E" w:rsidRDefault="00E15132" w:rsidP="00E15132">
            <w:pPr>
              <w:numPr>
                <w:ilvl w:val="0"/>
                <w:numId w:val="39"/>
              </w:numPr>
              <w:ind w:left="85" w:firstLine="0"/>
            </w:pPr>
            <w:r>
              <w:t xml:space="preserve">выполнение </w:t>
            </w:r>
            <w:r w:rsidRPr="005E200E">
              <w:t>к</w:t>
            </w:r>
            <w:r>
              <w:t>онтрольной работы практическому занятию.</w:t>
            </w:r>
          </w:p>
        </w:tc>
        <w:tc>
          <w:tcPr>
            <w:tcW w:w="869" w:type="pct"/>
          </w:tcPr>
          <w:p w:rsidR="00E15132" w:rsidRDefault="00E15132" w:rsidP="00E15132">
            <w:pPr>
              <w:ind w:firstLine="0"/>
            </w:pPr>
            <w:r w:rsidRPr="00663D8B">
              <w:t>Аудиторная контрольная работа.</w:t>
            </w:r>
          </w:p>
        </w:tc>
        <w:tc>
          <w:tcPr>
            <w:tcW w:w="424" w:type="pct"/>
          </w:tcPr>
          <w:p w:rsidR="00E15132" w:rsidRPr="005E200E" w:rsidRDefault="00E15132" w:rsidP="00E15132">
            <w:pPr>
              <w:ind w:firstLine="0"/>
            </w:pPr>
            <w:r w:rsidRPr="005E200E">
              <w:t xml:space="preserve">ОПК-2 - </w:t>
            </w:r>
            <w:proofErr w:type="spellStart"/>
            <w:r w:rsidRPr="005E200E">
              <w:t>зун</w:t>
            </w:r>
            <w:proofErr w:type="spellEnd"/>
          </w:p>
          <w:p w:rsidR="00E15132" w:rsidRPr="005E200E" w:rsidRDefault="00E15132" w:rsidP="00E15132">
            <w:pPr>
              <w:ind w:firstLine="0"/>
            </w:pPr>
            <w:r w:rsidRPr="005E200E">
              <w:t>ПК-5 -</w:t>
            </w:r>
            <w:proofErr w:type="spellStart"/>
            <w:r w:rsidRPr="005E200E">
              <w:t>зун</w:t>
            </w:r>
            <w:proofErr w:type="spellEnd"/>
          </w:p>
        </w:tc>
      </w:tr>
      <w:tr w:rsidR="00E15132" w:rsidRPr="005E200E" w:rsidTr="00C123F5">
        <w:trPr>
          <w:trHeight w:val="499"/>
        </w:trPr>
        <w:tc>
          <w:tcPr>
            <w:tcW w:w="1370" w:type="pct"/>
          </w:tcPr>
          <w:p w:rsidR="00E15132" w:rsidRPr="005E200E" w:rsidRDefault="00E15132" w:rsidP="00E15132">
            <w:pPr>
              <w:ind w:firstLine="0"/>
            </w:pPr>
            <w:r w:rsidRPr="005E200E">
              <w:t>Тема 3.3.  Источники и формы финансирования инвестиционной деятельности</w:t>
            </w:r>
          </w:p>
        </w:tc>
        <w:tc>
          <w:tcPr>
            <w:tcW w:w="144" w:type="pct"/>
          </w:tcPr>
          <w:p w:rsidR="00E15132" w:rsidRPr="005E200E" w:rsidRDefault="00E15132" w:rsidP="00E15132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E15132" w:rsidRPr="005E200E" w:rsidRDefault="00E15132" w:rsidP="00E15132">
            <w:pPr>
              <w:ind w:firstLine="0"/>
            </w:pPr>
            <w:r w:rsidRPr="005E200E">
              <w:t>1</w:t>
            </w:r>
          </w:p>
        </w:tc>
        <w:tc>
          <w:tcPr>
            <w:tcW w:w="223" w:type="pct"/>
          </w:tcPr>
          <w:p w:rsidR="00E15132" w:rsidRPr="005E200E" w:rsidRDefault="00E15132" w:rsidP="00E15132">
            <w:pPr>
              <w:ind w:firstLine="0"/>
            </w:pPr>
          </w:p>
        </w:tc>
        <w:tc>
          <w:tcPr>
            <w:tcW w:w="258" w:type="pct"/>
          </w:tcPr>
          <w:p w:rsidR="00E15132" w:rsidRPr="005E200E" w:rsidRDefault="00E15132" w:rsidP="00E15132">
            <w:pPr>
              <w:ind w:firstLine="0"/>
            </w:pPr>
            <w:r w:rsidRPr="005E200E">
              <w:t>1</w:t>
            </w:r>
          </w:p>
        </w:tc>
        <w:tc>
          <w:tcPr>
            <w:tcW w:w="535" w:type="pct"/>
          </w:tcPr>
          <w:p w:rsidR="00E15132" w:rsidRPr="005E200E" w:rsidRDefault="00E15132" w:rsidP="00E15132">
            <w:pPr>
              <w:ind w:firstLine="0"/>
            </w:pPr>
            <w:r w:rsidRPr="005E200E">
              <w:t>25</w:t>
            </w:r>
          </w:p>
        </w:tc>
        <w:tc>
          <w:tcPr>
            <w:tcW w:w="1026" w:type="pct"/>
          </w:tcPr>
          <w:p w:rsidR="00E15132" w:rsidRDefault="00E15132" w:rsidP="00E15132">
            <w:pPr>
              <w:numPr>
                <w:ilvl w:val="0"/>
                <w:numId w:val="39"/>
              </w:numPr>
              <w:ind w:left="85" w:firstLine="0"/>
            </w:pPr>
            <w:r w:rsidRPr="005E200E">
              <w:t>самостоятельное изучение учебной и научно литературы</w:t>
            </w:r>
            <w:r>
              <w:t>;</w:t>
            </w:r>
          </w:p>
          <w:p w:rsidR="00E15132" w:rsidRPr="005E200E" w:rsidRDefault="00E15132" w:rsidP="00E15132">
            <w:pPr>
              <w:numPr>
                <w:ilvl w:val="0"/>
                <w:numId w:val="39"/>
              </w:numPr>
              <w:ind w:left="85" w:firstLine="0"/>
            </w:pPr>
            <w:r>
              <w:t xml:space="preserve">выполнение </w:t>
            </w:r>
            <w:r w:rsidRPr="005E200E">
              <w:t>к</w:t>
            </w:r>
            <w:r>
              <w:t>онтрольной работы практическому занятию.</w:t>
            </w:r>
          </w:p>
        </w:tc>
        <w:tc>
          <w:tcPr>
            <w:tcW w:w="869" w:type="pct"/>
          </w:tcPr>
          <w:p w:rsidR="00E15132" w:rsidRDefault="00E15132" w:rsidP="00E15132">
            <w:pPr>
              <w:ind w:firstLine="0"/>
            </w:pPr>
            <w:r w:rsidRPr="00663D8B">
              <w:t>Аудиторная контрольная работа.</w:t>
            </w:r>
          </w:p>
        </w:tc>
        <w:tc>
          <w:tcPr>
            <w:tcW w:w="424" w:type="pct"/>
          </w:tcPr>
          <w:p w:rsidR="00E15132" w:rsidRPr="005E200E" w:rsidRDefault="00E15132" w:rsidP="00E15132">
            <w:pPr>
              <w:ind w:firstLine="0"/>
            </w:pPr>
            <w:r w:rsidRPr="005E200E">
              <w:t xml:space="preserve">ОПК-2 - </w:t>
            </w:r>
            <w:proofErr w:type="spellStart"/>
            <w:r w:rsidRPr="005E200E">
              <w:t>зун</w:t>
            </w:r>
            <w:proofErr w:type="spellEnd"/>
          </w:p>
          <w:p w:rsidR="00E15132" w:rsidRPr="005E200E" w:rsidRDefault="00E15132" w:rsidP="00E15132">
            <w:pPr>
              <w:ind w:firstLine="0"/>
            </w:pPr>
            <w:r w:rsidRPr="005E200E">
              <w:t>ПК-5 -</w:t>
            </w:r>
            <w:proofErr w:type="spellStart"/>
            <w:r w:rsidRPr="005E200E">
              <w:t>зун</w:t>
            </w:r>
            <w:proofErr w:type="spellEnd"/>
          </w:p>
        </w:tc>
      </w:tr>
      <w:tr w:rsidR="00C123F5" w:rsidRPr="005E200E" w:rsidTr="00C123F5">
        <w:trPr>
          <w:trHeight w:val="70"/>
        </w:trPr>
        <w:tc>
          <w:tcPr>
            <w:tcW w:w="1370" w:type="pct"/>
          </w:tcPr>
          <w:p w:rsidR="00C123F5" w:rsidRPr="005E200E" w:rsidRDefault="00C123F5" w:rsidP="005E200E">
            <w:pPr>
              <w:ind w:firstLine="0"/>
            </w:pPr>
            <w:r w:rsidRPr="005E200E">
              <w:t>Тема 3.4. Особенности бухгалтерского учета и налогообложения операций, связанных с инвестиционной и инновационной деятельностью</w:t>
            </w:r>
          </w:p>
        </w:tc>
        <w:tc>
          <w:tcPr>
            <w:tcW w:w="144" w:type="pct"/>
          </w:tcPr>
          <w:p w:rsidR="00C123F5" w:rsidRPr="005E200E" w:rsidRDefault="00C123F5" w:rsidP="005E200E">
            <w:pPr>
              <w:ind w:firstLine="0"/>
            </w:pPr>
            <w:r w:rsidRPr="005E200E">
              <w:t>4</w:t>
            </w:r>
          </w:p>
        </w:tc>
        <w:tc>
          <w:tcPr>
            <w:tcW w:w="151" w:type="pct"/>
          </w:tcPr>
          <w:p w:rsidR="00C123F5" w:rsidRPr="005E200E" w:rsidRDefault="00C123F5" w:rsidP="005E200E">
            <w:pPr>
              <w:ind w:firstLine="0"/>
            </w:pPr>
            <w:r w:rsidRPr="005E200E">
              <w:t>1</w:t>
            </w:r>
          </w:p>
        </w:tc>
        <w:tc>
          <w:tcPr>
            <w:tcW w:w="223" w:type="pct"/>
          </w:tcPr>
          <w:p w:rsidR="00C123F5" w:rsidRPr="005E200E" w:rsidRDefault="00C123F5" w:rsidP="005E200E">
            <w:pPr>
              <w:ind w:firstLine="0"/>
              <w:rPr>
                <w:i/>
              </w:rPr>
            </w:pPr>
          </w:p>
        </w:tc>
        <w:tc>
          <w:tcPr>
            <w:tcW w:w="258" w:type="pct"/>
          </w:tcPr>
          <w:p w:rsidR="00C123F5" w:rsidRPr="005E200E" w:rsidRDefault="00C123F5" w:rsidP="005E200E">
            <w:pPr>
              <w:ind w:firstLine="0"/>
            </w:pPr>
            <w:r w:rsidRPr="005E200E">
              <w:t>1</w:t>
            </w:r>
          </w:p>
        </w:tc>
        <w:tc>
          <w:tcPr>
            <w:tcW w:w="535" w:type="pct"/>
          </w:tcPr>
          <w:p w:rsidR="00C123F5" w:rsidRPr="005E200E" w:rsidRDefault="00C123F5" w:rsidP="005E200E">
            <w:pPr>
              <w:ind w:firstLine="0"/>
            </w:pPr>
            <w:r w:rsidRPr="005E200E">
              <w:t>23,1</w:t>
            </w:r>
          </w:p>
        </w:tc>
        <w:tc>
          <w:tcPr>
            <w:tcW w:w="1026" w:type="pct"/>
          </w:tcPr>
          <w:p w:rsidR="00C123F5" w:rsidRDefault="00C123F5" w:rsidP="00733FC7">
            <w:pPr>
              <w:numPr>
                <w:ilvl w:val="0"/>
                <w:numId w:val="39"/>
              </w:numPr>
              <w:ind w:left="85" w:firstLine="0"/>
            </w:pPr>
            <w:r w:rsidRPr="005E200E">
              <w:t>самостоятельное изучение учебной и научно литературы</w:t>
            </w:r>
            <w:r>
              <w:t>;</w:t>
            </w:r>
          </w:p>
          <w:p w:rsidR="00C123F5" w:rsidRPr="005E200E" w:rsidRDefault="00C123F5" w:rsidP="00733FC7">
            <w:pPr>
              <w:numPr>
                <w:ilvl w:val="0"/>
                <w:numId w:val="39"/>
              </w:numPr>
              <w:ind w:left="85" w:firstLine="0"/>
            </w:pPr>
            <w:r>
              <w:t xml:space="preserve">выполнение </w:t>
            </w:r>
            <w:r w:rsidRPr="005E200E">
              <w:t>к</w:t>
            </w:r>
            <w:r>
              <w:t>онтрольной работы практическому занятию.</w:t>
            </w:r>
          </w:p>
        </w:tc>
        <w:tc>
          <w:tcPr>
            <w:tcW w:w="869" w:type="pct"/>
          </w:tcPr>
          <w:p w:rsidR="00C123F5" w:rsidRPr="005E200E" w:rsidRDefault="00E15132" w:rsidP="00733FC7">
            <w:pPr>
              <w:ind w:firstLine="0"/>
            </w:pPr>
            <w:r>
              <w:t>Аудиторная к</w:t>
            </w:r>
            <w:r w:rsidR="00C123F5">
              <w:t>онтрольная работа</w:t>
            </w:r>
            <w:r>
              <w:t>.</w:t>
            </w:r>
          </w:p>
        </w:tc>
        <w:tc>
          <w:tcPr>
            <w:tcW w:w="424" w:type="pct"/>
          </w:tcPr>
          <w:p w:rsidR="00C123F5" w:rsidRPr="005E200E" w:rsidRDefault="00C123F5" w:rsidP="005E200E">
            <w:pPr>
              <w:ind w:firstLine="0"/>
            </w:pPr>
            <w:r w:rsidRPr="005E200E">
              <w:t xml:space="preserve">ОПК-2 - </w:t>
            </w:r>
            <w:proofErr w:type="spellStart"/>
            <w:r w:rsidRPr="005E200E">
              <w:t>зун</w:t>
            </w:r>
            <w:proofErr w:type="spellEnd"/>
          </w:p>
          <w:p w:rsidR="00C123F5" w:rsidRPr="005E200E" w:rsidRDefault="00C123F5" w:rsidP="005E200E">
            <w:pPr>
              <w:ind w:firstLine="0"/>
            </w:pPr>
            <w:r w:rsidRPr="005E200E">
              <w:t>ПК-5 -</w:t>
            </w:r>
            <w:proofErr w:type="spellStart"/>
            <w:r w:rsidRPr="005E200E">
              <w:t>зун</w:t>
            </w:r>
            <w:proofErr w:type="spellEnd"/>
          </w:p>
        </w:tc>
      </w:tr>
      <w:tr w:rsidR="00C123F5" w:rsidRPr="005E200E" w:rsidTr="00C123F5">
        <w:trPr>
          <w:trHeight w:val="499"/>
        </w:trPr>
        <w:tc>
          <w:tcPr>
            <w:tcW w:w="1370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Итого по разделу</w:t>
            </w:r>
          </w:p>
        </w:tc>
        <w:tc>
          <w:tcPr>
            <w:tcW w:w="144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4</w:t>
            </w:r>
          </w:p>
        </w:tc>
        <w:tc>
          <w:tcPr>
            <w:tcW w:w="151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3</w:t>
            </w:r>
          </w:p>
        </w:tc>
        <w:tc>
          <w:tcPr>
            <w:tcW w:w="223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258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4/1 И</w:t>
            </w:r>
          </w:p>
        </w:tc>
        <w:tc>
          <w:tcPr>
            <w:tcW w:w="535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99,1</w:t>
            </w:r>
          </w:p>
        </w:tc>
        <w:tc>
          <w:tcPr>
            <w:tcW w:w="1026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869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</w:p>
        </w:tc>
        <w:tc>
          <w:tcPr>
            <w:tcW w:w="424" w:type="pct"/>
          </w:tcPr>
          <w:p w:rsidR="00C123F5" w:rsidRPr="005E200E" w:rsidRDefault="00C123F5" w:rsidP="005E200E">
            <w:pPr>
              <w:ind w:firstLine="0"/>
            </w:pPr>
            <w:r w:rsidRPr="005E200E">
              <w:t xml:space="preserve">ОПК-2 - </w:t>
            </w:r>
            <w:proofErr w:type="spellStart"/>
            <w:r w:rsidRPr="005E200E">
              <w:t>зун</w:t>
            </w:r>
            <w:proofErr w:type="spellEnd"/>
          </w:p>
          <w:p w:rsidR="00C123F5" w:rsidRPr="005E200E" w:rsidRDefault="00C123F5" w:rsidP="005E200E">
            <w:pPr>
              <w:ind w:firstLine="0"/>
            </w:pPr>
            <w:r w:rsidRPr="005E200E">
              <w:t>ПК-5 -</w:t>
            </w:r>
            <w:proofErr w:type="spellStart"/>
            <w:r w:rsidRPr="005E200E">
              <w:t>зун</w:t>
            </w:r>
            <w:proofErr w:type="spellEnd"/>
          </w:p>
        </w:tc>
      </w:tr>
      <w:tr w:rsidR="00C123F5" w:rsidRPr="005E200E" w:rsidTr="00C123F5">
        <w:trPr>
          <w:trHeight w:val="499"/>
        </w:trPr>
        <w:tc>
          <w:tcPr>
            <w:tcW w:w="1370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44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4</w:t>
            </w:r>
          </w:p>
        </w:tc>
        <w:tc>
          <w:tcPr>
            <w:tcW w:w="151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6</w:t>
            </w:r>
          </w:p>
        </w:tc>
        <w:tc>
          <w:tcPr>
            <w:tcW w:w="223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258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10/4 И</w:t>
            </w:r>
          </w:p>
        </w:tc>
        <w:tc>
          <w:tcPr>
            <w:tcW w:w="535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224,1</w:t>
            </w:r>
          </w:p>
        </w:tc>
        <w:tc>
          <w:tcPr>
            <w:tcW w:w="1026" w:type="pct"/>
          </w:tcPr>
          <w:p w:rsidR="00C123F5" w:rsidRPr="005E200E" w:rsidRDefault="00C123F5" w:rsidP="005E200E">
            <w:pPr>
              <w:ind w:firstLine="0"/>
            </w:pPr>
          </w:p>
        </w:tc>
        <w:tc>
          <w:tcPr>
            <w:tcW w:w="869" w:type="pct"/>
          </w:tcPr>
          <w:p w:rsidR="00C123F5" w:rsidRPr="005E200E" w:rsidRDefault="00C123F5" w:rsidP="005E200E">
            <w:pPr>
              <w:ind w:firstLine="0"/>
              <w:rPr>
                <w:b/>
              </w:rPr>
            </w:pPr>
            <w:r w:rsidRPr="005E200E">
              <w:rPr>
                <w:b/>
              </w:rPr>
              <w:t>Промежуточный контроль (экзамен)</w:t>
            </w:r>
          </w:p>
        </w:tc>
        <w:tc>
          <w:tcPr>
            <w:tcW w:w="424" w:type="pct"/>
          </w:tcPr>
          <w:p w:rsidR="00C123F5" w:rsidRPr="005E200E" w:rsidRDefault="00C123F5" w:rsidP="005E200E">
            <w:pPr>
              <w:ind w:firstLine="0"/>
            </w:pPr>
            <w:r w:rsidRPr="005E200E">
              <w:t xml:space="preserve">ОПК-2 - </w:t>
            </w:r>
            <w:proofErr w:type="spellStart"/>
            <w:r w:rsidRPr="005E200E">
              <w:t>зун</w:t>
            </w:r>
            <w:proofErr w:type="spellEnd"/>
          </w:p>
          <w:p w:rsidR="00C123F5" w:rsidRPr="005E200E" w:rsidRDefault="00C123F5" w:rsidP="005E200E">
            <w:pPr>
              <w:ind w:firstLine="0"/>
            </w:pPr>
            <w:r w:rsidRPr="005E200E">
              <w:t>ПК-5 -</w:t>
            </w:r>
            <w:proofErr w:type="spellStart"/>
            <w:r w:rsidRPr="005E200E">
              <w:t>зун</w:t>
            </w:r>
            <w:proofErr w:type="spellEnd"/>
          </w:p>
        </w:tc>
      </w:tr>
    </w:tbl>
    <w:p w:rsidR="005E200E" w:rsidRDefault="00487077" w:rsidP="005E200E">
      <w:pPr>
        <w:ind w:firstLine="0"/>
      </w:pPr>
      <w:r w:rsidRPr="005E200E">
        <w:rPr>
          <w:rStyle w:val="FontStyle18"/>
          <w:b w:val="0"/>
          <w:sz w:val="24"/>
          <w:szCs w:val="24"/>
        </w:rPr>
        <w:t>И – в том числе,</w:t>
      </w:r>
      <w:r w:rsidRPr="005E200E">
        <w:t>часы, отведенные на работу в интерактивной форме.</w:t>
      </w:r>
    </w:p>
    <w:p w:rsidR="00487077" w:rsidRPr="005E200E" w:rsidRDefault="00487077" w:rsidP="005E200E">
      <w:pPr>
        <w:ind w:firstLine="0"/>
        <w:sectPr w:rsidR="00487077" w:rsidRPr="005E200E" w:rsidSect="00E56D5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87077" w:rsidRPr="005E200E" w:rsidRDefault="00487077" w:rsidP="005E200E">
      <w:pPr>
        <w:ind w:firstLine="0"/>
        <w:rPr>
          <w:i/>
        </w:rPr>
      </w:pPr>
    </w:p>
    <w:p w:rsidR="00487077" w:rsidRPr="005E200E" w:rsidRDefault="00487077" w:rsidP="005E200E">
      <w:pPr>
        <w:rPr>
          <w:b/>
          <w:iCs/>
        </w:rPr>
      </w:pPr>
      <w:r w:rsidRPr="005E200E">
        <w:rPr>
          <w:b/>
          <w:iCs/>
        </w:rPr>
        <w:t>5 Образовательные и информационные технологии</w:t>
      </w:r>
    </w:p>
    <w:p w:rsidR="005E200E" w:rsidRPr="00C83B82" w:rsidRDefault="005E200E" w:rsidP="005E200E">
      <w:r w:rsidRPr="00C83B82">
        <w:t xml:space="preserve">При реализации программы дисциплины «Экономика» используются как традиционные технологии в виде аудиторных занятий, состоящих из лекционных, практических, тестирование остаточных знаний студентов, их работу с рекомендованной литературой. </w:t>
      </w:r>
    </w:p>
    <w:p w:rsidR="005E200E" w:rsidRPr="00C83B82" w:rsidRDefault="005E200E" w:rsidP="005E200E">
      <w:r w:rsidRPr="00C83B82">
        <w:t xml:space="preserve">Преподавание дисциплины ведется с применением следующих видов образовательных технологий: </w:t>
      </w:r>
    </w:p>
    <w:p w:rsidR="005E200E" w:rsidRPr="00C83B82" w:rsidRDefault="005E200E" w:rsidP="005E200E">
      <w:r w:rsidRPr="00C83B82">
        <w:t xml:space="preserve">Информационно-коммуникационных образовательных технологий: использование электронных образовательных ресурсов (электронный конспект лекций) при подготовке к лекциям, чтение лекций с использованием презентаций практическим занятиям. </w:t>
      </w:r>
    </w:p>
    <w:p w:rsidR="005E200E" w:rsidRPr="00C83B82" w:rsidRDefault="005E200E" w:rsidP="005E200E">
      <w:r w:rsidRPr="00C83B82">
        <w:t>Технологии проблемного обучения - предполагает постановку проблемных вопросов, создание учебных проблемных ситуаций.</w:t>
      </w:r>
    </w:p>
    <w:p w:rsidR="005E200E" w:rsidRPr="00C83B82" w:rsidRDefault="005E200E" w:rsidP="005E200E">
      <w:r w:rsidRPr="00C83B82">
        <w:t xml:space="preserve">Работа в команде: совместная работа студентов в группе на практических занятиях, при выполнении </w:t>
      </w:r>
      <w:r w:rsidR="00AF4620">
        <w:t>расчетно-аналитических</w:t>
      </w:r>
      <w:r w:rsidRPr="00C83B82">
        <w:t xml:space="preserve"> заданий. </w:t>
      </w:r>
    </w:p>
    <w:p w:rsidR="005E200E" w:rsidRPr="00C83B82" w:rsidRDefault="005E200E" w:rsidP="005E200E">
      <w:r w:rsidRPr="00C83B82">
        <w:t>Основные виды образовательных технологий и форм организации учебного процесса, реализуемых при преподавании данной дисциплины: тестирование остаточных знаний, работа с рекомендованной литературой.</w:t>
      </w:r>
    </w:p>
    <w:p w:rsidR="005E200E" w:rsidRDefault="005E200E" w:rsidP="005E200E">
      <w:pPr>
        <w:rPr>
          <w:kern w:val="1"/>
        </w:rPr>
      </w:pPr>
    </w:p>
    <w:p w:rsidR="00487077" w:rsidRPr="005E200E" w:rsidRDefault="00487077" w:rsidP="006972A0">
      <w:pPr>
        <w:ind w:firstLine="426"/>
        <w:rPr>
          <w:b/>
          <w:iCs/>
        </w:rPr>
      </w:pPr>
      <w:r w:rsidRPr="005E200E">
        <w:rPr>
          <w:b/>
          <w:iCs/>
        </w:rPr>
        <w:t>6 Учебно-методическое обеспечение самостоятельной работы обучающихся</w:t>
      </w:r>
    </w:p>
    <w:p w:rsidR="00487077" w:rsidRPr="005E200E" w:rsidRDefault="00487077" w:rsidP="006972A0">
      <w:pPr>
        <w:rPr>
          <w:kern w:val="1"/>
        </w:rPr>
      </w:pPr>
      <w:r w:rsidRPr="005E200E">
        <w:rPr>
          <w:kern w:val="1"/>
        </w:rPr>
        <w:t xml:space="preserve">По дисциплине предусмотрена аудиторная и внеаудиторная самостоятельная работа обучающихся. </w:t>
      </w:r>
    </w:p>
    <w:p w:rsidR="00487077" w:rsidRPr="005E200E" w:rsidRDefault="00487077" w:rsidP="006972A0">
      <w:pPr>
        <w:rPr>
          <w:kern w:val="1"/>
        </w:rPr>
      </w:pPr>
      <w:r w:rsidRPr="005E200E">
        <w:rPr>
          <w:kern w:val="1"/>
        </w:rPr>
        <w:t xml:space="preserve">Аудиторная самостоятельная работа студентов предполагает решение задач на практических занятиях и тестов. </w:t>
      </w:r>
    </w:p>
    <w:p w:rsidR="00487077" w:rsidRPr="005E200E" w:rsidRDefault="00487077" w:rsidP="006972A0">
      <w:pPr>
        <w:ind w:firstLine="0"/>
        <w:jc w:val="center"/>
        <w:rPr>
          <w:kern w:val="1"/>
        </w:rPr>
      </w:pPr>
      <w:r w:rsidRPr="005E200E">
        <w:rPr>
          <w:kern w:val="1"/>
        </w:rPr>
        <w:t>Примеры тестов</w:t>
      </w:r>
    </w:p>
    <w:p w:rsidR="00487077" w:rsidRPr="005E200E" w:rsidRDefault="00487077" w:rsidP="005E200E">
      <w:pPr>
        <w:ind w:firstLine="0"/>
      </w:pPr>
      <w:r w:rsidRPr="005E200E">
        <w:t xml:space="preserve">Что показывает PI? </w:t>
      </w:r>
    </w:p>
    <w:p w:rsidR="00487077" w:rsidRPr="005E200E" w:rsidRDefault="00487077" w:rsidP="005E200E">
      <w:pPr>
        <w:ind w:firstLine="0"/>
      </w:pPr>
      <w:r w:rsidRPr="005E200E">
        <w:t xml:space="preserve">a. стоимость капитала </w:t>
      </w:r>
    </w:p>
    <w:p w:rsidR="00487077" w:rsidRPr="005E200E" w:rsidRDefault="00487077" w:rsidP="005E200E">
      <w:pPr>
        <w:ind w:firstLine="0"/>
      </w:pPr>
      <w:r w:rsidRPr="005E200E">
        <w:t xml:space="preserve">b. отдачу денежной единицы, вложенной в проект </w:t>
      </w:r>
    </w:p>
    <w:p w:rsidR="00487077" w:rsidRPr="005E200E" w:rsidRDefault="00487077" w:rsidP="005E200E">
      <w:pPr>
        <w:ind w:firstLine="0"/>
      </w:pPr>
      <w:r w:rsidRPr="005E200E">
        <w:t xml:space="preserve">c. внутреннюю норму прибыли </w:t>
      </w:r>
    </w:p>
    <w:p w:rsidR="006972A0" w:rsidRDefault="006972A0" w:rsidP="005E200E">
      <w:pPr>
        <w:ind w:firstLine="0"/>
      </w:pPr>
    </w:p>
    <w:p w:rsidR="00487077" w:rsidRPr="005E200E" w:rsidRDefault="00487077" w:rsidP="005E200E">
      <w:pPr>
        <w:ind w:firstLine="0"/>
      </w:pPr>
      <w:r w:rsidRPr="005E200E">
        <w:t>IRR показывает:</w:t>
      </w:r>
    </w:p>
    <w:p w:rsidR="00487077" w:rsidRPr="005E200E" w:rsidRDefault="00487077" w:rsidP="005E200E">
      <w:pPr>
        <w:ind w:firstLine="0"/>
      </w:pPr>
      <w:r w:rsidRPr="005E200E">
        <w:t xml:space="preserve">a. максимально допустимый относительный уровень расходов, которые могут быть связаны с данным проектом </w:t>
      </w:r>
    </w:p>
    <w:p w:rsidR="00487077" w:rsidRPr="005E200E" w:rsidRDefault="00487077" w:rsidP="005E200E">
      <w:pPr>
        <w:ind w:firstLine="0"/>
      </w:pPr>
      <w:r w:rsidRPr="005E200E">
        <w:t xml:space="preserve">b. верхнюю границу допустимого уровня банковской процентной ставки, превышение которого делает проект убыточным </w:t>
      </w:r>
    </w:p>
    <w:p w:rsidR="00487077" w:rsidRPr="005E200E" w:rsidRDefault="00487077" w:rsidP="005E200E">
      <w:pPr>
        <w:ind w:firstLine="0"/>
      </w:pPr>
      <w:r w:rsidRPr="005E200E">
        <w:t xml:space="preserve">c. минимальное значение рентабельности, приемлемое для инвестора </w:t>
      </w:r>
    </w:p>
    <w:p w:rsidR="00487077" w:rsidRPr="005E200E" w:rsidRDefault="00487077" w:rsidP="005E200E">
      <w:pPr>
        <w:ind w:firstLine="0"/>
      </w:pPr>
      <w:r w:rsidRPr="005E200E">
        <w:t xml:space="preserve">d. все перечисленное </w:t>
      </w:r>
    </w:p>
    <w:p w:rsidR="006972A0" w:rsidRDefault="006972A0" w:rsidP="005E200E">
      <w:pPr>
        <w:ind w:firstLine="0"/>
      </w:pPr>
    </w:p>
    <w:p w:rsidR="00487077" w:rsidRPr="005E200E" w:rsidRDefault="00487077" w:rsidP="005E200E">
      <w:pPr>
        <w:ind w:firstLine="0"/>
      </w:pPr>
      <w:r w:rsidRPr="005E200E">
        <w:t>Основными объективными факторами, влияющими на эффективность проекта, являются:</w:t>
      </w:r>
    </w:p>
    <w:p w:rsidR="00487077" w:rsidRPr="005E200E" w:rsidRDefault="00487077" w:rsidP="005E200E">
      <w:pPr>
        <w:ind w:firstLine="0"/>
      </w:pPr>
      <w:r w:rsidRPr="005E200E">
        <w:t xml:space="preserve">a. горизонт планирования </w:t>
      </w:r>
    </w:p>
    <w:p w:rsidR="00487077" w:rsidRPr="005E200E" w:rsidRDefault="00487077" w:rsidP="005E200E">
      <w:pPr>
        <w:ind w:firstLine="0"/>
      </w:pPr>
      <w:r w:rsidRPr="005E200E">
        <w:t xml:space="preserve">b. объем инвестиций </w:t>
      </w:r>
    </w:p>
    <w:p w:rsidR="00487077" w:rsidRPr="005E200E" w:rsidRDefault="00487077" w:rsidP="005E200E">
      <w:pPr>
        <w:ind w:firstLine="0"/>
      </w:pPr>
      <w:r w:rsidRPr="005E200E">
        <w:t xml:space="preserve">c. инфляция </w:t>
      </w:r>
    </w:p>
    <w:p w:rsidR="00487077" w:rsidRPr="005E200E" w:rsidRDefault="00487077" w:rsidP="005E200E">
      <w:pPr>
        <w:ind w:firstLine="0"/>
      </w:pPr>
      <w:r w:rsidRPr="005E200E">
        <w:t xml:space="preserve">d. чистый денежный поток </w:t>
      </w:r>
    </w:p>
    <w:p w:rsidR="00487077" w:rsidRPr="005E200E" w:rsidRDefault="00487077" w:rsidP="005E200E">
      <w:pPr>
        <w:ind w:firstLine="0"/>
      </w:pPr>
      <w:r w:rsidRPr="005E200E">
        <w:t xml:space="preserve">e. все перечисленное </w:t>
      </w:r>
    </w:p>
    <w:p w:rsidR="006972A0" w:rsidRDefault="006972A0" w:rsidP="005E200E">
      <w:pPr>
        <w:ind w:firstLine="0"/>
      </w:pPr>
    </w:p>
    <w:p w:rsidR="00487077" w:rsidRPr="005E200E" w:rsidRDefault="00487077" w:rsidP="005E200E">
      <w:pPr>
        <w:ind w:firstLine="0"/>
      </w:pPr>
      <w:r w:rsidRPr="005E200E">
        <w:t xml:space="preserve">Опцион на право покупки в будущем определенного актива по определенной цене называется </w:t>
      </w:r>
    </w:p>
    <w:p w:rsidR="00487077" w:rsidRPr="005E200E" w:rsidRDefault="00487077" w:rsidP="005E200E">
      <w:pPr>
        <w:ind w:firstLine="0"/>
      </w:pPr>
      <w:r w:rsidRPr="005E200E">
        <w:t xml:space="preserve">a. «колл» опцион </w:t>
      </w:r>
    </w:p>
    <w:p w:rsidR="00487077" w:rsidRPr="005E200E" w:rsidRDefault="00487077" w:rsidP="005E200E">
      <w:pPr>
        <w:ind w:firstLine="0"/>
      </w:pPr>
      <w:r w:rsidRPr="005E200E">
        <w:t xml:space="preserve">b. «пут» опцион </w:t>
      </w:r>
    </w:p>
    <w:p w:rsidR="006972A0" w:rsidRDefault="006972A0" w:rsidP="005E200E">
      <w:pPr>
        <w:ind w:firstLine="0"/>
      </w:pPr>
    </w:p>
    <w:p w:rsidR="00487077" w:rsidRPr="005E200E" w:rsidRDefault="00487077" w:rsidP="005E200E">
      <w:pPr>
        <w:ind w:firstLine="0"/>
        <w:rPr>
          <w:bCs/>
        </w:rPr>
      </w:pPr>
      <w:r w:rsidRPr="005E200E">
        <w:t xml:space="preserve">Перечислите временные показатели оценки эффективности проекта </w:t>
      </w:r>
    </w:p>
    <w:p w:rsidR="00487077" w:rsidRPr="005E200E" w:rsidRDefault="00487077" w:rsidP="005E200E">
      <w:pPr>
        <w:ind w:firstLine="0"/>
        <w:rPr>
          <w:rStyle w:val="ab"/>
          <w:b w:val="0"/>
        </w:rPr>
      </w:pPr>
      <w:r w:rsidRPr="005E200E">
        <w:rPr>
          <w:rStyle w:val="ab"/>
          <w:b w:val="0"/>
        </w:rPr>
        <w:t xml:space="preserve"> Сформировать денежный поток по каждому из вариантов и выбрать наиболее выгодный с </w:t>
      </w:r>
      <w:r w:rsidRPr="005E200E">
        <w:rPr>
          <w:rStyle w:val="ab"/>
          <w:b w:val="0"/>
        </w:rPr>
        <w:lastRenderedPageBreak/>
        <w:t>точки зрения доходности: Предприниматель обладает свободными денежными средствами в сумме 30 тыс. руб. и может вложить их с целью получения дохода сроком на 1 год. Предлагаются три варианта вложения средств:</w:t>
      </w:r>
    </w:p>
    <w:p w:rsidR="00487077" w:rsidRPr="005E200E" w:rsidRDefault="00487077" w:rsidP="005E200E">
      <w:pPr>
        <w:ind w:firstLine="0"/>
        <w:rPr>
          <w:rStyle w:val="ab"/>
          <w:b w:val="0"/>
        </w:rPr>
      </w:pPr>
      <w:r w:rsidRPr="005E200E">
        <w:rPr>
          <w:rStyle w:val="ab"/>
          <w:b w:val="0"/>
        </w:rPr>
        <w:t>1 вариант – депозит с процентной ставкой 24% годовых.</w:t>
      </w:r>
    </w:p>
    <w:p w:rsidR="00487077" w:rsidRPr="005E200E" w:rsidRDefault="00487077" w:rsidP="005E200E">
      <w:pPr>
        <w:ind w:firstLine="0"/>
        <w:rPr>
          <w:rStyle w:val="ab"/>
          <w:b w:val="0"/>
        </w:rPr>
      </w:pPr>
      <w:r w:rsidRPr="005E200E">
        <w:rPr>
          <w:rStyle w:val="ab"/>
          <w:b w:val="0"/>
        </w:rPr>
        <w:t>2 вариант – вклад до востребования с ежемесячной капитализацией с процентной ставкой 16% годовых.</w:t>
      </w:r>
    </w:p>
    <w:p w:rsidR="00487077" w:rsidRPr="005E200E" w:rsidRDefault="00487077" w:rsidP="005E200E">
      <w:pPr>
        <w:ind w:firstLine="0"/>
        <w:rPr>
          <w:rStyle w:val="ab"/>
          <w:b w:val="0"/>
        </w:rPr>
      </w:pPr>
      <w:r w:rsidRPr="005E200E">
        <w:rPr>
          <w:rStyle w:val="ab"/>
          <w:b w:val="0"/>
        </w:rPr>
        <w:t>3 вариант – валютный депозит с процентной ставкой 5% годовых. Курс продажи 1$ в настоящий момент – 64 руб. 70 коп. прогнозируемый курс покупки 1$ через 1 год – 68 руб. 60 коп.</w:t>
      </w:r>
    </w:p>
    <w:p w:rsidR="006972A0" w:rsidRDefault="006972A0" w:rsidP="005E200E">
      <w:pPr>
        <w:ind w:firstLine="0"/>
        <w:rPr>
          <w:rStyle w:val="ab"/>
          <w:b w:val="0"/>
        </w:rPr>
      </w:pPr>
    </w:p>
    <w:p w:rsidR="00487077" w:rsidRPr="005E200E" w:rsidRDefault="00487077" w:rsidP="005E200E">
      <w:pPr>
        <w:ind w:firstLine="0"/>
        <w:rPr>
          <w:rStyle w:val="ab"/>
          <w:b w:val="0"/>
        </w:rPr>
      </w:pPr>
      <w:r w:rsidRPr="005E200E">
        <w:rPr>
          <w:rStyle w:val="ab"/>
          <w:b w:val="0"/>
        </w:rPr>
        <w:t>Коммерческая организация приобретает новый компьютер и программное обеспечение стоимостью 35 тыс. руб., которые будут использованы только в целях автоматизации бухгалтерского учета. При этом планируется в течение ближайших пяти лет получить экономию затрат по ведению бухгалтерского учета в размере 10 тыс. в год. Оцените целесообразность данных инвестиционных затрат, если средние ставки по банковским депозитам составляют 12% годовых.</w:t>
      </w:r>
    </w:p>
    <w:p w:rsidR="006972A0" w:rsidRDefault="006972A0" w:rsidP="005E200E">
      <w:pPr>
        <w:ind w:firstLine="0"/>
        <w:rPr>
          <w:rStyle w:val="ab"/>
          <w:b w:val="0"/>
        </w:rPr>
      </w:pPr>
    </w:p>
    <w:p w:rsidR="00487077" w:rsidRPr="005E200E" w:rsidRDefault="00487077" w:rsidP="005E200E">
      <w:pPr>
        <w:ind w:firstLine="0"/>
        <w:rPr>
          <w:rStyle w:val="ab"/>
          <w:b w:val="0"/>
        </w:rPr>
      </w:pPr>
      <w:r w:rsidRPr="005E200E">
        <w:rPr>
          <w:rStyle w:val="ab"/>
          <w:b w:val="0"/>
        </w:rPr>
        <w:t>Оценить целесообразность инвестиционных затрат по условию задания 2.4, если предполагается обновление программного обеспечения через 2 года и это потребует дополнительных инвестиционных затрат в сумме 3 тыс. руб.</w:t>
      </w:r>
    </w:p>
    <w:p w:rsidR="00487077" w:rsidRPr="005E200E" w:rsidRDefault="00487077" w:rsidP="005E200E">
      <w:pPr>
        <w:ind w:firstLine="0"/>
      </w:pPr>
    </w:p>
    <w:p w:rsidR="00487077" w:rsidRPr="005E200E" w:rsidRDefault="00487077" w:rsidP="006972A0">
      <w:pPr>
        <w:ind w:firstLine="0"/>
        <w:jc w:val="center"/>
      </w:pPr>
      <w:r w:rsidRPr="005E200E">
        <w:t xml:space="preserve">Пример </w:t>
      </w:r>
      <w:r w:rsidR="006862A6">
        <w:t>расчетно-аналитического</w:t>
      </w:r>
      <w:r w:rsidR="006862A6" w:rsidRPr="005E200E">
        <w:t xml:space="preserve"> задания</w:t>
      </w:r>
    </w:p>
    <w:p w:rsidR="00487077" w:rsidRPr="005E200E" w:rsidRDefault="00CD41CC" w:rsidP="00CD41CC">
      <w:pPr>
        <w:rPr>
          <w:color w:val="000000"/>
        </w:rPr>
      </w:pPr>
      <w:r>
        <w:rPr>
          <w:rStyle w:val="ab"/>
        </w:rPr>
        <w:t>Задание 1.</w:t>
      </w:r>
      <w:r w:rsidR="00487077" w:rsidRPr="005E200E">
        <w:rPr>
          <w:color w:val="000000"/>
        </w:rPr>
        <w:t>Руководители коммерческой организации рассматривают возможность финансирования крупномасштабного инвестиционного проекта «Альфа» с предполагаемым двадцатилетним сроком реализации. В ходе исследования особенностей долгосрочного инвестирования разработчики проекта определили основные компоненты денежного оттока, связанного с разработкой проекта и основными капиталовложениями. Исходные данные для расчета инвестиционных затрат представлены в табл. 1.</w:t>
      </w:r>
    </w:p>
    <w:p w:rsidR="00487077" w:rsidRPr="005E200E" w:rsidRDefault="00487077" w:rsidP="005E200E">
      <w:pPr>
        <w:ind w:firstLine="0"/>
        <w:rPr>
          <w:color w:val="000000"/>
        </w:rPr>
      </w:pP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>Таблица  1- Начальные инвестиционные затраты проекта «Альфа», тыс. р.</w:t>
      </w:r>
    </w:p>
    <w:p w:rsidR="00487077" w:rsidRPr="005E200E" w:rsidRDefault="00487077" w:rsidP="005E200E">
      <w:pPr>
        <w:ind w:firstLine="0"/>
        <w:rPr>
          <w:b/>
          <w:bCs/>
          <w:color w:val="00000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55"/>
        <w:gridCol w:w="2340"/>
        <w:gridCol w:w="1800"/>
      </w:tblGrid>
      <w:tr w:rsidR="00487077" w:rsidRPr="005E200E" w:rsidTr="00E56D52">
        <w:trPr>
          <w:trHeight w:val="787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Показатели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Начальный период инвестирования (01.01.1998г.)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01.01.1999г.</w:t>
            </w: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38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Капитальные затраты в том числе: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приобретение земельных участков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1094,0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</w:tr>
      <w:tr w:rsidR="00487077" w:rsidRPr="005E200E" w:rsidTr="00E56D52">
        <w:trPr>
          <w:trHeight w:val="211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строительство зданий и сооружений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529,1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2188,0</w:t>
            </w:r>
          </w:p>
        </w:tc>
      </w:tr>
      <w:tr w:rsidR="00487077" w:rsidRPr="005E200E" w:rsidTr="00E56D52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приобретение машин и оборудования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286,7</w:t>
            </w:r>
          </w:p>
        </w:tc>
      </w:tr>
      <w:tr w:rsidR="00487077" w:rsidRPr="005E200E" w:rsidTr="00E56D52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приобретение прочих основных фондов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286,7</w:t>
            </w:r>
          </w:p>
        </w:tc>
      </w:tr>
      <w:tr w:rsidR="00487077" w:rsidRPr="005E200E" w:rsidTr="00E56D52">
        <w:trPr>
          <w:trHeight w:val="38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Прочие издержки, связанные с организацией предприятия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403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  <w:r w:rsidRPr="005E200E">
              <w:rPr>
                <w:color w:val="000000"/>
              </w:rPr>
              <w:t xml:space="preserve">в том числе расходы: 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по проектно-изыскательским работам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103,67</w:t>
            </w:r>
          </w:p>
        </w:tc>
      </w:tr>
      <w:tr w:rsidR="00487077" w:rsidRPr="005E200E" w:rsidTr="00E56D52">
        <w:trPr>
          <w:trHeight w:val="202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по рекламе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56,21</w:t>
            </w:r>
          </w:p>
        </w:tc>
      </w:tr>
      <w:tr w:rsidR="00487077" w:rsidRPr="005E200E" w:rsidTr="00E56D52">
        <w:trPr>
          <w:trHeight w:val="39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по подготовке кадров и другим статьям затрат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35,493</w:t>
            </w:r>
          </w:p>
        </w:tc>
      </w:tr>
      <w:tr w:rsidR="00487077" w:rsidRPr="005E200E" w:rsidTr="00E56D52">
        <w:trPr>
          <w:trHeight w:val="38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Инвестиции в собственный (чистый) оборотный капитал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576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  <w:r w:rsidRPr="005E200E">
              <w:rPr>
                <w:color w:val="000000"/>
              </w:rPr>
              <w:t xml:space="preserve">в том числе: 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приобретение первоначально необходимых сырья и материалов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color w:val="000000"/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41,8</w:t>
            </w:r>
          </w:p>
        </w:tc>
      </w:tr>
      <w:tr w:rsidR="00487077" w:rsidRPr="005E200E" w:rsidTr="00E56D52">
        <w:trPr>
          <w:trHeight w:val="374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lastRenderedPageBreak/>
              <w:t>страхование задержек по оплате за отгруженную продукцию (дебиторская задолженность)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X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14,0</w:t>
            </w:r>
          </w:p>
        </w:tc>
      </w:tr>
      <w:tr w:rsidR="00487077" w:rsidRPr="005E200E" w:rsidTr="00E56D52">
        <w:trPr>
          <w:trHeight w:val="259"/>
        </w:trPr>
        <w:tc>
          <w:tcPr>
            <w:tcW w:w="5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Итого начальных инвестиционных затрат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</w:tbl>
    <w:p w:rsidR="00487077" w:rsidRPr="005E200E" w:rsidRDefault="00487077" w:rsidP="005E200E">
      <w:pPr>
        <w:ind w:firstLine="0"/>
        <w:rPr>
          <w:b/>
          <w:bCs/>
          <w:color w:val="000000"/>
          <w:lang w:val="en-US"/>
        </w:rPr>
      </w:pP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 xml:space="preserve">В ходе анализа маркетинговых, технико-экономических и технологических особенностей реализации проекта было определено, что вновь организуемое предприятие выйдет на уровень запланированной мощности по выпуску и сбыту продукции только в течение третьего года реализации инвестиционного проекта. Ожидаемые значения показателей объема продаж и годовой величины операционных издержек представлены в аналитической табл. 2.  </w:t>
      </w:r>
    </w:p>
    <w:p w:rsidR="00487077" w:rsidRPr="005E200E" w:rsidRDefault="00487077" w:rsidP="005E200E">
      <w:pPr>
        <w:ind w:firstLine="0"/>
        <w:rPr>
          <w:color w:val="000000"/>
        </w:rPr>
      </w:pPr>
    </w:p>
    <w:p w:rsidR="00487077" w:rsidRPr="005E200E" w:rsidRDefault="00487077" w:rsidP="005E200E">
      <w:pPr>
        <w:ind w:firstLine="0"/>
        <w:rPr>
          <w:bCs/>
          <w:color w:val="000000"/>
        </w:rPr>
      </w:pPr>
      <w:r w:rsidRPr="005E200E">
        <w:rPr>
          <w:color w:val="000000"/>
        </w:rPr>
        <w:t xml:space="preserve">Таблица 2 - </w:t>
      </w:r>
      <w:r w:rsidRPr="005E200E">
        <w:rPr>
          <w:bCs/>
          <w:color w:val="000000"/>
        </w:rPr>
        <w:t>Объем продаж и годовая величина операционных издержек</w:t>
      </w:r>
    </w:p>
    <w:tbl>
      <w:tblPr>
        <w:tblW w:w="9108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598"/>
        <w:gridCol w:w="2699"/>
        <w:gridCol w:w="2811"/>
      </w:tblGrid>
      <w:tr w:rsidR="00487077" w:rsidRPr="005E200E" w:rsidTr="00E56D52">
        <w:trPr>
          <w:trHeight w:val="834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Показатели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К концу второго года реализации проекта (31.12.99г.)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  <w:r w:rsidRPr="005E200E">
              <w:rPr>
                <w:color w:val="000000"/>
              </w:rPr>
              <w:t>К концу третьего года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 xml:space="preserve"> (31. 12.2000 г.) и в последующие периоды</w:t>
            </w:r>
          </w:p>
        </w:tc>
      </w:tr>
      <w:tr w:rsidR="00487077" w:rsidRPr="005E200E" w:rsidTr="00E56D52">
        <w:trPr>
          <w:trHeight w:val="259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Годовой объем продаж, тыс. р.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1740,0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4060,0</w:t>
            </w:r>
          </w:p>
        </w:tc>
      </w:tr>
      <w:tr w:rsidR="00487077" w:rsidRPr="005E200E" w:rsidTr="00E56D52">
        <w:trPr>
          <w:trHeight w:val="509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Операционные издержки (без учета амортизации) за год, тыс. р.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1888,0</w:t>
            </w:r>
          </w:p>
        </w:tc>
        <w:tc>
          <w:tcPr>
            <w:tcW w:w="2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3186,0</w:t>
            </w:r>
          </w:p>
        </w:tc>
      </w:tr>
    </w:tbl>
    <w:p w:rsidR="00487077" w:rsidRPr="005E200E" w:rsidRDefault="00487077" w:rsidP="005E200E">
      <w:pPr>
        <w:ind w:firstLine="0"/>
        <w:rPr>
          <w:b/>
          <w:bCs/>
          <w:color w:val="000000"/>
          <w:lang w:val="en-US"/>
        </w:rPr>
      </w:pP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>По результатам прогнозного анализа предполагается, что дополнительная потребность в оборотных активах составит 10% от увеличения объема продаж, а прирост в краткосрочных пассивах - 5% от увеличения в объеме годовых операционных издержек. Данные предположения основаны на результатах маркетинговых исследований, трендового анализа соотношений оборотных активов, краткосрочных пассивов, объема продаж, уровня постоянных и переменных затрат, а также на параметрических характеристиках планируемого производства. Начиная со второго года реализации инвестиционного проекта, износ по основным фондам будет начисляться с использованием прямолинейного метода амортизации. На основании вышеизложенного расчет операционных денежных потоков рекомендуется осуществлять в аналитической табл. 3.</w:t>
      </w:r>
    </w:p>
    <w:p w:rsidR="00487077" w:rsidRPr="005E200E" w:rsidRDefault="00487077" w:rsidP="005E200E">
      <w:pPr>
        <w:ind w:firstLine="0"/>
        <w:rPr>
          <w:color w:val="000000"/>
        </w:rPr>
      </w:pP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>Таблица  3 - Операционные денежные потоки инвестиционного проекта «Альфа» за 1999,2000 и 2001 гг., тыс. р.</w:t>
      </w:r>
    </w:p>
    <w:tbl>
      <w:tblPr>
        <w:tblW w:w="9144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40"/>
        <w:gridCol w:w="1621"/>
        <w:gridCol w:w="1801"/>
        <w:gridCol w:w="1582"/>
      </w:tblGrid>
      <w:tr w:rsidR="00487077" w:rsidRPr="005E200E" w:rsidTr="00E56D52">
        <w:trPr>
          <w:trHeight w:val="345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Показатели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На31.12 1999г.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На 31. 12 2000г.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На 31.12 2001 г.</w:t>
            </w:r>
          </w:p>
        </w:tc>
      </w:tr>
      <w:tr w:rsidR="00487077" w:rsidRPr="005E200E" w:rsidTr="00E56D52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Объем продаж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Годовые операционные издержки (исключая амортизацию)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44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Амортизация в том числе: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40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зданий и сооружений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87,469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91,27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91,27</w:t>
            </w:r>
          </w:p>
        </w:tc>
      </w:tr>
      <w:tr w:rsidR="00487077" w:rsidRPr="005E200E" w:rsidTr="00E56D52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машин и оборудования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28,75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57,5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57,5</w:t>
            </w:r>
          </w:p>
        </w:tc>
      </w:tr>
      <w:tr w:rsidR="00487077" w:rsidRPr="005E200E" w:rsidTr="00E56D52">
        <w:trPr>
          <w:trHeight w:val="21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 xml:space="preserve">прочих основных фондов 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20,516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41,072</w:t>
            </w: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41,072</w:t>
            </w:r>
          </w:p>
        </w:tc>
      </w:tr>
      <w:tr w:rsidR="00487077" w:rsidRPr="005E200E" w:rsidTr="00E56D52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Операционная прибыль (убыток)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21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Налог на прибыль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Планируемый прирост оборотных активов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Планируемый прирост краткосрочных пассивов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422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Увеличение величины собственного оборотного капитала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480"/>
        </w:trPr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lastRenderedPageBreak/>
              <w:t>Итого величина операционного денежного потока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1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</w:tbl>
    <w:p w:rsidR="00487077" w:rsidRPr="005E200E" w:rsidRDefault="00487077" w:rsidP="005E200E">
      <w:pPr>
        <w:ind w:firstLine="0"/>
        <w:rPr>
          <w:color w:val="000000"/>
        </w:rPr>
      </w:pPr>
    </w:p>
    <w:p w:rsidR="00487077" w:rsidRPr="005E200E" w:rsidRDefault="00487077" w:rsidP="005E200E">
      <w:pPr>
        <w:ind w:firstLine="0"/>
        <w:rPr>
          <w:color w:val="000000"/>
          <w:lang w:val="en-US"/>
        </w:rPr>
      </w:pPr>
      <w:r w:rsidRPr="005E200E">
        <w:rPr>
          <w:color w:val="000000"/>
        </w:rPr>
        <w:t>Для определения ликвидационного денежного потока коммерческая организация должна оценить, рыночную стоимость задействованных в инвестиционном процессе основных фондов. С этой целью коммерческая организация воспользовалась услугами фирм, специализирующихся на переоценке основных фондов и определении будущей рыночной стоимости активов. На основании экспертных заключений рыночная стоимость земельного участка (в начале 2019 г.) составит около 583,5 тыс. р., а ожидаемая рыночная стоимость действующих основных фондов (отдельных зданий и видов оборудования) составит 1833,3 тыс. р. Стоимость демонтажа оборудования, сноса сооружений и очистки территории - 80,0 тыс. р. Кроме того, финансовые менеджеры допускают, что около 15% оборотных активов к концу последнего года реализации инвестиционного проекта будут представлять собой безнадежную дебиторскую задолженность, а расходы по юридическому оформлению ликвидации предприятия и прочие связанные с этим накладные расходы оцениваются в 48,5 тыс. р. Расчет ликвидационного денежного потока необходимо осуществить в аналитической табл. 4.</w:t>
      </w:r>
    </w:p>
    <w:p w:rsidR="00487077" w:rsidRPr="005E200E" w:rsidRDefault="00487077" w:rsidP="005E200E">
      <w:pPr>
        <w:ind w:firstLine="0"/>
      </w:pP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>Таблица  4 Ликвидационный денежный поток проекта «Альфа», тыс. р.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380"/>
        <w:gridCol w:w="1705"/>
      </w:tblGrid>
      <w:tr w:rsidR="00487077" w:rsidRPr="005E200E" w:rsidTr="00E56D52">
        <w:trPr>
          <w:trHeight w:val="269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Показатели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Начало 2019 г.</w:t>
            </w:r>
          </w:p>
        </w:tc>
      </w:tr>
      <w:tr w:rsidR="00487077" w:rsidRPr="005E200E" w:rsidTr="00E56D52">
        <w:trPr>
          <w:trHeight w:val="21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Рыночная стоимость основных фондов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2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Первоначальная стоимость основных фондов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1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Начисленная амортизация (износ) основных фондов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221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Рыночная стоимость земельного участка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403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Величина оборотных активов, предназначенных к реализаций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230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Величина краткосрочных обязательств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Размер безнадежной дебиторской задолженности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  <w:r w:rsidRPr="005E200E">
              <w:rPr>
                <w:color w:val="000000"/>
              </w:rPr>
              <w:t>Стоимость демонтажа оборудования, сноса и разборки зданий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  <w:r w:rsidRPr="005E200E">
              <w:rPr>
                <w:color w:val="000000"/>
              </w:rPr>
              <w:t>Налог на прибыль, возникающий в связи с реализацией внеоборотных и оборотных активов организации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  <w:r w:rsidRPr="005E200E">
              <w:rPr>
                <w:color w:val="000000"/>
              </w:rPr>
              <w:t>Стоимость прочих расходов, связанных с ликвидацией организации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278"/>
        </w:trPr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  <w:r w:rsidRPr="005E200E">
              <w:rPr>
                <w:color w:val="000000"/>
              </w:rPr>
              <w:t>Итого чистые ликвидационные денежные потоки</w:t>
            </w:r>
          </w:p>
        </w:tc>
        <w:tc>
          <w:tcPr>
            <w:tcW w:w="1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</w:tr>
    </w:tbl>
    <w:p w:rsidR="00487077" w:rsidRPr="005E200E" w:rsidRDefault="00487077" w:rsidP="005E200E">
      <w:pPr>
        <w:ind w:firstLine="0"/>
        <w:rPr>
          <w:b/>
          <w:bCs/>
          <w:color w:val="000000"/>
        </w:rPr>
      </w:pPr>
    </w:p>
    <w:p w:rsidR="00487077" w:rsidRPr="005E200E" w:rsidRDefault="00487077" w:rsidP="005E200E">
      <w:pPr>
        <w:ind w:firstLine="0"/>
        <w:rPr>
          <w:i/>
          <w:iCs/>
          <w:color w:val="000000"/>
        </w:rPr>
      </w:pPr>
      <w:r w:rsidRPr="005E200E">
        <w:rPr>
          <w:color w:val="000000"/>
        </w:rPr>
        <w:t xml:space="preserve">На основании имеющихся данных </w:t>
      </w:r>
      <w:r w:rsidRPr="005E200E">
        <w:rPr>
          <w:i/>
          <w:iCs/>
          <w:color w:val="000000"/>
        </w:rPr>
        <w:t xml:space="preserve">требуется: </w:t>
      </w:r>
    </w:p>
    <w:p w:rsidR="00487077" w:rsidRPr="005E200E" w:rsidRDefault="00487077" w:rsidP="005E200E">
      <w:pPr>
        <w:ind w:firstLine="0"/>
      </w:pPr>
      <w:r w:rsidRPr="005E200E">
        <w:rPr>
          <w:color w:val="000000"/>
        </w:rPr>
        <w:t>1. Закончить расчет общей величины инвестиционных затрат в табл. 1.</w:t>
      </w:r>
    </w:p>
    <w:p w:rsidR="00487077" w:rsidRPr="005E200E" w:rsidRDefault="00487077" w:rsidP="005E200E">
      <w:pPr>
        <w:ind w:firstLine="0"/>
      </w:pPr>
      <w:r w:rsidRPr="005E200E">
        <w:rPr>
          <w:color w:val="000000"/>
        </w:rPr>
        <w:t>2. Рассчитать величину операционного денежного потока соответственно за 1999,2000 и 2001 гг. в аналитической табл.3.</w:t>
      </w: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 xml:space="preserve">3. Оценить ликвидационный денежный поток инвестиционного проекта в табл. 4. </w:t>
      </w:r>
    </w:p>
    <w:p w:rsidR="00487077" w:rsidRPr="005E200E" w:rsidRDefault="00487077" w:rsidP="005E200E">
      <w:pPr>
        <w:ind w:firstLine="0"/>
      </w:pPr>
      <w:r w:rsidRPr="005E200E">
        <w:rPr>
          <w:color w:val="000000"/>
        </w:rPr>
        <w:t xml:space="preserve">4. С использованием данных, полученных в табл. 1, 2, 3 осуществить сводную оценку денежного потока по </w:t>
      </w:r>
      <w:proofErr w:type="gramStart"/>
      <w:r w:rsidRPr="005E200E">
        <w:rPr>
          <w:color w:val="000000"/>
        </w:rPr>
        <w:t>периодам  жизненного</w:t>
      </w:r>
      <w:proofErr w:type="gramEnd"/>
      <w:r w:rsidRPr="005E200E">
        <w:rPr>
          <w:color w:val="000000"/>
        </w:rPr>
        <w:t xml:space="preserve"> цикла инвестиционного проекта  в специальной аналитической табл. 5.</w:t>
      </w: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>5. Составить аналитическое заключение (письменно).</w:t>
      </w:r>
    </w:p>
    <w:p w:rsidR="00487077" w:rsidRPr="005E200E" w:rsidRDefault="00487077" w:rsidP="005E200E">
      <w:pPr>
        <w:ind w:firstLine="0"/>
      </w:pPr>
    </w:p>
    <w:p w:rsidR="00487077" w:rsidRPr="005E200E" w:rsidRDefault="00487077" w:rsidP="005E200E">
      <w:pPr>
        <w:ind w:firstLine="0"/>
        <w:rPr>
          <w:i/>
          <w:iCs/>
          <w:color w:val="000000"/>
        </w:rPr>
      </w:pPr>
      <w:r w:rsidRPr="005E200E">
        <w:rPr>
          <w:i/>
          <w:iCs/>
          <w:color w:val="000000"/>
        </w:rPr>
        <w:t>Методические указания к решению задания</w:t>
      </w:r>
    </w:p>
    <w:p w:rsidR="00487077" w:rsidRPr="005E200E" w:rsidRDefault="00487077" w:rsidP="005E200E">
      <w:pPr>
        <w:ind w:firstLine="0"/>
      </w:pPr>
      <w:r w:rsidRPr="005E200E">
        <w:rPr>
          <w:color w:val="000000"/>
        </w:rPr>
        <w:t>К оценке денежных потоков инвестиционного проекта необходимо приступать после получения прогнозной информации о предполагаемых объемах выпуска и сбыта продукции, величине операционных издержек, аналитических заключений о первоначальной и последующей потребности в активах долговременного пользования и чистом оборотном капитале. Планируемый срок реализации капиталовложений рекомендуется подразделять на три самостоятельных временных отрезка по периодам возникновения денежных потоков:</w:t>
      </w:r>
    </w:p>
    <w:p w:rsidR="00487077" w:rsidRPr="005E200E" w:rsidRDefault="00487077" w:rsidP="005E200E">
      <w:pPr>
        <w:ind w:firstLine="0"/>
      </w:pPr>
      <w:r w:rsidRPr="005E200E">
        <w:rPr>
          <w:color w:val="000000"/>
        </w:rPr>
        <w:lastRenderedPageBreak/>
        <w:t>разработка и начальное инвестирование проекта;</w:t>
      </w:r>
    </w:p>
    <w:p w:rsidR="00487077" w:rsidRPr="005E200E" w:rsidRDefault="00487077" w:rsidP="005E200E">
      <w:pPr>
        <w:ind w:firstLine="0"/>
      </w:pPr>
      <w:r w:rsidRPr="005E200E">
        <w:rPr>
          <w:color w:val="000000"/>
        </w:rPr>
        <w:t>эксплуатация инвестиционного проекта;</w:t>
      </w:r>
    </w:p>
    <w:p w:rsidR="00487077" w:rsidRPr="005E200E" w:rsidRDefault="00487077" w:rsidP="005E200E">
      <w:pPr>
        <w:ind w:firstLine="0"/>
      </w:pPr>
      <w:r w:rsidRPr="005E200E">
        <w:rPr>
          <w:color w:val="000000"/>
        </w:rPr>
        <w:t>завершение проекта.</w:t>
      </w: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 xml:space="preserve">В качестве обобщающих (синтетических) показателей в анализе денежных потоков будут выступать </w:t>
      </w:r>
      <w:r w:rsidRPr="005E200E">
        <w:rPr>
          <w:i/>
          <w:iCs/>
          <w:color w:val="000000"/>
        </w:rPr>
        <w:t xml:space="preserve">начальные инвестиционные затраты </w:t>
      </w:r>
      <w:r w:rsidRPr="005E200E">
        <w:rPr>
          <w:color w:val="000000"/>
        </w:rPr>
        <w:t xml:space="preserve">(-), </w:t>
      </w:r>
      <w:r w:rsidRPr="005E200E">
        <w:rPr>
          <w:i/>
          <w:iCs/>
          <w:color w:val="000000"/>
        </w:rPr>
        <w:t xml:space="preserve">чистый операционный денежный поток в I периоде </w:t>
      </w:r>
      <w:r w:rsidRPr="005E200E">
        <w:rPr>
          <w:color w:val="000000"/>
        </w:rPr>
        <w:t xml:space="preserve">(+, -) и </w:t>
      </w:r>
      <w:r w:rsidRPr="005E200E">
        <w:rPr>
          <w:i/>
          <w:iCs/>
          <w:color w:val="000000"/>
        </w:rPr>
        <w:t xml:space="preserve">ликвидационный денежный поток </w:t>
      </w:r>
      <w:r w:rsidRPr="005E200E">
        <w:rPr>
          <w:color w:val="000000"/>
        </w:rPr>
        <w:t>(+, -).</w:t>
      </w:r>
    </w:p>
    <w:p w:rsidR="00487077" w:rsidRPr="005E200E" w:rsidRDefault="00487077" w:rsidP="005E200E">
      <w:pPr>
        <w:ind w:firstLine="0"/>
        <w:rPr>
          <w:color w:val="000000"/>
        </w:rPr>
      </w:pP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>Таблица  5 - План денежных потоков инвестиционного проекта «Альфа», тыс. р.</w:t>
      </w:r>
    </w:p>
    <w:p w:rsidR="00487077" w:rsidRPr="005E200E" w:rsidRDefault="00487077" w:rsidP="005E200E">
      <w:pPr>
        <w:ind w:firstLine="0"/>
        <w:rPr>
          <w:color w:val="00000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872"/>
        <w:gridCol w:w="672"/>
        <w:gridCol w:w="787"/>
        <w:gridCol w:w="778"/>
        <w:gridCol w:w="787"/>
        <w:gridCol w:w="835"/>
        <w:gridCol w:w="778"/>
        <w:gridCol w:w="787"/>
        <w:gridCol w:w="787"/>
        <w:gridCol w:w="893"/>
        <w:gridCol w:w="595"/>
      </w:tblGrid>
      <w:tr w:rsidR="00487077" w:rsidRPr="005E200E" w:rsidTr="00E56D52">
        <w:trPr>
          <w:trHeight w:val="413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Показатели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Начало 1998г.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01.01.99г.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31.12.99г.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31.12.00 г.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31.12.01-31.12.03гг.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31.12.04г.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31.12.05г.</w:t>
            </w: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31.12.06г.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31.12.07-31.12.18гг.</w:t>
            </w: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Начало 2019 г.</w:t>
            </w:r>
          </w:p>
        </w:tc>
      </w:tr>
      <w:tr w:rsidR="00487077" w:rsidRPr="005E200E" w:rsidTr="00E56D52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Объем продаж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Издержки (затраты), исключая амортизацию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Амортизация в том числе: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зданий и сооружений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3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машин и оборудования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прочих ОФ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Прибыль (убыток)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0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Налог с прибыли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192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Чистая прибыль (убыток)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3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Прирост собственного оборотного капитала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38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Ликвидационные денежные потоки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Первоначальная стоимость земельного участка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576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>Первоначальная стоимость зданий и сооружений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566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color w:val="000000"/>
              </w:rPr>
              <w:t xml:space="preserve">Первоначальная стоимость машин и оборудования 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</w:pPr>
          </w:p>
          <w:p w:rsidR="00487077" w:rsidRPr="005E200E" w:rsidRDefault="00487077" w:rsidP="005E200E">
            <w:pPr>
              <w:ind w:firstLine="0"/>
            </w:pPr>
          </w:p>
        </w:tc>
      </w:tr>
      <w:tr w:rsidR="00487077" w:rsidRPr="005E200E" w:rsidTr="00E56D52">
        <w:trPr>
          <w:trHeight w:val="394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 xml:space="preserve">Первоначальная </w:t>
            </w:r>
            <w:r w:rsidRPr="005E200E">
              <w:rPr>
                <w:color w:val="000000"/>
              </w:rPr>
              <w:lastRenderedPageBreak/>
              <w:t>стоимость основных фондов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  <w:tr w:rsidR="00487077" w:rsidRPr="005E200E" w:rsidTr="00E56D52">
        <w:trPr>
          <w:trHeight w:val="240"/>
        </w:trPr>
        <w:tc>
          <w:tcPr>
            <w:tcW w:w="1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lastRenderedPageBreak/>
              <w:t>Чистый денежный поток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  <w:r w:rsidRPr="005E200E">
              <w:rPr>
                <w:color w:val="000000"/>
              </w:rPr>
              <w:t>: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7077" w:rsidRPr="005E200E" w:rsidRDefault="00487077" w:rsidP="005E200E">
            <w:pPr>
              <w:ind w:firstLine="0"/>
              <w:rPr>
                <w:lang w:val="en-US"/>
              </w:rPr>
            </w:pPr>
          </w:p>
        </w:tc>
      </w:tr>
    </w:tbl>
    <w:p w:rsidR="00487077" w:rsidRPr="005E200E" w:rsidRDefault="00487077" w:rsidP="005E200E">
      <w:pPr>
        <w:ind w:firstLine="0"/>
        <w:rPr>
          <w:color w:val="000000"/>
          <w:lang w:val="en-US"/>
        </w:rPr>
      </w:pP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>В ходе расчета ликвидационного денежного потока рекомендуется первоначально заполнить табл. 5 по статье «Амортизация основных фондов». Для того чтобы определить величину денежного оттока по налоговым платежам (табл. 4), убедитесь, имеется ли бухгалтерская прибыль от реализации основных фондов и прочих активов коммерческой организации с учетом представленных в задании условий. Для расчета величины денежного оттока (по налоговым платежам) воспользуйтесь табл. 6.</w:t>
      </w:r>
    </w:p>
    <w:p w:rsidR="00487077" w:rsidRPr="005E200E" w:rsidRDefault="00487077" w:rsidP="005E200E">
      <w:pPr>
        <w:ind w:firstLine="0"/>
      </w:pPr>
    </w:p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>Таблица  6 Расчет налога с прибыли, возникающей в связи с реализацией активов организации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1"/>
        <w:gridCol w:w="2112"/>
      </w:tblGrid>
      <w:tr w:rsidR="00487077" w:rsidRPr="005E200E" w:rsidTr="00E56D52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  <w:lang w:val="en-US"/>
              </w:rPr>
            </w:pPr>
            <w:r w:rsidRPr="005E200E">
              <w:rPr>
                <w:color w:val="000000"/>
              </w:rPr>
              <w:t>Показатели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  <w:lang w:val="en-US"/>
              </w:rPr>
            </w:pPr>
            <w:r w:rsidRPr="005E200E">
              <w:rPr>
                <w:color w:val="000000"/>
              </w:rPr>
              <w:t>Начало   2019 г.</w:t>
            </w:r>
          </w:p>
        </w:tc>
      </w:tr>
      <w:tr w:rsidR="00487077" w:rsidRPr="005E200E" w:rsidTr="00E56D52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color w:val="000000"/>
              </w:rPr>
              <w:t>Рыночная стоимость основных фондов, тыс. р. (+)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</w:tc>
      </w:tr>
      <w:tr w:rsidR="00487077" w:rsidRPr="005E200E" w:rsidTr="00E56D52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color w:val="000000"/>
              </w:rPr>
              <w:t>Первоначальная стоимость основных фондов, тыс. р. (-)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</w:tc>
      </w:tr>
      <w:tr w:rsidR="00487077" w:rsidRPr="005E200E" w:rsidTr="00E56D52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color w:val="000000"/>
              </w:rPr>
              <w:t>Начисленная амортизация (износ) основных фондов, тыс. р. (+)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</w:tc>
      </w:tr>
      <w:tr w:rsidR="00487077" w:rsidRPr="005E200E" w:rsidTr="00E56D52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color w:val="000000"/>
              </w:rPr>
              <w:t>Рыночная стоимость земельного участка, тыс. р. (+)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</w:tc>
      </w:tr>
      <w:tr w:rsidR="00487077" w:rsidRPr="005E200E" w:rsidTr="00E56D52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color w:val="000000"/>
              </w:rPr>
              <w:t>Первоначальная стоимость земельного участка, тыс. р. (-)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</w:tc>
      </w:tr>
      <w:tr w:rsidR="00487077" w:rsidRPr="005E200E" w:rsidTr="00E56D52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color w:val="000000"/>
              </w:rPr>
              <w:t>Стоимость демонтажа оборудования, сноса и разборки зданий, тыс. р. (-)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</w:tc>
      </w:tr>
      <w:tr w:rsidR="00487077" w:rsidRPr="005E200E" w:rsidTr="00E56D52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color w:val="000000"/>
              </w:rPr>
              <w:t>Прибыль (убыток) от реализации активов организации, тыс. р.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</w:tc>
      </w:tr>
      <w:tr w:rsidR="00487077" w:rsidRPr="005E200E" w:rsidTr="00E56D52"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color w:val="000000"/>
              </w:rPr>
              <w:t>Налог с прибыли (по ставке 30%), тыс. р.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</w:tc>
      </w:tr>
    </w:tbl>
    <w:p w:rsidR="00487077" w:rsidRPr="005E200E" w:rsidRDefault="00487077" w:rsidP="005E200E">
      <w:pPr>
        <w:ind w:firstLine="0"/>
        <w:rPr>
          <w:color w:val="000000"/>
        </w:rPr>
      </w:pPr>
      <w:r w:rsidRPr="005E200E">
        <w:rPr>
          <w:color w:val="000000"/>
        </w:rPr>
        <w:t>На практике определенные трудности возникают с оценкой рыночной стоимости основных фондов, земельных участков, производственных запасов и прочих активов в связи с отдаленностью даты завершения проекта. Следует помнить, что при определении значения требуемых показателей с использованием различных аналитических подходов (на основе учетных данных, анализа дисконтированной стоимости активов в конце срока реализации проекта, на основе экспертных оценок), результаты оценки ликвидационного денежного потока все же носят субъективный характер, особенно если реализация проекта планируется на долгосрочную перспективу. Если внешние и внутренние факторы оказывают искажающее влияние на выявленные в результате анализа показатели проектных денежных потоков, то их необходимо подвергнуть корректировке.</w:t>
      </w:r>
    </w:p>
    <w:p w:rsidR="00CD41CC" w:rsidRDefault="00CD41CC" w:rsidP="00CD41CC">
      <w:pPr>
        <w:rPr>
          <w:rStyle w:val="ab"/>
          <w:b w:val="0"/>
        </w:rPr>
      </w:pPr>
      <w:r>
        <w:rPr>
          <w:rStyle w:val="ab"/>
        </w:rPr>
        <w:t>Задание 2</w:t>
      </w:r>
      <w:r>
        <w:rPr>
          <w:rStyle w:val="ab"/>
          <w:b w:val="0"/>
        </w:rPr>
        <w:t>. Сформировать денежный поток от инвестиционного проекта. Осуществляются вложения в уставный капитал предприятия в размере 25 тыс. руб., что составит 30% в уставном капитале. Срок работы организуемого предприятия – 5 лет. Предприятие оказывает услуги населению. Годовая себестоимость оказываемых услуг – 450 тыс. руб. (доля постоянных затрат – 40%). Выручка от реализации с НДС для первого года составит 650 тыс. руб. Планируемое увеличение объема продаж ежегодно на 10%. На дивиденды планируется направлять 50% чистой прибыли предприятия. По окончанию проекта планируется возврат вклада в уставный капитал. Решение оформить в таблице,  где в качестве строк выступают данные для каждого года.</w:t>
      </w:r>
    </w:p>
    <w:p w:rsidR="00CD41CC" w:rsidRDefault="00CD41CC" w:rsidP="00CD41CC">
      <w:pPr>
        <w:rPr>
          <w:rStyle w:val="ab"/>
          <w:b w:val="0"/>
        </w:rPr>
      </w:pPr>
      <w:r>
        <w:rPr>
          <w:rStyle w:val="ab"/>
          <w:b w:val="0"/>
        </w:rPr>
        <w:t>Рассчитать настоящую стоимость денежного потока при ставке дисконта 30% годовых. Оценить выгоден проект, сопоставив доходы и инвестиции.</w:t>
      </w:r>
    </w:p>
    <w:p w:rsidR="00CD41CC" w:rsidRDefault="00CD41CC" w:rsidP="00CD41CC">
      <w:pPr>
        <w:rPr>
          <w:rStyle w:val="ab"/>
          <w:b w:val="0"/>
        </w:rPr>
      </w:pPr>
    </w:p>
    <w:p w:rsidR="00CD41CC" w:rsidRDefault="00CD41CC" w:rsidP="00CD41CC">
      <w:pPr>
        <w:rPr>
          <w:rStyle w:val="ab"/>
          <w:b w:val="0"/>
        </w:rPr>
      </w:pPr>
      <w:r>
        <w:rPr>
          <w:rStyle w:val="ab"/>
        </w:rPr>
        <w:t>Задание 3.</w:t>
      </w:r>
      <w:r>
        <w:rPr>
          <w:rStyle w:val="ab"/>
          <w:b w:val="0"/>
        </w:rPr>
        <w:t xml:space="preserve"> Сформировать денежный поток, если согласно инвестиционному проекту доход будет выплачен в конце эксплуатационной фазы. Начисление процентов происходит ежеквартально в течение эксплуатационной фазы по схеме сложных процентов. Кроме процентов в конце эксплуатационной фазы будет выплачена остаточная стоимость имущества в размере 50 тыс. руб. Инвестиционная фаза – 2 года, </w:t>
      </w:r>
      <w:r>
        <w:rPr>
          <w:rStyle w:val="ab"/>
          <w:b w:val="0"/>
        </w:rPr>
        <w:lastRenderedPageBreak/>
        <w:t>эксплуатационная фаза – 4 года. Объем требуемых инвестиций 400 тыс. руб. В первый год будет освоено 40% инвестиций, остальные во второй год. Процентная ставка – 40% годовых.</w:t>
      </w:r>
    </w:p>
    <w:p w:rsidR="00CD41CC" w:rsidRDefault="00CD41CC" w:rsidP="00CD41CC">
      <w:pPr>
        <w:rPr>
          <w:rStyle w:val="ab"/>
          <w:b w:val="0"/>
        </w:rPr>
      </w:pPr>
      <w:r>
        <w:rPr>
          <w:rStyle w:val="ab"/>
          <w:b w:val="0"/>
        </w:rPr>
        <w:t>Рассчитать настоящую стоимость полученного дохода по отношению к началу срока жизни инвестиционного проекта, приняв ставку дисконта в размере 20% годовых. Оценить, выгоден проект, сопоставив сумму доходов и инвестиций.</w:t>
      </w:r>
    </w:p>
    <w:p w:rsidR="00CD41CC" w:rsidRDefault="00CD41CC" w:rsidP="00CD41CC">
      <w:pPr>
        <w:rPr>
          <w:rStyle w:val="ab"/>
          <w:b w:val="0"/>
        </w:rPr>
      </w:pPr>
    </w:p>
    <w:p w:rsidR="00CD41CC" w:rsidRDefault="00CD41CC" w:rsidP="00CD41CC">
      <w:pPr>
        <w:rPr>
          <w:rStyle w:val="ab"/>
          <w:b w:val="0"/>
        </w:rPr>
      </w:pPr>
      <w:r>
        <w:rPr>
          <w:rStyle w:val="ab"/>
        </w:rPr>
        <w:t>Задание 4.</w:t>
      </w:r>
      <w:r>
        <w:rPr>
          <w:rStyle w:val="ab"/>
          <w:b w:val="0"/>
        </w:rPr>
        <w:t xml:space="preserve"> Сформировать денежный поток от инвестиционного проекта. Осуществляются вложения в уставный капитал предприятия в размере 25 тыс. руб., что составит 30% в уставном капитале. Срок работы организуемого предприятия – 5 лет. Предприятие оказывает услуги населению. Годовая себестоимость оказываемых услуг – 450 тыс. руб. (доля постоянных затрат – 40%). Выручка от реализации с НДС для первого года составит 650 тыс. руб. Планируемое увеличение объема продаж ежегодно на 10%. На дивиденды планируется направлять 50% чистой прибыли предприятия. По окончанию проекта планируется возврат вклада в уставный капитал. Решение оформить в таблице,  где в качестве строк выступают данные для каждого года.</w:t>
      </w:r>
    </w:p>
    <w:p w:rsidR="00CD41CC" w:rsidRDefault="00CD41CC" w:rsidP="00CD41CC">
      <w:pPr>
        <w:rPr>
          <w:rStyle w:val="ab"/>
          <w:b w:val="0"/>
        </w:rPr>
      </w:pPr>
      <w:r>
        <w:rPr>
          <w:rStyle w:val="ab"/>
          <w:b w:val="0"/>
        </w:rPr>
        <w:t>Рассчитать настоящую стоимость денежного потока при ставке дисконта 30% годовых. Оценить выгоден проект, сопоставив доходы и инвестиции.</w:t>
      </w:r>
    </w:p>
    <w:p w:rsidR="00CD41CC" w:rsidRDefault="00CD41CC" w:rsidP="00CD41CC">
      <w:pPr>
        <w:rPr>
          <w:rStyle w:val="ab"/>
          <w:b w:val="0"/>
        </w:rPr>
      </w:pPr>
    </w:p>
    <w:p w:rsidR="00CD41CC" w:rsidRDefault="00CD41CC" w:rsidP="00CD41CC">
      <w:pPr>
        <w:rPr>
          <w:rStyle w:val="ab"/>
          <w:b w:val="0"/>
        </w:rPr>
      </w:pPr>
      <w:r>
        <w:rPr>
          <w:rStyle w:val="ab"/>
        </w:rPr>
        <w:t>Задание 5.</w:t>
      </w:r>
      <w:r>
        <w:rPr>
          <w:rStyle w:val="ab"/>
          <w:b w:val="0"/>
        </w:rPr>
        <w:t xml:space="preserve">   Сформировать денежный поток по каждому из вариантов и выбрать наиболее выгодный с точки зрения доходности. </w:t>
      </w:r>
    </w:p>
    <w:p w:rsidR="00CD41CC" w:rsidRDefault="00CD41CC" w:rsidP="00CD41CC">
      <w:pPr>
        <w:rPr>
          <w:rStyle w:val="ab"/>
          <w:b w:val="0"/>
        </w:rPr>
      </w:pPr>
      <w:r>
        <w:rPr>
          <w:rStyle w:val="ab"/>
          <w:b w:val="0"/>
        </w:rPr>
        <w:t>Предприниматель обладает свободными денежными средствами в сумме 30 тыс. руб. и может вложить их с целью получения дохода сроком на 1 год. Предлагаются три варианта вложения средств:</w:t>
      </w:r>
    </w:p>
    <w:p w:rsidR="00CD41CC" w:rsidRDefault="00CD41CC" w:rsidP="00CD41CC">
      <w:pPr>
        <w:rPr>
          <w:rStyle w:val="ab"/>
          <w:b w:val="0"/>
        </w:rPr>
      </w:pPr>
      <w:r>
        <w:rPr>
          <w:rStyle w:val="ab"/>
          <w:b w:val="0"/>
        </w:rPr>
        <w:t>1 вариант – депозит с процентной ставкой 24% годовых.</w:t>
      </w:r>
    </w:p>
    <w:p w:rsidR="00CD41CC" w:rsidRDefault="00CD41CC" w:rsidP="00CD41CC">
      <w:pPr>
        <w:rPr>
          <w:rStyle w:val="ab"/>
          <w:b w:val="0"/>
        </w:rPr>
      </w:pPr>
      <w:r>
        <w:rPr>
          <w:rStyle w:val="ab"/>
          <w:b w:val="0"/>
        </w:rPr>
        <w:t>2 вариант – вклад до востребования с ежемесячной капитализацией с процентной ставкой 16% годовых.</w:t>
      </w:r>
    </w:p>
    <w:p w:rsidR="00CD41CC" w:rsidRDefault="00CD41CC" w:rsidP="00CD41CC">
      <w:pPr>
        <w:rPr>
          <w:rStyle w:val="ab"/>
          <w:b w:val="0"/>
        </w:rPr>
      </w:pPr>
      <w:r>
        <w:rPr>
          <w:rStyle w:val="ab"/>
          <w:b w:val="0"/>
        </w:rPr>
        <w:t>3 вариант – валютный депозит с процентной ставкой 5% годовых. Курс продажи 1$ в настоящий момент – 24 руб. 70 коп., прогнозируемый курс покупки 1$ через 1 год – 34 руб. 60 коп.</w:t>
      </w:r>
    </w:p>
    <w:p w:rsidR="00CD41CC" w:rsidRDefault="00CD41CC" w:rsidP="00CD41CC">
      <w:pPr>
        <w:rPr>
          <w:rStyle w:val="ab"/>
          <w:b w:val="0"/>
        </w:rPr>
      </w:pPr>
    </w:p>
    <w:p w:rsidR="00CD41CC" w:rsidRDefault="00CD41CC" w:rsidP="00CD41CC">
      <w:pPr>
        <w:rPr>
          <w:rStyle w:val="ab"/>
          <w:b w:val="0"/>
        </w:rPr>
      </w:pPr>
      <w:r>
        <w:rPr>
          <w:rStyle w:val="ab"/>
        </w:rPr>
        <w:t>Задание 6.</w:t>
      </w:r>
      <w:r>
        <w:rPr>
          <w:rStyle w:val="ab"/>
          <w:b w:val="0"/>
        </w:rPr>
        <w:t xml:space="preserve"> Коммерческая организация приобретает новый компьютер и программное обеспечение стоимостью 35 тыс. руб., которые будут использованы только в целях автоматизации бухгалтерского учета. При этом планируется в течение ближайших пяти лет получить экономию затрат по ведению бухгалтерского учета  в размере 10 тыс. в год.</w:t>
      </w:r>
    </w:p>
    <w:p w:rsidR="00CD41CC" w:rsidRDefault="00CD41CC" w:rsidP="00CD41CC">
      <w:pPr>
        <w:rPr>
          <w:rStyle w:val="ab"/>
          <w:b w:val="0"/>
        </w:rPr>
      </w:pPr>
      <w:r>
        <w:rPr>
          <w:rStyle w:val="ab"/>
          <w:b w:val="0"/>
        </w:rPr>
        <w:t>Оцените целесообразность данных инвестиционных затрат, если средние ставки по банковским депозитам составляют 12% годовых.</w:t>
      </w:r>
    </w:p>
    <w:p w:rsidR="00CD41CC" w:rsidRDefault="00CD41CC" w:rsidP="00CD41CC">
      <w:pPr>
        <w:rPr>
          <w:rStyle w:val="ab"/>
          <w:b w:val="0"/>
        </w:rPr>
      </w:pPr>
    </w:p>
    <w:p w:rsidR="00CD41CC" w:rsidRDefault="00CD41CC" w:rsidP="00CD41CC">
      <w:pPr>
        <w:tabs>
          <w:tab w:val="left" w:pos="851"/>
        </w:tabs>
        <w:rPr>
          <w:rStyle w:val="FontStyle20"/>
        </w:rPr>
      </w:pPr>
      <w:r>
        <w:rPr>
          <w:rStyle w:val="ab"/>
        </w:rPr>
        <w:t>Задача 7.</w:t>
      </w:r>
      <w:r>
        <w:rPr>
          <w:rStyle w:val="ab"/>
          <w:b w:val="0"/>
        </w:rPr>
        <w:t xml:space="preserve"> Оценить целесообразность инвестиционных затрат по условию задания 2.4, если предполагается обновление программного обеспечения через 2 года и это потребует дополнительных инвестиционных затрат в сумме 3 тыс. руб.</w:t>
      </w:r>
    </w:p>
    <w:p w:rsidR="00CD41CC" w:rsidRDefault="00CD41CC" w:rsidP="00CD41CC">
      <w:pPr>
        <w:tabs>
          <w:tab w:val="left" w:pos="851"/>
        </w:tabs>
        <w:rPr>
          <w:rStyle w:val="FontStyle20"/>
          <w:b/>
          <w:i/>
          <w:color w:val="C00000"/>
        </w:rPr>
      </w:pPr>
    </w:p>
    <w:p w:rsidR="00487077" w:rsidRPr="005E200E" w:rsidRDefault="00487077" w:rsidP="005E200E">
      <w:pPr>
        <w:ind w:firstLine="0"/>
        <w:rPr>
          <w:b/>
          <w:bCs/>
          <w:color w:val="000000"/>
        </w:rPr>
      </w:pPr>
    </w:p>
    <w:p w:rsidR="006972A0" w:rsidRDefault="006972A0" w:rsidP="006972A0"/>
    <w:p w:rsidR="00487077" w:rsidRPr="005E200E" w:rsidRDefault="00487077" w:rsidP="006972A0">
      <w:pPr>
        <w:rPr>
          <w:b/>
          <w:i/>
        </w:rPr>
      </w:pPr>
      <w:r w:rsidRPr="006972A0">
        <w:rPr>
          <w:i/>
        </w:rPr>
        <w:t xml:space="preserve">Внеаудиторная </w:t>
      </w:r>
      <w:r w:rsidR="006972A0" w:rsidRPr="006972A0">
        <w:rPr>
          <w:i/>
        </w:rPr>
        <w:t xml:space="preserve">самостоятельная </w:t>
      </w:r>
      <w:r w:rsidRPr="006972A0">
        <w:rPr>
          <w:i/>
        </w:rPr>
        <w:t>работ</w:t>
      </w:r>
      <w:r w:rsidR="006972A0" w:rsidRPr="006972A0">
        <w:rPr>
          <w:i/>
        </w:rPr>
        <w:t>а</w:t>
      </w:r>
      <w:r w:rsidRPr="005E200E">
        <w:t xml:space="preserve"> включает подготовку студентов практическим занятиям, самостоятельное изучение литературы: </w:t>
      </w:r>
    </w:p>
    <w:p w:rsidR="00487077" w:rsidRPr="005E200E" w:rsidRDefault="00487077" w:rsidP="006972A0">
      <w:r w:rsidRPr="005E200E">
        <w:t xml:space="preserve">Подготовка студентов к практическим занятиям по данной дисциплине предполагает: </w:t>
      </w:r>
    </w:p>
    <w:p w:rsidR="00487077" w:rsidRPr="005E200E" w:rsidRDefault="00487077" w:rsidP="006972A0">
      <w:r w:rsidRPr="005E200E">
        <w:t xml:space="preserve">- самостоятельный поиск ответов и необходимой информации по предложенным вопросам; </w:t>
      </w:r>
    </w:p>
    <w:p w:rsidR="00487077" w:rsidRPr="005E200E" w:rsidRDefault="00487077" w:rsidP="006972A0">
      <w:r w:rsidRPr="005E200E"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</w:t>
      </w:r>
      <w:r w:rsidRPr="005E200E">
        <w:lastRenderedPageBreak/>
        <w:t xml:space="preserve">докладов; </w:t>
      </w:r>
    </w:p>
    <w:p w:rsidR="00487077" w:rsidRPr="005E200E" w:rsidRDefault="00487077" w:rsidP="00F92F17">
      <w:r w:rsidRPr="005E200E">
        <w:t>- самостоятельное изучение отдельных вопросов</w:t>
      </w:r>
      <w:r w:rsidR="00F92F17">
        <w:t>, не рассматриваемых на лекциях</w:t>
      </w:r>
      <w:r w:rsidRPr="005E200E">
        <w:t xml:space="preserve">. </w:t>
      </w:r>
    </w:p>
    <w:p w:rsidR="00487077" w:rsidRPr="005E200E" w:rsidRDefault="00487077" w:rsidP="005E200E">
      <w:pPr>
        <w:ind w:firstLine="0"/>
      </w:pPr>
    </w:p>
    <w:p w:rsidR="00E56D52" w:rsidRPr="005E200E" w:rsidRDefault="00E56D52" w:rsidP="006972A0">
      <w:pPr>
        <w:rPr>
          <w:rFonts w:eastAsia="Calibri"/>
          <w:b/>
          <w:iCs/>
        </w:rPr>
      </w:pPr>
      <w:r w:rsidRPr="005E200E">
        <w:rPr>
          <w:rFonts w:eastAsia="Calibri"/>
          <w:b/>
          <w:iCs/>
        </w:rPr>
        <w:t>7 Оценочные средства для проведения промежуточной аттестации</w:t>
      </w:r>
    </w:p>
    <w:p w:rsidR="00487077" w:rsidRPr="005E200E" w:rsidRDefault="00487077" w:rsidP="006972A0">
      <w:pPr>
        <w:rPr>
          <w:b/>
        </w:rPr>
      </w:pPr>
      <w:r w:rsidRPr="005E200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487077" w:rsidRPr="005E200E" w:rsidTr="00E56D52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 xml:space="preserve">Структурный элемент </w:t>
            </w:r>
            <w:r w:rsidRPr="005E200E"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Оценочные средства</w:t>
            </w:r>
          </w:p>
        </w:tc>
      </w:tr>
      <w:tr w:rsidR="00487077" w:rsidRPr="005E200E" w:rsidTr="00E56D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rPr>
                <w:b/>
              </w:rPr>
              <w:t>ОПК-2  способность осуществлять сбор, анализ и обработку данных, необходимых для решения профессиональных задач</w:t>
            </w:r>
          </w:p>
        </w:tc>
      </w:tr>
      <w:tr w:rsidR="00487077" w:rsidRPr="005E200E" w:rsidTr="00E56D52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основные подходы к определению эффективности инвестиционных проектов;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основные подходы к определению риска по реальным и финансовым инвестициям;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теоретические и прикладные аспекты формирования инвестиционных портфелей;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особенности оценки эффективности реальных инвестиций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077" w:rsidRPr="005E200E" w:rsidRDefault="00487077" w:rsidP="005E200E">
            <w:pPr>
              <w:ind w:firstLine="0"/>
            </w:pPr>
            <w:r w:rsidRPr="005E200E">
              <w:t>Вопросы к экзамену</w:t>
            </w:r>
            <w:r w:rsidR="005F3A9A" w:rsidRPr="005E200E">
              <w:t xml:space="preserve"> (часть в рамках компетенции)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Определение кредитной политики при оценке и выборе совокупности инвестиционных проектов.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Организация финансирования инвестиций. Способы привлечения капитала.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Учет фактора риска при оценке инвестиционных проектов.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Формирование инвестиционного портфеля. Типы портфелей.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Основополагающие принципы и допущения при формировании инвестиционного портфеля.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Инновации в рыночной экономике. Основные понятия и классификации.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Организация инновационной деятельности. Организационные структуры в инновационной деятельности.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Управление реализацией инновационного проекта.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Особенности отражения в бухгалтерском учете расчетов по налогу на добавленную стоимость при осуществлении инвестиционной и инновационной деятельности.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Особенности отражения в бухгалтерском учете расчетов по налогу на прибыль при осуществлении инвестиционной и инновационной деятельности.</w:t>
            </w:r>
          </w:p>
          <w:p w:rsidR="00487077" w:rsidRPr="005E200E" w:rsidRDefault="00487077" w:rsidP="005E200E">
            <w:pPr>
              <w:ind w:firstLine="0"/>
              <w:rPr>
                <w:i/>
              </w:rPr>
            </w:pPr>
            <w:r w:rsidRPr="005E200E">
              <w:t>Особенности ценообразования в инновационной сфере.</w:t>
            </w:r>
          </w:p>
        </w:tc>
      </w:tr>
      <w:tr w:rsidR="00487077" w:rsidRPr="005E200E" w:rsidTr="00E56D52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 xml:space="preserve">анализировать и разрабатывать инвестиционные проекты; 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 xml:space="preserve">анализировать и оценивать инвестиционные риски 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оценивать различные виды активов и инвестиционных инструментов, в том числе ценных бумаг;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lastRenderedPageBreak/>
              <w:t>проводить самостоятельные расчеты эффективности инвестиций;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делать адекватные выводы по результатам расчетов и анализа рисков реальных инвестиций;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определять основные виды доходности инвестиционного портфеля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7077" w:rsidRPr="005E200E" w:rsidRDefault="006972A0" w:rsidP="005E200E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Пример т</w:t>
            </w:r>
            <w:r w:rsidR="00487077" w:rsidRPr="005E200E">
              <w:rPr>
                <w:bCs/>
                <w:color w:val="000000"/>
              </w:rPr>
              <w:t>естовы</w:t>
            </w:r>
            <w:r>
              <w:rPr>
                <w:bCs/>
                <w:color w:val="000000"/>
              </w:rPr>
              <w:t>х</w:t>
            </w:r>
            <w:r w:rsidR="00487077" w:rsidRPr="005E200E">
              <w:rPr>
                <w:bCs/>
                <w:color w:val="000000"/>
              </w:rPr>
              <w:t xml:space="preserve"> вопрос</w:t>
            </w:r>
            <w:r>
              <w:rPr>
                <w:bCs/>
                <w:color w:val="000000"/>
              </w:rPr>
              <w:t>ов: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1. Финансовая реализуемость проекта – это: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а) расчетная характеристика, позволяющая оценить необходимое количество заемных средств инвесторов;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б) обеспечение такой структуры денежных потоков, при которой на каждом шаге имеется достаточное количество средств для осуществления проекта;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в) отношение кредиторской задолженности к расходам на закупку товаров и услуг;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г) Ваш вариант ответа.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lastRenderedPageBreak/>
              <w:t>2. Чистый дисконтированный доход – это: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а) превышения результатов (выручки) над затратами (себестоимостью и капитальными вложениями) с учетом фактора дисконтирования;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б) суммы дисконтированных потоков денежных средств от операционной и инвестиционной деятельности;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в) суммы дисконтированных потоков денежных средств от операционной, инвестиционной и финансовой деятельности;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г) ваш вариант ответа.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3. Минимальный временной интервал, за пределами которого интегральный эффект становится и в дальнейшем остается неотрицательным: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а) длительность оборота;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б) жизненный цикл инновации;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в) срок окупаемости.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 xml:space="preserve">4. Оцените потребность в дополнительном финансировании, если известно что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92"/>
              <w:gridCol w:w="604"/>
              <w:gridCol w:w="604"/>
              <w:gridCol w:w="604"/>
              <w:gridCol w:w="604"/>
              <w:gridCol w:w="510"/>
              <w:gridCol w:w="699"/>
            </w:tblGrid>
            <w:tr w:rsidR="00487077" w:rsidRPr="005E200E" w:rsidTr="00E56D52"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Шаг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2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3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4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5</w:t>
                  </w:r>
                </w:p>
              </w:tc>
            </w:tr>
            <w:tr w:rsidR="00487077" w:rsidRPr="005E200E" w:rsidTr="00E56D52">
              <w:trPr>
                <w:trHeight w:val="70"/>
              </w:trPr>
              <w:tc>
                <w:tcPr>
                  <w:tcW w:w="26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Сальдо денежного потока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-50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20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-30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15</w:t>
                  </w:r>
                </w:p>
              </w:tc>
              <w:tc>
                <w:tcPr>
                  <w:tcW w:w="1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-5</w:t>
                  </w:r>
                </w:p>
              </w:tc>
              <w:tc>
                <w:tcPr>
                  <w:tcW w:w="1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100</w:t>
                  </w:r>
                </w:p>
              </w:tc>
            </w:tr>
          </w:tbl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а) 50;   в) 10;   в) 30;    г) 60.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5 В таблице представлены денежные потоки, характеризующие альтернативные инвестиционные проекты А и В и независимый проект С Обоснуйте, какую комбинацию одного из альтернативных и независимого проекта целесообразно включить в портфель инвестиций, руководствуясь критерием минимального срока окупаемости проекта: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1296"/>
              <w:gridCol w:w="7"/>
              <w:gridCol w:w="1289"/>
              <w:gridCol w:w="1289"/>
              <w:gridCol w:w="1290"/>
            </w:tblGrid>
            <w:tr w:rsidR="00487077" w:rsidRPr="005E200E" w:rsidTr="00E56D52">
              <w:trPr>
                <w:cantSplit/>
              </w:trPr>
              <w:tc>
                <w:tcPr>
                  <w:tcW w:w="241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Год</w:t>
                  </w:r>
                </w:p>
              </w:tc>
              <w:tc>
                <w:tcPr>
                  <w:tcW w:w="7268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Проект</w:t>
                  </w:r>
                </w:p>
              </w:tc>
            </w:tr>
            <w:tr w:rsidR="00487077" w:rsidRPr="005E200E" w:rsidTr="00E56D52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А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В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С</w:t>
                  </w:r>
                </w:p>
              </w:tc>
            </w:tr>
            <w:tr w:rsidR="00487077" w:rsidRPr="005E200E" w:rsidTr="00E56D52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-100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-100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. -100</w:t>
                  </w:r>
                </w:p>
              </w:tc>
            </w:tr>
            <w:tr w:rsidR="00487077" w:rsidRPr="005E200E" w:rsidTr="00E56D52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100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0</w:t>
                  </w:r>
                </w:p>
              </w:tc>
            </w:tr>
            <w:tr w:rsidR="00487077" w:rsidRPr="005E200E" w:rsidTr="00E56D52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2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200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0</w:t>
                  </w:r>
                </w:p>
              </w:tc>
            </w:tr>
            <w:tr w:rsidR="00487077" w:rsidRPr="005E200E" w:rsidTr="00E56D52">
              <w:trPr>
                <w:cantSplit/>
              </w:trPr>
              <w:tc>
                <w:tcPr>
                  <w:tcW w:w="2419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3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50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150</w:t>
                  </w:r>
                </w:p>
              </w:tc>
              <w:tc>
                <w:tcPr>
                  <w:tcW w:w="24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487077" w:rsidRPr="005E200E" w:rsidRDefault="00487077" w:rsidP="005E200E">
                  <w:pPr>
                    <w:ind w:firstLine="0"/>
                    <w:rPr>
                      <w:bCs/>
                      <w:color w:val="000000"/>
                    </w:rPr>
                  </w:pPr>
                  <w:r w:rsidRPr="005E200E">
                    <w:rPr>
                      <w:bCs/>
                      <w:color w:val="000000"/>
                    </w:rPr>
                    <w:t>150</w:t>
                  </w:r>
                </w:p>
              </w:tc>
            </w:tr>
          </w:tbl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 xml:space="preserve">а) Проекты В и С, так как проект В окупается быстрее альтернативного проекта А (срок окупаемости проекта А два года, а проекта В </w:t>
            </w:r>
            <w:r w:rsidR="003609FA">
              <w:rPr>
                <w:bCs/>
                <w:color w:val="000000"/>
              </w:rPr>
              <w:t>-</w:t>
            </w:r>
            <w:r w:rsidRPr="005E200E">
              <w:rPr>
                <w:bCs/>
                <w:color w:val="000000"/>
              </w:rPr>
              <w:t xml:space="preserve"> один год).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 xml:space="preserve">б) Проекты А и В, так как срок окупаемости </w:t>
            </w:r>
            <w:r w:rsidRPr="005E200E">
              <w:rPr>
                <w:bCs/>
                <w:color w:val="000000"/>
              </w:rPr>
              <w:lastRenderedPageBreak/>
              <w:t>совокупных инвестиций составляет два года, что меньше, чем при выборе проектов В и С (срок окупаемости такого вложения капитала три года).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в) Срок окупаемости проектов А, В и С составляет 2 1 и 3 года соответственно. Следовательно, целесообразно вложить средства в проекты В и С, так как их срок окупаемости 4 года, что на год меньше срока окупаемости проектов А и С.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г) Ваш вариант ответа.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 xml:space="preserve">6. Определите реальную доходность финансовой операции, если ставка процента по депозитным вкладам на срок 12 месяцев составляет 15%, а месячный темп инфляции - 1%. 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а) 3%;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 xml:space="preserve">б) 2%; </w:t>
            </w:r>
          </w:p>
          <w:p w:rsidR="00487077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в) 14%.</w:t>
            </w:r>
          </w:p>
          <w:p w:rsidR="00CD41CC" w:rsidRPr="00CD41CC" w:rsidRDefault="00CD41CC" w:rsidP="00CD41CC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7. </w:t>
            </w:r>
            <w:r w:rsidRPr="00CD41CC">
              <w:rPr>
                <w:bCs/>
                <w:color w:val="000000"/>
              </w:rPr>
              <w:t>Портфельные инвестиции - это?</w:t>
            </w:r>
          </w:p>
          <w:p w:rsidR="00CD41CC" w:rsidRPr="00CD41CC" w:rsidRDefault="00CD41CC" w:rsidP="00CD41CC">
            <w:pPr>
              <w:numPr>
                <w:ilvl w:val="0"/>
                <w:numId w:val="42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Покупка акций в размере менее 10% акционерного капитала предприятия</w:t>
            </w:r>
          </w:p>
          <w:p w:rsidR="00CD41CC" w:rsidRPr="00CD41CC" w:rsidRDefault="00CD41CC" w:rsidP="00CD41CC">
            <w:pPr>
              <w:numPr>
                <w:ilvl w:val="0"/>
                <w:numId w:val="42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Покупка акций в размере более 10% акционерного капитала предприятия</w:t>
            </w:r>
          </w:p>
          <w:p w:rsidR="00CD41CC" w:rsidRPr="00CD41CC" w:rsidRDefault="00CD41CC" w:rsidP="00CD41CC">
            <w:pPr>
              <w:numPr>
                <w:ilvl w:val="0"/>
                <w:numId w:val="42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Торговые кредиты</w:t>
            </w:r>
          </w:p>
          <w:p w:rsidR="00CD41CC" w:rsidRPr="00CD41CC" w:rsidRDefault="00CD41CC" w:rsidP="00CD41CC">
            <w:pPr>
              <w:ind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6. Портфельные инвестиции осуществляются?</w:t>
            </w:r>
          </w:p>
          <w:p w:rsidR="00CD41CC" w:rsidRPr="00CD41CC" w:rsidRDefault="00CD41CC" w:rsidP="00CD41CC">
            <w:pPr>
              <w:numPr>
                <w:ilvl w:val="0"/>
                <w:numId w:val="43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В сфере капитального строительства</w:t>
            </w:r>
          </w:p>
          <w:p w:rsidR="00CD41CC" w:rsidRPr="00CD41CC" w:rsidRDefault="00CD41CC" w:rsidP="00CD41CC">
            <w:pPr>
              <w:numPr>
                <w:ilvl w:val="0"/>
                <w:numId w:val="43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В сфере обращения финансового капитала</w:t>
            </w:r>
          </w:p>
          <w:p w:rsidR="00CD41CC" w:rsidRPr="00CD41CC" w:rsidRDefault="00CD41CC" w:rsidP="00CD41CC">
            <w:pPr>
              <w:numPr>
                <w:ilvl w:val="0"/>
                <w:numId w:val="43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В инновационной сфере</w:t>
            </w:r>
          </w:p>
          <w:p w:rsidR="00CD41CC" w:rsidRPr="00CD41CC" w:rsidRDefault="00CD41CC" w:rsidP="00CD41CC">
            <w:pPr>
              <w:ind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7. Что не включается с состав инвестиции в денежные активы?</w:t>
            </w:r>
          </w:p>
          <w:p w:rsidR="00CD41CC" w:rsidRPr="00CD41CC" w:rsidRDefault="00CD41CC" w:rsidP="00CD41CC">
            <w:pPr>
              <w:numPr>
                <w:ilvl w:val="0"/>
                <w:numId w:val="44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Приобретение акций и других ценных бумаг</w:t>
            </w:r>
          </w:p>
          <w:p w:rsidR="00CD41CC" w:rsidRPr="00CD41CC" w:rsidRDefault="00CD41CC" w:rsidP="00CD41CC">
            <w:pPr>
              <w:numPr>
                <w:ilvl w:val="0"/>
                <w:numId w:val="44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Приобретение прав на участие в делах других фирм и долговых прав</w:t>
            </w:r>
          </w:p>
          <w:p w:rsidR="00CD41CC" w:rsidRPr="00CD41CC" w:rsidRDefault="00CD41CC" w:rsidP="00CD41CC">
            <w:pPr>
              <w:numPr>
                <w:ilvl w:val="0"/>
                <w:numId w:val="44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Приобретение оборотных средств</w:t>
            </w:r>
          </w:p>
          <w:p w:rsidR="00CD41CC" w:rsidRPr="00CD41CC" w:rsidRDefault="00CD41CC" w:rsidP="00CD41CC">
            <w:pPr>
              <w:numPr>
                <w:ilvl w:val="0"/>
                <w:numId w:val="44"/>
              </w:numPr>
              <w:ind w:left="0" w:firstLine="0"/>
              <w:rPr>
                <w:bCs/>
                <w:color w:val="000000"/>
              </w:rPr>
            </w:pPr>
            <w:r w:rsidRPr="00CD41CC">
              <w:rPr>
                <w:bCs/>
                <w:color w:val="000000"/>
              </w:rPr>
              <w:t>Портфельные инвестиции</w:t>
            </w:r>
          </w:p>
          <w:p w:rsidR="00CD41CC" w:rsidRPr="005E200E" w:rsidRDefault="00CD41CC" w:rsidP="005E200E">
            <w:pPr>
              <w:ind w:firstLine="0"/>
              <w:rPr>
                <w:i/>
              </w:rPr>
            </w:pPr>
          </w:p>
        </w:tc>
      </w:tr>
      <w:tr w:rsidR="00487077" w:rsidRPr="005E200E" w:rsidTr="00E56D52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 xml:space="preserve">методами анализа денежных потоков; 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системой инвестиционных инструментов и порядком оценки эффективности их использования;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 xml:space="preserve">знаниями о различных моделях оценки активов и инвестиционных </w:t>
            </w:r>
            <w:r w:rsidRPr="005E200E">
              <w:lastRenderedPageBreak/>
              <w:t>инструментов;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методами оценки эффективности инвестиционных решений в реальном секторе;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методами оценки рисков реальных инвестиций;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методами анализа и оптимизации инвестиционного портфеля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87077" w:rsidRPr="00C123F5" w:rsidRDefault="005F3A9A" w:rsidP="005E200E">
            <w:pPr>
              <w:ind w:firstLine="0"/>
              <w:rPr>
                <w:color w:val="000000"/>
              </w:rPr>
            </w:pPr>
            <w:r w:rsidRPr="00C123F5">
              <w:rPr>
                <w:color w:val="000000"/>
              </w:rPr>
              <w:lastRenderedPageBreak/>
              <w:t>Пример з</w:t>
            </w:r>
            <w:r w:rsidR="00487077" w:rsidRPr="00C123F5">
              <w:rPr>
                <w:color w:val="000000"/>
              </w:rPr>
              <w:t>адани</w:t>
            </w:r>
            <w:r w:rsidRPr="00C123F5">
              <w:rPr>
                <w:color w:val="000000"/>
              </w:rPr>
              <w:t>я</w:t>
            </w:r>
            <w:r w:rsidR="00487077" w:rsidRPr="00C123F5">
              <w:rPr>
                <w:color w:val="000000"/>
              </w:rPr>
              <w:t>.</w:t>
            </w:r>
          </w:p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  <w:r w:rsidRPr="005E200E">
              <w:rPr>
                <w:color w:val="000000"/>
              </w:rPr>
              <w:t>Коммерческая организация приобретает новый компьютер и программное обеспечение стоимостью 35 тыс. руб., которые будут использованы только в целях автоматизации бухгалтерского учета. При этом планируется в течение ближайших пяти лет получить экономию затрат по ведению бухгалтерского учета  в размере 10 тыс. в год.</w:t>
            </w:r>
          </w:p>
          <w:p w:rsidR="00487077" w:rsidRPr="005E200E" w:rsidRDefault="00487077" w:rsidP="005E200E">
            <w:pPr>
              <w:ind w:firstLine="0"/>
              <w:rPr>
                <w:color w:val="000000"/>
              </w:rPr>
            </w:pPr>
            <w:r w:rsidRPr="005E200E">
              <w:rPr>
                <w:color w:val="000000"/>
              </w:rPr>
              <w:t>Оцените целесообразность данных инвестиционных затрат, если средние ставки по банковским депозитам составляют 12% годовых.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</w:p>
        </w:tc>
      </w:tr>
      <w:tr w:rsidR="00487077" w:rsidRPr="005E200E" w:rsidTr="00E56D5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C123F5">
            <w:pPr>
              <w:suppressAutoHyphens/>
              <w:ind w:firstLine="0"/>
            </w:pPr>
            <w:r w:rsidRPr="005E200E">
              <w:rPr>
                <w:b/>
                <w:bCs/>
              </w:rPr>
              <w:t>ПК-5 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487077" w:rsidRPr="005E200E" w:rsidTr="00E56D52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 xml:space="preserve">основные методы инвестиционного анализа; </w:t>
            </w:r>
          </w:p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особенности проведения анализа различных видов инвестиций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7077" w:rsidRPr="005E200E" w:rsidRDefault="00487077" w:rsidP="005E200E">
            <w:pPr>
              <w:ind w:firstLine="0"/>
            </w:pPr>
            <w:r w:rsidRPr="005E200E">
              <w:t>Вопросы к экзамену</w:t>
            </w:r>
            <w:r w:rsidR="005F3A9A" w:rsidRPr="005E200E">
              <w:t xml:space="preserve"> (часть в рамках компетенции)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Понятие инвестиций и их характеристики.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Понятие инвестиционного анализа и его назначение.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Этапы жизненного цикла инвестиционного проекта.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Денежный поток, временная ценность денег и стоимость капитала.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Использование операций наращения и дисконтирования в инвестиционных расчетах.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Понятие аннуитета и его использование в инвестиционных расчетах.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Критерии оценки инвестиционных проектов.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Расчет срока окупаемости инвестиций и дисконтированного срока окупаемости инвестиций.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Расчет внутренней нормы доходности и ее использование в инвестиционных расчетах.</w:t>
            </w:r>
          </w:p>
          <w:p w:rsidR="00487077" w:rsidRPr="005E200E" w:rsidRDefault="00487077" w:rsidP="005E200E">
            <w:pPr>
              <w:ind w:firstLine="0"/>
            </w:pPr>
            <w:r w:rsidRPr="005E200E">
              <w:t>Сравнение и выбор инвестиционных проектов.</w:t>
            </w:r>
          </w:p>
          <w:p w:rsidR="00487077" w:rsidRPr="005E200E" w:rsidRDefault="00487077" w:rsidP="005E200E">
            <w:pPr>
              <w:ind w:firstLine="0"/>
              <w:rPr>
                <w:i/>
              </w:rPr>
            </w:pPr>
          </w:p>
        </w:tc>
      </w:tr>
      <w:tr w:rsidR="00487077" w:rsidRPr="005E200E" w:rsidTr="00E56D52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анализировать и интерпретировать информацию об инвестиционной деятельности организации с учетом особенностей анализа различных видов инвестиций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87077" w:rsidRPr="005E200E" w:rsidRDefault="00EC38C7" w:rsidP="005E200E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Примет т</w:t>
            </w:r>
            <w:r w:rsidR="00487077" w:rsidRPr="005E200E">
              <w:rPr>
                <w:bCs/>
                <w:color w:val="000000"/>
              </w:rPr>
              <w:t>естовы</w:t>
            </w:r>
            <w:r>
              <w:rPr>
                <w:bCs/>
                <w:color w:val="000000"/>
              </w:rPr>
              <w:t>х</w:t>
            </w:r>
            <w:r w:rsidR="00487077" w:rsidRPr="005E200E">
              <w:rPr>
                <w:bCs/>
                <w:color w:val="000000"/>
              </w:rPr>
              <w:t xml:space="preserve"> вопрос</w:t>
            </w:r>
            <w:r>
              <w:rPr>
                <w:bCs/>
                <w:color w:val="000000"/>
              </w:rPr>
              <w:t>ов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1. При расчете эффективности участия в проекте, учитывают: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а) только денежные потоки конкретного предприятия участника;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б) денежные потоки от операционной деятельности всех участников проекта, а потоки от финансовой деятельности для предприятия участника;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 xml:space="preserve">в) только денежные потоки от инвестиционной и операционной деятельности конкретного предприятия участника, без учета схемы </w:t>
            </w:r>
            <w:r w:rsidRPr="005E200E">
              <w:rPr>
                <w:bCs/>
                <w:color w:val="000000"/>
              </w:rPr>
              <w:lastRenderedPageBreak/>
              <w:t>финансирования;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2. Что обычно понимается под риском?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а) Возможность возникновения в будущем, условий связанных с неблагоприятными последствиями.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б) Негативные последствия.</w:t>
            </w:r>
          </w:p>
          <w:p w:rsidR="00487077" w:rsidRPr="005E200E" w:rsidRDefault="00487077" w:rsidP="005E200E">
            <w:pPr>
              <w:ind w:firstLine="0"/>
              <w:rPr>
                <w:b/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в) Фактор коррелирующий с доходностью.</w:t>
            </w:r>
          </w:p>
          <w:p w:rsidR="00487077" w:rsidRPr="005E200E" w:rsidRDefault="00487077" w:rsidP="005E200E">
            <w:pPr>
              <w:ind w:firstLine="0"/>
              <w:rPr>
                <w:bCs/>
                <w:color w:val="000000"/>
              </w:rPr>
            </w:pPr>
            <w:r w:rsidRPr="005E200E">
              <w:rPr>
                <w:bCs/>
                <w:color w:val="000000"/>
              </w:rPr>
              <w:t>г) ваш вариант ответа.</w:t>
            </w:r>
          </w:p>
          <w:p w:rsidR="00487077" w:rsidRPr="005E200E" w:rsidRDefault="00487077" w:rsidP="005E200E">
            <w:pPr>
              <w:ind w:firstLine="0"/>
              <w:rPr>
                <w:i/>
              </w:rPr>
            </w:pPr>
          </w:p>
        </w:tc>
      </w:tr>
      <w:tr w:rsidR="00487077" w:rsidRPr="005E200E" w:rsidTr="00E56D52">
        <w:trPr>
          <w:trHeight w:val="446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5E200E">
            <w:pPr>
              <w:ind w:firstLine="0"/>
            </w:pPr>
            <w:r w:rsidRPr="005E200E">
              <w:lastRenderedPageBreak/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5E200E" w:rsidRDefault="00487077" w:rsidP="006972A0">
            <w:pPr>
              <w:numPr>
                <w:ilvl w:val="0"/>
                <w:numId w:val="33"/>
              </w:numPr>
              <w:ind w:left="0" w:firstLine="15"/>
              <w:jc w:val="left"/>
            </w:pPr>
            <w:r w:rsidRPr="005E200E">
              <w:t>навыками проведения инвестиционного анализа различных видов инвестиций для принятия оптимальных управленческих решений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7077" w:rsidRPr="00EC38C7" w:rsidRDefault="005F3A9A" w:rsidP="005E200E">
            <w:pPr>
              <w:ind w:firstLine="0"/>
              <w:rPr>
                <w:rStyle w:val="ab"/>
                <w:b w:val="0"/>
              </w:rPr>
            </w:pPr>
            <w:r w:rsidRPr="00EC38C7">
              <w:rPr>
                <w:rStyle w:val="ab"/>
                <w:b w:val="0"/>
              </w:rPr>
              <w:t>Пример з</w:t>
            </w:r>
            <w:r w:rsidR="00487077" w:rsidRPr="00EC38C7">
              <w:rPr>
                <w:rStyle w:val="ab"/>
                <w:b w:val="0"/>
              </w:rPr>
              <w:t>адани</w:t>
            </w:r>
            <w:r w:rsidRPr="00EC38C7">
              <w:rPr>
                <w:rStyle w:val="ab"/>
                <w:b w:val="0"/>
              </w:rPr>
              <w:t>я.</w:t>
            </w:r>
            <w:r w:rsidR="00487077" w:rsidRPr="00EC38C7">
              <w:rPr>
                <w:rStyle w:val="ab"/>
                <w:b w:val="0"/>
              </w:rPr>
              <w:t xml:space="preserve"> Сформировать денежный поток от инвестиционного проекта. Осуществляются вложения в уставный капитал предприятия в размере 25 тыс. руб., что составит 30% в уставном капитале. Срок работы организуемого предприятия – 5 лет. Предприятие оказывает услуги населению. Годовая себестоимость оказываемых услуг – 450 тыс. руб. (доля постоянных затрат – 40%). Выручка от реализации с НДС для первого года составит 650 тыс. руб. Планируемое увеличение объема продаж ежегодно на 10%. На дивиденды планируется направлять 50% чистой прибыли предприятия. По окончанию проекта планируется возврат вклада в уставный капитал. Решение оформить в таблице,  где в качестве строк выступают данные для каждого года.</w:t>
            </w:r>
          </w:p>
          <w:p w:rsidR="00487077" w:rsidRPr="00EC38C7" w:rsidRDefault="00487077" w:rsidP="005E200E">
            <w:pPr>
              <w:ind w:firstLine="0"/>
              <w:rPr>
                <w:b/>
                <w:i/>
              </w:rPr>
            </w:pPr>
            <w:r w:rsidRPr="00EC38C7">
              <w:rPr>
                <w:rStyle w:val="ab"/>
                <w:b w:val="0"/>
              </w:rPr>
              <w:t>Рассчитать настоящую стоимость денежного потока при ставке дисконта 30% годовых. Оценить выгоден проект, сопоставив доходы и инвестиции.</w:t>
            </w:r>
          </w:p>
        </w:tc>
      </w:tr>
    </w:tbl>
    <w:p w:rsidR="00487077" w:rsidRPr="005E200E" w:rsidRDefault="00487077" w:rsidP="005E200E">
      <w:pPr>
        <w:ind w:firstLine="0"/>
        <w:rPr>
          <w:b/>
          <w:i/>
          <w:kern w:val="1"/>
        </w:rPr>
      </w:pPr>
    </w:p>
    <w:p w:rsidR="00487077" w:rsidRPr="005E200E" w:rsidRDefault="00487077" w:rsidP="006972A0">
      <w:pPr>
        <w:rPr>
          <w:b/>
        </w:rPr>
      </w:pPr>
      <w:r w:rsidRPr="005E200E">
        <w:rPr>
          <w:b/>
        </w:rPr>
        <w:t>б) Порядок проведения промежуточной аттестации, показатели и критерии оценивания:</w:t>
      </w:r>
    </w:p>
    <w:p w:rsidR="00487077" w:rsidRPr="005E200E" w:rsidRDefault="00487077" w:rsidP="006972A0">
      <w:r w:rsidRPr="005E200E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487077" w:rsidRPr="005E200E" w:rsidRDefault="00487077" w:rsidP="006972A0">
      <w:r w:rsidRPr="005E200E">
        <w:t xml:space="preserve">Экзамен 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487077" w:rsidRPr="005E200E" w:rsidRDefault="00487077" w:rsidP="006972A0">
      <w:pPr>
        <w:rPr>
          <w:b/>
        </w:rPr>
      </w:pPr>
      <w:r w:rsidRPr="005E200E">
        <w:rPr>
          <w:b/>
        </w:rPr>
        <w:t>Показатели и критерии оценивания экзамена:</w:t>
      </w:r>
    </w:p>
    <w:p w:rsidR="00487077" w:rsidRPr="005E200E" w:rsidRDefault="00487077" w:rsidP="005E200E">
      <w:pPr>
        <w:ind w:firstLine="0"/>
      </w:pPr>
      <w:r w:rsidRPr="005E200E">
        <w:t xml:space="preserve">– на оценку </w:t>
      </w:r>
      <w:r w:rsidRPr="005E200E">
        <w:rPr>
          <w:b/>
        </w:rPr>
        <w:t>«отлично»</w:t>
      </w:r>
      <w:r w:rsidRPr="005E200E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87077" w:rsidRPr="005E200E" w:rsidRDefault="00487077" w:rsidP="005E200E">
      <w:pPr>
        <w:ind w:firstLine="0"/>
      </w:pPr>
      <w:r w:rsidRPr="005E200E">
        <w:t xml:space="preserve">– на оценку </w:t>
      </w:r>
      <w:r w:rsidRPr="005E200E">
        <w:rPr>
          <w:b/>
        </w:rPr>
        <w:t>«хорошо»</w:t>
      </w:r>
      <w:r w:rsidRPr="005E200E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87077" w:rsidRPr="005E200E" w:rsidRDefault="00487077" w:rsidP="005E200E">
      <w:pPr>
        <w:ind w:firstLine="0"/>
      </w:pPr>
      <w:r w:rsidRPr="005E200E">
        <w:lastRenderedPageBreak/>
        <w:t xml:space="preserve">– на оценку </w:t>
      </w:r>
      <w:r w:rsidRPr="005E200E">
        <w:rPr>
          <w:b/>
        </w:rPr>
        <w:t>«удовлетворительно»</w:t>
      </w:r>
      <w:r w:rsidRPr="005E200E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87077" w:rsidRPr="005E200E" w:rsidRDefault="00487077" w:rsidP="005E200E">
      <w:pPr>
        <w:ind w:firstLine="0"/>
      </w:pPr>
      <w:r w:rsidRPr="005E200E">
        <w:t xml:space="preserve">– на оценку </w:t>
      </w:r>
      <w:r w:rsidRPr="005E200E">
        <w:rPr>
          <w:b/>
        </w:rPr>
        <w:t>«неудовлетворительно»</w:t>
      </w:r>
      <w:r w:rsidRPr="005E200E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87077" w:rsidRPr="005E200E" w:rsidRDefault="00487077" w:rsidP="005E200E">
      <w:pPr>
        <w:ind w:firstLine="0"/>
      </w:pPr>
      <w:r w:rsidRPr="005E200E">
        <w:t xml:space="preserve">– на оценку </w:t>
      </w:r>
      <w:r w:rsidRPr="005E200E">
        <w:rPr>
          <w:b/>
        </w:rPr>
        <w:t>«неудовлетворительно»</w:t>
      </w:r>
      <w:r w:rsidRPr="005E200E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87077" w:rsidRPr="005E200E" w:rsidRDefault="00487077" w:rsidP="005E200E">
      <w:pPr>
        <w:ind w:firstLine="0"/>
      </w:pPr>
    </w:p>
    <w:p w:rsidR="00487077" w:rsidRPr="005E200E" w:rsidRDefault="00487077" w:rsidP="005E200E">
      <w:pPr>
        <w:ind w:firstLine="0"/>
      </w:pPr>
    </w:p>
    <w:p w:rsidR="00487077" w:rsidRPr="005E200E" w:rsidRDefault="00487077" w:rsidP="00733FC7">
      <w:pPr>
        <w:rPr>
          <w:b/>
          <w:iCs/>
          <w:spacing w:val="-4"/>
        </w:rPr>
      </w:pPr>
      <w:r w:rsidRPr="005E200E">
        <w:rPr>
          <w:b/>
          <w:spacing w:val="-4"/>
        </w:rPr>
        <w:t xml:space="preserve">8 </w:t>
      </w:r>
      <w:r w:rsidRPr="005E200E">
        <w:rPr>
          <w:b/>
          <w:iCs/>
          <w:spacing w:val="-4"/>
        </w:rPr>
        <w:t>Учебно-методическое и информационное обеспечение дисциплины</w:t>
      </w:r>
    </w:p>
    <w:p w:rsidR="00487077" w:rsidRPr="005E200E" w:rsidRDefault="00487077" w:rsidP="006972A0">
      <w:bookmarkStart w:id="0" w:name="_Hlk54791078"/>
      <w:r w:rsidRPr="005E200E">
        <w:rPr>
          <w:b/>
          <w:bCs/>
        </w:rPr>
        <w:t xml:space="preserve">а) Основная </w:t>
      </w:r>
      <w:r w:rsidRPr="005E200E">
        <w:rPr>
          <w:b/>
        </w:rPr>
        <w:t>литература:</w:t>
      </w:r>
    </w:p>
    <w:p w:rsidR="003609FA" w:rsidRPr="003609FA" w:rsidRDefault="003609FA" w:rsidP="00FF0F04">
      <w:pPr>
        <w:ind w:firstLine="756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1. </w:t>
      </w:r>
      <w:proofErr w:type="spellStart"/>
      <w:r w:rsidRPr="003609FA">
        <w:rPr>
          <w:color w:val="000000" w:themeColor="text1"/>
          <w:shd w:val="clear" w:color="auto" w:fill="FFFFFF"/>
        </w:rPr>
        <w:t>Блау</w:t>
      </w:r>
      <w:proofErr w:type="spellEnd"/>
      <w:r w:rsidRPr="003609FA">
        <w:rPr>
          <w:color w:val="000000" w:themeColor="text1"/>
          <w:shd w:val="clear" w:color="auto" w:fill="FFFFFF"/>
        </w:rPr>
        <w:t xml:space="preserve">, С. Л. Инвестиционный анализ : учебник для бакалавров / С. Л. </w:t>
      </w:r>
      <w:proofErr w:type="spellStart"/>
      <w:r w:rsidRPr="003609FA">
        <w:rPr>
          <w:color w:val="000000" w:themeColor="text1"/>
          <w:shd w:val="clear" w:color="auto" w:fill="FFFFFF"/>
        </w:rPr>
        <w:t>Блау</w:t>
      </w:r>
      <w:proofErr w:type="spellEnd"/>
      <w:r w:rsidRPr="003609FA">
        <w:rPr>
          <w:color w:val="000000" w:themeColor="text1"/>
          <w:shd w:val="clear" w:color="auto" w:fill="FFFFFF"/>
        </w:rPr>
        <w:t xml:space="preserve">. - 3-е изд. </w:t>
      </w:r>
      <w:r>
        <w:rPr>
          <w:color w:val="000000" w:themeColor="text1"/>
          <w:shd w:val="clear" w:color="auto" w:fill="FFFFFF"/>
        </w:rPr>
        <w:t>-</w:t>
      </w:r>
      <w:proofErr w:type="gramStart"/>
      <w:r w:rsidRPr="003609FA">
        <w:rPr>
          <w:color w:val="000000" w:themeColor="text1"/>
          <w:shd w:val="clear" w:color="auto" w:fill="FFFFFF"/>
        </w:rPr>
        <w:t>Москва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Издательско-торговая корпорация «Дашков и К°», 2020.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256 с. - ISBN 978-5-394-03469-5. - </w:t>
      </w:r>
      <w:proofErr w:type="gramStart"/>
      <w:r w:rsidRPr="003609FA">
        <w:rPr>
          <w:color w:val="000000" w:themeColor="text1"/>
          <w:shd w:val="clear" w:color="auto" w:fill="FFFFFF"/>
        </w:rPr>
        <w:t>Текст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электронный. - URL: </w:t>
      </w:r>
      <w:hyperlink r:id="rId8" w:history="1">
        <w:r w:rsidR="00EE3DDA" w:rsidRPr="002E51CA">
          <w:rPr>
            <w:rStyle w:val="a3"/>
            <w:shd w:val="clear" w:color="auto" w:fill="FFFFFF"/>
          </w:rPr>
          <w:t>https://znanium.com/read?id=35822</w:t>
        </w:r>
      </w:hyperlink>
      <w:r w:rsidRPr="003609FA">
        <w:rPr>
          <w:color w:val="000000" w:themeColor="text1"/>
          <w:shd w:val="clear" w:color="auto" w:fill="FFFFFF"/>
        </w:rPr>
        <w:t xml:space="preserve"> (дата обращения: </w:t>
      </w:r>
      <w:r>
        <w:rPr>
          <w:color w:val="000000" w:themeColor="text1"/>
          <w:shd w:val="clear" w:color="auto" w:fill="FFFFFF"/>
        </w:rPr>
        <w:t>01.09</w:t>
      </w:r>
      <w:r w:rsidRPr="003609FA">
        <w:rPr>
          <w:color w:val="000000" w:themeColor="text1"/>
          <w:shd w:val="clear" w:color="auto" w:fill="FFFFFF"/>
        </w:rPr>
        <w:t>.2020). – Режим доступа: по подписке.</w:t>
      </w:r>
    </w:p>
    <w:p w:rsidR="003609FA" w:rsidRPr="003609FA" w:rsidRDefault="003609FA" w:rsidP="00FF0F04">
      <w:pPr>
        <w:ind w:firstLine="756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 xml:space="preserve">2. </w:t>
      </w:r>
      <w:r w:rsidRPr="003609FA">
        <w:rPr>
          <w:color w:val="000000" w:themeColor="text1"/>
          <w:shd w:val="clear" w:color="auto" w:fill="FFFFFF"/>
        </w:rPr>
        <w:t xml:space="preserve">Серов, В. М. Инвестиционный анализ : учебник / В.М. Серов, Е.А. Богомолова, Н.А. Моисеенко ; под общ. ред. В.М. Серова. </w:t>
      </w:r>
      <w:r>
        <w:rPr>
          <w:color w:val="000000" w:themeColor="text1"/>
          <w:shd w:val="clear" w:color="auto" w:fill="FFFFFF"/>
        </w:rPr>
        <w:t>-</w:t>
      </w:r>
      <w:proofErr w:type="gramStart"/>
      <w:r w:rsidRPr="003609FA">
        <w:rPr>
          <w:color w:val="000000" w:themeColor="text1"/>
          <w:shd w:val="clear" w:color="auto" w:fill="FFFFFF"/>
        </w:rPr>
        <w:t>Москва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ИНФРА-М, 2019.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248 с.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(Высшее </w:t>
      </w:r>
      <w:proofErr w:type="spellStart"/>
      <w:proofErr w:type="gramStart"/>
      <w:r w:rsidRPr="003609FA">
        <w:rPr>
          <w:color w:val="000000" w:themeColor="text1"/>
          <w:shd w:val="clear" w:color="auto" w:fill="FFFFFF"/>
        </w:rPr>
        <w:t>образование:Бакалавриат</w:t>
      </w:r>
      <w:proofErr w:type="spellEnd"/>
      <w:proofErr w:type="gramEnd"/>
      <w:r w:rsidRPr="003609FA">
        <w:rPr>
          <w:color w:val="000000" w:themeColor="text1"/>
          <w:shd w:val="clear" w:color="auto" w:fill="FFFFFF"/>
        </w:rPr>
        <w:t xml:space="preserve">). </w:t>
      </w:r>
      <w:r>
        <w:rPr>
          <w:color w:val="000000" w:themeColor="text1"/>
          <w:shd w:val="clear" w:color="auto" w:fill="FFFFFF"/>
        </w:rPr>
        <w:t>-</w:t>
      </w:r>
      <w:r w:rsidRPr="003609FA">
        <w:rPr>
          <w:color w:val="000000" w:themeColor="text1"/>
          <w:shd w:val="clear" w:color="auto" w:fill="FFFFFF"/>
        </w:rPr>
        <w:t xml:space="preserve"> www.dx.doi.org/10.12737/textbook_5a93bd34dacb77.48838994. - ISBN 978-5-16-013104-7. - </w:t>
      </w:r>
      <w:proofErr w:type="gramStart"/>
      <w:r w:rsidRPr="003609FA">
        <w:rPr>
          <w:color w:val="000000" w:themeColor="text1"/>
          <w:shd w:val="clear" w:color="auto" w:fill="FFFFFF"/>
        </w:rPr>
        <w:t>Текст :</w:t>
      </w:r>
      <w:proofErr w:type="gramEnd"/>
      <w:r w:rsidRPr="003609FA">
        <w:rPr>
          <w:color w:val="000000" w:themeColor="text1"/>
          <w:shd w:val="clear" w:color="auto" w:fill="FFFFFF"/>
        </w:rPr>
        <w:t xml:space="preserve"> электронный. - URL: </w:t>
      </w:r>
      <w:hyperlink r:id="rId9" w:history="1">
        <w:r w:rsidR="00EE3DDA" w:rsidRPr="002E51CA">
          <w:rPr>
            <w:rStyle w:val="a3"/>
            <w:shd w:val="clear" w:color="auto" w:fill="FFFFFF"/>
          </w:rPr>
          <w:t>https://znanium.com/read?id=333630</w:t>
        </w:r>
      </w:hyperlink>
      <w:r w:rsidRPr="003609FA">
        <w:rPr>
          <w:color w:val="000000" w:themeColor="text1"/>
          <w:shd w:val="clear" w:color="auto" w:fill="FFFFFF"/>
        </w:rPr>
        <w:t xml:space="preserve"> (дата обращения: </w:t>
      </w:r>
      <w:r>
        <w:rPr>
          <w:color w:val="000000" w:themeColor="text1"/>
          <w:shd w:val="clear" w:color="auto" w:fill="FFFFFF"/>
        </w:rPr>
        <w:t>01.09</w:t>
      </w:r>
      <w:r w:rsidRPr="003609FA">
        <w:rPr>
          <w:color w:val="000000" w:themeColor="text1"/>
          <w:shd w:val="clear" w:color="auto" w:fill="FFFFFF"/>
        </w:rPr>
        <w:t>.2020). – Режим доступа: по подписке.</w:t>
      </w:r>
    </w:p>
    <w:p w:rsidR="00487077" w:rsidRPr="00C56C0B" w:rsidRDefault="00487077" w:rsidP="00C56C0B">
      <w:pPr>
        <w:ind w:left="567" w:firstLine="0"/>
      </w:pPr>
    </w:p>
    <w:p w:rsidR="00487077" w:rsidRPr="005E200E" w:rsidRDefault="00487077" w:rsidP="006972A0">
      <w:pPr>
        <w:rPr>
          <w:b/>
        </w:rPr>
      </w:pPr>
      <w:r w:rsidRPr="005E200E">
        <w:rPr>
          <w:b/>
        </w:rPr>
        <w:t xml:space="preserve">б) Дополнительная литература: </w:t>
      </w:r>
    </w:p>
    <w:p w:rsidR="00E15132" w:rsidRPr="00E15132" w:rsidRDefault="00E15132" w:rsidP="00E15132">
      <w:pPr>
        <w:widowControl/>
        <w:autoSpaceDE/>
        <w:autoSpaceDN/>
        <w:adjustRightInd/>
        <w:ind w:firstLine="756"/>
        <w:rPr>
          <w:color w:val="000000"/>
          <w:shd w:val="clear" w:color="auto" w:fill="FFFFFF"/>
        </w:rPr>
      </w:pPr>
      <w:r w:rsidRPr="00E15132">
        <w:rPr>
          <w:color w:val="000000"/>
        </w:rPr>
        <w:t>1.</w:t>
      </w:r>
      <w:r w:rsidRPr="00E15132">
        <w:t xml:space="preserve"> </w:t>
      </w:r>
      <w:r w:rsidRPr="00E15132">
        <w:rPr>
          <w:color w:val="000000"/>
        </w:rPr>
        <w:t>Инвестиционный</w:t>
      </w:r>
      <w:r w:rsidRPr="00E15132">
        <w:t xml:space="preserve"> </w:t>
      </w:r>
      <w:r w:rsidRPr="00E15132">
        <w:rPr>
          <w:color w:val="000000"/>
        </w:rPr>
        <w:t>анализ:</w:t>
      </w:r>
      <w:r w:rsidRPr="00E15132">
        <w:t xml:space="preserve"> </w:t>
      </w:r>
      <w:r w:rsidRPr="00E15132">
        <w:rPr>
          <w:color w:val="000000"/>
        </w:rPr>
        <w:t>Учебное</w:t>
      </w:r>
      <w:r w:rsidRPr="00E15132">
        <w:t xml:space="preserve"> </w:t>
      </w:r>
      <w:r w:rsidRPr="00E15132">
        <w:rPr>
          <w:color w:val="000000"/>
        </w:rPr>
        <w:t>пособие/</w:t>
      </w:r>
      <w:proofErr w:type="spellStart"/>
      <w:r w:rsidRPr="00E15132">
        <w:rPr>
          <w:color w:val="000000"/>
        </w:rPr>
        <w:t>Колмыкова</w:t>
      </w:r>
      <w:proofErr w:type="spellEnd"/>
      <w:r w:rsidRPr="00E15132">
        <w:t xml:space="preserve"> </w:t>
      </w:r>
      <w:r w:rsidRPr="00E15132">
        <w:rPr>
          <w:color w:val="000000"/>
        </w:rPr>
        <w:t>Т.</w:t>
      </w:r>
      <w:r w:rsidRPr="00E15132">
        <w:t xml:space="preserve"> </w:t>
      </w:r>
      <w:r w:rsidRPr="00E15132">
        <w:rPr>
          <w:color w:val="000000"/>
        </w:rPr>
        <w:t>С.,</w:t>
      </w:r>
      <w:r w:rsidRPr="00E15132">
        <w:t xml:space="preserve"> </w:t>
      </w:r>
      <w:r w:rsidRPr="00E15132">
        <w:rPr>
          <w:color w:val="000000"/>
        </w:rPr>
        <w:t>2-е</w:t>
      </w:r>
      <w:r w:rsidRPr="00E15132">
        <w:t xml:space="preserve"> </w:t>
      </w:r>
      <w:r w:rsidRPr="00E15132">
        <w:rPr>
          <w:color w:val="000000"/>
        </w:rPr>
        <w:t>изд.,</w:t>
      </w:r>
      <w:r w:rsidRPr="00E15132">
        <w:t xml:space="preserve"> </w:t>
      </w:r>
      <w:proofErr w:type="spellStart"/>
      <w:r w:rsidRPr="00E15132">
        <w:rPr>
          <w:color w:val="000000"/>
        </w:rPr>
        <w:t>переработ</w:t>
      </w:r>
      <w:proofErr w:type="spellEnd"/>
      <w:r w:rsidRPr="00E15132">
        <w:rPr>
          <w:color w:val="000000"/>
        </w:rPr>
        <w:t>.</w:t>
      </w:r>
      <w:r w:rsidRPr="00E15132">
        <w:t xml:space="preserve"> </w:t>
      </w:r>
      <w:r w:rsidRPr="00E15132">
        <w:rPr>
          <w:color w:val="000000"/>
        </w:rPr>
        <w:t>и</w:t>
      </w:r>
      <w:r w:rsidRPr="00E15132">
        <w:t xml:space="preserve"> </w:t>
      </w:r>
      <w:r w:rsidRPr="00E15132">
        <w:rPr>
          <w:color w:val="000000"/>
        </w:rPr>
        <w:t>доп.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proofErr w:type="gramStart"/>
      <w:r w:rsidRPr="00E15132">
        <w:rPr>
          <w:color w:val="000000"/>
        </w:rPr>
        <w:t>Москва</w:t>
      </w:r>
      <w:r w:rsidRPr="00E15132">
        <w:t xml:space="preserve"> </w:t>
      </w:r>
      <w:r w:rsidRPr="00E15132">
        <w:rPr>
          <w:color w:val="000000"/>
        </w:rPr>
        <w:t>:</w:t>
      </w:r>
      <w:proofErr w:type="gramEnd"/>
      <w:r w:rsidRPr="00E15132">
        <w:t xml:space="preserve"> </w:t>
      </w:r>
      <w:r w:rsidRPr="00E15132">
        <w:rPr>
          <w:color w:val="000000"/>
        </w:rPr>
        <w:t>НИЦ</w:t>
      </w:r>
      <w:r w:rsidRPr="00E15132">
        <w:t xml:space="preserve"> </w:t>
      </w:r>
      <w:r w:rsidRPr="00E15132">
        <w:rPr>
          <w:color w:val="000000"/>
        </w:rPr>
        <w:t>ИНФРА-М,</w:t>
      </w:r>
      <w:r w:rsidRPr="00E15132">
        <w:t xml:space="preserve"> </w:t>
      </w:r>
      <w:r w:rsidRPr="00E15132">
        <w:rPr>
          <w:color w:val="000000"/>
        </w:rPr>
        <w:t>2015.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r w:rsidRPr="00E15132">
        <w:rPr>
          <w:color w:val="000000"/>
        </w:rPr>
        <w:t>204</w:t>
      </w:r>
      <w:r w:rsidRPr="00E15132">
        <w:t xml:space="preserve"> </w:t>
      </w:r>
      <w:r w:rsidRPr="00E15132">
        <w:rPr>
          <w:color w:val="000000"/>
        </w:rPr>
        <w:t>с.:</w:t>
      </w:r>
      <w:r w:rsidRPr="00E15132">
        <w:t xml:space="preserve"> </w:t>
      </w:r>
      <w:r w:rsidRPr="00E15132">
        <w:rPr>
          <w:color w:val="000000"/>
        </w:rPr>
        <w:t>60</w:t>
      </w:r>
      <w:r w:rsidRPr="00E15132">
        <w:rPr>
          <w:color w:val="000000"/>
          <w:lang w:val="en-US"/>
        </w:rPr>
        <w:t>x</w:t>
      </w:r>
      <w:r w:rsidRPr="00E15132">
        <w:rPr>
          <w:color w:val="000000"/>
        </w:rPr>
        <w:t>90</w:t>
      </w:r>
      <w:r w:rsidRPr="00E15132">
        <w:t xml:space="preserve"> </w:t>
      </w:r>
      <w:r w:rsidRPr="00E15132">
        <w:rPr>
          <w:color w:val="000000"/>
        </w:rPr>
        <w:t>1/16.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r w:rsidRPr="00E15132">
        <w:rPr>
          <w:color w:val="000000"/>
        </w:rPr>
        <w:t>(Высшее</w:t>
      </w:r>
      <w:r w:rsidRPr="00E15132">
        <w:t xml:space="preserve"> </w:t>
      </w:r>
      <w:r w:rsidRPr="00E15132">
        <w:rPr>
          <w:color w:val="000000"/>
        </w:rPr>
        <w:t>образование:</w:t>
      </w:r>
      <w:r w:rsidRPr="00E15132">
        <w:t xml:space="preserve"> </w:t>
      </w:r>
      <w:r w:rsidRPr="00E15132">
        <w:rPr>
          <w:color w:val="000000"/>
        </w:rPr>
        <w:t>Бакалавриат)</w:t>
      </w:r>
      <w:r w:rsidRPr="00E15132">
        <w:t xml:space="preserve"> </w:t>
      </w:r>
      <w:r w:rsidRPr="00E15132">
        <w:rPr>
          <w:color w:val="000000"/>
        </w:rPr>
        <w:t>(Переплёт</w:t>
      </w:r>
      <w:r w:rsidRPr="00E15132">
        <w:t xml:space="preserve"> </w:t>
      </w:r>
      <w:r w:rsidRPr="00E15132">
        <w:rPr>
          <w:color w:val="000000"/>
        </w:rPr>
        <w:t>7БЦ)</w:t>
      </w:r>
      <w:r w:rsidRPr="00E15132">
        <w:t xml:space="preserve"> </w:t>
      </w:r>
      <w:r w:rsidRPr="00E15132">
        <w:rPr>
          <w:color w:val="000000"/>
          <w:lang w:val="en-US"/>
        </w:rPr>
        <w:t>ISBN</w:t>
      </w:r>
      <w:r w:rsidRPr="00E15132">
        <w:t xml:space="preserve"> </w:t>
      </w:r>
      <w:r w:rsidRPr="00E15132">
        <w:rPr>
          <w:color w:val="000000"/>
        </w:rPr>
        <w:t>978-5-16-009798-5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proofErr w:type="gramStart"/>
      <w:r w:rsidRPr="00E15132">
        <w:rPr>
          <w:color w:val="000000"/>
        </w:rPr>
        <w:t>Текст</w:t>
      </w:r>
      <w:r w:rsidRPr="00E15132">
        <w:t xml:space="preserve"> </w:t>
      </w:r>
      <w:r w:rsidRPr="00E15132">
        <w:rPr>
          <w:color w:val="000000"/>
        </w:rPr>
        <w:t>:</w:t>
      </w:r>
      <w:proofErr w:type="gramEnd"/>
      <w:r w:rsidRPr="00E15132">
        <w:t xml:space="preserve"> </w:t>
      </w:r>
      <w:r w:rsidRPr="00E15132">
        <w:rPr>
          <w:color w:val="000000"/>
        </w:rPr>
        <w:t>электронный.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r w:rsidRPr="00E15132">
        <w:rPr>
          <w:color w:val="000000"/>
          <w:lang w:val="en-US"/>
        </w:rPr>
        <w:t>URL</w:t>
      </w:r>
      <w:r w:rsidRPr="00E15132">
        <w:rPr>
          <w:color w:val="000000"/>
        </w:rPr>
        <w:t>:</w:t>
      </w:r>
      <w:r w:rsidRPr="00E15132">
        <w:t xml:space="preserve"> </w:t>
      </w:r>
      <w:proofErr w:type="gramStart"/>
      <w:r w:rsidRPr="00E15132">
        <w:rPr>
          <w:color w:val="0563C1"/>
          <w:u w:val="single"/>
          <w:lang w:val="en-US"/>
        </w:rPr>
        <w:t>https</w:t>
      </w:r>
      <w:r w:rsidRPr="00E15132">
        <w:rPr>
          <w:color w:val="0563C1"/>
          <w:u w:val="single"/>
        </w:rPr>
        <w:t>://</w:t>
      </w:r>
      <w:proofErr w:type="spellStart"/>
      <w:r w:rsidRPr="00E15132">
        <w:rPr>
          <w:color w:val="0563C1"/>
          <w:u w:val="single"/>
          <w:lang w:val="en-US"/>
        </w:rPr>
        <w:t>znanium</w:t>
      </w:r>
      <w:proofErr w:type="spellEnd"/>
      <w:r w:rsidRPr="00E15132">
        <w:rPr>
          <w:color w:val="0563C1"/>
          <w:u w:val="single"/>
        </w:rPr>
        <w:t>.</w:t>
      </w:r>
      <w:r w:rsidRPr="00E15132">
        <w:rPr>
          <w:color w:val="0563C1"/>
          <w:u w:val="single"/>
          <w:lang w:val="en-US"/>
        </w:rPr>
        <w:t>com</w:t>
      </w:r>
      <w:r w:rsidRPr="00E15132">
        <w:rPr>
          <w:color w:val="0563C1"/>
          <w:u w:val="single"/>
        </w:rPr>
        <w:t>/</w:t>
      </w:r>
      <w:r w:rsidRPr="00E15132">
        <w:rPr>
          <w:color w:val="0563C1"/>
          <w:u w:val="single"/>
          <w:lang w:val="en-US"/>
        </w:rPr>
        <w:t>read</w:t>
      </w:r>
      <w:r w:rsidRPr="00E15132">
        <w:rPr>
          <w:color w:val="0563C1"/>
          <w:u w:val="single"/>
        </w:rPr>
        <w:t>?</w:t>
      </w:r>
      <w:r w:rsidRPr="00E15132">
        <w:rPr>
          <w:color w:val="0563C1"/>
          <w:u w:val="single"/>
          <w:lang w:val="en-US"/>
        </w:rPr>
        <w:t>id</w:t>
      </w:r>
      <w:r w:rsidRPr="00E15132">
        <w:rPr>
          <w:color w:val="0563C1"/>
          <w:u w:val="single"/>
        </w:rPr>
        <w:t>=86017</w:t>
      </w:r>
      <w:r w:rsidRPr="00E15132">
        <w:rPr>
          <w:color w:val="000000"/>
        </w:rPr>
        <w:t xml:space="preserve"> </w:t>
      </w:r>
      <w:r w:rsidRPr="00E15132">
        <w:t xml:space="preserve"> </w:t>
      </w:r>
      <w:r w:rsidRPr="00E15132">
        <w:rPr>
          <w:color w:val="000000"/>
          <w:shd w:val="clear" w:color="auto" w:fill="FFFFFF"/>
        </w:rPr>
        <w:t>(</w:t>
      </w:r>
      <w:proofErr w:type="gramEnd"/>
      <w:r w:rsidRPr="00E15132">
        <w:rPr>
          <w:color w:val="000000"/>
          <w:shd w:val="clear" w:color="auto" w:fill="FFFFFF"/>
        </w:rPr>
        <w:t>дата обращения: 01.09.2020)</w:t>
      </w:r>
    </w:p>
    <w:p w:rsidR="00E15132" w:rsidRPr="00E15132" w:rsidRDefault="00E15132" w:rsidP="00E15132">
      <w:pPr>
        <w:widowControl/>
        <w:autoSpaceDE/>
        <w:autoSpaceDN/>
        <w:adjustRightInd/>
        <w:spacing w:after="200" w:line="276" w:lineRule="auto"/>
        <w:ind w:firstLine="756"/>
      </w:pPr>
      <w:r w:rsidRPr="00E15132">
        <w:rPr>
          <w:color w:val="000000"/>
        </w:rPr>
        <w:t>2.</w:t>
      </w:r>
      <w:r w:rsidRPr="00E15132">
        <w:t xml:space="preserve"> </w:t>
      </w:r>
      <w:r w:rsidRPr="00E15132">
        <w:rPr>
          <w:color w:val="000000"/>
        </w:rPr>
        <w:t>Румянцева,</w:t>
      </w:r>
      <w:r w:rsidRPr="00E15132">
        <w:t xml:space="preserve"> </w:t>
      </w:r>
      <w:r w:rsidRPr="00E15132">
        <w:rPr>
          <w:color w:val="000000"/>
        </w:rPr>
        <w:t>Е.</w:t>
      </w:r>
      <w:r w:rsidRPr="00E15132">
        <w:t xml:space="preserve"> </w:t>
      </w:r>
      <w:r w:rsidRPr="00E15132">
        <w:rPr>
          <w:color w:val="000000"/>
        </w:rPr>
        <w:t>Е.</w:t>
      </w:r>
      <w:r w:rsidRPr="00E15132">
        <w:t xml:space="preserve"> </w:t>
      </w:r>
      <w:r w:rsidRPr="00E15132">
        <w:rPr>
          <w:color w:val="000000"/>
        </w:rPr>
        <w:t>Инвестиционный</w:t>
      </w:r>
      <w:r w:rsidRPr="00E15132">
        <w:t xml:space="preserve"> </w:t>
      </w:r>
      <w:proofErr w:type="gramStart"/>
      <w:r w:rsidRPr="00E15132">
        <w:rPr>
          <w:color w:val="000000"/>
        </w:rPr>
        <w:t>анализ</w:t>
      </w:r>
      <w:r w:rsidRPr="00E15132">
        <w:t xml:space="preserve"> </w:t>
      </w:r>
      <w:r w:rsidRPr="00E15132">
        <w:rPr>
          <w:color w:val="000000"/>
        </w:rPr>
        <w:t>:</w:t>
      </w:r>
      <w:proofErr w:type="gramEnd"/>
      <w:r w:rsidRPr="00E15132">
        <w:t xml:space="preserve"> </w:t>
      </w:r>
      <w:r w:rsidRPr="00E15132">
        <w:rPr>
          <w:color w:val="000000"/>
        </w:rPr>
        <w:t>учебное</w:t>
      </w:r>
      <w:r w:rsidRPr="00E15132">
        <w:t xml:space="preserve"> </w:t>
      </w:r>
      <w:r w:rsidRPr="00E15132">
        <w:rPr>
          <w:color w:val="000000"/>
        </w:rPr>
        <w:t>пособие</w:t>
      </w:r>
      <w:r w:rsidRPr="00E15132">
        <w:t xml:space="preserve"> </w:t>
      </w:r>
      <w:r w:rsidRPr="00E15132">
        <w:rPr>
          <w:color w:val="000000"/>
        </w:rPr>
        <w:t>для</w:t>
      </w:r>
      <w:r w:rsidRPr="00E15132">
        <w:t xml:space="preserve"> </w:t>
      </w:r>
      <w:r w:rsidRPr="00E15132">
        <w:rPr>
          <w:color w:val="000000"/>
        </w:rPr>
        <w:t>бакалавриата</w:t>
      </w:r>
      <w:r w:rsidRPr="00E15132">
        <w:t xml:space="preserve"> </w:t>
      </w:r>
      <w:r w:rsidRPr="00E15132">
        <w:rPr>
          <w:color w:val="000000"/>
        </w:rPr>
        <w:t>и</w:t>
      </w:r>
      <w:r w:rsidRPr="00E15132">
        <w:t xml:space="preserve"> </w:t>
      </w:r>
      <w:r w:rsidRPr="00E15132">
        <w:rPr>
          <w:color w:val="000000"/>
        </w:rPr>
        <w:t>магистратуры</w:t>
      </w:r>
      <w:r w:rsidRPr="00E15132">
        <w:t xml:space="preserve"> </w:t>
      </w:r>
      <w:r w:rsidRPr="00E15132">
        <w:rPr>
          <w:color w:val="000000"/>
        </w:rPr>
        <w:t>/</w:t>
      </w:r>
      <w:r w:rsidRPr="00E15132">
        <w:t xml:space="preserve"> </w:t>
      </w:r>
      <w:r w:rsidRPr="00E15132">
        <w:rPr>
          <w:color w:val="000000"/>
        </w:rPr>
        <w:t>Е.</w:t>
      </w:r>
      <w:r w:rsidRPr="00E15132">
        <w:t xml:space="preserve"> </w:t>
      </w:r>
      <w:r w:rsidRPr="00E15132">
        <w:rPr>
          <w:color w:val="000000"/>
        </w:rPr>
        <w:t>Е.</w:t>
      </w:r>
      <w:r w:rsidRPr="00E15132">
        <w:t xml:space="preserve"> </w:t>
      </w:r>
      <w:r w:rsidRPr="00E15132">
        <w:rPr>
          <w:color w:val="000000"/>
        </w:rPr>
        <w:t>Румянцева.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proofErr w:type="gramStart"/>
      <w:r w:rsidRPr="00E15132">
        <w:rPr>
          <w:color w:val="000000"/>
        </w:rPr>
        <w:t>Москва</w:t>
      </w:r>
      <w:r w:rsidRPr="00E15132">
        <w:t xml:space="preserve"> </w:t>
      </w:r>
      <w:r w:rsidRPr="00E15132">
        <w:rPr>
          <w:color w:val="000000"/>
        </w:rPr>
        <w:t>:</w:t>
      </w:r>
      <w:proofErr w:type="gramEnd"/>
      <w:r w:rsidRPr="00E15132">
        <w:t xml:space="preserve"> </w:t>
      </w:r>
      <w:r w:rsidRPr="00E15132">
        <w:rPr>
          <w:color w:val="000000"/>
        </w:rPr>
        <w:t>Издательство</w:t>
      </w:r>
      <w:r w:rsidRPr="00E15132">
        <w:t xml:space="preserve"> </w:t>
      </w:r>
      <w:proofErr w:type="spellStart"/>
      <w:r w:rsidRPr="00E15132">
        <w:rPr>
          <w:color w:val="000000"/>
        </w:rPr>
        <w:t>Юрайт</w:t>
      </w:r>
      <w:proofErr w:type="spellEnd"/>
      <w:r w:rsidRPr="00E15132">
        <w:rPr>
          <w:color w:val="000000"/>
        </w:rPr>
        <w:t>,</w:t>
      </w:r>
      <w:r w:rsidRPr="00E15132">
        <w:t xml:space="preserve"> </w:t>
      </w:r>
      <w:r w:rsidRPr="00E15132">
        <w:rPr>
          <w:color w:val="000000"/>
        </w:rPr>
        <w:t>2019.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r w:rsidRPr="00E15132">
        <w:rPr>
          <w:color w:val="000000"/>
        </w:rPr>
        <w:t>281</w:t>
      </w:r>
      <w:r w:rsidRPr="00E15132">
        <w:t xml:space="preserve"> </w:t>
      </w:r>
      <w:r w:rsidRPr="00E15132">
        <w:rPr>
          <w:color w:val="000000"/>
        </w:rPr>
        <w:t>с.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r w:rsidRPr="00E15132">
        <w:rPr>
          <w:color w:val="000000"/>
        </w:rPr>
        <w:t>(Бакалавр</w:t>
      </w:r>
      <w:r w:rsidRPr="00E15132">
        <w:t xml:space="preserve"> </w:t>
      </w:r>
      <w:r w:rsidRPr="00E15132">
        <w:rPr>
          <w:color w:val="000000"/>
        </w:rPr>
        <w:t>и</w:t>
      </w:r>
      <w:r w:rsidRPr="00E15132">
        <w:t xml:space="preserve"> </w:t>
      </w:r>
      <w:r w:rsidRPr="00E15132">
        <w:rPr>
          <w:color w:val="000000"/>
        </w:rPr>
        <w:t>магистр.</w:t>
      </w:r>
      <w:r w:rsidRPr="00E15132">
        <w:t xml:space="preserve"> </w:t>
      </w:r>
      <w:r w:rsidRPr="00E15132">
        <w:rPr>
          <w:color w:val="000000"/>
        </w:rPr>
        <w:t>Академический</w:t>
      </w:r>
      <w:r w:rsidRPr="00E15132">
        <w:t xml:space="preserve"> </w:t>
      </w:r>
      <w:r w:rsidRPr="00E15132">
        <w:rPr>
          <w:color w:val="000000"/>
        </w:rPr>
        <w:t>курс).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r w:rsidRPr="00E15132">
        <w:rPr>
          <w:color w:val="000000"/>
          <w:lang w:val="en-US"/>
        </w:rPr>
        <w:t>ISBN</w:t>
      </w:r>
      <w:r w:rsidRPr="00E15132">
        <w:t xml:space="preserve"> </w:t>
      </w:r>
      <w:r w:rsidRPr="00E15132">
        <w:rPr>
          <w:color w:val="000000"/>
        </w:rPr>
        <w:t>978-5-534-10389-2.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proofErr w:type="gramStart"/>
      <w:r w:rsidRPr="00E15132">
        <w:rPr>
          <w:color w:val="000000"/>
        </w:rPr>
        <w:t>Текст</w:t>
      </w:r>
      <w:r w:rsidRPr="00E15132">
        <w:t xml:space="preserve"> </w:t>
      </w:r>
      <w:r w:rsidRPr="00E15132">
        <w:rPr>
          <w:color w:val="000000"/>
        </w:rPr>
        <w:t>:</w:t>
      </w:r>
      <w:proofErr w:type="gramEnd"/>
      <w:r w:rsidRPr="00E15132">
        <w:t xml:space="preserve"> </w:t>
      </w:r>
      <w:r w:rsidRPr="00E15132">
        <w:rPr>
          <w:color w:val="000000"/>
        </w:rPr>
        <w:t>электронный</w:t>
      </w:r>
      <w:r w:rsidRPr="00E15132">
        <w:t xml:space="preserve"> </w:t>
      </w:r>
      <w:r w:rsidRPr="00E15132">
        <w:rPr>
          <w:color w:val="000000"/>
        </w:rPr>
        <w:t>//</w:t>
      </w:r>
      <w:r w:rsidRPr="00E15132">
        <w:t xml:space="preserve"> </w:t>
      </w:r>
      <w:r w:rsidRPr="00E15132">
        <w:rPr>
          <w:color w:val="000000"/>
        </w:rPr>
        <w:t>ЭБС</w:t>
      </w:r>
      <w:r w:rsidRPr="00E15132">
        <w:t xml:space="preserve"> </w:t>
      </w:r>
      <w:proofErr w:type="spellStart"/>
      <w:r w:rsidRPr="00E15132">
        <w:rPr>
          <w:color w:val="000000"/>
        </w:rPr>
        <w:t>Юрайт</w:t>
      </w:r>
      <w:proofErr w:type="spellEnd"/>
      <w:r w:rsidRPr="00E15132">
        <w:t xml:space="preserve"> </w:t>
      </w:r>
      <w:r w:rsidRPr="00E15132">
        <w:rPr>
          <w:color w:val="000000"/>
        </w:rPr>
        <w:t>[сайт].</w:t>
      </w:r>
      <w:r w:rsidRPr="00E15132">
        <w:t xml:space="preserve"> </w:t>
      </w:r>
      <w:r w:rsidRPr="00E15132">
        <w:rPr>
          <w:color w:val="000000"/>
        </w:rPr>
        <w:t>-</w:t>
      </w:r>
      <w:r w:rsidRPr="00E15132">
        <w:t xml:space="preserve"> </w:t>
      </w:r>
      <w:r w:rsidRPr="00E15132">
        <w:rPr>
          <w:color w:val="000000"/>
          <w:lang w:val="en-US"/>
        </w:rPr>
        <w:t>URL</w:t>
      </w:r>
      <w:r w:rsidRPr="00E15132">
        <w:rPr>
          <w:color w:val="000000"/>
        </w:rPr>
        <w:t>:</w:t>
      </w:r>
      <w:r w:rsidRPr="00E15132">
        <w:t xml:space="preserve"> </w:t>
      </w:r>
      <w:hyperlink r:id="rId10" w:anchor="page/1" w:history="1">
        <w:r w:rsidRPr="00E15132">
          <w:rPr>
            <w:color w:val="0563C1"/>
            <w:u w:val="single"/>
            <w:lang w:val="en-US"/>
          </w:rPr>
          <w:t>https</w:t>
        </w:r>
        <w:r w:rsidRPr="00E15132">
          <w:rPr>
            <w:color w:val="0563C1"/>
            <w:u w:val="single"/>
          </w:rPr>
          <w:t>://</w:t>
        </w:r>
        <w:proofErr w:type="spellStart"/>
        <w:r w:rsidRPr="00E15132">
          <w:rPr>
            <w:color w:val="0563C1"/>
            <w:u w:val="single"/>
            <w:lang w:val="en-US"/>
          </w:rPr>
          <w:t>urait</w:t>
        </w:r>
        <w:proofErr w:type="spellEnd"/>
        <w:r w:rsidRPr="00E15132">
          <w:rPr>
            <w:color w:val="0563C1"/>
            <w:u w:val="single"/>
          </w:rPr>
          <w:t>.</w:t>
        </w:r>
        <w:proofErr w:type="spellStart"/>
        <w:r w:rsidRPr="00E15132">
          <w:rPr>
            <w:color w:val="0563C1"/>
            <w:u w:val="single"/>
            <w:lang w:val="en-US"/>
          </w:rPr>
          <w:t>ru</w:t>
        </w:r>
        <w:proofErr w:type="spellEnd"/>
        <w:r w:rsidRPr="00E15132">
          <w:rPr>
            <w:color w:val="0563C1"/>
            <w:u w:val="single"/>
          </w:rPr>
          <w:t>/</w:t>
        </w:r>
        <w:r w:rsidRPr="00E15132">
          <w:rPr>
            <w:color w:val="0563C1"/>
            <w:u w:val="single"/>
            <w:lang w:val="en-US"/>
          </w:rPr>
          <w:t>viewer</w:t>
        </w:r>
        <w:r w:rsidRPr="00E15132">
          <w:rPr>
            <w:color w:val="0563C1"/>
            <w:u w:val="single"/>
          </w:rPr>
          <w:t>/</w:t>
        </w:r>
        <w:proofErr w:type="spellStart"/>
        <w:r w:rsidRPr="00E15132">
          <w:rPr>
            <w:color w:val="0563C1"/>
            <w:u w:val="single"/>
            <w:lang w:val="en-US"/>
          </w:rPr>
          <w:t>investicionnyy</w:t>
        </w:r>
        <w:proofErr w:type="spellEnd"/>
        <w:r w:rsidRPr="00E15132">
          <w:rPr>
            <w:color w:val="0563C1"/>
            <w:u w:val="single"/>
          </w:rPr>
          <w:t>-</w:t>
        </w:r>
        <w:proofErr w:type="spellStart"/>
        <w:r w:rsidRPr="00E15132">
          <w:rPr>
            <w:color w:val="0563C1"/>
            <w:u w:val="single"/>
            <w:lang w:val="en-US"/>
          </w:rPr>
          <w:t>analiz</w:t>
        </w:r>
        <w:proofErr w:type="spellEnd"/>
        <w:r w:rsidRPr="00E15132">
          <w:rPr>
            <w:color w:val="0563C1"/>
            <w:u w:val="single"/>
          </w:rPr>
          <w:t>-429889#</w:t>
        </w:r>
        <w:r w:rsidRPr="00E15132">
          <w:rPr>
            <w:color w:val="0563C1"/>
            <w:u w:val="single"/>
            <w:lang w:val="en-US"/>
          </w:rPr>
          <w:t>page</w:t>
        </w:r>
        <w:r w:rsidRPr="00E15132">
          <w:rPr>
            <w:color w:val="0563C1"/>
            <w:u w:val="single"/>
          </w:rPr>
          <w:t>/1</w:t>
        </w:r>
      </w:hyperlink>
      <w:r w:rsidRPr="00E15132">
        <w:t xml:space="preserve"> </w:t>
      </w:r>
      <w:r w:rsidRPr="00E15132">
        <w:rPr>
          <w:color w:val="000000"/>
          <w:shd w:val="clear" w:color="auto" w:fill="FFFFFF"/>
        </w:rPr>
        <w:t>(дата обращения: 01.09.2020).</w:t>
      </w:r>
    </w:p>
    <w:p w:rsidR="00487077" w:rsidRPr="00C56C0B" w:rsidRDefault="00487077" w:rsidP="00C56C0B">
      <w:pPr>
        <w:ind w:left="567" w:firstLine="0"/>
      </w:pPr>
      <w:bookmarkStart w:id="1" w:name="_GoBack"/>
      <w:bookmarkEnd w:id="1"/>
    </w:p>
    <w:p w:rsidR="00487077" w:rsidRPr="00D90BB1" w:rsidRDefault="00487077" w:rsidP="006972A0">
      <w:pPr>
        <w:rPr>
          <w:b/>
          <w:bCs/>
        </w:rPr>
      </w:pPr>
      <w:r w:rsidRPr="00D90BB1">
        <w:rPr>
          <w:b/>
          <w:bCs/>
        </w:rPr>
        <w:t>в) Методические указания</w:t>
      </w:r>
    </w:p>
    <w:p w:rsidR="003609FA" w:rsidRDefault="003609FA" w:rsidP="003609FA">
      <w:r>
        <w:rPr>
          <w:color w:val="000000"/>
        </w:rPr>
        <w:t xml:space="preserve">1. </w:t>
      </w:r>
      <w:r w:rsidRPr="002C33AE">
        <w:rPr>
          <w:color w:val="000000"/>
        </w:rPr>
        <w:t xml:space="preserve">Кузнецов, Б. Т. Инвестиционный </w:t>
      </w:r>
      <w:proofErr w:type="gramStart"/>
      <w:r w:rsidRPr="002C33AE">
        <w:rPr>
          <w:color w:val="000000"/>
        </w:rPr>
        <w:t>анализ :</w:t>
      </w:r>
      <w:proofErr w:type="gramEnd"/>
      <w:r w:rsidRPr="002C33AE">
        <w:rPr>
          <w:color w:val="000000"/>
        </w:rPr>
        <w:t xml:space="preserve"> учебник и практикум для академического бакалавриата / Б. Т. Кузнецов. – 2-е изд., </w:t>
      </w:r>
      <w:proofErr w:type="spellStart"/>
      <w:r w:rsidRPr="002C33AE">
        <w:rPr>
          <w:color w:val="000000"/>
        </w:rPr>
        <w:t>испруб</w:t>
      </w:r>
      <w:proofErr w:type="spellEnd"/>
      <w:r w:rsidRPr="002C33AE">
        <w:rPr>
          <w:color w:val="000000"/>
        </w:rPr>
        <w:t xml:space="preserve">. и доп. – </w:t>
      </w:r>
      <w:proofErr w:type="gramStart"/>
      <w:r w:rsidRPr="002C33AE">
        <w:rPr>
          <w:color w:val="000000"/>
        </w:rPr>
        <w:t>Москва :</w:t>
      </w:r>
      <w:proofErr w:type="gramEnd"/>
      <w:r w:rsidRPr="002C33AE">
        <w:rPr>
          <w:color w:val="000000"/>
        </w:rPr>
        <w:t xml:space="preserve"> Издательство </w:t>
      </w:r>
      <w:proofErr w:type="spellStart"/>
      <w:r w:rsidRPr="002C33AE">
        <w:rPr>
          <w:color w:val="000000"/>
        </w:rPr>
        <w:t>Юрайт</w:t>
      </w:r>
      <w:proofErr w:type="spellEnd"/>
      <w:r w:rsidRPr="002C33AE">
        <w:rPr>
          <w:color w:val="000000"/>
        </w:rPr>
        <w:t>, 2019. – 363 с. – (</w:t>
      </w:r>
      <w:proofErr w:type="spellStart"/>
      <w:r w:rsidRPr="002C33AE">
        <w:rPr>
          <w:color w:val="000000"/>
        </w:rPr>
        <w:t>Бакалавруб</w:t>
      </w:r>
      <w:proofErr w:type="spellEnd"/>
      <w:r w:rsidRPr="002C33AE">
        <w:rPr>
          <w:color w:val="000000"/>
        </w:rPr>
        <w:t xml:space="preserve">. Академический курс). – ISBN 978-5-534-02215-5. – </w:t>
      </w:r>
      <w:proofErr w:type="gramStart"/>
      <w:r w:rsidRPr="002C33AE">
        <w:rPr>
          <w:color w:val="000000"/>
        </w:rPr>
        <w:t>Текст :</w:t>
      </w:r>
      <w:proofErr w:type="gramEnd"/>
      <w:r w:rsidRPr="002C33AE">
        <w:rPr>
          <w:color w:val="000000"/>
        </w:rPr>
        <w:t xml:space="preserve"> электронный // ЭБС </w:t>
      </w:r>
      <w:proofErr w:type="spellStart"/>
      <w:r w:rsidRPr="002C33AE">
        <w:rPr>
          <w:color w:val="000000"/>
        </w:rPr>
        <w:t>Юрайт</w:t>
      </w:r>
      <w:proofErr w:type="spellEnd"/>
      <w:r w:rsidRPr="002C33AE">
        <w:rPr>
          <w:color w:val="000000"/>
        </w:rPr>
        <w:t xml:space="preserve"> [сайт]. – URL: </w:t>
      </w:r>
      <w:hyperlink r:id="rId11" w:anchor="page/1" w:history="1">
        <w:r w:rsidRPr="00963FA5">
          <w:rPr>
            <w:rStyle w:val="a3"/>
          </w:rPr>
          <w:t>https://urait.ru/viewer/investicionnyy-analiz-432174#page/1</w:t>
        </w:r>
      </w:hyperlink>
      <w:r w:rsidRPr="003609FA">
        <w:rPr>
          <w:color w:val="000000" w:themeColor="text1"/>
          <w:shd w:val="clear" w:color="auto" w:fill="FFFFFF"/>
        </w:rPr>
        <w:t xml:space="preserve">(дата обращения: </w:t>
      </w:r>
      <w:r>
        <w:rPr>
          <w:color w:val="000000" w:themeColor="text1"/>
          <w:shd w:val="clear" w:color="auto" w:fill="FFFFFF"/>
        </w:rPr>
        <w:t>01.09.2020)</w:t>
      </w:r>
    </w:p>
    <w:p w:rsidR="00733FC7" w:rsidRPr="00D90BB1" w:rsidRDefault="003609FA" w:rsidP="003609FA">
      <w:r>
        <w:t xml:space="preserve">2. </w:t>
      </w:r>
      <w:r w:rsidR="00733FC7" w:rsidRPr="00D90BB1">
        <w:t xml:space="preserve">Методические указания по выполнению </w:t>
      </w:r>
      <w:r w:rsidR="00EE3DDA">
        <w:t xml:space="preserve">самостоятельной </w:t>
      </w:r>
      <w:r w:rsidR="00FB391A" w:rsidRPr="00D90BB1">
        <w:t xml:space="preserve"> работы</w:t>
      </w:r>
      <w:r w:rsidR="00FF0F04" w:rsidRPr="00D90BB1">
        <w:t xml:space="preserve"> представлены в П</w:t>
      </w:r>
      <w:r w:rsidR="00FB391A" w:rsidRPr="00D90BB1">
        <w:t>риложени</w:t>
      </w:r>
      <w:r w:rsidR="00FF0F04" w:rsidRPr="00D90BB1">
        <w:t xml:space="preserve">и. </w:t>
      </w:r>
      <w:bookmarkEnd w:id="0"/>
    </w:p>
    <w:p w:rsidR="00487077" w:rsidRDefault="00487077" w:rsidP="005E200E">
      <w:pPr>
        <w:ind w:firstLine="0"/>
        <w:rPr>
          <w:b/>
          <w:bCs/>
          <w:spacing w:val="40"/>
        </w:rPr>
      </w:pPr>
    </w:p>
    <w:p w:rsidR="00DE6E99" w:rsidRDefault="00DE6E99" w:rsidP="005E200E">
      <w:pPr>
        <w:ind w:firstLine="0"/>
        <w:rPr>
          <w:b/>
          <w:bCs/>
          <w:spacing w:val="40"/>
        </w:rPr>
      </w:pPr>
    </w:p>
    <w:p w:rsidR="00DE6E99" w:rsidRDefault="00DE6E99" w:rsidP="005E200E">
      <w:pPr>
        <w:ind w:firstLine="0"/>
        <w:rPr>
          <w:b/>
          <w:bCs/>
          <w:spacing w:val="40"/>
        </w:rPr>
      </w:pPr>
    </w:p>
    <w:p w:rsidR="00DE6E99" w:rsidRDefault="00DE6E99" w:rsidP="005E200E">
      <w:pPr>
        <w:ind w:firstLine="0"/>
        <w:rPr>
          <w:b/>
          <w:bCs/>
          <w:spacing w:val="40"/>
        </w:rPr>
      </w:pPr>
    </w:p>
    <w:p w:rsidR="00DE6E99" w:rsidRDefault="00DE6E99" w:rsidP="005E200E">
      <w:pPr>
        <w:ind w:firstLine="0"/>
        <w:rPr>
          <w:b/>
          <w:bCs/>
          <w:spacing w:val="40"/>
        </w:rPr>
      </w:pPr>
    </w:p>
    <w:p w:rsidR="00DE6E99" w:rsidRPr="005E200E" w:rsidRDefault="00DE6E99" w:rsidP="005E200E">
      <w:pPr>
        <w:ind w:firstLine="0"/>
        <w:rPr>
          <w:b/>
          <w:bCs/>
          <w:spacing w:val="40"/>
        </w:rPr>
      </w:pPr>
    </w:p>
    <w:p w:rsidR="00DE6E99" w:rsidRPr="005E200E" w:rsidRDefault="00DE6E99" w:rsidP="00DE6E99">
      <w:pPr>
        <w:ind w:firstLine="0"/>
        <w:rPr>
          <w:b/>
        </w:rPr>
      </w:pPr>
      <w:bookmarkStart w:id="2" w:name="_Hlk54791108"/>
      <w:proofErr w:type="gramStart"/>
      <w:r w:rsidRPr="005E200E">
        <w:rPr>
          <w:b/>
          <w:bCs/>
          <w:spacing w:val="40"/>
        </w:rPr>
        <w:lastRenderedPageBreak/>
        <w:t>г)</w:t>
      </w:r>
      <w:r w:rsidRPr="005E200E">
        <w:rPr>
          <w:b/>
        </w:rPr>
        <w:t>Программное</w:t>
      </w:r>
      <w:proofErr w:type="gramEnd"/>
      <w:r w:rsidRPr="005E200E">
        <w:rPr>
          <w:b/>
        </w:rPr>
        <w:t xml:space="preserve"> обеспечение </w:t>
      </w:r>
      <w:proofErr w:type="spellStart"/>
      <w:r w:rsidRPr="005E200E">
        <w:rPr>
          <w:b/>
          <w:bCs/>
          <w:spacing w:val="40"/>
        </w:rPr>
        <w:t>и</w:t>
      </w:r>
      <w:r w:rsidRPr="005E200E">
        <w:rPr>
          <w:b/>
        </w:rPr>
        <w:t>Интернет</w:t>
      </w:r>
      <w:proofErr w:type="spellEnd"/>
      <w:r w:rsidRPr="005E200E">
        <w:rPr>
          <w:b/>
        </w:rPr>
        <w:t xml:space="preserve">-ресурсы: </w:t>
      </w:r>
    </w:p>
    <w:p w:rsidR="00DE6E99" w:rsidRDefault="00DE6E99" w:rsidP="00DE6E99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DE6E99" w:rsidRDefault="00DE6E99" w:rsidP="00DE6E99">
      <w:pPr>
        <w:spacing w:before="120"/>
        <w:ind w:firstLine="0"/>
        <w:contextualSpacing/>
        <w:rPr>
          <w:b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2830"/>
        <w:gridCol w:w="3828"/>
        <w:gridCol w:w="2687"/>
      </w:tblGrid>
      <w:tr w:rsidR="00DE6E99" w:rsidRPr="00D74CA2" w:rsidTr="0046090D">
        <w:trPr>
          <w:trHeight w:val="53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E99" w:rsidRPr="00D74CA2" w:rsidRDefault="00DE6E99" w:rsidP="0046090D">
            <w:pPr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E99" w:rsidRPr="00D74CA2" w:rsidRDefault="00DE6E99" w:rsidP="0046090D">
            <w:pPr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№ договора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E99" w:rsidRPr="00D74CA2" w:rsidRDefault="00DE6E99" w:rsidP="0046090D">
            <w:pPr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Срок действия лицензии</w:t>
            </w:r>
          </w:p>
        </w:tc>
      </w:tr>
      <w:tr w:rsidR="00DE6E99" w:rsidRPr="00D74CA2" w:rsidTr="0046090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rFonts w:cs="Times New Roman"/>
                <w:sz w:val="24"/>
                <w:szCs w:val="24"/>
              </w:rPr>
              <w:t>Windows</w:t>
            </w:r>
            <w:proofErr w:type="spellEnd"/>
            <w:r w:rsidRPr="00D74CA2">
              <w:rPr>
                <w:rFonts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11.10.2021</w:t>
            </w:r>
          </w:p>
        </w:tc>
      </w:tr>
      <w:tr w:rsidR="00DE6E99" w:rsidRPr="00D74CA2" w:rsidTr="0046090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 xml:space="preserve">MS </w:t>
            </w:r>
            <w:proofErr w:type="spellStart"/>
            <w:r w:rsidRPr="00D74CA2">
              <w:rPr>
                <w:rFonts w:cs="Times New Roman"/>
                <w:sz w:val="24"/>
                <w:szCs w:val="24"/>
              </w:rPr>
              <w:t>Office</w:t>
            </w:r>
            <w:proofErr w:type="spellEnd"/>
            <w:r w:rsidRPr="00D74CA2">
              <w:rPr>
                <w:rFonts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бессрочно</w:t>
            </w:r>
          </w:p>
        </w:tc>
      </w:tr>
      <w:tr w:rsidR="00DE6E99" w:rsidRPr="00D74CA2" w:rsidTr="0046090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 xml:space="preserve">FAR </w:t>
            </w:r>
            <w:proofErr w:type="spellStart"/>
            <w:r w:rsidRPr="00D74CA2">
              <w:rPr>
                <w:rFonts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бессрочно</w:t>
            </w:r>
          </w:p>
        </w:tc>
      </w:tr>
      <w:tr w:rsidR="00DE6E99" w:rsidRPr="00D74CA2" w:rsidTr="0046090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7Zip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contextualSpacing/>
              <w:jc w:val="left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E99" w:rsidRPr="00D74CA2" w:rsidRDefault="00DE6E99" w:rsidP="0046090D">
            <w:pPr>
              <w:ind w:firstLine="0"/>
              <w:contextualSpacing/>
              <w:jc w:val="center"/>
              <w:rPr>
                <w:rFonts w:cs="Times New Roman"/>
                <w:sz w:val="24"/>
                <w:szCs w:val="24"/>
              </w:rPr>
            </w:pPr>
            <w:r w:rsidRPr="00D74CA2">
              <w:rPr>
                <w:rFonts w:cs="Times New Roman"/>
                <w:sz w:val="24"/>
                <w:szCs w:val="24"/>
              </w:rPr>
              <w:t>бессрочно</w:t>
            </w:r>
          </w:p>
        </w:tc>
      </w:tr>
    </w:tbl>
    <w:p w:rsidR="00DE6E99" w:rsidRDefault="00DE6E99" w:rsidP="00DE6E99">
      <w:pPr>
        <w:spacing w:before="120"/>
        <w:ind w:firstLine="0"/>
        <w:contextualSpacing/>
        <w:rPr>
          <w:b/>
        </w:rPr>
      </w:pPr>
    </w:p>
    <w:p w:rsidR="00DE6E99" w:rsidRDefault="00DE6E99" w:rsidP="00DE6E99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DE6E99" w:rsidRPr="00763288" w:rsidRDefault="00DE6E99" w:rsidP="00DE6E99">
      <w:pPr>
        <w:pStyle w:val="aa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bookmarkStart w:id="3" w:name="_Hlk54731997"/>
      <w:bookmarkStart w:id="4" w:name="_Hlk54731021"/>
      <w:r w:rsidRPr="00763288">
        <w:rPr>
          <w:rFonts w:ascii="Times New Roman" w:hAnsi="Times New Roman"/>
          <w:bCs/>
          <w:sz w:val="24"/>
          <w:szCs w:val="24"/>
        </w:rPr>
        <w:t xml:space="preserve">Информационная система - Единое окно доступа к информационным ресурсам. - URL: </w:t>
      </w:r>
      <w:hyperlink r:id="rId12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http://window.edu.ru/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DE6E99" w:rsidRPr="00763288" w:rsidRDefault="00DE6E99" w:rsidP="00DE6E99">
      <w:pPr>
        <w:pStyle w:val="aa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SpringerJournals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13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http://link.springer.com/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DE6E99" w:rsidRPr="00763288" w:rsidRDefault="00DE6E99" w:rsidP="00DE6E99">
      <w:pPr>
        <w:pStyle w:val="aa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SpringerReference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. – Режим доступа: </w:t>
      </w:r>
      <w:hyperlink r:id="rId14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http://www.springer.com/references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DE6E99" w:rsidRPr="00763288" w:rsidRDefault="00DE6E99" w:rsidP="00DE6E99">
      <w:pPr>
        <w:pStyle w:val="aa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Международная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наукометрическая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Webofscience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15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http://webofscience.com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DE6E99" w:rsidRPr="00C006C1" w:rsidRDefault="00DE6E99" w:rsidP="00DE6E99">
      <w:pPr>
        <w:pStyle w:val="aa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Scopus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». – Режим доступа: </w:t>
      </w:r>
      <w:hyperlink r:id="rId16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http://scopus.com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, 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</w:p>
    <w:p w:rsidR="00DE6E99" w:rsidRPr="00C006C1" w:rsidRDefault="00DE6E99" w:rsidP="00DE6E99">
      <w:pPr>
        <w:pStyle w:val="aa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17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https://elibrary.ru/project_risc.asp</w:t>
        </w:r>
      </w:hyperlink>
      <w:r w:rsidRPr="00763288">
        <w:rPr>
          <w:rFonts w:ascii="Times New Roman" w:hAnsi="Times New Roman"/>
          <w:bCs/>
          <w:sz w:val="24"/>
          <w:szCs w:val="24"/>
        </w:rPr>
        <w:t xml:space="preserve"> , регистрация по логину и паролю</w:t>
      </w:r>
    </w:p>
    <w:p w:rsidR="00DE6E99" w:rsidRPr="00763288" w:rsidRDefault="00DE6E99" w:rsidP="00DE6E99">
      <w:pPr>
        <w:pStyle w:val="aa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Поисковая система Академия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GoogleScholar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 xml:space="preserve">). - URL: </w:t>
      </w:r>
      <w:hyperlink r:id="rId18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https://scholar.google.ru/</w:t>
        </w:r>
      </w:hyperlink>
      <w:r w:rsidRPr="00763288">
        <w:rPr>
          <w:rFonts w:ascii="Times New Roman" w:hAnsi="Times New Roman"/>
          <w:bCs/>
          <w:sz w:val="24"/>
          <w:szCs w:val="24"/>
        </w:rPr>
        <w:tab/>
      </w:r>
    </w:p>
    <w:p w:rsidR="00DE6E99" w:rsidRPr="00C006C1" w:rsidRDefault="00DE6E99" w:rsidP="00DE6E99">
      <w:pPr>
        <w:pStyle w:val="aa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>Российская Госуд</w:t>
      </w:r>
      <w:r>
        <w:rPr>
          <w:rFonts w:ascii="Times New Roman" w:hAnsi="Times New Roman"/>
          <w:bCs/>
          <w:sz w:val="24"/>
          <w:szCs w:val="24"/>
        </w:rPr>
        <w:t xml:space="preserve">арственная библиотека. Каталоги. – Режим обращения: </w:t>
      </w:r>
      <w:hyperlink r:id="rId19" w:history="1">
        <w:r w:rsidRPr="0071342A">
          <w:rPr>
            <w:rStyle w:val="a3"/>
            <w:rFonts w:ascii="Times New Roman" w:hAnsi="Times New Roman"/>
            <w:bCs/>
            <w:sz w:val="24"/>
            <w:szCs w:val="24"/>
          </w:rPr>
          <w:t>https://www.rsl.ru/ru/4readers/catalogues/</w:t>
        </w:r>
      </w:hyperlink>
      <w:r>
        <w:rPr>
          <w:rFonts w:ascii="Times New Roman" w:hAnsi="Times New Roman"/>
          <w:bCs/>
          <w:sz w:val="24"/>
          <w:szCs w:val="24"/>
        </w:rPr>
        <w:t xml:space="preserve"> , свободный доступ</w:t>
      </w:r>
    </w:p>
    <w:p w:rsidR="00DE6E99" w:rsidRPr="00763288" w:rsidRDefault="00DE6E99" w:rsidP="00DE6E99">
      <w:pPr>
        <w:pStyle w:val="aa"/>
        <w:numPr>
          <w:ilvl w:val="0"/>
          <w:numId w:val="4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Университетская информационная система РОССИЯ. – Режим доступа: </w:t>
      </w:r>
      <w:hyperlink r:id="rId20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https://uisrussia.msu.ru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DE6E99" w:rsidRPr="00763288" w:rsidRDefault="00DE6E99" w:rsidP="00DE6E99">
      <w:pPr>
        <w:pStyle w:val="aa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Федеральный образовательный портал – Экономика. Социология.  Менеджмент. – Режим доступа: </w:t>
      </w:r>
      <w:hyperlink r:id="rId21" w:history="1">
        <w:r w:rsidRPr="00763288">
          <w:rPr>
            <w:rStyle w:val="a3"/>
            <w:rFonts w:ascii="Times New Roman" w:hAnsi="Times New Roman"/>
            <w:bCs/>
            <w:sz w:val="24"/>
            <w:szCs w:val="24"/>
          </w:rPr>
          <w:t>http://ecsocman.hse.ru</w:t>
        </w:r>
      </w:hyperlink>
      <w:r w:rsidRPr="00763288">
        <w:rPr>
          <w:rFonts w:ascii="Times New Roman" w:hAnsi="Times New Roman"/>
          <w:bCs/>
          <w:sz w:val="24"/>
          <w:szCs w:val="24"/>
        </w:rPr>
        <w:t>, свободный доступ</w:t>
      </w:r>
    </w:p>
    <w:p w:rsidR="00DE6E99" w:rsidRPr="00763288" w:rsidRDefault="00DE6E99" w:rsidP="00DE6E99">
      <w:pPr>
        <w:pStyle w:val="aa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Электронная база периодических изданий </w:t>
      </w:r>
      <w:proofErr w:type="spellStart"/>
      <w:r w:rsidRPr="00763288">
        <w:rPr>
          <w:rFonts w:ascii="Times New Roman" w:hAnsi="Times New Roman"/>
          <w:bCs/>
          <w:sz w:val="24"/>
          <w:szCs w:val="24"/>
        </w:rPr>
        <w:t>EastViewInformationServices</w:t>
      </w:r>
      <w:proofErr w:type="spellEnd"/>
      <w:r w:rsidRPr="00763288">
        <w:rPr>
          <w:rFonts w:ascii="Times New Roman" w:hAnsi="Times New Roman"/>
          <w:bCs/>
          <w:sz w:val="24"/>
          <w:szCs w:val="24"/>
        </w:rPr>
        <w:t>, ООО «ИВИС»</w:t>
      </w:r>
      <w:r>
        <w:rPr>
          <w:rFonts w:ascii="Times New Roman" w:hAnsi="Times New Roman"/>
          <w:bCs/>
          <w:sz w:val="24"/>
          <w:szCs w:val="24"/>
        </w:rPr>
        <w:t xml:space="preserve">. – Режим </w:t>
      </w:r>
      <w:proofErr w:type="spellStart"/>
      <w:r>
        <w:rPr>
          <w:rFonts w:ascii="Times New Roman" w:hAnsi="Times New Roman"/>
          <w:bCs/>
          <w:sz w:val="24"/>
          <w:szCs w:val="24"/>
        </w:rPr>
        <w:t>доступа:</w:t>
      </w:r>
      <w:hyperlink r:id="rId22" w:history="1">
        <w:r w:rsidRPr="0071342A">
          <w:rPr>
            <w:rStyle w:val="a3"/>
            <w:rFonts w:ascii="Times New Roman" w:hAnsi="Times New Roman"/>
            <w:bCs/>
            <w:sz w:val="24"/>
            <w:szCs w:val="24"/>
          </w:rPr>
          <w:t>https</w:t>
        </w:r>
        <w:proofErr w:type="spellEnd"/>
        <w:r w:rsidRPr="0071342A">
          <w:rPr>
            <w:rStyle w:val="a3"/>
            <w:rFonts w:ascii="Times New Roman" w:hAnsi="Times New Roman"/>
            <w:bCs/>
            <w:sz w:val="24"/>
            <w:szCs w:val="24"/>
          </w:rPr>
          <w:t>://dlib.eastview.com/</w:t>
        </w:r>
      </w:hyperlink>
      <w:r>
        <w:rPr>
          <w:rFonts w:ascii="Times New Roman" w:hAnsi="Times New Roman"/>
          <w:bCs/>
          <w:sz w:val="24"/>
          <w:szCs w:val="24"/>
        </w:rPr>
        <w:t xml:space="preserve"> ,</w:t>
      </w:r>
      <w:r w:rsidRPr="00763288">
        <w:rPr>
          <w:rFonts w:ascii="Times New Roman" w:hAnsi="Times New Roman"/>
          <w:bCs/>
          <w:sz w:val="24"/>
          <w:szCs w:val="24"/>
        </w:rPr>
        <w:t xml:space="preserve">вход по </w:t>
      </w:r>
      <w:r w:rsidRPr="00763288">
        <w:rPr>
          <w:rFonts w:ascii="Times New Roman" w:hAnsi="Times New Roman"/>
          <w:bCs/>
          <w:sz w:val="24"/>
          <w:szCs w:val="24"/>
          <w:lang w:val="en-US"/>
        </w:rPr>
        <w:t>IP</w:t>
      </w:r>
      <w:r w:rsidRPr="00763288">
        <w:rPr>
          <w:rFonts w:ascii="Times New Roman" w:hAnsi="Times New Roman"/>
          <w:bCs/>
          <w:sz w:val="24"/>
          <w:szCs w:val="24"/>
        </w:rPr>
        <w:t>-адресам вуза</w:t>
      </w:r>
      <w:r>
        <w:rPr>
          <w:rFonts w:ascii="Times New Roman" w:hAnsi="Times New Roman"/>
          <w:bCs/>
          <w:sz w:val="24"/>
          <w:szCs w:val="24"/>
        </w:rPr>
        <w:t>, с внешней сети по логину и паролю</w:t>
      </w:r>
    </w:p>
    <w:p w:rsidR="00DE6E99" w:rsidRPr="00C006C1" w:rsidRDefault="00DE6E99" w:rsidP="00DE6E99">
      <w:pPr>
        <w:pStyle w:val="aa"/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763288">
        <w:rPr>
          <w:rFonts w:ascii="Times New Roman" w:hAnsi="Times New Roman"/>
          <w:bCs/>
          <w:sz w:val="24"/>
          <w:szCs w:val="24"/>
        </w:rPr>
        <w:t xml:space="preserve">Электронные ресурсы </w:t>
      </w:r>
      <w:r>
        <w:rPr>
          <w:rFonts w:ascii="Times New Roman" w:hAnsi="Times New Roman"/>
          <w:bCs/>
          <w:sz w:val="24"/>
          <w:szCs w:val="24"/>
        </w:rPr>
        <w:t xml:space="preserve">библиотеки МГТУ им. Г.И. Носова. – Режим обращения: </w:t>
      </w:r>
      <w:hyperlink r:id="rId23" w:history="1">
        <w:r w:rsidRPr="0071342A">
          <w:rPr>
            <w:rStyle w:val="a3"/>
            <w:rFonts w:ascii="Times New Roman" w:hAnsi="Times New Roman"/>
            <w:bCs/>
            <w:sz w:val="24"/>
            <w:szCs w:val="24"/>
          </w:rPr>
          <w:t>http://magtu.ru:8085/marcweb2/Default.asp</w:t>
        </w:r>
      </w:hyperlink>
      <w:r>
        <w:rPr>
          <w:rFonts w:ascii="Times New Roman" w:hAnsi="Times New Roman"/>
          <w:bCs/>
          <w:sz w:val="24"/>
          <w:szCs w:val="24"/>
        </w:rPr>
        <w:t>, вход с внешней сети по логину и паролю</w:t>
      </w:r>
      <w:bookmarkEnd w:id="3"/>
    </w:p>
    <w:bookmarkEnd w:id="4"/>
    <w:p w:rsidR="00DE6E99" w:rsidRPr="00C3119C" w:rsidRDefault="00DE6E99" w:rsidP="00DE6E99">
      <w:pPr>
        <w:spacing w:before="120"/>
        <w:ind w:firstLine="0"/>
        <w:contextualSpacing/>
        <w:rPr>
          <w:rStyle w:val="FontStyle14"/>
          <w:b w:val="0"/>
          <w:sz w:val="24"/>
          <w:szCs w:val="24"/>
        </w:rPr>
      </w:pPr>
      <w:r w:rsidRPr="00C3119C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DE6E99" w:rsidRDefault="00DE6E99" w:rsidP="00DE6E99">
      <w:r w:rsidRPr="00C17915">
        <w:t>Материально-техническое обеспечение дисциплины включает:</w:t>
      </w:r>
    </w:p>
    <w:p w:rsidR="00DE6E99" w:rsidRDefault="00DE6E99" w:rsidP="00DE6E9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E6E99" w:rsidRPr="00B01564" w:rsidTr="0046090D">
        <w:trPr>
          <w:tblHeader/>
        </w:trPr>
        <w:tc>
          <w:tcPr>
            <w:tcW w:w="1928" w:type="pct"/>
            <w:vAlign w:val="center"/>
          </w:tcPr>
          <w:p w:rsidR="00DE6E99" w:rsidRPr="00B01564" w:rsidRDefault="00DE6E99" w:rsidP="0046090D">
            <w:pPr>
              <w:jc w:val="center"/>
            </w:pPr>
            <w:bookmarkStart w:id="5" w:name="_Hlk54732008"/>
            <w:r w:rsidRPr="00B01564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E6E99" w:rsidRPr="00B01564" w:rsidRDefault="00DE6E99" w:rsidP="0046090D">
            <w:pPr>
              <w:jc w:val="center"/>
            </w:pPr>
            <w:r w:rsidRPr="00B01564">
              <w:t>Оснащение аудитории</w:t>
            </w:r>
          </w:p>
        </w:tc>
      </w:tr>
      <w:tr w:rsidR="00DE6E99" w:rsidRPr="00B01564" w:rsidTr="0046090D">
        <w:tc>
          <w:tcPr>
            <w:tcW w:w="1928" w:type="pct"/>
            <w:vAlign w:val="center"/>
          </w:tcPr>
          <w:p w:rsidR="00DE6E99" w:rsidRPr="00B01564" w:rsidRDefault="00DE6E99" w:rsidP="0046090D">
            <w:r w:rsidRPr="00B01564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vAlign w:val="center"/>
          </w:tcPr>
          <w:p w:rsidR="00DE6E99" w:rsidRPr="00B01564" w:rsidRDefault="00DE6E99" w:rsidP="0046090D">
            <w:r w:rsidRPr="00B01564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DE6E99" w:rsidRPr="00B01564" w:rsidTr="0046090D">
        <w:tc>
          <w:tcPr>
            <w:tcW w:w="1928" w:type="pct"/>
            <w:vAlign w:val="center"/>
          </w:tcPr>
          <w:p w:rsidR="00DE6E99" w:rsidRPr="00B01564" w:rsidRDefault="00DE6E99" w:rsidP="0046090D">
            <w:r w:rsidRPr="00B01564">
              <w:t xml:space="preserve">Учебные аудитории для проведения практических занятий, групповых и индивидуальных консультаций, текущего контроля и </w:t>
            </w:r>
            <w:r w:rsidRPr="00B01564">
              <w:lastRenderedPageBreak/>
              <w:t>промежуточной аттестации</w:t>
            </w:r>
          </w:p>
        </w:tc>
        <w:tc>
          <w:tcPr>
            <w:tcW w:w="3072" w:type="pct"/>
            <w:vAlign w:val="center"/>
          </w:tcPr>
          <w:p w:rsidR="00DE6E99" w:rsidRPr="00B01564" w:rsidRDefault="00DE6E99" w:rsidP="0046090D">
            <w:r w:rsidRPr="00B01564">
              <w:lastRenderedPageBreak/>
              <w:t>Мультимедийные средства хранения, передачи  и представления информации.</w:t>
            </w:r>
          </w:p>
          <w:p w:rsidR="00DE6E99" w:rsidRPr="00B01564" w:rsidRDefault="00DE6E99" w:rsidP="0046090D">
            <w:r w:rsidRPr="00B01564">
              <w:t>Комплекс тестовых заданий для проведения промежуточных и рубежных контролей.</w:t>
            </w:r>
          </w:p>
        </w:tc>
      </w:tr>
      <w:tr w:rsidR="00DE6E99" w:rsidRPr="00B01564" w:rsidTr="0046090D">
        <w:tc>
          <w:tcPr>
            <w:tcW w:w="1928" w:type="pct"/>
            <w:vAlign w:val="center"/>
          </w:tcPr>
          <w:p w:rsidR="00DE6E99" w:rsidRPr="00B01564" w:rsidRDefault="00DE6E99" w:rsidP="0046090D">
            <w:r w:rsidRPr="00B01564">
              <w:t>Помеще</w:t>
            </w:r>
            <w:r>
              <w:t xml:space="preserve">ния для самостоятельной работы </w:t>
            </w:r>
            <w:r w:rsidRPr="00B01564">
              <w:t>обучающихся</w:t>
            </w:r>
          </w:p>
        </w:tc>
        <w:tc>
          <w:tcPr>
            <w:tcW w:w="3072" w:type="pct"/>
            <w:vAlign w:val="center"/>
          </w:tcPr>
          <w:p w:rsidR="00DE6E99" w:rsidRPr="00B01564" w:rsidRDefault="00DE6E99" w:rsidP="0046090D">
            <w:r w:rsidRPr="00B01564">
              <w:t xml:space="preserve">Персональные компьютеры с пакетом </w:t>
            </w:r>
            <w:r w:rsidRPr="00B01564">
              <w:rPr>
                <w:lang w:val="en-US"/>
              </w:rPr>
              <w:t>MSOffice</w:t>
            </w:r>
            <w:r w:rsidRPr="00B0156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DE6E99" w:rsidRPr="00B01564" w:rsidTr="0046090D">
        <w:tc>
          <w:tcPr>
            <w:tcW w:w="1928" w:type="pct"/>
            <w:vAlign w:val="center"/>
          </w:tcPr>
          <w:p w:rsidR="00DE6E99" w:rsidRPr="00B01564" w:rsidRDefault="00DE6E99" w:rsidP="0046090D">
            <w:r w:rsidRPr="00B01564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vAlign w:val="center"/>
          </w:tcPr>
          <w:p w:rsidR="00DE6E99" w:rsidRPr="00B01564" w:rsidRDefault="00DE6E99" w:rsidP="0046090D">
            <w:r w:rsidRPr="00B01564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5"/>
    </w:tbl>
    <w:p w:rsidR="00B67019" w:rsidRDefault="00B67019" w:rsidP="00C3119C"/>
    <w:p w:rsidR="00B67019" w:rsidRPr="00C17915" w:rsidRDefault="00B67019" w:rsidP="00C3119C"/>
    <w:bookmarkEnd w:id="2"/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DE6E99" w:rsidRDefault="00DE6E99" w:rsidP="00AF4620">
      <w:pPr>
        <w:ind w:firstLine="0"/>
        <w:jc w:val="right"/>
      </w:pPr>
    </w:p>
    <w:p w:rsidR="005F3A9A" w:rsidRDefault="00AF4620" w:rsidP="00AF4620">
      <w:pPr>
        <w:ind w:firstLine="0"/>
        <w:jc w:val="right"/>
      </w:pPr>
      <w:r>
        <w:lastRenderedPageBreak/>
        <w:t>Приложение 1</w:t>
      </w:r>
    </w:p>
    <w:p w:rsidR="00AF4620" w:rsidRDefault="00AF4620" w:rsidP="00AF4620">
      <w:pPr>
        <w:ind w:firstLine="0"/>
        <w:jc w:val="right"/>
      </w:pPr>
      <w:r>
        <w:t xml:space="preserve">Методические указания по выполнению </w:t>
      </w:r>
      <w:r w:rsidR="00EE3DDA">
        <w:t xml:space="preserve">самостоятельной </w:t>
      </w:r>
      <w:r>
        <w:t xml:space="preserve"> работы по дисциплине</w:t>
      </w:r>
    </w:p>
    <w:p w:rsidR="00EE3DDA" w:rsidRDefault="00EE3DDA" w:rsidP="00C123F5">
      <w:pPr>
        <w:suppressAutoHyphens/>
        <w:ind w:firstLine="709"/>
        <w:jc w:val="center"/>
        <w:rPr>
          <w:b/>
          <w:bCs/>
        </w:rPr>
      </w:pPr>
    </w:p>
    <w:p w:rsidR="00C123F5" w:rsidRPr="00274269" w:rsidRDefault="00C123F5" w:rsidP="00C123F5">
      <w:pPr>
        <w:suppressAutoHyphens/>
        <w:ind w:firstLine="709"/>
        <w:jc w:val="center"/>
        <w:rPr>
          <w:b/>
          <w:bCs/>
        </w:rPr>
      </w:pPr>
      <w:r w:rsidRPr="00274269">
        <w:rPr>
          <w:b/>
          <w:bCs/>
        </w:rPr>
        <w:t>Основные требования и методические рекомендации</w:t>
      </w:r>
    </w:p>
    <w:p w:rsidR="00C123F5" w:rsidRPr="00274269" w:rsidRDefault="00EE3DDA" w:rsidP="00C123F5">
      <w:pPr>
        <w:suppressAutoHyphens/>
        <w:ind w:firstLine="709"/>
        <w:rPr>
          <w:bCs/>
        </w:rPr>
      </w:pPr>
      <w:proofErr w:type="gramStart"/>
      <w:r>
        <w:rPr>
          <w:bCs/>
        </w:rPr>
        <w:t xml:space="preserve">Самостоятельная </w:t>
      </w:r>
      <w:r w:rsidR="00C123F5" w:rsidRPr="00274269">
        <w:rPr>
          <w:bCs/>
        </w:rPr>
        <w:t xml:space="preserve"> работа</w:t>
      </w:r>
      <w:proofErr w:type="gramEnd"/>
      <w:r w:rsidR="00C123F5" w:rsidRPr="00274269">
        <w:rPr>
          <w:bCs/>
        </w:rPr>
        <w:t xml:space="preserve"> является важной формой </w:t>
      </w:r>
      <w:r>
        <w:rPr>
          <w:bCs/>
        </w:rPr>
        <w:t xml:space="preserve">получения знаний </w:t>
      </w:r>
      <w:r w:rsidR="00C123F5" w:rsidRPr="00274269">
        <w:rPr>
          <w:bCs/>
        </w:rPr>
        <w:t xml:space="preserve"> студентов заочной формы обучения. </w:t>
      </w:r>
      <w:r>
        <w:rPr>
          <w:bCs/>
        </w:rPr>
        <w:t>Выполняемые студентами задания</w:t>
      </w:r>
      <w:r w:rsidR="00C123F5" w:rsidRPr="00274269">
        <w:rPr>
          <w:bCs/>
        </w:rPr>
        <w:t xml:space="preserve"> позволяют преподавателю дать предварительную оценку степени усвоения ими учебного материала по данной дисциплине. </w:t>
      </w:r>
    </w:p>
    <w:p w:rsidR="00C123F5" w:rsidRPr="00274269" w:rsidRDefault="00EE3DDA" w:rsidP="00C123F5">
      <w:pPr>
        <w:suppressAutoHyphens/>
        <w:ind w:firstLine="709"/>
        <w:rPr>
          <w:bCs/>
        </w:rPr>
      </w:pPr>
      <w:r>
        <w:rPr>
          <w:bCs/>
        </w:rPr>
        <w:t>Самостоятельная</w:t>
      </w:r>
      <w:r w:rsidR="00C123F5" w:rsidRPr="00274269">
        <w:rPr>
          <w:bCs/>
        </w:rPr>
        <w:t xml:space="preserve"> раб</w:t>
      </w:r>
      <w:r w:rsidR="008A40AA">
        <w:rPr>
          <w:bCs/>
        </w:rPr>
        <w:t>ота состоит из нескольких задач</w:t>
      </w:r>
      <w:r w:rsidR="00C123F5" w:rsidRPr="00274269">
        <w:rPr>
          <w:bCs/>
        </w:rPr>
        <w:t>.</w:t>
      </w:r>
    </w:p>
    <w:p w:rsidR="00C123F5" w:rsidRPr="008A40AA" w:rsidRDefault="00C123F5" w:rsidP="00C123F5">
      <w:pPr>
        <w:suppressAutoHyphens/>
        <w:ind w:firstLine="709"/>
        <w:rPr>
          <w:bCs/>
        </w:rPr>
      </w:pPr>
      <w:r w:rsidRPr="00274269">
        <w:rPr>
          <w:bCs/>
        </w:rPr>
        <w:t xml:space="preserve">Прежде чем приступить к написанию работы, необходимо изучить теоретический материал, чтобы определить место предлагаемых вопросов в структуре курса </w:t>
      </w:r>
      <w:r w:rsidRPr="008A40AA">
        <w:rPr>
          <w:bCs/>
        </w:rPr>
        <w:t xml:space="preserve">экономической теории. Их логическую связь с другими темами. </w:t>
      </w:r>
    </w:p>
    <w:p w:rsidR="00C123F5" w:rsidRPr="008A40AA" w:rsidRDefault="00C123F5" w:rsidP="00C123F5">
      <w:pPr>
        <w:suppressAutoHyphens/>
        <w:ind w:firstLine="709"/>
        <w:rPr>
          <w:bCs/>
        </w:rPr>
      </w:pPr>
      <w:r w:rsidRPr="008A40AA">
        <w:rPr>
          <w:bCs/>
        </w:rPr>
        <w:t>Работа выполняется рукописно разборчивым почерком или с использованием ПП MS WORD.</w:t>
      </w:r>
    </w:p>
    <w:p w:rsidR="00C123F5" w:rsidRDefault="00C123F5" w:rsidP="00AF4620">
      <w:pPr>
        <w:ind w:firstLine="0"/>
        <w:jc w:val="right"/>
      </w:pPr>
    </w:p>
    <w:p w:rsidR="00AF4620" w:rsidRPr="00C123F5" w:rsidRDefault="00AF4620" w:rsidP="00C123F5">
      <w:pPr>
        <w:suppressAutoHyphens/>
        <w:ind w:firstLine="709"/>
        <w:rPr>
          <w:bCs/>
        </w:rPr>
      </w:pPr>
      <w:bookmarkStart w:id="6" w:name="_Toc255883776"/>
      <w:r w:rsidRPr="00C123F5">
        <w:rPr>
          <w:bCs/>
        </w:rPr>
        <w:t>Задание 1</w:t>
      </w:r>
      <w:bookmarkEnd w:id="6"/>
    </w:p>
    <w:p w:rsidR="00AF4620" w:rsidRDefault="00AF4620" w:rsidP="00C123F5">
      <w:pPr>
        <w:suppressAutoHyphens/>
        <w:ind w:firstLine="709"/>
      </w:pPr>
      <w:r w:rsidRPr="00C123F5">
        <w:rPr>
          <w:bCs/>
        </w:rPr>
        <w:t>Инвестору предложено три варианта реализации инвестиционного решения по производству продукции</w:t>
      </w:r>
      <w:r w:rsidRPr="00092A1F">
        <w:t xml:space="preserve"> А. Доходы от использования инвестиционного проекта при реализации любого из вариантов одинаковы. Текущие затраты по производству продукции А, а также капитальные вложения по каждому варианту реализации проекта приведены в таблице. Норматив эффективности капитальных вложений, заданный инвестором, Ен = 27%.</w:t>
      </w:r>
    </w:p>
    <w:p w:rsidR="00AF4620" w:rsidRDefault="00AF4620" w:rsidP="00AF4620">
      <w:pPr>
        <w:ind w:firstLine="709"/>
      </w:pPr>
      <w:r w:rsidRPr="00092A1F">
        <w:t xml:space="preserve">Рассчитать сумму приведенных затрат по каждому варианту реализации ИП. Сделать вывод. </w:t>
      </w:r>
    </w:p>
    <w:p w:rsidR="00AF4620" w:rsidRPr="00092A1F" w:rsidRDefault="00AF4620" w:rsidP="00AF4620">
      <w:pPr>
        <w:ind w:firstLine="709"/>
      </w:pPr>
    </w:p>
    <w:tbl>
      <w:tblPr>
        <w:tblW w:w="8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4192"/>
        <w:gridCol w:w="1371"/>
        <w:gridCol w:w="1371"/>
        <w:gridCol w:w="1371"/>
      </w:tblGrid>
      <w:tr w:rsidR="00C123F5" w:rsidRPr="00092A1F" w:rsidTr="00C123F5">
        <w:trPr>
          <w:jc w:val="center"/>
        </w:trPr>
        <w:tc>
          <w:tcPr>
            <w:tcW w:w="603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№</w:t>
            </w:r>
          </w:p>
        </w:tc>
        <w:tc>
          <w:tcPr>
            <w:tcW w:w="4192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Наименование затрат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Вариант 1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Вариант 2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Вариант 3</w:t>
            </w:r>
          </w:p>
        </w:tc>
      </w:tr>
      <w:tr w:rsidR="00C123F5" w:rsidRPr="00092A1F" w:rsidTr="00C123F5">
        <w:trPr>
          <w:jc w:val="center"/>
        </w:trPr>
        <w:tc>
          <w:tcPr>
            <w:tcW w:w="603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4192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Капитальные вложения, руб. 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17000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18000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19000</w:t>
            </w:r>
          </w:p>
        </w:tc>
      </w:tr>
      <w:tr w:rsidR="00C123F5" w:rsidRPr="00092A1F" w:rsidTr="00C123F5">
        <w:trPr>
          <w:jc w:val="center"/>
        </w:trPr>
        <w:tc>
          <w:tcPr>
            <w:tcW w:w="603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4192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Сырье и материалы, руб. 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1848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2400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1750</w:t>
            </w:r>
          </w:p>
        </w:tc>
      </w:tr>
      <w:tr w:rsidR="00C123F5" w:rsidRPr="00092A1F" w:rsidTr="00C123F5">
        <w:trPr>
          <w:jc w:val="center"/>
        </w:trPr>
        <w:tc>
          <w:tcPr>
            <w:tcW w:w="603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  <w:tc>
          <w:tcPr>
            <w:tcW w:w="4192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Э/э и топливо на технологические нужды, руб. 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537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975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533</w:t>
            </w:r>
          </w:p>
        </w:tc>
      </w:tr>
      <w:tr w:rsidR="00C123F5" w:rsidRPr="00092A1F" w:rsidTr="00C123F5">
        <w:trPr>
          <w:jc w:val="center"/>
        </w:trPr>
        <w:tc>
          <w:tcPr>
            <w:tcW w:w="603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4</w:t>
            </w:r>
          </w:p>
        </w:tc>
        <w:tc>
          <w:tcPr>
            <w:tcW w:w="4192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Зарплата производственных рабочих, руб. 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175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235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160</w:t>
            </w:r>
          </w:p>
        </w:tc>
      </w:tr>
      <w:tr w:rsidR="00C123F5" w:rsidRPr="00092A1F" w:rsidTr="00C123F5">
        <w:trPr>
          <w:jc w:val="center"/>
        </w:trPr>
        <w:tc>
          <w:tcPr>
            <w:tcW w:w="603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</w:t>
            </w:r>
          </w:p>
        </w:tc>
        <w:tc>
          <w:tcPr>
            <w:tcW w:w="4192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Отчисления на социальные нужды от ФОТ производственных рабочих, руб. 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63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84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57</w:t>
            </w:r>
          </w:p>
        </w:tc>
      </w:tr>
      <w:tr w:rsidR="00C123F5" w:rsidRPr="00092A1F" w:rsidTr="00C123F5">
        <w:trPr>
          <w:jc w:val="center"/>
        </w:trPr>
        <w:tc>
          <w:tcPr>
            <w:tcW w:w="603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6</w:t>
            </w:r>
          </w:p>
        </w:tc>
        <w:tc>
          <w:tcPr>
            <w:tcW w:w="4192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Ремонт и эксплуатация ОС, руб. 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400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510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300</w:t>
            </w:r>
          </w:p>
        </w:tc>
      </w:tr>
      <w:tr w:rsidR="00C123F5" w:rsidRPr="00092A1F" w:rsidTr="00C123F5">
        <w:trPr>
          <w:jc w:val="center"/>
        </w:trPr>
        <w:tc>
          <w:tcPr>
            <w:tcW w:w="603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7</w:t>
            </w:r>
          </w:p>
        </w:tc>
        <w:tc>
          <w:tcPr>
            <w:tcW w:w="4192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Общепроизводственные расходы, руб. 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348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547</w:t>
            </w:r>
          </w:p>
        </w:tc>
        <w:tc>
          <w:tcPr>
            <w:tcW w:w="1371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451</w:t>
            </w:r>
          </w:p>
        </w:tc>
      </w:tr>
    </w:tbl>
    <w:p w:rsidR="00AF4620" w:rsidRDefault="00AF4620" w:rsidP="00AF4620">
      <w:pPr>
        <w:ind w:firstLine="709"/>
      </w:pPr>
    </w:p>
    <w:p w:rsidR="00AF4620" w:rsidRPr="00C123F5" w:rsidRDefault="00AF4620" w:rsidP="00C123F5">
      <w:pPr>
        <w:suppressAutoHyphens/>
        <w:ind w:firstLine="709"/>
        <w:rPr>
          <w:bCs/>
        </w:rPr>
      </w:pPr>
      <w:bookmarkStart w:id="7" w:name="_Toc255883777"/>
      <w:r w:rsidRPr="00C123F5">
        <w:rPr>
          <w:bCs/>
        </w:rPr>
        <w:t>Задание 2</w:t>
      </w:r>
      <w:bookmarkEnd w:id="7"/>
    </w:p>
    <w:p w:rsidR="00AF4620" w:rsidRPr="00C123F5" w:rsidRDefault="00AF4620" w:rsidP="00C123F5">
      <w:pPr>
        <w:suppressAutoHyphens/>
        <w:ind w:firstLine="709"/>
        <w:rPr>
          <w:bCs/>
        </w:rPr>
      </w:pPr>
    </w:p>
    <w:p w:rsidR="00AF4620" w:rsidRPr="00C123F5" w:rsidRDefault="00AF4620" w:rsidP="00C123F5">
      <w:pPr>
        <w:suppressAutoHyphens/>
        <w:ind w:firstLine="709"/>
        <w:rPr>
          <w:bCs/>
        </w:rPr>
      </w:pPr>
      <w:r w:rsidRPr="00C123F5">
        <w:rPr>
          <w:bCs/>
        </w:rPr>
        <w:t>Инвестору предложено реализовать два инвестиционных проекта с денежными потоками, представленными в таблицах 1 и 2.</w:t>
      </w:r>
    </w:p>
    <w:p w:rsidR="00AF4620" w:rsidRPr="00C123F5" w:rsidRDefault="00AF4620" w:rsidP="00C123F5">
      <w:pPr>
        <w:suppressAutoHyphens/>
        <w:ind w:firstLine="709"/>
        <w:rPr>
          <w:bCs/>
        </w:rPr>
      </w:pPr>
    </w:p>
    <w:p w:rsidR="00AF4620" w:rsidRPr="00092A1F" w:rsidRDefault="00AF4620" w:rsidP="00AF4620">
      <w:pPr>
        <w:ind w:firstLine="709"/>
      </w:pPr>
      <w:r w:rsidRPr="00092A1F">
        <w:t xml:space="preserve">Денежные потоки по инвестиционному проекту № 1. </w:t>
      </w:r>
    </w:p>
    <w:tbl>
      <w:tblPr>
        <w:tblW w:w="474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4140"/>
        <w:gridCol w:w="1062"/>
        <w:gridCol w:w="1142"/>
        <w:gridCol w:w="1078"/>
        <w:gridCol w:w="1187"/>
      </w:tblGrid>
      <w:tr w:rsidR="00C123F5" w:rsidRPr="00092A1F" w:rsidTr="00C123F5">
        <w:trPr>
          <w:trHeight w:val="270"/>
          <w:jc w:val="center"/>
        </w:trPr>
        <w:tc>
          <w:tcPr>
            <w:tcW w:w="257" w:type="pct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№</w:t>
            </w:r>
          </w:p>
        </w:tc>
        <w:tc>
          <w:tcPr>
            <w:tcW w:w="2281" w:type="pct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Наименование показателя</w:t>
            </w:r>
          </w:p>
        </w:tc>
        <w:tc>
          <w:tcPr>
            <w:tcW w:w="2462" w:type="pct"/>
            <w:gridSpan w:val="4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Шаг</w:t>
            </w:r>
          </w:p>
        </w:tc>
      </w:tr>
      <w:tr w:rsidR="00C123F5" w:rsidRPr="00092A1F" w:rsidTr="00C123F5">
        <w:trPr>
          <w:trHeight w:val="345"/>
          <w:jc w:val="center"/>
        </w:trPr>
        <w:tc>
          <w:tcPr>
            <w:tcW w:w="257" w:type="pct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2281" w:type="pct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585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629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59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65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</w:tr>
      <w:tr w:rsidR="00C123F5" w:rsidRPr="00092A1F" w:rsidTr="00C123F5">
        <w:trPr>
          <w:trHeight w:val="423"/>
          <w:jc w:val="center"/>
        </w:trPr>
        <w:tc>
          <w:tcPr>
            <w:tcW w:w="257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2281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Капитальные вложения</w:t>
            </w:r>
            <w:r>
              <w:t xml:space="preserve"> (</w:t>
            </w:r>
            <w:r w:rsidRPr="00092A1F">
              <w:t xml:space="preserve">без НДС) тыс. руб. </w:t>
            </w:r>
          </w:p>
        </w:tc>
        <w:tc>
          <w:tcPr>
            <w:tcW w:w="585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-8000,00</w:t>
            </w:r>
          </w:p>
        </w:tc>
        <w:tc>
          <w:tcPr>
            <w:tcW w:w="629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  <w:tc>
          <w:tcPr>
            <w:tcW w:w="59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  <w:tc>
          <w:tcPr>
            <w:tcW w:w="65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</w:tr>
      <w:tr w:rsidR="00C123F5" w:rsidRPr="00092A1F" w:rsidTr="00C123F5">
        <w:trPr>
          <w:jc w:val="center"/>
        </w:trPr>
        <w:tc>
          <w:tcPr>
            <w:tcW w:w="257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2281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Выручка от операционной деятельности по ИП, тыс. руб. </w:t>
            </w:r>
          </w:p>
        </w:tc>
        <w:tc>
          <w:tcPr>
            <w:tcW w:w="585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  <w:tc>
          <w:tcPr>
            <w:tcW w:w="629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+6600,00</w:t>
            </w:r>
          </w:p>
        </w:tc>
        <w:tc>
          <w:tcPr>
            <w:tcW w:w="59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+6900,00</w:t>
            </w:r>
          </w:p>
        </w:tc>
        <w:tc>
          <w:tcPr>
            <w:tcW w:w="65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+7100,00</w:t>
            </w:r>
          </w:p>
        </w:tc>
      </w:tr>
      <w:tr w:rsidR="00C123F5" w:rsidRPr="00092A1F" w:rsidTr="00C123F5">
        <w:trPr>
          <w:jc w:val="center"/>
        </w:trPr>
        <w:tc>
          <w:tcPr>
            <w:tcW w:w="257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lastRenderedPageBreak/>
              <w:t>3</w:t>
            </w:r>
          </w:p>
        </w:tc>
        <w:tc>
          <w:tcPr>
            <w:tcW w:w="2281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Затраты по операционной деятельности, включая все налоги, тыс. руб. </w:t>
            </w:r>
          </w:p>
        </w:tc>
        <w:tc>
          <w:tcPr>
            <w:tcW w:w="585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  <w:tc>
          <w:tcPr>
            <w:tcW w:w="629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-280,00</w:t>
            </w:r>
          </w:p>
        </w:tc>
        <w:tc>
          <w:tcPr>
            <w:tcW w:w="59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-3250,00</w:t>
            </w:r>
          </w:p>
        </w:tc>
        <w:tc>
          <w:tcPr>
            <w:tcW w:w="65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-3250,00</w:t>
            </w:r>
          </w:p>
        </w:tc>
      </w:tr>
      <w:tr w:rsidR="00C123F5" w:rsidRPr="00092A1F" w:rsidTr="00C123F5">
        <w:trPr>
          <w:jc w:val="center"/>
        </w:trPr>
        <w:tc>
          <w:tcPr>
            <w:tcW w:w="257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4</w:t>
            </w:r>
          </w:p>
        </w:tc>
        <w:tc>
          <w:tcPr>
            <w:tcW w:w="2281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Суммарное сальдо по ИП, тыс. руб. </w:t>
            </w:r>
          </w:p>
        </w:tc>
        <w:tc>
          <w:tcPr>
            <w:tcW w:w="585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-8000,00</w:t>
            </w:r>
          </w:p>
        </w:tc>
        <w:tc>
          <w:tcPr>
            <w:tcW w:w="629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+3800,00</w:t>
            </w:r>
          </w:p>
        </w:tc>
        <w:tc>
          <w:tcPr>
            <w:tcW w:w="59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+3650,00</w:t>
            </w:r>
          </w:p>
        </w:tc>
        <w:tc>
          <w:tcPr>
            <w:tcW w:w="65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+3850,00</w:t>
            </w:r>
          </w:p>
        </w:tc>
      </w:tr>
      <w:tr w:rsidR="00C123F5" w:rsidRPr="00092A1F" w:rsidTr="00C123F5">
        <w:trPr>
          <w:jc w:val="center"/>
        </w:trPr>
        <w:tc>
          <w:tcPr>
            <w:tcW w:w="257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</w:t>
            </w:r>
          </w:p>
        </w:tc>
        <w:tc>
          <w:tcPr>
            <w:tcW w:w="2281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Накопленное суммарное сальдо по ИП, тыс. руб. </w:t>
            </w:r>
          </w:p>
        </w:tc>
        <w:tc>
          <w:tcPr>
            <w:tcW w:w="585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-8000,00</w:t>
            </w:r>
          </w:p>
        </w:tc>
        <w:tc>
          <w:tcPr>
            <w:tcW w:w="629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-4200,00</w:t>
            </w:r>
          </w:p>
        </w:tc>
        <w:tc>
          <w:tcPr>
            <w:tcW w:w="59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-550,00</w:t>
            </w:r>
          </w:p>
        </w:tc>
        <w:tc>
          <w:tcPr>
            <w:tcW w:w="654" w:type="pc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+3300,00</w:t>
            </w:r>
          </w:p>
        </w:tc>
      </w:tr>
    </w:tbl>
    <w:p w:rsidR="00AF4620" w:rsidRPr="00092A1F" w:rsidRDefault="00AF4620" w:rsidP="00AF4620">
      <w:pPr>
        <w:ind w:firstLine="709"/>
      </w:pPr>
    </w:p>
    <w:p w:rsidR="00AF4620" w:rsidRPr="00092A1F" w:rsidRDefault="00AF4620" w:rsidP="00AF4620">
      <w:pPr>
        <w:ind w:firstLine="709"/>
      </w:pPr>
      <w:r w:rsidRPr="00092A1F">
        <w:t xml:space="preserve">Денежные потоки по инвестиционному проекту № 2.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140"/>
        <w:gridCol w:w="994"/>
        <w:gridCol w:w="1139"/>
        <w:gridCol w:w="1139"/>
        <w:gridCol w:w="1079"/>
      </w:tblGrid>
      <w:tr w:rsidR="00C123F5" w:rsidRPr="00092A1F" w:rsidTr="00C123F5">
        <w:trPr>
          <w:trHeight w:val="270"/>
          <w:jc w:val="center"/>
        </w:trPr>
        <w:tc>
          <w:tcPr>
            <w:tcW w:w="468" w:type="dxa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№</w:t>
            </w:r>
          </w:p>
        </w:tc>
        <w:tc>
          <w:tcPr>
            <w:tcW w:w="4140" w:type="dxa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Наименование показателя</w:t>
            </w:r>
          </w:p>
        </w:tc>
        <w:tc>
          <w:tcPr>
            <w:tcW w:w="4351" w:type="dxa"/>
            <w:gridSpan w:val="4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Шаг</w:t>
            </w:r>
          </w:p>
        </w:tc>
      </w:tr>
      <w:tr w:rsidR="00C123F5" w:rsidRPr="00092A1F" w:rsidTr="00C123F5">
        <w:trPr>
          <w:trHeight w:val="345"/>
          <w:jc w:val="center"/>
        </w:trPr>
        <w:tc>
          <w:tcPr>
            <w:tcW w:w="468" w:type="dxa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4140" w:type="dxa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994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107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</w:tr>
      <w:tr w:rsidR="00C123F5" w:rsidRPr="00092A1F" w:rsidTr="00C123F5">
        <w:trPr>
          <w:trHeight w:val="423"/>
          <w:jc w:val="center"/>
        </w:trPr>
        <w:tc>
          <w:tcPr>
            <w:tcW w:w="468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4140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Капитальные вложения</w:t>
            </w:r>
            <w:r>
              <w:t xml:space="preserve"> (</w:t>
            </w:r>
            <w:r w:rsidRPr="00092A1F">
              <w:t xml:space="preserve">без НДС) тыс. руб. </w:t>
            </w:r>
          </w:p>
        </w:tc>
        <w:tc>
          <w:tcPr>
            <w:tcW w:w="994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-9800,00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  <w:tc>
          <w:tcPr>
            <w:tcW w:w="107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</w:tr>
      <w:tr w:rsidR="00C123F5" w:rsidRPr="00092A1F" w:rsidTr="00C123F5">
        <w:trPr>
          <w:jc w:val="center"/>
        </w:trPr>
        <w:tc>
          <w:tcPr>
            <w:tcW w:w="468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4140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Выручка от операционной деятельности по ИП, тыс. руб. </w:t>
            </w:r>
          </w:p>
        </w:tc>
        <w:tc>
          <w:tcPr>
            <w:tcW w:w="994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+7400,00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+7900,00</w:t>
            </w:r>
          </w:p>
        </w:tc>
        <w:tc>
          <w:tcPr>
            <w:tcW w:w="107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+7900,00</w:t>
            </w:r>
          </w:p>
        </w:tc>
      </w:tr>
      <w:tr w:rsidR="00C123F5" w:rsidRPr="00092A1F" w:rsidTr="00C123F5">
        <w:trPr>
          <w:jc w:val="center"/>
        </w:trPr>
        <w:tc>
          <w:tcPr>
            <w:tcW w:w="468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  <w:tc>
          <w:tcPr>
            <w:tcW w:w="4140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Затраты по операционной деятельности, включая все налоги, тыс. руб. </w:t>
            </w:r>
          </w:p>
        </w:tc>
        <w:tc>
          <w:tcPr>
            <w:tcW w:w="994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-2990,00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-3660,00</w:t>
            </w:r>
          </w:p>
        </w:tc>
        <w:tc>
          <w:tcPr>
            <w:tcW w:w="107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-3450,00</w:t>
            </w:r>
          </w:p>
        </w:tc>
      </w:tr>
      <w:tr w:rsidR="00C123F5" w:rsidRPr="00092A1F" w:rsidTr="00C123F5">
        <w:trPr>
          <w:jc w:val="center"/>
        </w:trPr>
        <w:tc>
          <w:tcPr>
            <w:tcW w:w="468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4</w:t>
            </w:r>
          </w:p>
        </w:tc>
        <w:tc>
          <w:tcPr>
            <w:tcW w:w="4140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Суммарное сальдо по ИП, тыс. руб. </w:t>
            </w:r>
          </w:p>
        </w:tc>
        <w:tc>
          <w:tcPr>
            <w:tcW w:w="994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-9800,00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+4410,00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+4240,00</w:t>
            </w:r>
          </w:p>
        </w:tc>
        <w:tc>
          <w:tcPr>
            <w:tcW w:w="107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+8900,00</w:t>
            </w:r>
          </w:p>
        </w:tc>
      </w:tr>
      <w:tr w:rsidR="00C123F5" w:rsidRPr="00092A1F" w:rsidTr="00C123F5">
        <w:trPr>
          <w:jc w:val="center"/>
        </w:trPr>
        <w:tc>
          <w:tcPr>
            <w:tcW w:w="468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</w:t>
            </w:r>
          </w:p>
        </w:tc>
        <w:tc>
          <w:tcPr>
            <w:tcW w:w="4140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 xml:space="preserve">Накопленное суммарное сальдо по ИП, тыс. руб. </w:t>
            </w:r>
          </w:p>
        </w:tc>
        <w:tc>
          <w:tcPr>
            <w:tcW w:w="994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-9800,00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-5390,00</w:t>
            </w:r>
          </w:p>
        </w:tc>
        <w:tc>
          <w:tcPr>
            <w:tcW w:w="113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-1150,00</w:t>
            </w:r>
          </w:p>
        </w:tc>
        <w:tc>
          <w:tcPr>
            <w:tcW w:w="1079" w:type="dxa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+6600,00</w:t>
            </w:r>
          </w:p>
        </w:tc>
      </w:tr>
    </w:tbl>
    <w:p w:rsidR="00C123F5" w:rsidRDefault="00C123F5" w:rsidP="00AF4620">
      <w:pPr>
        <w:ind w:firstLine="709"/>
      </w:pPr>
    </w:p>
    <w:p w:rsidR="00AF4620" w:rsidRPr="00C123F5" w:rsidRDefault="00AF4620" w:rsidP="00C123F5">
      <w:pPr>
        <w:suppressAutoHyphens/>
        <w:ind w:firstLine="709"/>
        <w:rPr>
          <w:bCs/>
        </w:rPr>
      </w:pPr>
      <w:r w:rsidRPr="00C123F5">
        <w:rPr>
          <w:bCs/>
        </w:rPr>
        <w:t>Оцените эффективность вложений при ставке дисконтирования равной 12% (для этого необходимо пересчитать значения денежных потоков по инвестиционному проекту с учетом дисконтирования).</w:t>
      </w:r>
    </w:p>
    <w:p w:rsidR="00C123F5" w:rsidRDefault="00C123F5" w:rsidP="00C123F5">
      <w:pPr>
        <w:suppressAutoHyphens/>
        <w:ind w:firstLine="709"/>
        <w:rPr>
          <w:bCs/>
        </w:rPr>
      </w:pPr>
      <w:bookmarkStart w:id="8" w:name="_Toc255883778"/>
    </w:p>
    <w:p w:rsidR="00AF4620" w:rsidRPr="00C123F5" w:rsidRDefault="00AF4620" w:rsidP="00C123F5">
      <w:pPr>
        <w:suppressAutoHyphens/>
        <w:ind w:firstLine="709"/>
        <w:rPr>
          <w:bCs/>
        </w:rPr>
      </w:pPr>
      <w:r w:rsidRPr="00C123F5">
        <w:rPr>
          <w:bCs/>
        </w:rPr>
        <w:t>Задание 3</w:t>
      </w:r>
      <w:bookmarkEnd w:id="8"/>
    </w:p>
    <w:p w:rsidR="00AF4620" w:rsidRPr="00C123F5" w:rsidRDefault="00AF4620" w:rsidP="00C123F5">
      <w:pPr>
        <w:suppressAutoHyphens/>
        <w:ind w:firstLine="709"/>
        <w:rPr>
          <w:bCs/>
        </w:rPr>
      </w:pPr>
      <w:r w:rsidRPr="00C123F5">
        <w:rPr>
          <w:bCs/>
        </w:rPr>
        <w:t>Рассчитать NPV,</w:t>
      </w:r>
      <w:r w:rsidRPr="00092A1F">
        <w:rPr>
          <w:lang w:val="en-US"/>
        </w:rPr>
        <w:t>PI</w:t>
      </w:r>
      <w:r w:rsidRPr="00092A1F">
        <w:t xml:space="preserve">, </w:t>
      </w:r>
      <w:r w:rsidRPr="00092A1F">
        <w:rPr>
          <w:lang w:val="en-US"/>
        </w:rPr>
        <w:t>PP</w:t>
      </w:r>
      <w:r w:rsidRPr="00092A1F">
        <w:t xml:space="preserve">, </w:t>
      </w:r>
      <w:r w:rsidRPr="00092A1F">
        <w:rPr>
          <w:lang w:val="en-US"/>
        </w:rPr>
        <w:t>DPP</w:t>
      </w:r>
      <w:r w:rsidRPr="00092A1F">
        <w:t xml:space="preserve"> по проекту, если инвестиционные затраты по проекту 10000 руб. Ежегодный доход 4000 руб. Весь срок инвестиционной стадии принимается за нулевой </w:t>
      </w:r>
      <w:r w:rsidRPr="00C123F5">
        <w:rPr>
          <w:bCs/>
        </w:rPr>
        <w:t>шаг. Ставка дисконтирования, заданная инвестором 10%; срок полезного использования инвестиционного проекта 5 лет.</w:t>
      </w:r>
    </w:p>
    <w:p w:rsidR="00C123F5" w:rsidRDefault="00C123F5" w:rsidP="00C123F5">
      <w:pPr>
        <w:suppressAutoHyphens/>
        <w:ind w:firstLine="709"/>
        <w:rPr>
          <w:bCs/>
        </w:rPr>
      </w:pPr>
      <w:bookmarkStart w:id="9" w:name="_Toc255883779"/>
    </w:p>
    <w:p w:rsidR="00AF4620" w:rsidRPr="00C123F5" w:rsidRDefault="00AF4620" w:rsidP="00C123F5">
      <w:pPr>
        <w:suppressAutoHyphens/>
        <w:ind w:firstLine="709"/>
        <w:rPr>
          <w:bCs/>
        </w:rPr>
      </w:pPr>
      <w:r w:rsidRPr="00C123F5">
        <w:rPr>
          <w:bCs/>
        </w:rPr>
        <w:t>Задание 4</w:t>
      </w:r>
      <w:bookmarkEnd w:id="9"/>
    </w:p>
    <w:p w:rsidR="00AF4620" w:rsidRPr="00C123F5" w:rsidRDefault="00AF4620" w:rsidP="00C123F5">
      <w:pPr>
        <w:suppressAutoHyphens/>
        <w:ind w:firstLine="709"/>
        <w:rPr>
          <w:bCs/>
        </w:rPr>
      </w:pPr>
      <w:r w:rsidRPr="00C123F5">
        <w:rPr>
          <w:bCs/>
        </w:rPr>
        <w:t>Определите сумму депозитного вклада под 28% годовых в размере 200000 руб. через 3 года при годовом, полугодовом, поквартальном начислении процентов.</w:t>
      </w:r>
    </w:p>
    <w:p w:rsidR="00C123F5" w:rsidRDefault="00C123F5" w:rsidP="00C123F5">
      <w:pPr>
        <w:suppressAutoHyphens/>
        <w:ind w:firstLine="709"/>
        <w:rPr>
          <w:bCs/>
        </w:rPr>
      </w:pPr>
      <w:bookmarkStart w:id="10" w:name="_Toc255883780"/>
    </w:p>
    <w:p w:rsidR="00AF4620" w:rsidRPr="00C123F5" w:rsidRDefault="00AF4620" w:rsidP="00C123F5">
      <w:pPr>
        <w:suppressAutoHyphens/>
        <w:ind w:firstLine="709"/>
        <w:rPr>
          <w:bCs/>
        </w:rPr>
      </w:pPr>
      <w:r w:rsidRPr="00C123F5">
        <w:rPr>
          <w:bCs/>
        </w:rPr>
        <w:t>Задание 5</w:t>
      </w:r>
      <w:bookmarkEnd w:id="10"/>
    </w:p>
    <w:p w:rsidR="00AF4620" w:rsidRDefault="00AF4620" w:rsidP="00C123F5">
      <w:pPr>
        <w:suppressAutoHyphens/>
        <w:ind w:firstLine="709"/>
      </w:pPr>
      <w:r w:rsidRPr="00C123F5">
        <w:rPr>
          <w:bCs/>
        </w:rPr>
        <w:t>Рассчитать норму прибыли на капитал по трем альтернативным ИП, денежные потоки по которым</w:t>
      </w:r>
      <w:r w:rsidRPr="00092A1F">
        <w:t xml:space="preserve"> предложены в таблицах. Сделать необходимые выводы по эффективности проектов.</w:t>
      </w:r>
    </w:p>
    <w:p w:rsidR="00AF4620" w:rsidRPr="00092A1F" w:rsidRDefault="00AF4620" w:rsidP="00AF4620">
      <w:pPr>
        <w:ind w:firstLine="70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2227"/>
        <w:gridCol w:w="583"/>
        <w:gridCol w:w="629"/>
        <w:gridCol w:w="629"/>
        <w:gridCol w:w="629"/>
        <w:gridCol w:w="629"/>
        <w:gridCol w:w="629"/>
        <w:gridCol w:w="629"/>
        <w:gridCol w:w="683"/>
      </w:tblGrid>
      <w:tr w:rsidR="00C123F5" w:rsidRPr="00092A1F" w:rsidTr="00C123F5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№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Показатели</w:t>
            </w:r>
          </w:p>
        </w:tc>
        <w:tc>
          <w:tcPr>
            <w:tcW w:w="0" w:type="auto"/>
            <w:gridSpan w:val="7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Шаг реализации инвестиционного проекта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0" w:type="auto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4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6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Капитальные вложения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-395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-395</w:t>
            </w: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Притоки по ИП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+325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+350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+375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+375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+375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+370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2170</w:t>
            </w: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Оттоки по ИП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-210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-215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-215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-210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-205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-1255</w:t>
            </w:r>
          </w:p>
        </w:tc>
      </w:tr>
    </w:tbl>
    <w:p w:rsidR="00AF4620" w:rsidRPr="00092A1F" w:rsidRDefault="00AF4620" w:rsidP="00AF4620">
      <w:pPr>
        <w:ind w:firstLine="70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2227"/>
        <w:gridCol w:w="583"/>
        <w:gridCol w:w="629"/>
        <w:gridCol w:w="629"/>
        <w:gridCol w:w="629"/>
        <w:gridCol w:w="629"/>
        <w:gridCol w:w="629"/>
        <w:gridCol w:w="629"/>
        <w:gridCol w:w="729"/>
      </w:tblGrid>
      <w:tr w:rsidR="00C123F5" w:rsidRPr="00092A1F" w:rsidTr="00C123F5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№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Показатели</w:t>
            </w:r>
          </w:p>
        </w:tc>
        <w:tc>
          <w:tcPr>
            <w:tcW w:w="0" w:type="auto"/>
            <w:gridSpan w:val="7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Шаг реализации инвестиционного проекта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0" w:type="auto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4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6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lastRenderedPageBreak/>
              <w:t>1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Капитальные вложения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-400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-600</w:t>
            </w: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Притоки по ИП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+390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+410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+410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+600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+600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+600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+3010</w:t>
            </w: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Оттоки по ИП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-205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-205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-225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-345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-375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-375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-1730</w:t>
            </w:r>
          </w:p>
        </w:tc>
      </w:tr>
    </w:tbl>
    <w:p w:rsidR="00AF4620" w:rsidRDefault="00AF4620" w:rsidP="00AF4620">
      <w:pPr>
        <w:ind w:firstLine="709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"/>
        <w:gridCol w:w="2227"/>
        <w:gridCol w:w="583"/>
        <w:gridCol w:w="629"/>
        <w:gridCol w:w="629"/>
        <w:gridCol w:w="629"/>
        <w:gridCol w:w="629"/>
        <w:gridCol w:w="629"/>
        <w:gridCol w:w="629"/>
        <w:gridCol w:w="729"/>
      </w:tblGrid>
      <w:tr w:rsidR="00C123F5" w:rsidRPr="00092A1F" w:rsidTr="00C123F5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№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Показатели</w:t>
            </w:r>
          </w:p>
        </w:tc>
        <w:tc>
          <w:tcPr>
            <w:tcW w:w="0" w:type="auto"/>
            <w:gridSpan w:val="7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Шаг реализации инвестиционного проекта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0" w:type="auto"/>
            <w:vMerge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4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6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1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Капитальные вложения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-900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-900</w:t>
            </w: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2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Притоки по ИП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+750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+750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+750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+800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+800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+800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+4650</w:t>
            </w:r>
          </w:p>
        </w:tc>
      </w:tr>
      <w:tr w:rsidR="00C123F5" w:rsidRPr="00092A1F" w:rsidTr="00C123F5">
        <w:trPr>
          <w:jc w:val="center"/>
        </w:trPr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3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Оттоки по ИП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-575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-500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-500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-490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-490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-490</w:t>
            </w:r>
          </w:p>
        </w:tc>
        <w:tc>
          <w:tcPr>
            <w:tcW w:w="0" w:type="auto"/>
            <w:shd w:val="clear" w:color="auto" w:fill="auto"/>
          </w:tcPr>
          <w:p w:rsidR="00AF4620" w:rsidRPr="00092A1F" w:rsidRDefault="00AF4620" w:rsidP="00733FC7">
            <w:pPr>
              <w:pStyle w:val="af5"/>
            </w:pPr>
            <w:r w:rsidRPr="00092A1F">
              <w:t>-3045</w:t>
            </w:r>
          </w:p>
        </w:tc>
      </w:tr>
    </w:tbl>
    <w:p w:rsidR="00AF4620" w:rsidRDefault="00AF4620" w:rsidP="00AF4620">
      <w:pPr>
        <w:ind w:firstLine="709"/>
      </w:pPr>
    </w:p>
    <w:sectPr w:rsidR="00AF4620" w:rsidSect="005A56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51AD8"/>
    <w:multiLevelType w:val="hybridMultilevel"/>
    <w:tmpl w:val="DB04C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5B082D"/>
    <w:multiLevelType w:val="hybridMultilevel"/>
    <w:tmpl w:val="D444C16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31CAB"/>
    <w:multiLevelType w:val="hybridMultilevel"/>
    <w:tmpl w:val="29DC2E5A"/>
    <w:lvl w:ilvl="0" w:tplc="E4145406">
      <w:start w:val="1"/>
      <w:numFmt w:val="decimal"/>
      <w:lvlText w:val="%1."/>
      <w:lvlJc w:val="left"/>
      <w:pPr>
        <w:ind w:left="178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" w15:restartNumberingAfterBreak="0">
    <w:nsid w:val="0D134290"/>
    <w:multiLevelType w:val="hybridMultilevel"/>
    <w:tmpl w:val="927AD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68C1E18"/>
    <w:multiLevelType w:val="hybridMultilevel"/>
    <w:tmpl w:val="C7B8996C"/>
    <w:lvl w:ilvl="0" w:tplc="E414540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FB04C82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 w15:restartNumberingAfterBreak="0">
    <w:nsid w:val="207F5715"/>
    <w:multiLevelType w:val="hybridMultilevel"/>
    <w:tmpl w:val="F250835E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C21C40"/>
    <w:multiLevelType w:val="hybridMultilevel"/>
    <w:tmpl w:val="A16C5226"/>
    <w:lvl w:ilvl="0" w:tplc="798A2BA4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22F67240"/>
    <w:multiLevelType w:val="hybridMultilevel"/>
    <w:tmpl w:val="F250835E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96B1B"/>
    <w:multiLevelType w:val="hybridMultilevel"/>
    <w:tmpl w:val="896EAB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2" w15:restartNumberingAfterBreak="0">
    <w:nsid w:val="309D3887"/>
    <w:multiLevelType w:val="hybridMultilevel"/>
    <w:tmpl w:val="D444C16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4" w15:restartNumberingAfterBreak="0">
    <w:nsid w:val="38554A58"/>
    <w:multiLevelType w:val="hybridMultilevel"/>
    <w:tmpl w:val="99D039A0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 w15:restartNumberingAfterBreak="0">
    <w:nsid w:val="3B432AED"/>
    <w:multiLevelType w:val="hybridMultilevel"/>
    <w:tmpl w:val="DB04C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121413D"/>
    <w:multiLevelType w:val="hybridMultilevel"/>
    <w:tmpl w:val="F250835E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2EB7F62"/>
    <w:multiLevelType w:val="hybridMultilevel"/>
    <w:tmpl w:val="2628496E"/>
    <w:lvl w:ilvl="0" w:tplc="5732AF0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46740B9E"/>
    <w:multiLevelType w:val="hybridMultilevel"/>
    <w:tmpl w:val="D444C16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30025"/>
    <w:multiLevelType w:val="hybridMultilevel"/>
    <w:tmpl w:val="0702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 w15:restartNumberingAfterBreak="0">
    <w:nsid w:val="4D4D35F2"/>
    <w:multiLevelType w:val="hybridMultilevel"/>
    <w:tmpl w:val="8F7E40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 w15:restartNumberingAfterBreak="0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5" w15:restartNumberingAfterBreak="0">
    <w:nsid w:val="510E548C"/>
    <w:multiLevelType w:val="hybridMultilevel"/>
    <w:tmpl w:val="AD2E4E9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733FC7"/>
    <w:multiLevelType w:val="hybridMultilevel"/>
    <w:tmpl w:val="5A16917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8" w15:restartNumberingAfterBreak="0">
    <w:nsid w:val="579379AC"/>
    <w:multiLevelType w:val="hybridMultilevel"/>
    <w:tmpl w:val="01FECEB4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37A32"/>
    <w:multiLevelType w:val="hybridMultilevel"/>
    <w:tmpl w:val="ECC86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D33405F"/>
    <w:multiLevelType w:val="hybridMultilevel"/>
    <w:tmpl w:val="71A2D4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931BB1"/>
    <w:multiLevelType w:val="hybridMultilevel"/>
    <w:tmpl w:val="1DCC5FFA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F7A6F"/>
    <w:multiLevelType w:val="hybridMultilevel"/>
    <w:tmpl w:val="AE522C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3615837"/>
    <w:multiLevelType w:val="hybridMultilevel"/>
    <w:tmpl w:val="80909A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F7D5899"/>
    <w:multiLevelType w:val="hybridMultilevel"/>
    <w:tmpl w:val="76E6F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592CA9"/>
    <w:multiLevelType w:val="hybridMultilevel"/>
    <w:tmpl w:val="1DCC5FFA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1F1449"/>
    <w:multiLevelType w:val="hybridMultilevel"/>
    <w:tmpl w:val="BC4AD6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8727A0F"/>
    <w:multiLevelType w:val="hybridMultilevel"/>
    <w:tmpl w:val="E34C81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0" w15:restartNumberingAfterBreak="0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1" w15:restartNumberingAfterBreak="0">
    <w:nsid w:val="7D7F391A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EEC6C60"/>
    <w:multiLevelType w:val="hybridMultilevel"/>
    <w:tmpl w:val="F05ED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02370"/>
    <w:multiLevelType w:val="hybridMultilevel"/>
    <w:tmpl w:val="68F88D60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2"/>
  </w:num>
  <w:num w:numId="11">
    <w:abstractNumId w:val="15"/>
  </w:num>
  <w:num w:numId="12">
    <w:abstractNumId w:val="13"/>
  </w:num>
  <w:num w:numId="13">
    <w:abstractNumId w:val="39"/>
  </w:num>
  <w:num w:numId="14">
    <w:abstractNumId w:val="11"/>
  </w:num>
  <w:num w:numId="15">
    <w:abstractNumId w:val="34"/>
  </w:num>
  <w:num w:numId="16">
    <w:abstractNumId w:val="24"/>
  </w:num>
  <w:num w:numId="17">
    <w:abstractNumId w:val="40"/>
  </w:num>
  <w:num w:numId="18">
    <w:abstractNumId w:val="33"/>
  </w:num>
  <w:num w:numId="19">
    <w:abstractNumId w:val="21"/>
  </w:num>
  <w:num w:numId="20">
    <w:abstractNumId w:val="10"/>
  </w:num>
  <w:num w:numId="21">
    <w:abstractNumId w:val="38"/>
  </w:num>
  <w:num w:numId="22">
    <w:abstractNumId w:val="37"/>
  </w:num>
  <w:num w:numId="23">
    <w:abstractNumId w:val="23"/>
  </w:num>
  <w:num w:numId="24">
    <w:abstractNumId w:val="44"/>
  </w:num>
  <w:num w:numId="25">
    <w:abstractNumId w:val="41"/>
  </w:num>
  <w:num w:numId="26">
    <w:abstractNumId w:val="2"/>
  </w:num>
  <w:num w:numId="27">
    <w:abstractNumId w:val="0"/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6"/>
  </w:num>
  <w:num w:numId="31">
    <w:abstractNumId w:val="42"/>
  </w:num>
  <w:num w:numId="32">
    <w:abstractNumId w:val="30"/>
  </w:num>
  <w:num w:numId="33">
    <w:abstractNumId w:val="43"/>
  </w:num>
  <w:num w:numId="34">
    <w:abstractNumId w:val="1"/>
  </w:num>
  <w:num w:numId="35">
    <w:abstractNumId w:val="20"/>
  </w:num>
  <w:num w:numId="36">
    <w:abstractNumId w:val="12"/>
  </w:num>
  <w:num w:numId="37">
    <w:abstractNumId w:val="7"/>
  </w:num>
  <w:num w:numId="38">
    <w:abstractNumId w:val="9"/>
  </w:num>
  <w:num w:numId="39">
    <w:abstractNumId w:val="26"/>
  </w:num>
  <w:num w:numId="40">
    <w:abstractNumId w:val="25"/>
  </w:num>
  <w:num w:numId="41">
    <w:abstractNumId w:val="35"/>
  </w:num>
  <w:num w:numId="42">
    <w:abstractNumId w:val="36"/>
  </w:num>
  <w:num w:numId="43">
    <w:abstractNumId w:val="31"/>
  </w:num>
  <w:num w:numId="44">
    <w:abstractNumId w:val="28"/>
  </w:num>
  <w:num w:numId="45">
    <w:abstractNumId w:val="17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5F82"/>
    <w:rsid w:val="000535EB"/>
    <w:rsid w:val="00060F05"/>
    <w:rsid w:val="00091DDE"/>
    <w:rsid w:val="000A0F41"/>
    <w:rsid w:val="000C49BF"/>
    <w:rsid w:val="001B183A"/>
    <w:rsid w:val="001B33A0"/>
    <w:rsid w:val="001D4C3F"/>
    <w:rsid w:val="00215139"/>
    <w:rsid w:val="00273731"/>
    <w:rsid w:val="002D6945"/>
    <w:rsid w:val="00331AAB"/>
    <w:rsid w:val="003609FA"/>
    <w:rsid w:val="00363DC2"/>
    <w:rsid w:val="003A40AC"/>
    <w:rsid w:val="003C5F82"/>
    <w:rsid w:val="00487077"/>
    <w:rsid w:val="0049030C"/>
    <w:rsid w:val="004C39FE"/>
    <w:rsid w:val="004E7981"/>
    <w:rsid w:val="00501D52"/>
    <w:rsid w:val="00514051"/>
    <w:rsid w:val="005A5635"/>
    <w:rsid w:val="005E200E"/>
    <w:rsid w:val="005F3A9A"/>
    <w:rsid w:val="0060728D"/>
    <w:rsid w:val="006225AE"/>
    <w:rsid w:val="00670AFD"/>
    <w:rsid w:val="006761D6"/>
    <w:rsid w:val="006862A6"/>
    <w:rsid w:val="006972A0"/>
    <w:rsid w:val="006C729D"/>
    <w:rsid w:val="006F4008"/>
    <w:rsid w:val="007116D6"/>
    <w:rsid w:val="007124F1"/>
    <w:rsid w:val="00733FC7"/>
    <w:rsid w:val="007D042E"/>
    <w:rsid w:val="0085014B"/>
    <w:rsid w:val="00852FA3"/>
    <w:rsid w:val="008A40AA"/>
    <w:rsid w:val="008E4E5A"/>
    <w:rsid w:val="008E6258"/>
    <w:rsid w:val="00902B15"/>
    <w:rsid w:val="00947F84"/>
    <w:rsid w:val="009523C7"/>
    <w:rsid w:val="00957E14"/>
    <w:rsid w:val="00971442"/>
    <w:rsid w:val="009D3093"/>
    <w:rsid w:val="009D48E2"/>
    <w:rsid w:val="00A35DF1"/>
    <w:rsid w:val="00A427CD"/>
    <w:rsid w:val="00A82841"/>
    <w:rsid w:val="00AE4B73"/>
    <w:rsid w:val="00AF4620"/>
    <w:rsid w:val="00B67019"/>
    <w:rsid w:val="00B727A6"/>
    <w:rsid w:val="00B94495"/>
    <w:rsid w:val="00C00F67"/>
    <w:rsid w:val="00C01350"/>
    <w:rsid w:val="00C123F5"/>
    <w:rsid w:val="00C3119C"/>
    <w:rsid w:val="00C56C0B"/>
    <w:rsid w:val="00C662E5"/>
    <w:rsid w:val="00C814A5"/>
    <w:rsid w:val="00C91E3C"/>
    <w:rsid w:val="00CD41CC"/>
    <w:rsid w:val="00CE057D"/>
    <w:rsid w:val="00D7671E"/>
    <w:rsid w:val="00D90BB1"/>
    <w:rsid w:val="00DA2E48"/>
    <w:rsid w:val="00DE6E99"/>
    <w:rsid w:val="00E15132"/>
    <w:rsid w:val="00E334D2"/>
    <w:rsid w:val="00E56D52"/>
    <w:rsid w:val="00E57C1F"/>
    <w:rsid w:val="00EC38C7"/>
    <w:rsid w:val="00EE3DDA"/>
    <w:rsid w:val="00F06255"/>
    <w:rsid w:val="00F23768"/>
    <w:rsid w:val="00F441C5"/>
    <w:rsid w:val="00F92F17"/>
    <w:rsid w:val="00FB391A"/>
    <w:rsid w:val="00FD6CEC"/>
    <w:rsid w:val="00FF0F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C52AEA"/>
  <w15:docId w15:val="{7F84CDC8-C9FD-4B27-8C20-7C8AF51D1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4C3F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1D4C3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49030C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D4C3F"/>
    <w:rPr>
      <w:rFonts w:ascii="Times New Roman" w:hAnsi="Times New Roman" w:cs="Times New Roman"/>
      <w:b/>
      <w:iCs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49030C"/>
    <w:rPr>
      <w:rFonts w:ascii="Calibri Light" w:hAnsi="Calibri Light" w:cs="Times New Roman"/>
      <w:color w:val="2E74B5"/>
      <w:sz w:val="26"/>
      <w:szCs w:val="26"/>
      <w:lang w:eastAsia="ru-RU"/>
    </w:rPr>
  </w:style>
  <w:style w:type="character" w:styleId="a3">
    <w:name w:val="Hyperlink"/>
    <w:uiPriority w:val="99"/>
    <w:rsid w:val="001D4C3F"/>
    <w:rPr>
      <w:rFonts w:cs="Times New Roman"/>
      <w:color w:val="0000FF"/>
      <w:u w:val="single"/>
    </w:rPr>
  </w:style>
  <w:style w:type="paragraph" w:styleId="a4">
    <w:name w:val="Title"/>
    <w:basedOn w:val="a"/>
    <w:link w:val="a5"/>
    <w:qFormat/>
    <w:rsid w:val="001D4C3F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5">
    <w:name w:val="Заголовок Знак"/>
    <w:link w:val="a4"/>
    <w:locked/>
    <w:rsid w:val="001D4C3F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ody Text"/>
    <w:basedOn w:val="a"/>
    <w:link w:val="a7"/>
    <w:uiPriority w:val="99"/>
    <w:semiHidden/>
    <w:rsid w:val="001D4C3F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locked/>
    <w:rsid w:val="001D4C3F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semiHidden/>
    <w:rsid w:val="001D4C3F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link w:val="a8"/>
    <w:semiHidden/>
    <w:locked/>
    <w:rsid w:val="001D4C3F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D4C3F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</w:rPr>
  </w:style>
  <w:style w:type="paragraph" w:customStyle="1" w:styleId="Style8">
    <w:name w:val="Style8"/>
    <w:basedOn w:val="a"/>
    <w:rsid w:val="001D4C3F"/>
  </w:style>
  <w:style w:type="paragraph" w:customStyle="1" w:styleId="Style10">
    <w:name w:val="Style10"/>
    <w:basedOn w:val="a"/>
    <w:rsid w:val="001D4C3F"/>
  </w:style>
  <w:style w:type="paragraph" w:customStyle="1" w:styleId="Style12">
    <w:name w:val="Style12"/>
    <w:basedOn w:val="a"/>
    <w:rsid w:val="001D4C3F"/>
  </w:style>
  <w:style w:type="paragraph" w:customStyle="1" w:styleId="Style13">
    <w:name w:val="Style13"/>
    <w:basedOn w:val="a"/>
    <w:rsid w:val="001D4C3F"/>
  </w:style>
  <w:style w:type="paragraph" w:customStyle="1" w:styleId="Style14">
    <w:name w:val="Style14"/>
    <w:basedOn w:val="a"/>
    <w:rsid w:val="001D4C3F"/>
  </w:style>
  <w:style w:type="paragraph" w:customStyle="1" w:styleId="Style16">
    <w:name w:val="Style16"/>
    <w:basedOn w:val="a"/>
    <w:rsid w:val="001D4C3F"/>
  </w:style>
  <w:style w:type="character" w:customStyle="1" w:styleId="FontStyle14">
    <w:name w:val="Font Style14"/>
    <w:rsid w:val="001D4C3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D4C3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D4C3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D4C3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1D4C3F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D4C3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D4C3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D4C3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1D4C3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1D4C3F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D4C3F"/>
    <w:rPr>
      <w:rFonts w:ascii="Times New Roman" w:hAnsi="Times New Roman" w:cs="Times New Roman"/>
      <w:i/>
      <w:iCs/>
      <w:sz w:val="12"/>
      <w:szCs w:val="12"/>
    </w:rPr>
  </w:style>
  <w:style w:type="character" w:styleId="ab">
    <w:name w:val="Strong"/>
    <w:qFormat/>
    <w:rsid w:val="001D4C3F"/>
    <w:rPr>
      <w:rFonts w:cs="Times New Roman"/>
      <w:b/>
      <w:bCs/>
    </w:rPr>
  </w:style>
  <w:style w:type="paragraph" w:styleId="ac">
    <w:name w:val="footnote text"/>
    <w:basedOn w:val="a"/>
    <w:link w:val="ad"/>
    <w:rsid w:val="001D4C3F"/>
    <w:rPr>
      <w:sz w:val="20"/>
      <w:szCs w:val="20"/>
    </w:rPr>
  </w:style>
  <w:style w:type="character" w:customStyle="1" w:styleId="ad">
    <w:name w:val="Текст сноски Знак"/>
    <w:link w:val="ac"/>
    <w:locked/>
    <w:rsid w:val="001D4C3F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1D4C3F"/>
    <w:rPr>
      <w:rFonts w:cs="Times New Roman"/>
      <w:vertAlign w:val="superscript"/>
    </w:rPr>
  </w:style>
  <w:style w:type="paragraph" w:styleId="21">
    <w:name w:val="Body Text 2"/>
    <w:basedOn w:val="a"/>
    <w:link w:val="22"/>
    <w:uiPriority w:val="99"/>
    <w:semiHidden/>
    <w:rsid w:val="001D4C3F"/>
    <w:pPr>
      <w:widowControl/>
      <w:autoSpaceDE/>
      <w:autoSpaceDN/>
      <w:adjustRightInd/>
      <w:spacing w:after="120" w:line="480" w:lineRule="auto"/>
      <w:ind w:firstLine="0"/>
      <w:jc w:val="left"/>
    </w:pPr>
    <w:rPr>
      <w:rFonts w:ascii="Calibri" w:eastAsia="Calibri" w:hAnsi="Calibri"/>
      <w:sz w:val="22"/>
      <w:szCs w:val="22"/>
    </w:rPr>
  </w:style>
  <w:style w:type="character" w:customStyle="1" w:styleId="22">
    <w:name w:val="Основной текст 2 Знак"/>
    <w:link w:val="21"/>
    <w:uiPriority w:val="99"/>
    <w:semiHidden/>
    <w:locked/>
    <w:rsid w:val="001D4C3F"/>
    <w:rPr>
      <w:rFonts w:cs="Times New Roman"/>
    </w:rPr>
  </w:style>
  <w:style w:type="paragraph" w:customStyle="1" w:styleId="af">
    <w:name w:val="Для таблиц"/>
    <w:basedOn w:val="a"/>
    <w:rsid w:val="00331AAB"/>
    <w:pPr>
      <w:widowControl/>
      <w:suppressAutoHyphens/>
      <w:autoSpaceDE/>
      <w:autoSpaceDN/>
      <w:adjustRightInd/>
      <w:ind w:firstLine="0"/>
      <w:jc w:val="left"/>
    </w:pPr>
    <w:rPr>
      <w:rFonts w:eastAsia="Calibri"/>
      <w:kern w:val="1"/>
    </w:rPr>
  </w:style>
  <w:style w:type="paragraph" w:styleId="23">
    <w:name w:val="Body Text Indent 2"/>
    <w:basedOn w:val="a"/>
    <w:link w:val="24"/>
    <w:uiPriority w:val="99"/>
    <w:semiHidden/>
    <w:rsid w:val="007D042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7D042E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rsid w:val="009523C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9523C7"/>
    <w:rPr>
      <w:rFonts w:ascii="Tahoma" w:hAnsi="Tahoma" w:cs="Tahoma"/>
      <w:sz w:val="16"/>
      <w:szCs w:val="16"/>
      <w:lang w:eastAsia="ru-RU"/>
    </w:rPr>
  </w:style>
  <w:style w:type="paragraph" w:styleId="af2">
    <w:name w:val="No Spacing"/>
    <w:uiPriority w:val="99"/>
    <w:qFormat/>
    <w:rsid w:val="0049030C"/>
    <w:pPr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3">
    <w:name w:val="Body Text 3"/>
    <w:basedOn w:val="a"/>
    <w:link w:val="30"/>
    <w:semiHidden/>
    <w:unhideWhenUsed/>
    <w:rsid w:val="0048707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semiHidden/>
    <w:rsid w:val="00487077"/>
    <w:rPr>
      <w:rFonts w:ascii="Times New Roman" w:eastAsia="Times New Roman" w:hAnsi="Times New Roman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87077"/>
  </w:style>
  <w:style w:type="paragraph" w:styleId="af3">
    <w:name w:val="Normal (Web)"/>
    <w:basedOn w:val="a"/>
    <w:rsid w:val="0048707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styleId="af4">
    <w:name w:val="FollowedHyperlink"/>
    <w:uiPriority w:val="99"/>
    <w:semiHidden/>
    <w:unhideWhenUsed/>
    <w:rsid w:val="00487077"/>
    <w:rPr>
      <w:color w:val="954F72"/>
      <w:u w:val="single"/>
    </w:rPr>
  </w:style>
  <w:style w:type="paragraph" w:customStyle="1" w:styleId="af5">
    <w:name w:val="ТАБЛИЦА"/>
    <w:next w:val="a"/>
    <w:autoRedefine/>
    <w:uiPriority w:val="99"/>
    <w:rsid w:val="00AF4620"/>
    <w:pPr>
      <w:spacing w:line="360" w:lineRule="auto"/>
    </w:pPr>
    <w:rPr>
      <w:rFonts w:ascii="Times New Roman" w:eastAsia="Times New Roman" w:hAnsi="Times New Roman"/>
      <w:color w:val="000000"/>
    </w:rPr>
  </w:style>
  <w:style w:type="table" w:customStyle="1" w:styleId="12">
    <w:name w:val="Стиль таблицы1"/>
    <w:basedOn w:val="a1"/>
    <w:uiPriority w:val="99"/>
    <w:rsid w:val="00AF4620"/>
    <w:pPr>
      <w:spacing w:line="360" w:lineRule="auto"/>
    </w:pPr>
    <w:rPr>
      <w:rFonts w:ascii="Times New Roman" w:eastAsia="Times New Roman" w:hAnsi="Times New Roman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table" w:styleId="af6">
    <w:name w:val="Table Grid"/>
    <w:basedOn w:val="a1"/>
    <w:uiPriority w:val="59"/>
    <w:locked/>
    <w:rsid w:val="00C3119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3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3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009067">
                              <w:marLeft w:val="0"/>
                              <w:marRight w:val="150"/>
                              <w:marTop w:val="150"/>
                              <w:marBottom w:val="150"/>
                              <w:divBdr>
                                <w:top w:val="single" w:sz="6" w:space="0" w:color="CDCDCD"/>
                                <w:left w:val="single" w:sz="6" w:space="0" w:color="CDCDCD"/>
                                <w:bottom w:val="single" w:sz="6" w:space="4" w:color="CDCDCD"/>
                                <w:right w:val="single" w:sz="6" w:space="0" w:color="CDCDCD"/>
                              </w:divBdr>
                              <w:divsChild>
                                <w:div w:id="1846286566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048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DCDCD"/>
                                        <w:right w:val="none" w:sz="0" w:space="0" w:color="auto"/>
                                      </w:divBdr>
                                      <w:divsChild>
                                        <w:div w:id="102232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7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8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95508">
                              <w:marLeft w:val="0"/>
                              <w:marRight w:val="150"/>
                              <w:marTop w:val="150"/>
                              <w:marBottom w:val="150"/>
                              <w:divBdr>
                                <w:top w:val="single" w:sz="6" w:space="0" w:color="CDCDCD"/>
                                <w:left w:val="single" w:sz="6" w:space="0" w:color="CDCDCD"/>
                                <w:bottom w:val="single" w:sz="6" w:space="4" w:color="CDCDCD"/>
                                <w:right w:val="single" w:sz="6" w:space="0" w:color="CDCDCD"/>
                              </w:divBdr>
                              <w:divsChild>
                                <w:div w:id="526215459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794621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DCDCD"/>
                                        <w:right w:val="none" w:sz="0" w:space="0" w:color="auto"/>
                                      </w:divBdr>
                                      <w:divsChild>
                                        <w:div w:id="477234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36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5822" TargetMode="External"/><Relationship Id="rId13" Type="http://schemas.openxmlformats.org/officeDocument/2006/relationships/hyperlink" Target="http://link.springer.com/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csocman.hse.ru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indow.edu.ru/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opus.com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viewer/investicionnyy-analiz-432174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ebofscience.com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urait.ru/viewer/investicionnyy-analiz-429889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33630" TargetMode="External"/><Relationship Id="rId14" Type="http://schemas.openxmlformats.org/officeDocument/2006/relationships/hyperlink" Target="http://www.springer.com/references" TargetMode="External"/><Relationship Id="rId22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6581</Words>
  <Characters>37518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User1</cp:lastModifiedBy>
  <cp:revision>8</cp:revision>
  <dcterms:created xsi:type="dcterms:W3CDTF">2020-12-19T19:48:00Z</dcterms:created>
  <dcterms:modified xsi:type="dcterms:W3CDTF">2021-01-08T10:47:00Z</dcterms:modified>
</cp:coreProperties>
</file>