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459F3" w:rsidRDefault="00495D8D" w:rsidP="000759B5">
      <w:pPr>
        <w:spacing w:after="200"/>
        <w:ind w:firstLine="0"/>
        <w:jc w:val="left"/>
      </w:pPr>
      <w:r>
        <w:rPr>
          <w:b/>
          <w:bCs/>
          <w:noProof/>
        </w:rPr>
        <w:drawing>
          <wp:inline distT="0" distB="0" distL="0" distR="0" wp14:anchorId="622C42E2" wp14:editId="570EC2A6">
            <wp:extent cx="5940425" cy="85674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6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59F3">
        <w:rPr>
          <w:b/>
          <w:bCs/>
        </w:rPr>
        <w:br w:type="page"/>
      </w:r>
      <w:r w:rsidR="000759B5">
        <w:rPr>
          <w:b/>
          <w:bCs/>
          <w:noProof/>
        </w:rPr>
        <w:lastRenderedPageBreak/>
        <w:drawing>
          <wp:inline distT="0" distB="0" distL="0" distR="0" wp14:anchorId="3BD7474D" wp14:editId="4CD71CAE">
            <wp:extent cx="5935980" cy="7383780"/>
            <wp:effectExtent l="0" t="0" r="762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38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59B5">
        <w:rPr>
          <w:b/>
          <w:bCs/>
          <w:noProof/>
        </w:rPr>
        <w:lastRenderedPageBreak/>
        <w:drawing>
          <wp:inline distT="0" distB="0" distL="0" distR="0" wp14:anchorId="2A3FD4AB" wp14:editId="6DCE7F15">
            <wp:extent cx="5934075" cy="8172450"/>
            <wp:effectExtent l="0" t="0" r="0" b="0"/>
            <wp:docPr id="4" name="Рисунок 4" descr="C:\Users\A362~1\AppData\Local\Temp\Rar$DRa0.955\Лист актуализации_БУиЭА_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362~1\AppData\Local\Temp\Rar$DRa0.955\Лист актуализации_БУиЭА_201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59F3" w:rsidRDefault="001459F3">
      <w:pPr>
        <w:spacing w:after="200"/>
        <w:ind w:firstLine="0"/>
        <w:jc w:val="left"/>
        <w:rPr>
          <w:b/>
          <w:bCs/>
          <w:kern w:val="32"/>
          <w:szCs w:val="32"/>
        </w:rPr>
      </w:pPr>
      <w:r>
        <w:br w:type="page"/>
      </w:r>
    </w:p>
    <w:p w:rsidR="004E0C83" w:rsidRPr="007B4EA0" w:rsidRDefault="004E0C83" w:rsidP="004E0C83">
      <w:pPr>
        <w:pStyle w:val="1"/>
      </w:pPr>
      <w:r w:rsidRPr="007B4EA0">
        <w:lastRenderedPageBreak/>
        <w:t>1. Общие положения</w:t>
      </w:r>
    </w:p>
    <w:p w:rsidR="004E0C83" w:rsidRDefault="004E0C83" w:rsidP="004E0C83">
      <w:pPr>
        <w:ind w:right="170"/>
      </w:pPr>
      <w:r>
        <w:t>Государственная итоговая аттестация проводится государственными экзаменационными комиссиями в целях определения соответствия результатов освоения обучающимися образовательных программ соответствующим требованиям федерального государственного образовательного стандарта.</w:t>
      </w:r>
    </w:p>
    <w:p w:rsidR="004E0C83" w:rsidRDefault="004E0C83" w:rsidP="004E0C83">
      <w:pPr>
        <w:ind w:right="170"/>
      </w:pPr>
      <w:r>
        <w:t>Бакалавр</w:t>
      </w:r>
      <w:r w:rsidRPr="00C53BC0">
        <w:t xml:space="preserve"> по направлению подготовки 38.0</w:t>
      </w:r>
      <w:r>
        <w:t>3</w:t>
      </w:r>
      <w:r w:rsidRPr="00C53BC0">
        <w:t>.01 Экономика должен</w:t>
      </w:r>
      <w:r>
        <w:t xml:space="preserve"> быть подготовлен к решению профессиональных задач в соответствии с направленностью образовательной программы «Бухгалтерский учет, анализ и аудит» </w:t>
      </w:r>
      <w:r w:rsidRPr="00AF4D12">
        <w:t>и видам профессиональной деятельности:</w:t>
      </w:r>
    </w:p>
    <w:p w:rsidR="004E0C83" w:rsidRPr="00C53BC0" w:rsidRDefault="004E0C83" w:rsidP="004E0C83">
      <w:pPr>
        <w:pStyle w:val="a5"/>
        <w:numPr>
          <w:ilvl w:val="0"/>
          <w:numId w:val="2"/>
        </w:numPr>
        <w:ind w:left="426" w:right="170"/>
      </w:pPr>
      <w:r>
        <w:t>расчетно-экономическая</w:t>
      </w:r>
      <w:r w:rsidRPr="00C53BC0">
        <w:t>;</w:t>
      </w:r>
    </w:p>
    <w:p w:rsidR="004E0C83" w:rsidRPr="00C53BC0" w:rsidRDefault="004E0C83" w:rsidP="004E0C83">
      <w:pPr>
        <w:pStyle w:val="a5"/>
        <w:numPr>
          <w:ilvl w:val="0"/>
          <w:numId w:val="2"/>
        </w:numPr>
        <w:ind w:left="426" w:right="170"/>
      </w:pPr>
      <w:r>
        <w:t>аналитическая, научно-исследовательская</w:t>
      </w:r>
      <w:r w:rsidRPr="00C53BC0">
        <w:t>;</w:t>
      </w:r>
    </w:p>
    <w:p w:rsidR="004E0C83" w:rsidRPr="00C53BC0" w:rsidRDefault="004E0C83" w:rsidP="004E0C83">
      <w:pPr>
        <w:pStyle w:val="a5"/>
        <w:numPr>
          <w:ilvl w:val="0"/>
          <w:numId w:val="2"/>
        </w:numPr>
        <w:ind w:left="426" w:right="170"/>
      </w:pPr>
      <w:r>
        <w:t>учетная</w:t>
      </w:r>
      <w:r w:rsidRPr="00C53BC0">
        <w:t>;</w:t>
      </w:r>
    </w:p>
    <w:p w:rsidR="004E0C83" w:rsidRPr="00C53BC0" w:rsidRDefault="004E0C83" w:rsidP="004E0C83">
      <w:pPr>
        <w:pStyle w:val="a5"/>
        <w:numPr>
          <w:ilvl w:val="0"/>
          <w:numId w:val="2"/>
        </w:numPr>
        <w:ind w:left="426" w:right="170"/>
      </w:pPr>
      <w:r>
        <w:t>расчетно-финансовая</w:t>
      </w:r>
    </w:p>
    <w:p w:rsidR="004E0C83" w:rsidRPr="00C65904" w:rsidRDefault="004E0C83" w:rsidP="004E0C83">
      <w:pPr>
        <w:ind w:right="170"/>
        <w:rPr>
          <w:i/>
        </w:rPr>
      </w:pPr>
      <w:r w:rsidRPr="00D2112F">
        <w:t xml:space="preserve">В соответствии с видами и задачами </w:t>
      </w:r>
      <w:r w:rsidRPr="00FE20C4">
        <w:t>профессиональной</w:t>
      </w:r>
      <w:r w:rsidRPr="00D2112F">
        <w:t xml:space="preserve"> деятельности выпускник </w:t>
      </w:r>
      <w:r>
        <w:t xml:space="preserve">на государственной итоговой аттестации </w:t>
      </w:r>
      <w:r w:rsidRPr="00D2112F">
        <w:t>до</w:t>
      </w:r>
      <w:r>
        <w:t xml:space="preserve">лжен показать соответствующий уровень освоения следующих </w:t>
      </w:r>
      <w:r w:rsidRPr="00C65904">
        <w:t>компетенций:</w:t>
      </w:r>
    </w:p>
    <w:p w:rsidR="004E0C83" w:rsidRPr="001B361C" w:rsidRDefault="004E0C83" w:rsidP="004E0C83">
      <w:pPr>
        <w:pStyle w:val="a5"/>
        <w:numPr>
          <w:ilvl w:val="0"/>
          <w:numId w:val="4"/>
        </w:numPr>
        <w:tabs>
          <w:tab w:val="left" w:pos="851"/>
        </w:tabs>
        <w:ind w:left="426"/>
      </w:pPr>
      <w:r w:rsidRPr="001B361C">
        <w:t>ОК-1</w:t>
      </w:r>
      <w:r>
        <w:t xml:space="preserve">- </w:t>
      </w:r>
      <w:r w:rsidRPr="001B361C">
        <w:t>способностью использовать основы философских знаний для формирования мировоззренческой позиции</w:t>
      </w:r>
      <w:r>
        <w:t>;</w:t>
      </w:r>
    </w:p>
    <w:p w:rsidR="004E0C83" w:rsidRPr="001B361C" w:rsidRDefault="004E0C83" w:rsidP="004E0C83">
      <w:pPr>
        <w:pStyle w:val="a5"/>
        <w:numPr>
          <w:ilvl w:val="0"/>
          <w:numId w:val="4"/>
        </w:numPr>
        <w:tabs>
          <w:tab w:val="left" w:pos="851"/>
        </w:tabs>
        <w:ind w:left="426"/>
      </w:pPr>
      <w:r w:rsidRPr="001B361C">
        <w:t>ОК-2</w:t>
      </w:r>
      <w:r>
        <w:t xml:space="preserve"> - </w:t>
      </w:r>
      <w:r w:rsidRPr="001B361C">
        <w:t>способностью анализировать основные этапы и закономерности исторического развития общества для формирования гражданской позиции</w:t>
      </w:r>
      <w:r>
        <w:t>;</w:t>
      </w:r>
    </w:p>
    <w:p w:rsidR="004E0C83" w:rsidRPr="001B361C" w:rsidRDefault="004E0C83" w:rsidP="004E0C83">
      <w:pPr>
        <w:pStyle w:val="a5"/>
        <w:numPr>
          <w:ilvl w:val="0"/>
          <w:numId w:val="4"/>
        </w:numPr>
        <w:tabs>
          <w:tab w:val="left" w:pos="851"/>
        </w:tabs>
        <w:ind w:left="426"/>
      </w:pPr>
      <w:r w:rsidRPr="001B361C">
        <w:t>ОК-3</w:t>
      </w:r>
      <w:r>
        <w:t xml:space="preserve"> - </w:t>
      </w:r>
      <w:r w:rsidRPr="001B361C">
        <w:t>способностью использовать основы экономических знаний в различных сферах деятельности</w:t>
      </w:r>
      <w:r>
        <w:t>;</w:t>
      </w:r>
    </w:p>
    <w:p w:rsidR="004E0C83" w:rsidRPr="001B361C" w:rsidRDefault="004E0C83" w:rsidP="004E0C83">
      <w:pPr>
        <w:pStyle w:val="a5"/>
        <w:numPr>
          <w:ilvl w:val="0"/>
          <w:numId w:val="4"/>
        </w:numPr>
        <w:tabs>
          <w:tab w:val="left" w:pos="851"/>
        </w:tabs>
        <w:ind w:left="426"/>
      </w:pPr>
      <w:r w:rsidRPr="001B361C">
        <w:t>ОК-4</w:t>
      </w:r>
      <w:r>
        <w:t xml:space="preserve"> - </w:t>
      </w:r>
      <w:r w:rsidRPr="001B361C">
        <w:t>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</w:t>
      </w:r>
      <w:r>
        <w:t>;</w:t>
      </w:r>
    </w:p>
    <w:p w:rsidR="004E0C83" w:rsidRPr="001B361C" w:rsidRDefault="004E0C83" w:rsidP="004E0C83">
      <w:pPr>
        <w:pStyle w:val="a5"/>
        <w:numPr>
          <w:ilvl w:val="0"/>
          <w:numId w:val="4"/>
        </w:numPr>
        <w:tabs>
          <w:tab w:val="left" w:pos="851"/>
        </w:tabs>
        <w:ind w:left="426"/>
      </w:pPr>
      <w:r w:rsidRPr="001B361C">
        <w:t>ОК-5</w:t>
      </w:r>
      <w:r>
        <w:t xml:space="preserve"> - </w:t>
      </w:r>
      <w:r w:rsidRPr="001B361C">
        <w:t>способностью работать в коллективе, толерантно воспринимая социальные, этнические, конфессиональные и культурные различия</w:t>
      </w:r>
      <w:r>
        <w:t>;</w:t>
      </w:r>
    </w:p>
    <w:p w:rsidR="004E0C83" w:rsidRPr="001B361C" w:rsidRDefault="004E0C83" w:rsidP="004E0C83">
      <w:pPr>
        <w:pStyle w:val="a5"/>
        <w:numPr>
          <w:ilvl w:val="0"/>
          <w:numId w:val="4"/>
        </w:numPr>
        <w:tabs>
          <w:tab w:val="left" w:pos="851"/>
        </w:tabs>
        <w:ind w:left="426"/>
      </w:pPr>
      <w:r w:rsidRPr="001B361C">
        <w:t>ОК-6</w:t>
      </w:r>
      <w:r>
        <w:t xml:space="preserve"> - </w:t>
      </w:r>
      <w:r w:rsidRPr="001B361C">
        <w:t>способностью использовать основы правовых знаний в различных сферах деятельности</w:t>
      </w:r>
      <w:r>
        <w:t>;</w:t>
      </w:r>
    </w:p>
    <w:p w:rsidR="004E0C83" w:rsidRPr="001B361C" w:rsidRDefault="004E0C83" w:rsidP="004E0C83">
      <w:pPr>
        <w:pStyle w:val="a5"/>
        <w:numPr>
          <w:ilvl w:val="0"/>
          <w:numId w:val="4"/>
        </w:numPr>
        <w:tabs>
          <w:tab w:val="left" w:pos="851"/>
        </w:tabs>
        <w:ind w:left="426"/>
      </w:pPr>
      <w:r w:rsidRPr="001B361C">
        <w:t>ОК-7</w:t>
      </w:r>
      <w:r>
        <w:t xml:space="preserve"> - </w:t>
      </w:r>
      <w:r w:rsidRPr="001B361C">
        <w:t>способностью к самоорганизации и самообразованию</w:t>
      </w:r>
      <w:r>
        <w:t>;</w:t>
      </w:r>
    </w:p>
    <w:p w:rsidR="004E0C83" w:rsidRPr="001B361C" w:rsidRDefault="004E0C83" w:rsidP="004E0C83">
      <w:pPr>
        <w:pStyle w:val="a5"/>
        <w:numPr>
          <w:ilvl w:val="0"/>
          <w:numId w:val="4"/>
        </w:numPr>
        <w:tabs>
          <w:tab w:val="left" w:pos="851"/>
        </w:tabs>
        <w:ind w:left="426"/>
      </w:pPr>
      <w:r w:rsidRPr="001B361C">
        <w:t>ОК-8</w:t>
      </w:r>
      <w:r>
        <w:t xml:space="preserve"> - </w:t>
      </w:r>
      <w:r w:rsidRPr="001B361C">
        <w:t>способностью использовать методы и средства физической культуры для обеспечения полноценной социальной и профессиональной деятельности</w:t>
      </w:r>
      <w:r>
        <w:t>;</w:t>
      </w:r>
    </w:p>
    <w:p w:rsidR="004E0C83" w:rsidRPr="001B361C" w:rsidRDefault="004E0C83" w:rsidP="004E0C83">
      <w:pPr>
        <w:pStyle w:val="a5"/>
        <w:numPr>
          <w:ilvl w:val="0"/>
          <w:numId w:val="4"/>
        </w:numPr>
        <w:tabs>
          <w:tab w:val="left" w:pos="851"/>
        </w:tabs>
        <w:ind w:left="426"/>
      </w:pPr>
      <w:r w:rsidRPr="001B361C">
        <w:t>ОК-9</w:t>
      </w:r>
      <w:r>
        <w:t xml:space="preserve"> - </w:t>
      </w:r>
      <w:r w:rsidRPr="001B361C">
        <w:t>способностью использовать приемы первой помощи, методы защиты в условиях чрезвычайных ситуаций</w:t>
      </w:r>
      <w:r>
        <w:t>;</w:t>
      </w:r>
    </w:p>
    <w:p w:rsidR="004E0C83" w:rsidRPr="001B361C" w:rsidRDefault="004E0C83" w:rsidP="004E0C83">
      <w:pPr>
        <w:pStyle w:val="a5"/>
        <w:numPr>
          <w:ilvl w:val="0"/>
          <w:numId w:val="4"/>
        </w:numPr>
        <w:tabs>
          <w:tab w:val="left" w:pos="851"/>
        </w:tabs>
        <w:ind w:left="426"/>
      </w:pPr>
      <w:r w:rsidRPr="001B361C">
        <w:t>О</w:t>
      </w:r>
      <w:r>
        <w:t>П</w:t>
      </w:r>
      <w:r w:rsidRPr="001B361C">
        <w:t>К-</w:t>
      </w:r>
      <w:r>
        <w:t xml:space="preserve">1 - </w:t>
      </w:r>
      <w:r w:rsidRPr="001B361C">
        <w:t>способностью решать стандартные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</w:t>
      </w:r>
      <w:r>
        <w:t>;</w:t>
      </w:r>
    </w:p>
    <w:p w:rsidR="004E0C83" w:rsidRPr="001B361C" w:rsidRDefault="004E0C83" w:rsidP="004E0C83">
      <w:pPr>
        <w:pStyle w:val="a5"/>
        <w:numPr>
          <w:ilvl w:val="0"/>
          <w:numId w:val="4"/>
        </w:numPr>
        <w:tabs>
          <w:tab w:val="left" w:pos="851"/>
        </w:tabs>
        <w:ind w:left="426"/>
      </w:pPr>
      <w:r w:rsidRPr="001B361C">
        <w:t>О</w:t>
      </w:r>
      <w:r>
        <w:t>П</w:t>
      </w:r>
      <w:r w:rsidRPr="001B361C">
        <w:t>К-</w:t>
      </w:r>
      <w:r>
        <w:t xml:space="preserve">2 - </w:t>
      </w:r>
      <w:r w:rsidRPr="001B361C">
        <w:t>способностью осуществлять сбор, анализ и обработку данных, необходимых для решения профессиональных задач</w:t>
      </w:r>
      <w:r>
        <w:t>;</w:t>
      </w:r>
    </w:p>
    <w:p w:rsidR="004E0C83" w:rsidRPr="001B361C" w:rsidRDefault="004E0C83" w:rsidP="004E0C83">
      <w:pPr>
        <w:pStyle w:val="a5"/>
        <w:numPr>
          <w:ilvl w:val="0"/>
          <w:numId w:val="4"/>
        </w:numPr>
        <w:tabs>
          <w:tab w:val="left" w:pos="851"/>
        </w:tabs>
        <w:ind w:left="426"/>
      </w:pPr>
      <w:r w:rsidRPr="001B361C">
        <w:t>О</w:t>
      </w:r>
      <w:r>
        <w:t>П</w:t>
      </w:r>
      <w:r w:rsidRPr="001B361C">
        <w:t>К-</w:t>
      </w:r>
      <w:r>
        <w:t xml:space="preserve">3 - </w:t>
      </w:r>
      <w:r w:rsidRPr="001B361C">
        <w:t>способностью выбрать инструментальные средства для обработки экономических данных в соответствии с поставленной задачей, проанализировать результаты расчетов и обосновать полученные выводы</w:t>
      </w:r>
      <w:r>
        <w:t>;</w:t>
      </w:r>
    </w:p>
    <w:p w:rsidR="004E0C83" w:rsidRPr="001B361C" w:rsidRDefault="004E0C83" w:rsidP="004E0C83">
      <w:pPr>
        <w:pStyle w:val="a5"/>
        <w:numPr>
          <w:ilvl w:val="0"/>
          <w:numId w:val="4"/>
        </w:numPr>
        <w:tabs>
          <w:tab w:val="left" w:pos="851"/>
        </w:tabs>
        <w:ind w:left="426"/>
      </w:pPr>
      <w:r w:rsidRPr="001B361C">
        <w:t>О</w:t>
      </w:r>
      <w:r>
        <w:t>П</w:t>
      </w:r>
      <w:r w:rsidRPr="001B361C">
        <w:t>К-</w:t>
      </w:r>
      <w:r>
        <w:t xml:space="preserve">4 - </w:t>
      </w:r>
      <w:r w:rsidRPr="001B361C">
        <w:t>способностью находить организационно-управленческие решения в профессиональной деятельности и готовность нести за них ответственность</w:t>
      </w:r>
      <w:r>
        <w:t>;</w:t>
      </w:r>
    </w:p>
    <w:p w:rsidR="004E0C83" w:rsidRPr="001B361C" w:rsidRDefault="004E0C83" w:rsidP="004E0C83">
      <w:pPr>
        <w:pStyle w:val="a5"/>
        <w:numPr>
          <w:ilvl w:val="0"/>
          <w:numId w:val="4"/>
        </w:numPr>
        <w:tabs>
          <w:tab w:val="left" w:pos="851"/>
        </w:tabs>
        <w:ind w:left="426"/>
      </w:pPr>
      <w:r>
        <w:lastRenderedPageBreak/>
        <w:t>ПК</w:t>
      </w:r>
      <w:r w:rsidRPr="001B361C">
        <w:t>-1</w:t>
      </w:r>
      <w:r>
        <w:t xml:space="preserve"> - </w:t>
      </w:r>
      <w:r w:rsidRPr="001B361C">
        <w:t>способностью собрать и проанализировать исходные данные, необходимые для расчета экономических и социально-экономических показателей, характеризующих деятельность хозяйствующих субъектов</w:t>
      </w:r>
      <w:r>
        <w:t>;</w:t>
      </w:r>
    </w:p>
    <w:p w:rsidR="004E0C83" w:rsidRPr="001B361C" w:rsidRDefault="004E0C83" w:rsidP="004E0C83">
      <w:pPr>
        <w:pStyle w:val="a5"/>
        <w:numPr>
          <w:ilvl w:val="0"/>
          <w:numId w:val="4"/>
        </w:numPr>
        <w:tabs>
          <w:tab w:val="left" w:pos="851"/>
        </w:tabs>
        <w:ind w:left="426"/>
      </w:pPr>
      <w:r>
        <w:t>ПК</w:t>
      </w:r>
      <w:r w:rsidRPr="001B361C">
        <w:t>-</w:t>
      </w:r>
      <w:r>
        <w:t xml:space="preserve">2 - </w:t>
      </w:r>
      <w:r w:rsidRPr="001B361C">
        <w:t>способностью на основе типовых методик и действующей нормативно-правовой базы рассчитать экономические и социально-экономические показатели, характеризующие деятельность хозяйствующих субъектов</w:t>
      </w:r>
      <w:r>
        <w:t>;</w:t>
      </w:r>
    </w:p>
    <w:p w:rsidR="004E0C83" w:rsidRPr="001B361C" w:rsidRDefault="004E0C83" w:rsidP="004E0C83">
      <w:pPr>
        <w:pStyle w:val="a5"/>
        <w:numPr>
          <w:ilvl w:val="0"/>
          <w:numId w:val="4"/>
        </w:numPr>
        <w:tabs>
          <w:tab w:val="left" w:pos="851"/>
        </w:tabs>
        <w:ind w:left="426"/>
      </w:pPr>
      <w:r>
        <w:t>ПК</w:t>
      </w:r>
      <w:r w:rsidRPr="001B361C">
        <w:t>-</w:t>
      </w:r>
      <w:r>
        <w:t xml:space="preserve">3 - </w:t>
      </w:r>
      <w:r w:rsidRPr="001B361C">
        <w:t>способностью выполнять необходимые для составления экономических разделов планов расчеты, обосновывать их и представлять результаты работы в соответствии с принятыми в организации стандартами</w:t>
      </w:r>
      <w:r>
        <w:t>;</w:t>
      </w:r>
    </w:p>
    <w:p w:rsidR="004E0C83" w:rsidRPr="001B361C" w:rsidRDefault="004E0C83" w:rsidP="004E0C83">
      <w:pPr>
        <w:pStyle w:val="a5"/>
        <w:numPr>
          <w:ilvl w:val="0"/>
          <w:numId w:val="4"/>
        </w:numPr>
        <w:tabs>
          <w:tab w:val="left" w:pos="851"/>
        </w:tabs>
        <w:ind w:left="426"/>
      </w:pPr>
      <w:r>
        <w:t>ПК</w:t>
      </w:r>
      <w:r w:rsidRPr="001B361C">
        <w:t>-</w:t>
      </w:r>
      <w:r>
        <w:t xml:space="preserve">4 - </w:t>
      </w:r>
      <w:r w:rsidRPr="001B361C">
        <w:t>способностью на основе описания экономических процессов и явлений строить стандартные теоретические и эконометрические модели, анализировать и содержательно интерпретировать полученные результаты</w:t>
      </w:r>
      <w:r>
        <w:t>;</w:t>
      </w:r>
    </w:p>
    <w:p w:rsidR="004E0C83" w:rsidRPr="001B361C" w:rsidRDefault="004E0C83" w:rsidP="004E0C83">
      <w:pPr>
        <w:pStyle w:val="a5"/>
        <w:numPr>
          <w:ilvl w:val="0"/>
          <w:numId w:val="4"/>
        </w:numPr>
        <w:tabs>
          <w:tab w:val="left" w:pos="851"/>
        </w:tabs>
        <w:ind w:left="426"/>
      </w:pPr>
      <w:r>
        <w:t>ПК</w:t>
      </w:r>
      <w:r w:rsidRPr="001B361C">
        <w:t>-</w:t>
      </w:r>
      <w:r>
        <w:t xml:space="preserve">5 - </w:t>
      </w:r>
      <w:r w:rsidRPr="001B361C">
        <w:t>способностью анализировать и интерпретировать финансовую, бухгалтерскую и иную информацию, содержащуюся в отчетности предприятий различных форм собственности, организаций, ведомств и т.д. и использовать полученные сведения для принятия управленческих решений</w:t>
      </w:r>
      <w:r>
        <w:t>;</w:t>
      </w:r>
    </w:p>
    <w:p w:rsidR="004E0C83" w:rsidRPr="001B361C" w:rsidRDefault="004E0C83" w:rsidP="004E0C83">
      <w:pPr>
        <w:pStyle w:val="a5"/>
        <w:numPr>
          <w:ilvl w:val="0"/>
          <w:numId w:val="4"/>
        </w:numPr>
        <w:tabs>
          <w:tab w:val="left" w:pos="851"/>
        </w:tabs>
        <w:ind w:left="426"/>
      </w:pPr>
      <w:r>
        <w:t>ПК</w:t>
      </w:r>
      <w:r w:rsidRPr="001B361C">
        <w:t>-</w:t>
      </w:r>
      <w:r>
        <w:t xml:space="preserve">6 - </w:t>
      </w:r>
      <w:r w:rsidRPr="001B361C">
        <w:t>способностью анализировать и интерпретировать данные отечественной и зарубежной статистики о социально-экономических процессах и явлениях, выявлять тенденции изменения социально-экономических показателей</w:t>
      </w:r>
      <w:r>
        <w:t>;</w:t>
      </w:r>
    </w:p>
    <w:p w:rsidR="004E0C83" w:rsidRPr="001B361C" w:rsidRDefault="004E0C83" w:rsidP="004E0C83">
      <w:pPr>
        <w:pStyle w:val="a5"/>
        <w:numPr>
          <w:ilvl w:val="0"/>
          <w:numId w:val="4"/>
        </w:numPr>
        <w:tabs>
          <w:tab w:val="left" w:pos="851"/>
        </w:tabs>
        <w:ind w:left="426"/>
      </w:pPr>
      <w:r>
        <w:t>ПК</w:t>
      </w:r>
      <w:r w:rsidRPr="001B361C">
        <w:t>-</w:t>
      </w:r>
      <w:r>
        <w:t xml:space="preserve">7 - </w:t>
      </w:r>
      <w:r w:rsidRPr="001B361C">
        <w:t>способностью, используя отечественные и зарубежные источники информации, собрать необходимые данные проанализировать их и подготовить информационный обзор и/или аналитический отчет</w:t>
      </w:r>
      <w:r>
        <w:t>;</w:t>
      </w:r>
    </w:p>
    <w:p w:rsidR="004E0C83" w:rsidRPr="001B361C" w:rsidRDefault="004E0C83" w:rsidP="004E0C83">
      <w:pPr>
        <w:pStyle w:val="a5"/>
        <w:numPr>
          <w:ilvl w:val="0"/>
          <w:numId w:val="4"/>
        </w:numPr>
        <w:tabs>
          <w:tab w:val="left" w:pos="851"/>
        </w:tabs>
        <w:ind w:left="426"/>
      </w:pPr>
      <w:r>
        <w:t>ПК</w:t>
      </w:r>
      <w:r w:rsidRPr="001B361C">
        <w:t>-</w:t>
      </w:r>
      <w:r>
        <w:t xml:space="preserve">8 - </w:t>
      </w:r>
      <w:r w:rsidRPr="001B361C">
        <w:t>способностью использовать для решения аналитических и исследовательских задач современные технические средства и информационные технологии</w:t>
      </w:r>
      <w:r>
        <w:t>;</w:t>
      </w:r>
    </w:p>
    <w:p w:rsidR="004E0C83" w:rsidRPr="001B361C" w:rsidRDefault="004E0C83" w:rsidP="004E0C83">
      <w:pPr>
        <w:pStyle w:val="a5"/>
        <w:numPr>
          <w:ilvl w:val="0"/>
          <w:numId w:val="4"/>
        </w:numPr>
        <w:tabs>
          <w:tab w:val="left" w:pos="851"/>
        </w:tabs>
        <w:ind w:left="426"/>
      </w:pPr>
      <w:r>
        <w:t>ПК</w:t>
      </w:r>
      <w:r w:rsidRPr="001B361C">
        <w:t>-1</w:t>
      </w:r>
      <w:r>
        <w:t xml:space="preserve">4 - </w:t>
      </w:r>
      <w:r w:rsidRPr="001B361C">
        <w:t>способностью осуществлять документирование хозяйственных операций, проводить учет денежных средств, разрабатывать рабочий план счетов бухгалтерского учета организации и формировать на его основе бухгалтерские проводки</w:t>
      </w:r>
      <w:r>
        <w:t>;</w:t>
      </w:r>
    </w:p>
    <w:p w:rsidR="004E0C83" w:rsidRPr="001B361C" w:rsidRDefault="004E0C83" w:rsidP="004E0C83">
      <w:pPr>
        <w:pStyle w:val="a5"/>
        <w:numPr>
          <w:ilvl w:val="0"/>
          <w:numId w:val="4"/>
        </w:numPr>
        <w:tabs>
          <w:tab w:val="left" w:pos="851"/>
        </w:tabs>
        <w:ind w:left="426"/>
      </w:pPr>
      <w:r>
        <w:t>ПК</w:t>
      </w:r>
      <w:r w:rsidRPr="001B361C">
        <w:t>-1</w:t>
      </w:r>
      <w:r>
        <w:t xml:space="preserve">5 - </w:t>
      </w:r>
      <w:r w:rsidRPr="001B361C">
        <w:t>способностью формировать бухгалтерские проводки по учету источников и итогам инвентаризации и финансовых обязательств организации</w:t>
      </w:r>
      <w:r>
        <w:t>;</w:t>
      </w:r>
    </w:p>
    <w:p w:rsidR="004E0C83" w:rsidRPr="001B361C" w:rsidRDefault="004E0C83" w:rsidP="004E0C83">
      <w:pPr>
        <w:pStyle w:val="a5"/>
        <w:numPr>
          <w:ilvl w:val="0"/>
          <w:numId w:val="4"/>
        </w:numPr>
        <w:tabs>
          <w:tab w:val="left" w:pos="851"/>
        </w:tabs>
        <w:ind w:left="426"/>
      </w:pPr>
      <w:r>
        <w:t>ПК</w:t>
      </w:r>
      <w:r w:rsidRPr="001B361C">
        <w:t>-1</w:t>
      </w:r>
      <w:r>
        <w:t xml:space="preserve">6 - </w:t>
      </w:r>
      <w:r w:rsidRPr="001B361C">
        <w:t>способностью оформлять платежные документы и формировать бухгалтерские проводки по начислению и перечислению налогов и сборов в бюджеты различных уровней, страховых взносов - во внебюджетные фонды</w:t>
      </w:r>
      <w:r>
        <w:t>;</w:t>
      </w:r>
    </w:p>
    <w:p w:rsidR="004E0C83" w:rsidRPr="001B361C" w:rsidRDefault="004E0C83" w:rsidP="004E0C83">
      <w:pPr>
        <w:pStyle w:val="a5"/>
        <w:numPr>
          <w:ilvl w:val="0"/>
          <w:numId w:val="4"/>
        </w:numPr>
        <w:tabs>
          <w:tab w:val="left" w:pos="851"/>
        </w:tabs>
        <w:ind w:left="426"/>
      </w:pPr>
      <w:r>
        <w:t>ПК</w:t>
      </w:r>
      <w:r w:rsidRPr="001B361C">
        <w:t>-1</w:t>
      </w:r>
      <w:r>
        <w:t xml:space="preserve">7 - </w:t>
      </w:r>
      <w:r w:rsidRPr="001B361C">
        <w:t>способностью отражать на счетах бухгалтерского учета результаты хозяйственной деятельности за отчетный период, составлять формы бухгалтерской и статистической отчетности, налоговые декларации</w:t>
      </w:r>
      <w:r>
        <w:t>;</w:t>
      </w:r>
    </w:p>
    <w:p w:rsidR="004E0C83" w:rsidRPr="001B361C" w:rsidRDefault="004E0C83" w:rsidP="004E0C83">
      <w:pPr>
        <w:pStyle w:val="a5"/>
        <w:numPr>
          <w:ilvl w:val="0"/>
          <w:numId w:val="4"/>
        </w:numPr>
        <w:tabs>
          <w:tab w:val="left" w:pos="851"/>
        </w:tabs>
        <w:ind w:left="426"/>
      </w:pPr>
      <w:r>
        <w:t>ПК</w:t>
      </w:r>
      <w:r w:rsidRPr="001B361C">
        <w:t>-1</w:t>
      </w:r>
      <w:r>
        <w:t xml:space="preserve">8 - </w:t>
      </w:r>
      <w:r w:rsidRPr="001B361C">
        <w:t>способностью организовывать и осуществлять налоговый учет и налоговое планирование организации</w:t>
      </w:r>
      <w:r>
        <w:t>;</w:t>
      </w:r>
    </w:p>
    <w:p w:rsidR="004E0C83" w:rsidRPr="001B361C" w:rsidRDefault="004E0C83" w:rsidP="004E0C83">
      <w:pPr>
        <w:pStyle w:val="a5"/>
        <w:numPr>
          <w:ilvl w:val="0"/>
          <w:numId w:val="4"/>
        </w:numPr>
        <w:tabs>
          <w:tab w:val="left" w:pos="851"/>
        </w:tabs>
        <w:ind w:left="426"/>
      </w:pPr>
      <w:r>
        <w:t>ПК</w:t>
      </w:r>
      <w:r w:rsidRPr="001B361C">
        <w:t>-1</w:t>
      </w:r>
      <w:r>
        <w:t xml:space="preserve">9 - </w:t>
      </w:r>
      <w:r w:rsidRPr="001B361C">
        <w:t>способностью рассчитывать показатели проектов бюджетов бюджетной системы Российской Федерации, обеспечивать их исполнение и контроль, составлять бюджетные сметы казенных учреждений и планы финансово-хозяйственной деятельности бюджетных и автономных учреждений</w:t>
      </w:r>
      <w:r>
        <w:t>;</w:t>
      </w:r>
    </w:p>
    <w:p w:rsidR="004E0C83" w:rsidRPr="001B361C" w:rsidRDefault="004E0C83" w:rsidP="004E0C83">
      <w:pPr>
        <w:pStyle w:val="a5"/>
        <w:numPr>
          <w:ilvl w:val="0"/>
          <w:numId w:val="4"/>
        </w:numPr>
        <w:tabs>
          <w:tab w:val="left" w:pos="851"/>
        </w:tabs>
        <w:ind w:left="426"/>
      </w:pPr>
      <w:r>
        <w:t>ПК</w:t>
      </w:r>
      <w:r w:rsidRPr="001B361C">
        <w:t>-</w:t>
      </w:r>
      <w:r>
        <w:t xml:space="preserve">20 - </w:t>
      </w:r>
      <w:r w:rsidRPr="001B361C">
        <w:t>способностью вести работу по налоговому планированию в составе бюджетов бюджетной системы Российской Федерации</w:t>
      </w:r>
      <w:r>
        <w:t>;</w:t>
      </w:r>
    </w:p>
    <w:p w:rsidR="004E0C83" w:rsidRPr="001B361C" w:rsidRDefault="004E0C83" w:rsidP="004E0C83">
      <w:pPr>
        <w:pStyle w:val="a5"/>
        <w:numPr>
          <w:ilvl w:val="0"/>
          <w:numId w:val="4"/>
        </w:numPr>
        <w:tabs>
          <w:tab w:val="left" w:pos="851"/>
        </w:tabs>
        <w:ind w:left="426"/>
      </w:pPr>
      <w:r>
        <w:lastRenderedPageBreak/>
        <w:t>ПК</w:t>
      </w:r>
      <w:r w:rsidRPr="001B361C">
        <w:t>-</w:t>
      </w:r>
      <w:r>
        <w:t xml:space="preserve">21 - </w:t>
      </w:r>
      <w:r w:rsidRPr="001B361C">
        <w:t>способностью составлять финансовые планы организации, обеспечивать осуществление финансовых взаимоотношений с организациями, органами государственной власти и местного самоуправления</w:t>
      </w:r>
      <w:r>
        <w:t>;</w:t>
      </w:r>
    </w:p>
    <w:p w:rsidR="004E0C83" w:rsidRPr="001B361C" w:rsidRDefault="004E0C83" w:rsidP="004E0C83">
      <w:pPr>
        <w:pStyle w:val="a5"/>
        <w:numPr>
          <w:ilvl w:val="0"/>
          <w:numId w:val="4"/>
        </w:numPr>
        <w:tabs>
          <w:tab w:val="left" w:pos="851"/>
        </w:tabs>
        <w:ind w:left="426"/>
      </w:pPr>
      <w:r>
        <w:t>ПК</w:t>
      </w:r>
      <w:r w:rsidRPr="001B361C">
        <w:t>-</w:t>
      </w:r>
      <w:r>
        <w:t xml:space="preserve">22 - </w:t>
      </w:r>
      <w:r w:rsidRPr="001B361C">
        <w:t>способностью применять нормы, регулирующие бюджетные, налоговые, валютные отношения в области страховой, банковской деятельности, учета и контроля</w:t>
      </w:r>
      <w:r>
        <w:t>;</w:t>
      </w:r>
    </w:p>
    <w:p w:rsidR="004E0C83" w:rsidRPr="001B361C" w:rsidRDefault="004E0C83" w:rsidP="004E0C83">
      <w:pPr>
        <w:pStyle w:val="a5"/>
        <w:numPr>
          <w:ilvl w:val="0"/>
          <w:numId w:val="4"/>
        </w:numPr>
        <w:tabs>
          <w:tab w:val="left" w:pos="851"/>
        </w:tabs>
        <w:ind w:left="426"/>
      </w:pPr>
      <w:r>
        <w:t>ПК</w:t>
      </w:r>
      <w:r w:rsidRPr="001B361C">
        <w:t>-</w:t>
      </w:r>
      <w:r>
        <w:t xml:space="preserve">23 - </w:t>
      </w:r>
      <w:r w:rsidRPr="001B361C">
        <w:t>способностью участвовать в мероприятиях по организации и проведению финансового контроля в секторе государственного и муниципального управления, принимать меры по реализации выявленных отклонений</w:t>
      </w:r>
      <w:r>
        <w:t>;</w:t>
      </w:r>
    </w:p>
    <w:p w:rsidR="004E0C83" w:rsidRPr="00C53BC0" w:rsidRDefault="004E0C83" w:rsidP="004E0C83">
      <w:pPr>
        <w:ind w:right="170"/>
      </w:pPr>
      <w:r w:rsidRPr="00C53BC0">
        <w:t xml:space="preserve">На основании </w:t>
      </w:r>
      <w:r w:rsidRPr="00A6491B">
        <w:t xml:space="preserve">решения </w:t>
      </w:r>
      <w:r w:rsidRPr="005855D1">
        <w:t>Ученого совета университета</w:t>
      </w:r>
      <w:r>
        <w:t xml:space="preserve"> от 29.03.2017г. (протокол № </w:t>
      </w:r>
      <w:proofErr w:type="gramStart"/>
      <w:r>
        <w:t>3)</w:t>
      </w:r>
      <w:r w:rsidRPr="00C53BC0">
        <w:t>государственные</w:t>
      </w:r>
      <w:proofErr w:type="gramEnd"/>
      <w:r w:rsidRPr="00C53BC0">
        <w:t xml:space="preserve"> аттестационные испытания по направлению подготовки 38.0</w:t>
      </w:r>
      <w:r>
        <w:t>3</w:t>
      </w:r>
      <w:r w:rsidRPr="00C53BC0">
        <w:t>.01 Экономика проводятся в форме:</w:t>
      </w:r>
    </w:p>
    <w:p w:rsidR="004E0C83" w:rsidRDefault="004E0C83" w:rsidP="004E0C83">
      <w:pPr>
        <w:pStyle w:val="a5"/>
        <w:numPr>
          <w:ilvl w:val="0"/>
          <w:numId w:val="3"/>
        </w:numPr>
        <w:spacing w:before="120" w:after="120"/>
        <w:ind w:left="426"/>
        <w:contextualSpacing w:val="0"/>
      </w:pPr>
      <w:r>
        <w:t>государственного</w:t>
      </w:r>
      <w:r w:rsidRPr="002A7203">
        <w:t xml:space="preserve"> экзамен</w:t>
      </w:r>
      <w:r>
        <w:t>а;</w:t>
      </w:r>
    </w:p>
    <w:p w:rsidR="004E0C83" w:rsidRDefault="004E0C83" w:rsidP="004E0C83">
      <w:pPr>
        <w:pStyle w:val="a5"/>
        <w:numPr>
          <w:ilvl w:val="0"/>
          <w:numId w:val="3"/>
        </w:numPr>
        <w:spacing w:before="120" w:after="120"/>
        <w:ind w:left="426"/>
        <w:contextualSpacing w:val="0"/>
      </w:pPr>
      <w:r>
        <w:t>защиты</w:t>
      </w:r>
      <w:r w:rsidRPr="00D80A49">
        <w:t xml:space="preserve"> выпускной квалификационной работы</w:t>
      </w:r>
      <w:r>
        <w:t>.</w:t>
      </w:r>
    </w:p>
    <w:p w:rsidR="004E0C83" w:rsidRPr="003813CD" w:rsidRDefault="004E0C83" w:rsidP="004E0C83">
      <w:pPr>
        <w:ind w:right="170"/>
      </w:pPr>
      <w:r w:rsidRPr="00C65904">
        <w:t>К государственной</w:t>
      </w:r>
      <w:r w:rsidR="00BB608B">
        <w:t xml:space="preserve"> </w:t>
      </w:r>
      <w:r w:rsidRPr="00C65904">
        <w:t>итоговой аттестации допускается обучающийся, не имеющий академической задолженности и в полном объеме выполнивший учебный план или индивидуальный учебный план по данной образовательной программе.</w:t>
      </w:r>
    </w:p>
    <w:p w:rsidR="004E0C83" w:rsidRPr="00AE1D4E" w:rsidRDefault="004E0C83" w:rsidP="004E0C83">
      <w:pPr>
        <w:pStyle w:val="1"/>
      </w:pPr>
      <w:r w:rsidRPr="00AE1D4E">
        <w:t>2. Программа и порядок проведения государственного экзамена</w:t>
      </w:r>
    </w:p>
    <w:p w:rsidR="004E0C83" w:rsidRDefault="004E0C83" w:rsidP="004E0C83">
      <w:pPr>
        <w:ind w:right="170"/>
      </w:pPr>
      <w:r>
        <w:t xml:space="preserve">Согласно рабочему учебному плану </w:t>
      </w:r>
      <w:r w:rsidRPr="00475770">
        <w:t xml:space="preserve">государственный экзамен </w:t>
      </w:r>
      <w:r w:rsidRPr="00AE1D4E">
        <w:t xml:space="preserve">проводится в период </w:t>
      </w:r>
      <w:r w:rsidRPr="007312C4">
        <w:t xml:space="preserve">с </w:t>
      </w:r>
      <w:r>
        <w:t>30</w:t>
      </w:r>
      <w:r w:rsidRPr="007312C4">
        <w:t>.0</w:t>
      </w:r>
      <w:r>
        <w:t>5</w:t>
      </w:r>
      <w:r w:rsidRPr="007312C4">
        <w:t>.202</w:t>
      </w:r>
      <w:r>
        <w:t>2</w:t>
      </w:r>
      <w:r w:rsidR="00BB608B">
        <w:t xml:space="preserve"> </w:t>
      </w:r>
      <w:r>
        <w:t>г.</w:t>
      </w:r>
      <w:r w:rsidRPr="007312C4">
        <w:t xml:space="preserve"> по 1</w:t>
      </w:r>
      <w:r>
        <w:t>3</w:t>
      </w:r>
      <w:r w:rsidRPr="007312C4">
        <w:t>.06.202</w:t>
      </w:r>
      <w:r>
        <w:t>2</w:t>
      </w:r>
      <w:r w:rsidR="00BB608B">
        <w:t xml:space="preserve"> </w:t>
      </w:r>
      <w:proofErr w:type="spellStart"/>
      <w:r>
        <w:t>г</w:t>
      </w:r>
      <w:r w:rsidRPr="007312C4">
        <w:t>.Для</w:t>
      </w:r>
      <w:proofErr w:type="spellEnd"/>
      <w:r w:rsidRPr="00A6491B">
        <w:t xml:space="preserve"> проведения государственного экзамена составляется рас</w:t>
      </w:r>
      <w:r w:rsidRPr="00AE1D4E">
        <w:t xml:space="preserve">писание экзамена и </w:t>
      </w:r>
      <w:r>
        <w:t xml:space="preserve">предэкзаменационных </w:t>
      </w:r>
      <w:r w:rsidRPr="00C65904">
        <w:t>консультаци</w:t>
      </w:r>
      <w:r>
        <w:t>й</w:t>
      </w:r>
      <w:r w:rsidRPr="00C65904">
        <w:t xml:space="preserve"> (консультирование обучающихся по вопросам, включенным в программу государственного экзамена).</w:t>
      </w:r>
    </w:p>
    <w:p w:rsidR="004E0C83" w:rsidRDefault="004E0C83" w:rsidP="004E0C83">
      <w:pPr>
        <w:ind w:right="170"/>
      </w:pPr>
      <w:r w:rsidRPr="00AE1D4E">
        <w:t xml:space="preserve">Государственный экзамен проводится на открытых заседаниях </w:t>
      </w:r>
      <w:r>
        <w:t xml:space="preserve">государственной </w:t>
      </w:r>
      <w:r w:rsidRPr="00AE1D4E">
        <w:t>экзаменационной комиссии в специально подготовленных аудиториях, выведенных на время экзамена из расписания. Присутствие на государственном экзамене посторонних лиц допускается только с разрешения председателя ГЭК.</w:t>
      </w:r>
    </w:p>
    <w:p w:rsidR="004E0C83" w:rsidRDefault="004E0C83" w:rsidP="004E0C83">
      <w:pPr>
        <w:ind w:right="170"/>
      </w:pPr>
      <w:r w:rsidRPr="00C65904">
        <w:t xml:space="preserve">Обучающимся и лицам, привлекаемым к государственной итоговой аттестации, во время ее проведения запрещается иметь при себе и использовать средства </w:t>
      </w:r>
      <w:r>
        <w:t xml:space="preserve">оперативной и мобильной </w:t>
      </w:r>
      <w:r w:rsidRPr="00C65904">
        <w:t>связи.</w:t>
      </w:r>
    </w:p>
    <w:p w:rsidR="004E0C83" w:rsidRPr="001064CC" w:rsidRDefault="004E0C83" w:rsidP="004E0C83">
      <w:pPr>
        <w:ind w:right="170"/>
      </w:pPr>
      <w:r w:rsidRPr="001064CC">
        <w:t>Государственный экзамен проводится в два этапа:</w:t>
      </w:r>
    </w:p>
    <w:p w:rsidR="004E0C83" w:rsidRPr="001064CC" w:rsidRDefault="004E0C83" w:rsidP="004E0C83">
      <w:pPr>
        <w:pStyle w:val="a5"/>
        <w:numPr>
          <w:ilvl w:val="0"/>
          <w:numId w:val="30"/>
        </w:numPr>
        <w:ind w:left="426" w:right="170"/>
      </w:pPr>
      <w:r w:rsidRPr="001064CC">
        <w:t>на первом этапе проверяется сформированность общекультурных компетенций;</w:t>
      </w:r>
    </w:p>
    <w:p w:rsidR="004E0C83" w:rsidRPr="001064CC" w:rsidRDefault="004E0C83" w:rsidP="004E0C83">
      <w:pPr>
        <w:pStyle w:val="a5"/>
        <w:numPr>
          <w:ilvl w:val="0"/>
          <w:numId w:val="30"/>
        </w:numPr>
        <w:ind w:left="426" w:right="170"/>
      </w:pPr>
      <w:r w:rsidRPr="001064CC">
        <w:t>на втором этапе проверяется сформированность общепрофессиональных и профессиональных компетенций в соответствии с учебным планом.</w:t>
      </w:r>
    </w:p>
    <w:p w:rsidR="004E0C83" w:rsidRPr="001064CC" w:rsidRDefault="004E0C83" w:rsidP="004E0C83">
      <w:pPr>
        <w:ind w:right="170"/>
        <w:jc w:val="center"/>
        <w:rPr>
          <w:b/>
          <w:i/>
        </w:rPr>
      </w:pPr>
      <w:r w:rsidRPr="001064CC">
        <w:rPr>
          <w:b/>
          <w:i/>
        </w:rPr>
        <w:t>Подготовка к сдаче и сдача первого этапа государственного экзамена</w:t>
      </w:r>
    </w:p>
    <w:p w:rsidR="004E0C83" w:rsidRPr="001064CC" w:rsidRDefault="004E0C83" w:rsidP="004E0C83">
      <w:pPr>
        <w:ind w:right="170"/>
      </w:pPr>
      <w:r w:rsidRPr="001064CC">
        <w:t xml:space="preserve">Первый этап государственного экзамена проводится в форме компьютерного тестирования. Тест содержит вопросы и задания по проверке общекультурных компетенций соответствующего направления подготовки/ специальности. В заданиях используются следующие типы вопросов: </w:t>
      </w:r>
    </w:p>
    <w:p w:rsidR="004E0C83" w:rsidRPr="001064CC" w:rsidRDefault="004E0C83" w:rsidP="004E0C83">
      <w:pPr>
        <w:pStyle w:val="a5"/>
        <w:numPr>
          <w:ilvl w:val="0"/>
          <w:numId w:val="31"/>
        </w:numPr>
        <w:ind w:left="426" w:right="170"/>
      </w:pPr>
      <w:r w:rsidRPr="001064CC">
        <w:t>выбор одного правильного ответа из заданного списка;</w:t>
      </w:r>
    </w:p>
    <w:p w:rsidR="004E0C83" w:rsidRPr="001064CC" w:rsidRDefault="004E0C83" w:rsidP="004E0C83">
      <w:pPr>
        <w:pStyle w:val="a5"/>
        <w:numPr>
          <w:ilvl w:val="0"/>
          <w:numId w:val="31"/>
        </w:numPr>
        <w:ind w:left="426" w:right="170"/>
      </w:pPr>
      <w:r w:rsidRPr="001064CC">
        <w:t>восстановление соответствия.</w:t>
      </w:r>
    </w:p>
    <w:p w:rsidR="004E0C83" w:rsidRPr="001064CC" w:rsidRDefault="004E0C83" w:rsidP="004E0C83">
      <w:pPr>
        <w:ind w:right="170"/>
      </w:pPr>
      <w:r w:rsidRPr="001064CC">
        <w:t>Для подготовки к экзамену на образовательном портале за три недели до начала испытаний в блоке «Ваши курсы» становится доступным электронный курс «</w:t>
      </w:r>
      <w:proofErr w:type="spellStart"/>
      <w:r w:rsidRPr="001064CC">
        <w:t>Демо</w:t>
      </w:r>
      <w:proofErr w:type="spellEnd"/>
      <w:r w:rsidRPr="001064CC">
        <w:t xml:space="preserve">-версия. Государственный экзамен (тестирование)». Доступ к </w:t>
      </w:r>
      <w:proofErr w:type="spellStart"/>
      <w:proofErr w:type="gramStart"/>
      <w:r w:rsidRPr="001064CC">
        <w:t>демо</w:t>
      </w:r>
      <w:proofErr w:type="spellEnd"/>
      <w:r w:rsidRPr="001064CC">
        <w:t>-версии</w:t>
      </w:r>
      <w:proofErr w:type="gramEnd"/>
      <w:r w:rsidRPr="001064CC">
        <w:t xml:space="preserve"> осуществляет</w:t>
      </w:r>
      <w:r w:rsidRPr="001064CC">
        <w:lastRenderedPageBreak/>
        <w:t>ся по логину и паролю, которые используются обучающимися для организации доступа к информационным ресурсам и сервисам университета.</w:t>
      </w:r>
    </w:p>
    <w:p w:rsidR="004E0C83" w:rsidRPr="001064CC" w:rsidRDefault="004E0C83" w:rsidP="004E0C83">
      <w:pPr>
        <w:ind w:right="170"/>
      </w:pPr>
      <w:r w:rsidRPr="001064CC">
        <w:t>Первый этап государственного экзамена проводится в компьютерном классе в соответствии с утвержденным расписанием государственных аттестационных испытаний.</w:t>
      </w:r>
    </w:p>
    <w:p w:rsidR="004E0C83" w:rsidRPr="001064CC" w:rsidRDefault="004E0C83" w:rsidP="004E0C83">
      <w:pPr>
        <w:ind w:right="170"/>
      </w:pPr>
      <w:r w:rsidRPr="001064CC">
        <w:t>Блок заданий первого этапа государственного экзамена включает 13 тестовых вопросов. Продолжительность</w:t>
      </w:r>
      <w:r w:rsidRPr="001064CC">
        <w:rPr>
          <w:color w:val="000000"/>
          <w:spacing w:val="3"/>
        </w:rPr>
        <w:t xml:space="preserve"> экзамена составляет </w:t>
      </w:r>
      <w:r w:rsidRPr="001064CC">
        <w:rPr>
          <w:color w:val="000000"/>
          <w:spacing w:val="2"/>
        </w:rPr>
        <w:t>30 минут.</w:t>
      </w:r>
    </w:p>
    <w:p w:rsidR="004E0C83" w:rsidRPr="001064CC" w:rsidRDefault="004E0C83" w:rsidP="004E0C83">
      <w:pPr>
        <w:pStyle w:val="11"/>
        <w:shd w:val="clear" w:color="auto" w:fill="FFFFFF"/>
        <w:ind w:right="-1" w:firstLine="567"/>
        <w:rPr>
          <w:sz w:val="24"/>
          <w:szCs w:val="24"/>
        </w:rPr>
      </w:pPr>
      <w:r w:rsidRPr="001064CC">
        <w:rPr>
          <w:sz w:val="24"/>
          <w:szCs w:val="24"/>
        </w:rPr>
        <w:t>Результаты первого этапа государственного экзамена определяются оценками «зачтено» и «не зачтено» и объявляются сразу после приема экзамена.</w:t>
      </w:r>
    </w:p>
    <w:p w:rsidR="004E0C83" w:rsidRPr="001064CC" w:rsidRDefault="004E0C83" w:rsidP="004E0C83">
      <w:pPr>
        <w:pStyle w:val="11"/>
        <w:shd w:val="clear" w:color="auto" w:fill="FFFFFF"/>
        <w:ind w:right="-1" w:firstLine="567"/>
        <w:rPr>
          <w:color w:val="000000"/>
          <w:sz w:val="24"/>
        </w:rPr>
      </w:pPr>
      <w:r w:rsidRPr="001064CC">
        <w:rPr>
          <w:color w:val="000000"/>
          <w:sz w:val="24"/>
        </w:rPr>
        <w:t>Критерии оценки первого этапа государственного экзамена:</w:t>
      </w:r>
    </w:p>
    <w:p w:rsidR="004E0C83" w:rsidRPr="001064CC" w:rsidRDefault="004E0C83" w:rsidP="004E0C83">
      <w:pPr>
        <w:pStyle w:val="11"/>
        <w:shd w:val="clear" w:color="auto" w:fill="FFFFFF"/>
        <w:ind w:right="-1" w:firstLine="567"/>
        <w:rPr>
          <w:color w:val="000000"/>
          <w:sz w:val="24"/>
        </w:rPr>
      </w:pPr>
      <w:r w:rsidRPr="001064CC">
        <w:rPr>
          <w:color w:val="000000"/>
          <w:sz w:val="24"/>
        </w:rPr>
        <w:t xml:space="preserve">– на оценку </w:t>
      </w:r>
      <w:r w:rsidRPr="001064CC">
        <w:rPr>
          <w:b/>
          <w:color w:val="000000"/>
          <w:sz w:val="24"/>
        </w:rPr>
        <w:t xml:space="preserve">«зачтено» </w:t>
      </w:r>
      <w:r w:rsidRPr="001064CC">
        <w:rPr>
          <w:color w:val="000000"/>
          <w:sz w:val="24"/>
        </w:rPr>
        <w:t>– обучающийся должен показать, что обладает системой знаний и владеет определенными умениями, которые заключаются в способности к осуществлению комплексного поиска, анализа и интерпретации информации по определенной теме; установлению связей, интеграции, использованию материала из разных разделов и тем для решения поставленной задачи. Результат не менее 50% баллов за задания свидетельствует о достаточном уровне сформированности компетенций;</w:t>
      </w:r>
    </w:p>
    <w:p w:rsidR="004E0C83" w:rsidRPr="001064CC" w:rsidRDefault="004E0C83" w:rsidP="004E0C83">
      <w:pPr>
        <w:pStyle w:val="11"/>
        <w:shd w:val="clear" w:color="auto" w:fill="FFFFFF"/>
        <w:ind w:right="-1" w:firstLine="567"/>
        <w:rPr>
          <w:color w:val="000000"/>
          <w:sz w:val="24"/>
        </w:rPr>
      </w:pPr>
      <w:r w:rsidRPr="001064CC">
        <w:rPr>
          <w:color w:val="000000"/>
          <w:sz w:val="24"/>
        </w:rPr>
        <w:t xml:space="preserve">– на оценку </w:t>
      </w:r>
      <w:r w:rsidRPr="001064CC">
        <w:rPr>
          <w:b/>
          <w:color w:val="000000"/>
          <w:sz w:val="24"/>
        </w:rPr>
        <w:t>«не зачтено»</w:t>
      </w:r>
      <w:r w:rsidRPr="001064CC">
        <w:rPr>
          <w:color w:val="000000"/>
          <w:sz w:val="24"/>
        </w:rPr>
        <w:t xml:space="preserve"> – обучающийся не обладает необходимой системой знаний и не владеет необходимыми практическими умениями, не способен понимать и интерпретировать освоенную информацию. </w:t>
      </w:r>
      <w:r w:rsidRPr="001064CC">
        <w:rPr>
          <w:sz w:val="24"/>
          <w:szCs w:val="24"/>
        </w:rPr>
        <w:t>Результат менее 50% баллов за задания свидетельствует о недостаточном уровне сформированности компетенций.</w:t>
      </w:r>
    </w:p>
    <w:p w:rsidR="004E0C83" w:rsidRDefault="004E0C83" w:rsidP="004E0C83">
      <w:pPr>
        <w:ind w:right="170"/>
        <w:jc w:val="center"/>
        <w:rPr>
          <w:b/>
          <w:i/>
        </w:rPr>
      </w:pPr>
    </w:p>
    <w:p w:rsidR="004E0C83" w:rsidRPr="001064CC" w:rsidRDefault="004E0C83" w:rsidP="004E0C83">
      <w:pPr>
        <w:ind w:right="170"/>
        <w:jc w:val="center"/>
        <w:rPr>
          <w:b/>
          <w:i/>
        </w:rPr>
      </w:pPr>
      <w:r w:rsidRPr="001064CC">
        <w:rPr>
          <w:b/>
          <w:i/>
        </w:rPr>
        <w:t>Подготовка к сдаче и сдача второго этапа государственного экзамена</w:t>
      </w:r>
    </w:p>
    <w:p w:rsidR="004E0C83" w:rsidRPr="001064CC" w:rsidRDefault="004E0C83" w:rsidP="004E0C83">
      <w:pPr>
        <w:ind w:right="170"/>
      </w:pPr>
      <w:r w:rsidRPr="001064CC">
        <w:t>Ко второму этапу государственного экзамена допускается обучающийся, получивший оценку «зачтено» на первом этапе.</w:t>
      </w:r>
    </w:p>
    <w:p w:rsidR="004E0C83" w:rsidRDefault="004E0C83" w:rsidP="004E0C83">
      <w:pPr>
        <w:ind w:right="170"/>
      </w:pPr>
      <w:r w:rsidRPr="001064CC">
        <w:t xml:space="preserve">Второй этап государственного экзамена проводится в </w:t>
      </w:r>
      <w:r>
        <w:t>устной</w:t>
      </w:r>
      <w:r w:rsidRPr="001064CC">
        <w:t xml:space="preserve"> форме.</w:t>
      </w:r>
    </w:p>
    <w:p w:rsidR="004E0C83" w:rsidRPr="00DC3D4E" w:rsidRDefault="004E0C83" w:rsidP="004E0C83">
      <w:pPr>
        <w:ind w:right="170"/>
      </w:pPr>
      <w:r>
        <w:t>Второй этап г</w:t>
      </w:r>
      <w:r w:rsidRPr="00AE1D4E">
        <w:t>осударственн</w:t>
      </w:r>
      <w:r>
        <w:t>ого</w:t>
      </w:r>
      <w:r w:rsidRPr="00AE1D4E">
        <w:t xml:space="preserve"> экзамен</w:t>
      </w:r>
      <w:r>
        <w:t>а</w:t>
      </w:r>
      <w:r w:rsidR="00BB608B">
        <w:t xml:space="preserve"> </w:t>
      </w:r>
      <w:r w:rsidRPr="003675F9">
        <w:t xml:space="preserve">включает </w:t>
      </w:r>
      <w:r>
        <w:t>2</w:t>
      </w:r>
      <w:r w:rsidRPr="003675F9">
        <w:t xml:space="preserve"> теоретических вопроса и 1</w:t>
      </w:r>
      <w:r w:rsidRPr="00AE1D4E">
        <w:t xml:space="preserve"> практическ</w:t>
      </w:r>
      <w:r>
        <w:t>ое задание</w:t>
      </w:r>
      <w:r w:rsidRPr="00AE1D4E">
        <w:t>.</w:t>
      </w:r>
      <w:r w:rsidR="00BB608B">
        <w:t xml:space="preserve"> </w:t>
      </w:r>
      <w:proofErr w:type="gramStart"/>
      <w:r w:rsidRPr="00AE1D4E">
        <w:t>Продолжительность</w:t>
      </w:r>
      <w:proofErr w:type="gramEnd"/>
      <w:r>
        <w:rPr>
          <w:color w:val="000000"/>
          <w:spacing w:val="3"/>
        </w:rPr>
        <w:t xml:space="preserve"> экзамена составляет 30 минут </w:t>
      </w:r>
      <w:r w:rsidRPr="00C65904">
        <w:t>для каждого экзаменуемого</w:t>
      </w:r>
      <w:r>
        <w:t>.</w:t>
      </w:r>
    </w:p>
    <w:p w:rsidR="004E0C83" w:rsidRDefault="004E0C83" w:rsidP="004E0C83">
      <w:pPr>
        <w:ind w:right="170"/>
        <w:rPr>
          <w:color w:val="000000"/>
          <w:spacing w:val="2"/>
        </w:rPr>
      </w:pPr>
      <w:r>
        <w:rPr>
          <w:color w:val="000000"/>
          <w:spacing w:val="2"/>
        </w:rPr>
        <w:t xml:space="preserve">Во </w:t>
      </w:r>
      <w:r w:rsidRPr="00AE1D4E">
        <w:t>время</w:t>
      </w:r>
      <w:r>
        <w:rPr>
          <w:color w:val="000000"/>
          <w:spacing w:val="2"/>
        </w:rPr>
        <w:t xml:space="preserve"> второго этапа государственного экзамена студент может пользоваться Планом счетов бухгалтерского учета финансово-хозяйственной деятельности организаций и программой ГИА. </w:t>
      </w:r>
    </w:p>
    <w:p w:rsidR="004E0C83" w:rsidRPr="00AE1D4E" w:rsidRDefault="004E0C83" w:rsidP="004E0C83">
      <w:pPr>
        <w:ind w:right="170"/>
      </w:pPr>
      <w:r w:rsidRPr="00AE1D4E">
        <w:t>После устного ответа на вопросы экзаменационного билета экзаменуемому могут быть предложены дополнительные вопросы в пределах учебного материала, вынесенного на государственный экзамен.</w:t>
      </w:r>
    </w:p>
    <w:p w:rsidR="004E0C83" w:rsidRPr="001B06F0" w:rsidRDefault="004E0C83" w:rsidP="004E0C83">
      <w:pPr>
        <w:ind w:right="170"/>
      </w:pPr>
      <w:r w:rsidRPr="001B06F0">
        <w:t xml:space="preserve">Результаты </w:t>
      </w:r>
      <w:r>
        <w:t xml:space="preserve">второго этапа </w:t>
      </w:r>
      <w:r w:rsidRPr="001B06F0">
        <w:t>государственного экзамена определяются оценками: «отлично», «хорошо», «удовлетворительно»</w:t>
      </w:r>
      <w:r>
        <w:t>, «неудовлетворительно»</w:t>
      </w:r>
      <w:r w:rsidRPr="001B06F0">
        <w:t xml:space="preserve"> и объявляются в день приема экзамена. </w:t>
      </w:r>
    </w:p>
    <w:p w:rsidR="004E0C83" w:rsidRDefault="004E0C83" w:rsidP="004E0C83">
      <w:pPr>
        <w:pStyle w:val="11"/>
        <w:shd w:val="clear" w:color="auto" w:fill="FFFFFF"/>
        <w:ind w:right="-1" w:firstLine="567"/>
        <w:rPr>
          <w:color w:val="000000"/>
          <w:sz w:val="24"/>
        </w:rPr>
      </w:pPr>
      <w:r w:rsidRPr="008D4D89">
        <w:rPr>
          <w:color w:val="000000"/>
          <w:sz w:val="24"/>
        </w:rPr>
        <w:t xml:space="preserve">Критерии оценки </w:t>
      </w:r>
      <w:r>
        <w:rPr>
          <w:color w:val="000000"/>
          <w:sz w:val="24"/>
        </w:rPr>
        <w:t xml:space="preserve">второго </w:t>
      </w:r>
      <w:r w:rsidRPr="008D4D89">
        <w:rPr>
          <w:color w:val="000000"/>
          <w:sz w:val="24"/>
        </w:rPr>
        <w:t>государственного экзамена:</w:t>
      </w:r>
    </w:p>
    <w:p w:rsidR="004E0C83" w:rsidRPr="001064CC" w:rsidRDefault="004E0C83" w:rsidP="004E0C83">
      <w:pPr>
        <w:pStyle w:val="11"/>
        <w:shd w:val="clear" w:color="auto" w:fill="FFFFFF"/>
        <w:ind w:right="-1" w:firstLine="567"/>
        <w:rPr>
          <w:color w:val="000000"/>
          <w:sz w:val="24"/>
        </w:rPr>
      </w:pPr>
      <w:r w:rsidRPr="001064CC">
        <w:rPr>
          <w:color w:val="000000"/>
          <w:sz w:val="24"/>
        </w:rPr>
        <w:t xml:space="preserve">– на оценку </w:t>
      </w:r>
      <w:r w:rsidRPr="001064CC">
        <w:rPr>
          <w:b/>
          <w:color w:val="000000"/>
          <w:sz w:val="24"/>
        </w:rPr>
        <w:t>«отлично»</w:t>
      </w:r>
      <w:r w:rsidRPr="001064CC">
        <w:rPr>
          <w:color w:val="000000"/>
          <w:sz w:val="24"/>
        </w:rPr>
        <w:t xml:space="preserve"> (5 баллов) – обучающийся должен показать высокий уровень сформированности компетенций, т.е. показать способность обобщать и оценивать информацию, полученную на основе исследования нестандартной ситуации; использовать сведения из различных источников; выносить оценки и критические суждения, основанные на прочных знаниях;</w:t>
      </w:r>
    </w:p>
    <w:p w:rsidR="004E0C83" w:rsidRPr="001064CC" w:rsidRDefault="004E0C83" w:rsidP="004E0C83">
      <w:pPr>
        <w:pStyle w:val="11"/>
        <w:shd w:val="clear" w:color="auto" w:fill="FFFFFF"/>
        <w:ind w:right="-1" w:firstLine="567"/>
        <w:rPr>
          <w:color w:val="000000"/>
          <w:sz w:val="24"/>
        </w:rPr>
      </w:pPr>
      <w:r w:rsidRPr="001064CC">
        <w:rPr>
          <w:color w:val="000000"/>
          <w:sz w:val="24"/>
        </w:rPr>
        <w:t xml:space="preserve">– на оценку </w:t>
      </w:r>
      <w:r w:rsidRPr="001064CC">
        <w:rPr>
          <w:b/>
          <w:color w:val="000000"/>
          <w:sz w:val="24"/>
        </w:rPr>
        <w:t>«хорошо»</w:t>
      </w:r>
      <w:r w:rsidRPr="001064CC">
        <w:rPr>
          <w:color w:val="000000"/>
          <w:sz w:val="24"/>
        </w:rPr>
        <w:t xml:space="preserve"> (4 балла) – обучающийся должен показать продвинутый уровень сформированности компетенций, т.е. продемонстрировать глубокие прочные знания и </w:t>
      </w:r>
      <w:proofErr w:type="gramStart"/>
      <w:r w:rsidRPr="001064CC">
        <w:rPr>
          <w:color w:val="000000"/>
          <w:sz w:val="24"/>
        </w:rPr>
        <w:t>развитые практические умения</w:t>
      </w:r>
      <w:proofErr w:type="gramEnd"/>
      <w:r w:rsidRPr="001064CC">
        <w:rPr>
          <w:color w:val="000000"/>
          <w:sz w:val="24"/>
        </w:rPr>
        <w:t xml:space="preserve"> и навыки, умение сравнивать, оценивать и выбирать ме</w:t>
      </w:r>
      <w:r w:rsidRPr="001064CC">
        <w:rPr>
          <w:color w:val="000000"/>
          <w:sz w:val="24"/>
        </w:rPr>
        <w:lastRenderedPageBreak/>
        <w:t>тоды решения заданий, работать целенаправленно, используя связанные между собой формы представления информации;</w:t>
      </w:r>
    </w:p>
    <w:p w:rsidR="004E0C83" w:rsidRPr="001064CC" w:rsidRDefault="004E0C83" w:rsidP="004E0C83">
      <w:pPr>
        <w:pStyle w:val="11"/>
        <w:shd w:val="clear" w:color="auto" w:fill="FFFFFF"/>
        <w:ind w:right="-1" w:firstLine="567"/>
        <w:rPr>
          <w:color w:val="000000"/>
          <w:sz w:val="24"/>
        </w:rPr>
      </w:pPr>
      <w:r w:rsidRPr="001064CC">
        <w:rPr>
          <w:color w:val="000000"/>
          <w:sz w:val="24"/>
        </w:rPr>
        <w:t xml:space="preserve">– на оценку </w:t>
      </w:r>
      <w:r w:rsidRPr="001064CC">
        <w:rPr>
          <w:b/>
          <w:color w:val="000000"/>
          <w:sz w:val="24"/>
        </w:rPr>
        <w:t>«удовлетворительно»</w:t>
      </w:r>
      <w:r w:rsidRPr="001064CC">
        <w:rPr>
          <w:color w:val="000000"/>
          <w:sz w:val="24"/>
        </w:rPr>
        <w:t xml:space="preserve"> (3 балла) – обучающийся должен показать базовый уровень сформированности компетенций, т.е. показать знания на уровне воспроизведения и объяснения информации, профессиональные, интеллектуальные навыки решения стандартных задач.</w:t>
      </w:r>
    </w:p>
    <w:p w:rsidR="004E0C83" w:rsidRPr="001064CC" w:rsidRDefault="004E0C83" w:rsidP="004E0C83">
      <w:pPr>
        <w:pStyle w:val="11"/>
        <w:shd w:val="clear" w:color="auto" w:fill="FFFFFF"/>
        <w:ind w:right="-1" w:firstLine="567"/>
        <w:rPr>
          <w:color w:val="000000"/>
          <w:sz w:val="24"/>
        </w:rPr>
      </w:pPr>
      <w:r w:rsidRPr="001064CC">
        <w:rPr>
          <w:color w:val="000000"/>
          <w:sz w:val="24"/>
        </w:rPr>
        <w:t xml:space="preserve">–на оценку </w:t>
      </w:r>
      <w:r w:rsidRPr="001064CC">
        <w:rPr>
          <w:b/>
          <w:color w:val="000000"/>
          <w:sz w:val="24"/>
        </w:rPr>
        <w:t xml:space="preserve">«неудовлетворительно» </w:t>
      </w:r>
      <w:r w:rsidRPr="001064CC">
        <w:rPr>
          <w:color w:val="000000"/>
          <w:sz w:val="24"/>
        </w:rPr>
        <w:t>(2 балла) – обучающийся не обладает необходимой системой знаний, допускает существенные ошибки, не может показать интеллектуальные навыки решения простых задач.</w:t>
      </w:r>
    </w:p>
    <w:p w:rsidR="004E0C83" w:rsidRPr="008D4D89" w:rsidRDefault="004E0C83" w:rsidP="004E0C83">
      <w:pPr>
        <w:pStyle w:val="11"/>
        <w:shd w:val="clear" w:color="auto" w:fill="FFFFFF"/>
        <w:ind w:right="-1" w:firstLine="567"/>
        <w:rPr>
          <w:color w:val="000000"/>
          <w:sz w:val="24"/>
        </w:rPr>
      </w:pPr>
      <w:r w:rsidRPr="001064CC">
        <w:rPr>
          <w:color w:val="000000"/>
          <w:sz w:val="24"/>
        </w:rPr>
        <w:t xml:space="preserve">– на оценку </w:t>
      </w:r>
      <w:r w:rsidRPr="001064CC">
        <w:rPr>
          <w:b/>
          <w:color w:val="000000"/>
          <w:sz w:val="24"/>
        </w:rPr>
        <w:t xml:space="preserve">«неудовлетворительно» </w:t>
      </w:r>
      <w:r w:rsidRPr="001064CC">
        <w:rPr>
          <w:color w:val="000000"/>
          <w:sz w:val="24"/>
        </w:rPr>
        <w:t>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4E0C83" w:rsidRPr="00C65904" w:rsidRDefault="004E0C83" w:rsidP="004E0C83">
      <w:pPr>
        <w:widowControl w:val="0"/>
        <w:spacing w:before="120" w:line="240" w:lineRule="auto"/>
        <w:rPr>
          <w:snapToGrid w:val="0"/>
          <w:color w:val="000000"/>
          <w:szCs w:val="20"/>
        </w:rPr>
      </w:pPr>
      <w:r w:rsidRPr="00C65904">
        <w:rPr>
          <w:snapToGrid w:val="0"/>
          <w:color w:val="000000"/>
          <w:szCs w:val="20"/>
        </w:rPr>
        <w:t xml:space="preserve">Результаты </w:t>
      </w:r>
      <w:r>
        <w:rPr>
          <w:snapToGrid w:val="0"/>
          <w:color w:val="000000"/>
          <w:szCs w:val="20"/>
        </w:rPr>
        <w:t xml:space="preserve">второго этапа </w:t>
      </w:r>
      <w:r w:rsidRPr="00C65904">
        <w:rPr>
          <w:snapToGrid w:val="0"/>
          <w:color w:val="000000"/>
          <w:szCs w:val="20"/>
        </w:rPr>
        <w:t>государственного экзамена объявляются в день его проведения.</w:t>
      </w:r>
    </w:p>
    <w:p w:rsidR="004E0C83" w:rsidRDefault="004E0C83" w:rsidP="004E0C83">
      <w:pPr>
        <w:ind w:right="170"/>
        <w:rPr>
          <w:color w:val="000000"/>
          <w:spacing w:val="2"/>
        </w:rPr>
      </w:pPr>
      <w:r w:rsidRPr="00C65904">
        <w:rPr>
          <w:snapToGrid w:val="0"/>
          <w:color w:val="000000"/>
          <w:szCs w:val="20"/>
        </w:rPr>
        <w:t>Обучающийся, успешно сдавший государственный экзамен, допускается к</w:t>
      </w:r>
      <w:r>
        <w:rPr>
          <w:color w:val="000000"/>
          <w:spacing w:val="2"/>
        </w:rPr>
        <w:t xml:space="preserve"> выполнению и защите выпускной квалификационной работе.</w:t>
      </w:r>
    </w:p>
    <w:p w:rsidR="004E0C83" w:rsidRDefault="004E0C83" w:rsidP="004E0C83">
      <w:pPr>
        <w:ind w:right="170"/>
        <w:rPr>
          <w:color w:val="000000"/>
          <w:spacing w:val="2"/>
        </w:rPr>
      </w:pPr>
    </w:p>
    <w:p w:rsidR="004E0C83" w:rsidRPr="001064CC" w:rsidRDefault="004E0C83" w:rsidP="004E0C83">
      <w:pPr>
        <w:pStyle w:val="1"/>
      </w:pPr>
      <w:r w:rsidRPr="001064CC">
        <w:t xml:space="preserve">2.1 </w:t>
      </w:r>
      <w:bookmarkStart w:id="0" w:name="_Toc294809323"/>
      <w:r w:rsidRPr="001064CC">
        <w:t>Содержание государственного экзамена</w:t>
      </w:r>
      <w:bookmarkEnd w:id="0"/>
    </w:p>
    <w:p w:rsidR="004E0C83" w:rsidRPr="001064CC" w:rsidRDefault="004E0C83" w:rsidP="004E0C83">
      <w:pPr>
        <w:pStyle w:val="2"/>
      </w:pPr>
      <w:r w:rsidRPr="001064CC">
        <w:t>2.1.1 Перечень тем, проверяемых на первом этапе государственного экзамена</w:t>
      </w:r>
    </w:p>
    <w:p w:rsidR="004E0C83" w:rsidRPr="001064CC" w:rsidRDefault="004E0C83" w:rsidP="004E0C83">
      <w:pPr>
        <w:pStyle w:val="a5"/>
        <w:numPr>
          <w:ilvl w:val="0"/>
          <w:numId w:val="32"/>
        </w:numPr>
        <w:spacing w:line="240" w:lineRule="auto"/>
        <w:ind w:left="426"/>
        <w:jc w:val="left"/>
      </w:pPr>
      <w:r w:rsidRPr="001064CC">
        <w:t>Философия, ее место в культуре</w:t>
      </w:r>
    </w:p>
    <w:p w:rsidR="004E0C83" w:rsidRPr="001064CC" w:rsidRDefault="004E0C83" w:rsidP="004E0C83">
      <w:pPr>
        <w:pStyle w:val="a5"/>
        <w:numPr>
          <w:ilvl w:val="0"/>
          <w:numId w:val="32"/>
        </w:numPr>
        <w:spacing w:line="240" w:lineRule="auto"/>
        <w:ind w:left="426"/>
        <w:jc w:val="left"/>
      </w:pPr>
      <w:r w:rsidRPr="001064CC">
        <w:t>Исторические типы философии</w:t>
      </w:r>
    </w:p>
    <w:p w:rsidR="004E0C83" w:rsidRPr="001064CC" w:rsidRDefault="004E0C83" w:rsidP="004E0C83">
      <w:pPr>
        <w:pStyle w:val="a5"/>
        <w:numPr>
          <w:ilvl w:val="0"/>
          <w:numId w:val="32"/>
        </w:numPr>
        <w:spacing w:line="240" w:lineRule="auto"/>
        <w:ind w:left="426"/>
        <w:jc w:val="left"/>
      </w:pPr>
      <w:r w:rsidRPr="001064CC">
        <w:t>Проблема идеального. Сознание как форма психического отражения</w:t>
      </w:r>
    </w:p>
    <w:p w:rsidR="004E0C83" w:rsidRPr="001064CC" w:rsidRDefault="004E0C83" w:rsidP="004E0C83">
      <w:pPr>
        <w:pStyle w:val="a5"/>
        <w:numPr>
          <w:ilvl w:val="0"/>
          <w:numId w:val="32"/>
        </w:numPr>
        <w:spacing w:line="240" w:lineRule="auto"/>
        <w:ind w:left="426"/>
        <w:jc w:val="left"/>
      </w:pPr>
      <w:r w:rsidRPr="001064CC">
        <w:t>Особенности человеческого бытия</w:t>
      </w:r>
    </w:p>
    <w:p w:rsidR="004E0C83" w:rsidRPr="001064CC" w:rsidRDefault="004E0C83" w:rsidP="004E0C83">
      <w:pPr>
        <w:pStyle w:val="a5"/>
        <w:numPr>
          <w:ilvl w:val="0"/>
          <w:numId w:val="32"/>
        </w:numPr>
        <w:spacing w:line="240" w:lineRule="auto"/>
        <w:ind w:left="426"/>
        <w:jc w:val="left"/>
      </w:pPr>
      <w:r w:rsidRPr="001064CC">
        <w:t>Общество как развивающаяся система. Культура и цивилизация</w:t>
      </w:r>
    </w:p>
    <w:p w:rsidR="004E0C83" w:rsidRPr="001064CC" w:rsidRDefault="004E0C83" w:rsidP="004E0C83">
      <w:pPr>
        <w:pStyle w:val="a5"/>
        <w:numPr>
          <w:ilvl w:val="0"/>
          <w:numId w:val="32"/>
        </w:numPr>
        <w:spacing w:line="240" w:lineRule="auto"/>
        <w:ind w:left="426"/>
        <w:jc w:val="left"/>
      </w:pPr>
      <w:r w:rsidRPr="001064CC">
        <w:t>История в системе гуманитарных наук</w:t>
      </w:r>
    </w:p>
    <w:p w:rsidR="004E0C83" w:rsidRPr="001064CC" w:rsidRDefault="004E0C83" w:rsidP="004E0C83">
      <w:pPr>
        <w:pStyle w:val="a5"/>
        <w:numPr>
          <w:ilvl w:val="0"/>
          <w:numId w:val="32"/>
        </w:numPr>
        <w:spacing w:line="240" w:lineRule="auto"/>
        <w:ind w:left="426"/>
        <w:jc w:val="left"/>
      </w:pPr>
      <w:r w:rsidRPr="001064CC">
        <w:t>Цивилизации Древнего мира</w:t>
      </w:r>
    </w:p>
    <w:p w:rsidR="004E0C83" w:rsidRPr="001064CC" w:rsidRDefault="004E0C83" w:rsidP="004E0C83">
      <w:pPr>
        <w:pStyle w:val="a5"/>
        <w:numPr>
          <w:ilvl w:val="0"/>
          <w:numId w:val="32"/>
        </w:numPr>
        <w:spacing w:line="240" w:lineRule="auto"/>
        <w:ind w:left="426"/>
        <w:jc w:val="left"/>
      </w:pPr>
      <w:r w:rsidRPr="001064CC">
        <w:t>Эпоха средневековья</w:t>
      </w:r>
    </w:p>
    <w:p w:rsidR="004E0C83" w:rsidRPr="001064CC" w:rsidRDefault="004E0C83" w:rsidP="004E0C83">
      <w:pPr>
        <w:pStyle w:val="a5"/>
        <w:numPr>
          <w:ilvl w:val="0"/>
          <w:numId w:val="32"/>
        </w:numPr>
        <w:spacing w:line="240" w:lineRule="auto"/>
        <w:ind w:left="426"/>
        <w:jc w:val="left"/>
      </w:pPr>
      <w:r w:rsidRPr="001064CC">
        <w:t>Новое время XVI-XVIII вв.</w:t>
      </w:r>
    </w:p>
    <w:p w:rsidR="004E0C83" w:rsidRPr="001064CC" w:rsidRDefault="004E0C83" w:rsidP="004E0C83">
      <w:pPr>
        <w:pStyle w:val="a5"/>
        <w:numPr>
          <w:ilvl w:val="0"/>
          <w:numId w:val="32"/>
        </w:numPr>
        <w:spacing w:line="240" w:lineRule="auto"/>
        <w:ind w:left="426"/>
        <w:jc w:val="left"/>
      </w:pPr>
      <w:r w:rsidRPr="001064CC">
        <w:t>Модернизация и становление индустриального общества во второй половине XVIII – начале XX вв.</w:t>
      </w:r>
    </w:p>
    <w:p w:rsidR="004E0C83" w:rsidRPr="001064CC" w:rsidRDefault="004E0C83" w:rsidP="004E0C83">
      <w:pPr>
        <w:pStyle w:val="a5"/>
        <w:numPr>
          <w:ilvl w:val="0"/>
          <w:numId w:val="32"/>
        </w:numPr>
        <w:spacing w:line="240" w:lineRule="auto"/>
        <w:ind w:left="426"/>
        <w:jc w:val="left"/>
      </w:pPr>
      <w:r w:rsidRPr="001064CC">
        <w:t>Россия и мир в ХХ – начале XXI в.</w:t>
      </w:r>
    </w:p>
    <w:p w:rsidR="004E0C83" w:rsidRPr="001064CC" w:rsidRDefault="004E0C83" w:rsidP="004E0C83">
      <w:pPr>
        <w:pStyle w:val="a5"/>
        <w:numPr>
          <w:ilvl w:val="0"/>
          <w:numId w:val="32"/>
        </w:numPr>
        <w:spacing w:line="240" w:lineRule="auto"/>
        <w:ind w:left="426"/>
        <w:jc w:val="left"/>
      </w:pPr>
      <w:r w:rsidRPr="001064CC">
        <w:t>Новое время и эпоха модернизации</w:t>
      </w:r>
    </w:p>
    <w:p w:rsidR="004E0C83" w:rsidRPr="001064CC" w:rsidRDefault="004E0C83" w:rsidP="004E0C83">
      <w:pPr>
        <w:pStyle w:val="a5"/>
        <w:numPr>
          <w:ilvl w:val="0"/>
          <w:numId w:val="32"/>
        </w:numPr>
        <w:spacing w:line="240" w:lineRule="auto"/>
        <w:ind w:left="426"/>
        <w:jc w:val="left"/>
      </w:pPr>
      <w:r w:rsidRPr="001064CC">
        <w:t>Спрос, предложение, рыночное равновесие, эластичность</w:t>
      </w:r>
    </w:p>
    <w:p w:rsidR="004E0C83" w:rsidRPr="001064CC" w:rsidRDefault="004E0C83" w:rsidP="004E0C83">
      <w:pPr>
        <w:pStyle w:val="a5"/>
        <w:numPr>
          <w:ilvl w:val="0"/>
          <w:numId w:val="32"/>
        </w:numPr>
        <w:spacing w:line="240" w:lineRule="auto"/>
        <w:ind w:left="426"/>
        <w:jc w:val="left"/>
      </w:pPr>
      <w:r w:rsidRPr="001064CC">
        <w:t>Основы теории производства: издержки производства, выручка, прибыль</w:t>
      </w:r>
    </w:p>
    <w:p w:rsidR="004E0C83" w:rsidRPr="001064CC" w:rsidRDefault="004E0C83" w:rsidP="004E0C83">
      <w:pPr>
        <w:pStyle w:val="a5"/>
        <w:numPr>
          <w:ilvl w:val="0"/>
          <w:numId w:val="32"/>
        </w:numPr>
        <w:spacing w:line="240" w:lineRule="auto"/>
        <w:ind w:left="426"/>
        <w:jc w:val="left"/>
      </w:pPr>
      <w:r w:rsidRPr="001064CC">
        <w:t>Основные макроэкономические показатели</w:t>
      </w:r>
    </w:p>
    <w:p w:rsidR="004E0C83" w:rsidRPr="001064CC" w:rsidRDefault="004E0C83" w:rsidP="004E0C83">
      <w:pPr>
        <w:pStyle w:val="a5"/>
        <w:numPr>
          <w:ilvl w:val="0"/>
          <w:numId w:val="32"/>
        </w:numPr>
        <w:spacing w:line="240" w:lineRule="auto"/>
        <w:ind w:left="426"/>
        <w:jc w:val="left"/>
      </w:pPr>
      <w:r w:rsidRPr="001064CC">
        <w:t>Макроэкономическая нестабильность: безработица, инфляция</w:t>
      </w:r>
    </w:p>
    <w:p w:rsidR="004E0C83" w:rsidRPr="001064CC" w:rsidRDefault="004E0C83" w:rsidP="004E0C83">
      <w:pPr>
        <w:pStyle w:val="a5"/>
        <w:numPr>
          <w:ilvl w:val="0"/>
          <w:numId w:val="32"/>
        </w:numPr>
        <w:spacing w:line="240" w:lineRule="auto"/>
        <w:ind w:left="426"/>
        <w:jc w:val="left"/>
      </w:pPr>
      <w:r w:rsidRPr="001064CC">
        <w:t>Предприятие и фирма. Экономическая природа и целевая функция фирмы</w:t>
      </w:r>
    </w:p>
    <w:p w:rsidR="004E0C83" w:rsidRPr="001064CC" w:rsidRDefault="004E0C83" w:rsidP="004E0C83">
      <w:pPr>
        <w:pStyle w:val="a5"/>
        <w:numPr>
          <w:ilvl w:val="0"/>
          <w:numId w:val="32"/>
        </w:numPr>
        <w:spacing w:line="240" w:lineRule="auto"/>
        <w:ind w:left="426"/>
        <w:jc w:val="left"/>
      </w:pPr>
      <w:r w:rsidRPr="001064CC">
        <w:t>Конституционное право</w:t>
      </w:r>
    </w:p>
    <w:p w:rsidR="004E0C83" w:rsidRPr="001064CC" w:rsidRDefault="004E0C83" w:rsidP="004E0C83">
      <w:pPr>
        <w:pStyle w:val="a5"/>
        <w:numPr>
          <w:ilvl w:val="0"/>
          <w:numId w:val="32"/>
        </w:numPr>
        <w:spacing w:line="240" w:lineRule="auto"/>
        <w:ind w:left="426"/>
        <w:jc w:val="left"/>
      </w:pPr>
      <w:r w:rsidRPr="001064CC">
        <w:t>Гражданское право</w:t>
      </w:r>
    </w:p>
    <w:p w:rsidR="004E0C83" w:rsidRPr="001064CC" w:rsidRDefault="004E0C83" w:rsidP="004E0C83">
      <w:pPr>
        <w:pStyle w:val="a5"/>
        <w:numPr>
          <w:ilvl w:val="0"/>
          <w:numId w:val="32"/>
        </w:numPr>
        <w:spacing w:line="240" w:lineRule="auto"/>
        <w:ind w:left="426"/>
        <w:jc w:val="left"/>
      </w:pPr>
      <w:r w:rsidRPr="001064CC">
        <w:t>Трудовое право</w:t>
      </w:r>
    </w:p>
    <w:p w:rsidR="004E0C83" w:rsidRPr="001064CC" w:rsidRDefault="004E0C83" w:rsidP="004E0C83">
      <w:pPr>
        <w:pStyle w:val="a5"/>
        <w:numPr>
          <w:ilvl w:val="0"/>
          <w:numId w:val="32"/>
        </w:numPr>
        <w:spacing w:line="240" w:lineRule="auto"/>
        <w:ind w:left="426"/>
        <w:jc w:val="left"/>
      </w:pPr>
      <w:r w:rsidRPr="001064CC">
        <w:t>Семейное право</w:t>
      </w:r>
    </w:p>
    <w:p w:rsidR="004E0C83" w:rsidRPr="001064CC" w:rsidRDefault="004E0C83" w:rsidP="004E0C83">
      <w:pPr>
        <w:pStyle w:val="a5"/>
        <w:numPr>
          <w:ilvl w:val="0"/>
          <w:numId w:val="32"/>
        </w:numPr>
        <w:spacing w:line="240" w:lineRule="auto"/>
        <w:ind w:left="426"/>
        <w:jc w:val="left"/>
      </w:pPr>
      <w:r w:rsidRPr="001064CC">
        <w:t>Уголовное право</w:t>
      </w:r>
    </w:p>
    <w:p w:rsidR="004E0C83" w:rsidRPr="001064CC" w:rsidRDefault="004E0C83" w:rsidP="004E0C83">
      <w:pPr>
        <w:pStyle w:val="a5"/>
        <w:numPr>
          <w:ilvl w:val="0"/>
          <w:numId w:val="32"/>
        </w:numPr>
        <w:spacing w:line="240" w:lineRule="auto"/>
        <w:ind w:left="426"/>
        <w:jc w:val="left"/>
      </w:pPr>
      <w:r w:rsidRPr="001064CC">
        <w:t>Я и моё окружение (на иностранном языке)</w:t>
      </w:r>
    </w:p>
    <w:p w:rsidR="004E0C83" w:rsidRPr="001064CC" w:rsidRDefault="004E0C83" w:rsidP="004E0C83">
      <w:pPr>
        <w:pStyle w:val="a5"/>
        <w:numPr>
          <w:ilvl w:val="0"/>
          <w:numId w:val="32"/>
        </w:numPr>
        <w:spacing w:line="240" w:lineRule="auto"/>
        <w:ind w:left="426"/>
        <w:jc w:val="left"/>
      </w:pPr>
      <w:r w:rsidRPr="001064CC">
        <w:t>Я и моя учеба (на иностранном языке)</w:t>
      </w:r>
    </w:p>
    <w:p w:rsidR="004E0C83" w:rsidRPr="001064CC" w:rsidRDefault="004E0C83" w:rsidP="004E0C83">
      <w:pPr>
        <w:pStyle w:val="a5"/>
        <w:numPr>
          <w:ilvl w:val="0"/>
          <w:numId w:val="32"/>
        </w:numPr>
        <w:spacing w:line="240" w:lineRule="auto"/>
        <w:ind w:left="426"/>
        <w:jc w:val="left"/>
      </w:pPr>
      <w:r w:rsidRPr="001064CC">
        <w:t>Я и мир вокруг меня (на иностранном языке)</w:t>
      </w:r>
    </w:p>
    <w:p w:rsidR="004E0C83" w:rsidRPr="001064CC" w:rsidRDefault="004E0C83" w:rsidP="004E0C83">
      <w:pPr>
        <w:pStyle w:val="a5"/>
        <w:numPr>
          <w:ilvl w:val="0"/>
          <w:numId w:val="32"/>
        </w:numPr>
        <w:spacing w:line="240" w:lineRule="auto"/>
        <w:ind w:left="426"/>
        <w:jc w:val="left"/>
      </w:pPr>
      <w:r w:rsidRPr="001064CC">
        <w:t>Я и моя будущая профессия (на иностранном языке)</w:t>
      </w:r>
    </w:p>
    <w:p w:rsidR="004E0C83" w:rsidRPr="001064CC" w:rsidRDefault="004E0C83" w:rsidP="004E0C83">
      <w:pPr>
        <w:pStyle w:val="a5"/>
        <w:numPr>
          <w:ilvl w:val="0"/>
          <w:numId w:val="32"/>
        </w:numPr>
        <w:spacing w:line="240" w:lineRule="auto"/>
        <w:ind w:left="426"/>
        <w:jc w:val="left"/>
      </w:pPr>
      <w:r w:rsidRPr="001064CC">
        <w:t>Страна изучаемого языка (на иностранном языке)</w:t>
      </w:r>
    </w:p>
    <w:p w:rsidR="004E0C83" w:rsidRPr="001064CC" w:rsidRDefault="004E0C83" w:rsidP="004E0C83">
      <w:pPr>
        <w:pStyle w:val="a5"/>
        <w:numPr>
          <w:ilvl w:val="0"/>
          <w:numId w:val="32"/>
        </w:numPr>
        <w:spacing w:line="240" w:lineRule="auto"/>
        <w:ind w:left="426"/>
        <w:jc w:val="left"/>
      </w:pPr>
      <w:r w:rsidRPr="001064CC">
        <w:t>Формы существования языка</w:t>
      </w:r>
    </w:p>
    <w:p w:rsidR="004E0C83" w:rsidRPr="001064CC" w:rsidRDefault="004E0C83" w:rsidP="004E0C83">
      <w:pPr>
        <w:pStyle w:val="a5"/>
        <w:numPr>
          <w:ilvl w:val="0"/>
          <w:numId w:val="32"/>
        </w:numPr>
        <w:spacing w:line="240" w:lineRule="auto"/>
        <w:ind w:left="426"/>
        <w:jc w:val="left"/>
      </w:pPr>
      <w:r w:rsidRPr="001064CC">
        <w:lastRenderedPageBreak/>
        <w:t>Функциональные стили литературного языка</w:t>
      </w:r>
    </w:p>
    <w:p w:rsidR="004E0C83" w:rsidRPr="001064CC" w:rsidRDefault="004E0C83" w:rsidP="004E0C83">
      <w:pPr>
        <w:pStyle w:val="a5"/>
        <w:numPr>
          <w:ilvl w:val="0"/>
          <w:numId w:val="32"/>
        </w:numPr>
        <w:spacing w:line="240" w:lineRule="auto"/>
        <w:ind w:left="426"/>
        <w:jc w:val="left"/>
      </w:pPr>
      <w:r w:rsidRPr="001064CC">
        <w:t>Проблема межкультурного взаимодействия</w:t>
      </w:r>
    </w:p>
    <w:p w:rsidR="004E0C83" w:rsidRPr="001064CC" w:rsidRDefault="004E0C83" w:rsidP="004E0C83">
      <w:pPr>
        <w:pStyle w:val="a5"/>
        <w:numPr>
          <w:ilvl w:val="0"/>
          <w:numId w:val="32"/>
        </w:numPr>
        <w:spacing w:line="240" w:lineRule="auto"/>
        <w:ind w:left="426"/>
        <w:jc w:val="left"/>
      </w:pPr>
      <w:r w:rsidRPr="001064CC">
        <w:t>Речевое взаимодействие</w:t>
      </w:r>
    </w:p>
    <w:p w:rsidR="004E0C83" w:rsidRPr="001064CC" w:rsidRDefault="004E0C83" w:rsidP="004E0C83">
      <w:pPr>
        <w:pStyle w:val="a5"/>
        <w:numPr>
          <w:ilvl w:val="0"/>
          <w:numId w:val="32"/>
        </w:numPr>
        <w:spacing w:line="240" w:lineRule="auto"/>
        <w:ind w:left="426"/>
        <w:jc w:val="left"/>
      </w:pPr>
      <w:r w:rsidRPr="001064CC">
        <w:t>Деловая коммуникация</w:t>
      </w:r>
    </w:p>
    <w:p w:rsidR="004E0C83" w:rsidRPr="001064CC" w:rsidRDefault="004E0C83" w:rsidP="004E0C83">
      <w:pPr>
        <w:pStyle w:val="a5"/>
        <w:numPr>
          <w:ilvl w:val="0"/>
          <w:numId w:val="32"/>
        </w:numPr>
        <w:spacing w:line="240" w:lineRule="auto"/>
        <w:ind w:left="426"/>
        <w:jc w:val="left"/>
      </w:pPr>
      <w:r w:rsidRPr="001064CC">
        <w:t>Основные понятия культурологии</w:t>
      </w:r>
    </w:p>
    <w:p w:rsidR="004E0C83" w:rsidRPr="001064CC" w:rsidRDefault="004E0C83" w:rsidP="004E0C83">
      <w:pPr>
        <w:pStyle w:val="a5"/>
        <w:numPr>
          <w:ilvl w:val="0"/>
          <w:numId w:val="32"/>
        </w:numPr>
        <w:spacing w:line="240" w:lineRule="auto"/>
        <w:ind w:left="426"/>
        <w:jc w:val="left"/>
      </w:pPr>
      <w:r w:rsidRPr="001064CC">
        <w:t>Христианский тип культуры как взаимодействие конфессий</w:t>
      </w:r>
    </w:p>
    <w:p w:rsidR="004E0C83" w:rsidRPr="001064CC" w:rsidRDefault="004E0C83" w:rsidP="004E0C83">
      <w:pPr>
        <w:pStyle w:val="a5"/>
        <w:numPr>
          <w:ilvl w:val="0"/>
          <w:numId w:val="32"/>
        </w:numPr>
        <w:spacing w:line="240" w:lineRule="auto"/>
        <w:ind w:left="426"/>
        <w:jc w:val="left"/>
      </w:pPr>
      <w:r w:rsidRPr="001064CC">
        <w:t>Исламский тип культуры в духовно-историческом контексте взаимодействия</w:t>
      </w:r>
    </w:p>
    <w:p w:rsidR="004E0C83" w:rsidRPr="001064CC" w:rsidRDefault="004E0C83" w:rsidP="004E0C83">
      <w:pPr>
        <w:pStyle w:val="a5"/>
        <w:numPr>
          <w:ilvl w:val="0"/>
          <w:numId w:val="32"/>
        </w:numPr>
        <w:spacing w:line="240" w:lineRule="auto"/>
        <w:ind w:left="426"/>
        <w:jc w:val="left"/>
      </w:pPr>
      <w:r w:rsidRPr="001064CC">
        <w:t xml:space="preserve">Теоретико-методологические основы </w:t>
      </w:r>
      <w:proofErr w:type="spellStart"/>
      <w:r w:rsidRPr="001064CC">
        <w:t>командообразования</w:t>
      </w:r>
      <w:proofErr w:type="spellEnd"/>
      <w:r w:rsidRPr="001064CC">
        <w:t xml:space="preserve"> и саморазвития</w:t>
      </w:r>
    </w:p>
    <w:p w:rsidR="004E0C83" w:rsidRPr="001064CC" w:rsidRDefault="004E0C83" w:rsidP="004E0C83">
      <w:pPr>
        <w:pStyle w:val="a5"/>
        <w:numPr>
          <w:ilvl w:val="0"/>
          <w:numId w:val="32"/>
        </w:numPr>
        <w:spacing w:line="240" w:lineRule="auto"/>
        <w:ind w:left="426"/>
        <w:jc w:val="left"/>
      </w:pPr>
      <w:r w:rsidRPr="001064CC">
        <w:t>Личностные характеристики членов команды</w:t>
      </w:r>
    </w:p>
    <w:p w:rsidR="004E0C83" w:rsidRPr="001064CC" w:rsidRDefault="004E0C83" w:rsidP="004E0C83">
      <w:pPr>
        <w:pStyle w:val="a5"/>
        <w:numPr>
          <w:ilvl w:val="0"/>
          <w:numId w:val="32"/>
        </w:numPr>
        <w:spacing w:line="240" w:lineRule="auto"/>
        <w:ind w:left="426"/>
        <w:jc w:val="left"/>
      </w:pPr>
      <w:r w:rsidRPr="001064CC">
        <w:t>Организационно-процессуальные аспекты командной работы</w:t>
      </w:r>
    </w:p>
    <w:p w:rsidR="004E0C83" w:rsidRPr="001064CC" w:rsidRDefault="004E0C83" w:rsidP="004E0C83">
      <w:pPr>
        <w:pStyle w:val="a5"/>
        <w:numPr>
          <w:ilvl w:val="0"/>
          <w:numId w:val="32"/>
        </w:numPr>
        <w:spacing w:line="240" w:lineRule="auto"/>
        <w:ind w:left="426"/>
        <w:jc w:val="left"/>
      </w:pPr>
      <w:r w:rsidRPr="001064CC">
        <w:t>Технология создания команды</w:t>
      </w:r>
    </w:p>
    <w:p w:rsidR="004E0C83" w:rsidRPr="001064CC" w:rsidRDefault="004E0C83" w:rsidP="004E0C83">
      <w:pPr>
        <w:pStyle w:val="a5"/>
        <w:numPr>
          <w:ilvl w:val="0"/>
          <w:numId w:val="32"/>
        </w:numPr>
        <w:spacing w:line="240" w:lineRule="auto"/>
        <w:ind w:left="426"/>
        <w:jc w:val="left"/>
      </w:pPr>
      <w:r w:rsidRPr="001064CC">
        <w:t>Саморазвитие как условие повышения эффективности личности</w:t>
      </w:r>
    </w:p>
    <w:p w:rsidR="004E0C83" w:rsidRPr="001064CC" w:rsidRDefault="004E0C83" w:rsidP="004E0C83">
      <w:pPr>
        <w:pStyle w:val="a5"/>
        <w:numPr>
          <w:ilvl w:val="0"/>
          <w:numId w:val="32"/>
        </w:numPr>
        <w:spacing w:line="240" w:lineRule="auto"/>
        <w:ind w:left="426"/>
        <w:jc w:val="left"/>
      </w:pPr>
      <w:r w:rsidRPr="001064CC">
        <w:t>Диагностика и самодиагностика организма при регулярных занятиях физической культурой и спортом</w:t>
      </w:r>
    </w:p>
    <w:p w:rsidR="004E0C83" w:rsidRPr="001064CC" w:rsidRDefault="004E0C83" w:rsidP="004E0C83">
      <w:pPr>
        <w:pStyle w:val="a5"/>
        <w:numPr>
          <w:ilvl w:val="0"/>
          <w:numId w:val="32"/>
        </w:numPr>
        <w:spacing w:line="240" w:lineRule="auto"/>
        <w:ind w:left="426"/>
        <w:jc w:val="left"/>
      </w:pPr>
      <w:r w:rsidRPr="001064CC">
        <w:t>Техническая подготовка и обучение двигательным действиям</w:t>
      </w:r>
    </w:p>
    <w:p w:rsidR="004E0C83" w:rsidRPr="001064CC" w:rsidRDefault="004E0C83" w:rsidP="004E0C83">
      <w:pPr>
        <w:pStyle w:val="a5"/>
        <w:numPr>
          <w:ilvl w:val="0"/>
          <w:numId w:val="32"/>
        </w:numPr>
        <w:spacing w:line="240" w:lineRule="auto"/>
        <w:ind w:left="426"/>
        <w:jc w:val="left"/>
      </w:pPr>
      <w:r w:rsidRPr="001064CC">
        <w:t xml:space="preserve">Методики воспитания физических качеств.  </w:t>
      </w:r>
    </w:p>
    <w:p w:rsidR="004E0C83" w:rsidRPr="001064CC" w:rsidRDefault="004E0C83" w:rsidP="004E0C83">
      <w:pPr>
        <w:pStyle w:val="a5"/>
        <w:numPr>
          <w:ilvl w:val="0"/>
          <w:numId w:val="32"/>
        </w:numPr>
        <w:spacing w:line="240" w:lineRule="auto"/>
        <w:ind w:left="426"/>
        <w:jc w:val="left"/>
      </w:pPr>
      <w:r w:rsidRPr="001064CC">
        <w:t>Виды спорта</w:t>
      </w:r>
    </w:p>
    <w:p w:rsidR="004E0C83" w:rsidRPr="001064CC" w:rsidRDefault="004E0C83" w:rsidP="004E0C83">
      <w:pPr>
        <w:pStyle w:val="a5"/>
        <w:numPr>
          <w:ilvl w:val="0"/>
          <w:numId w:val="32"/>
        </w:numPr>
        <w:spacing w:line="240" w:lineRule="auto"/>
        <w:ind w:left="426"/>
        <w:jc w:val="left"/>
      </w:pPr>
      <w:r w:rsidRPr="001064CC">
        <w:t>Классификация чрезвычайных ситуаций. Система чрезвычайных ситуаций</w:t>
      </w:r>
    </w:p>
    <w:p w:rsidR="004E0C83" w:rsidRPr="001064CC" w:rsidRDefault="004E0C83" w:rsidP="004E0C83">
      <w:pPr>
        <w:pStyle w:val="a5"/>
        <w:numPr>
          <w:ilvl w:val="0"/>
          <w:numId w:val="32"/>
        </w:numPr>
        <w:spacing w:line="240" w:lineRule="auto"/>
        <w:ind w:left="426"/>
        <w:jc w:val="left"/>
      </w:pPr>
      <w:r w:rsidRPr="001064CC">
        <w:t>Методы защиты в условиях чрезвычайных ситуаций</w:t>
      </w:r>
    </w:p>
    <w:p w:rsidR="004E0C83" w:rsidRPr="003675F9" w:rsidRDefault="004E0C83" w:rsidP="004E0C83"/>
    <w:p w:rsidR="004E0C83" w:rsidRPr="00FE683B" w:rsidRDefault="004E0C83" w:rsidP="004E0C83">
      <w:pPr>
        <w:pStyle w:val="2"/>
      </w:pPr>
      <w:r w:rsidRPr="00FE683B">
        <w:t>2.1.</w:t>
      </w:r>
      <w:r>
        <w:t>2</w:t>
      </w:r>
      <w:r w:rsidRPr="00FE683B">
        <w:t xml:space="preserve"> Перечень теоретических вопросов, выносимых на</w:t>
      </w:r>
      <w:r>
        <w:t xml:space="preserve"> второй этап</w:t>
      </w:r>
      <w:r w:rsidRPr="00FE683B">
        <w:t xml:space="preserve"> государственн</w:t>
      </w:r>
      <w:r>
        <w:t>ого</w:t>
      </w:r>
      <w:r w:rsidRPr="00FE683B">
        <w:t xml:space="preserve"> экзамен</w:t>
      </w:r>
      <w:r>
        <w:t>а</w:t>
      </w:r>
    </w:p>
    <w:p w:rsidR="004E0C83" w:rsidRPr="00C65904" w:rsidRDefault="004E0C83" w:rsidP="004E0C83">
      <w:pPr>
        <w:pStyle w:val="4"/>
        <w:rPr>
          <w:rFonts w:ascii="Times New Roman" w:hAnsi="Times New Roman"/>
          <w:i w:val="0"/>
          <w:color w:val="auto"/>
        </w:rPr>
      </w:pPr>
      <w:r>
        <w:rPr>
          <w:rFonts w:ascii="Times New Roman" w:hAnsi="Times New Roman"/>
          <w:i w:val="0"/>
          <w:color w:val="auto"/>
        </w:rPr>
        <w:t>Б</w:t>
      </w:r>
      <w:proofErr w:type="gramStart"/>
      <w:r>
        <w:rPr>
          <w:rFonts w:ascii="Times New Roman" w:hAnsi="Times New Roman"/>
          <w:i w:val="0"/>
          <w:color w:val="auto"/>
        </w:rPr>
        <w:t>1.В.</w:t>
      </w:r>
      <w:proofErr w:type="gramEnd"/>
      <w:r>
        <w:rPr>
          <w:rFonts w:ascii="Times New Roman" w:hAnsi="Times New Roman"/>
          <w:i w:val="0"/>
          <w:color w:val="auto"/>
        </w:rPr>
        <w:t>04</w:t>
      </w:r>
      <w:r w:rsidRPr="00C65904">
        <w:rPr>
          <w:rFonts w:ascii="Times New Roman" w:hAnsi="Times New Roman"/>
          <w:i w:val="0"/>
          <w:color w:val="auto"/>
        </w:rPr>
        <w:t xml:space="preserve"> «Бухгалтерский финансовый учет»</w:t>
      </w:r>
    </w:p>
    <w:p w:rsidR="004E0C83" w:rsidRPr="007049D7" w:rsidRDefault="004E0C83" w:rsidP="004E0C83">
      <w:pPr>
        <w:tabs>
          <w:tab w:val="left" w:pos="360"/>
        </w:tabs>
      </w:pPr>
      <w:r>
        <w:t>1.</w:t>
      </w:r>
      <w:r w:rsidRPr="007049D7">
        <w:t xml:space="preserve"> Система нормативного </w:t>
      </w:r>
      <w:r>
        <w:t xml:space="preserve">правового </w:t>
      </w:r>
      <w:r w:rsidRPr="007049D7">
        <w:t xml:space="preserve">регулирования бухгалтерского </w:t>
      </w:r>
      <w:r>
        <w:t xml:space="preserve">учета </w:t>
      </w:r>
      <w:r w:rsidRPr="007049D7">
        <w:t>в Российской Федерации</w:t>
      </w:r>
      <w:r>
        <w:t xml:space="preserve">. Федеральные стандарты бухгалтерского учета, назначение, структура </w:t>
      </w:r>
    </w:p>
    <w:p w:rsidR="004E0C83" w:rsidRDefault="004E0C83" w:rsidP="004E0C83">
      <w:pPr>
        <w:tabs>
          <w:tab w:val="left" w:pos="360"/>
        </w:tabs>
      </w:pPr>
      <w:r w:rsidRPr="007049D7">
        <w:t>2. Принципы бухгалтерского учета</w:t>
      </w:r>
      <w:r>
        <w:t xml:space="preserve"> согласно положениям ПБУ 1/2008 «Учетная политика организации»</w:t>
      </w:r>
    </w:p>
    <w:p w:rsidR="004E0C83" w:rsidRPr="007049D7" w:rsidRDefault="004E0C83" w:rsidP="004E0C83">
      <w:pPr>
        <w:tabs>
          <w:tab w:val="left" w:pos="360"/>
        </w:tabs>
      </w:pPr>
      <w:r w:rsidRPr="007049D7">
        <w:t>3. Классификация имущества и источников имущества организации как объектов бухгалтерского учета: понятие, признаки классификации, формирование информации в бухгалтерском учете</w:t>
      </w:r>
    </w:p>
    <w:p w:rsidR="004E0C83" w:rsidRPr="007049D7" w:rsidRDefault="004E0C83" w:rsidP="004E0C83">
      <w:pPr>
        <w:tabs>
          <w:tab w:val="left" w:pos="360"/>
        </w:tabs>
      </w:pPr>
      <w:r w:rsidRPr="007049D7">
        <w:t>4. Характеристика основных элементов метода бухгалтерского учета: этапы учетного процесса, понятие и сущность элементов метода бухгалтерского учета по этапам учетного процесса</w:t>
      </w:r>
    </w:p>
    <w:p w:rsidR="004E0C83" w:rsidRPr="00D5248C" w:rsidRDefault="004E0C83" w:rsidP="004E0C83">
      <w:pPr>
        <w:tabs>
          <w:tab w:val="left" w:pos="360"/>
        </w:tabs>
      </w:pPr>
      <w:r>
        <w:t>5</w:t>
      </w:r>
      <w:r w:rsidRPr="007049D7">
        <w:t>. Учетная политика организации, ее назначение, содержание, условия изменения, порядок утверждения</w:t>
      </w:r>
      <w:r>
        <w:t xml:space="preserve"> (ПБУ 1/</w:t>
      </w:r>
      <w:proofErr w:type="gramStart"/>
      <w:r>
        <w:t>2008,</w:t>
      </w:r>
      <w:r>
        <w:rPr>
          <w:lang w:val="en-US"/>
        </w:rPr>
        <w:t>IAS</w:t>
      </w:r>
      <w:proofErr w:type="gramEnd"/>
      <w:r w:rsidRPr="00D5248C">
        <w:t xml:space="preserve"> 8)</w:t>
      </w:r>
    </w:p>
    <w:p w:rsidR="004E0C83" w:rsidRPr="007049D7" w:rsidRDefault="004E0C83" w:rsidP="004E0C83">
      <w:pPr>
        <w:tabs>
          <w:tab w:val="left" w:pos="360"/>
        </w:tabs>
      </w:pPr>
      <w:r>
        <w:t>6</w:t>
      </w:r>
      <w:r w:rsidRPr="007049D7">
        <w:t>. Бухгалтерский учет денежных средств: порядок ведения кассовых операций, порядок осуществления расчетов, организация документооборота, организация аналитического и синтетического учета, отражение информации в бухгалтерской отчетности</w:t>
      </w:r>
    </w:p>
    <w:p w:rsidR="004E0C83" w:rsidRPr="007049D7" w:rsidRDefault="004E0C83" w:rsidP="004E0C83">
      <w:pPr>
        <w:tabs>
          <w:tab w:val="left" w:pos="360"/>
        </w:tabs>
      </w:pPr>
      <w:r>
        <w:t>7</w:t>
      </w:r>
      <w:r w:rsidRPr="007049D7">
        <w:t>. Бухгалтерский учет движения внеоборотных активов: организация документооборота, организация аналитического и синтетического учета, отражение информации в бухгалтерской отчетности</w:t>
      </w:r>
    </w:p>
    <w:p w:rsidR="004E0C83" w:rsidRPr="007049D7" w:rsidRDefault="004E0C83" w:rsidP="004E0C83">
      <w:pPr>
        <w:tabs>
          <w:tab w:val="left" w:pos="360"/>
        </w:tabs>
      </w:pPr>
      <w:r>
        <w:t>8</w:t>
      </w:r>
      <w:r w:rsidRPr="007049D7">
        <w:t>. Бухгалтерский учет амортизационных отчислений внеоборотных активов: порядок расчета, организация документооборота, организация аналитического и синтетического учета, отражение информации в бухгалтерской отчетности</w:t>
      </w:r>
    </w:p>
    <w:p w:rsidR="004E0C83" w:rsidRPr="007049D7" w:rsidRDefault="004E0C83" w:rsidP="004E0C83">
      <w:pPr>
        <w:tabs>
          <w:tab w:val="left" w:pos="360"/>
        </w:tabs>
      </w:pPr>
      <w:r>
        <w:t>9</w:t>
      </w:r>
      <w:r w:rsidRPr="007049D7">
        <w:t>. Бухгалтерский учет материально-производственных запасов (материалов, товаров, готовой продукции): методы оценки, организация документооборота, организация аналитического и синтетического учета, отражение информации в бухгалтерской отчетности</w:t>
      </w:r>
    </w:p>
    <w:p w:rsidR="004E0C83" w:rsidRPr="007049D7" w:rsidRDefault="004E0C83" w:rsidP="004E0C83">
      <w:pPr>
        <w:tabs>
          <w:tab w:val="left" w:pos="360"/>
        </w:tabs>
      </w:pPr>
      <w:r w:rsidRPr="007049D7">
        <w:lastRenderedPageBreak/>
        <w:t>1</w:t>
      </w:r>
      <w:r>
        <w:t>0</w:t>
      </w:r>
      <w:r w:rsidRPr="007049D7">
        <w:t>. Бухгалтерский учет финансовых вложений: классификация и состав финансовых вложений, организация документооборота, организация аналитического и синтетического учета, отражение информации в бухгалтерской отчетности</w:t>
      </w:r>
    </w:p>
    <w:p w:rsidR="004E0C83" w:rsidRPr="007049D7" w:rsidRDefault="004E0C83" w:rsidP="004E0C83">
      <w:pPr>
        <w:tabs>
          <w:tab w:val="left" w:pos="360"/>
        </w:tabs>
      </w:pPr>
      <w:r w:rsidRPr="007049D7">
        <w:t>1</w:t>
      </w:r>
      <w:r>
        <w:t>1</w:t>
      </w:r>
      <w:r w:rsidRPr="007049D7">
        <w:t>. Бухгалтерский учет расчетов по оплате труда: порядок расчета, организация документооборота, организация аналитического и синтетического учета, отражение информации в бухгалтерской отчетности</w:t>
      </w:r>
    </w:p>
    <w:p w:rsidR="004E0C83" w:rsidRPr="007049D7" w:rsidRDefault="004E0C83" w:rsidP="004E0C83">
      <w:pPr>
        <w:tabs>
          <w:tab w:val="left" w:pos="360"/>
        </w:tabs>
      </w:pPr>
      <w:r>
        <w:t>12</w:t>
      </w:r>
      <w:r w:rsidRPr="007049D7">
        <w:t>. Бухгалтерский учет расчетов по налогам и сборам, с органами социального страхования: порядок расчета, организация документооборота, организация аналитического и синтетического учета, отражение информации в бухгалтерской отчетности</w:t>
      </w:r>
    </w:p>
    <w:p w:rsidR="004E0C83" w:rsidRPr="007049D7" w:rsidRDefault="004E0C83" w:rsidP="004E0C83">
      <w:pPr>
        <w:tabs>
          <w:tab w:val="left" w:pos="360"/>
        </w:tabs>
      </w:pPr>
      <w:r w:rsidRPr="007049D7">
        <w:t>1</w:t>
      </w:r>
      <w:r>
        <w:t>3</w:t>
      </w:r>
      <w:r w:rsidRPr="007049D7">
        <w:t>. Бухгалтерский учет расчетов с подотчетными лицами: организация документооборота, организация аналитического и синтетического учета, отражение информации в бухгалтерской отчетности</w:t>
      </w:r>
    </w:p>
    <w:p w:rsidR="004E0C83" w:rsidRPr="007049D7" w:rsidRDefault="004E0C83" w:rsidP="004E0C83">
      <w:pPr>
        <w:tabs>
          <w:tab w:val="left" w:pos="360"/>
        </w:tabs>
      </w:pPr>
      <w:r>
        <w:t>14</w:t>
      </w:r>
      <w:r w:rsidRPr="007049D7">
        <w:t>. Бухгалтерский учет расчетов с поставщиками и подрядчиками, с покупателями и заказчиками: формы расчетов, организация документооборота, организация аналитического и синтетического учета, отражение информации в бухгалтерской отчетности</w:t>
      </w:r>
    </w:p>
    <w:p w:rsidR="004E0C83" w:rsidRPr="007049D7" w:rsidRDefault="004E0C83" w:rsidP="004E0C83">
      <w:pPr>
        <w:tabs>
          <w:tab w:val="left" w:pos="360"/>
        </w:tabs>
      </w:pPr>
      <w:r>
        <w:t>15</w:t>
      </w:r>
      <w:r w:rsidRPr="007049D7">
        <w:t>. Бухгалтерский учет расчетов по кредитам и займам: организация документооборота, организация аналитического и синтетического учета, порядок расчета процентов к уплате, отражение информации в бухгалтерской отчетности</w:t>
      </w:r>
    </w:p>
    <w:p w:rsidR="004E0C83" w:rsidRPr="007049D7" w:rsidRDefault="004E0C83" w:rsidP="004E0C83">
      <w:pPr>
        <w:tabs>
          <w:tab w:val="left" w:pos="360"/>
        </w:tabs>
      </w:pPr>
      <w:r>
        <w:t>16</w:t>
      </w:r>
      <w:r w:rsidRPr="007049D7">
        <w:t>. Бухгалтерский учет расходов организации, расходов будущих периодов: понятие расходов и расходов будущих периодов, классификация расходов, организация документооборота, организация аналитического и синтетического учета, отражение информации в бухгалтерской отчетности</w:t>
      </w:r>
    </w:p>
    <w:p w:rsidR="004E0C83" w:rsidRPr="007049D7" w:rsidRDefault="004E0C83" w:rsidP="004E0C83">
      <w:pPr>
        <w:tabs>
          <w:tab w:val="left" w:pos="360"/>
        </w:tabs>
      </w:pPr>
      <w:r>
        <w:t>17</w:t>
      </w:r>
      <w:r w:rsidRPr="007049D7">
        <w:t>. Бухгалтерский учет продажи продукции, товаров, работ, услуг: организация документооборота, организация аналитического и синтетического учета, отражение информации в бухгалтерской отчетности</w:t>
      </w:r>
    </w:p>
    <w:p w:rsidR="004E0C83" w:rsidRPr="007049D7" w:rsidRDefault="004E0C83" w:rsidP="004E0C83">
      <w:pPr>
        <w:tabs>
          <w:tab w:val="left" w:pos="360"/>
        </w:tabs>
      </w:pPr>
      <w:r>
        <w:t>18</w:t>
      </w:r>
      <w:r w:rsidRPr="007049D7">
        <w:t>. Бухгалтерский учет формирования финансовых результатов, нераспределенной прибыли и покрытия убытка: понятие финансовых результатов, организация документооборота, организация аналитического и синтетического учета, отражение информации в бухгалтерской отчетности</w:t>
      </w:r>
    </w:p>
    <w:p w:rsidR="004E0C83" w:rsidRPr="007049D7" w:rsidRDefault="004E0C83" w:rsidP="004E0C83">
      <w:pPr>
        <w:tabs>
          <w:tab w:val="left" w:pos="360"/>
        </w:tabs>
      </w:pPr>
      <w:r>
        <w:t>19</w:t>
      </w:r>
      <w:r w:rsidRPr="007049D7">
        <w:t>. Бухгалтерский учет формирования и уменьшения уставного капитала, расчетов с учредителями: организация документооборота, организация аналитического и синтетического учета, отражение информации в бухгалтерской отчетности</w:t>
      </w:r>
    </w:p>
    <w:p w:rsidR="004E0C83" w:rsidRPr="007049D7" w:rsidRDefault="004E0C83" w:rsidP="004E0C83">
      <w:pPr>
        <w:tabs>
          <w:tab w:val="left" w:pos="360"/>
        </w:tabs>
      </w:pPr>
      <w:r>
        <w:t>20</w:t>
      </w:r>
      <w:r w:rsidRPr="007049D7">
        <w:t xml:space="preserve">. Бухгалтерский </w:t>
      </w:r>
      <w:proofErr w:type="gramStart"/>
      <w:r w:rsidRPr="007049D7">
        <w:t>учет  формирования</w:t>
      </w:r>
      <w:proofErr w:type="gramEnd"/>
      <w:r w:rsidRPr="007049D7">
        <w:t xml:space="preserve"> и использования резервного и добавочного капитала: понятие резервного и добавочного капитала, организация документооборота, организация аналитического и синтетического учета, отражение информации в бухгалтерской отчетности</w:t>
      </w:r>
    </w:p>
    <w:p w:rsidR="004E0C83" w:rsidRPr="007049D7" w:rsidRDefault="004E0C83" w:rsidP="004E0C83">
      <w:pPr>
        <w:tabs>
          <w:tab w:val="left" w:pos="360"/>
        </w:tabs>
      </w:pPr>
      <w:r w:rsidRPr="007049D7">
        <w:t>2</w:t>
      </w:r>
      <w:r>
        <w:t>1</w:t>
      </w:r>
      <w:r w:rsidRPr="007049D7">
        <w:t>. Бухгалтерский учет на забалансовых счетах: система забалансовых счетов, порядок отражения информации на них, отражение в бухгалтерской отчетности</w:t>
      </w:r>
    </w:p>
    <w:p w:rsidR="004E0C83" w:rsidRPr="007049D7" w:rsidRDefault="004E0C83" w:rsidP="004E0C83">
      <w:pPr>
        <w:tabs>
          <w:tab w:val="left" w:pos="360"/>
        </w:tabs>
      </w:pPr>
      <w:r w:rsidRPr="007049D7">
        <w:t>2</w:t>
      </w:r>
      <w:r>
        <w:t>2</w:t>
      </w:r>
      <w:r w:rsidRPr="007049D7">
        <w:t>. Бухгалтерский учет событий после отчетной даты: понятие, идентификация, классификация, отражение в бухгалтерском учете и отчетности</w:t>
      </w:r>
    </w:p>
    <w:p w:rsidR="004E0C83" w:rsidRPr="007049D7" w:rsidRDefault="004E0C83" w:rsidP="004E0C83">
      <w:pPr>
        <w:tabs>
          <w:tab w:val="left" w:pos="360"/>
        </w:tabs>
      </w:pPr>
      <w:r>
        <w:t>23</w:t>
      </w:r>
      <w:r w:rsidRPr="007049D7">
        <w:t xml:space="preserve">.  Бухгалтерский учет </w:t>
      </w:r>
      <w:r>
        <w:t>оценочных обязательств, условных</w:t>
      </w:r>
      <w:r w:rsidRPr="00DE2060">
        <w:t xml:space="preserve"> обязательств</w:t>
      </w:r>
      <w:r>
        <w:t xml:space="preserve"> и условных активов</w:t>
      </w:r>
    </w:p>
    <w:p w:rsidR="004E0C83" w:rsidRPr="007049D7" w:rsidRDefault="004E0C83" w:rsidP="004E0C83">
      <w:pPr>
        <w:tabs>
          <w:tab w:val="left" w:pos="360"/>
        </w:tabs>
      </w:pPr>
      <w:r w:rsidRPr="007049D7">
        <w:t>2</w:t>
      </w:r>
      <w:r>
        <w:t>4</w:t>
      </w:r>
      <w:r w:rsidRPr="007049D7">
        <w:t>. Бухгалтерская (финансовая) отчетность, ее состав, содержание и предъявляемые к ней требования</w:t>
      </w:r>
      <w:r>
        <w:t xml:space="preserve">. </w:t>
      </w:r>
      <w:r w:rsidRPr="007049D7">
        <w:t xml:space="preserve"> Взаимосвязь показателей бухгалтерской отчетности</w:t>
      </w:r>
    </w:p>
    <w:p w:rsidR="004E0C83" w:rsidRDefault="004E0C83" w:rsidP="004E0C83">
      <w:pPr>
        <w:tabs>
          <w:tab w:val="left" w:pos="360"/>
        </w:tabs>
      </w:pPr>
      <w:r>
        <w:t>25</w:t>
      </w:r>
      <w:r w:rsidRPr="007049D7">
        <w:t xml:space="preserve">. </w:t>
      </w:r>
      <w:proofErr w:type="gramStart"/>
      <w:r>
        <w:t xml:space="preserve">Пояснения </w:t>
      </w:r>
      <w:r w:rsidRPr="007049D7">
        <w:t xml:space="preserve"> к</w:t>
      </w:r>
      <w:proofErr w:type="gramEnd"/>
      <w:r w:rsidRPr="007049D7">
        <w:t xml:space="preserve"> бухгалтерскому балансу</w:t>
      </w:r>
      <w:r>
        <w:t xml:space="preserve"> и отчету о финансовых результатах</w:t>
      </w:r>
      <w:r w:rsidRPr="007049D7">
        <w:t xml:space="preserve">, </w:t>
      </w:r>
      <w:r>
        <w:t>их</w:t>
      </w:r>
      <w:r w:rsidRPr="007049D7">
        <w:t xml:space="preserve"> назначение, пользователи  и содержание</w:t>
      </w:r>
    </w:p>
    <w:p w:rsidR="004E0C83" w:rsidRPr="007049D7" w:rsidRDefault="004E0C83" w:rsidP="004E0C83">
      <w:pPr>
        <w:tabs>
          <w:tab w:val="left" w:pos="360"/>
        </w:tabs>
      </w:pPr>
      <w:r>
        <w:lastRenderedPageBreak/>
        <w:t>26</w:t>
      </w:r>
      <w:r w:rsidRPr="007049D7">
        <w:t>. Международные стандарты финансовой отчетности: понятие, роль и значение, кл</w:t>
      </w:r>
      <w:r>
        <w:t>ассификация, структура</w:t>
      </w:r>
    </w:p>
    <w:p w:rsidR="004E0C83" w:rsidRDefault="004E0C83" w:rsidP="004E0C83">
      <w:pPr>
        <w:tabs>
          <w:tab w:val="left" w:pos="360"/>
        </w:tabs>
      </w:pPr>
      <w:r>
        <w:t>27</w:t>
      </w:r>
      <w:r w:rsidRPr="007049D7">
        <w:t xml:space="preserve">. Основные отличия положений МСФО и </w:t>
      </w:r>
      <w:r>
        <w:t>Ф</w:t>
      </w:r>
      <w:r w:rsidRPr="007049D7">
        <w:t>СБУ</w:t>
      </w:r>
    </w:p>
    <w:p w:rsidR="004E0C83" w:rsidRPr="007049D7" w:rsidRDefault="004E0C83" w:rsidP="004E0C83">
      <w:pPr>
        <w:tabs>
          <w:tab w:val="left" w:pos="360"/>
        </w:tabs>
      </w:pPr>
      <w:r>
        <w:t xml:space="preserve">28. Консолидированная бухгалтерская отчетность: субъекты консолидированной отчетности, порядок составления и представления консолидированной отчетности </w:t>
      </w:r>
    </w:p>
    <w:p w:rsidR="004E0C83" w:rsidRPr="007F64AF" w:rsidRDefault="004E0C83" w:rsidP="004E0C83">
      <w:pPr>
        <w:tabs>
          <w:tab w:val="left" w:pos="360"/>
        </w:tabs>
      </w:pPr>
      <w:r>
        <w:t>29</w:t>
      </w:r>
      <w:r w:rsidRPr="007049D7">
        <w:t xml:space="preserve">. </w:t>
      </w:r>
      <w:r w:rsidRPr="007F64AF">
        <w:t>Исправление ошибок в бухгалтерском учете и отчетности</w:t>
      </w:r>
      <w:r>
        <w:t xml:space="preserve"> (ПБУ 22/2010, </w:t>
      </w:r>
      <w:r>
        <w:rPr>
          <w:lang w:val="en-US"/>
        </w:rPr>
        <w:t>IAS</w:t>
      </w:r>
      <w:r w:rsidRPr="007F64AF">
        <w:t xml:space="preserve"> 8)</w:t>
      </w:r>
    </w:p>
    <w:p w:rsidR="004E0C83" w:rsidRDefault="004E0C83" w:rsidP="004E0C83">
      <w:pPr>
        <w:tabs>
          <w:tab w:val="left" w:pos="360"/>
        </w:tabs>
      </w:pPr>
      <w:r>
        <w:t>30. Положения Профессионального стандарта "Бухгалтер" (утвержден приказом Минтруда России от 22 декабря 2014 г. № 1061н): трудовые функции, требования к образованию и обучению и к опыту практической работы</w:t>
      </w:r>
    </w:p>
    <w:p w:rsidR="004E0C83" w:rsidRPr="007049D7" w:rsidRDefault="004E0C83" w:rsidP="004E0C83"/>
    <w:p w:rsidR="004E0C83" w:rsidRPr="00C65904" w:rsidRDefault="004E0C83" w:rsidP="004E0C83">
      <w:pPr>
        <w:rPr>
          <w:b/>
          <w:bCs/>
          <w:szCs w:val="28"/>
        </w:rPr>
      </w:pPr>
      <w:bookmarkStart w:id="1" w:name="_Toc62959626"/>
      <w:bookmarkStart w:id="2" w:name="_Toc67110570"/>
      <w:r w:rsidRPr="00C65904">
        <w:rPr>
          <w:b/>
          <w:bCs/>
          <w:szCs w:val="28"/>
        </w:rPr>
        <w:t>Б</w:t>
      </w:r>
      <w:proofErr w:type="gramStart"/>
      <w:r w:rsidRPr="00C65904">
        <w:rPr>
          <w:b/>
          <w:bCs/>
          <w:szCs w:val="28"/>
        </w:rPr>
        <w:t>1.</w:t>
      </w:r>
      <w:r>
        <w:rPr>
          <w:b/>
          <w:bCs/>
          <w:szCs w:val="28"/>
        </w:rPr>
        <w:t>Б.</w:t>
      </w:r>
      <w:proofErr w:type="gramEnd"/>
      <w:r>
        <w:rPr>
          <w:b/>
          <w:bCs/>
          <w:szCs w:val="28"/>
        </w:rPr>
        <w:t>21</w:t>
      </w:r>
      <w:r w:rsidRPr="00C65904">
        <w:rPr>
          <w:b/>
          <w:bCs/>
          <w:szCs w:val="28"/>
        </w:rPr>
        <w:t xml:space="preserve"> «</w:t>
      </w:r>
      <w:r>
        <w:rPr>
          <w:b/>
          <w:bCs/>
          <w:szCs w:val="28"/>
        </w:rPr>
        <w:t>Экономический анализ</w:t>
      </w:r>
      <w:r w:rsidRPr="00C65904">
        <w:rPr>
          <w:b/>
          <w:bCs/>
          <w:szCs w:val="28"/>
        </w:rPr>
        <w:t>»</w:t>
      </w:r>
      <w:bookmarkEnd w:id="1"/>
      <w:bookmarkEnd w:id="2"/>
      <w:r>
        <w:rPr>
          <w:b/>
          <w:bCs/>
          <w:szCs w:val="28"/>
        </w:rPr>
        <w:t xml:space="preserve">, </w:t>
      </w:r>
      <w:r w:rsidRPr="002E003A">
        <w:rPr>
          <w:b/>
          <w:bCs/>
          <w:szCs w:val="28"/>
        </w:rPr>
        <w:t>Б1.В.ДВ.03.01</w:t>
      </w:r>
      <w:r>
        <w:rPr>
          <w:b/>
          <w:bCs/>
          <w:szCs w:val="28"/>
        </w:rPr>
        <w:t xml:space="preserve"> «Инвестиционный анализ», </w:t>
      </w:r>
      <w:r w:rsidRPr="002E003A">
        <w:rPr>
          <w:b/>
          <w:bCs/>
          <w:szCs w:val="28"/>
        </w:rPr>
        <w:t>Б1.В.ДВ.04.01</w:t>
      </w:r>
      <w:r>
        <w:rPr>
          <w:b/>
          <w:bCs/>
          <w:szCs w:val="28"/>
        </w:rPr>
        <w:t xml:space="preserve"> «Бухгалтерская финансовая отчетность и ее анализ»</w:t>
      </w:r>
    </w:p>
    <w:p w:rsidR="004E0C83" w:rsidRPr="007049D7" w:rsidRDefault="004E0C83" w:rsidP="004E0C83">
      <w:pPr>
        <w:numPr>
          <w:ilvl w:val="0"/>
          <w:numId w:val="29"/>
        </w:numPr>
        <w:spacing w:line="240" w:lineRule="auto"/>
        <w:ind w:right="-126"/>
      </w:pPr>
      <w:r w:rsidRPr="007049D7">
        <w:t>Информационное обеспечение КЭАХД. Способы обработки аналитической информации, методы факторного анализа.</w:t>
      </w:r>
    </w:p>
    <w:p w:rsidR="004E0C83" w:rsidRPr="007049D7" w:rsidRDefault="004E0C83" w:rsidP="004E0C83">
      <w:pPr>
        <w:numPr>
          <w:ilvl w:val="0"/>
          <w:numId w:val="29"/>
        </w:numPr>
        <w:spacing w:line="240" w:lineRule="auto"/>
        <w:ind w:right="-126"/>
      </w:pPr>
      <w:r w:rsidRPr="007049D7">
        <w:t>Структура комплексного бизнес-плана и роль анализа в разработке и мониторинге основных плановых показателей. Сметное планирование (бюджетирование) и анализ исполнения смет (бюджетов).</w:t>
      </w:r>
    </w:p>
    <w:p w:rsidR="004E0C83" w:rsidRPr="007049D7" w:rsidRDefault="004E0C83" w:rsidP="004E0C83">
      <w:pPr>
        <w:numPr>
          <w:ilvl w:val="0"/>
          <w:numId w:val="29"/>
        </w:numPr>
        <w:spacing w:line="240" w:lineRule="auto"/>
        <w:ind w:right="-126"/>
      </w:pPr>
      <w:r w:rsidRPr="007049D7">
        <w:t>Анализ рыночной цены предприятия. Оценка стоимости акций акционерного общества во внешнем и внутреннем анализе.</w:t>
      </w:r>
    </w:p>
    <w:p w:rsidR="004E0C83" w:rsidRPr="007049D7" w:rsidRDefault="004E0C83" w:rsidP="004E0C83">
      <w:pPr>
        <w:numPr>
          <w:ilvl w:val="0"/>
          <w:numId w:val="29"/>
        </w:numPr>
        <w:spacing w:line="240" w:lineRule="auto"/>
        <w:ind w:right="-126"/>
      </w:pPr>
      <w:r w:rsidRPr="007049D7">
        <w:t>Анализ эффективности инвестиций в основные средства: методы, критерии. Учет инфляции. Оценка рисков.</w:t>
      </w:r>
    </w:p>
    <w:p w:rsidR="004E0C83" w:rsidRPr="007049D7" w:rsidRDefault="004E0C83" w:rsidP="004E0C83">
      <w:pPr>
        <w:numPr>
          <w:ilvl w:val="0"/>
          <w:numId w:val="29"/>
        </w:numPr>
        <w:spacing w:line="240" w:lineRule="auto"/>
        <w:ind w:right="-126"/>
      </w:pPr>
      <w:r w:rsidRPr="007049D7">
        <w:t>Анализ наличия, структуры и движения основных производственных фондов. Оценка вооруженности труда основными средствами.</w:t>
      </w:r>
    </w:p>
    <w:p w:rsidR="004E0C83" w:rsidRPr="007049D7" w:rsidRDefault="004E0C83" w:rsidP="004E0C83">
      <w:pPr>
        <w:numPr>
          <w:ilvl w:val="0"/>
          <w:numId w:val="29"/>
        </w:numPr>
        <w:spacing w:line="240" w:lineRule="auto"/>
        <w:ind w:right="-126"/>
      </w:pPr>
      <w:r w:rsidRPr="007049D7">
        <w:t>Анализ эффективности использования производственной мощности и технологического оборудования (показатели для анализа, особенности построения факторных моделей, применимость основных методов факторного анализа).</w:t>
      </w:r>
    </w:p>
    <w:p w:rsidR="004E0C83" w:rsidRPr="007049D7" w:rsidRDefault="004E0C83" w:rsidP="004E0C83">
      <w:pPr>
        <w:numPr>
          <w:ilvl w:val="0"/>
          <w:numId w:val="29"/>
        </w:numPr>
        <w:spacing w:line="240" w:lineRule="auto"/>
        <w:ind w:right="-126"/>
      </w:pPr>
      <w:r w:rsidRPr="007049D7">
        <w:t>Анализ состояния и эффективности использования основных производственных фондов (показатели для анализа, особенности построения факторных моделей, применимость основных методов факторного анализа).</w:t>
      </w:r>
    </w:p>
    <w:p w:rsidR="004E0C83" w:rsidRPr="007049D7" w:rsidRDefault="004E0C83" w:rsidP="004E0C83">
      <w:pPr>
        <w:numPr>
          <w:ilvl w:val="0"/>
          <w:numId w:val="29"/>
        </w:numPr>
        <w:spacing w:line="240" w:lineRule="auto"/>
        <w:ind w:right="-126"/>
      </w:pPr>
      <w:r w:rsidRPr="007049D7">
        <w:t>Анализ состава и структуры оборотных средств. Оценка обеспеченности предприятия материальными ресурсами.</w:t>
      </w:r>
    </w:p>
    <w:p w:rsidR="004E0C83" w:rsidRPr="007049D7" w:rsidRDefault="004E0C83" w:rsidP="004E0C83">
      <w:pPr>
        <w:numPr>
          <w:ilvl w:val="0"/>
          <w:numId w:val="29"/>
        </w:numPr>
        <w:spacing w:line="240" w:lineRule="auto"/>
        <w:ind w:right="-126"/>
      </w:pPr>
      <w:r w:rsidRPr="007049D7">
        <w:t>Оценка производственно-коммерческого цикла и потребности в оборотных средствах.</w:t>
      </w:r>
    </w:p>
    <w:p w:rsidR="004E0C83" w:rsidRPr="007049D7" w:rsidRDefault="004E0C83" w:rsidP="004E0C83">
      <w:pPr>
        <w:numPr>
          <w:ilvl w:val="0"/>
          <w:numId w:val="29"/>
        </w:numPr>
        <w:spacing w:line="240" w:lineRule="auto"/>
        <w:ind w:right="-126"/>
      </w:pPr>
      <w:r w:rsidRPr="007049D7">
        <w:t>Анализ источников формирования, эффективности использования оборотных средств предприятия. Оценка качества управления оборотным капиталом.</w:t>
      </w:r>
    </w:p>
    <w:p w:rsidR="004E0C83" w:rsidRPr="007049D7" w:rsidRDefault="004E0C83" w:rsidP="004E0C83">
      <w:pPr>
        <w:numPr>
          <w:ilvl w:val="0"/>
          <w:numId w:val="29"/>
        </w:numPr>
        <w:spacing w:line="240" w:lineRule="auto"/>
        <w:ind w:right="-126"/>
      </w:pPr>
      <w:r w:rsidRPr="007049D7">
        <w:t>Анализ эффективности использования материальных ресурсов (показатели для анализа, особенности построения факторных моделей, применимость основных методов факторного анализа).</w:t>
      </w:r>
    </w:p>
    <w:p w:rsidR="004E0C83" w:rsidRPr="007049D7" w:rsidRDefault="004E0C83" w:rsidP="004E0C83">
      <w:pPr>
        <w:numPr>
          <w:ilvl w:val="0"/>
          <w:numId w:val="29"/>
        </w:numPr>
        <w:spacing w:line="240" w:lineRule="auto"/>
        <w:ind w:right="-126"/>
      </w:pPr>
      <w:r w:rsidRPr="007049D7">
        <w:t>Анализ численности и состава персонала. Оценка обеспеченности предприятия трудовыми ресурсами.</w:t>
      </w:r>
    </w:p>
    <w:p w:rsidR="004E0C83" w:rsidRPr="007049D7" w:rsidRDefault="004E0C83" w:rsidP="004E0C83">
      <w:pPr>
        <w:numPr>
          <w:ilvl w:val="0"/>
          <w:numId w:val="29"/>
        </w:numPr>
        <w:spacing w:line="240" w:lineRule="auto"/>
        <w:ind w:right="-126"/>
      </w:pPr>
      <w:r w:rsidRPr="007049D7">
        <w:t>Анализ эффективности использования трудовых ресурсов (показатели для анализа, особенности построения факторных моделей, применимость основных методов факторного анализа).</w:t>
      </w:r>
    </w:p>
    <w:p w:rsidR="004E0C83" w:rsidRPr="007049D7" w:rsidRDefault="004E0C83" w:rsidP="004E0C83">
      <w:pPr>
        <w:numPr>
          <w:ilvl w:val="0"/>
          <w:numId w:val="29"/>
        </w:numPr>
        <w:spacing w:line="240" w:lineRule="auto"/>
        <w:ind w:right="-126"/>
      </w:pPr>
      <w:r w:rsidRPr="007049D7">
        <w:t>Анализ использования фонда рабочего времени и фонда заработной платы.</w:t>
      </w:r>
    </w:p>
    <w:p w:rsidR="004E0C83" w:rsidRPr="007049D7" w:rsidRDefault="004E0C83" w:rsidP="004E0C83">
      <w:pPr>
        <w:numPr>
          <w:ilvl w:val="0"/>
          <w:numId w:val="29"/>
        </w:numPr>
        <w:spacing w:line="240" w:lineRule="auto"/>
        <w:ind w:right="-126"/>
      </w:pPr>
      <w:r w:rsidRPr="007049D7">
        <w:t>Анализ производства и реализации продукции по объему и составу. Оценка ритмичности производства и напряженности плана.</w:t>
      </w:r>
    </w:p>
    <w:p w:rsidR="004E0C83" w:rsidRPr="007049D7" w:rsidRDefault="004E0C83" w:rsidP="004E0C83">
      <w:pPr>
        <w:numPr>
          <w:ilvl w:val="0"/>
          <w:numId w:val="29"/>
        </w:numPr>
        <w:spacing w:line="240" w:lineRule="auto"/>
        <w:ind w:right="-126"/>
      </w:pPr>
      <w:r w:rsidRPr="007049D7">
        <w:t>Оценка выполнения плана по себестоимости продукции, оценка качества планирования объема производства и себестоимости. Анализ качества продукции.</w:t>
      </w:r>
    </w:p>
    <w:p w:rsidR="004E0C83" w:rsidRPr="007049D7" w:rsidRDefault="004E0C83" w:rsidP="004E0C83">
      <w:pPr>
        <w:numPr>
          <w:ilvl w:val="0"/>
          <w:numId w:val="29"/>
        </w:numPr>
        <w:spacing w:line="240" w:lineRule="auto"/>
        <w:ind w:right="-126"/>
      </w:pPr>
      <w:r w:rsidRPr="007049D7">
        <w:t xml:space="preserve">Жизненный цикл изделия, техники и </w:t>
      </w:r>
      <w:proofErr w:type="gramStart"/>
      <w:r w:rsidRPr="007049D7">
        <w:t>технологии</w:t>
      </w:r>
      <w:proofErr w:type="gramEnd"/>
      <w:r w:rsidRPr="007049D7">
        <w:t xml:space="preserve"> и учет его влияния на анализ организационно-технического уровня производства.</w:t>
      </w:r>
    </w:p>
    <w:p w:rsidR="004E0C83" w:rsidRPr="007049D7" w:rsidRDefault="004E0C83" w:rsidP="004E0C83">
      <w:pPr>
        <w:numPr>
          <w:ilvl w:val="0"/>
          <w:numId w:val="29"/>
        </w:numPr>
        <w:spacing w:line="240" w:lineRule="auto"/>
        <w:ind w:right="-126"/>
      </w:pPr>
      <w:r w:rsidRPr="007049D7">
        <w:lastRenderedPageBreak/>
        <w:t>Анализ затрат на 1 рубль товарной продукции, резервы снижения затрат. Факторный анализ затрат на производство и себестоимости продукции (показатели для анализа, особенности построения факторных моделей, применимость основных методов факторного анализа).</w:t>
      </w:r>
    </w:p>
    <w:p w:rsidR="004E0C83" w:rsidRPr="007049D7" w:rsidRDefault="004E0C83" w:rsidP="004E0C83">
      <w:pPr>
        <w:numPr>
          <w:ilvl w:val="0"/>
          <w:numId w:val="29"/>
        </w:numPr>
        <w:spacing w:line="240" w:lineRule="auto"/>
        <w:ind w:right="-126"/>
      </w:pPr>
      <w:r w:rsidRPr="007049D7">
        <w:t>Применение маржинального анализа при оценке уровня безубыточности: основные понятия и метод. Влияние факторов на безубыточность (показатели для анализа, особенности построения факторных моделей, применимость основных методов факторного анализа).</w:t>
      </w:r>
    </w:p>
    <w:p w:rsidR="004E0C83" w:rsidRPr="007049D7" w:rsidRDefault="004E0C83" w:rsidP="004E0C83">
      <w:pPr>
        <w:numPr>
          <w:ilvl w:val="0"/>
          <w:numId w:val="29"/>
        </w:numPr>
        <w:spacing w:line="240" w:lineRule="auto"/>
        <w:ind w:right="-126"/>
      </w:pPr>
      <w:r w:rsidRPr="007049D7">
        <w:t xml:space="preserve">Анализ финансовых результатов деятельности предприятия. Оценка влияния основных факторов (показатели для анализа, особенности построения факторных моделей, применимость основных методов факторного анализа). </w:t>
      </w:r>
    </w:p>
    <w:p w:rsidR="004E0C83" w:rsidRPr="007049D7" w:rsidRDefault="004E0C83" w:rsidP="004E0C83">
      <w:pPr>
        <w:numPr>
          <w:ilvl w:val="0"/>
          <w:numId w:val="29"/>
        </w:numPr>
        <w:spacing w:line="240" w:lineRule="auto"/>
        <w:ind w:right="-126"/>
      </w:pPr>
      <w:r w:rsidRPr="007049D7">
        <w:t>Анализ доходности хозяйствующего субъекта.</w:t>
      </w:r>
    </w:p>
    <w:p w:rsidR="004E0C83" w:rsidRPr="007049D7" w:rsidRDefault="004E0C83" w:rsidP="004E0C83">
      <w:pPr>
        <w:numPr>
          <w:ilvl w:val="0"/>
          <w:numId w:val="29"/>
        </w:numPr>
        <w:spacing w:line="240" w:lineRule="auto"/>
        <w:ind w:right="-126"/>
      </w:pPr>
      <w:r w:rsidRPr="007049D7">
        <w:t>Факторы роста прибыли и рентабельности (показатели для анализа, особенности построения факторных моделей, применимость основных методов факторного анализа). Направления поиска резервов роста прибыли и рентабельности.</w:t>
      </w:r>
    </w:p>
    <w:p w:rsidR="004E0C83" w:rsidRPr="007049D7" w:rsidRDefault="004E0C83" w:rsidP="004E0C83">
      <w:pPr>
        <w:numPr>
          <w:ilvl w:val="0"/>
          <w:numId w:val="29"/>
        </w:numPr>
        <w:spacing w:line="240" w:lineRule="auto"/>
        <w:ind w:right="-126"/>
      </w:pPr>
      <w:r w:rsidRPr="007049D7">
        <w:t>Задачи и основные направления анализа финансового состояния предприятия. Внутренний и внешний финансовый анализ: цели, источники информации, методические особенности.</w:t>
      </w:r>
    </w:p>
    <w:p w:rsidR="004E0C83" w:rsidRPr="007049D7" w:rsidRDefault="004E0C83" w:rsidP="004E0C83">
      <w:pPr>
        <w:numPr>
          <w:ilvl w:val="0"/>
          <w:numId w:val="29"/>
        </w:numPr>
        <w:spacing w:line="240" w:lineRule="auto"/>
        <w:ind w:right="-126"/>
      </w:pPr>
      <w:r w:rsidRPr="007049D7">
        <w:t>Финансовая отчетность как информационная основа финансового анализа. Методы анализа финансовой отчетности.</w:t>
      </w:r>
    </w:p>
    <w:p w:rsidR="004E0C83" w:rsidRPr="007049D7" w:rsidRDefault="004E0C83" w:rsidP="004E0C83">
      <w:pPr>
        <w:numPr>
          <w:ilvl w:val="0"/>
          <w:numId w:val="29"/>
        </w:numPr>
        <w:spacing w:line="240" w:lineRule="auto"/>
        <w:ind w:right="-126"/>
      </w:pPr>
      <w:r w:rsidRPr="007049D7">
        <w:t>Анализ ликвидности баланса и платежеспособности хозяйствующего субъекта.</w:t>
      </w:r>
    </w:p>
    <w:p w:rsidR="004E0C83" w:rsidRPr="007049D7" w:rsidRDefault="004E0C83" w:rsidP="004E0C83">
      <w:pPr>
        <w:numPr>
          <w:ilvl w:val="0"/>
          <w:numId w:val="29"/>
        </w:numPr>
        <w:spacing w:line="240" w:lineRule="auto"/>
        <w:ind w:right="-126"/>
      </w:pPr>
      <w:r w:rsidRPr="007049D7">
        <w:t xml:space="preserve">Анализ структуры активов предприятия, оценка соответствия структуры активов совершаемым операциям. </w:t>
      </w:r>
    </w:p>
    <w:p w:rsidR="004E0C83" w:rsidRPr="007049D7" w:rsidRDefault="004E0C83" w:rsidP="004E0C83">
      <w:pPr>
        <w:numPr>
          <w:ilvl w:val="0"/>
          <w:numId w:val="29"/>
        </w:numPr>
        <w:spacing w:line="240" w:lineRule="auto"/>
        <w:ind w:right="-126"/>
      </w:pPr>
      <w:r w:rsidRPr="007049D7">
        <w:t>Оценка деловой активности предприятия и его имущественного положения.</w:t>
      </w:r>
    </w:p>
    <w:p w:rsidR="004E0C83" w:rsidRPr="007049D7" w:rsidRDefault="004E0C83" w:rsidP="004E0C83">
      <w:pPr>
        <w:numPr>
          <w:ilvl w:val="0"/>
          <w:numId w:val="29"/>
        </w:numPr>
        <w:spacing w:line="240" w:lineRule="auto"/>
        <w:ind w:right="-126"/>
      </w:pPr>
      <w:r w:rsidRPr="007049D7">
        <w:t xml:space="preserve">Оценка риска банкротства предприятия (диагностика банкротства) – формальные критерии банкротства, неформализованные критерии. Прогнозирование несостоятельности и банкротства с использованием стохастического анализа (модель Альтмана, система показателей </w:t>
      </w:r>
      <w:proofErr w:type="spellStart"/>
      <w:r w:rsidRPr="007049D7">
        <w:t>Бивера</w:t>
      </w:r>
      <w:proofErr w:type="spellEnd"/>
      <w:r w:rsidRPr="007049D7">
        <w:t xml:space="preserve">, модель </w:t>
      </w:r>
      <w:proofErr w:type="spellStart"/>
      <w:r w:rsidRPr="007049D7">
        <w:t>Таффлера</w:t>
      </w:r>
      <w:proofErr w:type="spellEnd"/>
      <w:r w:rsidRPr="007049D7">
        <w:t xml:space="preserve"> и др.). Применимость моделей для российских условий.</w:t>
      </w:r>
    </w:p>
    <w:p w:rsidR="004E0C83" w:rsidRPr="007049D7" w:rsidRDefault="004E0C83" w:rsidP="004E0C83">
      <w:pPr>
        <w:numPr>
          <w:ilvl w:val="0"/>
          <w:numId w:val="29"/>
        </w:numPr>
        <w:spacing w:line="240" w:lineRule="auto"/>
        <w:ind w:right="-126"/>
      </w:pPr>
      <w:r w:rsidRPr="007049D7">
        <w:t>Основные источники капитала, порядок его формирования и анализ размещения. Анализ структуры и стоимости капитала предприятия. Оценка финансовой зависимости, эффект финансового рычага (финансовый леверидж), формула Дюпона.</w:t>
      </w:r>
    </w:p>
    <w:p w:rsidR="004E0C83" w:rsidRPr="007049D7" w:rsidRDefault="004E0C83" w:rsidP="004E0C83">
      <w:pPr>
        <w:numPr>
          <w:ilvl w:val="0"/>
          <w:numId w:val="29"/>
        </w:numPr>
        <w:spacing w:line="240" w:lineRule="auto"/>
        <w:ind w:right="-126"/>
      </w:pPr>
      <w:r w:rsidRPr="007049D7">
        <w:t>Анализ финансовой устойчивости предприятия. Типы финансовой устойчивости. Трехкомпонентный показатель финансовой устойчивости.</w:t>
      </w:r>
    </w:p>
    <w:p w:rsidR="004E0C83" w:rsidRPr="007049D7" w:rsidRDefault="004E0C83" w:rsidP="004E0C83">
      <w:pPr>
        <w:rPr>
          <w:b/>
        </w:rPr>
      </w:pPr>
    </w:p>
    <w:p w:rsidR="004E0C83" w:rsidRPr="005B7123" w:rsidRDefault="004E0C83" w:rsidP="004E0C83">
      <w:pPr>
        <w:rPr>
          <w:b/>
          <w:bCs/>
          <w:szCs w:val="28"/>
        </w:rPr>
      </w:pPr>
      <w:r>
        <w:rPr>
          <w:b/>
          <w:bCs/>
          <w:szCs w:val="28"/>
        </w:rPr>
        <w:t>Б1. В.05</w:t>
      </w:r>
      <w:r w:rsidRPr="005B7123">
        <w:rPr>
          <w:b/>
          <w:bCs/>
          <w:szCs w:val="28"/>
        </w:rPr>
        <w:t xml:space="preserve"> «Аудит»</w:t>
      </w:r>
    </w:p>
    <w:p w:rsidR="004E0C83" w:rsidRPr="007049D7" w:rsidRDefault="004E0C83" w:rsidP="004E0C83">
      <w:r w:rsidRPr="007049D7">
        <w:t xml:space="preserve">1. Понятие, цели, задачи и функции аудиторской деятельности. История становления аудита. </w:t>
      </w:r>
      <w:r>
        <w:t>Этапы развития методологии аудита.</w:t>
      </w:r>
    </w:p>
    <w:p w:rsidR="004E0C83" w:rsidRPr="007049D7" w:rsidRDefault="004E0C83" w:rsidP="004E0C83">
      <w:r w:rsidRPr="007049D7">
        <w:t xml:space="preserve">2. Аудиторская организация и аудитор: понятие, критерии права осуществлять аудиторскую деятельность, права и обязанности, требования к членству в саморегулируемой организации, квалификационный аттестат аудитора, </w:t>
      </w:r>
      <w:proofErr w:type="gramStart"/>
      <w:r w:rsidRPr="007049D7">
        <w:t>основание  и</w:t>
      </w:r>
      <w:proofErr w:type="gramEnd"/>
      <w:r w:rsidRPr="007049D7">
        <w:t xml:space="preserve"> порядок его аннулирования. Этические и профессиональные требования к аудиту</w:t>
      </w:r>
      <w:r>
        <w:t>.</w:t>
      </w:r>
    </w:p>
    <w:p w:rsidR="004E0C83" w:rsidRPr="007049D7" w:rsidRDefault="004E0C83" w:rsidP="004E0C83">
      <w:r w:rsidRPr="001C7B4C">
        <w:t>3.</w:t>
      </w:r>
      <w:r w:rsidRPr="007049D7">
        <w:t xml:space="preserve"> Виды </w:t>
      </w:r>
      <w:r>
        <w:t>аудиторской деятельности</w:t>
      </w:r>
      <w:r w:rsidRPr="007049D7">
        <w:t>.</w:t>
      </w:r>
      <w:r>
        <w:t xml:space="preserve"> Обязательный</w:t>
      </w:r>
      <w:r w:rsidRPr="007049D7">
        <w:t xml:space="preserve"> аудит. Критерии проведения обязательного аудита.</w:t>
      </w:r>
      <w:r>
        <w:t xml:space="preserve"> Сопутствующие аудиту услуги. Прочая деятельность аудиторских организаций и аудиторов.</w:t>
      </w:r>
    </w:p>
    <w:p w:rsidR="004E0C83" w:rsidRPr="007049D7" w:rsidRDefault="004E0C83" w:rsidP="004E0C83">
      <w:r w:rsidRPr="007049D7">
        <w:t xml:space="preserve">4. </w:t>
      </w:r>
      <w:r w:rsidRPr="00B40CB2">
        <w:t>Стандарты аудиторской деятельности и кодекс профессиональной этики аудиторов</w:t>
      </w:r>
    </w:p>
    <w:p w:rsidR="004E0C83" w:rsidRDefault="004E0C83" w:rsidP="004E0C83">
      <w:r w:rsidRPr="007049D7">
        <w:t>5. Независимость аудиторских организаций, аудиторов: понятие, критерии потери независимости, санкции за несоблюдение принципа независимости.</w:t>
      </w:r>
    </w:p>
    <w:p w:rsidR="004E0C83" w:rsidRDefault="004E0C83" w:rsidP="004E0C83">
      <w:r>
        <w:t xml:space="preserve">6. </w:t>
      </w:r>
      <w:r w:rsidRPr="00B40CB2">
        <w:t>Основные цели независимого аудитора и проведение аудита в соответствии с международными стандартами аудита</w:t>
      </w:r>
      <w:r>
        <w:t xml:space="preserve"> (МСА 200)</w:t>
      </w:r>
    </w:p>
    <w:p w:rsidR="004E0C83" w:rsidRDefault="004E0C83" w:rsidP="004E0C83">
      <w:r>
        <w:lastRenderedPageBreak/>
        <w:t xml:space="preserve">7. </w:t>
      </w:r>
      <w:r w:rsidRPr="00B40CB2">
        <w:t>Согласование условий аудиторских заданий</w:t>
      </w:r>
      <w:r>
        <w:t>: цель аудитора, обязательные условия проведения аудита</w:t>
      </w:r>
    </w:p>
    <w:p w:rsidR="004E0C83" w:rsidRPr="007049D7" w:rsidRDefault="004E0C83" w:rsidP="004E0C83">
      <w:r>
        <w:t xml:space="preserve">8. </w:t>
      </w:r>
      <w:r w:rsidRPr="00B40CB2">
        <w:t>Планирование аудита финансовой отчетности</w:t>
      </w:r>
      <w:r>
        <w:t xml:space="preserve">: цель аудитора, предварительная работа по заданию, общая стратегия и план аудита, </w:t>
      </w:r>
    </w:p>
    <w:p w:rsidR="004E0C83" w:rsidRDefault="004E0C83" w:rsidP="004E0C83">
      <w:r>
        <w:t>9. Существенность в аудите: цель</w:t>
      </w:r>
      <w:r w:rsidRPr="000C53AF">
        <w:t xml:space="preserve"> аудитора, </w:t>
      </w:r>
      <w:r>
        <w:t>п</w:t>
      </w:r>
      <w:r w:rsidRPr="007049D7">
        <w:t>онятие существенности в аудите. Методы определения существенности. Взаимосвязь между уровнем существенности и аудиторским риском.</w:t>
      </w:r>
    </w:p>
    <w:p w:rsidR="004E0C83" w:rsidRDefault="004E0C83" w:rsidP="004E0C83">
      <w:r>
        <w:t xml:space="preserve">10. </w:t>
      </w:r>
      <w:r w:rsidRPr="00605995">
        <w:t>Выявление и оценка рисков существенного искажения посредством изучения организации и ее окружения</w:t>
      </w:r>
      <w:r>
        <w:t>: цель аудитора, п</w:t>
      </w:r>
      <w:r w:rsidRPr="00605995">
        <w:t>роцедуры оценки рисков и сопутствующие действия</w:t>
      </w:r>
      <w:r>
        <w:t xml:space="preserve">, </w:t>
      </w:r>
      <w:r w:rsidRPr="00605995">
        <w:t>Выявление и оценка рисков существенного искажения</w:t>
      </w:r>
    </w:p>
    <w:p w:rsidR="004E0C83" w:rsidRDefault="004E0C83" w:rsidP="004E0C83">
      <w:r>
        <w:t xml:space="preserve">11. </w:t>
      </w:r>
      <w:r w:rsidRPr="00605995">
        <w:t>Выявление и оценка рисков существенного искажения посредством изучения организации и ее окружения</w:t>
      </w:r>
      <w:r>
        <w:t xml:space="preserve">: </w:t>
      </w:r>
      <w:r w:rsidRPr="00605995">
        <w:t xml:space="preserve">цель аудитора, </w:t>
      </w:r>
      <w:r>
        <w:t>н</w:t>
      </w:r>
      <w:r w:rsidRPr="00605995">
        <w:t>еобходимое понимание аудируемой организации и ее окружения, включая систему внутреннего контроля организации</w:t>
      </w:r>
    </w:p>
    <w:p w:rsidR="004E0C83" w:rsidRDefault="004E0C83" w:rsidP="004E0C83">
      <w:r>
        <w:t>12. Предпосылки подготовки финансовой отчетности: классификация, понятия, цели аудитора</w:t>
      </w:r>
    </w:p>
    <w:p w:rsidR="004E0C83" w:rsidRDefault="004E0C83" w:rsidP="004E0C83">
      <w:r>
        <w:t xml:space="preserve">13. </w:t>
      </w:r>
      <w:r w:rsidRPr="00605995">
        <w:t>Аудиторские процедуры в ответ на оцененные риски существенного искажения на уровне предпосылок</w:t>
      </w:r>
    </w:p>
    <w:p w:rsidR="004E0C83" w:rsidRDefault="004E0C83" w:rsidP="004E0C83">
      <w:r>
        <w:t>14. Аудиторские доказательства: понятие, д</w:t>
      </w:r>
      <w:r w:rsidRPr="007049D7">
        <w:t>остаточные и надлежащ</w:t>
      </w:r>
      <w:r>
        <w:t>ие аудиторские доказательства, и</w:t>
      </w:r>
      <w:r w:rsidRPr="007049D7">
        <w:t>сточники получ</w:t>
      </w:r>
      <w:r>
        <w:t>ения аудиторских доказательств</w:t>
      </w:r>
    </w:p>
    <w:p w:rsidR="004E0C83" w:rsidRDefault="004E0C83" w:rsidP="004E0C83">
      <w:r>
        <w:t xml:space="preserve">15. Аудиторские процедуры: виды аудиторских процедур, процедуры оценки рисков, </w:t>
      </w:r>
    </w:p>
    <w:p w:rsidR="004E0C83" w:rsidRDefault="004E0C83" w:rsidP="004E0C83">
      <w:pPr>
        <w:ind w:firstLine="0"/>
      </w:pPr>
      <w:r>
        <w:t xml:space="preserve">тестирование средств контроля, процедуры </w:t>
      </w:r>
      <w:proofErr w:type="gramStart"/>
      <w:r>
        <w:t>проверки по существу</w:t>
      </w:r>
      <w:proofErr w:type="gramEnd"/>
      <w:r>
        <w:t>, в том числе детальные тесты и аналитические процедуры проверки по существу</w:t>
      </w:r>
    </w:p>
    <w:p w:rsidR="004E0C83" w:rsidRDefault="004E0C83" w:rsidP="004E0C83">
      <w:r>
        <w:t>16. Аудиторская выборка: цель аудитора, п</w:t>
      </w:r>
      <w:r w:rsidRPr="00605995">
        <w:t>одход к выборке, ее объем и отбор элементов для тестирования</w:t>
      </w:r>
      <w:r>
        <w:t>, в</w:t>
      </w:r>
      <w:r w:rsidRPr="00605995">
        <w:t>ыполнение аудиторских процедур</w:t>
      </w:r>
      <w:r>
        <w:t>, э</w:t>
      </w:r>
      <w:r w:rsidRPr="00605995">
        <w:t>кстраполяция искажений</w:t>
      </w:r>
    </w:p>
    <w:p w:rsidR="004E0C83" w:rsidRDefault="004E0C83" w:rsidP="004E0C83">
      <w:r>
        <w:t>17</w:t>
      </w:r>
      <w:r w:rsidRPr="007049D7">
        <w:t xml:space="preserve">. </w:t>
      </w:r>
      <w:r w:rsidRPr="000C53AF">
        <w:t>Контроль качества при проведении аудита финансовой отчетност</w:t>
      </w:r>
      <w:r>
        <w:t>и</w:t>
      </w:r>
    </w:p>
    <w:p w:rsidR="004E0C83" w:rsidRDefault="004E0C83" w:rsidP="004E0C83">
      <w:r w:rsidRPr="007049D7">
        <w:t>1</w:t>
      </w:r>
      <w:r>
        <w:t>8</w:t>
      </w:r>
      <w:r w:rsidRPr="007049D7">
        <w:t>. Связанные стороны в аудите</w:t>
      </w:r>
      <w:r>
        <w:t>: цель аудитора, определения, в</w:t>
      </w:r>
      <w:r w:rsidRPr="000C53AF">
        <w:t>ыявление и оценка рисков существенного искажения финансовой отчетности</w:t>
      </w:r>
      <w:r>
        <w:t>, п</w:t>
      </w:r>
      <w:r w:rsidRPr="000C53AF">
        <w:t>исьменные заявления</w:t>
      </w:r>
    </w:p>
    <w:p w:rsidR="004E0C83" w:rsidRDefault="004E0C83" w:rsidP="004E0C83">
      <w:r>
        <w:t xml:space="preserve">19. </w:t>
      </w:r>
      <w:r w:rsidRPr="007049D7">
        <w:t xml:space="preserve">События после отчетной даты в аудите: </w:t>
      </w:r>
      <w:r>
        <w:t>цель аудитора, определения, требования к процедурам</w:t>
      </w:r>
    </w:p>
    <w:p w:rsidR="004E0C83" w:rsidRPr="007049D7" w:rsidRDefault="004E0C83" w:rsidP="004E0C83">
      <w:r>
        <w:t>20. Аудиторское заключение: цель аудитора, форма, содержание аудиторского заключения, виды аудиторских заключений, р</w:t>
      </w:r>
      <w:r w:rsidRPr="000C53AF">
        <w:t>азделы "Важные обстоятельства" и "Прочие сведения" в аудиторском заключении</w:t>
      </w:r>
    </w:p>
    <w:p w:rsidR="004E0C83" w:rsidRDefault="004E0C83" w:rsidP="004E0C83">
      <w:pPr>
        <w:ind w:right="170"/>
        <w:outlineLvl w:val="0"/>
        <w:rPr>
          <w:b/>
          <w:i/>
        </w:rPr>
      </w:pPr>
    </w:p>
    <w:p w:rsidR="004E0C83" w:rsidRPr="006F5187" w:rsidRDefault="004E0C83" w:rsidP="004E0C83">
      <w:pPr>
        <w:pStyle w:val="2"/>
      </w:pPr>
      <w:r>
        <w:t>2.1</w:t>
      </w:r>
      <w:r w:rsidRPr="006F5187">
        <w:t>.</w:t>
      </w:r>
      <w:r>
        <w:t>3</w:t>
      </w:r>
      <w:r w:rsidRPr="006F5187">
        <w:t xml:space="preserve"> Перечень практических заданий, выносимых </w:t>
      </w:r>
      <w:r w:rsidRPr="00D46035">
        <w:t xml:space="preserve">на </w:t>
      </w:r>
      <w:r>
        <w:t>второй этап государственного экзамена</w:t>
      </w:r>
    </w:p>
    <w:p w:rsidR="004E0C83" w:rsidRPr="00173531" w:rsidRDefault="004E0C83" w:rsidP="004E0C83">
      <w:pPr>
        <w:ind w:left="100" w:firstLine="700"/>
      </w:pPr>
      <w:r w:rsidRPr="002E61B3">
        <w:t>1</w:t>
      </w:r>
      <w:r w:rsidRPr="00173531">
        <w:rPr>
          <w:b/>
        </w:rPr>
        <w:t xml:space="preserve">. </w:t>
      </w:r>
      <w:r w:rsidRPr="00173531">
        <w:t>Предприятие приобрело оборудование</w:t>
      </w:r>
      <w:r w:rsidR="008F1F76">
        <w:t xml:space="preserve"> </w:t>
      </w:r>
      <w:r w:rsidRPr="00173531">
        <w:t>основного</w:t>
      </w:r>
      <w:r w:rsidR="008F1F76">
        <w:t xml:space="preserve"> </w:t>
      </w:r>
      <w:r w:rsidRPr="00173531">
        <w:t>производства</w:t>
      </w:r>
      <w:r w:rsidR="008F1F76">
        <w:t xml:space="preserve"> </w:t>
      </w:r>
      <w:r w:rsidRPr="00173531">
        <w:t>за 50400 руб., в том числе НДС. Поставщику произведена оплата с расчетного счета. Монтаж оборудования не требуется. Оборудование введено в эксплуатацию. Способ начисления амортизации – линейный. Срок полезного использования – 6 лет.  Отразить операцию по приобретению объекта на счетах бухгалтерского учета. Рассчитать и начислить ежемесячную амортизацию.</w:t>
      </w:r>
    </w:p>
    <w:p w:rsidR="004E0C83" w:rsidRPr="00173531" w:rsidRDefault="004E0C83" w:rsidP="004E0C83">
      <w:pPr>
        <w:ind w:firstLine="700"/>
      </w:pPr>
      <w:r w:rsidRPr="00173531">
        <w:t xml:space="preserve">2.Приобретен 15 сентября станок стоимостью 100800 руб., в том числе НДС. Станок требует монтажа. Услуга посредника обошлась в 5000+ НДС. Монтаж произвела подрядная организация за 12000 </w:t>
      </w:r>
      <w:proofErr w:type="gramStart"/>
      <w:r w:rsidRPr="00173531">
        <w:t>руб.(</w:t>
      </w:r>
      <w:proofErr w:type="gramEnd"/>
      <w:r w:rsidRPr="00173531">
        <w:t xml:space="preserve">в том числе НДС). Все расчеты произведены </w:t>
      </w:r>
      <w:r>
        <w:t xml:space="preserve">в </w:t>
      </w:r>
      <w:r w:rsidRPr="00173531">
        <w:t>безналично</w:t>
      </w:r>
      <w:r>
        <w:t>й форме</w:t>
      </w:r>
      <w:r w:rsidRPr="00173531">
        <w:t>. Оборудование ввели в эксплуатацию 29 сентября. Срок полезного исполь</w:t>
      </w:r>
      <w:r w:rsidRPr="00173531">
        <w:lastRenderedPageBreak/>
        <w:t>зования - 6лет. Способ начисления амортизации – линейный. Отразите операции организации на счетах бухгалтерского учета.</w:t>
      </w:r>
    </w:p>
    <w:p w:rsidR="004E0C83" w:rsidRPr="00173531" w:rsidRDefault="004E0C83" w:rsidP="004E0C83">
      <w:pPr>
        <w:ind w:firstLine="700"/>
      </w:pPr>
      <w:r w:rsidRPr="00173531">
        <w:t>3. Реализовано основное средство за 24000 руб., в том числе НДС.  Первоначальная стоимость основного средства – 99тыс.руб. Средство было реализовано через 4 года эксплуатации. Срок полезного использования – 6 лет. На расчетный счет получена выручка от продажи.</w:t>
      </w:r>
    </w:p>
    <w:p w:rsidR="004E0C83" w:rsidRPr="00173531" w:rsidRDefault="004E0C83" w:rsidP="004E0C83">
      <w:pPr>
        <w:ind w:firstLine="700"/>
      </w:pPr>
      <w:r>
        <w:t>4</w:t>
      </w:r>
      <w:r w:rsidRPr="00173531">
        <w:t xml:space="preserve">. Директор предприятия издал приказ о ликвидации устаревшей </w:t>
      </w:r>
      <w:r>
        <w:t>ЭВМ</w:t>
      </w:r>
      <w:r w:rsidRPr="00173531">
        <w:t>. Первоначальная стоимость ЭВМ составляла 15000 руб. Сумма амортизации, начисленной за время эксплуатации, 13600 руб. Заработная плата персонала по демонтажу ЭВМ – 1300 руб. Рыночная стоимость металлов (оприходованных на склад), оставшихся после разборки ЭВМ, 1080 руб.</w:t>
      </w:r>
    </w:p>
    <w:p w:rsidR="004E0C83" w:rsidRPr="00173531" w:rsidRDefault="004E0C83" w:rsidP="004E0C83">
      <w:pPr>
        <w:ind w:firstLine="700"/>
      </w:pPr>
      <w:r w:rsidRPr="00173531">
        <w:t>Требуется отразить в бухгалтерском учете предприятия операции по ликвидации ЭВМ.</w:t>
      </w:r>
    </w:p>
    <w:p w:rsidR="004E0C83" w:rsidRPr="00173531" w:rsidRDefault="004E0C83" w:rsidP="004E0C83">
      <w:pPr>
        <w:ind w:firstLine="700"/>
      </w:pPr>
      <w:r>
        <w:t>5</w:t>
      </w:r>
      <w:r w:rsidRPr="00173531">
        <w:t>. Организация в соответствии с договором приобрела 16 сентября НМА. С расчетного счета было оплачено по договору 16520 рублей (включая НДС). Объект НМА был принят к учету 17 сентября.</w:t>
      </w:r>
    </w:p>
    <w:p w:rsidR="004E0C83" w:rsidRPr="00173531" w:rsidRDefault="004E0C83" w:rsidP="004E0C83">
      <w:pPr>
        <w:ind w:firstLine="700"/>
      </w:pPr>
      <w:r w:rsidRPr="00173531">
        <w:t>Требуется отразить в бухгалтерском учете организации операции по данному активу за сентябрь и октябрь (в соответствии с учетной политикой амортизация НМА начисляется линейным способом, срок полезного использования 3 года)</w:t>
      </w:r>
    </w:p>
    <w:p w:rsidR="004E0C83" w:rsidRPr="00173531" w:rsidRDefault="004E0C83" w:rsidP="004E0C83">
      <w:pPr>
        <w:ind w:firstLine="700"/>
      </w:pPr>
      <w:r w:rsidRPr="002E61B3">
        <w:t>6.</w:t>
      </w:r>
      <w:r>
        <w:t xml:space="preserve">Организация приобрела станок стоимостью </w:t>
      </w:r>
      <w:r w:rsidRPr="00173531">
        <w:t>59000 руб. В т.ч. НДС 20%. и заключила договор с ИП на монтаж</w:t>
      </w:r>
      <w:r>
        <w:t xml:space="preserve"> станка. </w:t>
      </w:r>
      <w:r w:rsidRPr="00173531">
        <w:t>Стоимость монтажа -10000 руб.  Срок полезного использования станка определен 52 месяца. Способ начисления амортизации линейный. Принять к у</w:t>
      </w:r>
      <w:r>
        <w:t>чету данный станок в составе ОС</w:t>
      </w:r>
      <w:r w:rsidRPr="00173531">
        <w:t>, определив его первоначальную стоимость и месячную сумму амортизации</w:t>
      </w:r>
    </w:p>
    <w:p w:rsidR="004E0C83" w:rsidRPr="00173531" w:rsidRDefault="004E0C83" w:rsidP="004E0C83">
      <w:pPr>
        <w:autoSpaceDE w:val="0"/>
        <w:autoSpaceDN w:val="0"/>
        <w:adjustRightInd w:val="0"/>
        <w:ind w:firstLine="700"/>
      </w:pPr>
      <w:r w:rsidRPr="00173531">
        <w:rPr>
          <w:b/>
        </w:rPr>
        <w:t>7.</w:t>
      </w:r>
      <w:r>
        <w:t xml:space="preserve">Организация </w:t>
      </w:r>
      <w:r w:rsidRPr="00173531">
        <w:t>продает объект основных средств. Первоначальная стоимость ОС 42000 руб. Начислена амортизация 42000 руб. По договору купли-продажи объект реализовывается за 10000 в т.ч. НДС -</w:t>
      </w:r>
      <w:r>
        <w:t>20</w:t>
      </w:r>
      <w:r w:rsidRPr="00173531">
        <w:t>%. Доставка до покупателя транспортом продавца. Услуги по доставке предъявлены транспортной компанией в сумме</w:t>
      </w:r>
      <w:r>
        <w:t xml:space="preserve"> 84</w:t>
      </w:r>
      <w:r w:rsidRPr="00173531">
        <w:t xml:space="preserve">00 руб. в </w:t>
      </w:r>
      <w:proofErr w:type="spellStart"/>
      <w:r w:rsidRPr="00173531">
        <w:t>т.ч.НДС</w:t>
      </w:r>
      <w:proofErr w:type="spellEnd"/>
      <w:r w:rsidRPr="00173531">
        <w:t xml:space="preserve"> </w:t>
      </w:r>
      <w:r>
        <w:t>20%.</w:t>
      </w:r>
      <w:r w:rsidRPr="00173531">
        <w:t xml:space="preserve"> Определить финансовый результат от реализации объекта ОС.</w:t>
      </w:r>
    </w:p>
    <w:p w:rsidR="004E0C83" w:rsidRPr="00F010D2" w:rsidRDefault="004E0C83" w:rsidP="004E0C83">
      <w:pPr>
        <w:pStyle w:val="a5"/>
        <w:spacing w:line="240" w:lineRule="auto"/>
        <w:ind w:left="0" w:firstLine="709"/>
      </w:pPr>
      <w:r w:rsidRPr="002E61B3">
        <w:t>8.</w:t>
      </w:r>
      <w:r w:rsidRPr="00F010D2">
        <w:t xml:space="preserve"> Информационный отдел компании создал универсал</w:t>
      </w:r>
      <w:r>
        <w:t xml:space="preserve">ьную программу </w:t>
      </w:r>
      <w:r w:rsidRPr="00F010D2">
        <w:t>по бюджетированию</w:t>
      </w:r>
      <w:r>
        <w:t xml:space="preserve">. </w:t>
      </w:r>
      <w:proofErr w:type="spellStart"/>
      <w:r>
        <w:t>З</w:t>
      </w:r>
      <w:r w:rsidRPr="00F010D2">
        <w:t>атрат</w:t>
      </w:r>
      <w:r>
        <w:t>ына</w:t>
      </w:r>
      <w:proofErr w:type="spellEnd"/>
      <w:r>
        <w:t xml:space="preserve"> составление </w:t>
      </w:r>
      <w:r w:rsidRPr="00F010D2">
        <w:t>программы сформировались из следующих статей:</w:t>
      </w:r>
    </w:p>
    <w:p w:rsidR="004E0C83" w:rsidRPr="00F010D2" w:rsidRDefault="004E0C83" w:rsidP="004E0C83">
      <w:pPr>
        <w:pStyle w:val="a5"/>
        <w:spacing w:line="240" w:lineRule="auto"/>
        <w:ind w:left="0" w:firstLine="709"/>
      </w:pPr>
      <w:r>
        <w:t>- заработная плата</w:t>
      </w:r>
      <w:r w:rsidRPr="00F010D2">
        <w:t xml:space="preserve"> специалистов- 250000 руб.</w:t>
      </w:r>
    </w:p>
    <w:p w:rsidR="004E0C83" w:rsidRPr="00F010D2" w:rsidRDefault="004E0C83" w:rsidP="004E0C83">
      <w:pPr>
        <w:pStyle w:val="a5"/>
        <w:spacing w:line="240" w:lineRule="auto"/>
        <w:ind w:left="0" w:firstLine="709"/>
      </w:pPr>
      <w:r w:rsidRPr="00F010D2">
        <w:t>- отчисления от ФОТ- 85000 руб.</w:t>
      </w:r>
    </w:p>
    <w:p w:rsidR="004E0C83" w:rsidRPr="00F010D2" w:rsidRDefault="004E0C83" w:rsidP="004E0C83">
      <w:pPr>
        <w:pStyle w:val="a5"/>
        <w:spacing w:line="240" w:lineRule="auto"/>
        <w:ind w:left="0" w:firstLine="709"/>
      </w:pPr>
      <w:r w:rsidRPr="00F010D2">
        <w:t>- использование материалов-31000 руб.</w:t>
      </w:r>
    </w:p>
    <w:p w:rsidR="004E0C83" w:rsidRPr="00F010D2" w:rsidRDefault="004E0C83" w:rsidP="004E0C83">
      <w:pPr>
        <w:pStyle w:val="a5"/>
        <w:spacing w:line="240" w:lineRule="auto"/>
        <w:ind w:left="0" w:firstLine="709"/>
      </w:pPr>
      <w:r w:rsidRPr="00F010D2">
        <w:t xml:space="preserve">- услуги по регистрации исключительного права-48000 в </w:t>
      </w:r>
      <w:proofErr w:type="spellStart"/>
      <w:r w:rsidRPr="00F010D2">
        <w:t>т.ч.НДС</w:t>
      </w:r>
      <w:proofErr w:type="spellEnd"/>
      <w:r w:rsidRPr="00F010D2">
        <w:t xml:space="preserve"> </w:t>
      </w:r>
      <w:r>
        <w:t>20</w:t>
      </w:r>
      <w:r w:rsidRPr="00F010D2">
        <w:t>%. После принятия программы к учету срок полезного использования программы определен 6 лет, способ начисления амортизации- линейный. Принять к учету программу, рассчитать сумму ежемесячной амортизации по нематериальному активу и составить проводки.</w:t>
      </w:r>
    </w:p>
    <w:p w:rsidR="004E0C83" w:rsidRPr="00173531" w:rsidRDefault="004E0C83" w:rsidP="004E0C83">
      <w:pPr>
        <w:ind w:firstLine="800"/>
      </w:pPr>
      <w:r w:rsidRPr="00173531">
        <w:t>9. Предприятие решило заменить устаревшую программу на новую. Стоимость новой программы 3</w:t>
      </w:r>
      <w:r>
        <w:t>6000</w:t>
      </w:r>
      <w:r w:rsidRPr="00173531">
        <w:t xml:space="preserve"> руб., в том числе НДС. Старая программа была приобретена за 2</w:t>
      </w:r>
      <w:r>
        <w:t>400</w:t>
      </w:r>
      <w:r w:rsidRPr="00173531">
        <w:t>0руб., в том числе НДС. За время эксплуатации была начислена амортизация 19000руб. С поставщиком новой программы рассчитались с расчетного счета. В соответствии с договором поставщик обязуется ежемесячно обновлять базы данных, стоимость услуги по обновлению 2</w:t>
      </w:r>
      <w:r>
        <w:t>400</w:t>
      </w:r>
      <w:r w:rsidRPr="00173531">
        <w:t xml:space="preserve"> руб., в том числе НДС. Отразите операции на счетах бухгалтерского учета.</w:t>
      </w:r>
    </w:p>
    <w:p w:rsidR="004E0C83" w:rsidRPr="00173531" w:rsidRDefault="004E0C83" w:rsidP="004E0C83">
      <w:pPr>
        <w:ind w:left="-100" w:firstLine="900"/>
      </w:pPr>
      <w:r w:rsidRPr="00173531">
        <w:t>10. Предприятие приобрело материалы на сумму 3</w:t>
      </w:r>
      <w:r>
        <w:t>6000</w:t>
      </w:r>
      <w:r w:rsidRPr="00173531">
        <w:t xml:space="preserve"> руб., в том числе НДС. Материалы на сумму 20000 руб. были списаны в основное производство, материалы на </w:t>
      </w:r>
      <w:r w:rsidRPr="00173531">
        <w:lastRenderedPageBreak/>
        <w:t>сумму 3000 руб. были отпущены на капитальное строительство. На 2000руб. – на упаковку, оставшаяся часть реализована за 1</w:t>
      </w:r>
      <w:r>
        <w:t>2000</w:t>
      </w:r>
      <w:r w:rsidRPr="00173531">
        <w:t>руб., в том числе НДС. Отразить операции на счетах бухгалтерского учета, определить финансовый результат.</w:t>
      </w:r>
    </w:p>
    <w:p w:rsidR="004E0C83" w:rsidRPr="00173531" w:rsidRDefault="004E0C83" w:rsidP="004E0C83">
      <w:pPr>
        <w:ind w:firstLine="851"/>
      </w:pPr>
      <w:r w:rsidRPr="00173531">
        <w:rPr>
          <w:rFonts w:eastAsia="Calibri"/>
          <w:lang w:eastAsia="en-US"/>
        </w:rPr>
        <w:t>11.</w:t>
      </w:r>
      <w:r w:rsidRPr="00173531">
        <w:t>Безвозмездно полученные в ООО «МИР» материалы на сумму 30000 руб. были частично использованы на управленческие нужды организации на сумму 10000 руб. а оставшиеся р</w:t>
      </w:r>
      <w:r>
        <w:t>еализованы на сторону по цене 24</w:t>
      </w:r>
      <w:r w:rsidRPr="00173531">
        <w:t xml:space="preserve">000 руб. в т.ч. НДС </w:t>
      </w:r>
      <w:r>
        <w:t>20</w:t>
      </w:r>
      <w:r w:rsidRPr="00173531">
        <w:t xml:space="preserve"> %. Составьте бухгалтерские записи и определите финансовый результат.</w:t>
      </w:r>
    </w:p>
    <w:p w:rsidR="004E0C83" w:rsidRPr="00173531" w:rsidRDefault="004E0C83" w:rsidP="004E0C83">
      <w:pPr>
        <w:ind w:firstLine="800"/>
      </w:pPr>
      <w:r>
        <w:t>12</w:t>
      </w:r>
      <w:r w:rsidRPr="00173531">
        <w:t>.Бухгалтер ООО «Луч» согласно содержанию исполнительного листа, удерживает из заработной платы сотрудника 1/3 от нее для выплаты алиментов. Месячный оклад сотрудника составляет 17000 руб. Помимо этого, сотруднику начисляется ежемесячно надбавка за выслугу лет в сумме 1600 руб. В процессе расчета суммы налога на доходы физических лиц сотруднику предоставляется ст</w:t>
      </w:r>
      <w:r>
        <w:t>ан</w:t>
      </w:r>
      <w:r w:rsidRPr="00173531">
        <w:t>дартный налоговый вычет.</w:t>
      </w:r>
    </w:p>
    <w:p w:rsidR="004E0C83" w:rsidRPr="00173531" w:rsidRDefault="004E0C83" w:rsidP="004E0C83">
      <w:pPr>
        <w:ind w:firstLine="800"/>
      </w:pPr>
      <w:r w:rsidRPr="00173531">
        <w:t>Рассчитайте и отразите в учете начисление заработной платы и удержания из заработной платы.</w:t>
      </w:r>
    </w:p>
    <w:p w:rsidR="004E0C83" w:rsidRPr="00F010D2" w:rsidRDefault="004E0C83" w:rsidP="004E0C83">
      <w:pPr>
        <w:ind w:firstLine="709"/>
      </w:pPr>
      <w:r w:rsidRPr="0041009D">
        <w:t>13.</w:t>
      </w:r>
      <w:r w:rsidRPr="00F010D2">
        <w:t xml:space="preserve">При регистрации организации в качестве уставного капитала получен строительный материал на сумму 50000 руб. Доставка материала осуществлялась силами сторонней организации, их услуги составили 3000 руб.  в т.ч. НДС </w:t>
      </w:r>
      <w:r>
        <w:t>20</w:t>
      </w:r>
      <w:r w:rsidRPr="00F010D2">
        <w:t>%. Согласно учетной политике ТЗР учитываются в составе первоначальной стоимости материалов. За первый отчетный период с</w:t>
      </w:r>
      <w:r>
        <w:t xml:space="preserve"> 01.01.2019</w:t>
      </w:r>
      <w:r w:rsidRPr="00F010D2">
        <w:t>-31.</w:t>
      </w:r>
      <w:r>
        <w:t>03.2019</w:t>
      </w:r>
      <w:r w:rsidRPr="00F010D2">
        <w:t xml:space="preserve"> года реализовано материалов на сумму 15000 руб. в т.ч. НДС-</w:t>
      </w:r>
      <w:r>
        <w:t>20</w:t>
      </w:r>
      <w:r w:rsidRPr="00F010D2">
        <w:t>%, фактическая себестоимость реализованного материала 10800 руб. Часть материалов на сумму 10000 руб. использована, для ремонта в офисе. Составьте бухгалтерские записи по движению МПЗ и определите сумму остатка материала на 31.03.20</w:t>
      </w:r>
      <w:r>
        <w:t>19</w:t>
      </w:r>
      <w:r w:rsidRPr="00F010D2">
        <w:t xml:space="preserve"> года. </w:t>
      </w:r>
    </w:p>
    <w:p w:rsidR="004E0C83" w:rsidRDefault="004E0C83" w:rsidP="004E0C83">
      <w:pPr>
        <w:ind w:firstLine="709"/>
      </w:pPr>
      <w:r w:rsidRPr="0041009D">
        <w:t>14.</w:t>
      </w:r>
      <w:r w:rsidRPr="00F010D2">
        <w:t xml:space="preserve">Нормативная стоимости готовой продукции 100 руб./шт. Месячное производство -100 шт. В течении месяца реализовано 20 </w:t>
      </w:r>
      <w:proofErr w:type="spellStart"/>
      <w:proofErr w:type="gramStart"/>
      <w:r w:rsidRPr="00F010D2">
        <w:t>шт.по</w:t>
      </w:r>
      <w:proofErr w:type="spellEnd"/>
      <w:proofErr w:type="gramEnd"/>
      <w:r w:rsidRPr="00F010D2">
        <w:t xml:space="preserve"> цене 1800 руб. за штуку в т.ч. НДС-</w:t>
      </w:r>
      <w:r>
        <w:t>20%</w:t>
      </w:r>
      <w:r w:rsidRPr="00F010D2">
        <w:t>.Фактическая себестоимость готовой продукции 900 руб./шт. Определить финансовый результат от реализации и стоимость остатков готовой продукции на складе</w:t>
      </w:r>
    </w:p>
    <w:p w:rsidR="004E0C83" w:rsidRPr="00B5284E" w:rsidRDefault="004E0C83" w:rsidP="004E0C83">
      <w:pPr>
        <w:autoSpaceDE w:val="0"/>
        <w:autoSpaceDN w:val="0"/>
        <w:adjustRightInd w:val="0"/>
        <w:ind w:firstLine="709"/>
      </w:pPr>
      <w:r w:rsidRPr="0041009D">
        <w:t>15</w:t>
      </w:r>
      <w:r w:rsidRPr="00B5284E">
        <w:rPr>
          <w:b/>
        </w:rPr>
        <w:t>.</w:t>
      </w:r>
      <w:r w:rsidRPr="00B5284E">
        <w:t>В результате инвентаризации на складе выявлены излишки светильников 5шт. по рыночной цене 450 руб./</w:t>
      </w:r>
      <w:proofErr w:type="gramStart"/>
      <w:r w:rsidRPr="00B5284E">
        <w:t>шт.</w:t>
      </w:r>
      <w:proofErr w:type="gramEnd"/>
      <w:r w:rsidRPr="00B5284E">
        <w:t xml:space="preserve"> и недостача плафонов электрических 2шт по 250 руб./шт. Кладовщик свою вину не отрицает. По приказу директора недостача взыскивается с виновного лица по учетной стоимости. Отразить в учете операции по результатам инвентаризации</w:t>
      </w:r>
    </w:p>
    <w:p w:rsidR="004E0C83" w:rsidRPr="00B5284E" w:rsidRDefault="004E0C83" w:rsidP="004E0C83">
      <w:pPr>
        <w:autoSpaceDE w:val="0"/>
        <w:autoSpaceDN w:val="0"/>
        <w:adjustRightInd w:val="0"/>
        <w:outlineLvl w:val="0"/>
      </w:pPr>
      <w:r w:rsidRPr="00F062C4">
        <w:t>16.</w:t>
      </w:r>
      <w:r w:rsidRPr="00B5284E">
        <w:t xml:space="preserve"> Составить бухгалтерские записи по следующим хозяйственным операциям:</w:t>
      </w:r>
    </w:p>
    <w:p w:rsidR="004E0C83" w:rsidRPr="00B5284E" w:rsidRDefault="004E0C83" w:rsidP="004E0C83">
      <w:pPr>
        <w:pStyle w:val="af4"/>
        <w:rPr>
          <w:rFonts w:ascii="Times New Roman" w:hAnsi="Times New Roman" w:cs="Times New Roman"/>
          <w:sz w:val="24"/>
          <w:szCs w:val="24"/>
        </w:rPr>
      </w:pPr>
      <w:r w:rsidRPr="00B5284E">
        <w:rPr>
          <w:rFonts w:ascii="Times New Roman" w:hAnsi="Times New Roman" w:cs="Times New Roman"/>
          <w:sz w:val="24"/>
          <w:szCs w:val="24"/>
        </w:rPr>
        <w:t>-Погашена задолженность за поставленные ТМЦ в сумме 25000 руб.</w:t>
      </w:r>
    </w:p>
    <w:p w:rsidR="004E0C83" w:rsidRPr="00B5284E" w:rsidRDefault="004E0C83" w:rsidP="004E0C83">
      <w:pPr>
        <w:ind w:firstLine="0"/>
      </w:pPr>
      <w:r w:rsidRPr="00B5284E">
        <w:t xml:space="preserve">- Получена предоплата по договору поставки в сумме 30000 </w:t>
      </w:r>
      <w:proofErr w:type="gramStart"/>
      <w:r w:rsidRPr="00B5284E">
        <w:t>руб.(</w:t>
      </w:r>
      <w:proofErr w:type="gramEnd"/>
      <w:r w:rsidRPr="00B5284E">
        <w:t>в т.ч. НДС-18%)</w:t>
      </w:r>
    </w:p>
    <w:p w:rsidR="004E0C83" w:rsidRPr="00B5284E" w:rsidRDefault="004E0C83" w:rsidP="004E0C83">
      <w:pPr>
        <w:pStyle w:val="af4"/>
        <w:rPr>
          <w:rFonts w:ascii="Times New Roman" w:hAnsi="Times New Roman" w:cs="Times New Roman"/>
          <w:sz w:val="24"/>
          <w:szCs w:val="24"/>
        </w:rPr>
      </w:pPr>
      <w:r w:rsidRPr="00B5284E">
        <w:rPr>
          <w:rFonts w:ascii="Times New Roman" w:hAnsi="Times New Roman" w:cs="Times New Roman"/>
          <w:sz w:val="24"/>
          <w:szCs w:val="24"/>
        </w:rPr>
        <w:t>- Погашена задолженность в бюджет по налогу на прибыль 26000 руб.</w:t>
      </w:r>
    </w:p>
    <w:p w:rsidR="004E0C83" w:rsidRPr="00B5284E" w:rsidRDefault="004E0C83" w:rsidP="004E0C83">
      <w:pPr>
        <w:ind w:firstLine="0"/>
      </w:pPr>
      <w:r w:rsidRPr="00B5284E">
        <w:t xml:space="preserve">- Уплачены штрафы за нарушение условий договора в сумме 8950 руб. </w:t>
      </w:r>
    </w:p>
    <w:p w:rsidR="004E0C83" w:rsidRPr="00B5284E" w:rsidRDefault="004E0C83" w:rsidP="004E0C83">
      <w:pPr>
        <w:ind w:firstLine="0"/>
      </w:pPr>
      <w:r w:rsidRPr="00B5284E">
        <w:t>-Сданы деньги на расчетный счет в сумме 15000 руб.</w:t>
      </w:r>
    </w:p>
    <w:p w:rsidR="004E0C83" w:rsidRPr="00B5284E" w:rsidRDefault="004E0C83" w:rsidP="004E0C83">
      <w:pPr>
        <w:ind w:firstLine="0"/>
      </w:pPr>
      <w:r w:rsidRPr="00B5284E">
        <w:t>- Выданы деньги из кассы на оплату авиабилетов в сумме 12500 руб.</w:t>
      </w:r>
    </w:p>
    <w:p w:rsidR="004E0C83" w:rsidRPr="00B5284E" w:rsidRDefault="004E0C83" w:rsidP="004E0C83">
      <w:pPr>
        <w:ind w:firstLine="0"/>
      </w:pPr>
      <w:r w:rsidRPr="00B5284E">
        <w:t>- Принят авансовый отчет сотрудника по командировочным расходам на сумму 25000 руб.</w:t>
      </w:r>
    </w:p>
    <w:p w:rsidR="004E0C83" w:rsidRPr="00B5284E" w:rsidRDefault="004E0C83" w:rsidP="004E0C83">
      <w:pPr>
        <w:ind w:firstLine="0"/>
      </w:pPr>
      <w:r>
        <w:t>и</w:t>
      </w:r>
      <w:r w:rsidRPr="00B5284E">
        <w:t xml:space="preserve">з </w:t>
      </w:r>
      <w:proofErr w:type="gramStart"/>
      <w:r w:rsidRPr="00B5284E">
        <w:t>них:-</w:t>
      </w:r>
      <w:proofErr w:type="gramEnd"/>
      <w:r w:rsidRPr="00B5284E">
        <w:t xml:space="preserve"> суточные 3*700 руб.=2100 руб.</w:t>
      </w:r>
    </w:p>
    <w:p w:rsidR="004E0C83" w:rsidRPr="00B5284E" w:rsidRDefault="004E0C83" w:rsidP="004E0C83">
      <w:pPr>
        <w:ind w:firstLine="993"/>
      </w:pPr>
      <w:r w:rsidRPr="00B5284E">
        <w:t>- проживание в гостинице 3*2200 руб.=6600 руб.</w:t>
      </w:r>
    </w:p>
    <w:p w:rsidR="004E0C83" w:rsidRPr="00B5284E" w:rsidRDefault="004E0C83" w:rsidP="004E0C83">
      <w:pPr>
        <w:ind w:firstLine="993"/>
      </w:pPr>
      <w:r w:rsidRPr="00B5284E">
        <w:t>- проезд до места командировки и обратно-10800 руб.</w:t>
      </w:r>
    </w:p>
    <w:p w:rsidR="004E0C83" w:rsidRPr="00B5284E" w:rsidRDefault="004E0C83" w:rsidP="004E0C83">
      <w:pPr>
        <w:ind w:firstLine="993"/>
      </w:pPr>
      <w:r w:rsidRPr="00B5284E">
        <w:t>- закуп образцов материалов-5500 руб. в т. ч. НДС-18%</w:t>
      </w:r>
    </w:p>
    <w:p w:rsidR="004E0C83" w:rsidRPr="00F010D2" w:rsidRDefault="004E0C83" w:rsidP="004E0C83">
      <w:pPr>
        <w:pStyle w:val="a5"/>
        <w:ind w:left="0"/>
      </w:pPr>
      <w:r w:rsidRPr="00F062C4">
        <w:t>17</w:t>
      </w:r>
      <w:r w:rsidRPr="00F010D2">
        <w:t>.При регистрации ООО «МИР» учредители определили уставный капитал в 36000 руб. Иванов К.И.  внес в качестве вклада принтер 20000 руб. (Оценка согласно учреди</w:t>
      </w:r>
      <w:r w:rsidRPr="00F010D2">
        <w:lastRenderedPageBreak/>
        <w:t>тельному договору).  Петров С.Н. внес в качестве вклада денежные средства в кассу предприятия на сумму 16000 руб.  Принять к учету вклады участников ООО.</w:t>
      </w:r>
    </w:p>
    <w:p w:rsidR="004E0C83" w:rsidRPr="00C442ED" w:rsidRDefault="004E0C83" w:rsidP="004E0C83">
      <w:r w:rsidRPr="00C442ED">
        <w:t>18. ООО «Заря» зарегистрирован (учрежден) уставный капитал в размере 10000 руб. на сумму вкладов участников (собственников), необходимую для обеспечения своей деятельности и объявленную в учредительных документах. В счет взносов в уставный капитал внесены материалы в размере 5000 руб. и денежные средства в размере 5000 руб. Отразите в бухгалтерском учете ООО «Заря» указанную операцию.</w:t>
      </w:r>
    </w:p>
    <w:p w:rsidR="004E0C83" w:rsidRPr="00C442ED" w:rsidRDefault="004E0C83" w:rsidP="004E0C83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28"/>
        <w:gridCol w:w="1440"/>
        <w:gridCol w:w="1440"/>
        <w:gridCol w:w="1363"/>
      </w:tblGrid>
      <w:tr w:rsidR="004E0C83" w:rsidTr="003D4E4F">
        <w:tc>
          <w:tcPr>
            <w:tcW w:w="53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0C83" w:rsidRPr="00C442ED" w:rsidRDefault="004E0C83" w:rsidP="003D4E4F">
            <w:pPr>
              <w:ind w:firstLine="0"/>
            </w:pPr>
            <w:r w:rsidRPr="00C442ED">
              <w:t>Содержание хозяйственной операции</w:t>
            </w:r>
          </w:p>
        </w:tc>
        <w:tc>
          <w:tcPr>
            <w:tcW w:w="14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0C83" w:rsidRPr="00C442ED" w:rsidRDefault="004E0C83" w:rsidP="003D4E4F">
            <w:pPr>
              <w:ind w:firstLine="0"/>
            </w:pPr>
            <w:r w:rsidRPr="00C442ED">
              <w:t>Сумма, руб.</w:t>
            </w:r>
          </w:p>
        </w:tc>
        <w:tc>
          <w:tcPr>
            <w:tcW w:w="28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0C83" w:rsidRPr="00C442ED" w:rsidRDefault="004E0C83" w:rsidP="003D4E4F">
            <w:r w:rsidRPr="00C442ED">
              <w:t>Корреспонденция счетов</w:t>
            </w:r>
          </w:p>
        </w:tc>
      </w:tr>
      <w:tr w:rsidR="004E0C83" w:rsidTr="003D4E4F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0C83" w:rsidRPr="00C442ED" w:rsidRDefault="004E0C83" w:rsidP="003D4E4F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0C83" w:rsidRPr="00C442ED" w:rsidRDefault="004E0C83" w:rsidP="003D4E4F">
            <w:pPr>
              <w:ind w:firstLine="0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0C83" w:rsidRPr="00C442ED" w:rsidRDefault="004E0C83" w:rsidP="003D4E4F">
            <w:pPr>
              <w:ind w:firstLine="0"/>
            </w:pPr>
            <w:r w:rsidRPr="00C442ED">
              <w:t>Дебет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0C83" w:rsidRPr="00C442ED" w:rsidRDefault="004E0C83" w:rsidP="003D4E4F">
            <w:pPr>
              <w:ind w:firstLine="0"/>
            </w:pPr>
            <w:r w:rsidRPr="00C442ED">
              <w:t>Кредит</w:t>
            </w:r>
          </w:p>
        </w:tc>
      </w:tr>
      <w:tr w:rsidR="004E0C83" w:rsidTr="003D4E4F">
        <w:tc>
          <w:tcPr>
            <w:tcW w:w="5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0C83" w:rsidRPr="00C442ED" w:rsidRDefault="004E0C83" w:rsidP="003D4E4F">
            <w:pPr>
              <w:ind w:firstLine="0"/>
            </w:pPr>
            <w:r w:rsidRPr="00C442ED">
              <w:t>Сформирован уставный капитал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0C83" w:rsidRPr="00C442ED" w:rsidRDefault="004E0C83" w:rsidP="003D4E4F">
            <w:pPr>
              <w:ind w:firstLine="0"/>
            </w:pPr>
            <w:r w:rsidRPr="00C442ED">
              <w:t>10000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C83" w:rsidRPr="00C442ED" w:rsidRDefault="004E0C83" w:rsidP="003D4E4F">
            <w:pPr>
              <w:ind w:firstLine="0"/>
            </w:pP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C83" w:rsidRPr="00C442ED" w:rsidRDefault="004E0C83" w:rsidP="003D4E4F">
            <w:pPr>
              <w:ind w:firstLine="0"/>
            </w:pPr>
          </w:p>
        </w:tc>
      </w:tr>
      <w:tr w:rsidR="004E0C83" w:rsidTr="003D4E4F">
        <w:tc>
          <w:tcPr>
            <w:tcW w:w="5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0C83" w:rsidRPr="00C442ED" w:rsidRDefault="004E0C83" w:rsidP="003D4E4F">
            <w:pPr>
              <w:ind w:firstLine="0"/>
            </w:pPr>
            <w:r w:rsidRPr="00C442ED">
              <w:t>Внесены материалы в счет взносов в уставный капитал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0C83" w:rsidRPr="00C442ED" w:rsidRDefault="004E0C83" w:rsidP="003D4E4F">
            <w:pPr>
              <w:ind w:firstLine="0"/>
            </w:pPr>
            <w:r w:rsidRPr="00C442ED">
              <w:t>5000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C83" w:rsidRPr="00C442ED" w:rsidRDefault="004E0C83" w:rsidP="003D4E4F"/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C83" w:rsidRPr="00C442ED" w:rsidRDefault="004E0C83" w:rsidP="003D4E4F"/>
        </w:tc>
      </w:tr>
      <w:tr w:rsidR="004E0C83" w:rsidTr="003D4E4F">
        <w:tc>
          <w:tcPr>
            <w:tcW w:w="5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0C83" w:rsidRPr="00C442ED" w:rsidRDefault="004E0C83" w:rsidP="003D4E4F">
            <w:pPr>
              <w:ind w:firstLine="0"/>
            </w:pPr>
            <w:r w:rsidRPr="00C442ED">
              <w:t>Внесены денежные средства в счет взносов в уставный капитал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0C83" w:rsidRPr="00C442ED" w:rsidRDefault="004E0C83" w:rsidP="003D4E4F">
            <w:pPr>
              <w:ind w:firstLine="0"/>
            </w:pPr>
            <w:r w:rsidRPr="00C442ED">
              <w:t>5000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C83" w:rsidRPr="00C442ED" w:rsidRDefault="004E0C83" w:rsidP="003D4E4F"/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C83" w:rsidRPr="00C442ED" w:rsidRDefault="004E0C83" w:rsidP="003D4E4F"/>
        </w:tc>
      </w:tr>
    </w:tbl>
    <w:p w:rsidR="004E0C83" w:rsidRPr="00C442ED" w:rsidRDefault="004E0C83" w:rsidP="004E0C83"/>
    <w:p w:rsidR="004E0C83" w:rsidRPr="00C442ED" w:rsidRDefault="004E0C83" w:rsidP="004E0C83">
      <w:r w:rsidRPr="00C442ED">
        <w:t>19. Организация приобрела оборудование, не требующее монтажа. С расчетного счета поставщику уплачено 240000 руб. (в т.ч. НДС 20%). Транспортной организации было уплачено за доставку 36000 руб. (в т.ч. НДС 20%) из кассы. Оборудование введено в эксплуатацию, начислена амортизация. Предполагаемый срок использования 6 лет. Отразите данные операции на счетах бухгалтерского учета.</w:t>
      </w:r>
    </w:p>
    <w:p w:rsidR="004E0C83" w:rsidRPr="00C442ED" w:rsidRDefault="004E0C83" w:rsidP="004E0C83">
      <w:r w:rsidRPr="00C442ED">
        <w:t xml:space="preserve">20. ООО «Условие» реализует неиспользованные строительные материалы ООО «Барьер». Цена реализации материалов – 48 000 р., в том числе НДС – 20%. Балансовая стоимость материалов – 36 000 р. Требуется отразить ситуацию на счетах бухгалтерского учета, рассчитать и списать результат реализации строительных материалов. </w:t>
      </w:r>
    </w:p>
    <w:p w:rsidR="004E0C83" w:rsidRPr="00C442ED" w:rsidRDefault="004E0C83" w:rsidP="004E0C83">
      <w:r w:rsidRPr="00C442ED">
        <w:t>21. Как отразить в учете организации списание объекта основных средств (ОС), уничтоженного в результате чрезвычайных ситуаций (стихийного бедствия)?</w:t>
      </w:r>
    </w:p>
    <w:p w:rsidR="004E0C83" w:rsidRPr="00C442ED" w:rsidRDefault="004E0C83" w:rsidP="004E0C83">
      <w:r w:rsidRPr="00C442ED">
        <w:t>В результате стихийного бедствия полностью уничтожен объект ОС. Первоначальная стоимость данного объекта ОС как для целей бухгалтерского, так и для целей налогового учета составляет 100 000 руб.; сумма начисленной амортизации на момент выбытия - 20 000 руб. Доходы и расходы для целей налогообложения прибыли организация определяет методом начисления.</w:t>
      </w:r>
    </w:p>
    <w:p w:rsidR="004E0C83" w:rsidRPr="00C442ED" w:rsidRDefault="004E0C83" w:rsidP="004E0C83">
      <w:r w:rsidRPr="00C442ED">
        <w:t>22. Организация реализует объект основных средств за 40 000 руб. Его первоначальная стоимость 52000 руб., сумма начисленной амортизации - 4 000 руб. Покупатель внес выручку в кассу. Отразить операции на счетах бухучета, рассчитать финансовый результат.</w:t>
      </w:r>
    </w:p>
    <w:p w:rsidR="004E0C83" w:rsidRPr="00C442ED" w:rsidRDefault="004E0C83" w:rsidP="004E0C83"/>
    <w:p w:rsidR="004E0C83" w:rsidRPr="00C442ED" w:rsidRDefault="004E0C83" w:rsidP="004E0C83">
      <w:r w:rsidRPr="00C442ED">
        <w:t>23. В декабре руководством организации принято решение оказать всем работникам материальную помощь в размере 5000 руб. Какие бухгалтерские проводки должен составить бухгалтер?</w:t>
      </w:r>
      <w:r w:rsidRPr="00C442ED">
        <w:tab/>
        <w:t>Какие налоговые последствия это влечет?</w:t>
      </w:r>
    </w:p>
    <w:p w:rsidR="004E0C83" w:rsidRPr="00C442ED" w:rsidRDefault="004E0C83" w:rsidP="004E0C83">
      <w:r w:rsidRPr="00C442ED">
        <w:t>24. Как отразить в учете организации-заемщика получение от займа, а также его возврат? Проценты за пользование заемными средствами уплачиваются ежемесячно.</w:t>
      </w:r>
    </w:p>
    <w:p w:rsidR="004E0C83" w:rsidRPr="00C442ED" w:rsidRDefault="004E0C83" w:rsidP="004E0C83">
      <w:r w:rsidRPr="00C442ED">
        <w:t>Заем в сумме 200 000 руб. получен 15 июня наличными денежными средствами на срок два месяца с условием ежемесячной уплаты процентов по ставке 10% годовых. Заем</w:t>
      </w:r>
      <w:r w:rsidRPr="00C442ED">
        <w:lastRenderedPageBreak/>
        <w:t>ные денежные средства использованы для оплаты текущих расходов организации. Проценты уплачиваются не позднее 5-го числа месяца, следующего за истекшим месяцем пользования займом, а также на дату его возврата.</w:t>
      </w:r>
    </w:p>
    <w:p w:rsidR="004E0C83" w:rsidRPr="00C442ED" w:rsidRDefault="004E0C83" w:rsidP="004E0C83">
      <w:r w:rsidRPr="00C442ED">
        <w:t xml:space="preserve">25. В отчетном месяце организация ремонтирует производственное помещение. В организации предусмотрено создание резерва расходов на ремонт за счет ежемесячных отчислений в ремонтный фонд в размере 10000 руб. Фактические расходы на ремонт составили: </w:t>
      </w:r>
    </w:p>
    <w:p w:rsidR="004E0C83" w:rsidRPr="00C442ED" w:rsidRDefault="004E0C83" w:rsidP="004E0C83">
      <w:r w:rsidRPr="00C442ED">
        <w:t xml:space="preserve">• стоимость материалов – 60 000 руб.; </w:t>
      </w:r>
    </w:p>
    <w:p w:rsidR="004E0C83" w:rsidRPr="00C442ED" w:rsidRDefault="004E0C83" w:rsidP="004E0C83">
      <w:r w:rsidRPr="00C442ED">
        <w:t xml:space="preserve">• амортизация основных средств – 4 200 руб.; </w:t>
      </w:r>
    </w:p>
    <w:p w:rsidR="004E0C83" w:rsidRPr="00C442ED" w:rsidRDefault="004E0C83" w:rsidP="004E0C83">
      <w:r w:rsidRPr="00C442ED">
        <w:t>• заработная плата рабочих, занятых ремонтом, – 29 000 руб.;</w:t>
      </w:r>
    </w:p>
    <w:p w:rsidR="004E0C83" w:rsidRPr="00C442ED" w:rsidRDefault="004E0C83" w:rsidP="004E0C83">
      <w:r w:rsidRPr="00C442ED">
        <w:t>взносы во внебюджетные фонды – 30,2%;</w:t>
      </w:r>
    </w:p>
    <w:p w:rsidR="004E0C83" w:rsidRPr="00C442ED" w:rsidRDefault="004E0C83" w:rsidP="004E0C83">
      <w:r w:rsidRPr="00C442ED">
        <w:t>стоимость услуг сторонней ремонтной организации – 19 800 руб. (в том числе НДС 20%).</w:t>
      </w:r>
    </w:p>
    <w:p w:rsidR="004E0C83" w:rsidRPr="00C442ED" w:rsidRDefault="004E0C83" w:rsidP="004E0C83">
      <w:r w:rsidRPr="00C442ED">
        <w:t>Отразить на счетах бухгалтерского учета необходимые записи.</w:t>
      </w:r>
    </w:p>
    <w:p w:rsidR="004E0C83" w:rsidRPr="00C442ED" w:rsidRDefault="004E0C83" w:rsidP="004E0C83">
      <w:r w:rsidRPr="00C442ED">
        <w:t>26. Организация приобрела у поставщика инвентарь и хозяйственные принадлежности: 50 ед. по 4,8 тыс. р. за единицу на сумму 240 тыс. р. и 100 ед. по 120 р. за единицу на сумму 20 тыс. р. В общую сумму приобретения включен НДС 20%. Посреднической организации было начислено комиссионное вознаграждение в сумме 24 тыс. р. (в т.ч. НДС 20%) Расчеты с поставщиком произведены за три дня до поставки материальных ценностей, а с посредником – через 7 дней после оказания услуги через расчетный счет. Организация оценивает инвентарь и хозяйственные принадлежности по фактической себестоимости. Отразить операции на счетах бухгалтерского учета.</w:t>
      </w:r>
    </w:p>
    <w:p w:rsidR="004E0C83" w:rsidRPr="00C442ED" w:rsidRDefault="004E0C83" w:rsidP="004E0C83">
      <w:r w:rsidRPr="00C442ED">
        <w:t>27. Организация ООО «Интерактив» работнику Корневу П.П. выдала под отчёт 3 000 руб.  на приобретение материалов. Корнев П.П. закупил материалы на сумму 2 400 руб. (в том числе НДС 20%). Работником представлен в бухгалтерию авансовый отчёт. Неизрасходованный остаток денежных средств не был вовремя возвращён работником в кассу организации, а потому удержан из его заработной платы. Произвести расчеты и на счетах бухгалтерского учета выполнить необходимые записи.</w:t>
      </w:r>
    </w:p>
    <w:p w:rsidR="004E0C83" w:rsidRPr="00C442ED" w:rsidRDefault="004E0C83" w:rsidP="004E0C83">
      <w:r w:rsidRPr="00C442ED">
        <w:t xml:space="preserve">28. ООО «Эталон» приобрело объект основных средств за 300 тыс. руб. (в том числе НДС 20%). При приобретении объекта привлекалась посредническая организация, с 20%). Предполагаемый срок использования объекта в управленческом процессе 120 месяцев. Организация при начислении амортизации использует линейный способ. Произведите необходимые расчеты и отразите результат на счетах бухгалтерского учета. </w:t>
      </w:r>
    </w:p>
    <w:p w:rsidR="004E0C83" w:rsidRPr="005723C8" w:rsidRDefault="004E0C83" w:rsidP="004E0C83">
      <w:pPr>
        <w:pStyle w:val="2"/>
        <w:rPr>
          <w:i w:val="0"/>
          <w:highlight w:val="yellow"/>
        </w:rPr>
      </w:pPr>
    </w:p>
    <w:p w:rsidR="004E0C83" w:rsidRDefault="004E0C83" w:rsidP="004E0C83">
      <w:pPr>
        <w:pStyle w:val="2"/>
      </w:pPr>
      <w:r w:rsidRPr="001064CC">
        <w:t xml:space="preserve">2.1.4 Учебно-методическое обеспечение </w:t>
      </w:r>
    </w:p>
    <w:p w:rsidR="00495D8D" w:rsidRPr="00495D8D" w:rsidRDefault="00495D8D" w:rsidP="00495D8D">
      <w:pPr>
        <w:autoSpaceDE w:val="0"/>
        <w:autoSpaceDN w:val="0"/>
        <w:adjustRightInd w:val="0"/>
        <w:spacing w:line="240" w:lineRule="auto"/>
      </w:pPr>
      <w:proofErr w:type="spellStart"/>
      <w:r w:rsidRPr="00495D8D">
        <w:rPr>
          <w:color w:val="000000"/>
        </w:rPr>
        <w:t>Абдукаримов</w:t>
      </w:r>
      <w:proofErr w:type="spellEnd"/>
      <w:r w:rsidRPr="00495D8D">
        <w:rPr>
          <w:color w:val="000000"/>
        </w:rPr>
        <w:t>,</w:t>
      </w:r>
      <w:r w:rsidRPr="00495D8D">
        <w:t xml:space="preserve"> </w:t>
      </w:r>
      <w:r w:rsidRPr="00495D8D">
        <w:rPr>
          <w:color w:val="000000"/>
        </w:rPr>
        <w:t>И.</w:t>
      </w:r>
      <w:r w:rsidRPr="00495D8D">
        <w:t xml:space="preserve"> </w:t>
      </w:r>
      <w:r w:rsidRPr="00495D8D">
        <w:rPr>
          <w:color w:val="000000"/>
        </w:rPr>
        <w:t>Т.</w:t>
      </w:r>
      <w:r w:rsidRPr="00495D8D">
        <w:t xml:space="preserve"> </w:t>
      </w:r>
      <w:r w:rsidRPr="00495D8D">
        <w:rPr>
          <w:color w:val="000000"/>
        </w:rPr>
        <w:t>Финансово-экономический</w:t>
      </w:r>
      <w:r w:rsidRPr="00495D8D">
        <w:t xml:space="preserve"> </w:t>
      </w:r>
      <w:r w:rsidRPr="00495D8D">
        <w:rPr>
          <w:color w:val="000000"/>
        </w:rPr>
        <w:t>анализ</w:t>
      </w:r>
      <w:r w:rsidRPr="00495D8D">
        <w:t xml:space="preserve"> </w:t>
      </w:r>
      <w:r w:rsidRPr="00495D8D">
        <w:rPr>
          <w:color w:val="000000"/>
        </w:rPr>
        <w:t>хозяйственной</w:t>
      </w:r>
      <w:r w:rsidRPr="00495D8D">
        <w:t xml:space="preserve"> </w:t>
      </w:r>
      <w:r w:rsidRPr="00495D8D">
        <w:rPr>
          <w:color w:val="000000"/>
        </w:rPr>
        <w:t>деятельности</w:t>
      </w:r>
      <w:r w:rsidRPr="00495D8D">
        <w:t xml:space="preserve"> </w:t>
      </w:r>
      <w:r w:rsidRPr="00495D8D">
        <w:rPr>
          <w:color w:val="000000"/>
        </w:rPr>
        <w:t>коммерческих</w:t>
      </w:r>
      <w:r w:rsidRPr="00495D8D">
        <w:t xml:space="preserve"> </w:t>
      </w:r>
      <w:r w:rsidRPr="00495D8D">
        <w:rPr>
          <w:color w:val="000000"/>
        </w:rPr>
        <w:t>организаций</w:t>
      </w:r>
      <w:r w:rsidRPr="00495D8D">
        <w:t xml:space="preserve"> </w:t>
      </w:r>
      <w:r w:rsidRPr="00495D8D">
        <w:rPr>
          <w:color w:val="000000"/>
        </w:rPr>
        <w:t>(анализ</w:t>
      </w:r>
      <w:r w:rsidRPr="00495D8D">
        <w:t xml:space="preserve"> </w:t>
      </w:r>
      <w:r w:rsidRPr="00495D8D">
        <w:rPr>
          <w:color w:val="000000"/>
        </w:rPr>
        <w:t>деловой</w:t>
      </w:r>
      <w:r w:rsidRPr="00495D8D">
        <w:t xml:space="preserve"> </w:t>
      </w:r>
      <w:r w:rsidRPr="00495D8D">
        <w:rPr>
          <w:color w:val="000000"/>
        </w:rPr>
        <w:t>активности</w:t>
      </w:r>
      <w:proofErr w:type="gramStart"/>
      <w:r w:rsidRPr="00495D8D">
        <w:rPr>
          <w:color w:val="000000"/>
        </w:rPr>
        <w:t>)</w:t>
      </w:r>
      <w:r w:rsidRPr="00495D8D">
        <w:t xml:space="preserve"> </w:t>
      </w:r>
      <w:r w:rsidRPr="00495D8D">
        <w:rPr>
          <w:color w:val="000000"/>
        </w:rPr>
        <w:t>:</w:t>
      </w:r>
      <w:proofErr w:type="gramEnd"/>
      <w:r w:rsidRPr="00495D8D">
        <w:t xml:space="preserve"> </w:t>
      </w:r>
      <w:r w:rsidRPr="00495D8D">
        <w:rPr>
          <w:color w:val="000000"/>
        </w:rPr>
        <w:t>учеб.</w:t>
      </w:r>
      <w:r w:rsidRPr="00495D8D">
        <w:t xml:space="preserve"> </w:t>
      </w:r>
      <w:r w:rsidRPr="00495D8D">
        <w:rPr>
          <w:color w:val="000000"/>
        </w:rPr>
        <w:t>пособие</w:t>
      </w:r>
      <w:r w:rsidRPr="00495D8D">
        <w:t xml:space="preserve"> </w:t>
      </w:r>
      <w:r w:rsidRPr="00495D8D">
        <w:rPr>
          <w:color w:val="000000"/>
        </w:rPr>
        <w:t>/</w:t>
      </w:r>
      <w:r w:rsidRPr="00495D8D">
        <w:t xml:space="preserve"> </w:t>
      </w:r>
      <w:r w:rsidRPr="00495D8D">
        <w:rPr>
          <w:color w:val="000000"/>
        </w:rPr>
        <w:t>И.Т.</w:t>
      </w:r>
      <w:r w:rsidRPr="00495D8D">
        <w:t xml:space="preserve"> </w:t>
      </w:r>
      <w:proofErr w:type="spellStart"/>
      <w:r w:rsidRPr="00495D8D">
        <w:rPr>
          <w:color w:val="000000"/>
        </w:rPr>
        <w:t>Абдукаримов</w:t>
      </w:r>
      <w:proofErr w:type="spellEnd"/>
      <w:r w:rsidRPr="00495D8D">
        <w:rPr>
          <w:color w:val="000000"/>
        </w:rPr>
        <w:t>,</w:t>
      </w:r>
      <w:r w:rsidRPr="00495D8D">
        <w:t xml:space="preserve"> </w:t>
      </w:r>
      <w:r w:rsidRPr="00495D8D">
        <w:rPr>
          <w:color w:val="000000"/>
        </w:rPr>
        <w:t>М.В.</w:t>
      </w:r>
      <w:r w:rsidRPr="00495D8D">
        <w:t xml:space="preserve"> </w:t>
      </w:r>
      <w:r w:rsidRPr="00495D8D">
        <w:rPr>
          <w:color w:val="000000"/>
        </w:rPr>
        <w:t>Беспалов.</w:t>
      </w:r>
      <w:r w:rsidRPr="00495D8D">
        <w:t xml:space="preserve"> </w:t>
      </w:r>
      <w:r w:rsidR="00BB608B">
        <w:rPr>
          <w:color w:val="000000"/>
        </w:rPr>
        <w:t>-</w:t>
      </w:r>
      <w:r w:rsidRPr="00495D8D">
        <w:t xml:space="preserve"> </w:t>
      </w:r>
      <w:proofErr w:type="gramStart"/>
      <w:r w:rsidRPr="00495D8D">
        <w:rPr>
          <w:color w:val="000000"/>
        </w:rPr>
        <w:t>Москва</w:t>
      </w:r>
      <w:r w:rsidRPr="00495D8D">
        <w:t xml:space="preserve"> </w:t>
      </w:r>
      <w:r w:rsidRPr="00495D8D">
        <w:rPr>
          <w:color w:val="000000"/>
        </w:rPr>
        <w:t>:</w:t>
      </w:r>
      <w:proofErr w:type="gramEnd"/>
      <w:r w:rsidRPr="00495D8D">
        <w:t xml:space="preserve"> </w:t>
      </w:r>
      <w:r w:rsidRPr="00495D8D">
        <w:rPr>
          <w:color w:val="000000"/>
        </w:rPr>
        <w:t>ИНФРА-М,</w:t>
      </w:r>
      <w:r w:rsidRPr="00495D8D">
        <w:t xml:space="preserve"> </w:t>
      </w:r>
      <w:r w:rsidRPr="00495D8D">
        <w:rPr>
          <w:color w:val="000000"/>
        </w:rPr>
        <w:t>2019.</w:t>
      </w:r>
      <w:r w:rsidRPr="00495D8D">
        <w:t xml:space="preserve"> </w:t>
      </w:r>
      <w:r w:rsidR="00BB608B">
        <w:rPr>
          <w:color w:val="000000"/>
        </w:rPr>
        <w:t>-</w:t>
      </w:r>
      <w:r w:rsidRPr="00495D8D">
        <w:t xml:space="preserve"> </w:t>
      </w:r>
      <w:r w:rsidRPr="00495D8D">
        <w:rPr>
          <w:color w:val="000000"/>
        </w:rPr>
        <w:t>320</w:t>
      </w:r>
      <w:r w:rsidRPr="00495D8D">
        <w:t xml:space="preserve"> </w:t>
      </w:r>
      <w:r w:rsidRPr="00495D8D">
        <w:rPr>
          <w:color w:val="000000"/>
        </w:rPr>
        <w:t>с.</w:t>
      </w:r>
      <w:r w:rsidRPr="00495D8D">
        <w:t xml:space="preserve"> </w:t>
      </w:r>
      <w:r w:rsidR="00BB608B">
        <w:rPr>
          <w:color w:val="000000"/>
        </w:rPr>
        <w:t>-</w:t>
      </w:r>
      <w:r w:rsidRPr="00495D8D">
        <w:t xml:space="preserve"> </w:t>
      </w:r>
      <w:r w:rsidRPr="00495D8D">
        <w:rPr>
          <w:color w:val="000000"/>
        </w:rPr>
        <w:t>(Высшее</w:t>
      </w:r>
      <w:r w:rsidRPr="00495D8D">
        <w:t xml:space="preserve"> </w:t>
      </w:r>
      <w:r w:rsidRPr="00495D8D">
        <w:rPr>
          <w:color w:val="000000"/>
        </w:rPr>
        <w:t>образование:</w:t>
      </w:r>
      <w:r w:rsidRPr="00495D8D">
        <w:t xml:space="preserve"> </w:t>
      </w:r>
      <w:r w:rsidRPr="00495D8D">
        <w:rPr>
          <w:color w:val="000000"/>
        </w:rPr>
        <w:t>Бакалавриат).</w:t>
      </w:r>
      <w:r w:rsidRPr="00495D8D">
        <w:t xml:space="preserve"> </w:t>
      </w:r>
      <w:r w:rsidRPr="00495D8D">
        <w:rPr>
          <w:color w:val="000000"/>
        </w:rPr>
        <w:t>-</w:t>
      </w:r>
      <w:r w:rsidRPr="00495D8D">
        <w:t xml:space="preserve"> </w:t>
      </w:r>
      <w:r w:rsidRPr="00495D8D">
        <w:rPr>
          <w:color w:val="000000"/>
        </w:rPr>
        <w:t>ISBN</w:t>
      </w:r>
      <w:r w:rsidRPr="00495D8D">
        <w:t xml:space="preserve"> </w:t>
      </w:r>
      <w:r w:rsidRPr="00495D8D">
        <w:rPr>
          <w:color w:val="000000"/>
        </w:rPr>
        <w:t>978-5-16-005165-9.</w:t>
      </w:r>
      <w:r w:rsidRPr="00495D8D">
        <w:t xml:space="preserve"> </w:t>
      </w:r>
      <w:r w:rsidRPr="00495D8D">
        <w:rPr>
          <w:color w:val="000000"/>
        </w:rPr>
        <w:t>-</w:t>
      </w:r>
      <w:r w:rsidRPr="00495D8D">
        <w:t xml:space="preserve"> </w:t>
      </w:r>
      <w:proofErr w:type="gramStart"/>
      <w:r w:rsidRPr="00495D8D">
        <w:rPr>
          <w:color w:val="000000"/>
        </w:rPr>
        <w:t>Текст</w:t>
      </w:r>
      <w:r w:rsidRPr="00495D8D">
        <w:t xml:space="preserve"> </w:t>
      </w:r>
      <w:r w:rsidRPr="00495D8D">
        <w:rPr>
          <w:color w:val="000000"/>
        </w:rPr>
        <w:t>:</w:t>
      </w:r>
      <w:proofErr w:type="gramEnd"/>
      <w:r w:rsidRPr="00495D8D">
        <w:t xml:space="preserve"> </w:t>
      </w:r>
      <w:r w:rsidRPr="00495D8D">
        <w:rPr>
          <w:color w:val="000000"/>
        </w:rPr>
        <w:t>электронный.</w:t>
      </w:r>
      <w:r w:rsidRPr="00495D8D">
        <w:t xml:space="preserve"> </w:t>
      </w:r>
      <w:r w:rsidRPr="00495D8D">
        <w:rPr>
          <w:color w:val="000000"/>
        </w:rPr>
        <w:t>-</w:t>
      </w:r>
      <w:r w:rsidRPr="00495D8D">
        <w:t xml:space="preserve"> </w:t>
      </w:r>
      <w:r w:rsidRPr="00495D8D">
        <w:rPr>
          <w:color w:val="000000"/>
        </w:rPr>
        <w:t>URL:</w:t>
      </w:r>
      <w:r w:rsidRPr="00495D8D">
        <w:t xml:space="preserve"> </w:t>
      </w:r>
      <w:hyperlink r:id="rId14" w:history="1">
        <w:r w:rsidRPr="00495D8D">
          <w:rPr>
            <w:color w:val="0000FF" w:themeColor="hyperlink"/>
            <w:u w:val="single"/>
          </w:rPr>
          <w:t>https://znanium.com/read?id=333489</w:t>
        </w:r>
      </w:hyperlink>
      <w:r w:rsidRPr="00495D8D">
        <w:rPr>
          <w:color w:val="000000"/>
        </w:rPr>
        <w:t xml:space="preserve"> </w:t>
      </w:r>
      <w:r w:rsidRPr="00495D8D">
        <w:t xml:space="preserve">(дата обращения: 01.09.2020)  </w:t>
      </w:r>
    </w:p>
    <w:p w:rsidR="00495D8D" w:rsidRPr="00495D8D" w:rsidRDefault="00495D8D" w:rsidP="00495D8D">
      <w:pPr>
        <w:autoSpaceDE w:val="0"/>
        <w:autoSpaceDN w:val="0"/>
        <w:adjustRightInd w:val="0"/>
        <w:spacing w:line="240" w:lineRule="auto"/>
        <w:rPr>
          <w:color w:val="000000" w:themeColor="text1"/>
          <w:shd w:val="clear" w:color="auto" w:fill="FFFFFF"/>
        </w:rPr>
      </w:pPr>
      <w:proofErr w:type="spellStart"/>
      <w:r w:rsidRPr="00495D8D">
        <w:rPr>
          <w:color w:val="000000" w:themeColor="text1"/>
          <w:shd w:val="clear" w:color="auto" w:fill="FFFFFF"/>
        </w:rPr>
        <w:t>Блау</w:t>
      </w:r>
      <w:proofErr w:type="spellEnd"/>
      <w:r w:rsidRPr="00495D8D">
        <w:rPr>
          <w:color w:val="000000" w:themeColor="text1"/>
          <w:shd w:val="clear" w:color="auto" w:fill="FFFFFF"/>
        </w:rPr>
        <w:t xml:space="preserve">, С. Л. Инвестиционный </w:t>
      </w:r>
      <w:proofErr w:type="gramStart"/>
      <w:r w:rsidRPr="00495D8D">
        <w:rPr>
          <w:color w:val="000000" w:themeColor="text1"/>
          <w:shd w:val="clear" w:color="auto" w:fill="FFFFFF"/>
        </w:rPr>
        <w:t>анализ :</w:t>
      </w:r>
      <w:proofErr w:type="gramEnd"/>
      <w:r w:rsidRPr="00495D8D">
        <w:rPr>
          <w:color w:val="000000" w:themeColor="text1"/>
          <w:shd w:val="clear" w:color="auto" w:fill="FFFFFF"/>
        </w:rPr>
        <w:t xml:space="preserve"> учебник для бакалавров / С. Л. </w:t>
      </w:r>
      <w:proofErr w:type="spellStart"/>
      <w:r w:rsidRPr="00495D8D">
        <w:rPr>
          <w:color w:val="000000" w:themeColor="text1"/>
          <w:shd w:val="clear" w:color="auto" w:fill="FFFFFF"/>
        </w:rPr>
        <w:t>Блау</w:t>
      </w:r>
      <w:proofErr w:type="spellEnd"/>
      <w:r w:rsidRPr="00495D8D">
        <w:rPr>
          <w:color w:val="000000" w:themeColor="text1"/>
          <w:shd w:val="clear" w:color="auto" w:fill="FFFFFF"/>
        </w:rPr>
        <w:t xml:space="preserve">. - 3-е изд. - </w:t>
      </w:r>
      <w:proofErr w:type="gramStart"/>
      <w:r w:rsidRPr="00495D8D">
        <w:rPr>
          <w:color w:val="000000" w:themeColor="text1"/>
          <w:shd w:val="clear" w:color="auto" w:fill="FFFFFF"/>
        </w:rPr>
        <w:t>Москва :</w:t>
      </w:r>
      <w:proofErr w:type="gramEnd"/>
      <w:r w:rsidRPr="00495D8D">
        <w:rPr>
          <w:color w:val="000000" w:themeColor="text1"/>
          <w:shd w:val="clear" w:color="auto" w:fill="FFFFFF"/>
        </w:rPr>
        <w:t xml:space="preserve"> Издательско-торговая корпорация «Дашков и К°», 2020. - 256 с. - ISBN 978-5-394-03469-5. - </w:t>
      </w:r>
      <w:proofErr w:type="gramStart"/>
      <w:r w:rsidRPr="00495D8D">
        <w:rPr>
          <w:color w:val="000000" w:themeColor="text1"/>
          <w:shd w:val="clear" w:color="auto" w:fill="FFFFFF"/>
        </w:rPr>
        <w:t>Текст :</w:t>
      </w:r>
      <w:proofErr w:type="gramEnd"/>
      <w:r w:rsidRPr="00495D8D">
        <w:rPr>
          <w:color w:val="000000" w:themeColor="text1"/>
          <w:shd w:val="clear" w:color="auto" w:fill="FFFFFF"/>
        </w:rPr>
        <w:t xml:space="preserve"> электронный. - URL: https://znanium.com/read?id=358228 (дата обращения: 01.09.2020). – Режим доступа: по подписке.</w:t>
      </w:r>
    </w:p>
    <w:p w:rsidR="00495D8D" w:rsidRPr="00495D8D" w:rsidRDefault="00495D8D" w:rsidP="00495D8D">
      <w:pPr>
        <w:autoSpaceDE w:val="0"/>
        <w:autoSpaceDN w:val="0"/>
        <w:adjustRightInd w:val="0"/>
        <w:spacing w:line="240" w:lineRule="auto"/>
        <w:rPr>
          <w:color w:val="000000"/>
          <w:shd w:val="clear" w:color="auto" w:fill="FFFFFF"/>
        </w:rPr>
      </w:pPr>
      <w:r w:rsidRPr="00495D8D">
        <w:rPr>
          <w:color w:val="000000"/>
          <w:shd w:val="clear" w:color="auto" w:fill="FFFFFF"/>
        </w:rPr>
        <w:t xml:space="preserve">Бухгалтерский финансовый </w:t>
      </w:r>
      <w:proofErr w:type="gramStart"/>
      <w:r w:rsidRPr="00495D8D">
        <w:rPr>
          <w:color w:val="000000"/>
          <w:shd w:val="clear" w:color="auto" w:fill="FFFFFF"/>
        </w:rPr>
        <w:t>учет :</w:t>
      </w:r>
      <w:proofErr w:type="gramEnd"/>
      <w:r w:rsidRPr="00495D8D">
        <w:rPr>
          <w:color w:val="000000"/>
          <w:shd w:val="clear" w:color="auto" w:fill="FFFFFF"/>
        </w:rPr>
        <w:t xml:space="preserve"> учебник и практикум для вузов / О. Л. Островская, Л. Л. Покровская, М. А. Осипов ; под редакцией Т. П. Карповой. - 2-е изд., </w:t>
      </w:r>
      <w:proofErr w:type="spellStart"/>
      <w:r w:rsidRPr="00495D8D">
        <w:rPr>
          <w:color w:val="000000"/>
          <w:shd w:val="clear" w:color="auto" w:fill="FFFFFF"/>
        </w:rPr>
        <w:t>испр</w:t>
      </w:r>
      <w:proofErr w:type="spellEnd"/>
      <w:r w:rsidRPr="00495D8D">
        <w:rPr>
          <w:color w:val="000000"/>
          <w:shd w:val="clear" w:color="auto" w:fill="FFFFFF"/>
        </w:rPr>
        <w:t xml:space="preserve">. и доп. - </w:t>
      </w:r>
      <w:proofErr w:type="gramStart"/>
      <w:r w:rsidRPr="00495D8D">
        <w:rPr>
          <w:color w:val="000000"/>
          <w:shd w:val="clear" w:color="auto" w:fill="FFFFFF"/>
        </w:rPr>
        <w:t>Москва :</w:t>
      </w:r>
      <w:proofErr w:type="gramEnd"/>
      <w:r w:rsidRPr="00495D8D">
        <w:rPr>
          <w:color w:val="000000"/>
          <w:shd w:val="clear" w:color="auto" w:fill="FFFFFF"/>
        </w:rPr>
        <w:t xml:space="preserve"> Издательство </w:t>
      </w:r>
      <w:proofErr w:type="spellStart"/>
      <w:r w:rsidRPr="00495D8D">
        <w:rPr>
          <w:color w:val="000000"/>
          <w:shd w:val="clear" w:color="auto" w:fill="FFFFFF"/>
        </w:rPr>
        <w:t>Юрайт</w:t>
      </w:r>
      <w:proofErr w:type="spellEnd"/>
      <w:r w:rsidRPr="00495D8D">
        <w:rPr>
          <w:color w:val="000000"/>
          <w:shd w:val="clear" w:color="auto" w:fill="FFFFFF"/>
        </w:rPr>
        <w:t>, 2020. - 438 с. - (Высшее образование). - ISBN 978-5-534-</w:t>
      </w:r>
      <w:r w:rsidRPr="00495D8D">
        <w:rPr>
          <w:color w:val="000000"/>
          <w:shd w:val="clear" w:color="auto" w:fill="FFFFFF"/>
        </w:rPr>
        <w:lastRenderedPageBreak/>
        <w:t xml:space="preserve">12214-5. - </w:t>
      </w:r>
      <w:proofErr w:type="gramStart"/>
      <w:r w:rsidRPr="00495D8D">
        <w:rPr>
          <w:color w:val="000000"/>
          <w:shd w:val="clear" w:color="auto" w:fill="FFFFFF"/>
        </w:rPr>
        <w:t>Текст :</w:t>
      </w:r>
      <w:proofErr w:type="gramEnd"/>
      <w:r w:rsidRPr="00495D8D">
        <w:rPr>
          <w:color w:val="000000"/>
          <w:shd w:val="clear" w:color="auto" w:fill="FFFFFF"/>
        </w:rPr>
        <w:t xml:space="preserve"> электронный // ЭБС </w:t>
      </w:r>
      <w:proofErr w:type="spellStart"/>
      <w:r w:rsidRPr="00495D8D">
        <w:rPr>
          <w:color w:val="000000"/>
          <w:shd w:val="clear" w:color="auto" w:fill="FFFFFF"/>
        </w:rPr>
        <w:t>Юрайт</w:t>
      </w:r>
      <w:proofErr w:type="spellEnd"/>
      <w:r w:rsidRPr="00495D8D">
        <w:rPr>
          <w:color w:val="000000"/>
          <w:shd w:val="clear" w:color="auto" w:fill="FFFFFF"/>
        </w:rPr>
        <w:t xml:space="preserve"> [сайт]. - URL: </w:t>
      </w:r>
      <w:r w:rsidRPr="00495D8D">
        <w:t>https://urait.ru/viewer/buhgalterskiy-finansovyy-uchet-450475#page/2</w:t>
      </w:r>
      <w:r w:rsidRPr="00495D8D">
        <w:rPr>
          <w:color w:val="000000"/>
          <w:shd w:val="clear" w:color="auto" w:fill="FFFFFF"/>
        </w:rPr>
        <w:t> (дата обращения: 01.09.2020).</w:t>
      </w:r>
    </w:p>
    <w:p w:rsidR="00495D8D" w:rsidRPr="00495D8D" w:rsidRDefault="00495D8D" w:rsidP="00495D8D">
      <w:pPr>
        <w:autoSpaceDE w:val="0"/>
        <w:autoSpaceDN w:val="0"/>
        <w:adjustRightInd w:val="0"/>
        <w:spacing w:line="240" w:lineRule="auto"/>
        <w:rPr>
          <w:color w:val="000000"/>
          <w:shd w:val="clear" w:color="auto" w:fill="FFFFFF"/>
        </w:rPr>
      </w:pPr>
      <w:proofErr w:type="spellStart"/>
      <w:r w:rsidRPr="00495D8D">
        <w:rPr>
          <w:color w:val="000000"/>
          <w:shd w:val="clear" w:color="auto" w:fill="FFFFFF"/>
        </w:rPr>
        <w:t>Заббарова</w:t>
      </w:r>
      <w:proofErr w:type="spellEnd"/>
      <w:r w:rsidRPr="00495D8D">
        <w:rPr>
          <w:color w:val="000000"/>
          <w:shd w:val="clear" w:color="auto" w:fill="FFFFFF"/>
        </w:rPr>
        <w:t xml:space="preserve">, О. А. </w:t>
      </w:r>
      <w:proofErr w:type="gramStart"/>
      <w:r w:rsidRPr="00495D8D">
        <w:rPr>
          <w:color w:val="000000"/>
          <w:shd w:val="clear" w:color="auto" w:fill="FFFFFF"/>
        </w:rPr>
        <w:t>Аудит :</w:t>
      </w:r>
      <w:proofErr w:type="gramEnd"/>
      <w:r w:rsidRPr="00495D8D">
        <w:rPr>
          <w:color w:val="000000"/>
          <w:shd w:val="clear" w:color="auto" w:fill="FFFFFF"/>
        </w:rPr>
        <w:t xml:space="preserve"> учебное пособие / О. А. </w:t>
      </w:r>
      <w:proofErr w:type="spellStart"/>
      <w:r w:rsidRPr="00495D8D">
        <w:rPr>
          <w:color w:val="000000"/>
          <w:shd w:val="clear" w:color="auto" w:fill="FFFFFF"/>
        </w:rPr>
        <w:t>Заббарова</w:t>
      </w:r>
      <w:proofErr w:type="spellEnd"/>
      <w:r w:rsidRPr="00495D8D">
        <w:rPr>
          <w:color w:val="000000"/>
          <w:shd w:val="clear" w:color="auto" w:fill="FFFFFF"/>
        </w:rPr>
        <w:t xml:space="preserve">. - </w:t>
      </w:r>
      <w:proofErr w:type="gramStart"/>
      <w:r w:rsidRPr="00495D8D">
        <w:rPr>
          <w:color w:val="000000"/>
          <w:shd w:val="clear" w:color="auto" w:fill="FFFFFF"/>
        </w:rPr>
        <w:t>Москва :</w:t>
      </w:r>
      <w:proofErr w:type="gramEnd"/>
      <w:r w:rsidRPr="00495D8D">
        <w:rPr>
          <w:color w:val="000000"/>
          <w:shd w:val="clear" w:color="auto" w:fill="FFFFFF"/>
        </w:rPr>
        <w:t xml:space="preserve"> ИНФРА-М, 2018. - 216 с. + Доп. материалы [Электронный ресурс; режим доступа http://www.znanium.com]. - (Высшее образование: Бакалавриат). - www.dx.doi.org/10.12737/1684. - ISBN 978-5-16-009343-7. - </w:t>
      </w:r>
      <w:proofErr w:type="gramStart"/>
      <w:r w:rsidRPr="00495D8D">
        <w:rPr>
          <w:color w:val="000000"/>
          <w:shd w:val="clear" w:color="auto" w:fill="FFFFFF"/>
        </w:rPr>
        <w:t>Текст :</w:t>
      </w:r>
      <w:proofErr w:type="gramEnd"/>
      <w:r w:rsidRPr="00495D8D">
        <w:rPr>
          <w:color w:val="000000"/>
          <w:shd w:val="clear" w:color="auto" w:fill="FFFFFF"/>
        </w:rPr>
        <w:t xml:space="preserve"> электронный. - URL: https://znanium.com/read?id=370042 (дата обращения: 01.09.2020). – Режим доступа: по подписке.</w:t>
      </w:r>
    </w:p>
    <w:p w:rsidR="00495D8D" w:rsidRPr="00495D8D" w:rsidRDefault="00495D8D" w:rsidP="00495D8D">
      <w:pPr>
        <w:autoSpaceDE w:val="0"/>
        <w:autoSpaceDN w:val="0"/>
        <w:adjustRightInd w:val="0"/>
        <w:spacing w:line="240" w:lineRule="auto"/>
        <w:rPr>
          <w:bCs/>
        </w:rPr>
      </w:pPr>
      <w:proofErr w:type="spellStart"/>
      <w:r w:rsidRPr="00495D8D">
        <w:rPr>
          <w:bCs/>
        </w:rPr>
        <w:t>Замбржицкая</w:t>
      </w:r>
      <w:proofErr w:type="spellEnd"/>
      <w:r w:rsidRPr="00495D8D">
        <w:rPr>
          <w:bCs/>
        </w:rPr>
        <w:t xml:space="preserve">, Е. С. Бухгалтерский финансовый учет. Конспект </w:t>
      </w:r>
      <w:proofErr w:type="gramStart"/>
      <w:r w:rsidRPr="00495D8D">
        <w:rPr>
          <w:bCs/>
        </w:rPr>
        <w:t>лекций :</w:t>
      </w:r>
      <w:proofErr w:type="gramEnd"/>
      <w:r w:rsidRPr="00495D8D">
        <w:rPr>
          <w:bCs/>
        </w:rPr>
        <w:t xml:space="preserve"> учебное пособие. Т. 1 / Е. С. </w:t>
      </w:r>
      <w:proofErr w:type="spellStart"/>
      <w:r w:rsidRPr="00495D8D">
        <w:rPr>
          <w:bCs/>
        </w:rPr>
        <w:t>Замбржицкая</w:t>
      </w:r>
      <w:proofErr w:type="spellEnd"/>
      <w:r w:rsidRPr="00495D8D">
        <w:rPr>
          <w:bCs/>
        </w:rPr>
        <w:t xml:space="preserve">, А. А. </w:t>
      </w:r>
      <w:proofErr w:type="gramStart"/>
      <w:r w:rsidRPr="00495D8D">
        <w:rPr>
          <w:bCs/>
        </w:rPr>
        <w:t>Харченко ;</w:t>
      </w:r>
      <w:proofErr w:type="gramEnd"/>
      <w:r w:rsidRPr="00495D8D">
        <w:rPr>
          <w:bCs/>
        </w:rPr>
        <w:t xml:space="preserve"> МГТУ. - </w:t>
      </w:r>
      <w:proofErr w:type="gramStart"/>
      <w:r w:rsidRPr="00495D8D">
        <w:rPr>
          <w:bCs/>
        </w:rPr>
        <w:t>Магнитогорск :</w:t>
      </w:r>
      <w:proofErr w:type="gramEnd"/>
      <w:r w:rsidRPr="00495D8D">
        <w:rPr>
          <w:bCs/>
        </w:rPr>
        <w:t xml:space="preserve"> МГТУ, 2017. - 109 </w:t>
      </w:r>
      <w:proofErr w:type="gramStart"/>
      <w:r w:rsidRPr="00495D8D">
        <w:rPr>
          <w:bCs/>
        </w:rPr>
        <w:t>с. :</w:t>
      </w:r>
      <w:proofErr w:type="gramEnd"/>
      <w:r w:rsidRPr="00495D8D">
        <w:rPr>
          <w:bCs/>
        </w:rPr>
        <w:t xml:space="preserve"> ил., табл., схемы. – URL: </w:t>
      </w:r>
      <w:hyperlink r:id="rId15" w:history="1">
        <w:r w:rsidRPr="00495D8D">
          <w:rPr>
            <w:bCs/>
            <w:color w:val="0000FF" w:themeColor="hyperlink"/>
            <w:u w:val="single"/>
          </w:rPr>
          <w:t>https://magtu.informsystema.ru/uploader/fileUpload?name=3628.pdf&amp;show=dcatalogues/1/1524704/3628.pdf&amp;view=true</w:t>
        </w:r>
      </w:hyperlink>
      <w:r w:rsidRPr="00495D8D">
        <w:rPr>
          <w:bCs/>
        </w:rPr>
        <w:t xml:space="preserve"> (дата обращения: 01.09.2020) - Макрообъект. - </w:t>
      </w:r>
      <w:proofErr w:type="gramStart"/>
      <w:r w:rsidRPr="00495D8D">
        <w:rPr>
          <w:bCs/>
        </w:rPr>
        <w:t>Текст :</w:t>
      </w:r>
      <w:proofErr w:type="gramEnd"/>
      <w:r w:rsidRPr="00495D8D">
        <w:rPr>
          <w:bCs/>
        </w:rPr>
        <w:t xml:space="preserve"> электронный. – Макрообъект.</w:t>
      </w:r>
    </w:p>
    <w:p w:rsidR="00495D8D" w:rsidRPr="00495D8D" w:rsidRDefault="00495D8D" w:rsidP="00495D8D">
      <w:pPr>
        <w:autoSpaceDE w:val="0"/>
        <w:autoSpaceDN w:val="0"/>
        <w:adjustRightInd w:val="0"/>
        <w:spacing w:line="240" w:lineRule="auto"/>
        <w:rPr>
          <w:rFonts w:eastAsia="Times-Roman"/>
        </w:rPr>
      </w:pPr>
      <w:proofErr w:type="spellStart"/>
      <w:r w:rsidRPr="00495D8D">
        <w:rPr>
          <w:rFonts w:eastAsia="Times-Roman"/>
        </w:rPr>
        <w:t>Замбржицкая</w:t>
      </w:r>
      <w:proofErr w:type="spellEnd"/>
      <w:r w:rsidRPr="00495D8D">
        <w:rPr>
          <w:rFonts w:eastAsia="Times-Roman"/>
        </w:rPr>
        <w:t xml:space="preserve">, Е. С. Бухгалтерский финансовый учет. Конспект </w:t>
      </w:r>
      <w:proofErr w:type="gramStart"/>
      <w:r w:rsidRPr="00495D8D">
        <w:rPr>
          <w:rFonts w:eastAsia="Times-Roman"/>
        </w:rPr>
        <w:t>лекций :</w:t>
      </w:r>
      <w:proofErr w:type="gramEnd"/>
      <w:r w:rsidRPr="00495D8D">
        <w:rPr>
          <w:rFonts w:eastAsia="Times-Roman"/>
        </w:rPr>
        <w:t xml:space="preserve"> учебное пособие. Т. 2 / Е. С. </w:t>
      </w:r>
      <w:proofErr w:type="spellStart"/>
      <w:r w:rsidRPr="00495D8D">
        <w:rPr>
          <w:rFonts w:eastAsia="Times-Roman"/>
        </w:rPr>
        <w:t>Замбржицкая</w:t>
      </w:r>
      <w:proofErr w:type="spellEnd"/>
      <w:r w:rsidRPr="00495D8D">
        <w:rPr>
          <w:rFonts w:eastAsia="Times-Roman"/>
        </w:rPr>
        <w:t xml:space="preserve">, А. А. </w:t>
      </w:r>
      <w:proofErr w:type="gramStart"/>
      <w:r w:rsidRPr="00495D8D">
        <w:rPr>
          <w:rFonts w:eastAsia="Times-Roman"/>
        </w:rPr>
        <w:t>Харченко ;</w:t>
      </w:r>
      <w:proofErr w:type="gramEnd"/>
      <w:r w:rsidRPr="00495D8D">
        <w:rPr>
          <w:rFonts w:eastAsia="Times-Roman"/>
        </w:rPr>
        <w:t xml:space="preserve"> МГТУ. - </w:t>
      </w:r>
      <w:proofErr w:type="gramStart"/>
      <w:r w:rsidRPr="00495D8D">
        <w:rPr>
          <w:rFonts w:eastAsia="Times-Roman"/>
        </w:rPr>
        <w:t>Магнитогорск :</w:t>
      </w:r>
      <w:proofErr w:type="gramEnd"/>
      <w:r w:rsidRPr="00495D8D">
        <w:rPr>
          <w:rFonts w:eastAsia="Times-Roman"/>
        </w:rPr>
        <w:t xml:space="preserve"> МГТУ, 2017. - 137 </w:t>
      </w:r>
      <w:proofErr w:type="gramStart"/>
      <w:r w:rsidRPr="00495D8D">
        <w:rPr>
          <w:rFonts w:eastAsia="Times-Roman"/>
        </w:rPr>
        <w:t>с. :</w:t>
      </w:r>
      <w:proofErr w:type="gramEnd"/>
      <w:r w:rsidRPr="00495D8D">
        <w:rPr>
          <w:rFonts w:eastAsia="Times-Roman"/>
        </w:rPr>
        <w:t xml:space="preserve"> ил., табл., схемы. – URL: </w:t>
      </w:r>
      <w:hyperlink r:id="rId16" w:history="1">
        <w:r w:rsidRPr="00495D8D">
          <w:rPr>
            <w:rFonts w:eastAsia="Times-Roman"/>
            <w:color w:val="0000FF" w:themeColor="hyperlink"/>
            <w:u w:val="single"/>
          </w:rPr>
          <w:t>https://magtu.informsystema.ru/uploader/fileUpload?name=3629.pdf&amp;show=dcatalogues/1/1524710/3629.pdf&amp;view=true</w:t>
        </w:r>
      </w:hyperlink>
      <w:r w:rsidRPr="00495D8D">
        <w:rPr>
          <w:rFonts w:eastAsia="Times-Roman"/>
        </w:rPr>
        <w:t xml:space="preserve"> </w:t>
      </w:r>
      <w:r w:rsidRPr="00495D8D">
        <w:rPr>
          <w:bCs/>
        </w:rPr>
        <w:t xml:space="preserve">(дата обращения: 01.09.2020) </w:t>
      </w:r>
      <w:r w:rsidRPr="00495D8D">
        <w:rPr>
          <w:rFonts w:eastAsia="Times-Roman"/>
        </w:rPr>
        <w:t xml:space="preserve">- Макрообъект. - </w:t>
      </w:r>
      <w:proofErr w:type="gramStart"/>
      <w:r w:rsidRPr="00495D8D">
        <w:rPr>
          <w:rFonts w:eastAsia="Times-Roman"/>
        </w:rPr>
        <w:t>Текст :</w:t>
      </w:r>
      <w:proofErr w:type="gramEnd"/>
      <w:r w:rsidRPr="00495D8D">
        <w:rPr>
          <w:rFonts w:eastAsia="Times-Roman"/>
        </w:rPr>
        <w:t xml:space="preserve"> электронный. – Макрообъект.</w:t>
      </w:r>
    </w:p>
    <w:p w:rsidR="00495D8D" w:rsidRPr="00495D8D" w:rsidRDefault="00495D8D" w:rsidP="00495D8D">
      <w:pPr>
        <w:autoSpaceDE w:val="0"/>
        <w:autoSpaceDN w:val="0"/>
        <w:adjustRightInd w:val="0"/>
        <w:spacing w:line="240" w:lineRule="auto"/>
        <w:rPr>
          <w:rFonts w:eastAsia="Times-Roman"/>
        </w:rPr>
      </w:pPr>
      <w:r w:rsidRPr="00495D8D">
        <w:rPr>
          <w:color w:val="000000"/>
        </w:rPr>
        <w:t>Кобелева,</w:t>
      </w:r>
      <w:r w:rsidRPr="00495D8D">
        <w:t xml:space="preserve"> </w:t>
      </w:r>
      <w:r w:rsidRPr="00495D8D">
        <w:rPr>
          <w:color w:val="000000"/>
        </w:rPr>
        <w:t>И.</w:t>
      </w:r>
      <w:r w:rsidRPr="00495D8D">
        <w:t xml:space="preserve"> </w:t>
      </w:r>
      <w:r w:rsidRPr="00495D8D">
        <w:rPr>
          <w:color w:val="000000"/>
        </w:rPr>
        <w:t>В.</w:t>
      </w:r>
      <w:r w:rsidRPr="00495D8D">
        <w:t xml:space="preserve"> </w:t>
      </w:r>
      <w:r w:rsidRPr="00495D8D">
        <w:rPr>
          <w:color w:val="000000"/>
        </w:rPr>
        <w:t>Анализ</w:t>
      </w:r>
      <w:r w:rsidRPr="00495D8D">
        <w:t xml:space="preserve"> </w:t>
      </w:r>
      <w:r w:rsidRPr="00495D8D">
        <w:rPr>
          <w:color w:val="000000"/>
        </w:rPr>
        <w:t>финансово-хозяйственной</w:t>
      </w:r>
      <w:r w:rsidRPr="00495D8D">
        <w:t xml:space="preserve"> </w:t>
      </w:r>
      <w:r w:rsidRPr="00495D8D">
        <w:rPr>
          <w:color w:val="000000"/>
        </w:rPr>
        <w:t>деятельности</w:t>
      </w:r>
      <w:r w:rsidRPr="00495D8D">
        <w:t xml:space="preserve"> </w:t>
      </w:r>
      <w:r w:rsidRPr="00495D8D">
        <w:rPr>
          <w:color w:val="000000"/>
        </w:rPr>
        <w:t>коммерческих</w:t>
      </w:r>
      <w:r w:rsidRPr="00495D8D">
        <w:t xml:space="preserve"> </w:t>
      </w:r>
      <w:proofErr w:type="gramStart"/>
      <w:r w:rsidRPr="00495D8D">
        <w:rPr>
          <w:color w:val="000000"/>
        </w:rPr>
        <w:t>организаций</w:t>
      </w:r>
      <w:r w:rsidRPr="00495D8D">
        <w:t xml:space="preserve"> </w:t>
      </w:r>
      <w:r w:rsidRPr="00495D8D">
        <w:rPr>
          <w:color w:val="000000"/>
        </w:rPr>
        <w:t>:</w:t>
      </w:r>
      <w:proofErr w:type="gramEnd"/>
      <w:r w:rsidRPr="00495D8D">
        <w:t xml:space="preserve"> </w:t>
      </w:r>
      <w:r w:rsidRPr="00495D8D">
        <w:rPr>
          <w:color w:val="000000"/>
        </w:rPr>
        <w:t>учеб.</w:t>
      </w:r>
      <w:r w:rsidRPr="00495D8D">
        <w:t xml:space="preserve"> </w:t>
      </w:r>
      <w:r w:rsidRPr="00495D8D">
        <w:rPr>
          <w:color w:val="000000"/>
        </w:rPr>
        <w:t>пособие</w:t>
      </w:r>
      <w:r w:rsidRPr="00495D8D">
        <w:t xml:space="preserve"> </w:t>
      </w:r>
      <w:r w:rsidRPr="00495D8D">
        <w:rPr>
          <w:color w:val="000000"/>
        </w:rPr>
        <w:t>/</w:t>
      </w:r>
      <w:r w:rsidRPr="00495D8D">
        <w:t xml:space="preserve"> </w:t>
      </w:r>
      <w:r w:rsidRPr="00495D8D">
        <w:rPr>
          <w:color w:val="000000"/>
        </w:rPr>
        <w:t>И.В.</w:t>
      </w:r>
      <w:r w:rsidRPr="00495D8D">
        <w:t xml:space="preserve"> </w:t>
      </w:r>
      <w:r w:rsidRPr="00495D8D">
        <w:rPr>
          <w:color w:val="000000"/>
        </w:rPr>
        <w:t>Кобелева,</w:t>
      </w:r>
      <w:r w:rsidRPr="00495D8D">
        <w:t xml:space="preserve"> </w:t>
      </w:r>
      <w:r w:rsidRPr="00495D8D">
        <w:rPr>
          <w:color w:val="000000"/>
        </w:rPr>
        <w:t>Н.С.</w:t>
      </w:r>
      <w:r w:rsidRPr="00495D8D">
        <w:t xml:space="preserve"> </w:t>
      </w:r>
      <w:r w:rsidRPr="00495D8D">
        <w:rPr>
          <w:color w:val="000000"/>
        </w:rPr>
        <w:t>Ивашина.</w:t>
      </w:r>
      <w:r w:rsidRPr="00495D8D">
        <w:t xml:space="preserve"> </w:t>
      </w:r>
      <w:r w:rsidR="00BB608B">
        <w:rPr>
          <w:color w:val="000000"/>
        </w:rPr>
        <w:t>-</w:t>
      </w:r>
      <w:r w:rsidRPr="00495D8D">
        <w:t xml:space="preserve"> </w:t>
      </w:r>
      <w:r w:rsidRPr="00495D8D">
        <w:rPr>
          <w:color w:val="000000"/>
        </w:rPr>
        <w:t>2-е</w:t>
      </w:r>
      <w:r w:rsidRPr="00495D8D">
        <w:t xml:space="preserve"> </w:t>
      </w:r>
      <w:r w:rsidRPr="00495D8D">
        <w:rPr>
          <w:color w:val="000000"/>
        </w:rPr>
        <w:t>изд.,</w:t>
      </w:r>
      <w:r w:rsidRPr="00495D8D">
        <w:t xml:space="preserve"> </w:t>
      </w:r>
      <w:proofErr w:type="spellStart"/>
      <w:r w:rsidRPr="00495D8D">
        <w:rPr>
          <w:color w:val="000000"/>
        </w:rPr>
        <w:t>перераб</w:t>
      </w:r>
      <w:proofErr w:type="spellEnd"/>
      <w:r w:rsidRPr="00495D8D">
        <w:rPr>
          <w:color w:val="000000"/>
        </w:rPr>
        <w:t>.</w:t>
      </w:r>
      <w:r w:rsidRPr="00495D8D">
        <w:t xml:space="preserve"> </w:t>
      </w:r>
      <w:r w:rsidRPr="00495D8D">
        <w:rPr>
          <w:color w:val="000000"/>
        </w:rPr>
        <w:t>и</w:t>
      </w:r>
      <w:r w:rsidRPr="00495D8D">
        <w:t xml:space="preserve"> </w:t>
      </w:r>
      <w:r w:rsidRPr="00495D8D">
        <w:rPr>
          <w:color w:val="000000"/>
        </w:rPr>
        <w:t>доп.</w:t>
      </w:r>
      <w:r w:rsidRPr="00495D8D">
        <w:t xml:space="preserve"> </w:t>
      </w:r>
      <w:r w:rsidR="00BB608B">
        <w:rPr>
          <w:color w:val="000000"/>
        </w:rPr>
        <w:t>-</w:t>
      </w:r>
      <w:r w:rsidRPr="00495D8D">
        <w:t xml:space="preserve"> </w:t>
      </w:r>
      <w:proofErr w:type="gramStart"/>
      <w:r w:rsidRPr="00495D8D">
        <w:rPr>
          <w:color w:val="000000"/>
        </w:rPr>
        <w:t>Москва</w:t>
      </w:r>
      <w:r w:rsidRPr="00495D8D">
        <w:t xml:space="preserve"> </w:t>
      </w:r>
      <w:r w:rsidRPr="00495D8D">
        <w:rPr>
          <w:color w:val="000000"/>
        </w:rPr>
        <w:t>:</w:t>
      </w:r>
      <w:proofErr w:type="gramEnd"/>
      <w:r w:rsidRPr="00495D8D">
        <w:t xml:space="preserve"> </w:t>
      </w:r>
      <w:r w:rsidRPr="00495D8D">
        <w:rPr>
          <w:color w:val="000000"/>
        </w:rPr>
        <w:t>ИНФРА-М,</w:t>
      </w:r>
      <w:r w:rsidRPr="00495D8D">
        <w:t xml:space="preserve"> </w:t>
      </w:r>
      <w:r w:rsidRPr="00495D8D">
        <w:rPr>
          <w:color w:val="000000"/>
        </w:rPr>
        <w:t>2019.</w:t>
      </w:r>
      <w:r w:rsidRPr="00495D8D">
        <w:t xml:space="preserve"> </w:t>
      </w:r>
      <w:r w:rsidR="00BB608B">
        <w:rPr>
          <w:color w:val="000000"/>
        </w:rPr>
        <w:t>-</w:t>
      </w:r>
      <w:r w:rsidRPr="00495D8D">
        <w:t xml:space="preserve"> </w:t>
      </w:r>
      <w:r w:rsidRPr="00495D8D">
        <w:rPr>
          <w:color w:val="000000"/>
        </w:rPr>
        <w:t>292</w:t>
      </w:r>
      <w:r w:rsidRPr="00495D8D">
        <w:t xml:space="preserve"> </w:t>
      </w:r>
      <w:r w:rsidRPr="00495D8D">
        <w:rPr>
          <w:color w:val="000000"/>
        </w:rPr>
        <w:t>с.</w:t>
      </w:r>
      <w:r w:rsidRPr="00495D8D">
        <w:t xml:space="preserve"> </w:t>
      </w:r>
      <w:r w:rsidR="00BB608B">
        <w:rPr>
          <w:color w:val="000000"/>
        </w:rPr>
        <w:t>-</w:t>
      </w:r>
      <w:r w:rsidRPr="00495D8D">
        <w:t xml:space="preserve"> </w:t>
      </w:r>
      <w:r w:rsidRPr="00495D8D">
        <w:rPr>
          <w:color w:val="000000"/>
        </w:rPr>
        <w:t>(Высшее</w:t>
      </w:r>
      <w:r w:rsidRPr="00495D8D">
        <w:t xml:space="preserve"> </w:t>
      </w:r>
      <w:r w:rsidRPr="00495D8D">
        <w:rPr>
          <w:color w:val="000000"/>
        </w:rPr>
        <w:t>образование:</w:t>
      </w:r>
      <w:r w:rsidRPr="00495D8D">
        <w:t xml:space="preserve"> </w:t>
      </w:r>
      <w:r w:rsidRPr="00495D8D">
        <w:rPr>
          <w:color w:val="000000"/>
        </w:rPr>
        <w:t>Бакалавриат).</w:t>
      </w:r>
      <w:r w:rsidRPr="00495D8D">
        <w:t xml:space="preserve"> </w:t>
      </w:r>
      <w:r w:rsidR="00BB608B">
        <w:rPr>
          <w:color w:val="000000"/>
        </w:rPr>
        <w:t>-</w:t>
      </w:r>
      <w:r w:rsidRPr="00495D8D">
        <w:t xml:space="preserve"> </w:t>
      </w:r>
      <w:r w:rsidRPr="00495D8D">
        <w:rPr>
          <w:color w:val="000000"/>
        </w:rPr>
        <w:t>www.dx.doi.org/10.12737/textbook_5c7503a88dcb37.68074981.</w:t>
      </w:r>
      <w:r w:rsidRPr="00495D8D">
        <w:t xml:space="preserve"> </w:t>
      </w:r>
      <w:r w:rsidRPr="00495D8D">
        <w:rPr>
          <w:color w:val="000000"/>
        </w:rPr>
        <w:t>-</w:t>
      </w:r>
      <w:r w:rsidRPr="00495D8D">
        <w:t xml:space="preserve"> </w:t>
      </w:r>
      <w:r w:rsidRPr="00495D8D">
        <w:rPr>
          <w:color w:val="000000"/>
        </w:rPr>
        <w:t>ISBN</w:t>
      </w:r>
      <w:r w:rsidRPr="00495D8D">
        <w:t xml:space="preserve"> </w:t>
      </w:r>
      <w:r w:rsidRPr="00495D8D">
        <w:rPr>
          <w:color w:val="000000"/>
        </w:rPr>
        <w:t>978-5-16-014469-6.</w:t>
      </w:r>
      <w:r w:rsidRPr="00495D8D">
        <w:t xml:space="preserve"> </w:t>
      </w:r>
      <w:r w:rsidRPr="00495D8D">
        <w:rPr>
          <w:color w:val="000000"/>
        </w:rPr>
        <w:t>-</w:t>
      </w:r>
      <w:r w:rsidRPr="00495D8D">
        <w:t xml:space="preserve"> </w:t>
      </w:r>
      <w:proofErr w:type="gramStart"/>
      <w:r w:rsidRPr="00495D8D">
        <w:rPr>
          <w:color w:val="000000"/>
        </w:rPr>
        <w:t>Текст</w:t>
      </w:r>
      <w:r w:rsidRPr="00495D8D">
        <w:t xml:space="preserve"> </w:t>
      </w:r>
      <w:r w:rsidRPr="00495D8D">
        <w:rPr>
          <w:color w:val="000000"/>
        </w:rPr>
        <w:t>:</w:t>
      </w:r>
      <w:proofErr w:type="gramEnd"/>
      <w:r w:rsidRPr="00495D8D">
        <w:t xml:space="preserve"> </w:t>
      </w:r>
      <w:r w:rsidRPr="00495D8D">
        <w:rPr>
          <w:color w:val="000000"/>
        </w:rPr>
        <w:t>электронный.</w:t>
      </w:r>
      <w:r w:rsidRPr="00495D8D">
        <w:t xml:space="preserve"> </w:t>
      </w:r>
      <w:r w:rsidRPr="00495D8D">
        <w:rPr>
          <w:color w:val="000000"/>
        </w:rPr>
        <w:t>-</w:t>
      </w:r>
      <w:r w:rsidRPr="00495D8D">
        <w:t xml:space="preserve"> </w:t>
      </w:r>
      <w:r w:rsidRPr="00495D8D">
        <w:rPr>
          <w:color w:val="000000"/>
        </w:rPr>
        <w:t>URL:</w:t>
      </w:r>
      <w:r w:rsidRPr="00495D8D">
        <w:t xml:space="preserve"> </w:t>
      </w:r>
      <w:hyperlink r:id="rId17" w:history="1">
        <w:r w:rsidRPr="00495D8D">
          <w:rPr>
            <w:color w:val="0000FF" w:themeColor="hyperlink"/>
            <w:u w:val="single"/>
          </w:rPr>
          <w:t>https://znanium.com/read?id=339635</w:t>
        </w:r>
      </w:hyperlink>
      <w:r w:rsidRPr="00495D8D">
        <w:t xml:space="preserve"> (дата обращения: 01.09.2020)</w:t>
      </w:r>
    </w:p>
    <w:p w:rsidR="00495D8D" w:rsidRPr="00495D8D" w:rsidRDefault="00495D8D" w:rsidP="00495D8D">
      <w:pPr>
        <w:autoSpaceDE w:val="0"/>
        <w:autoSpaceDN w:val="0"/>
        <w:adjustRightInd w:val="0"/>
        <w:spacing w:line="240" w:lineRule="auto"/>
        <w:rPr>
          <w:color w:val="000000"/>
          <w:shd w:val="clear" w:color="auto" w:fill="FFFFFF"/>
        </w:rPr>
      </w:pPr>
      <w:proofErr w:type="spellStart"/>
      <w:r w:rsidRPr="00495D8D">
        <w:rPr>
          <w:rFonts w:eastAsia="Times-Roman"/>
        </w:rPr>
        <w:t>Мизиковский</w:t>
      </w:r>
      <w:proofErr w:type="spellEnd"/>
      <w:r w:rsidRPr="00495D8D">
        <w:rPr>
          <w:rFonts w:eastAsia="Times-Roman"/>
        </w:rPr>
        <w:t xml:space="preserve">, Е.А. Бухгалтерский финансовый учет: учебное пособие / Е.А. </w:t>
      </w:r>
      <w:proofErr w:type="spellStart"/>
      <w:r w:rsidRPr="00495D8D">
        <w:rPr>
          <w:rFonts w:eastAsia="Times-Roman"/>
        </w:rPr>
        <w:t>Мизиковский</w:t>
      </w:r>
      <w:proofErr w:type="spellEnd"/>
      <w:r w:rsidRPr="00495D8D">
        <w:rPr>
          <w:rFonts w:eastAsia="Times-Roman"/>
        </w:rPr>
        <w:t xml:space="preserve">, И.Е. </w:t>
      </w:r>
      <w:proofErr w:type="spellStart"/>
      <w:r w:rsidRPr="00495D8D">
        <w:rPr>
          <w:rFonts w:eastAsia="Times-Roman"/>
        </w:rPr>
        <w:t>Мизиковский</w:t>
      </w:r>
      <w:proofErr w:type="spellEnd"/>
      <w:r w:rsidRPr="00495D8D">
        <w:rPr>
          <w:rFonts w:eastAsia="Times-Roman"/>
        </w:rPr>
        <w:t xml:space="preserve">. – М.: Магистр. – 624 c. – ISBN: 978-5-9776-0310-2. Режим доступа – </w:t>
      </w:r>
      <w:hyperlink r:id="rId18" w:history="1">
        <w:r w:rsidRPr="00495D8D">
          <w:rPr>
            <w:rFonts w:eastAsia="Times-Roman"/>
            <w:color w:val="0000FF" w:themeColor="hyperlink"/>
            <w:u w:val="single"/>
          </w:rPr>
          <w:t>https://znanium.com/read?pid=466044</w:t>
        </w:r>
      </w:hyperlink>
      <w:r w:rsidRPr="00495D8D">
        <w:rPr>
          <w:rFonts w:eastAsia="Times-Roman"/>
        </w:rPr>
        <w:t xml:space="preserve"> (дата обращения: 01.09.2020)</w:t>
      </w:r>
    </w:p>
    <w:p w:rsidR="00495D8D" w:rsidRPr="00495D8D" w:rsidRDefault="00495D8D" w:rsidP="00495D8D">
      <w:pPr>
        <w:autoSpaceDE w:val="0"/>
        <w:autoSpaceDN w:val="0"/>
        <w:adjustRightInd w:val="0"/>
        <w:spacing w:line="240" w:lineRule="auto"/>
        <w:rPr>
          <w:color w:val="000000" w:themeColor="text1"/>
          <w:shd w:val="clear" w:color="auto" w:fill="FFFFFF"/>
        </w:rPr>
      </w:pPr>
      <w:r w:rsidRPr="00495D8D">
        <w:rPr>
          <w:color w:val="000000"/>
        </w:rPr>
        <w:t>Румянцева,</w:t>
      </w:r>
      <w:r w:rsidRPr="00495D8D">
        <w:t xml:space="preserve"> </w:t>
      </w:r>
      <w:r w:rsidRPr="00495D8D">
        <w:rPr>
          <w:color w:val="000000"/>
        </w:rPr>
        <w:t>Е.</w:t>
      </w:r>
      <w:r w:rsidRPr="00495D8D">
        <w:t xml:space="preserve"> </w:t>
      </w:r>
      <w:r w:rsidRPr="00495D8D">
        <w:rPr>
          <w:color w:val="000000"/>
        </w:rPr>
        <w:t>Е.</w:t>
      </w:r>
      <w:r w:rsidRPr="00495D8D">
        <w:t xml:space="preserve"> </w:t>
      </w:r>
      <w:r w:rsidRPr="00495D8D">
        <w:rPr>
          <w:color w:val="000000"/>
        </w:rPr>
        <w:t>Инвестиционный</w:t>
      </w:r>
      <w:r w:rsidRPr="00495D8D">
        <w:t xml:space="preserve"> </w:t>
      </w:r>
      <w:proofErr w:type="gramStart"/>
      <w:r w:rsidRPr="00495D8D">
        <w:rPr>
          <w:color w:val="000000"/>
        </w:rPr>
        <w:t>анализ</w:t>
      </w:r>
      <w:r w:rsidRPr="00495D8D">
        <w:t xml:space="preserve"> </w:t>
      </w:r>
      <w:r w:rsidRPr="00495D8D">
        <w:rPr>
          <w:color w:val="000000"/>
        </w:rPr>
        <w:t>:</w:t>
      </w:r>
      <w:proofErr w:type="gramEnd"/>
      <w:r w:rsidRPr="00495D8D">
        <w:t xml:space="preserve"> </w:t>
      </w:r>
      <w:r w:rsidRPr="00495D8D">
        <w:rPr>
          <w:color w:val="000000"/>
        </w:rPr>
        <w:t>учебное</w:t>
      </w:r>
      <w:r w:rsidRPr="00495D8D">
        <w:t xml:space="preserve"> </w:t>
      </w:r>
      <w:r w:rsidRPr="00495D8D">
        <w:rPr>
          <w:color w:val="000000"/>
        </w:rPr>
        <w:t>пособие</w:t>
      </w:r>
      <w:r w:rsidRPr="00495D8D">
        <w:t xml:space="preserve"> </w:t>
      </w:r>
      <w:r w:rsidRPr="00495D8D">
        <w:rPr>
          <w:color w:val="000000"/>
        </w:rPr>
        <w:t>для</w:t>
      </w:r>
      <w:r w:rsidRPr="00495D8D">
        <w:t xml:space="preserve"> </w:t>
      </w:r>
      <w:r w:rsidRPr="00495D8D">
        <w:rPr>
          <w:color w:val="000000"/>
        </w:rPr>
        <w:t>бакалавриата</w:t>
      </w:r>
      <w:r w:rsidRPr="00495D8D">
        <w:t xml:space="preserve"> </w:t>
      </w:r>
      <w:r w:rsidRPr="00495D8D">
        <w:rPr>
          <w:color w:val="000000"/>
        </w:rPr>
        <w:t>и</w:t>
      </w:r>
      <w:r w:rsidRPr="00495D8D">
        <w:t xml:space="preserve"> </w:t>
      </w:r>
      <w:r w:rsidRPr="00495D8D">
        <w:rPr>
          <w:color w:val="000000"/>
        </w:rPr>
        <w:t>магистратуры</w:t>
      </w:r>
      <w:r w:rsidRPr="00495D8D">
        <w:t xml:space="preserve"> </w:t>
      </w:r>
      <w:r w:rsidRPr="00495D8D">
        <w:rPr>
          <w:color w:val="000000"/>
        </w:rPr>
        <w:t>/</w:t>
      </w:r>
      <w:r w:rsidRPr="00495D8D">
        <w:t xml:space="preserve"> </w:t>
      </w:r>
      <w:r w:rsidRPr="00495D8D">
        <w:rPr>
          <w:color w:val="000000"/>
        </w:rPr>
        <w:t>Е.</w:t>
      </w:r>
      <w:r w:rsidRPr="00495D8D">
        <w:t xml:space="preserve"> </w:t>
      </w:r>
      <w:r w:rsidRPr="00495D8D">
        <w:rPr>
          <w:color w:val="000000"/>
        </w:rPr>
        <w:t>Е.</w:t>
      </w:r>
      <w:r w:rsidRPr="00495D8D">
        <w:t xml:space="preserve"> </w:t>
      </w:r>
      <w:r w:rsidRPr="00495D8D">
        <w:rPr>
          <w:color w:val="000000"/>
        </w:rPr>
        <w:t>Румянцева.</w:t>
      </w:r>
      <w:r w:rsidRPr="00495D8D">
        <w:t xml:space="preserve"> </w:t>
      </w:r>
      <w:r w:rsidRPr="00495D8D">
        <w:rPr>
          <w:color w:val="000000"/>
        </w:rPr>
        <w:t>-</w:t>
      </w:r>
      <w:r w:rsidRPr="00495D8D">
        <w:t xml:space="preserve"> </w:t>
      </w:r>
      <w:proofErr w:type="gramStart"/>
      <w:r w:rsidRPr="00495D8D">
        <w:rPr>
          <w:color w:val="000000"/>
        </w:rPr>
        <w:t>Москва</w:t>
      </w:r>
      <w:r w:rsidRPr="00495D8D">
        <w:t xml:space="preserve"> </w:t>
      </w:r>
      <w:r w:rsidRPr="00495D8D">
        <w:rPr>
          <w:color w:val="000000"/>
        </w:rPr>
        <w:t>:</w:t>
      </w:r>
      <w:proofErr w:type="gramEnd"/>
      <w:r w:rsidRPr="00495D8D">
        <w:t xml:space="preserve"> </w:t>
      </w:r>
      <w:r w:rsidRPr="00495D8D">
        <w:rPr>
          <w:color w:val="000000"/>
        </w:rPr>
        <w:t>Издательство</w:t>
      </w:r>
      <w:r w:rsidRPr="00495D8D">
        <w:t xml:space="preserve"> </w:t>
      </w:r>
      <w:proofErr w:type="spellStart"/>
      <w:r w:rsidRPr="00495D8D">
        <w:rPr>
          <w:color w:val="000000"/>
        </w:rPr>
        <w:t>Юрайт</w:t>
      </w:r>
      <w:proofErr w:type="spellEnd"/>
      <w:r w:rsidRPr="00495D8D">
        <w:rPr>
          <w:color w:val="000000"/>
        </w:rPr>
        <w:t>,</w:t>
      </w:r>
      <w:r w:rsidRPr="00495D8D">
        <w:t xml:space="preserve"> </w:t>
      </w:r>
      <w:r w:rsidRPr="00495D8D">
        <w:rPr>
          <w:color w:val="000000"/>
        </w:rPr>
        <w:t>2019.</w:t>
      </w:r>
      <w:r w:rsidRPr="00495D8D">
        <w:t xml:space="preserve"> </w:t>
      </w:r>
      <w:r w:rsidRPr="00495D8D">
        <w:rPr>
          <w:color w:val="000000"/>
        </w:rPr>
        <w:t>-</w:t>
      </w:r>
      <w:r w:rsidRPr="00495D8D">
        <w:t xml:space="preserve"> </w:t>
      </w:r>
      <w:r w:rsidRPr="00495D8D">
        <w:rPr>
          <w:color w:val="000000"/>
        </w:rPr>
        <w:t>281</w:t>
      </w:r>
      <w:r w:rsidRPr="00495D8D">
        <w:t xml:space="preserve"> </w:t>
      </w:r>
      <w:r w:rsidRPr="00495D8D">
        <w:rPr>
          <w:color w:val="000000"/>
        </w:rPr>
        <w:t>с.</w:t>
      </w:r>
      <w:r w:rsidRPr="00495D8D">
        <w:t xml:space="preserve"> </w:t>
      </w:r>
      <w:r w:rsidRPr="00495D8D">
        <w:rPr>
          <w:color w:val="000000"/>
        </w:rPr>
        <w:t>-</w:t>
      </w:r>
      <w:r w:rsidRPr="00495D8D">
        <w:t xml:space="preserve"> </w:t>
      </w:r>
      <w:r w:rsidRPr="00495D8D">
        <w:rPr>
          <w:color w:val="000000"/>
        </w:rPr>
        <w:t>(Бакалавр</w:t>
      </w:r>
      <w:r w:rsidRPr="00495D8D">
        <w:t xml:space="preserve"> </w:t>
      </w:r>
      <w:r w:rsidRPr="00495D8D">
        <w:rPr>
          <w:color w:val="000000"/>
        </w:rPr>
        <w:t>и</w:t>
      </w:r>
      <w:r w:rsidRPr="00495D8D">
        <w:t xml:space="preserve"> </w:t>
      </w:r>
      <w:r w:rsidRPr="00495D8D">
        <w:rPr>
          <w:color w:val="000000"/>
        </w:rPr>
        <w:t>магистр.</w:t>
      </w:r>
      <w:r w:rsidRPr="00495D8D">
        <w:t xml:space="preserve"> </w:t>
      </w:r>
      <w:r w:rsidRPr="00495D8D">
        <w:rPr>
          <w:color w:val="000000"/>
        </w:rPr>
        <w:t>Академический</w:t>
      </w:r>
      <w:r w:rsidRPr="00495D8D">
        <w:t xml:space="preserve"> </w:t>
      </w:r>
      <w:r w:rsidRPr="00495D8D">
        <w:rPr>
          <w:color w:val="000000"/>
        </w:rPr>
        <w:t>курс).</w:t>
      </w:r>
      <w:r w:rsidRPr="00495D8D">
        <w:t xml:space="preserve"> </w:t>
      </w:r>
      <w:r w:rsidRPr="00495D8D">
        <w:rPr>
          <w:color w:val="000000"/>
        </w:rPr>
        <w:t>-</w:t>
      </w:r>
      <w:r w:rsidRPr="00495D8D">
        <w:t xml:space="preserve"> </w:t>
      </w:r>
      <w:r w:rsidRPr="00495D8D">
        <w:rPr>
          <w:color w:val="000000"/>
        </w:rPr>
        <w:t>ISBN</w:t>
      </w:r>
      <w:r w:rsidRPr="00495D8D">
        <w:t xml:space="preserve"> </w:t>
      </w:r>
      <w:r w:rsidRPr="00495D8D">
        <w:rPr>
          <w:color w:val="000000"/>
        </w:rPr>
        <w:t>978-5-534-10389-2.</w:t>
      </w:r>
      <w:r w:rsidRPr="00495D8D">
        <w:t xml:space="preserve"> </w:t>
      </w:r>
      <w:r w:rsidRPr="00495D8D">
        <w:rPr>
          <w:color w:val="000000"/>
        </w:rPr>
        <w:t>-</w:t>
      </w:r>
      <w:r w:rsidRPr="00495D8D">
        <w:t xml:space="preserve"> </w:t>
      </w:r>
      <w:proofErr w:type="gramStart"/>
      <w:r w:rsidRPr="00495D8D">
        <w:rPr>
          <w:color w:val="000000"/>
        </w:rPr>
        <w:t>Текст</w:t>
      </w:r>
      <w:r w:rsidRPr="00495D8D">
        <w:t xml:space="preserve"> </w:t>
      </w:r>
      <w:r w:rsidRPr="00495D8D">
        <w:rPr>
          <w:color w:val="000000"/>
        </w:rPr>
        <w:t>:</w:t>
      </w:r>
      <w:proofErr w:type="gramEnd"/>
      <w:r w:rsidRPr="00495D8D">
        <w:t xml:space="preserve"> </w:t>
      </w:r>
      <w:r w:rsidRPr="00495D8D">
        <w:rPr>
          <w:color w:val="000000"/>
        </w:rPr>
        <w:t>электронный</w:t>
      </w:r>
      <w:r w:rsidRPr="00495D8D">
        <w:t xml:space="preserve"> </w:t>
      </w:r>
      <w:r w:rsidRPr="00495D8D">
        <w:rPr>
          <w:color w:val="000000"/>
        </w:rPr>
        <w:t>//</w:t>
      </w:r>
      <w:r w:rsidRPr="00495D8D">
        <w:t xml:space="preserve"> </w:t>
      </w:r>
      <w:r w:rsidRPr="00495D8D">
        <w:rPr>
          <w:color w:val="000000"/>
        </w:rPr>
        <w:t>ЭБС</w:t>
      </w:r>
      <w:r w:rsidRPr="00495D8D">
        <w:t xml:space="preserve"> </w:t>
      </w:r>
      <w:proofErr w:type="spellStart"/>
      <w:r w:rsidRPr="00495D8D">
        <w:rPr>
          <w:color w:val="000000"/>
        </w:rPr>
        <w:t>Юрайт</w:t>
      </w:r>
      <w:proofErr w:type="spellEnd"/>
      <w:r w:rsidRPr="00495D8D">
        <w:t xml:space="preserve"> </w:t>
      </w:r>
      <w:r w:rsidRPr="00495D8D">
        <w:rPr>
          <w:color w:val="000000"/>
        </w:rPr>
        <w:t>[сайт].</w:t>
      </w:r>
      <w:r w:rsidRPr="00495D8D">
        <w:t xml:space="preserve"> </w:t>
      </w:r>
      <w:r w:rsidRPr="00495D8D">
        <w:rPr>
          <w:color w:val="000000"/>
        </w:rPr>
        <w:t>-</w:t>
      </w:r>
      <w:r w:rsidRPr="00495D8D">
        <w:t xml:space="preserve"> </w:t>
      </w:r>
      <w:r w:rsidRPr="00495D8D">
        <w:rPr>
          <w:color w:val="000000"/>
        </w:rPr>
        <w:t>URL:</w:t>
      </w:r>
      <w:r w:rsidRPr="00495D8D">
        <w:t xml:space="preserve"> </w:t>
      </w:r>
      <w:hyperlink r:id="rId19" w:anchor="page/1" w:history="1">
        <w:r w:rsidRPr="00495D8D">
          <w:rPr>
            <w:color w:val="0000FF" w:themeColor="hyperlink"/>
            <w:u w:val="single"/>
          </w:rPr>
          <w:t>https://urait.ru/viewer/investicionnyy-analiz-429889#page/1</w:t>
        </w:r>
      </w:hyperlink>
      <w:r w:rsidRPr="00495D8D">
        <w:t xml:space="preserve"> </w:t>
      </w:r>
      <w:r w:rsidRPr="00495D8D">
        <w:rPr>
          <w:color w:val="000000" w:themeColor="text1"/>
          <w:shd w:val="clear" w:color="auto" w:fill="FFFFFF"/>
        </w:rPr>
        <w:t>(дата обращения: 01.09.2020).</w:t>
      </w:r>
    </w:p>
    <w:p w:rsidR="00495D8D" w:rsidRPr="00495D8D" w:rsidRDefault="00495D8D" w:rsidP="00495D8D">
      <w:pPr>
        <w:autoSpaceDE w:val="0"/>
        <w:autoSpaceDN w:val="0"/>
        <w:adjustRightInd w:val="0"/>
        <w:spacing w:line="240" w:lineRule="auto"/>
        <w:rPr>
          <w:color w:val="000000" w:themeColor="text1"/>
          <w:shd w:val="clear" w:color="auto" w:fill="FFFFFF"/>
        </w:rPr>
      </w:pPr>
      <w:r w:rsidRPr="00495D8D">
        <w:rPr>
          <w:color w:val="000000"/>
        </w:rPr>
        <w:t>Савицкая,</w:t>
      </w:r>
      <w:r w:rsidRPr="00495D8D">
        <w:t xml:space="preserve"> </w:t>
      </w:r>
      <w:r w:rsidRPr="00495D8D">
        <w:rPr>
          <w:color w:val="000000"/>
        </w:rPr>
        <w:t>Г.</w:t>
      </w:r>
      <w:r w:rsidRPr="00495D8D">
        <w:t xml:space="preserve"> </w:t>
      </w:r>
      <w:r w:rsidRPr="00495D8D">
        <w:rPr>
          <w:color w:val="000000"/>
        </w:rPr>
        <w:t>В.</w:t>
      </w:r>
      <w:r w:rsidRPr="00495D8D">
        <w:t xml:space="preserve"> </w:t>
      </w:r>
      <w:r w:rsidRPr="00495D8D">
        <w:rPr>
          <w:color w:val="000000"/>
        </w:rPr>
        <w:t>Экономический</w:t>
      </w:r>
      <w:r w:rsidRPr="00495D8D">
        <w:t xml:space="preserve"> </w:t>
      </w:r>
      <w:proofErr w:type="gramStart"/>
      <w:r w:rsidRPr="00495D8D">
        <w:rPr>
          <w:color w:val="000000"/>
        </w:rPr>
        <w:t>анализ</w:t>
      </w:r>
      <w:r w:rsidRPr="00495D8D">
        <w:t xml:space="preserve"> </w:t>
      </w:r>
      <w:r w:rsidRPr="00495D8D">
        <w:rPr>
          <w:color w:val="000000"/>
        </w:rPr>
        <w:t>:</w:t>
      </w:r>
      <w:proofErr w:type="gramEnd"/>
      <w:r w:rsidRPr="00495D8D">
        <w:t xml:space="preserve"> </w:t>
      </w:r>
      <w:r w:rsidRPr="00495D8D">
        <w:rPr>
          <w:color w:val="000000"/>
        </w:rPr>
        <w:t>учебник</w:t>
      </w:r>
      <w:r w:rsidRPr="00495D8D">
        <w:t xml:space="preserve"> </w:t>
      </w:r>
      <w:r w:rsidRPr="00495D8D">
        <w:rPr>
          <w:color w:val="000000"/>
        </w:rPr>
        <w:t>/</w:t>
      </w:r>
      <w:r w:rsidRPr="00495D8D">
        <w:t xml:space="preserve"> </w:t>
      </w:r>
      <w:r w:rsidRPr="00495D8D">
        <w:rPr>
          <w:color w:val="000000"/>
        </w:rPr>
        <w:t>Г.В.</w:t>
      </w:r>
      <w:r w:rsidRPr="00495D8D">
        <w:t xml:space="preserve"> </w:t>
      </w:r>
      <w:r w:rsidRPr="00495D8D">
        <w:rPr>
          <w:color w:val="000000"/>
        </w:rPr>
        <w:t>Савицкая.</w:t>
      </w:r>
      <w:r w:rsidRPr="00495D8D">
        <w:t xml:space="preserve"> </w:t>
      </w:r>
      <w:r w:rsidR="00BB608B">
        <w:rPr>
          <w:color w:val="000000"/>
        </w:rPr>
        <w:t>-</w:t>
      </w:r>
      <w:r w:rsidRPr="00495D8D">
        <w:t xml:space="preserve"> </w:t>
      </w:r>
      <w:r w:rsidRPr="00495D8D">
        <w:rPr>
          <w:color w:val="000000"/>
        </w:rPr>
        <w:t>15-е</w:t>
      </w:r>
      <w:r w:rsidRPr="00495D8D">
        <w:t xml:space="preserve"> </w:t>
      </w:r>
      <w:r w:rsidRPr="00495D8D">
        <w:rPr>
          <w:color w:val="000000"/>
        </w:rPr>
        <w:t>изд.,</w:t>
      </w:r>
      <w:r w:rsidRPr="00495D8D">
        <w:t xml:space="preserve"> </w:t>
      </w:r>
      <w:proofErr w:type="spellStart"/>
      <w:r w:rsidRPr="00495D8D">
        <w:rPr>
          <w:color w:val="000000"/>
        </w:rPr>
        <w:t>испр</w:t>
      </w:r>
      <w:proofErr w:type="spellEnd"/>
      <w:r w:rsidRPr="00495D8D">
        <w:rPr>
          <w:color w:val="000000"/>
        </w:rPr>
        <w:t>.</w:t>
      </w:r>
      <w:r w:rsidRPr="00495D8D">
        <w:t xml:space="preserve"> </w:t>
      </w:r>
      <w:r w:rsidRPr="00495D8D">
        <w:rPr>
          <w:color w:val="000000"/>
        </w:rPr>
        <w:t>и</w:t>
      </w:r>
      <w:r w:rsidRPr="00495D8D">
        <w:t xml:space="preserve"> </w:t>
      </w:r>
      <w:r w:rsidRPr="00495D8D">
        <w:rPr>
          <w:color w:val="000000"/>
        </w:rPr>
        <w:t>доп.</w:t>
      </w:r>
      <w:r w:rsidRPr="00495D8D">
        <w:t xml:space="preserve"> </w:t>
      </w:r>
      <w:r w:rsidR="00BB608B">
        <w:rPr>
          <w:color w:val="000000"/>
        </w:rPr>
        <w:t>-</w:t>
      </w:r>
      <w:r w:rsidRPr="00495D8D">
        <w:t xml:space="preserve"> </w:t>
      </w:r>
      <w:proofErr w:type="gramStart"/>
      <w:r w:rsidRPr="00495D8D">
        <w:rPr>
          <w:color w:val="000000"/>
        </w:rPr>
        <w:t>Москва</w:t>
      </w:r>
      <w:r w:rsidRPr="00495D8D">
        <w:t xml:space="preserve"> </w:t>
      </w:r>
      <w:r w:rsidRPr="00495D8D">
        <w:rPr>
          <w:color w:val="000000"/>
        </w:rPr>
        <w:t>:</w:t>
      </w:r>
      <w:proofErr w:type="gramEnd"/>
      <w:r w:rsidRPr="00495D8D">
        <w:t xml:space="preserve"> </w:t>
      </w:r>
      <w:r w:rsidRPr="00495D8D">
        <w:rPr>
          <w:color w:val="000000"/>
        </w:rPr>
        <w:t>ИНФРА-М,</w:t>
      </w:r>
      <w:r w:rsidRPr="00495D8D">
        <w:t xml:space="preserve"> </w:t>
      </w:r>
      <w:r w:rsidRPr="00495D8D">
        <w:rPr>
          <w:color w:val="000000"/>
        </w:rPr>
        <w:t>2019.</w:t>
      </w:r>
      <w:r w:rsidRPr="00495D8D">
        <w:t xml:space="preserve"> </w:t>
      </w:r>
      <w:r w:rsidR="00BB608B">
        <w:rPr>
          <w:color w:val="000000"/>
        </w:rPr>
        <w:t>-</w:t>
      </w:r>
      <w:r w:rsidRPr="00495D8D">
        <w:t xml:space="preserve"> </w:t>
      </w:r>
      <w:r w:rsidRPr="00495D8D">
        <w:rPr>
          <w:color w:val="000000"/>
        </w:rPr>
        <w:t>587</w:t>
      </w:r>
      <w:r w:rsidRPr="00495D8D">
        <w:t xml:space="preserve"> </w:t>
      </w:r>
      <w:r w:rsidRPr="00495D8D">
        <w:rPr>
          <w:color w:val="000000"/>
        </w:rPr>
        <w:t>с.</w:t>
      </w:r>
      <w:r w:rsidRPr="00495D8D">
        <w:t xml:space="preserve"> </w:t>
      </w:r>
      <w:r w:rsidR="00BB608B">
        <w:rPr>
          <w:color w:val="000000"/>
        </w:rPr>
        <w:t>-</w:t>
      </w:r>
      <w:r w:rsidRPr="00495D8D">
        <w:t xml:space="preserve"> </w:t>
      </w:r>
      <w:r w:rsidRPr="00495D8D">
        <w:rPr>
          <w:color w:val="000000"/>
        </w:rPr>
        <w:t>(Высшее</w:t>
      </w:r>
      <w:r w:rsidRPr="00495D8D">
        <w:t xml:space="preserve"> </w:t>
      </w:r>
      <w:r w:rsidRPr="00495D8D">
        <w:rPr>
          <w:color w:val="000000"/>
        </w:rPr>
        <w:t>образование:</w:t>
      </w:r>
      <w:r w:rsidRPr="00495D8D">
        <w:t xml:space="preserve"> </w:t>
      </w:r>
      <w:r w:rsidRPr="00495D8D">
        <w:rPr>
          <w:color w:val="000000"/>
        </w:rPr>
        <w:t>Бакалавриат).</w:t>
      </w:r>
      <w:r w:rsidRPr="00495D8D">
        <w:t xml:space="preserve"> </w:t>
      </w:r>
      <w:r w:rsidR="00BB608B">
        <w:rPr>
          <w:color w:val="000000"/>
        </w:rPr>
        <w:t>-</w:t>
      </w:r>
      <w:r w:rsidRPr="00495D8D">
        <w:t xml:space="preserve"> </w:t>
      </w:r>
      <w:r w:rsidRPr="00495D8D">
        <w:rPr>
          <w:color w:val="000000"/>
        </w:rPr>
        <w:t>www.dx.doi.org/10.12737/textbook_5cde566886f147.06974725.</w:t>
      </w:r>
      <w:r w:rsidRPr="00495D8D">
        <w:t xml:space="preserve"> </w:t>
      </w:r>
      <w:r w:rsidRPr="00495D8D">
        <w:rPr>
          <w:color w:val="000000"/>
        </w:rPr>
        <w:t>-</w:t>
      </w:r>
      <w:r w:rsidRPr="00495D8D">
        <w:t xml:space="preserve"> </w:t>
      </w:r>
      <w:r w:rsidRPr="00495D8D">
        <w:rPr>
          <w:color w:val="000000"/>
        </w:rPr>
        <w:t>ISBN</w:t>
      </w:r>
      <w:r w:rsidRPr="00495D8D">
        <w:t xml:space="preserve"> </w:t>
      </w:r>
      <w:r w:rsidRPr="00495D8D">
        <w:rPr>
          <w:color w:val="000000"/>
        </w:rPr>
        <w:t>978-5-16-014849-6.</w:t>
      </w:r>
      <w:r w:rsidRPr="00495D8D">
        <w:t xml:space="preserve"> </w:t>
      </w:r>
      <w:r w:rsidRPr="00495D8D">
        <w:rPr>
          <w:color w:val="000000"/>
        </w:rPr>
        <w:t>-</w:t>
      </w:r>
      <w:r w:rsidRPr="00495D8D">
        <w:t xml:space="preserve"> </w:t>
      </w:r>
      <w:proofErr w:type="gramStart"/>
      <w:r w:rsidRPr="00495D8D">
        <w:rPr>
          <w:color w:val="000000"/>
        </w:rPr>
        <w:t>Текст</w:t>
      </w:r>
      <w:r w:rsidRPr="00495D8D">
        <w:t xml:space="preserve"> </w:t>
      </w:r>
      <w:r w:rsidRPr="00495D8D">
        <w:rPr>
          <w:color w:val="000000"/>
        </w:rPr>
        <w:t>:</w:t>
      </w:r>
      <w:proofErr w:type="gramEnd"/>
      <w:r w:rsidRPr="00495D8D">
        <w:t xml:space="preserve"> </w:t>
      </w:r>
      <w:r w:rsidRPr="00495D8D">
        <w:rPr>
          <w:color w:val="000000"/>
        </w:rPr>
        <w:t>электронный.</w:t>
      </w:r>
      <w:r w:rsidRPr="00495D8D">
        <w:t xml:space="preserve"> </w:t>
      </w:r>
      <w:r w:rsidRPr="00495D8D">
        <w:rPr>
          <w:color w:val="000000"/>
        </w:rPr>
        <w:t>-</w:t>
      </w:r>
      <w:r w:rsidRPr="00495D8D">
        <w:t xml:space="preserve"> </w:t>
      </w:r>
      <w:r w:rsidRPr="00495D8D">
        <w:rPr>
          <w:color w:val="000000"/>
        </w:rPr>
        <w:t>URL:</w:t>
      </w:r>
      <w:r w:rsidRPr="00495D8D">
        <w:t xml:space="preserve"> </w:t>
      </w:r>
      <w:hyperlink r:id="rId20" w:history="1">
        <w:r w:rsidRPr="00495D8D">
          <w:rPr>
            <w:color w:val="0000FF" w:themeColor="hyperlink"/>
            <w:u w:val="single"/>
          </w:rPr>
          <w:t>https://znanium.com/read?id=344493</w:t>
        </w:r>
      </w:hyperlink>
      <w:r w:rsidRPr="00495D8D">
        <w:rPr>
          <w:color w:val="000000"/>
        </w:rPr>
        <w:t xml:space="preserve"> </w:t>
      </w:r>
      <w:r w:rsidRPr="00495D8D">
        <w:t>(дата обращения: 01.09.2020)</w:t>
      </w:r>
    </w:p>
    <w:p w:rsidR="00495D8D" w:rsidRPr="00495D8D" w:rsidRDefault="00495D8D" w:rsidP="00495D8D">
      <w:pPr>
        <w:autoSpaceDE w:val="0"/>
        <w:autoSpaceDN w:val="0"/>
        <w:adjustRightInd w:val="0"/>
        <w:spacing w:line="240" w:lineRule="auto"/>
        <w:rPr>
          <w:color w:val="000000"/>
          <w:shd w:val="clear" w:color="auto" w:fill="FFFFFF"/>
        </w:rPr>
      </w:pPr>
      <w:r w:rsidRPr="00495D8D">
        <w:rPr>
          <w:color w:val="000000" w:themeColor="text1"/>
          <w:shd w:val="clear" w:color="auto" w:fill="FFFFFF"/>
        </w:rPr>
        <w:t xml:space="preserve">Серов, В. М. Инвестиционный </w:t>
      </w:r>
      <w:proofErr w:type="gramStart"/>
      <w:r w:rsidRPr="00495D8D">
        <w:rPr>
          <w:color w:val="000000" w:themeColor="text1"/>
          <w:shd w:val="clear" w:color="auto" w:fill="FFFFFF"/>
        </w:rPr>
        <w:t>анализ :</w:t>
      </w:r>
      <w:proofErr w:type="gramEnd"/>
      <w:r w:rsidRPr="00495D8D">
        <w:rPr>
          <w:color w:val="000000" w:themeColor="text1"/>
          <w:shd w:val="clear" w:color="auto" w:fill="FFFFFF"/>
        </w:rPr>
        <w:t xml:space="preserve"> учебник / В.М. Серов, Е.А. Богомолова, Н.А. Моисеенко ; под общ. ред. В.М. Серова. - </w:t>
      </w:r>
      <w:proofErr w:type="gramStart"/>
      <w:r w:rsidRPr="00495D8D">
        <w:rPr>
          <w:color w:val="000000" w:themeColor="text1"/>
          <w:shd w:val="clear" w:color="auto" w:fill="FFFFFF"/>
        </w:rPr>
        <w:t>Москва :</w:t>
      </w:r>
      <w:proofErr w:type="gramEnd"/>
      <w:r w:rsidRPr="00495D8D">
        <w:rPr>
          <w:color w:val="000000" w:themeColor="text1"/>
          <w:shd w:val="clear" w:color="auto" w:fill="FFFFFF"/>
        </w:rPr>
        <w:t xml:space="preserve"> ИНФРА-М, 2019. - 248 с. - (Высшее образование: Бакалавриат). - www.dx.doi.org/10.12737/textbook_5a93bd34dacb77.48838994. - ISBN 978-5-16-013104-7. - </w:t>
      </w:r>
      <w:proofErr w:type="gramStart"/>
      <w:r w:rsidRPr="00495D8D">
        <w:rPr>
          <w:color w:val="000000" w:themeColor="text1"/>
          <w:shd w:val="clear" w:color="auto" w:fill="FFFFFF"/>
        </w:rPr>
        <w:t>Текст :</w:t>
      </w:r>
      <w:proofErr w:type="gramEnd"/>
      <w:r w:rsidRPr="00495D8D">
        <w:rPr>
          <w:color w:val="000000" w:themeColor="text1"/>
          <w:shd w:val="clear" w:color="auto" w:fill="FFFFFF"/>
        </w:rPr>
        <w:t xml:space="preserve"> электронный. - URL: https://znanium.com/read?id=333630 (дата обращения: 01.09.2020). – Режим доступа: по подписке.</w:t>
      </w:r>
    </w:p>
    <w:p w:rsidR="00495D8D" w:rsidRPr="00495D8D" w:rsidRDefault="00495D8D" w:rsidP="00495D8D">
      <w:pPr>
        <w:autoSpaceDE w:val="0"/>
        <w:autoSpaceDN w:val="0"/>
        <w:adjustRightInd w:val="0"/>
        <w:spacing w:line="240" w:lineRule="auto"/>
        <w:rPr>
          <w:color w:val="000000"/>
        </w:rPr>
      </w:pPr>
      <w:r w:rsidRPr="00495D8D">
        <w:rPr>
          <w:color w:val="000000"/>
          <w:shd w:val="clear" w:color="auto" w:fill="FFFFFF"/>
        </w:rPr>
        <w:t xml:space="preserve">Скачко, Г. А. </w:t>
      </w:r>
      <w:proofErr w:type="gramStart"/>
      <w:r w:rsidRPr="00495D8D">
        <w:rPr>
          <w:color w:val="000000"/>
          <w:shd w:val="clear" w:color="auto" w:fill="FFFFFF"/>
        </w:rPr>
        <w:t>Аудит :</w:t>
      </w:r>
      <w:proofErr w:type="gramEnd"/>
      <w:r w:rsidRPr="00495D8D">
        <w:rPr>
          <w:color w:val="000000"/>
          <w:shd w:val="clear" w:color="auto" w:fill="FFFFFF"/>
        </w:rPr>
        <w:t xml:space="preserve"> учебник для бакалавров / Г. А. Скачко. - 3-е изд., </w:t>
      </w:r>
      <w:proofErr w:type="spellStart"/>
      <w:r w:rsidRPr="00495D8D">
        <w:rPr>
          <w:color w:val="000000"/>
          <w:shd w:val="clear" w:color="auto" w:fill="FFFFFF"/>
        </w:rPr>
        <w:t>перераб</w:t>
      </w:r>
      <w:proofErr w:type="spellEnd"/>
      <w:r w:rsidRPr="00495D8D">
        <w:rPr>
          <w:color w:val="000000"/>
          <w:shd w:val="clear" w:color="auto" w:fill="FFFFFF"/>
        </w:rPr>
        <w:t xml:space="preserve">. и доп. - </w:t>
      </w:r>
      <w:proofErr w:type="gramStart"/>
      <w:r w:rsidRPr="00495D8D">
        <w:rPr>
          <w:color w:val="000000"/>
          <w:shd w:val="clear" w:color="auto" w:fill="FFFFFF"/>
        </w:rPr>
        <w:t>Москва :</w:t>
      </w:r>
      <w:proofErr w:type="gramEnd"/>
      <w:r w:rsidRPr="00495D8D">
        <w:rPr>
          <w:color w:val="000000"/>
          <w:shd w:val="clear" w:color="auto" w:fill="FFFFFF"/>
        </w:rPr>
        <w:t xml:space="preserve"> Издательско-торговая корпорация «Дашков и К°», 2018. - 300 с. - ISBN 978-5-394-02932-5. - </w:t>
      </w:r>
      <w:proofErr w:type="gramStart"/>
      <w:r w:rsidRPr="00495D8D">
        <w:rPr>
          <w:color w:val="000000"/>
          <w:shd w:val="clear" w:color="auto" w:fill="FFFFFF"/>
        </w:rPr>
        <w:t>Текст :</w:t>
      </w:r>
      <w:proofErr w:type="gramEnd"/>
      <w:r w:rsidRPr="00495D8D">
        <w:rPr>
          <w:color w:val="000000"/>
          <w:shd w:val="clear" w:color="auto" w:fill="FFFFFF"/>
        </w:rPr>
        <w:t xml:space="preserve"> электронный. - URL: https://znanium.com/read?id=358129 (дата обращения: 01.09.2020). – Режим доступа: по подписке.</w:t>
      </w:r>
    </w:p>
    <w:p w:rsidR="00495D8D" w:rsidRPr="00495D8D" w:rsidRDefault="00495D8D" w:rsidP="00495D8D">
      <w:pPr>
        <w:autoSpaceDE w:val="0"/>
        <w:autoSpaceDN w:val="0"/>
        <w:adjustRightInd w:val="0"/>
        <w:spacing w:line="240" w:lineRule="auto"/>
        <w:rPr>
          <w:color w:val="000000"/>
          <w:sz w:val="20"/>
          <w:szCs w:val="20"/>
        </w:rPr>
      </w:pPr>
      <w:r w:rsidRPr="00495D8D">
        <w:rPr>
          <w:color w:val="000000"/>
          <w:shd w:val="clear" w:color="auto" w:fill="FFFFFF"/>
        </w:rPr>
        <w:t xml:space="preserve">Федоренко, И. В. </w:t>
      </w:r>
      <w:proofErr w:type="gramStart"/>
      <w:r w:rsidRPr="00495D8D">
        <w:rPr>
          <w:color w:val="000000"/>
          <w:shd w:val="clear" w:color="auto" w:fill="FFFFFF"/>
        </w:rPr>
        <w:t>Аудит :</w:t>
      </w:r>
      <w:proofErr w:type="gramEnd"/>
      <w:r w:rsidRPr="00495D8D">
        <w:rPr>
          <w:color w:val="000000"/>
          <w:shd w:val="clear" w:color="auto" w:fill="FFFFFF"/>
        </w:rPr>
        <w:t xml:space="preserve"> учебник / И.В. Федоренко, Г.И. Золотарева. - 2-е изд., </w:t>
      </w:r>
      <w:proofErr w:type="spellStart"/>
      <w:r w:rsidRPr="00495D8D">
        <w:rPr>
          <w:color w:val="000000"/>
          <w:shd w:val="clear" w:color="auto" w:fill="FFFFFF"/>
        </w:rPr>
        <w:t>перераб</w:t>
      </w:r>
      <w:proofErr w:type="spellEnd"/>
      <w:r w:rsidRPr="00495D8D">
        <w:rPr>
          <w:color w:val="000000"/>
          <w:shd w:val="clear" w:color="auto" w:fill="FFFFFF"/>
        </w:rPr>
        <w:t xml:space="preserve">. и доп. - </w:t>
      </w:r>
      <w:proofErr w:type="gramStart"/>
      <w:r w:rsidRPr="00495D8D">
        <w:rPr>
          <w:color w:val="000000"/>
          <w:shd w:val="clear" w:color="auto" w:fill="FFFFFF"/>
        </w:rPr>
        <w:t>Москва :</w:t>
      </w:r>
      <w:proofErr w:type="gramEnd"/>
      <w:r w:rsidRPr="00495D8D">
        <w:rPr>
          <w:color w:val="000000"/>
          <w:shd w:val="clear" w:color="auto" w:fill="FFFFFF"/>
        </w:rPr>
        <w:t xml:space="preserve"> ИНФРА-М, 2020. - 281 с. + Доп. материалы [Электронный ре</w:t>
      </w:r>
      <w:r w:rsidRPr="00495D8D">
        <w:rPr>
          <w:color w:val="000000"/>
          <w:shd w:val="clear" w:color="auto" w:fill="FFFFFF"/>
        </w:rPr>
        <w:lastRenderedPageBreak/>
        <w:t xml:space="preserve">сурс]. - (Высшее образование: Бакалавриат). - DOI 10.12737/1018316. - ISBN 978-5-16-015136-6. - </w:t>
      </w:r>
      <w:proofErr w:type="gramStart"/>
      <w:r w:rsidRPr="00495D8D">
        <w:rPr>
          <w:color w:val="000000"/>
          <w:shd w:val="clear" w:color="auto" w:fill="FFFFFF"/>
        </w:rPr>
        <w:t>Текст :</w:t>
      </w:r>
      <w:proofErr w:type="gramEnd"/>
      <w:r w:rsidRPr="00495D8D">
        <w:rPr>
          <w:color w:val="000000"/>
          <w:shd w:val="clear" w:color="auto" w:fill="FFFFFF"/>
        </w:rPr>
        <w:t xml:space="preserve"> электронный. - URL: https://znanium.com/read?id=349443 (дата обращения: 01.09.2020). – Режим доступа: по подписке.</w:t>
      </w:r>
    </w:p>
    <w:p w:rsidR="00495D8D" w:rsidRPr="00495D8D" w:rsidRDefault="00495D8D" w:rsidP="00495D8D">
      <w:r w:rsidRPr="00495D8D">
        <w:rPr>
          <w:color w:val="000000"/>
        </w:rPr>
        <w:t>Чернышева,</w:t>
      </w:r>
      <w:r w:rsidRPr="00495D8D">
        <w:t xml:space="preserve"> </w:t>
      </w:r>
      <w:r w:rsidRPr="00495D8D">
        <w:rPr>
          <w:color w:val="000000"/>
        </w:rPr>
        <w:t>Ю.</w:t>
      </w:r>
      <w:r w:rsidRPr="00495D8D">
        <w:t xml:space="preserve"> </w:t>
      </w:r>
      <w:r w:rsidRPr="00495D8D">
        <w:rPr>
          <w:color w:val="000000"/>
        </w:rPr>
        <w:t>Г.</w:t>
      </w:r>
      <w:r w:rsidRPr="00495D8D">
        <w:t xml:space="preserve"> </w:t>
      </w:r>
      <w:r w:rsidRPr="00495D8D">
        <w:rPr>
          <w:color w:val="000000"/>
        </w:rPr>
        <w:t>Анализ</w:t>
      </w:r>
      <w:r w:rsidRPr="00495D8D">
        <w:t xml:space="preserve"> </w:t>
      </w:r>
      <w:r w:rsidRPr="00495D8D">
        <w:rPr>
          <w:color w:val="000000"/>
        </w:rPr>
        <w:t>и</w:t>
      </w:r>
      <w:r w:rsidRPr="00495D8D">
        <w:t xml:space="preserve"> </w:t>
      </w:r>
      <w:r w:rsidRPr="00495D8D">
        <w:rPr>
          <w:color w:val="000000"/>
        </w:rPr>
        <w:t>диагностика</w:t>
      </w:r>
      <w:r w:rsidRPr="00495D8D">
        <w:t xml:space="preserve"> </w:t>
      </w:r>
      <w:r w:rsidRPr="00495D8D">
        <w:rPr>
          <w:color w:val="000000"/>
        </w:rPr>
        <w:t>финансово-хозяйственной</w:t>
      </w:r>
      <w:r w:rsidRPr="00495D8D">
        <w:t xml:space="preserve"> </w:t>
      </w:r>
      <w:r w:rsidRPr="00495D8D">
        <w:rPr>
          <w:color w:val="000000"/>
        </w:rPr>
        <w:t>деятельности</w:t>
      </w:r>
      <w:r w:rsidRPr="00495D8D">
        <w:t xml:space="preserve"> </w:t>
      </w:r>
      <w:r w:rsidRPr="00495D8D">
        <w:rPr>
          <w:color w:val="000000"/>
        </w:rPr>
        <w:t>предприятия</w:t>
      </w:r>
      <w:r w:rsidRPr="00495D8D">
        <w:t xml:space="preserve"> </w:t>
      </w:r>
      <w:r w:rsidRPr="00495D8D">
        <w:rPr>
          <w:color w:val="000000"/>
        </w:rPr>
        <w:t>(организации</w:t>
      </w:r>
      <w:proofErr w:type="gramStart"/>
      <w:r w:rsidRPr="00495D8D">
        <w:rPr>
          <w:color w:val="000000"/>
        </w:rPr>
        <w:t>)</w:t>
      </w:r>
      <w:r w:rsidRPr="00495D8D">
        <w:t xml:space="preserve"> </w:t>
      </w:r>
      <w:r w:rsidRPr="00495D8D">
        <w:rPr>
          <w:color w:val="000000"/>
        </w:rPr>
        <w:t>:</w:t>
      </w:r>
      <w:proofErr w:type="gramEnd"/>
      <w:r w:rsidRPr="00495D8D">
        <w:t xml:space="preserve"> </w:t>
      </w:r>
      <w:r w:rsidRPr="00495D8D">
        <w:rPr>
          <w:color w:val="000000"/>
        </w:rPr>
        <w:t>учебник</w:t>
      </w:r>
      <w:r w:rsidRPr="00495D8D">
        <w:t xml:space="preserve"> </w:t>
      </w:r>
      <w:r w:rsidRPr="00495D8D">
        <w:rPr>
          <w:color w:val="000000"/>
        </w:rPr>
        <w:t>/</w:t>
      </w:r>
      <w:r w:rsidRPr="00495D8D">
        <w:t xml:space="preserve"> </w:t>
      </w:r>
      <w:r w:rsidRPr="00495D8D">
        <w:rPr>
          <w:color w:val="000000"/>
        </w:rPr>
        <w:t>Ю.Г.</w:t>
      </w:r>
      <w:r w:rsidRPr="00495D8D">
        <w:t xml:space="preserve"> </w:t>
      </w:r>
      <w:r w:rsidRPr="00495D8D">
        <w:rPr>
          <w:color w:val="000000"/>
        </w:rPr>
        <w:t>Чернышева.</w:t>
      </w:r>
      <w:r w:rsidRPr="00495D8D">
        <w:t xml:space="preserve"> </w:t>
      </w:r>
      <w:r w:rsidR="00BB608B">
        <w:rPr>
          <w:color w:val="000000"/>
        </w:rPr>
        <w:t>-</w:t>
      </w:r>
      <w:r w:rsidRPr="00495D8D">
        <w:t xml:space="preserve"> </w:t>
      </w:r>
      <w:proofErr w:type="gramStart"/>
      <w:r w:rsidRPr="00495D8D">
        <w:rPr>
          <w:color w:val="000000"/>
        </w:rPr>
        <w:t>Москва</w:t>
      </w:r>
      <w:r w:rsidRPr="00495D8D">
        <w:t xml:space="preserve"> </w:t>
      </w:r>
      <w:r w:rsidRPr="00495D8D">
        <w:rPr>
          <w:color w:val="000000"/>
        </w:rPr>
        <w:t>:</w:t>
      </w:r>
      <w:proofErr w:type="gramEnd"/>
      <w:r w:rsidRPr="00495D8D">
        <w:t xml:space="preserve"> </w:t>
      </w:r>
      <w:r w:rsidRPr="00495D8D">
        <w:rPr>
          <w:color w:val="000000"/>
        </w:rPr>
        <w:t>ИНФРА-М,</w:t>
      </w:r>
      <w:r w:rsidRPr="00495D8D">
        <w:t xml:space="preserve"> </w:t>
      </w:r>
      <w:r w:rsidRPr="00495D8D">
        <w:rPr>
          <w:color w:val="000000"/>
        </w:rPr>
        <w:t>2019.</w:t>
      </w:r>
      <w:r w:rsidRPr="00495D8D">
        <w:t xml:space="preserve"> </w:t>
      </w:r>
      <w:r w:rsidR="00BB608B">
        <w:rPr>
          <w:color w:val="000000"/>
        </w:rPr>
        <w:t>-</w:t>
      </w:r>
      <w:r w:rsidRPr="00495D8D">
        <w:t xml:space="preserve"> </w:t>
      </w:r>
      <w:r w:rsidRPr="00495D8D">
        <w:rPr>
          <w:color w:val="000000"/>
        </w:rPr>
        <w:t>421</w:t>
      </w:r>
      <w:r w:rsidRPr="00495D8D">
        <w:t xml:space="preserve"> </w:t>
      </w:r>
      <w:r w:rsidRPr="00495D8D">
        <w:rPr>
          <w:color w:val="000000"/>
        </w:rPr>
        <w:t>с.</w:t>
      </w:r>
      <w:r w:rsidRPr="00495D8D">
        <w:t xml:space="preserve"> </w:t>
      </w:r>
      <w:r w:rsidRPr="00495D8D">
        <w:rPr>
          <w:color w:val="000000"/>
        </w:rPr>
        <w:t>+</w:t>
      </w:r>
      <w:r w:rsidRPr="00495D8D">
        <w:t xml:space="preserve"> </w:t>
      </w:r>
      <w:r w:rsidRPr="00495D8D">
        <w:rPr>
          <w:color w:val="000000"/>
        </w:rPr>
        <w:t>Доп.</w:t>
      </w:r>
      <w:r w:rsidRPr="00495D8D">
        <w:t xml:space="preserve"> </w:t>
      </w:r>
      <w:r w:rsidRPr="00495D8D">
        <w:rPr>
          <w:color w:val="000000"/>
        </w:rPr>
        <w:t>материалы</w:t>
      </w:r>
      <w:r w:rsidRPr="00495D8D">
        <w:t xml:space="preserve"> </w:t>
      </w:r>
      <w:r w:rsidRPr="00495D8D">
        <w:rPr>
          <w:color w:val="000000"/>
        </w:rPr>
        <w:t>[Электронный</w:t>
      </w:r>
      <w:r w:rsidRPr="00495D8D">
        <w:t xml:space="preserve"> </w:t>
      </w:r>
      <w:r w:rsidRPr="00495D8D">
        <w:rPr>
          <w:color w:val="000000"/>
        </w:rPr>
        <w:t>ресурс;</w:t>
      </w:r>
      <w:r w:rsidRPr="00495D8D">
        <w:t xml:space="preserve"> </w:t>
      </w:r>
      <w:r w:rsidRPr="00495D8D">
        <w:rPr>
          <w:color w:val="000000"/>
        </w:rPr>
        <w:t>Режим</w:t>
      </w:r>
      <w:r w:rsidRPr="00495D8D">
        <w:t xml:space="preserve"> </w:t>
      </w:r>
      <w:r w:rsidRPr="00495D8D">
        <w:rPr>
          <w:color w:val="000000"/>
        </w:rPr>
        <w:t>доступа</w:t>
      </w:r>
      <w:r w:rsidRPr="00495D8D">
        <w:t xml:space="preserve"> </w:t>
      </w:r>
      <w:r w:rsidRPr="00495D8D">
        <w:rPr>
          <w:color w:val="000000"/>
        </w:rPr>
        <w:t>http://new.znanium.com].</w:t>
      </w:r>
      <w:r w:rsidRPr="00495D8D">
        <w:t xml:space="preserve"> </w:t>
      </w:r>
      <w:r w:rsidR="00BB608B">
        <w:rPr>
          <w:color w:val="000000"/>
        </w:rPr>
        <w:t>-</w:t>
      </w:r>
      <w:r w:rsidRPr="00495D8D">
        <w:t xml:space="preserve"> </w:t>
      </w:r>
      <w:r w:rsidRPr="00495D8D">
        <w:rPr>
          <w:color w:val="000000"/>
        </w:rPr>
        <w:t>(Высшее</w:t>
      </w:r>
      <w:r w:rsidRPr="00495D8D">
        <w:t xml:space="preserve"> </w:t>
      </w:r>
      <w:r w:rsidRPr="00495D8D">
        <w:rPr>
          <w:color w:val="000000"/>
        </w:rPr>
        <w:t>образование:</w:t>
      </w:r>
      <w:r w:rsidRPr="00495D8D">
        <w:t xml:space="preserve"> </w:t>
      </w:r>
      <w:r w:rsidRPr="00495D8D">
        <w:rPr>
          <w:color w:val="000000"/>
        </w:rPr>
        <w:t>Бакалавриат).</w:t>
      </w:r>
      <w:r w:rsidRPr="00495D8D">
        <w:t xml:space="preserve"> </w:t>
      </w:r>
      <w:r w:rsidR="00BB608B">
        <w:rPr>
          <w:color w:val="000000"/>
        </w:rPr>
        <w:t>-</w:t>
      </w:r>
      <w:r w:rsidRPr="00495D8D">
        <w:t xml:space="preserve"> </w:t>
      </w:r>
      <w:r w:rsidRPr="00495D8D">
        <w:rPr>
          <w:color w:val="000000"/>
        </w:rPr>
        <w:t>www.dx.doi.org/10.12737/24681.</w:t>
      </w:r>
      <w:r w:rsidRPr="00495D8D">
        <w:t xml:space="preserve"> </w:t>
      </w:r>
      <w:r w:rsidRPr="00495D8D">
        <w:rPr>
          <w:color w:val="000000"/>
        </w:rPr>
        <w:t>-</w:t>
      </w:r>
      <w:r w:rsidRPr="00495D8D">
        <w:t xml:space="preserve"> </w:t>
      </w:r>
      <w:r w:rsidRPr="00495D8D">
        <w:rPr>
          <w:color w:val="000000"/>
        </w:rPr>
        <w:t>ISBN</w:t>
      </w:r>
      <w:r w:rsidRPr="00495D8D">
        <w:t xml:space="preserve"> </w:t>
      </w:r>
      <w:r w:rsidRPr="00495D8D">
        <w:rPr>
          <w:color w:val="000000"/>
        </w:rPr>
        <w:t>978-5-16-012750-7.</w:t>
      </w:r>
      <w:r w:rsidRPr="00495D8D">
        <w:t xml:space="preserve"> </w:t>
      </w:r>
      <w:r w:rsidRPr="00495D8D">
        <w:rPr>
          <w:color w:val="000000"/>
        </w:rPr>
        <w:t>-</w:t>
      </w:r>
      <w:r w:rsidRPr="00495D8D">
        <w:t xml:space="preserve"> </w:t>
      </w:r>
      <w:proofErr w:type="gramStart"/>
      <w:r w:rsidRPr="00495D8D">
        <w:rPr>
          <w:color w:val="000000"/>
        </w:rPr>
        <w:t>Текст</w:t>
      </w:r>
      <w:r w:rsidRPr="00495D8D">
        <w:t xml:space="preserve"> </w:t>
      </w:r>
      <w:r w:rsidRPr="00495D8D">
        <w:rPr>
          <w:color w:val="000000"/>
        </w:rPr>
        <w:t>:</w:t>
      </w:r>
      <w:proofErr w:type="gramEnd"/>
      <w:r w:rsidRPr="00495D8D">
        <w:t xml:space="preserve"> </w:t>
      </w:r>
      <w:r w:rsidRPr="00495D8D">
        <w:rPr>
          <w:color w:val="000000"/>
        </w:rPr>
        <w:t>электронный.</w:t>
      </w:r>
      <w:r w:rsidRPr="00495D8D">
        <w:t xml:space="preserve"> </w:t>
      </w:r>
      <w:r w:rsidRPr="00495D8D">
        <w:rPr>
          <w:color w:val="000000"/>
        </w:rPr>
        <w:t>-</w:t>
      </w:r>
      <w:r w:rsidRPr="00495D8D">
        <w:t xml:space="preserve"> </w:t>
      </w:r>
      <w:r w:rsidRPr="00495D8D">
        <w:rPr>
          <w:color w:val="000000"/>
        </w:rPr>
        <w:t>URL:</w:t>
      </w:r>
      <w:r w:rsidRPr="00495D8D">
        <w:t xml:space="preserve"> </w:t>
      </w:r>
      <w:hyperlink r:id="rId21" w:history="1">
        <w:r w:rsidRPr="00495D8D">
          <w:rPr>
            <w:color w:val="0000FF" w:themeColor="hyperlink"/>
            <w:u w:val="single"/>
          </w:rPr>
          <w:t>https://znanium.com/read?id=336544</w:t>
        </w:r>
      </w:hyperlink>
      <w:r w:rsidRPr="00495D8D">
        <w:rPr>
          <w:color w:val="000000"/>
        </w:rPr>
        <w:t xml:space="preserve"> </w:t>
      </w:r>
      <w:r w:rsidRPr="00495D8D">
        <w:t xml:space="preserve"> (дата обращения: 01.09.2020) </w:t>
      </w:r>
    </w:p>
    <w:p w:rsidR="00495D8D" w:rsidRPr="00495D8D" w:rsidRDefault="00495D8D" w:rsidP="00495D8D">
      <w:pPr>
        <w:rPr>
          <w:i/>
          <w:color w:val="000000"/>
          <w:highlight w:val="yellow"/>
        </w:rPr>
      </w:pPr>
      <w:proofErr w:type="spellStart"/>
      <w:r w:rsidRPr="00495D8D">
        <w:rPr>
          <w:color w:val="000000"/>
          <w:shd w:val="clear" w:color="auto" w:fill="FFFFFF"/>
        </w:rPr>
        <w:t>Шеремет</w:t>
      </w:r>
      <w:proofErr w:type="spellEnd"/>
      <w:r w:rsidRPr="00495D8D">
        <w:rPr>
          <w:color w:val="000000"/>
          <w:shd w:val="clear" w:color="auto" w:fill="FFFFFF"/>
        </w:rPr>
        <w:t xml:space="preserve">, А. Д. </w:t>
      </w:r>
      <w:proofErr w:type="gramStart"/>
      <w:r w:rsidRPr="00495D8D">
        <w:rPr>
          <w:color w:val="000000"/>
          <w:shd w:val="clear" w:color="auto" w:fill="FFFFFF"/>
        </w:rPr>
        <w:t>Аудит :</w:t>
      </w:r>
      <w:proofErr w:type="gramEnd"/>
      <w:r w:rsidRPr="00495D8D">
        <w:rPr>
          <w:color w:val="000000"/>
          <w:shd w:val="clear" w:color="auto" w:fill="FFFFFF"/>
        </w:rPr>
        <w:t xml:space="preserve"> учебник / А.Д. </w:t>
      </w:r>
      <w:proofErr w:type="spellStart"/>
      <w:r w:rsidRPr="00495D8D">
        <w:rPr>
          <w:color w:val="000000"/>
          <w:shd w:val="clear" w:color="auto" w:fill="FFFFFF"/>
        </w:rPr>
        <w:t>Шеремет</w:t>
      </w:r>
      <w:proofErr w:type="spellEnd"/>
      <w:r w:rsidRPr="00495D8D">
        <w:rPr>
          <w:color w:val="000000"/>
          <w:shd w:val="clear" w:color="auto" w:fill="FFFFFF"/>
        </w:rPr>
        <w:t xml:space="preserve">, В.П. </w:t>
      </w:r>
      <w:proofErr w:type="spellStart"/>
      <w:r w:rsidRPr="00495D8D">
        <w:rPr>
          <w:color w:val="000000"/>
          <w:shd w:val="clear" w:color="auto" w:fill="FFFFFF"/>
        </w:rPr>
        <w:t>Суйц</w:t>
      </w:r>
      <w:proofErr w:type="spellEnd"/>
      <w:r w:rsidRPr="00495D8D">
        <w:rPr>
          <w:color w:val="000000"/>
          <w:shd w:val="clear" w:color="auto" w:fill="FFFFFF"/>
        </w:rPr>
        <w:t xml:space="preserve">. - 7-е изд., </w:t>
      </w:r>
      <w:proofErr w:type="spellStart"/>
      <w:r w:rsidRPr="00495D8D">
        <w:rPr>
          <w:color w:val="000000"/>
          <w:shd w:val="clear" w:color="auto" w:fill="FFFFFF"/>
        </w:rPr>
        <w:t>перераб</w:t>
      </w:r>
      <w:proofErr w:type="spellEnd"/>
      <w:r w:rsidRPr="00495D8D">
        <w:rPr>
          <w:color w:val="000000"/>
          <w:shd w:val="clear" w:color="auto" w:fill="FFFFFF"/>
        </w:rPr>
        <w:t xml:space="preserve">. и доп. - </w:t>
      </w:r>
      <w:proofErr w:type="gramStart"/>
      <w:r w:rsidRPr="00495D8D">
        <w:rPr>
          <w:color w:val="000000"/>
          <w:shd w:val="clear" w:color="auto" w:fill="FFFFFF"/>
        </w:rPr>
        <w:t>Москва :</w:t>
      </w:r>
      <w:proofErr w:type="gramEnd"/>
      <w:r w:rsidRPr="00495D8D">
        <w:rPr>
          <w:color w:val="000000"/>
          <w:shd w:val="clear" w:color="auto" w:fill="FFFFFF"/>
        </w:rPr>
        <w:t xml:space="preserve"> ИНФРА-М, 2020. - 375 с. + Доп. материалы [Электронный ресурс]. - (Высшее образование: Бакалавриат). - DOI 10.12737/25135. - ISBN 978-5-16-012528-2. - </w:t>
      </w:r>
      <w:proofErr w:type="gramStart"/>
      <w:r w:rsidRPr="00495D8D">
        <w:rPr>
          <w:color w:val="000000"/>
          <w:shd w:val="clear" w:color="auto" w:fill="FFFFFF"/>
        </w:rPr>
        <w:t>Текст :</w:t>
      </w:r>
      <w:proofErr w:type="gramEnd"/>
      <w:r w:rsidRPr="00495D8D">
        <w:rPr>
          <w:color w:val="000000"/>
          <w:shd w:val="clear" w:color="auto" w:fill="FFFFFF"/>
        </w:rPr>
        <w:t xml:space="preserve"> электронный. - URL: https://znanium.com/read?id=357388 (дата обращения: 01.09.2020). – Режим доступа: по подписке.</w:t>
      </w:r>
    </w:p>
    <w:p w:rsidR="00495D8D" w:rsidRPr="00495D8D" w:rsidRDefault="00495D8D" w:rsidP="00495D8D"/>
    <w:p w:rsidR="004E0C83" w:rsidRPr="006F6B34" w:rsidRDefault="004E0C83" w:rsidP="004E0C83">
      <w:pPr>
        <w:keepNext/>
        <w:tabs>
          <w:tab w:val="left" w:pos="567"/>
        </w:tabs>
        <w:spacing w:before="240" w:after="60" w:line="240" w:lineRule="auto"/>
        <w:ind w:firstLine="0"/>
        <w:outlineLvl w:val="0"/>
        <w:rPr>
          <w:rStyle w:val="FontStyle21"/>
          <w:b/>
          <w:sz w:val="24"/>
        </w:rPr>
      </w:pPr>
      <w:r w:rsidRPr="006F6B34">
        <w:rPr>
          <w:rStyle w:val="FontStyle21"/>
          <w:b/>
          <w:sz w:val="24"/>
        </w:rPr>
        <w:t xml:space="preserve">Методические указания: </w:t>
      </w:r>
    </w:p>
    <w:p w:rsidR="004E0C83" w:rsidRPr="00697185" w:rsidRDefault="004E0C83" w:rsidP="004E0C83">
      <w:pPr>
        <w:pStyle w:val="Style8"/>
        <w:widowControl/>
        <w:ind w:left="284"/>
      </w:pPr>
      <w:r w:rsidRPr="00697185">
        <w:t xml:space="preserve"> Методические указания представлены в приложении 2</w:t>
      </w:r>
    </w:p>
    <w:p w:rsidR="004E0C83" w:rsidRDefault="004E0C83" w:rsidP="004E0C83">
      <w:pPr>
        <w:pStyle w:val="Style8"/>
        <w:widowControl/>
        <w:rPr>
          <w:rStyle w:val="FontStyle21"/>
          <w:b/>
        </w:rPr>
      </w:pPr>
    </w:p>
    <w:p w:rsidR="004E0C83" w:rsidRPr="006F6B34" w:rsidRDefault="004E0C83" w:rsidP="004E0C83">
      <w:pPr>
        <w:pStyle w:val="Style8"/>
        <w:widowControl/>
        <w:rPr>
          <w:rStyle w:val="FontStyle21"/>
          <w:b/>
          <w:sz w:val="24"/>
        </w:rPr>
      </w:pPr>
      <w:r w:rsidRPr="006F6B34">
        <w:rPr>
          <w:rStyle w:val="FontStyle21"/>
          <w:b/>
          <w:sz w:val="24"/>
        </w:rPr>
        <w:t xml:space="preserve">Программное обеспечение </w:t>
      </w:r>
      <w:proofErr w:type="spellStart"/>
      <w:r w:rsidRPr="006F6B34">
        <w:rPr>
          <w:rStyle w:val="FontStyle15"/>
          <w:spacing w:val="40"/>
          <w:sz w:val="24"/>
        </w:rPr>
        <w:t>и</w:t>
      </w:r>
      <w:r w:rsidRPr="006F6B34">
        <w:rPr>
          <w:rStyle w:val="FontStyle21"/>
          <w:b/>
          <w:sz w:val="24"/>
        </w:rPr>
        <w:t>Интернет</w:t>
      </w:r>
      <w:proofErr w:type="spellEnd"/>
      <w:r w:rsidRPr="006F6B34">
        <w:rPr>
          <w:rStyle w:val="FontStyle21"/>
          <w:b/>
          <w:sz w:val="24"/>
        </w:rPr>
        <w:t xml:space="preserve">-ресурсы: </w:t>
      </w:r>
    </w:p>
    <w:tbl>
      <w:tblPr>
        <w:tblW w:w="1310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7"/>
        <w:gridCol w:w="9468"/>
        <w:gridCol w:w="1026"/>
        <w:gridCol w:w="2467"/>
        <w:gridCol w:w="80"/>
      </w:tblGrid>
      <w:tr w:rsidR="004E0C83" w:rsidTr="001D7D42">
        <w:trPr>
          <w:trHeight w:hRule="exact" w:val="285"/>
        </w:trPr>
        <w:tc>
          <w:tcPr>
            <w:tcW w:w="13108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E0C83" w:rsidRDefault="004E0C83" w:rsidP="00FD1A99">
            <w:pPr>
              <w:spacing w:line="240" w:lineRule="auto"/>
              <w:ind w:firstLine="0"/>
            </w:pPr>
            <w:r>
              <w:rPr>
                <w:b/>
                <w:color w:val="000000"/>
              </w:rPr>
              <w:t>Программное</w:t>
            </w:r>
            <w:r w:rsidR="00BB608B">
              <w:rPr>
                <w:b/>
                <w:color w:val="000000"/>
              </w:rPr>
              <w:t xml:space="preserve"> </w:t>
            </w:r>
            <w:r>
              <w:rPr>
                <w:b/>
                <w:color w:val="000000"/>
              </w:rPr>
              <w:t>обеспечение</w:t>
            </w:r>
          </w:p>
        </w:tc>
      </w:tr>
      <w:tr w:rsidR="004E0C83" w:rsidTr="001D7D42">
        <w:trPr>
          <w:trHeight w:hRule="exact" w:val="2609"/>
        </w:trPr>
        <w:tc>
          <w:tcPr>
            <w:tcW w:w="67" w:type="dxa"/>
          </w:tcPr>
          <w:p w:rsidR="004E0C83" w:rsidRDefault="004E0C83" w:rsidP="001D7D42">
            <w:pPr>
              <w:spacing w:after="200"/>
              <w:ind w:firstLine="0"/>
              <w:jc w:val="left"/>
            </w:pPr>
          </w:p>
        </w:tc>
        <w:tc>
          <w:tcPr>
            <w:tcW w:w="9468" w:type="dxa"/>
          </w:tcPr>
          <w:tbl>
            <w:tblPr>
              <w:tblW w:w="945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2281"/>
              <w:gridCol w:w="2972"/>
              <w:gridCol w:w="4205"/>
            </w:tblGrid>
            <w:tr w:rsidR="001D7D42" w:rsidRPr="00D74CA2" w:rsidTr="001D7D42">
              <w:trPr>
                <w:trHeight w:val="537"/>
              </w:trPr>
              <w:tc>
                <w:tcPr>
                  <w:tcW w:w="22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D7D42" w:rsidRPr="00D74CA2" w:rsidRDefault="001D7D42" w:rsidP="008B7FF7">
                  <w:pPr>
                    <w:ind w:firstLine="0"/>
                    <w:contextualSpacing/>
                    <w:jc w:val="center"/>
                  </w:pPr>
                  <w:r w:rsidRPr="00D74CA2">
                    <w:t>Наименование ПО</w:t>
                  </w:r>
                </w:p>
              </w:tc>
              <w:tc>
                <w:tcPr>
                  <w:tcW w:w="29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D7D42" w:rsidRPr="00D74CA2" w:rsidRDefault="001D7D42" w:rsidP="008B7FF7">
                  <w:pPr>
                    <w:ind w:firstLine="0"/>
                    <w:contextualSpacing/>
                    <w:jc w:val="center"/>
                  </w:pPr>
                  <w:r w:rsidRPr="00D74CA2">
                    <w:t>№ договора</w:t>
                  </w:r>
                </w:p>
              </w:tc>
              <w:tc>
                <w:tcPr>
                  <w:tcW w:w="42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D7D42" w:rsidRPr="00D74CA2" w:rsidRDefault="001D7D42" w:rsidP="008B7FF7">
                  <w:pPr>
                    <w:ind w:firstLine="0"/>
                    <w:contextualSpacing/>
                    <w:jc w:val="center"/>
                  </w:pPr>
                  <w:r w:rsidRPr="00D74CA2">
                    <w:t>Срок действия лицензии</w:t>
                  </w:r>
                </w:p>
              </w:tc>
            </w:tr>
            <w:tr w:rsidR="001D7D42" w:rsidRPr="00D74CA2" w:rsidTr="001D7D42">
              <w:tc>
                <w:tcPr>
                  <w:tcW w:w="22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1D7D42" w:rsidRPr="00D74CA2" w:rsidRDefault="001D7D42" w:rsidP="008B7FF7">
                  <w:pPr>
                    <w:ind w:firstLine="0"/>
                    <w:contextualSpacing/>
                    <w:jc w:val="left"/>
                  </w:pPr>
                  <w:r w:rsidRPr="00D74CA2">
                    <w:t xml:space="preserve">MS </w:t>
                  </w:r>
                  <w:proofErr w:type="spellStart"/>
                  <w:r w:rsidRPr="00D74CA2">
                    <w:t>Windows</w:t>
                  </w:r>
                  <w:proofErr w:type="spellEnd"/>
                  <w:r w:rsidRPr="00D74CA2">
                    <w:t xml:space="preserve"> 7</w:t>
                  </w:r>
                </w:p>
              </w:tc>
              <w:tc>
                <w:tcPr>
                  <w:tcW w:w="29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1D7D42" w:rsidRPr="00D74CA2" w:rsidRDefault="001D7D42" w:rsidP="008B7FF7">
                  <w:pPr>
                    <w:ind w:firstLine="0"/>
                    <w:contextualSpacing/>
                    <w:jc w:val="left"/>
                  </w:pPr>
                  <w:r w:rsidRPr="00D74CA2">
                    <w:t>Д-1227 от 08.10.2018</w:t>
                  </w:r>
                </w:p>
              </w:tc>
              <w:tc>
                <w:tcPr>
                  <w:tcW w:w="42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1D7D42" w:rsidRPr="00D74CA2" w:rsidRDefault="001D7D42" w:rsidP="008B7FF7">
                  <w:pPr>
                    <w:ind w:firstLine="0"/>
                    <w:contextualSpacing/>
                    <w:jc w:val="center"/>
                  </w:pPr>
                  <w:r w:rsidRPr="00D74CA2">
                    <w:t>11.10.2021</w:t>
                  </w:r>
                </w:p>
              </w:tc>
            </w:tr>
            <w:tr w:rsidR="001D7D42" w:rsidRPr="00D74CA2" w:rsidTr="001D7D42">
              <w:tc>
                <w:tcPr>
                  <w:tcW w:w="22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1D7D42" w:rsidRPr="00D74CA2" w:rsidRDefault="001D7D42" w:rsidP="008B7FF7">
                  <w:pPr>
                    <w:ind w:firstLine="0"/>
                    <w:contextualSpacing/>
                    <w:jc w:val="left"/>
                  </w:pPr>
                  <w:r w:rsidRPr="00D74CA2">
                    <w:t xml:space="preserve">MS </w:t>
                  </w:r>
                  <w:proofErr w:type="spellStart"/>
                  <w:r w:rsidRPr="00D74CA2">
                    <w:t>Office</w:t>
                  </w:r>
                  <w:proofErr w:type="spellEnd"/>
                  <w:r w:rsidRPr="00D74CA2">
                    <w:t xml:space="preserve"> 2007</w:t>
                  </w:r>
                </w:p>
              </w:tc>
              <w:tc>
                <w:tcPr>
                  <w:tcW w:w="29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1D7D42" w:rsidRPr="00D74CA2" w:rsidRDefault="001D7D42" w:rsidP="008B7FF7">
                  <w:pPr>
                    <w:ind w:firstLine="0"/>
                    <w:contextualSpacing/>
                    <w:jc w:val="left"/>
                  </w:pPr>
                  <w:r w:rsidRPr="00D74CA2">
                    <w:t>№ 135 от 17.09.2007</w:t>
                  </w:r>
                </w:p>
              </w:tc>
              <w:tc>
                <w:tcPr>
                  <w:tcW w:w="42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1D7D42" w:rsidRPr="00D74CA2" w:rsidRDefault="001D7D42" w:rsidP="008B7FF7">
                  <w:pPr>
                    <w:ind w:firstLine="0"/>
                    <w:contextualSpacing/>
                    <w:jc w:val="center"/>
                  </w:pPr>
                  <w:r w:rsidRPr="00D74CA2">
                    <w:t>бессрочно</w:t>
                  </w:r>
                </w:p>
              </w:tc>
            </w:tr>
            <w:tr w:rsidR="001D7D42" w:rsidRPr="00D74CA2" w:rsidTr="001D7D42">
              <w:tc>
                <w:tcPr>
                  <w:tcW w:w="22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1D7D42" w:rsidRPr="00D74CA2" w:rsidRDefault="001D7D42" w:rsidP="008B7FF7">
                  <w:pPr>
                    <w:ind w:firstLine="0"/>
                    <w:jc w:val="left"/>
                  </w:pPr>
                  <w:r w:rsidRPr="00D74CA2">
                    <w:t xml:space="preserve">FAR </w:t>
                  </w:r>
                  <w:proofErr w:type="spellStart"/>
                  <w:r w:rsidRPr="00D74CA2">
                    <w:t>Manager</w:t>
                  </w:r>
                  <w:proofErr w:type="spellEnd"/>
                </w:p>
              </w:tc>
              <w:tc>
                <w:tcPr>
                  <w:tcW w:w="29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1D7D42" w:rsidRPr="00D74CA2" w:rsidRDefault="001D7D42" w:rsidP="008B7FF7">
                  <w:pPr>
                    <w:ind w:firstLine="0"/>
                    <w:jc w:val="left"/>
                  </w:pPr>
                  <w:r w:rsidRPr="00D74CA2">
                    <w:t>свободно распространяемое</w:t>
                  </w:r>
                </w:p>
              </w:tc>
              <w:tc>
                <w:tcPr>
                  <w:tcW w:w="42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1D7D42" w:rsidRPr="00D74CA2" w:rsidRDefault="001D7D42" w:rsidP="008B7FF7">
                  <w:pPr>
                    <w:ind w:firstLine="0"/>
                    <w:jc w:val="center"/>
                  </w:pPr>
                  <w:r w:rsidRPr="00D74CA2">
                    <w:t>бессрочно</w:t>
                  </w:r>
                </w:p>
              </w:tc>
            </w:tr>
            <w:tr w:rsidR="001D7D42" w:rsidRPr="00D74CA2" w:rsidTr="001D7D42">
              <w:tc>
                <w:tcPr>
                  <w:tcW w:w="22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1D7D42" w:rsidRPr="00D74CA2" w:rsidRDefault="001D7D42" w:rsidP="008B7FF7">
                  <w:pPr>
                    <w:ind w:firstLine="0"/>
                    <w:contextualSpacing/>
                    <w:jc w:val="left"/>
                  </w:pPr>
                  <w:r w:rsidRPr="00D74CA2">
                    <w:t>7Zip</w:t>
                  </w:r>
                </w:p>
              </w:tc>
              <w:tc>
                <w:tcPr>
                  <w:tcW w:w="29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1D7D42" w:rsidRPr="00D74CA2" w:rsidRDefault="001D7D42" w:rsidP="008B7FF7">
                  <w:pPr>
                    <w:ind w:firstLine="0"/>
                    <w:contextualSpacing/>
                    <w:jc w:val="left"/>
                  </w:pPr>
                  <w:r w:rsidRPr="00D74CA2">
                    <w:t>свободно распространяемое</w:t>
                  </w:r>
                </w:p>
              </w:tc>
              <w:tc>
                <w:tcPr>
                  <w:tcW w:w="42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1D7D42" w:rsidRPr="00D74CA2" w:rsidRDefault="001D7D42" w:rsidP="008B7FF7">
                  <w:pPr>
                    <w:ind w:firstLine="0"/>
                    <w:contextualSpacing/>
                    <w:jc w:val="center"/>
                  </w:pPr>
                  <w:r w:rsidRPr="00D74CA2">
                    <w:t>бессрочно</w:t>
                  </w:r>
                </w:p>
              </w:tc>
            </w:tr>
          </w:tbl>
          <w:p w:rsidR="004E0C83" w:rsidRDefault="004E0C83" w:rsidP="001D7D42">
            <w:pPr>
              <w:ind w:right="-5963"/>
            </w:pPr>
          </w:p>
        </w:tc>
        <w:tc>
          <w:tcPr>
            <w:tcW w:w="1026" w:type="dxa"/>
          </w:tcPr>
          <w:p w:rsidR="004E0C83" w:rsidRDefault="004E0C83" w:rsidP="003D4E4F"/>
        </w:tc>
        <w:tc>
          <w:tcPr>
            <w:tcW w:w="2467" w:type="dxa"/>
          </w:tcPr>
          <w:p w:rsidR="004E0C83" w:rsidRDefault="004E0C83" w:rsidP="003D4E4F"/>
        </w:tc>
        <w:tc>
          <w:tcPr>
            <w:tcW w:w="80" w:type="dxa"/>
          </w:tcPr>
          <w:p w:rsidR="004E0C83" w:rsidRDefault="004E0C83" w:rsidP="003D4E4F"/>
        </w:tc>
      </w:tr>
      <w:tr w:rsidR="004E0C83" w:rsidRPr="0086630F" w:rsidTr="001D7D42">
        <w:trPr>
          <w:trHeight w:hRule="exact" w:val="285"/>
        </w:trPr>
        <w:tc>
          <w:tcPr>
            <w:tcW w:w="13108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E0C83" w:rsidRPr="0010000B" w:rsidRDefault="004E0C83" w:rsidP="003D4E4F">
            <w:pPr>
              <w:spacing w:line="240" w:lineRule="auto"/>
              <w:ind w:firstLine="756"/>
            </w:pPr>
            <w:r w:rsidRPr="0010000B">
              <w:rPr>
                <w:b/>
                <w:color w:val="000000"/>
              </w:rPr>
              <w:t>Профессиональные</w:t>
            </w:r>
            <w:r w:rsidR="00BB608B">
              <w:rPr>
                <w:b/>
                <w:color w:val="000000"/>
              </w:rPr>
              <w:t xml:space="preserve"> </w:t>
            </w:r>
            <w:r w:rsidRPr="0010000B">
              <w:rPr>
                <w:b/>
                <w:color w:val="000000"/>
              </w:rPr>
              <w:t>базы</w:t>
            </w:r>
            <w:r w:rsidR="00BB608B">
              <w:rPr>
                <w:b/>
                <w:color w:val="000000"/>
              </w:rPr>
              <w:t xml:space="preserve"> </w:t>
            </w:r>
            <w:r w:rsidRPr="0010000B">
              <w:rPr>
                <w:b/>
                <w:color w:val="000000"/>
              </w:rPr>
              <w:t>данных</w:t>
            </w:r>
            <w:r w:rsidR="00BB608B">
              <w:rPr>
                <w:b/>
                <w:color w:val="000000"/>
              </w:rPr>
              <w:t xml:space="preserve"> </w:t>
            </w:r>
            <w:r w:rsidRPr="0010000B">
              <w:rPr>
                <w:b/>
                <w:color w:val="000000"/>
              </w:rPr>
              <w:t>и</w:t>
            </w:r>
            <w:r w:rsidR="00BB608B">
              <w:rPr>
                <w:b/>
                <w:color w:val="000000"/>
              </w:rPr>
              <w:t xml:space="preserve"> </w:t>
            </w:r>
            <w:r w:rsidRPr="0010000B">
              <w:rPr>
                <w:b/>
                <w:color w:val="000000"/>
              </w:rPr>
              <w:t>информационные</w:t>
            </w:r>
            <w:r w:rsidR="00BB608B">
              <w:rPr>
                <w:b/>
                <w:color w:val="000000"/>
              </w:rPr>
              <w:t xml:space="preserve"> </w:t>
            </w:r>
            <w:r w:rsidRPr="0010000B">
              <w:rPr>
                <w:b/>
                <w:color w:val="000000"/>
              </w:rPr>
              <w:t>справочные</w:t>
            </w:r>
            <w:r w:rsidR="00BB608B">
              <w:rPr>
                <w:b/>
                <w:color w:val="000000"/>
              </w:rPr>
              <w:t xml:space="preserve"> </w:t>
            </w:r>
            <w:r w:rsidRPr="0010000B">
              <w:rPr>
                <w:b/>
                <w:color w:val="000000"/>
              </w:rPr>
              <w:t>системы</w:t>
            </w:r>
          </w:p>
        </w:tc>
      </w:tr>
    </w:tbl>
    <w:p w:rsidR="001D7D42" w:rsidRPr="00914793" w:rsidRDefault="001D7D42" w:rsidP="001D7D42">
      <w:pPr>
        <w:pStyle w:val="a5"/>
        <w:numPr>
          <w:ilvl w:val="0"/>
          <w:numId w:val="34"/>
        </w:numPr>
        <w:tabs>
          <w:tab w:val="left" w:pos="851"/>
        </w:tabs>
        <w:spacing w:line="240" w:lineRule="auto"/>
        <w:ind w:left="0" w:firstLine="567"/>
        <w:rPr>
          <w:bCs/>
        </w:rPr>
      </w:pPr>
      <w:r w:rsidRPr="00914793">
        <w:rPr>
          <w:bCs/>
        </w:rPr>
        <w:t xml:space="preserve">Информационная система - Единое окно доступа к информационным ресурсам. - </w:t>
      </w:r>
      <w:r w:rsidRPr="00763288">
        <w:rPr>
          <w:bCs/>
        </w:rPr>
        <w:t>URL</w:t>
      </w:r>
      <w:r w:rsidRPr="00914793">
        <w:rPr>
          <w:bCs/>
        </w:rPr>
        <w:t xml:space="preserve">: </w:t>
      </w:r>
      <w:hyperlink r:id="rId22" w:history="1">
        <w:r w:rsidRPr="00763288">
          <w:rPr>
            <w:rStyle w:val="ad"/>
            <w:bCs/>
          </w:rPr>
          <w:t>http</w:t>
        </w:r>
        <w:r w:rsidRPr="00914793">
          <w:rPr>
            <w:rStyle w:val="ad"/>
            <w:bCs/>
          </w:rPr>
          <w:t>://</w:t>
        </w:r>
        <w:r w:rsidRPr="00763288">
          <w:rPr>
            <w:rStyle w:val="ad"/>
            <w:bCs/>
          </w:rPr>
          <w:t>window</w:t>
        </w:r>
        <w:r w:rsidRPr="00914793">
          <w:rPr>
            <w:rStyle w:val="ad"/>
            <w:bCs/>
          </w:rPr>
          <w:t>.</w:t>
        </w:r>
        <w:r w:rsidRPr="00763288">
          <w:rPr>
            <w:rStyle w:val="ad"/>
            <w:bCs/>
          </w:rPr>
          <w:t>edu</w:t>
        </w:r>
        <w:r w:rsidRPr="00914793">
          <w:rPr>
            <w:rStyle w:val="ad"/>
            <w:bCs/>
          </w:rPr>
          <w:t>.</w:t>
        </w:r>
        <w:r w:rsidRPr="00763288">
          <w:rPr>
            <w:rStyle w:val="ad"/>
            <w:bCs/>
          </w:rPr>
          <w:t>ru</w:t>
        </w:r>
        <w:r w:rsidRPr="00914793">
          <w:rPr>
            <w:rStyle w:val="ad"/>
            <w:bCs/>
          </w:rPr>
          <w:t>/</w:t>
        </w:r>
      </w:hyperlink>
      <w:r w:rsidRPr="00914793">
        <w:rPr>
          <w:bCs/>
        </w:rPr>
        <w:t>, свободный доступ</w:t>
      </w:r>
    </w:p>
    <w:p w:rsidR="001D7D42" w:rsidRPr="00914793" w:rsidRDefault="001D7D42" w:rsidP="001D7D42">
      <w:pPr>
        <w:pStyle w:val="a5"/>
        <w:numPr>
          <w:ilvl w:val="0"/>
          <w:numId w:val="34"/>
        </w:numPr>
        <w:tabs>
          <w:tab w:val="left" w:pos="851"/>
        </w:tabs>
        <w:spacing w:line="240" w:lineRule="auto"/>
        <w:ind w:left="0" w:firstLine="567"/>
        <w:rPr>
          <w:bCs/>
        </w:rPr>
      </w:pPr>
      <w:r w:rsidRPr="00914793">
        <w:rPr>
          <w:bCs/>
        </w:rPr>
        <w:t xml:space="preserve">Международная база полнотекстовых журналов </w:t>
      </w:r>
      <w:proofErr w:type="spellStart"/>
      <w:r w:rsidRPr="00763288">
        <w:rPr>
          <w:bCs/>
        </w:rPr>
        <w:t>Springer</w:t>
      </w:r>
      <w:proofErr w:type="spellEnd"/>
      <w:r w:rsidRPr="00914793">
        <w:rPr>
          <w:bCs/>
        </w:rPr>
        <w:t xml:space="preserve"> </w:t>
      </w:r>
      <w:proofErr w:type="spellStart"/>
      <w:r w:rsidRPr="00763288">
        <w:rPr>
          <w:bCs/>
        </w:rPr>
        <w:t>Journals</w:t>
      </w:r>
      <w:proofErr w:type="spellEnd"/>
      <w:r w:rsidRPr="00914793">
        <w:rPr>
          <w:bCs/>
        </w:rPr>
        <w:t xml:space="preserve">. – Режим доступа: </w:t>
      </w:r>
      <w:hyperlink r:id="rId23" w:history="1">
        <w:r w:rsidRPr="00763288">
          <w:rPr>
            <w:rStyle w:val="ad"/>
            <w:bCs/>
          </w:rPr>
          <w:t>http</w:t>
        </w:r>
        <w:r w:rsidRPr="00914793">
          <w:rPr>
            <w:rStyle w:val="ad"/>
            <w:bCs/>
          </w:rPr>
          <w:t>://</w:t>
        </w:r>
        <w:r w:rsidRPr="00763288">
          <w:rPr>
            <w:rStyle w:val="ad"/>
            <w:bCs/>
          </w:rPr>
          <w:t>link</w:t>
        </w:r>
        <w:r w:rsidRPr="00914793">
          <w:rPr>
            <w:rStyle w:val="ad"/>
            <w:bCs/>
          </w:rPr>
          <w:t>.</w:t>
        </w:r>
        <w:r w:rsidRPr="00763288">
          <w:rPr>
            <w:rStyle w:val="ad"/>
            <w:bCs/>
          </w:rPr>
          <w:t>springer</w:t>
        </w:r>
        <w:r w:rsidRPr="00914793">
          <w:rPr>
            <w:rStyle w:val="ad"/>
            <w:bCs/>
          </w:rPr>
          <w:t>.</w:t>
        </w:r>
        <w:r w:rsidRPr="00763288">
          <w:rPr>
            <w:rStyle w:val="ad"/>
            <w:bCs/>
          </w:rPr>
          <w:t>com</w:t>
        </w:r>
        <w:r w:rsidRPr="00914793">
          <w:rPr>
            <w:rStyle w:val="ad"/>
            <w:bCs/>
          </w:rPr>
          <w:t>/</w:t>
        </w:r>
      </w:hyperlink>
      <w:r w:rsidRPr="00914793">
        <w:rPr>
          <w:bCs/>
        </w:rPr>
        <w:t xml:space="preserve">, вход по </w:t>
      </w:r>
      <w:r w:rsidRPr="00763288">
        <w:rPr>
          <w:bCs/>
        </w:rPr>
        <w:t>IP</w:t>
      </w:r>
      <w:r w:rsidRPr="00914793">
        <w:rPr>
          <w:bCs/>
        </w:rPr>
        <w:t>-адресам вуза</w:t>
      </w:r>
    </w:p>
    <w:p w:rsidR="001D7D42" w:rsidRPr="00914793" w:rsidRDefault="001D7D42" w:rsidP="001D7D42">
      <w:pPr>
        <w:pStyle w:val="a5"/>
        <w:numPr>
          <w:ilvl w:val="0"/>
          <w:numId w:val="34"/>
        </w:numPr>
        <w:tabs>
          <w:tab w:val="left" w:pos="851"/>
        </w:tabs>
        <w:spacing w:line="240" w:lineRule="auto"/>
        <w:ind w:left="0" w:firstLine="567"/>
        <w:rPr>
          <w:bCs/>
        </w:rPr>
      </w:pPr>
      <w:r w:rsidRPr="00914793">
        <w:rPr>
          <w:bCs/>
        </w:rPr>
        <w:t xml:space="preserve">Международная база справочных изданий по всем отраслям знаний </w:t>
      </w:r>
      <w:proofErr w:type="spellStart"/>
      <w:r w:rsidRPr="00763288">
        <w:rPr>
          <w:bCs/>
        </w:rPr>
        <w:t>SpringerReference</w:t>
      </w:r>
      <w:proofErr w:type="spellEnd"/>
      <w:r w:rsidRPr="00914793">
        <w:rPr>
          <w:bCs/>
        </w:rPr>
        <w:t xml:space="preserve">. – Режим доступа: </w:t>
      </w:r>
      <w:hyperlink r:id="rId24" w:history="1">
        <w:r w:rsidRPr="00763288">
          <w:rPr>
            <w:rStyle w:val="ad"/>
            <w:bCs/>
          </w:rPr>
          <w:t>http</w:t>
        </w:r>
        <w:r w:rsidRPr="00914793">
          <w:rPr>
            <w:rStyle w:val="ad"/>
            <w:bCs/>
          </w:rPr>
          <w:t>://</w:t>
        </w:r>
        <w:r w:rsidRPr="00763288">
          <w:rPr>
            <w:rStyle w:val="ad"/>
            <w:bCs/>
          </w:rPr>
          <w:t>www</w:t>
        </w:r>
        <w:r w:rsidRPr="00914793">
          <w:rPr>
            <w:rStyle w:val="ad"/>
            <w:bCs/>
          </w:rPr>
          <w:t>.</w:t>
        </w:r>
        <w:r w:rsidRPr="00763288">
          <w:rPr>
            <w:rStyle w:val="ad"/>
            <w:bCs/>
          </w:rPr>
          <w:t>springer</w:t>
        </w:r>
        <w:r w:rsidRPr="00914793">
          <w:rPr>
            <w:rStyle w:val="ad"/>
            <w:bCs/>
          </w:rPr>
          <w:t>.</w:t>
        </w:r>
        <w:r w:rsidRPr="00763288">
          <w:rPr>
            <w:rStyle w:val="ad"/>
            <w:bCs/>
          </w:rPr>
          <w:t>com</w:t>
        </w:r>
        <w:r w:rsidRPr="00914793">
          <w:rPr>
            <w:rStyle w:val="ad"/>
            <w:bCs/>
          </w:rPr>
          <w:t>/</w:t>
        </w:r>
        <w:r w:rsidRPr="00763288">
          <w:rPr>
            <w:rStyle w:val="ad"/>
            <w:bCs/>
          </w:rPr>
          <w:t>references</w:t>
        </w:r>
      </w:hyperlink>
      <w:r w:rsidRPr="00914793">
        <w:rPr>
          <w:bCs/>
        </w:rPr>
        <w:t xml:space="preserve">, вход по </w:t>
      </w:r>
      <w:r w:rsidRPr="00763288">
        <w:rPr>
          <w:bCs/>
        </w:rPr>
        <w:t>IP</w:t>
      </w:r>
      <w:r w:rsidRPr="00914793">
        <w:rPr>
          <w:bCs/>
        </w:rPr>
        <w:t>-адресам вуза</w:t>
      </w:r>
    </w:p>
    <w:p w:rsidR="001D7D42" w:rsidRPr="00914793" w:rsidRDefault="001D7D42" w:rsidP="001D7D42">
      <w:pPr>
        <w:pStyle w:val="a5"/>
        <w:numPr>
          <w:ilvl w:val="0"/>
          <w:numId w:val="34"/>
        </w:numPr>
        <w:tabs>
          <w:tab w:val="left" w:pos="851"/>
        </w:tabs>
        <w:spacing w:line="240" w:lineRule="auto"/>
        <w:ind w:left="0" w:firstLine="567"/>
        <w:rPr>
          <w:bCs/>
        </w:rPr>
      </w:pPr>
      <w:r w:rsidRPr="00914793">
        <w:rPr>
          <w:bCs/>
        </w:rPr>
        <w:t xml:space="preserve">Международная </w:t>
      </w:r>
      <w:proofErr w:type="spellStart"/>
      <w:r w:rsidRPr="00914793">
        <w:rPr>
          <w:bCs/>
        </w:rPr>
        <w:t>наукометрическая</w:t>
      </w:r>
      <w:proofErr w:type="spellEnd"/>
      <w:r w:rsidRPr="00914793">
        <w:rPr>
          <w:bCs/>
        </w:rPr>
        <w:t xml:space="preserve"> реферативная и полнотекстовая база данных научных изданий «</w:t>
      </w:r>
      <w:proofErr w:type="spellStart"/>
      <w:r w:rsidRPr="00763288">
        <w:rPr>
          <w:bCs/>
        </w:rPr>
        <w:t>Web</w:t>
      </w:r>
      <w:proofErr w:type="spellEnd"/>
      <w:r w:rsidRPr="00914793">
        <w:rPr>
          <w:bCs/>
        </w:rPr>
        <w:t xml:space="preserve"> </w:t>
      </w:r>
      <w:proofErr w:type="spellStart"/>
      <w:r w:rsidRPr="00763288">
        <w:rPr>
          <w:bCs/>
        </w:rPr>
        <w:t>of</w:t>
      </w:r>
      <w:proofErr w:type="spellEnd"/>
      <w:r w:rsidRPr="00914793">
        <w:rPr>
          <w:bCs/>
        </w:rPr>
        <w:t xml:space="preserve"> </w:t>
      </w:r>
      <w:proofErr w:type="spellStart"/>
      <w:r w:rsidRPr="00763288">
        <w:rPr>
          <w:bCs/>
        </w:rPr>
        <w:t>science</w:t>
      </w:r>
      <w:proofErr w:type="spellEnd"/>
      <w:r w:rsidRPr="00914793">
        <w:rPr>
          <w:bCs/>
        </w:rPr>
        <w:t xml:space="preserve">». – Режим доступа: </w:t>
      </w:r>
      <w:hyperlink r:id="rId25" w:history="1">
        <w:r w:rsidRPr="00763288">
          <w:rPr>
            <w:rStyle w:val="ad"/>
            <w:bCs/>
          </w:rPr>
          <w:t>http</w:t>
        </w:r>
        <w:r w:rsidRPr="00914793">
          <w:rPr>
            <w:rStyle w:val="ad"/>
            <w:bCs/>
          </w:rPr>
          <w:t>://</w:t>
        </w:r>
        <w:r w:rsidRPr="00763288">
          <w:rPr>
            <w:rStyle w:val="ad"/>
            <w:bCs/>
          </w:rPr>
          <w:t>webofscience</w:t>
        </w:r>
        <w:r w:rsidRPr="00914793">
          <w:rPr>
            <w:rStyle w:val="ad"/>
            <w:bCs/>
          </w:rPr>
          <w:t>.</w:t>
        </w:r>
        <w:r w:rsidRPr="00763288">
          <w:rPr>
            <w:rStyle w:val="ad"/>
            <w:bCs/>
          </w:rPr>
          <w:t>com</w:t>
        </w:r>
      </w:hyperlink>
      <w:r w:rsidRPr="00914793">
        <w:rPr>
          <w:bCs/>
        </w:rPr>
        <w:t xml:space="preserve">, вход по </w:t>
      </w:r>
      <w:r w:rsidRPr="00763288">
        <w:rPr>
          <w:bCs/>
        </w:rPr>
        <w:t>IP</w:t>
      </w:r>
      <w:r w:rsidRPr="00914793">
        <w:rPr>
          <w:bCs/>
        </w:rPr>
        <w:t>-адресам вуза</w:t>
      </w:r>
    </w:p>
    <w:p w:rsidR="001D7D42" w:rsidRPr="00914793" w:rsidRDefault="001D7D42" w:rsidP="001D7D42">
      <w:pPr>
        <w:pStyle w:val="a5"/>
        <w:numPr>
          <w:ilvl w:val="0"/>
          <w:numId w:val="34"/>
        </w:numPr>
        <w:tabs>
          <w:tab w:val="left" w:pos="851"/>
        </w:tabs>
        <w:spacing w:line="240" w:lineRule="auto"/>
        <w:ind w:left="0" w:firstLine="567"/>
        <w:rPr>
          <w:bCs/>
        </w:rPr>
      </w:pPr>
      <w:r w:rsidRPr="00914793">
        <w:rPr>
          <w:bCs/>
        </w:rPr>
        <w:t>Международная реферативная и полнотекстовая справочная база данных научных изданий «</w:t>
      </w:r>
      <w:proofErr w:type="spellStart"/>
      <w:r w:rsidRPr="00763288">
        <w:rPr>
          <w:bCs/>
        </w:rPr>
        <w:t>Scopus</w:t>
      </w:r>
      <w:proofErr w:type="spellEnd"/>
      <w:r w:rsidRPr="00914793">
        <w:rPr>
          <w:bCs/>
        </w:rPr>
        <w:t xml:space="preserve">». – Режим доступа: </w:t>
      </w:r>
      <w:hyperlink r:id="rId26" w:history="1">
        <w:r w:rsidRPr="00763288">
          <w:rPr>
            <w:rStyle w:val="ad"/>
            <w:bCs/>
          </w:rPr>
          <w:t>http</w:t>
        </w:r>
        <w:r w:rsidRPr="00914793">
          <w:rPr>
            <w:rStyle w:val="ad"/>
            <w:bCs/>
          </w:rPr>
          <w:t>://</w:t>
        </w:r>
        <w:r w:rsidRPr="00763288">
          <w:rPr>
            <w:rStyle w:val="ad"/>
            <w:bCs/>
          </w:rPr>
          <w:t>scopus</w:t>
        </w:r>
        <w:r w:rsidRPr="00914793">
          <w:rPr>
            <w:rStyle w:val="ad"/>
            <w:bCs/>
          </w:rPr>
          <w:t>.</w:t>
        </w:r>
        <w:r w:rsidRPr="00763288">
          <w:rPr>
            <w:rStyle w:val="ad"/>
            <w:bCs/>
          </w:rPr>
          <w:t>com</w:t>
        </w:r>
      </w:hyperlink>
      <w:r w:rsidRPr="00914793">
        <w:rPr>
          <w:bCs/>
        </w:rPr>
        <w:t xml:space="preserve">, вход по </w:t>
      </w:r>
      <w:r w:rsidRPr="00763288">
        <w:rPr>
          <w:bCs/>
        </w:rPr>
        <w:t>IP</w:t>
      </w:r>
      <w:r w:rsidRPr="00914793">
        <w:rPr>
          <w:bCs/>
        </w:rPr>
        <w:t>-адресам вуза</w:t>
      </w:r>
    </w:p>
    <w:p w:rsidR="001D7D42" w:rsidRPr="00914793" w:rsidRDefault="001D7D42" w:rsidP="001D7D42">
      <w:pPr>
        <w:pStyle w:val="a5"/>
        <w:numPr>
          <w:ilvl w:val="0"/>
          <w:numId w:val="34"/>
        </w:numPr>
        <w:tabs>
          <w:tab w:val="left" w:pos="851"/>
        </w:tabs>
        <w:spacing w:line="240" w:lineRule="auto"/>
        <w:ind w:left="0" w:firstLine="567"/>
        <w:rPr>
          <w:bCs/>
        </w:rPr>
      </w:pPr>
      <w:r w:rsidRPr="00914793">
        <w:rPr>
          <w:bCs/>
        </w:rPr>
        <w:t xml:space="preserve">Национальная информационно-аналитическая система – Российский индекс научного цитирования (РИНЦ). – Режим доступа: </w:t>
      </w:r>
      <w:hyperlink r:id="rId27" w:history="1">
        <w:r w:rsidRPr="00763288">
          <w:rPr>
            <w:rStyle w:val="ad"/>
            <w:bCs/>
          </w:rPr>
          <w:t>https</w:t>
        </w:r>
        <w:r w:rsidRPr="00914793">
          <w:rPr>
            <w:rStyle w:val="ad"/>
            <w:bCs/>
          </w:rPr>
          <w:t>://</w:t>
        </w:r>
        <w:r w:rsidRPr="00763288">
          <w:rPr>
            <w:rStyle w:val="ad"/>
            <w:bCs/>
          </w:rPr>
          <w:t>elibrary</w:t>
        </w:r>
        <w:r w:rsidRPr="00914793">
          <w:rPr>
            <w:rStyle w:val="ad"/>
            <w:bCs/>
          </w:rPr>
          <w:t>.</w:t>
        </w:r>
        <w:r w:rsidRPr="00763288">
          <w:rPr>
            <w:rStyle w:val="ad"/>
            <w:bCs/>
          </w:rPr>
          <w:t>ru</w:t>
        </w:r>
        <w:r w:rsidRPr="00914793">
          <w:rPr>
            <w:rStyle w:val="ad"/>
            <w:bCs/>
          </w:rPr>
          <w:t>/</w:t>
        </w:r>
        <w:r w:rsidRPr="00763288">
          <w:rPr>
            <w:rStyle w:val="ad"/>
            <w:bCs/>
          </w:rPr>
          <w:t>project</w:t>
        </w:r>
        <w:r w:rsidRPr="00914793">
          <w:rPr>
            <w:rStyle w:val="ad"/>
            <w:bCs/>
          </w:rPr>
          <w:t>_</w:t>
        </w:r>
        <w:r w:rsidRPr="00763288">
          <w:rPr>
            <w:rStyle w:val="ad"/>
            <w:bCs/>
          </w:rPr>
          <w:t>risc</w:t>
        </w:r>
        <w:r w:rsidRPr="00914793">
          <w:rPr>
            <w:rStyle w:val="ad"/>
            <w:bCs/>
          </w:rPr>
          <w:t>.</w:t>
        </w:r>
        <w:r w:rsidRPr="00763288">
          <w:rPr>
            <w:rStyle w:val="ad"/>
            <w:bCs/>
          </w:rPr>
          <w:t>asp</w:t>
        </w:r>
      </w:hyperlink>
      <w:r w:rsidRPr="00914793">
        <w:rPr>
          <w:bCs/>
        </w:rPr>
        <w:t xml:space="preserve"> , регистрация по логину и паролю</w:t>
      </w:r>
    </w:p>
    <w:p w:rsidR="001D7D42" w:rsidRPr="00914793" w:rsidRDefault="001D7D42" w:rsidP="001D7D42">
      <w:pPr>
        <w:pStyle w:val="a5"/>
        <w:numPr>
          <w:ilvl w:val="0"/>
          <w:numId w:val="34"/>
        </w:numPr>
        <w:tabs>
          <w:tab w:val="left" w:pos="851"/>
        </w:tabs>
        <w:spacing w:line="240" w:lineRule="auto"/>
        <w:ind w:left="0" w:firstLine="567"/>
        <w:rPr>
          <w:bCs/>
        </w:rPr>
      </w:pPr>
      <w:r w:rsidRPr="00914793">
        <w:rPr>
          <w:bCs/>
        </w:rPr>
        <w:t xml:space="preserve">Поисковая система Академия </w:t>
      </w:r>
      <w:proofErr w:type="spellStart"/>
      <w:r w:rsidRPr="00763288">
        <w:rPr>
          <w:bCs/>
        </w:rPr>
        <w:t>Google</w:t>
      </w:r>
      <w:proofErr w:type="spellEnd"/>
      <w:r w:rsidRPr="00914793">
        <w:rPr>
          <w:bCs/>
        </w:rPr>
        <w:t xml:space="preserve"> (</w:t>
      </w:r>
      <w:proofErr w:type="spellStart"/>
      <w:r w:rsidRPr="00763288">
        <w:rPr>
          <w:bCs/>
        </w:rPr>
        <w:t>Google</w:t>
      </w:r>
      <w:proofErr w:type="spellEnd"/>
      <w:r w:rsidRPr="00914793">
        <w:rPr>
          <w:bCs/>
        </w:rPr>
        <w:t xml:space="preserve"> </w:t>
      </w:r>
      <w:proofErr w:type="spellStart"/>
      <w:r w:rsidRPr="00763288">
        <w:rPr>
          <w:bCs/>
        </w:rPr>
        <w:t>Scholar</w:t>
      </w:r>
      <w:proofErr w:type="spellEnd"/>
      <w:r w:rsidRPr="00914793">
        <w:rPr>
          <w:bCs/>
        </w:rPr>
        <w:t xml:space="preserve">). - </w:t>
      </w:r>
      <w:r w:rsidRPr="00763288">
        <w:rPr>
          <w:bCs/>
        </w:rPr>
        <w:t>URL</w:t>
      </w:r>
      <w:r w:rsidRPr="00914793">
        <w:rPr>
          <w:bCs/>
        </w:rPr>
        <w:t xml:space="preserve">: </w:t>
      </w:r>
      <w:hyperlink r:id="rId28" w:history="1">
        <w:r w:rsidRPr="00763288">
          <w:rPr>
            <w:rStyle w:val="ad"/>
            <w:bCs/>
          </w:rPr>
          <w:t>https</w:t>
        </w:r>
        <w:r w:rsidRPr="00914793">
          <w:rPr>
            <w:rStyle w:val="ad"/>
            <w:bCs/>
          </w:rPr>
          <w:t>://</w:t>
        </w:r>
        <w:r w:rsidRPr="00763288">
          <w:rPr>
            <w:rStyle w:val="ad"/>
            <w:bCs/>
          </w:rPr>
          <w:t>scholar</w:t>
        </w:r>
        <w:r w:rsidRPr="00914793">
          <w:rPr>
            <w:rStyle w:val="ad"/>
            <w:bCs/>
          </w:rPr>
          <w:t>.</w:t>
        </w:r>
        <w:r w:rsidRPr="00763288">
          <w:rPr>
            <w:rStyle w:val="ad"/>
            <w:bCs/>
          </w:rPr>
          <w:t>google</w:t>
        </w:r>
        <w:r w:rsidRPr="00914793">
          <w:rPr>
            <w:rStyle w:val="ad"/>
            <w:bCs/>
          </w:rPr>
          <w:t>.</w:t>
        </w:r>
        <w:r w:rsidRPr="00763288">
          <w:rPr>
            <w:rStyle w:val="ad"/>
            <w:bCs/>
          </w:rPr>
          <w:t>ru</w:t>
        </w:r>
        <w:r w:rsidRPr="00914793">
          <w:rPr>
            <w:rStyle w:val="ad"/>
            <w:bCs/>
          </w:rPr>
          <w:t>/</w:t>
        </w:r>
      </w:hyperlink>
      <w:r w:rsidRPr="00914793">
        <w:rPr>
          <w:bCs/>
        </w:rPr>
        <w:t xml:space="preserve">  </w:t>
      </w:r>
      <w:r w:rsidRPr="00914793">
        <w:rPr>
          <w:bCs/>
        </w:rPr>
        <w:tab/>
      </w:r>
    </w:p>
    <w:p w:rsidR="001D7D42" w:rsidRPr="00914793" w:rsidRDefault="001D7D42" w:rsidP="001D7D42">
      <w:pPr>
        <w:pStyle w:val="a5"/>
        <w:numPr>
          <w:ilvl w:val="0"/>
          <w:numId w:val="34"/>
        </w:numPr>
        <w:tabs>
          <w:tab w:val="left" w:pos="851"/>
        </w:tabs>
        <w:spacing w:line="240" w:lineRule="auto"/>
        <w:ind w:left="0" w:firstLine="567"/>
        <w:rPr>
          <w:bCs/>
        </w:rPr>
      </w:pPr>
      <w:r w:rsidRPr="00914793">
        <w:rPr>
          <w:bCs/>
        </w:rPr>
        <w:t xml:space="preserve">Российская Государственная библиотека. Каталоги. – Режим обращения: </w:t>
      </w:r>
      <w:hyperlink r:id="rId29" w:history="1">
        <w:r w:rsidRPr="0071342A">
          <w:rPr>
            <w:rStyle w:val="ad"/>
            <w:bCs/>
          </w:rPr>
          <w:t>https</w:t>
        </w:r>
        <w:r w:rsidRPr="00914793">
          <w:rPr>
            <w:rStyle w:val="ad"/>
            <w:bCs/>
          </w:rPr>
          <w:t>://</w:t>
        </w:r>
        <w:r w:rsidRPr="0071342A">
          <w:rPr>
            <w:rStyle w:val="ad"/>
            <w:bCs/>
          </w:rPr>
          <w:t>www</w:t>
        </w:r>
        <w:r w:rsidRPr="00914793">
          <w:rPr>
            <w:rStyle w:val="ad"/>
            <w:bCs/>
          </w:rPr>
          <w:t>.</w:t>
        </w:r>
        <w:r w:rsidRPr="0071342A">
          <w:rPr>
            <w:rStyle w:val="ad"/>
            <w:bCs/>
          </w:rPr>
          <w:t>rsl</w:t>
        </w:r>
        <w:r w:rsidRPr="00914793">
          <w:rPr>
            <w:rStyle w:val="ad"/>
            <w:bCs/>
          </w:rPr>
          <w:t>.</w:t>
        </w:r>
        <w:r w:rsidRPr="0071342A">
          <w:rPr>
            <w:rStyle w:val="ad"/>
            <w:bCs/>
          </w:rPr>
          <w:t>ru</w:t>
        </w:r>
        <w:r w:rsidRPr="00914793">
          <w:rPr>
            <w:rStyle w:val="ad"/>
            <w:bCs/>
          </w:rPr>
          <w:t>/</w:t>
        </w:r>
        <w:r w:rsidRPr="0071342A">
          <w:rPr>
            <w:rStyle w:val="ad"/>
            <w:bCs/>
          </w:rPr>
          <w:t>ru</w:t>
        </w:r>
        <w:r w:rsidRPr="00914793">
          <w:rPr>
            <w:rStyle w:val="ad"/>
            <w:bCs/>
          </w:rPr>
          <w:t>/4</w:t>
        </w:r>
        <w:r w:rsidRPr="0071342A">
          <w:rPr>
            <w:rStyle w:val="ad"/>
            <w:bCs/>
          </w:rPr>
          <w:t>readers</w:t>
        </w:r>
        <w:r w:rsidRPr="00914793">
          <w:rPr>
            <w:rStyle w:val="ad"/>
            <w:bCs/>
          </w:rPr>
          <w:t>/</w:t>
        </w:r>
        <w:r w:rsidRPr="0071342A">
          <w:rPr>
            <w:rStyle w:val="ad"/>
            <w:bCs/>
          </w:rPr>
          <w:t>catalogues</w:t>
        </w:r>
        <w:r w:rsidRPr="00914793">
          <w:rPr>
            <w:rStyle w:val="ad"/>
            <w:bCs/>
          </w:rPr>
          <w:t>/</w:t>
        </w:r>
      </w:hyperlink>
      <w:r w:rsidRPr="00914793">
        <w:rPr>
          <w:bCs/>
        </w:rPr>
        <w:t xml:space="preserve"> , свободный доступ</w:t>
      </w:r>
    </w:p>
    <w:p w:rsidR="001D7D42" w:rsidRPr="00914793" w:rsidRDefault="001D7D42" w:rsidP="001D7D42">
      <w:pPr>
        <w:pStyle w:val="a5"/>
        <w:numPr>
          <w:ilvl w:val="0"/>
          <w:numId w:val="34"/>
        </w:numPr>
        <w:tabs>
          <w:tab w:val="left" w:pos="851"/>
        </w:tabs>
        <w:spacing w:line="240" w:lineRule="auto"/>
        <w:ind w:left="0" w:firstLine="567"/>
        <w:rPr>
          <w:bCs/>
        </w:rPr>
      </w:pPr>
      <w:r w:rsidRPr="00914793">
        <w:rPr>
          <w:bCs/>
        </w:rPr>
        <w:lastRenderedPageBreak/>
        <w:t xml:space="preserve">Университетская информационная система РОССИЯ. – Режим доступа: </w:t>
      </w:r>
      <w:hyperlink r:id="rId30" w:history="1">
        <w:r w:rsidRPr="00763288">
          <w:rPr>
            <w:rStyle w:val="ad"/>
            <w:bCs/>
          </w:rPr>
          <w:t>https</w:t>
        </w:r>
        <w:r w:rsidRPr="00914793">
          <w:rPr>
            <w:rStyle w:val="ad"/>
            <w:bCs/>
          </w:rPr>
          <w:t>://</w:t>
        </w:r>
        <w:r w:rsidRPr="00763288">
          <w:rPr>
            <w:rStyle w:val="ad"/>
            <w:bCs/>
          </w:rPr>
          <w:t>uisrussia</w:t>
        </w:r>
        <w:r w:rsidRPr="00914793">
          <w:rPr>
            <w:rStyle w:val="ad"/>
            <w:bCs/>
          </w:rPr>
          <w:t>.</w:t>
        </w:r>
        <w:r w:rsidRPr="00763288">
          <w:rPr>
            <w:rStyle w:val="ad"/>
            <w:bCs/>
          </w:rPr>
          <w:t>msu</w:t>
        </w:r>
        <w:r w:rsidRPr="00914793">
          <w:rPr>
            <w:rStyle w:val="ad"/>
            <w:bCs/>
          </w:rPr>
          <w:t>.</w:t>
        </w:r>
        <w:r w:rsidRPr="00763288">
          <w:rPr>
            <w:rStyle w:val="ad"/>
            <w:bCs/>
          </w:rPr>
          <w:t>ru</w:t>
        </w:r>
      </w:hyperlink>
      <w:r w:rsidRPr="00914793">
        <w:rPr>
          <w:bCs/>
        </w:rPr>
        <w:t>, свободный доступ</w:t>
      </w:r>
    </w:p>
    <w:p w:rsidR="001D7D42" w:rsidRPr="00914793" w:rsidRDefault="001D7D42" w:rsidP="001D7D42">
      <w:pPr>
        <w:pStyle w:val="a5"/>
        <w:numPr>
          <w:ilvl w:val="0"/>
          <w:numId w:val="34"/>
        </w:numPr>
        <w:tabs>
          <w:tab w:val="left" w:pos="993"/>
        </w:tabs>
        <w:spacing w:line="240" w:lineRule="auto"/>
        <w:ind w:left="0" w:firstLine="567"/>
        <w:rPr>
          <w:bCs/>
        </w:rPr>
      </w:pPr>
      <w:r w:rsidRPr="00914793">
        <w:rPr>
          <w:bCs/>
        </w:rPr>
        <w:t xml:space="preserve">Федеральный образовательный портал – Экономика. Социология.  Менеджмент. – Режим доступа: </w:t>
      </w:r>
      <w:hyperlink r:id="rId31" w:history="1">
        <w:r w:rsidRPr="00763288">
          <w:rPr>
            <w:rStyle w:val="ad"/>
            <w:bCs/>
          </w:rPr>
          <w:t>http</w:t>
        </w:r>
        <w:r w:rsidRPr="00914793">
          <w:rPr>
            <w:rStyle w:val="ad"/>
            <w:bCs/>
          </w:rPr>
          <w:t>://</w:t>
        </w:r>
        <w:r w:rsidRPr="00763288">
          <w:rPr>
            <w:rStyle w:val="ad"/>
            <w:bCs/>
          </w:rPr>
          <w:t>ecsocman</w:t>
        </w:r>
        <w:r w:rsidRPr="00914793">
          <w:rPr>
            <w:rStyle w:val="ad"/>
            <w:bCs/>
          </w:rPr>
          <w:t>.</w:t>
        </w:r>
        <w:r w:rsidRPr="00763288">
          <w:rPr>
            <w:rStyle w:val="ad"/>
            <w:bCs/>
          </w:rPr>
          <w:t>hse</w:t>
        </w:r>
        <w:r w:rsidRPr="00914793">
          <w:rPr>
            <w:rStyle w:val="ad"/>
            <w:bCs/>
          </w:rPr>
          <w:t>.</w:t>
        </w:r>
        <w:r w:rsidRPr="00763288">
          <w:rPr>
            <w:rStyle w:val="ad"/>
            <w:bCs/>
          </w:rPr>
          <w:t>ru</w:t>
        </w:r>
      </w:hyperlink>
      <w:r w:rsidRPr="00914793">
        <w:rPr>
          <w:bCs/>
        </w:rPr>
        <w:t>, свободный доступ</w:t>
      </w:r>
    </w:p>
    <w:p w:rsidR="001D7D42" w:rsidRPr="00914793" w:rsidRDefault="001D7D42" w:rsidP="001D7D42">
      <w:pPr>
        <w:pStyle w:val="a5"/>
        <w:numPr>
          <w:ilvl w:val="0"/>
          <w:numId w:val="34"/>
        </w:numPr>
        <w:tabs>
          <w:tab w:val="left" w:pos="993"/>
        </w:tabs>
        <w:spacing w:line="240" w:lineRule="auto"/>
        <w:ind w:left="0" w:firstLine="567"/>
        <w:rPr>
          <w:bCs/>
        </w:rPr>
      </w:pPr>
      <w:r w:rsidRPr="00914793">
        <w:rPr>
          <w:bCs/>
        </w:rPr>
        <w:t xml:space="preserve">Электронная база периодических изданий </w:t>
      </w:r>
      <w:proofErr w:type="spellStart"/>
      <w:r w:rsidRPr="00763288">
        <w:rPr>
          <w:bCs/>
        </w:rPr>
        <w:t>East</w:t>
      </w:r>
      <w:proofErr w:type="spellEnd"/>
      <w:r w:rsidRPr="00914793">
        <w:rPr>
          <w:bCs/>
        </w:rPr>
        <w:t xml:space="preserve"> </w:t>
      </w:r>
      <w:proofErr w:type="spellStart"/>
      <w:r w:rsidRPr="00763288">
        <w:rPr>
          <w:bCs/>
        </w:rPr>
        <w:t>View</w:t>
      </w:r>
      <w:proofErr w:type="spellEnd"/>
      <w:r w:rsidRPr="00914793">
        <w:rPr>
          <w:bCs/>
        </w:rPr>
        <w:t xml:space="preserve"> </w:t>
      </w:r>
      <w:proofErr w:type="spellStart"/>
      <w:r w:rsidRPr="00763288">
        <w:rPr>
          <w:bCs/>
        </w:rPr>
        <w:t>Information</w:t>
      </w:r>
      <w:proofErr w:type="spellEnd"/>
      <w:r w:rsidRPr="00914793">
        <w:rPr>
          <w:bCs/>
        </w:rPr>
        <w:t xml:space="preserve"> </w:t>
      </w:r>
      <w:proofErr w:type="spellStart"/>
      <w:r w:rsidRPr="00763288">
        <w:rPr>
          <w:bCs/>
        </w:rPr>
        <w:t>Services</w:t>
      </w:r>
      <w:proofErr w:type="spellEnd"/>
      <w:r w:rsidRPr="00914793">
        <w:rPr>
          <w:bCs/>
        </w:rPr>
        <w:t xml:space="preserve">, ООО «ИВИС». – Режим доступа: </w:t>
      </w:r>
      <w:hyperlink r:id="rId32" w:history="1">
        <w:r w:rsidRPr="0071342A">
          <w:rPr>
            <w:rStyle w:val="ad"/>
            <w:bCs/>
          </w:rPr>
          <w:t>https</w:t>
        </w:r>
        <w:r w:rsidRPr="00914793">
          <w:rPr>
            <w:rStyle w:val="ad"/>
            <w:bCs/>
          </w:rPr>
          <w:t>://</w:t>
        </w:r>
        <w:r w:rsidRPr="0071342A">
          <w:rPr>
            <w:rStyle w:val="ad"/>
            <w:bCs/>
          </w:rPr>
          <w:t>dlib</w:t>
        </w:r>
        <w:r w:rsidRPr="00914793">
          <w:rPr>
            <w:rStyle w:val="ad"/>
            <w:bCs/>
          </w:rPr>
          <w:t>.</w:t>
        </w:r>
        <w:r w:rsidRPr="0071342A">
          <w:rPr>
            <w:rStyle w:val="ad"/>
            <w:bCs/>
          </w:rPr>
          <w:t>eastview</w:t>
        </w:r>
        <w:r w:rsidRPr="00914793">
          <w:rPr>
            <w:rStyle w:val="ad"/>
            <w:bCs/>
          </w:rPr>
          <w:t>.</w:t>
        </w:r>
        <w:r w:rsidRPr="0071342A">
          <w:rPr>
            <w:rStyle w:val="ad"/>
            <w:bCs/>
          </w:rPr>
          <w:t>com</w:t>
        </w:r>
        <w:r w:rsidRPr="00914793">
          <w:rPr>
            <w:rStyle w:val="ad"/>
            <w:bCs/>
          </w:rPr>
          <w:t>/</w:t>
        </w:r>
      </w:hyperlink>
      <w:r w:rsidRPr="00914793">
        <w:rPr>
          <w:bCs/>
        </w:rPr>
        <w:t xml:space="preserve"> , вход по </w:t>
      </w:r>
      <w:r w:rsidRPr="00763288">
        <w:rPr>
          <w:bCs/>
        </w:rPr>
        <w:t>IP</w:t>
      </w:r>
      <w:r w:rsidRPr="00914793">
        <w:rPr>
          <w:bCs/>
        </w:rPr>
        <w:t>-адресам вуза, с внешней сети по логину и паролю</w:t>
      </w:r>
    </w:p>
    <w:p w:rsidR="001D7D42" w:rsidRDefault="001D7D42" w:rsidP="001D7D42">
      <w:pPr>
        <w:pStyle w:val="a5"/>
        <w:numPr>
          <w:ilvl w:val="0"/>
          <w:numId w:val="34"/>
        </w:numPr>
        <w:tabs>
          <w:tab w:val="left" w:pos="993"/>
        </w:tabs>
        <w:spacing w:line="240" w:lineRule="auto"/>
        <w:ind w:left="0" w:firstLine="567"/>
        <w:rPr>
          <w:bCs/>
        </w:rPr>
      </w:pPr>
      <w:r w:rsidRPr="00914793">
        <w:rPr>
          <w:bCs/>
        </w:rPr>
        <w:t xml:space="preserve">Электронные ресурсы библиотеки МГТУ им. Г.И. Носова. – Режим обращения: </w:t>
      </w:r>
      <w:hyperlink r:id="rId33" w:history="1">
        <w:r w:rsidRPr="0071342A">
          <w:rPr>
            <w:rStyle w:val="ad"/>
            <w:bCs/>
          </w:rPr>
          <w:t>http</w:t>
        </w:r>
        <w:r w:rsidRPr="00914793">
          <w:rPr>
            <w:rStyle w:val="ad"/>
            <w:bCs/>
          </w:rPr>
          <w:t>://</w:t>
        </w:r>
        <w:r w:rsidRPr="0071342A">
          <w:rPr>
            <w:rStyle w:val="ad"/>
            <w:bCs/>
          </w:rPr>
          <w:t>magtu</w:t>
        </w:r>
        <w:r w:rsidRPr="00914793">
          <w:rPr>
            <w:rStyle w:val="ad"/>
            <w:bCs/>
          </w:rPr>
          <w:t>.</w:t>
        </w:r>
        <w:r w:rsidRPr="0071342A">
          <w:rPr>
            <w:rStyle w:val="ad"/>
            <w:bCs/>
          </w:rPr>
          <w:t>ru</w:t>
        </w:r>
        <w:r w:rsidRPr="00914793">
          <w:rPr>
            <w:rStyle w:val="ad"/>
            <w:bCs/>
          </w:rPr>
          <w:t>:8085/</w:t>
        </w:r>
        <w:r w:rsidRPr="0071342A">
          <w:rPr>
            <w:rStyle w:val="ad"/>
            <w:bCs/>
          </w:rPr>
          <w:t>marcweb</w:t>
        </w:r>
        <w:r w:rsidRPr="00914793">
          <w:rPr>
            <w:rStyle w:val="ad"/>
            <w:bCs/>
          </w:rPr>
          <w:t>2/</w:t>
        </w:r>
        <w:r w:rsidRPr="0071342A">
          <w:rPr>
            <w:rStyle w:val="ad"/>
            <w:bCs/>
          </w:rPr>
          <w:t>Default</w:t>
        </w:r>
        <w:r w:rsidRPr="00914793">
          <w:rPr>
            <w:rStyle w:val="ad"/>
            <w:bCs/>
          </w:rPr>
          <w:t>.</w:t>
        </w:r>
        <w:r w:rsidRPr="0071342A">
          <w:rPr>
            <w:rStyle w:val="ad"/>
            <w:bCs/>
          </w:rPr>
          <w:t>asp</w:t>
        </w:r>
      </w:hyperlink>
      <w:r w:rsidRPr="00914793">
        <w:rPr>
          <w:bCs/>
        </w:rPr>
        <w:t>, вход с внешней сети по логину и паролю</w:t>
      </w:r>
    </w:p>
    <w:p w:rsidR="001D7D42" w:rsidRPr="00ED2B39" w:rsidRDefault="001D7D42" w:rsidP="001D7D42">
      <w:pPr>
        <w:pStyle w:val="a5"/>
        <w:numPr>
          <w:ilvl w:val="0"/>
          <w:numId w:val="34"/>
        </w:numPr>
        <w:tabs>
          <w:tab w:val="left" w:pos="993"/>
        </w:tabs>
        <w:spacing w:line="240" w:lineRule="auto"/>
        <w:ind w:left="0" w:firstLine="567"/>
        <w:rPr>
          <w:bCs/>
        </w:rPr>
      </w:pPr>
      <w:r w:rsidRPr="00ED2B39">
        <w:t xml:space="preserve">Журнал «Проектная деятельность и научные исследования  </w:t>
      </w:r>
      <w:hyperlink r:id="rId34" w:history="1">
        <w:r w:rsidRPr="00C732ED">
          <w:rPr>
            <w:rStyle w:val="ad"/>
          </w:rPr>
          <w:t>http</w:t>
        </w:r>
        <w:r w:rsidRPr="00ED2B39">
          <w:rPr>
            <w:rStyle w:val="ad"/>
          </w:rPr>
          <w:t>://</w:t>
        </w:r>
        <w:r w:rsidRPr="00C732ED">
          <w:rPr>
            <w:rStyle w:val="ad"/>
          </w:rPr>
          <w:t>nirs</w:t>
        </w:r>
        <w:r w:rsidRPr="00ED2B39">
          <w:rPr>
            <w:rStyle w:val="ad"/>
          </w:rPr>
          <w:t>.</w:t>
        </w:r>
        <w:r w:rsidRPr="00C732ED">
          <w:rPr>
            <w:rStyle w:val="ad"/>
          </w:rPr>
          <w:t>esrae</w:t>
        </w:r>
        <w:r w:rsidRPr="00ED2B39">
          <w:rPr>
            <w:rStyle w:val="ad"/>
          </w:rPr>
          <w:t>.</w:t>
        </w:r>
        <w:r w:rsidRPr="00C732ED">
          <w:rPr>
            <w:rStyle w:val="ad"/>
          </w:rPr>
          <w:t>ru</w:t>
        </w:r>
        <w:r w:rsidRPr="00ED2B39">
          <w:rPr>
            <w:rStyle w:val="ad"/>
          </w:rPr>
          <w:t>/</w:t>
        </w:r>
      </w:hyperlink>
    </w:p>
    <w:p w:rsidR="004E0C83" w:rsidRPr="008F1F76" w:rsidRDefault="004E0C83" w:rsidP="004E0C83">
      <w:pPr>
        <w:widowControl w:val="0"/>
        <w:autoSpaceDE w:val="0"/>
        <w:autoSpaceDN w:val="0"/>
        <w:adjustRightInd w:val="0"/>
        <w:spacing w:line="240" w:lineRule="auto"/>
        <w:ind w:left="284" w:firstLine="0"/>
      </w:pPr>
    </w:p>
    <w:p w:rsidR="004E0C83" w:rsidRPr="000575C5" w:rsidRDefault="004E0C83" w:rsidP="004E0C83">
      <w:pPr>
        <w:pStyle w:val="1"/>
      </w:pPr>
      <w:r w:rsidRPr="000575C5">
        <w:t>3. Порядок подготовки и защиты выпускной квалификационной работы</w:t>
      </w:r>
    </w:p>
    <w:p w:rsidR="004E0C83" w:rsidRPr="00AE43CA" w:rsidRDefault="004E0C83" w:rsidP="004E0C83">
      <w:pPr>
        <w:rPr>
          <w:color w:val="000000"/>
          <w:spacing w:val="2"/>
        </w:rPr>
      </w:pPr>
      <w:r w:rsidRPr="00C65904">
        <w:rPr>
          <w:color w:val="000000"/>
          <w:spacing w:val="2"/>
        </w:rPr>
        <w:t xml:space="preserve">Выполнение и защита </w:t>
      </w:r>
      <w:r w:rsidRPr="00C65904">
        <w:t>выпускной</w:t>
      </w:r>
      <w:r w:rsidRPr="00C65904">
        <w:rPr>
          <w:color w:val="000000"/>
          <w:spacing w:val="2"/>
        </w:rPr>
        <w:t xml:space="preserve"> квалификационной </w:t>
      </w:r>
      <w:r w:rsidRPr="00AE43CA">
        <w:rPr>
          <w:color w:val="000000"/>
          <w:spacing w:val="2"/>
        </w:rPr>
        <w:t>работы является</w:t>
      </w:r>
      <w:r w:rsidR="00BB608B">
        <w:rPr>
          <w:color w:val="000000"/>
          <w:spacing w:val="2"/>
        </w:rPr>
        <w:t xml:space="preserve"> </w:t>
      </w:r>
      <w:r w:rsidRPr="00AE43CA">
        <w:rPr>
          <w:color w:val="000000"/>
          <w:spacing w:val="2"/>
        </w:rPr>
        <w:t>одной из форм</w:t>
      </w:r>
      <w:r w:rsidR="00BB608B">
        <w:rPr>
          <w:color w:val="000000"/>
          <w:spacing w:val="2"/>
        </w:rPr>
        <w:t xml:space="preserve"> </w:t>
      </w:r>
      <w:r w:rsidRPr="00AE43CA">
        <w:rPr>
          <w:color w:val="000000"/>
          <w:spacing w:val="2"/>
        </w:rPr>
        <w:t>государственной итоговой аттестации.</w:t>
      </w:r>
    </w:p>
    <w:p w:rsidR="004E0C83" w:rsidRPr="00506564" w:rsidRDefault="004E0C83" w:rsidP="004E0C83">
      <w:pPr>
        <w:ind w:right="170"/>
        <w:rPr>
          <w:i/>
          <w:color w:val="000000"/>
          <w:spacing w:val="2"/>
        </w:rPr>
      </w:pPr>
      <w:r w:rsidRPr="00AE43CA">
        <w:rPr>
          <w:color w:val="000000"/>
          <w:spacing w:val="2"/>
        </w:rPr>
        <w:t>При выполнении выпускной квалификационной работы,</w:t>
      </w:r>
      <w:r w:rsidR="00BB608B">
        <w:rPr>
          <w:color w:val="000000"/>
          <w:spacing w:val="2"/>
        </w:rPr>
        <w:t xml:space="preserve"> </w:t>
      </w:r>
      <w:r w:rsidRPr="00AE43CA">
        <w:rPr>
          <w:color w:val="000000"/>
          <w:spacing w:val="2"/>
        </w:rPr>
        <w:t>обучающиеся должны</w:t>
      </w:r>
      <w:r>
        <w:rPr>
          <w:color w:val="000000"/>
          <w:spacing w:val="2"/>
        </w:rPr>
        <w:t xml:space="preserve"> показать свои знания, умения и навыки самостоятельно решать на современном уровне задачи своей профессиональной деятельности, профессионально излагать специальную информацию, научно аргументировать и защищать свою точку зрения.</w:t>
      </w:r>
    </w:p>
    <w:p w:rsidR="004E0C83" w:rsidRDefault="004E0C83" w:rsidP="004E0C83">
      <w:pPr>
        <w:pStyle w:val="a3"/>
        <w:spacing w:after="0"/>
        <w:rPr>
          <w:i/>
        </w:rPr>
      </w:pPr>
      <w:r>
        <w:t>Обучающий</w:t>
      </w:r>
      <w:r w:rsidRPr="00B31A30">
        <w:t>,</w:t>
      </w:r>
      <w:r>
        <w:t xml:space="preserve"> выполняющий выпускную квалификационную работу должен показать свою способность и умение:</w:t>
      </w:r>
    </w:p>
    <w:p w:rsidR="004E0C83" w:rsidRDefault="004E0C83" w:rsidP="004E0C83">
      <w:r>
        <w:t>–</w:t>
      </w:r>
      <w:r w:rsidRPr="003D5676">
        <w:t xml:space="preserve"> определять и формулировать проблему исследования с учетом ее актуальности;</w:t>
      </w:r>
    </w:p>
    <w:p w:rsidR="004E0C83" w:rsidRDefault="004E0C83" w:rsidP="004E0C83">
      <w:r>
        <w:t>–</w:t>
      </w:r>
      <w:r w:rsidRPr="003D5676">
        <w:t xml:space="preserve"> ставить цели исследования и определять задачи, необходимые для их достижения;</w:t>
      </w:r>
    </w:p>
    <w:p w:rsidR="004E0C83" w:rsidRDefault="004E0C83" w:rsidP="004E0C83">
      <w:r>
        <w:t>–</w:t>
      </w:r>
      <w:r w:rsidRPr="003D5676">
        <w:t xml:space="preserve"> анализировать и обобщать теоретический и эмпирический материал по теме исследования, выявлять противоречия, делать выводы;</w:t>
      </w:r>
    </w:p>
    <w:p w:rsidR="004E0C83" w:rsidRDefault="004E0C83" w:rsidP="004E0C83">
      <w:r>
        <w:t>–</w:t>
      </w:r>
      <w:r w:rsidRPr="003D5676">
        <w:t xml:space="preserve"> применять теоретические знания при решении практических задач;</w:t>
      </w:r>
    </w:p>
    <w:p w:rsidR="004E0C83" w:rsidRDefault="004E0C83" w:rsidP="004E0C83">
      <w:r>
        <w:t>–</w:t>
      </w:r>
      <w:r w:rsidRPr="003D5676">
        <w:t xml:space="preserve"> делать заключение по теме исследования, обозначать перспективы дальнейшего изучения исследуемого вопроса;</w:t>
      </w:r>
    </w:p>
    <w:p w:rsidR="004E0C83" w:rsidRPr="00C42528" w:rsidRDefault="004E0C83" w:rsidP="004E0C83">
      <w:r w:rsidRPr="001A40D3">
        <w:t>–</w:t>
      </w:r>
      <w:r w:rsidRPr="003D5676">
        <w:t xml:space="preserve"> оформлять работу в соответстви</w:t>
      </w:r>
      <w:r>
        <w:t>и с установленными требованиями.</w:t>
      </w:r>
    </w:p>
    <w:p w:rsidR="004E0C83" w:rsidRPr="005F41C2" w:rsidRDefault="004E0C83" w:rsidP="004E0C83">
      <w:pPr>
        <w:pStyle w:val="1"/>
      </w:pPr>
      <w:r w:rsidRPr="005F41C2">
        <w:t>3.1 Подготовительный этап выполнения выпускной квалификационной работы</w:t>
      </w:r>
    </w:p>
    <w:p w:rsidR="004E0C83" w:rsidRPr="005F41C2" w:rsidRDefault="004E0C83" w:rsidP="004E0C83">
      <w:pPr>
        <w:pStyle w:val="2"/>
      </w:pPr>
      <w:r w:rsidRPr="005F41C2">
        <w:t>3.1.1 Выбор темы выпускной квалификационной работы</w:t>
      </w:r>
    </w:p>
    <w:p w:rsidR="004E0C83" w:rsidRPr="003C7119" w:rsidRDefault="004E0C83" w:rsidP="004E0C83">
      <w:pPr>
        <w:ind w:right="170"/>
      </w:pPr>
      <w:r w:rsidRPr="00AE43CA">
        <w:t>Обучающийся</w:t>
      </w:r>
      <w:r w:rsidR="00BB608B">
        <w:t xml:space="preserve"> </w:t>
      </w:r>
      <w:r w:rsidRPr="00AE43CA">
        <w:rPr>
          <w:color w:val="000000"/>
          <w:spacing w:val="2"/>
        </w:rPr>
        <w:t>самостоятельно</w:t>
      </w:r>
      <w:r w:rsidRPr="003D5676">
        <w:t xml:space="preserve"> выбирает тему из рекомендуемого перечня тем ВКР, пред</w:t>
      </w:r>
      <w:r>
        <w:t>ставленного в приложении 1</w:t>
      </w:r>
      <w:r w:rsidRPr="003D5676">
        <w:t xml:space="preserve">. </w:t>
      </w:r>
      <w:r w:rsidRPr="00C65904">
        <w:t xml:space="preserve">Обучающийся (несколько обучающихся, выполняющих ВКР совместно), по письменному заявлению, имеет право предложить свою тему для выпускной квалификационной работы, в случае ее обоснованности и целесообразности ее разработки для практического применения в соответствующей области профессиональной деятельности или на конкретном объекте профессиональной </w:t>
      </w:r>
      <w:r w:rsidRPr="003C7119">
        <w:t>деятельности.</w:t>
      </w:r>
      <w:r w:rsidR="00BB608B">
        <w:t xml:space="preserve"> </w:t>
      </w:r>
      <w:r w:rsidRPr="003C7119">
        <w:t>Утверждение тем ВКР и назначение руководителя утверждается приказом по университету.</w:t>
      </w:r>
    </w:p>
    <w:p w:rsidR="004E0C83" w:rsidRPr="003C7119" w:rsidRDefault="004E0C83" w:rsidP="004E0C83">
      <w:pPr>
        <w:pStyle w:val="2"/>
      </w:pPr>
      <w:r w:rsidRPr="003C7119">
        <w:t>3.1.2 Функции руководителя</w:t>
      </w:r>
      <w:r w:rsidR="00BB608B">
        <w:t xml:space="preserve"> </w:t>
      </w:r>
      <w:r w:rsidRPr="003C7119">
        <w:t>выпускной квалификационной работы</w:t>
      </w:r>
    </w:p>
    <w:p w:rsidR="004E0C83" w:rsidRPr="003C7119" w:rsidRDefault="004E0C83" w:rsidP="004E0C83">
      <w:pPr>
        <w:ind w:right="170"/>
      </w:pPr>
      <w:r w:rsidRPr="003C7119">
        <w:t>Для подготовки выпускной квалификационной работы обучающемуся назначается руководитель и, при необходимости, консультанты.</w:t>
      </w:r>
    </w:p>
    <w:p w:rsidR="004E0C83" w:rsidRPr="003C7119" w:rsidRDefault="004E0C83" w:rsidP="004E0C83">
      <w:pPr>
        <w:ind w:right="170"/>
      </w:pPr>
      <w:r w:rsidRPr="003C7119">
        <w:t xml:space="preserve">Руководитель ВКР </w:t>
      </w:r>
      <w:r w:rsidRPr="003C7119">
        <w:rPr>
          <w:color w:val="000000"/>
          <w:spacing w:val="2"/>
        </w:rPr>
        <w:t>помогает</w:t>
      </w:r>
      <w:r w:rsidR="00BB608B">
        <w:rPr>
          <w:color w:val="000000"/>
          <w:spacing w:val="2"/>
        </w:rPr>
        <w:t xml:space="preserve"> </w:t>
      </w:r>
      <w:r w:rsidRPr="003C7119">
        <w:t>обучающемуся</w:t>
      </w:r>
      <w:r w:rsidR="00BB608B">
        <w:t xml:space="preserve"> </w:t>
      </w:r>
      <w:r w:rsidRPr="003C7119">
        <w:t>сформулировать объект, предмет исследования, выявить его актуальность, научную новизну, разработать план исследования;</w:t>
      </w:r>
      <w:r w:rsidR="00BB608B">
        <w:t xml:space="preserve"> </w:t>
      </w:r>
      <w:r w:rsidRPr="003C7119">
        <w:t>в процессе работы проводит систематические консультации.</w:t>
      </w:r>
    </w:p>
    <w:p w:rsidR="004E0C83" w:rsidRDefault="004E0C83" w:rsidP="004E0C83">
      <w:pPr>
        <w:ind w:right="170"/>
      </w:pPr>
      <w:r w:rsidRPr="003C7119">
        <w:lastRenderedPageBreak/>
        <w:t xml:space="preserve">Подготовка </w:t>
      </w:r>
      <w:r w:rsidRPr="003C7119">
        <w:rPr>
          <w:color w:val="000000"/>
          <w:spacing w:val="2"/>
        </w:rPr>
        <w:t>ВКР</w:t>
      </w:r>
      <w:r w:rsidR="00BB608B">
        <w:rPr>
          <w:color w:val="000000"/>
          <w:spacing w:val="2"/>
        </w:rPr>
        <w:t xml:space="preserve"> </w:t>
      </w:r>
      <w:bookmarkStart w:id="3" w:name="_GoBack"/>
      <w:bookmarkEnd w:id="3"/>
      <w:r w:rsidRPr="003C7119">
        <w:t>обучающимся и отчет перед руководителем реализуется согласно календарному графику работы. Календарный график работы обучающегося составляется на весь период выполнения ВКР с указанием очередности выполнения отдельных этапов и сроков отчетности по выполнению работы перед руководителем.</w:t>
      </w:r>
    </w:p>
    <w:p w:rsidR="004E0C83" w:rsidRPr="006D0634" w:rsidRDefault="004E0C83" w:rsidP="004E0C83">
      <w:pPr>
        <w:pStyle w:val="1"/>
      </w:pPr>
      <w:r w:rsidRPr="005F41C2">
        <w:t>3.2 Требования к выпускной квалификационной работе</w:t>
      </w:r>
    </w:p>
    <w:p w:rsidR="004E0C83" w:rsidRPr="00BF4F79" w:rsidRDefault="004E0C83" w:rsidP="004E0C83">
      <w:pPr>
        <w:ind w:right="170"/>
        <w:rPr>
          <w:i/>
        </w:rPr>
      </w:pPr>
      <w:r w:rsidRPr="00BF4F79">
        <w:t xml:space="preserve">При подготовке выпускной квалификационной работы обучающийся руководствуется методическими указаниями </w:t>
      </w:r>
      <w:r w:rsidRPr="00BF4F79">
        <w:rPr>
          <w:iCs/>
        </w:rPr>
        <w:t>Исследование устойчивости и условий функциони</w:t>
      </w:r>
      <w:r w:rsidR="006F6B34">
        <w:rPr>
          <w:iCs/>
        </w:rPr>
        <w:t xml:space="preserve">рования современных </w:t>
      </w:r>
      <w:proofErr w:type="gramStart"/>
      <w:r w:rsidR="006F6B34">
        <w:rPr>
          <w:iCs/>
        </w:rPr>
        <w:t>организаций</w:t>
      </w:r>
      <w:r w:rsidRPr="00BF4F79">
        <w:rPr>
          <w:iCs/>
        </w:rPr>
        <w:t xml:space="preserve"> :</w:t>
      </w:r>
      <w:proofErr w:type="gramEnd"/>
      <w:r w:rsidRPr="00BF4F79">
        <w:rPr>
          <w:iCs/>
        </w:rPr>
        <w:t xml:space="preserve"> учебное пособие / В. Н. Немцев, С. Г. </w:t>
      </w:r>
      <w:proofErr w:type="spellStart"/>
      <w:r w:rsidRPr="00BF4F79">
        <w:rPr>
          <w:iCs/>
        </w:rPr>
        <w:t>Журавин</w:t>
      </w:r>
      <w:proofErr w:type="spellEnd"/>
      <w:r w:rsidRPr="00BF4F79">
        <w:rPr>
          <w:iCs/>
        </w:rPr>
        <w:t xml:space="preserve">, О. В. Селиванов и др. ; МГТУ. – </w:t>
      </w:r>
      <w:proofErr w:type="gramStart"/>
      <w:r w:rsidRPr="00BF4F79">
        <w:rPr>
          <w:iCs/>
        </w:rPr>
        <w:t>Магнитогорск :</w:t>
      </w:r>
      <w:proofErr w:type="gramEnd"/>
      <w:r w:rsidRPr="00BF4F79">
        <w:rPr>
          <w:iCs/>
        </w:rPr>
        <w:t xml:space="preserve"> МГТУ, 2015. - 1 электрон. опт. диск (CD-ROM). - Режим доступа: </w:t>
      </w:r>
      <w:r w:rsidRPr="00FC51F0">
        <w:rPr>
          <w:rStyle w:val="ad"/>
          <w:rFonts w:eastAsiaTheme="minorHAnsi"/>
          <w:lang w:eastAsia="en-US"/>
        </w:rPr>
        <w:t>https://magtu.informsystema.ru/uploader/fileUpload?name=1460.pdf&amp;show=dcatalogues/1/1123984/1460.pdf&amp;view=true.</w:t>
      </w:r>
      <w:r w:rsidRPr="00BF4F79">
        <w:rPr>
          <w:iCs/>
        </w:rPr>
        <w:t xml:space="preserve"> - Макрообъект</w:t>
      </w:r>
      <w:proofErr w:type="gramStart"/>
      <w:r w:rsidRPr="00BF4F79">
        <w:rPr>
          <w:iCs/>
        </w:rPr>
        <w:t>.</w:t>
      </w:r>
      <w:proofErr w:type="gramEnd"/>
      <w:r w:rsidRPr="00BF4F79">
        <w:rPr>
          <w:iCs/>
        </w:rPr>
        <w:t xml:space="preserve"> </w:t>
      </w:r>
      <w:r w:rsidRPr="00BF4F79">
        <w:t>и локальным нормативным актом университета СМК-О-СМГТУ-36-16 Выпускная квалификационная работа: структура, содержание, общие правила выполнения и оформления</w:t>
      </w:r>
      <w:r>
        <w:t>.</w:t>
      </w:r>
    </w:p>
    <w:p w:rsidR="004E0C83" w:rsidRPr="005F41C2" w:rsidRDefault="004E0C83" w:rsidP="004E0C83">
      <w:pPr>
        <w:pStyle w:val="1"/>
      </w:pPr>
      <w:r w:rsidRPr="005F41C2">
        <w:t>3.3 Порядок защиты выпускной квалификационной работы</w:t>
      </w:r>
    </w:p>
    <w:p w:rsidR="004E0C83" w:rsidRPr="00C65904" w:rsidRDefault="004E0C83" w:rsidP="004E0C83">
      <w:pPr>
        <w:ind w:right="170"/>
      </w:pPr>
      <w:r w:rsidRPr="00C65904">
        <w:t xml:space="preserve">Законченная выпускная квалификационная работа должна пройти процедуру </w:t>
      </w:r>
      <w:proofErr w:type="spellStart"/>
      <w:r w:rsidRPr="00C65904">
        <w:t>нормоконтроля</w:t>
      </w:r>
      <w:proofErr w:type="spellEnd"/>
      <w:r w:rsidRPr="00C65904">
        <w:t>, включая проверку на объем заимствований, а затем представлена руководителю для оформления письменного отзыва.</w:t>
      </w:r>
    </w:p>
    <w:p w:rsidR="004E0C83" w:rsidRPr="00C65904" w:rsidRDefault="004E0C83" w:rsidP="004E0C83">
      <w:pPr>
        <w:ind w:right="170"/>
      </w:pPr>
      <w:r w:rsidRPr="00C65904">
        <w:t>Выпускная квалификационная работа, подписанная заведующим кафедрой, имеющая отзыв руководителя работы, допускается к защите и передается в государственную экзаменационную комиссию не позднее, чем за 2 календарных дня до даты защиты, также работа размещается в электронно-библиотечной системе университета.</w:t>
      </w:r>
    </w:p>
    <w:p w:rsidR="004E0C83" w:rsidRDefault="004E0C83" w:rsidP="004E0C83">
      <w:pPr>
        <w:ind w:right="170"/>
      </w:pPr>
      <w:r w:rsidRPr="00C65904">
        <w:t>Объявление о защите выпускных работ вывешивается на кафедре за несколько дней до защиты.</w:t>
      </w:r>
    </w:p>
    <w:p w:rsidR="004E0C83" w:rsidRDefault="004E0C83" w:rsidP="004E0C83">
      <w:pPr>
        <w:ind w:right="170"/>
      </w:pPr>
      <w:r w:rsidRPr="00873BDD">
        <w:t xml:space="preserve">Защита </w:t>
      </w:r>
      <w:r>
        <w:t xml:space="preserve">выпускной квалификационной </w:t>
      </w:r>
      <w:r w:rsidRPr="00873BDD">
        <w:t>работы проводится на заседании государств</w:t>
      </w:r>
      <w:r>
        <w:t xml:space="preserve">енной экзаменационной комиссии и </w:t>
      </w:r>
      <w:r w:rsidRPr="00873BDD">
        <w:t xml:space="preserve">является публичной. </w:t>
      </w:r>
      <w:r>
        <w:t xml:space="preserve">Защита одной выпускной работы </w:t>
      </w:r>
      <w:r w:rsidRPr="003D5676">
        <w:rPr>
          <w:b/>
          <w:i/>
        </w:rPr>
        <w:t>не должна превышать 30 минут</w:t>
      </w:r>
      <w:r>
        <w:t xml:space="preserve">. </w:t>
      </w:r>
    </w:p>
    <w:p w:rsidR="004E0C83" w:rsidRPr="007957FF" w:rsidRDefault="004E0C83" w:rsidP="004E0C83">
      <w:pPr>
        <w:ind w:right="170"/>
        <w:rPr>
          <w:color w:val="000000"/>
          <w:spacing w:val="2"/>
        </w:rPr>
      </w:pPr>
      <w:r>
        <w:t xml:space="preserve">Для сообщения обучающемуся предоставляется </w:t>
      </w:r>
      <w:r w:rsidRPr="003D5676">
        <w:rPr>
          <w:b/>
          <w:i/>
        </w:rPr>
        <w:t xml:space="preserve">не более </w:t>
      </w:r>
      <w:r>
        <w:rPr>
          <w:b/>
          <w:i/>
        </w:rPr>
        <w:t>10</w:t>
      </w:r>
      <w:r w:rsidRPr="003D5676">
        <w:rPr>
          <w:b/>
          <w:i/>
        </w:rPr>
        <w:t xml:space="preserve"> минут</w:t>
      </w:r>
      <w:r>
        <w:t xml:space="preserve">. </w:t>
      </w:r>
      <w:r w:rsidRPr="007957FF">
        <w:rPr>
          <w:color w:val="000000"/>
          <w:spacing w:val="2"/>
        </w:rPr>
        <w:t>Сообщение по содержанию ВКР сопровождается необходимыми графическими материалами и/или презентацией с раздаточным материалом для членов Г</w:t>
      </w:r>
      <w:r>
        <w:rPr>
          <w:color w:val="000000"/>
          <w:spacing w:val="2"/>
        </w:rPr>
        <w:t>Э</w:t>
      </w:r>
      <w:r w:rsidRPr="007957FF">
        <w:rPr>
          <w:color w:val="000000"/>
          <w:spacing w:val="2"/>
        </w:rPr>
        <w:t>К. В Г</w:t>
      </w:r>
      <w:r>
        <w:rPr>
          <w:color w:val="000000"/>
          <w:spacing w:val="2"/>
        </w:rPr>
        <w:t>Э</w:t>
      </w:r>
      <w:r w:rsidRPr="007957FF">
        <w:rPr>
          <w:color w:val="000000"/>
          <w:spacing w:val="2"/>
        </w:rPr>
        <w:t>К могут быть представлены также другие материалы, характеризующие научную и практическую ценность выполненной ВКР – печатные статьи с участием выпускника по теме ВКР, документы, указывающие на практическое применение ВКР</w:t>
      </w:r>
      <w:r>
        <w:rPr>
          <w:color w:val="000000"/>
          <w:spacing w:val="2"/>
        </w:rPr>
        <w:t>.</w:t>
      </w:r>
    </w:p>
    <w:p w:rsidR="004E0C83" w:rsidRDefault="004E0C83" w:rsidP="004E0C83">
      <w:pPr>
        <w:ind w:right="170"/>
        <w:rPr>
          <w:b/>
        </w:rPr>
      </w:pPr>
      <w:r w:rsidRPr="00873BDD">
        <w:t xml:space="preserve">В своем выступлении </w:t>
      </w:r>
      <w:r>
        <w:t>обучающийся</w:t>
      </w:r>
      <w:r w:rsidRPr="00873BDD">
        <w:t xml:space="preserve"> должен отразить:</w:t>
      </w:r>
    </w:p>
    <w:p w:rsidR="004E0C83" w:rsidRDefault="004E0C83" w:rsidP="004E0C83">
      <w:r>
        <w:t>–</w:t>
      </w:r>
      <w:r w:rsidRPr="00873BDD">
        <w:t xml:space="preserve"> содержание проблемы и актуальность исследования;</w:t>
      </w:r>
    </w:p>
    <w:p w:rsidR="004E0C83" w:rsidRDefault="004E0C83" w:rsidP="004E0C83">
      <w:r>
        <w:t>– цель и задачи исследования;</w:t>
      </w:r>
    </w:p>
    <w:p w:rsidR="004E0C83" w:rsidRDefault="004E0C83" w:rsidP="004E0C83">
      <w:r>
        <w:t>– объект и предмет исследования;</w:t>
      </w:r>
    </w:p>
    <w:p w:rsidR="004E0C83" w:rsidRDefault="004E0C83" w:rsidP="004E0C83">
      <w:r>
        <w:t>– методику своего исследования;</w:t>
      </w:r>
    </w:p>
    <w:p w:rsidR="004E0C83" w:rsidRDefault="004E0C83" w:rsidP="004E0C83">
      <w:r>
        <w:t>– полученные теоретические и практические результаты исследования;</w:t>
      </w:r>
    </w:p>
    <w:p w:rsidR="004E0C83" w:rsidRDefault="004E0C83" w:rsidP="004E0C83">
      <w:r>
        <w:t>– выводы и заключение.</w:t>
      </w:r>
    </w:p>
    <w:p w:rsidR="004E0C83" w:rsidRDefault="004E0C83" w:rsidP="004E0C83">
      <w:pPr>
        <w:ind w:right="170"/>
      </w:pPr>
      <w:r>
        <w:t>В выступлении должны быть четко обозначены результаты, полученные в ходе исследования, отмечена теоретическая и практическая ценность полученных результатов.</w:t>
      </w:r>
    </w:p>
    <w:p w:rsidR="004E0C83" w:rsidRDefault="004E0C83" w:rsidP="004E0C83">
      <w:pPr>
        <w:ind w:right="170"/>
      </w:pPr>
      <w:r>
        <w:t xml:space="preserve">По окончании выступления выпускнику задаются вопросы по теме его работы. Вопросы могут задавать все присутствующие. Все вопросы протоколируются. </w:t>
      </w:r>
    </w:p>
    <w:p w:rsidR="004E0C83" w:rsidRDefault="004E0C83" w:rsidP="004E0C83">
      <w:pPr>
        <w:ind w:right="170"/>
      </w:pPr>
      <w:r w:rsidRPr="003D5676">
        <w:lastRenderedPageBreak/>
        <w:t>Затем слово предоставляется научному руководителю, который дает характер</w:t>
      </w:r>
      <w:r>
        <w:t>истику работы. При отсутствии руководителя отзыв зачитывается одним из членов ГЭК.</w:t>
      </w:r>
    </w:p>
    <w:p w:rsidR="004E0C83" w:rsidRDefault="004E0C83" w:rsidP="004E0C83">
      <w:pPr>
        <w:ind w:right="170"/>
      </w:pPr>
      <w:r w:rsidRPr="003D5676">
        <w:t xml:space="preserve">Заслушав </w:t>
      </w:r>
      <w:r>
        <w:t>отзыв руководителя</w:t>
      </w:r>
      <w:r w:rsidRPr="003D5676">
        <w:t xml:space="preserve"> своей работы, </w:t>
      </w:r>
      <w:r>
        <w:t>студент должен ответить на вопросы и замечания рецензента.</w:t>
      </w:r>
    </w:p>
    <w:p w:rsidR="004E0C83" w:rsidRDefault="004E0C83" w:rsidP="004E0C83">
      <w:pPr>
        <w:ind w:right="170"/>
        <w:rPr>
          <w:b/>
        </w:rPr>
      </w:pPr>
      <w:r>
        <w:t xml:space="preserve">Затем </w:t>
      </w:r>
      <w:r w:rsidRPr="004C6711">
        <w:t>председатель Г</w:t>
      </w:r>
      <w:r>
        <w:t>Э</w:t>
      </w:r>
      <w:r w:rsidRPr="004C6711">
        <w:t xml:space="preserve">К просит присутствующих </w:t>
      </w:r>
      <w:proofErr w:type="gramStart"/>
      <w:r w:rsidRPr="004C6711">
        <w:t>выступить по существу</w:t>
      </w:r>
      <w:proofErr w:type="gramEnd"/>
      <w:r w:rsidRPr="004C6711">
        <w:t xml:space="preserve"> </w:t>
      </w:r>
      <w:r>
        <w:t xml:space="preserve">выпускной квалификационной </w:t>
      </w:r>
      <w:r w:rsidRPr="004C6711">
        <w:t>работы. Выступления членов комиссии и присутствующих на защите (до 2-3 мин. на одного выступающего) в порядке свободной дискуссии и обмена мнениями не являются обязательным элементом процедуры, поэтому, в случае отсутствия желающих выступить, он может быть опущен.</w:t>
      </w:r>
    </w:p>
    <w:p w:rsidR="004E0C83" w:rsidRDefault="004E0C83" w:rsidP="004E0C83">
      <w:pPr>
        <w:ind w:right="170"/>
      </w:pPr>
      <w:r>
        <w:t>После дискуссии по теме работы студент выступает с заключительным словом. Этика защиты предписывает при этом выразить благодарность руководителю за проделанную работу, а также членам ГЭК и всем присутствующим за внимание.</w:t>
      </w:r>
    </w:p>
    <w:p w:rsidR="004E0C83" w:rsidRPr="00C231E9" w:rsidRDefault="004E0C83" w:rsidP="004E0C83">
      <w:pPr>
        <w:pStyle w:val="1"/>
      </w:pPr>
      <w:r w:rsidRPr="00C231E9">
        <w:t>3.4 Критерии оценки выпускной квалификационной работы</w:t>
      </w:r>
    </w:p>
    <w:p w:rsidR="004E0C83" w:rsidRDefault="004E0C83" w:rsidP="004E0C83">
      <w:r w:rsidRPr="007957FF">
        <w:t>Результаты защиты ВКР определяются оценками: «отлично», «хорошо», «удовле</w:t>
      </w:r>
      <w:r>
        <w:t xml:space="preserve">творительно», «неудовлетворительно» и объявляются </w:t>
      </w:r>
      <w:r>
        <w:rPr>
          <w:b/>
          <w:i/>
        </w:rPr>
        <w:t>в день защиты.</w:t>
      </w:r>
    </w:p>
    <w:p w:rsidR="004E0C83" w:rsidRDefault="004E0C83" w:rsidP="004E0C83">
      <w:pPr>
        <w:ind w:right="170"/>
      </w:pPr>
      <w:r>
        <w:t>Решение об оценке принимается на закрытом заседании ГЭК по окончании процедуры защиты всех работ, намеченных на данное заседание. Для оценки ВКР государственная экзаменационная комиссия руководствуется следующими критериями:</w:t>
      </w:r>
    </w:p>
    <w:p w:rsidR="004E0C83" w:rsidRDefault="004E0C83" w:rsidP="004E0C83">
      <w:pPr>
        <w:ind w:right="170"/>
      </w:pPr>
      <w:r>
        <w:t>– актуальность темы;</w:t>
      </w:r>
    </w:p>
    <w:p w:rsidR="004E0C83" w:rsidRDefault="004E0C83" w:rsidP="004E0C83">
      <w:pPr>
        <w:ind w:right="170"/>
      </w:pPr>
      <w:r>
        <w:t>– научно-практическое значением темы;</w:t>
      </w:r>
    </w:p>
    <w:p w:rsidR="004E0C83" w:rsidRDefault="004E0C83" w:rsidP="004E0C83">
      <w:pPr>
        <w:ind w:right="170"/>
      </w:pPr>
      <w:r>
        <w:t>– качество выполнения работы, включая демонстрационные и презентационные материалы;</w:t>
      </w:r>
    </w:p>
    <w:p w:rsidR="004E0C83" w:rsidRDefault="004E0C83" w:rsidP="004E0C83">
      <w:pPr>
        <w:ind w:right="170"/>
      </w:pPr>
      <w:r>
        <w:t>– содержательность доклада и ответов на вопросы;</w:t>
      </w:r>
    </w:p>
    <w:p w:rsidR="004E0C83" w:rsidRDefault="004E0C83" w:rsidP="004E0C83">
      <w:pPr>
        <w:ind w:right="170"/>
      </w:pPr>
      <w:r>
        <w:t>– умение представлять работу на защите, уровень речевой культуры.</w:t>
      </w:r>
    </w:p>
    <w:p w:rsidR="004E0C83" w:rsidRDefault="004E0C83" w:rsidP="004E0C83">
      <w:pPr>
        <w:pStyle w:val="11"/>
        <w:shd w:val="clear" w:color="auto" w:fill="FFFFFF"/>
        <w:ind w:right="-1" w:firstLine="567"/>
        <w:rPr>
          <w:color w:val="000000"/>
          <w:sz w:val="24"/>
        </w:rPr>
      </w:pPr>
      <w:proofErr w:type="spellStart"/>
      <w:proofErr w:type="gramStart"/>
      <w:r w:rsidRPr="003C7119">
        <w:rPr>
          <w:color w:val="000000"/>
          <w:sz w:val="24"/>
        </w:rPr>
        <w:t>Оценка</w:t>
      </w:r>
      <w:r w:rsidRPr="003C7119">
        <w:rPr>
          <w:b/>
          <w:color w:val="000000"/>
          <w:sz w:val="24"/>
        </w:rPr>
        <w:t>«</w:t>
      </w:r>
      <w:proofErr w:type="gramEnd"/>
      <w:r w:rsidRPr="003C7119">
        <w:rPr>
          <w:b/>
          <w:color w:val="000000"/>
          <w:sz w:val="24"/>
        </w:rPr>
        <w:t>отлично</w:t>
      </w:r>
      <w:proofErr w:type="spellEnd"/>
      <w:r w:rsidRPr="003C7119">
        <w:rPr>
          <w:b/>
          <w:color w:val="000000"/>
          <w:sz w:val="24"/>
        </w:rPr>
        <w:t>»</w:t>
      </w:r>
      <w:r w:rsidRPr="009C26FB">
        <w:rPr>
          <w:color w:val="000000"/>
          <w:sz w:val="24"/>
        </w:rPr>
        <w:t>(5 баллов)</w:t>
      </w:r>
      <w:r w:rsidRPr="003C7119">
        <w:rPr>
          <w:color w:val="000000"/>
          <w:sz w:val="24"/>
        </w:rPr>
        <w:t>выставляется</w:t>
      </w:r>
      <w:r>
        <w:rPr>
          <w:color w:val="000000"/>
          <w:sz w:val="24"/>
        </w:rPr>
        <w:t xml:space="preserve"> за глубокое раскрытие темы, полное выполнение поставленных задач, логично изложенное содержание, качественное оформление работы, соответствующее требованиям локальных актов, высокую содержательность доклада и демонстрационного материала, за развернутые и полные ответы на вопросы членов ГЭК;</w:t>
      </w:r>
    </w:p>
    <w:p w:rsidR="004E0C83" w:rsidRDefault="004E0C83" w:rsidP="004E0C83">
      <w:pPr>
        <w:pStyle w:val="11"/>
        <w:shd w:val="clear" w:color="auto" w:fill="FFFFFF"/>
        <w:ind w:right="-1" w:firstLine="567"/>
        <w:rPr>
          <w:color w:val="000000"/>
          <w:sz w:val="24"/>
        </w:rPr>
      </w:pPr>
      <w:proofErr w:type="spellStart"/>
      <w:proofErr w:type="gramStart"/>
      <w:r w:rsidRPr="003C7119">
        <w:rPr>
          <w:color w:val="000000"/>
          <w:sz w:val="24"/>
        </w:rPr>
        <w:t>Оценка</w:t>
      </w:r>
      <w:r w:rsidRPr="003C7119">
        <w:rPr>
          <w:b/>
          <w:color w:val="000000"/>
          <w:sz w:val="24"/>
        </w:rPr>
        <w:t>«</w:t>
      </w:r>
      <w:proofErr w:type="gramEnd"/>
      <w:r w:rsidRPr="003C7119">
        <w:rPr>
          <w:b/>
          <w:color w:val="000000"/>
          <w:sz w:val="24"/>
        </w:rPr>
        <w:t>хорошо</w:t>
      </w:r>
      <w:proofErr w:type="spellEnd"/>
      <w:r w:rsidRPr="003C7119">
        <w:rPr>
          <w:b/>
          <w:color w:val="000000"/>
          <w:sz w:val="24"/>
        </w:rPr>
        <w:t>»</w:t>
      </w:r>
      <w:r w:rsidRPr="009C26FB">
        <w:rPr>
          <w:color w:val="000000"/>
          <w:sz w:val="24"/>
        </w:rPr>
        <w:t>(4 балла)</w:t>
      </w:r>
      <w:r>
        <w:rPr>
          <w:color w:val="000000"/>
          <w:sz w:val="24"/>
        </w:rPr>
        <w:t>выставляется за полное раскрытие темы, хорошо проработанное содержание без значительных противоречий, в оформлении работы имеются незначительные отклонения от требований, высокую содержательность доклада и демонстрационного материала, за небольшие неточности при ответах на вопросы членов ГЭК.</w:t>
      </w:r>
    </w:p>
    <w:p w:rsidR="004E0C83" w:rsidRDefault="004E0C83" w:rsidP="004E0C83">
      <w:pPr>
        <w:pStyle w:val="11"/>
        <w:shd w:val="clear" w:color="auto" w:fill="FFFFFF"/>
        <w:ind w:right="-1" w:firstLine="567"/>
        <w:rPr>
          <w:color w:val="000000"/>
          <w:sz w:val="24"/>
        </w:rPr>
      </w:pPr>
      <w:proofErr w:type="spellStart"/>
      <w:proofErr w:type="gramStart"/>
      <w:r w:rsidRPr="003C7119">
        <w:rPr>
          <w:color w:val="000000"/>
          <w:sz w:val="24"/>
        </w:rPr>
        <w:t>Оценка</w:t>
      </w:r>
      <w:r w:rsidRPr="003C7119">
        <w:rPr>
          <w:b/>
          <w:color w:val="000000"/>
          <w:sz w:val="24"/>
        </w:rPr>
        <w:t>«</w:t>
      </w:r>
      <w:proofErr w:type="gramEnd"/>
      <w:r w:rsidRPr="003C7119">
        <w:rPr>
          <w:b/>
          <w:color w:val="000000"/>
          <w:sz w:val="24"/>
        </w:rPr>
        <w:t>удовлетворительно</w:t>
      </w:r>
      <w:proofErr w:type="spellEnd"/>
      <w:r w:rsidRPr="003C7119">
        <w:rPr>
          <w:b/>
          <w:color w:val="000000"/>
          <w:sz w:val="24"/>
        </w:rPr>
        <w:t>»</w:t>
      </w:r>
      <w:r w:rsidRPr="009C26FB">
        <w:rPr>
          <w:color w:val="000000"/>
          <w:sz w:val="24"/>
        </w:rPr>
        <w:t>(3 балла)</w:t>
      </w:r>
      <w:r w:rsidRPr="003C7119">
        <w:rPr>
          <w:color w:val="000000"/>
          <w:sz w:val="24"/>
        </w:rPr>
        <w:t>выставляется</w:t>
      </w:r>
      <w:r>
        <w:rPr>
          <w:color w:val="000000"/>
          <w:sz w:val="24"/>
        </w:rPr>
        <w:t xml:space="preserve"> за неполное раскрытие темы, выводов и предложений, носящих общий характер, в оформлении работы имеются незначительные отклонения от требований, отсутствие наглядного представления работы и затруднения при ответах на вопросы членов ГЭК.</w:t>
      </w:r>
    </w:p>
    <w:p w:rsidR="004E0C83" w:rsidRPr="009C26FB" w:rsidRDefault="004E0C83" w:rsidP="004E0C83">
      <w:pPr>
        <w:pStyle w:val="11"/>
        <w:shd w:val="clear" w:color="auto" w:fill="FFFFFF"/>
        <w:ind w:right="-1" w:firstLine="567"/>
        <w:rPr>
          <w:i/>
          <w:iCs/>
          <w:sz w:val="24"/>
          <w:szCs w:val="24"/>
        </w:rPr>
      </w:pPr>
      <w:r w:rsidRPr="001064CC">
        <w:rPr>
          <w:color w:val="000000"/>
          <w:sz w:val="24"/>
        </w:rPr>
        <w:t xml:space="preserve">Оценка </w:t>
      </w:r>
      <w:r w:rsidRPr="001064CC">
        <w:rPr>
          <w:b/>
          <w:color w:val="000000"/>
          <w:sz w:val="24"/>
        </w:rPr>
        <w:t>«неудовлетворительно»</w:t>
      </w:r>
      <w:r w:rsidRPr="001064CC">
        <w:rPr>
          <w:color w:val="000000"/>
          <w:sz w:val="24"/>
        </w:rPr>
        <w:t xml:space="preserve"> (2 балла) выставляется за частичное раскрытие темы, необоснованные выводы, за значительные отклонения от требований в оформлении и представлении работы, когда обучающийся допускает существенные ошибки при ответе на вопросы членов ГЭК</w:t>
      </w:r>
      <w:r w:rsidRPr="009C26FB">
        <w:rPr>
          <w:sz w:val="24"/>
        </w:rPr>
        <w:t>.</w:t>
      </w:r>
    </w:p>
    <w:p w:rsidR="004E0C83" w:rsidRPr="009C26FB" w:rsidRDefault="004E0C83" w:rsidP="004E0C83">
      <w:pPr>
        <w:pStyle w:val="11"/>
        <w:shd w:val="clear" w:color="auto" w:fill="FFFFFF"/>
        <w:ind w:right="-1" w:firstLine="567"/>
        <w:rPr>
          <w:i/>
          <w:iCs/>
          <w:sz w:val="24"/>
          <w:szCs w:val="24"/>
        </w:rPr>
      </w:pPr>
      <w:r w:rsidRPr="001064CC">
        <w:rPr>
          <w:color w:val="000000"/>
          <w:sz w:val="24"/>
        </w:rPr>
        <w:t xml:space="preserve">Оценка </w:t>
      </w:r>
      <w:r w:rsidRPr="001064CC">
        <w:rPr>
          <w:b/>
          <w:color w:val="000000"/>
          <w:sz w:val="24"/>
        </w:rPr>
        <w:t>«неудовлетворительно»</w:t>
      </w:r>
      <w:r w:rsidRPr="001064CC">
        <w:rPr>
          <w:color w:val="000000"/>
          <w:sz w:val="24"/>
        </w:rPr>
        <w:t xml:space="preserve"> (1 балл) выставляется за необоснованные выводы, за значительные отклонения от требований в оформлении и представлении работы, отсутствие наглядного представления работы, когда обучающийся не может ответить на вопросы членов ГЭК</w:t>
      </w:r>
      <w:r w:rsidRPr="009C26FB">
        <w:rPr>
          <w:sz w:val="24"/>
        </w:rPr>
        <w:t>.</w:t>
      </w:r>
    </w:p>
    <w:p w:rsidR="004E0C83" w:rsidRPr="003D365D" w:rsidRDefault="004E0C83" w:rsidP="004E0C83">
      <w:pPr>
        <w:pStyle w:val="11"/>
        <w:shd w:val="clear" w:color="auto" w:fill="FFFFFF"/>
        <w:ind w:right="-1" w:firstLine="567"/>
        <w:rPr>
          <w:color w:val="000000"/>
          <w:sz w:val="24"/>
        </w:rPr>
      </w:pPr>
      <w:r w:rsidRPr="001064CC">
        <w:rPr>
          <w:color w:val="000000"/>
          <w:sz w:val="24"/>
        </w:rPr>
        <w:lastRenderedPageBreak/>
        <w:t>Оценки «отлично», «хорошо», «удовлетворительно» означают успешное прохождение государственного аттестационного испытания, что является основанием для выдачи обучающемуся документа о высшем образовании и о квалификации образца, установленного Министерством образования и науки Российской Федерации.</w:t>
      </w:r>
      <w:r>
        <w:rPr>
          <w:i/>
          <w:szCs w:val="22"/>
        </w:rPr>
        <w:br w:type="page"/>
      </w:r>
    </w:p>
    <w:p w:rsidR="004E0C83" w:rsidRPr="00064EE8" w:rsidRDefault="004E0C83" w:rsidP="004E0C83">
      <w:pPr>
        <w:pStyle w:val="Default"/>
        <w:jc w:val="right"/>
        <w:rPr>
          <w:bCs/>
        </w:rPr>
      </w:pPr>
      <w:r w:rsidRPr="00064EE8">
        <w:rPr>
          <w:bCs/>
        </w:rPr>
        <w:lastRenderedPageBreak/>
        <w:t>Приложение 1</w:t>
      </w:r>
    </w:p>
    <w:p w:rsidR="004E0C83" w:rsidRDefault="004E0C83" w:rsidP="004E0C83">
      <w:pPr>
        <w:pStyle w:val="Default"/>
        <w:jc w:val="center"/>
        <w:rPr>
          <w:b/>
          <w:bCs/>
        </w:rPr>
      </w:pPr>
      <w:r w:rsidRPr="00052C64">
        <w:rPr>
          <w:b/>
          <w:bCs/>
        </w:rPr>
        <w:t xml:space="preserve">Примерный перечень тем </w:t>
      </w:r>
      <w:r>
        <w:rPr>
          <w:b/>
          <w:bCs/>
        </w:rPr>
        <w:t>выпускных квалификационных работ</w:t>
      </w:r>
    </w:p>
    <w:p w:rsidR="004E0C83" w:rsidRPr="00AB61BE" w:rsidRDefault="004E0C83" w:rsidP="004E0C83">
      <w:pPr>
        <w:tabs>
          <w:tab w:val="left" w:pos="426"/>
        </w:tabs>
        <w:jc w:val="center"/>
        <w:outlineLvl w:val="0"/>
      </w:pPr>
      <w:r>
        <w:t xml:space="preserve">Бухгалтерский финансовый </w:t>
      </w:r>
      <w:r w:rsidRPr="00AB61BE">
        <w:t>учет</w:t>
      </w:r>
    </w:p>
    <w:p w:rsidR="004E0C83" w:rsidRPr="00AB61BE" w:rsidRDefault="004E0C83" w:rsidP="004E0C83">
      <w:pPr>
        <w:numPr>
          <w:ilvl w:val="0"/>
          <w:numId w:val="7"/>
        </w:numPr>
        <w:tabs>
          <w:tab w:val="left" w:pos="426"/>
        </w:tabs>
        <w:spacing w:line="240" w:lineRule="auto"/>
        <w:ind w:left="0" w:firstLine="0"/>
      </w:pPr>
      <w:r w:rsidRPr="00AB61BE">
        <w:t xml:space="preserve">Формирование учетной </w:t>
      </w:r>
      <w:proofErr w:type="gramStart"/>
      <w:r w:rsidRPr="00AB61BE">
        <w:t>политики  организации</w:t>
      </w:r>
      <w:proofErr w:type="gramEnd"/>
      <w:r w:rsidRPr="00AB61BE">
        <w:t xml:space="preserve"> (методи</w:t>
      </w:r>
      <w:r>
        <w:t xml:space="preserve">ческий аспект) на примере </w:t>
      </w:r>
      <w:r w:rsidRPr="000C4435">
        <w:t>ООО (ПАО, АО)</w:t>
      </w:r>
      <w:r w:rsidRPr="00AB61BE">
        <w:t xml:space="preserve"> «ХХХ» </w:t>
      </w:r>
      <w:r w:rsidRPr="000C4435">
        <w:rPr>
          <w:u w:val="single"/>
        </w:rPr>
        <w:t>(далее – ООО «ХХХ»)</w:t>
      </w:r>
    </w:p>
    <w:p w:rsidR="004E0C83" w:rsidRPr="00AB61BE" w:rsidRDefault="004E0C83" w:rsidP="004E0C83">
      <w:pPr>
        <w:numPr>
          <w:ilvl w:val="0"/>
          <w:numId w:val="7"/>
        </w:numPr>
        <w:tabs>
          <w:tab w:val="left" w:pos="426"/>
        </w:tabs>
        <w:spacing w:line="240" w:lineRule="auto"/>
        <w:ind w:left="0" w:firstLine="0"/>
      </w:pPr>
      <w:r w:rsidRPr="00AB61BE">
        <w:t xml:space="preserve">Формирование учетной </w:t>
      </w:r>
      <w:proofErr w:type="gramStart"/>
      <w:r w:rsidRPr="00AB61BE">
        <w:t>политики  организации</w:t>
      </w:r>
      <w:proofErr w:type="gramEnd"/>
      <w:r w:rsidRPr="00AB61BE">
        <w:t xml:space="preserve"> (организационный аспект) на примере ООО «ХХХ»</w:t>
      </w:r>
    </w:p>
    <w:p w:rsidR="004E0C83" w:rsidRPr="00AB61BE" w:rsidRDefault="004E0C83" w:rsidP="004E0C83">
      <w:pPr>
        <w:numPr>
          <w:ilvl w:val="0"/>
          <w:numId w:val="7"/>
        </w:numPr>
        <w:tabs>
          <w:tab w:val="left" w:pos="426"/>
        </w:tabs>
        <w:spacing w:line="240" w:lineRule="auto"/>
        <w:ind w:left="0" w:firstLine="0"/>
      </w:pPr>
      <w:r w:rsidRPr="00AB61BE">
        <w:t xml:space="preserve">Формирование учетной </w:t>
      </w:r>
      <w:proofErr w:type="gramStart"/>
      <w:r w:rsidRPr="00AB61BE">
        <w:t>политики  организации</w:t>
      </w:r>
      <w:proofErr w:type="gramEnd"/>
      <w:r w:rsidRPr="00AB61BE">
        <w:t xml:space="preserve"> (технический аспект) на примере ООО «ХХХ»</w:t>
      </w:r>
    </w:p>
    <w:p w:rsidR="004E0C83" w:rsidRPr="00AB61BE" w:rsidRDefault="004E0C83" w:rsidP="004E0C83">
      <w:pPr>
        <w:numPr>
          <w:ilvl w:val="0"/>
          <w:numId w:val="7"/>
        </w:numPr>
        <w:tabs>
          <w:tab w:val="left" w:pos="426"/>
        </w:tabs>
        <w:spacing w:line="240" w:lineRule="auto"/>
        <w:ind w:left="0" w:firstLine="0"/>
      </w:pPr>
      <w:r w:rsidRPr="00AB61BE">
        <w:t>Совершенствование учетной политики организации в области учета основных средств на примере ООО «ХХХ»</w:t>
      </w:r>
    </w:p>
    <w:p w:rsidR="004E0C83" w:rsidRPr="00AB61BE" w:rsidRDefault="004E0C83" w:rsidP="004E0C83">
      <w:pPr>
        <w:numPr>
          <w:ilvl w:val="0"/>
          <w:numId w:val="7"/>
        </w:numPr>
        <w:tabs>
          <w:tab w:val="left" w:pos="426"/>
        </w:tabs>
        <w:spacing w:line="240" w:lineRule="auto"/>
        <w:ind w:left="0" w:firstLine="0"/>
      </w:pPr>
      <w:r w:rsidRPr="00AB61BE">
        <w:t>Совершенствование учетной политики организации в области учета нематериальных активов на примере ООО «ХХХ»</w:t>
      </w:r>
    </w:p>
    <w:p w:rsidR="004E0C83" w:rsidRPr="00AB61BE" w:rsidRDefault="004E0C83" w:rsidP="004E0C83">
      <w:pPr>
        <w:numPr>
          <w:ilvl w:val="0"/>
          <w:numId w:val="7"/>
        </w:numPr>
        <w:tabs>
          <w:tab w:val="left" w:pos="426"/>
        </w:tabs>
        <w:spacing w:line="240" w:lineRule="auto"/>
        <w:ind w:left="0" w:firstLine="0"/>
      </w:pPr>
      <w:r w:rsidRPr="00AB61BE">
        <w:t>Совершенствование учетной политики организации в области учета материально-производственных запасов на примере ООО «ХХХ»</w:t>
      </w:r>
    </w:p>
    <w:p w:rsidR="004E0C83" w:rsidRPr="00AB61BE" w:rsidRDefault="004E0C83" w:rsidP="004E0C83">
      <w:pPr>
        <w:numPr>
          <w:ilvl w:val="0"/>
          <w:numId w:val="7"/>
        </w:numPr>
        <w:tabs>
          <w:tab w:val="left" w:pos="426"/>
        </w:tabs>
        <w:spacing w:line="240" w:lineRule="auto"/>
        <w:ind w:left="0" w:firstLine="0"/>
      </w:pPr>
      <w:r w:rsidRPr="00AB61BE">
        <w:t>Совершенствование учетной политики организации в области учета затрат в строительстве на примере ООО «ХХХ»</w:t>
      </w:r>
    </w:p>
    <w:p w:rsidR="004E0C83" w:rsidRPr="00AB61BE" w:rsidRDefault="004E0C83" w:rsidP="004E0C83">
      <w:pPr>
        <w:numPr>
          <w:ilvl w:val="0"/>
          <w:numId w:val="7"/>
        </w:numPr>
        <w:tabs>
          <w:tab w:val="left" w:pos="426"/>
        </w:tabs>
        <w:spacing w:line="240" w:lineRule="auto"/>
        <w:ind w:left="0" w:firstLine="0"/>
      </w:pPr>
      <w:r w:rsidRPr="00AB61BE">
        <w:t>Совершенствование учетной политики организации в области учета финансовых вложений на примере ООО «ХХХ»</w:t>
      </w:r>
    </w:p>
    <w:p w:rsidR="004E0C83" w:rsidRPr="00AB61BE" w:rsidRDefault="004E0C83" w:rsidP="004E0C83">
      <w:pPr>
        <w:numPr>
          <w:ilvl w:val="0"/>
          <w:numId w:val="7"/>
        </w:numPr>
        <w:tabs>
          <w:tab w:val="left" w:pos="426"/>
        </w:tabs>
        <w:spacing w:line="240" w:lineRule="auto"/>
        <w:ind w:left="0" w:firstLine="0"/>
      </w:pPr>
      <w:r w:rsidRPr="00AB61BE">
        <w:t>Совершенствование учетной политики организации в области учета незавершенного производства на примере ООО «ХХХ»</w:t>
      </w:r>
    </w:p>
    <w:p w:rsidR="004E0C83" w:rsidRPr="00AB61BE" w:rsidRDefault="004E0C83" w:rsidP="004E0C83">
      <w:pPr>
        <w:numPr>
          <w:ilvl w:val="0"/>
          <w:numId w:val="7"/>
        </w:numPr>
        <w:tabs>
          <w:tab w:val="left" w:pos="426"/>
        </w:tabs>
        <w:spacing w:line="240" w:lineRule="auto"/>
        <w:ind w:left="0" w:firstLine="0"/>
      </w:pPr>
      <w:r w:rsidRPr="00AB61BE">
        <w:t>Совершенствование учетной политики организации в области учета финансовых результатов на примере ООО «ХХХ»</w:t>
      </w:r>
    </w:p>
    <w:p w:rsidR="004E0C83" w:rsidRPr="00AB61BE" w:rsidRDefault="004E0C83" w:rsidP="004E0C83">
      <w:pPr>
        <w:numPr>
          <w:ilvl w:val="0"/>
          <w:numId w:val="7"/>
        </w:numPr>
        <w:tabs>
          <w:tab w:val="left" w:pos="426"/>
        </w:tabs>
        <w:spacing w:line="240" w:lineRule="auto"/>
        <w:ind w:left="0" w:firstLine="0"/>
      </w:pPr>
      <w:r w:rsidRPr="00AB61BE">
        <w:t xml:space="preserve">Совершенствование учетной политики организации в области учета доходов и </w:t>
      </w:r>
      <w:proofErr w:type="gramStart"/>
      <w:r w:rsidRPr="00AB61BE">
        <w:t>расходов  на</w:t>
      </w:r>
      <w:proofErr w:type="gramEnd"/>
      <w:r w:rsidRPr="00AB61BE">
        <w:t xml:space="preserve"> примере ООО «ХХХ»</w:t>
      </w:r>
    </w:p>
    <w:p w:rsidR="004E0C83" w:rsidRPr="00AB61BE" w:rsidRDefault="004E0C83" w:rsidP="004E0C83">
      <w:pPr>
        <w:numPr>
          <w:ilvl w:val="0"/>
          <w:numId w:val="7"/>
        </w:numPr>
        <w:tabs>
          <w:tab w:val="left" w:pos="426"/>
        </w:tabs>
        <w:spacing w:line="240" w:lineRule="auto"/>
        <w:ind w:left="0" w:firstLine="0"/>
      </w:pPr>
      <w:r w:rsidRPr="00AB61BE">
        <w:t>Совершенствование учетной политики организации в области формирования бухгалтерской (финансовой) отчетности на примере ООО «ХХХ»</w:t>
      </w:r>
    </w:p>
    <w:p w:rsidR="004E0C83" w:rsidRPr="00AB61BE" w:rsidRDefault="004E0C83" w:rsidP="004E0C83">
      <w:pPr>
        <w:numPr>
          <w:ilvl w:val="0"/>
          <w:numId w:val="7"/>
        </w:numPr>
        <w:tabs>
          <w:tab w:val="left" w:pos="426"/>
        </w:tabs>
        <w:spacing w:line="240" w:lineRule="auto"/>
        <w:ind w:left="0" w:firstLine="0"/>
      </w:pPr>
      <w:r w:rsidRPr="00AB61BE">
        <w:t xml:space="preserve">Организация первичного документооборота по учету финансовых вложений на примере ООО «ХХХ» </w:t>
      </w:r>
    </w:p>
    <w:p w:rsidR="004E0C83" w:rsidRPr="00AB61BE" w:rsidRDefault="004E0C83" w:rsidP="004E0C83">
      <w:pPr>
        <w:numPr>
          <w:ilvl w:val="0"/>
          <w:numId w:val="7"/>
        </w:numPr>
        <w:tabs>
          <w:tab w:val="left" w:pos="426"/>
        </w:tabs>
        <w:spacing w:line="240" w:lineRule="auto"/>
        <w:ind w:left="0" w:firstLine="0"/>
      </w:pPr>
      <w:r w:rsidRPr="00AB61BE">
        <w:t>Организация первичного документооборота по переоценке основных средств на примере ООО «ХХХ»</w:t>
      </w:r>
    </w:p>
    <w:p w:rsidR="004E0C83" w:rsidRPr="00AB61BE" w:rsidRDefault="004E0C83" w:rsidP="004E0C83">
      <w:pPr>
        <w:numPr>
          <w:ilvl w:val="0"/>
          <w:numId w:val="7"/>
        </w:numPr>
        <w:tabs>
          <w:tab w:val="left" w:pos="426"/>
        </w:tabs>
        <w:spacing w:line="240" w:lineRule="auto"/>
        <w:ind w:left="0" w:firstLine="0"/>
      </w:pPr>
      <w:r w:rsidRPr="00AB61BE">
        <w:t>Организация документооборота по учету списания материалов на производство на примере ООО «ХХХ»</w:t>
      </w:r>
    </w:p>
    <w:p w:rsidR="004E0C83" w:rsidRPr="00AB61BE" w:rsidRDefault="004E0C83" w:rsidP="004E0C83">
      <w:pPr>
        <w:numPr>
          <w:ilvl w:val="0"/>
          <w:numId w:val="7"/>
        </w:numPr>
        <w:tabs>
          <w:tab w:val="left" w:pos="426"/>
        </w:tabs>
        <w:spacing w:line="240" w:lineRule="auto"/>
        <w:ind w:left="0" w:firstLine="0"/>
      </w:pPr>
      <w:r w:rsidRPr="00AB61BE">
        <w:t>Совершенствование организации информационной системы в рамках бухгалтерского учета на примере ООО «ХХХ»</w:t>
      </w:r>
    </w:p>
    <w:p w:rsidR="004E0C83" w:rsidRPr="00AB61BE" w:rsidRDefault="004E0C83" w:rsidP="004E0C83">
      <w:pPr>
        <w:numPr>
          <w:ilvl w:val="0"/>
          <w:numId w:val="7"/>
        </w:numPr>
        <w:tabs>
          <w:tab w:val="left" w:pos="426"/>
        </w:tabs>
        <w:spacing w:line="240" w:lineRule="auto"/>
        <w:ind w:left="0" w:firstLine="0"/>
      </w:pPr>
      <w:r w:rsidRPr="00AB61BE">
        <w:t>Совершенствование организации бухгалтерского учета основных средств на примере ООО «ХХХ»</w:t>
      </w:r>
    </w:p>
    <w:p w:rsidR="004E0C83" w:rsidRPr="00AB61BE" w:rsidRDefault="004E0C83" w:rsidP="004E0C83">
      <w:pPr>
        <w:numPr>
          <w:ilvl w:val="0"/>
          <w:numId w:val="7"/>
        </w:numPr>
        <w:tabs>
          <w:tab w:val="left" w:pos="426"/>
        </w:tabs>
        <w:spacing w:line="240" w:lineRule="auto"/>
        <w:ind w:left="0" w:firstLine="0"/>
      </w:pPr>
      <w:r w:rsidRPr="00AB61BE">
        <w:t>Совершенствование организации бухгалтерского учета нематериальных активов на примере ООО «ХХХ»</w:t>
      </w:r>
    </w:p>
    <w:p w:rsidR="004E0C83" w:rsidRPr="00AB61BE" w:rsidRDefault="004E0C83" w:rsidP="004E0C83">
      <w:pPr>
        <w:numPr>
          <w:ilvl w:val="0"/>
          <w:numId w:val="7"/>
        </w:numPr>
        <w:tabs>
          <w:tab w:val="left" w:pos="426"/>
        </w:tabs>
        <w:spacing w:line="240" w:lineRule="auto"/>
        <w:ind w:left="0" w:firstLine="0"/>
      </w:pPr>
      <w:r w:rsidRPr="00AB61BE">
        <w:t>Совершенствование организации бухгалтерского учета незавершенного строительства на примере ООО «ХХХ»</w:t>
      </w:r>
    </w:p>
    <w:p w:rsidR="004E0C83" w:rsidRPr="00AB61BE" w:rsidRDefault="004E0C83" w:rsidP="004E0C83">
      <w:pPr>
        <w:numPr>
          <w:ilvl w:val="0"/>
          <w:numId w:val="7"/>
        </w:numPr>
        <w:tabs>
          <w:tab w:val="left" w:pos="426"/>
        </w:tabs>
        <w:spacing w:line="240" w:lineRule="auto"/>
        <w:ind w:left="0" w:firstLine="0"/>
      </w:pPr>
      <w:r w:rsidRPr="00AB61BE">
        <w:t>Совершенствование организации бухгалтерского учета финансовых вложений на примере ООО «ХХХ»</w:t>
      </w:r>
    </w:p>
    <w:p w:rsidR="004E0C83" w:rsidRPr="00AB61BE" w:rsidRDefault="004E0C83" w:rsidP="004E0C83">
      <w:pPr>
        <w:numPr>
          <w:ilvl w:val="0"/>
          <w:numId w:val="7"/>
        </w:numPr>
        <w:tabs>
          <w:tab w:val="left" w:pos="426"/>
        </w:tabs>
        <w:spacing w:line="240" w:lineRule="auto"/>
        <w:ind w:left="0" w:firstLine="0"/>
      </w:pPr>
      <w:r w:rsidRPr="00AB61BE">
        <w:t xml:space="preserve">Совершенствование организации бухгалтерского учета затрат на </w:t>
      </w:r>
      <w:proofErr w:type="gramStart"/>
      <w:r w:rsidRPr="00AB61BE">
        <w:t>производство  на</w:t>
      </w:r>
      <w:proofErr w:type="gramEnd"/>
      <w:r w:rsidRPr="00AB61BE">
        <w:t xml:space="preserve"> примере ООО «ХХХ»</w:t>
      </w:r>
    </w:p>
    <w:p w:rsidR="004E0C83" w:rsidRPr="00AB61BE" w:rsidRDefault="004E0C83" w:rsidP="004E0C83">
      <w:pPr>
        <w:numPr>
          <w:ilvl w:val="0"/>
          <w:numId w:val="7"/>
        </w:numPr>
        <w:tabs>
          <w:tab w:val="left" w:pos="426"/>
        </w:tabs>
        <w:spacing w:line="240" w:lineRule="auto"/>
        <w:ind w:left="0" w:firstLine="0"/>
      </w:pPr>
      <w:r w:rsidRPr="00AB61BE">
        <w:t xml:space="preserve">Совершенствование организации бухгалтерского учета затрат на проведение ремонтов основных </w:t>
      </w:r>
      <w:proofErr w:type="gramStart"/>
      <w:r w:rsidRPr="00AB61BE">
        <w:t>средств  на</w:t>
      </w:r>
      <w:proofErr w:type="gramEnd"/>
      <w:r w:rsidRPr="00AB61BE">
        <w:t xml:space="preserve"> примере ООО «ХХХ»</w:t>
      </w:r>
    </w:p>
    <w:p w:rsidR="004E0C83" w:rsidRPr="00AB61BE" w:rsidRDefault="004E0C83" w:rsidP="004E0C83">
      <w:pPr>
        <w:numPr>
          <w:ilvl w:val="0"/>
          <w:numId w:val="7"/>
        </w:numPr>
        <w:tabs>
          <w:tab w:val="left" w:pos="426"/>
        </w:tabs>
        <w:spacing w:line="240" w:lineRule="auto"/>
        <w:ind w:left="0" w:firstLine="0"/>
      </w:pPr>
      <w:r w:rsidRPr="00AB61BE">
        <w:t xml:space="preserve">Совершенствование организации бухгалтерского учета затрат на </w:t>
      </w:r>
      <w:proofErr w:type="gramStart"/>
      <w:r w:rsidRPr="00AB61BE">
        <w:t>строительство  на</w:t>
      </w:r>
      <w:proofErr w:type="gramEnd"/>
      <w:r w:rsidRPr="00AB61BE">
        <w:t xml:space="preserve"> примере ООО «ХХХ»</w:t>
      </w:r>
    </w:p>
    <w:p w:rsidR="004E0C83" w:rsidRPr="00AB61BE" w:rsidRDefault="004E0C83" w:rsidP="004E0C83">
      <w:pPr>
        <w:numPr>
          <w:ilvl w:val="0"/>
          <w:numId w:val="7"/>
        </w:numPr>
        <w:tabs>
          <w:tab w:val="left" w:pos="426"/>
        </w:tabs>
        <w:spacing w:line="240" w:lineRule="auto"/>
        <w:ind w:left="0" w:firstLine="0"/>
      </w:pPr>
      <w:r w:rsidRPr="00AB61BE">
        <w:t>Совершенствование организации бухгалтерского учета материалов на примере ООО «ХХХ»</w:t>
      </w:r>
    </w:p>
    <w:p w:rsidR="004E0C83" w:rsidRPr="00AB61BE" w:rsidRDefault="004E0C83" w:rsidP="004E0C83">
      <w:pPr>
        <w:numPr>
          <w:ilvl w:val="0"/>
          <w:numId w:val="7"/>
        </w:numPr>
        <w:tabs>
          <w:tab w:val="left" w:pos="426"/>
        </w:tabs>
        <w:spacing w:line="240" w:lineRule="auto"/>
        <w:ind w:left="0" w:firstLine="0"/>
      </w:pPr>
      <w:r w:rsidRPr="00AB61BE">
        <w:lastRenderedPageBreak/>
        <w:t>Совершенствование организации бухгалтерского учета товаров на примере ООО «ХХХ»</w:t>
      </w:r>
    </w:p>
    <w:p w:rsidR="004E0C83" w:rsidRPr="00AB61BE" w:rsidRDefault="004E0C83" w:rsidP="004E0C83">
      <w:pPr>
        <w:numPr>
          <w:ilvl w:val="0"/>
          <w:numId w:val="7"/>
        </w:numPr>
        <w:tabs>
          <w:tab w:val="left" w:pos="426"/>
        </w:tabs>
        <w:spacing w:line="240" w:lineRule="auto"/>
        <w:ind w:left="0" w:firstLine="0"/>
      </w:pPr>
      <w:r w:rsidRPr="00AB61BE">
        <w:t>Совершенствование организации бухгалтерского учета незавершенного производства на примере ООО «ХХХ»</w:t>
      </w:r>
    </w:p>
    <w:p w:rsidR="004E0C83" w:rsidRPr="00AB61BE" w:rsidRDefault="004E0C83" w:rsidP="004E0C83">
      <w:pPr>
        <w:numPr>
          <w:ilvl w:val="0"/>
          <w:numId w:val="7"/>
        </w:numPr>
        <w:tabs>
          <w:tab w:val="left" w:pos="426"/>
        </w:tabs>
        <w:spacing w:line="240" w:lineRule="auto"/>
        <w:ind w:left="0" w:firstLine="0"/>
      </w:pPr>
      <w:r w:rsidRPr="00AB61BE">
        <w:t>Совершенствование организации бухгалтерского учета дебиторской задолженности на примере ООО «ХХХ»</w:t>
      </w:r>
    </w:p>
    <w:p w:rsidR="004E0C83" w:rsidRPr="00AB61BE" w:rsidRDefault="004E0C83" w:rsidP="004E0C83">
      <w:pPr>
        <w:numPr>
          <w:ilvl w:val="0"/>
          <w:numId w:val="7"/>
        </w:numPr>
        <w:tabs>
          <w:tab w:val="left" w:pos="426"/>
        </w:tabs>
        <w:spacing w:line="240" w:lineRule="auto"/>
        <w:ind w:left="0" w:firstLine="0"/>
      </w:pPr>
      <w:r w:rsidRPr="00AB61BE">
        <w:t>Совершенствование организации бухгалтерского учета собственного капитала на примере ООО «ХХХ»</w:t>
      </w:r>
    </w:p>
    <w:p w:rsidR="004E0C83" w:rsidRPr="00AB61BE" w:rsidRDefault="004E0C83" w:rsidP="004E0C83">
      <w:pPr>
        <w:numPr>
          <w:ilvl w:val="0"/>
          <w:numId w:val="7"/>
        </w:numPr>
        <w:tabs>
          <w:tab w:val="left" w:pos="426"/>
        </w:tabs>
        <w:spacing w:line="240" w:lineRule="auto"/>
        <w:ind w:left="0" w:firstLine="0"/>
      </w:pPr>
      <w:r w:rsidRPr="00AB61BE">
        <w:t>Совершенствование организации бухгалтерского учета финансовых результатов на примере ООО «ХХХ»</w:t>
      </w:r>
    </w:p>
    <w:p w:rsidR="004E0C83" w:rsidRPr="00AB61BE" w:rsidRDefault="004E0C83" w:rsidP="004E0C83">
      <w:pPr>
        <w:numPr>
          <w:ilvl w:val="0"/>
          <w:numId w:val="7"/>
        </w:numPr>
        <w:tabs>
          <w:tab w:val="left" w:pos="426"/>
        </w:tabs>
        <w:spacing w:line="240" w:lineRule="auto"/>
        <w:ind w:left="0" w:firstLine="0"/>
      </w:pPr>
      <w:r w:rsidRPr="00AB61BE">
        <w:t>Совершенствование организации бухгалтерского учета нераспределенной прибыли на примере ООО «ХХХ»</w:t>
      </w:r>
    </w:p>
    <w:p w:rsidR="004E0C83" w:rsidRPr="00AB61BE" w:rsidRDefault="004E0C83" w:rsidP="004E0C83">
      <w:pPr>
        <w:numPr>
          <w:ilvl w:val="0"/>
          <w:numId w:val="7"/>
        </w:numPr>
        <w:tabs>
          <w:tab w:val="left" w:pos="426"/>
        </w:tabs>
        <w:spacing w:line="240" w:lineRule="auto"/>
        <w:ind w:left="0" w:firstLine="0"/>
      </w:pPr>
      <w:r w:rsidRPr="00AB61BE">
        <w:t>Совершенствование организации бухгалтерского учета кредиторской задолженности на примере ООО «ХХХ»</w:t>
      </w:r>
    </w:p>
    <w:p w:rsidR="004E0C83" w:rsidRPr="00AB61BE" w:rsidRDefault="004E0C83" w:rsidP="004E0C83">
      <w:pPr>
        <w:numPr>
          <w:ilvl w:val="0"/>
          <w:numId w:val="7"/>
        </w:numPr>
        <w:tabs>
          <w:tab w:val="left" w:pos="426"/>
        </w:tabs>
        <w:spacing w:line="240" w:lineRule="auto"/>
        <w:ind w:left="0" w:firstLine="0"/>
      </w:pPr>
      <w:r w:rsidRPr="00AB61BE">
        <w:t>Совершенствование организации бухгалтерского учета кредитов и займов на примере ООО «ХХХ»</w:t>
      </w:r>
    </w:p>
    <w:p w:rsidR="004E0C83" w:rsidRPr="00AB61BE" w:rsidRDefault="004E0C83" w:rsidP="004E0C83">
      <w:pPr>
        <w:numPr>
          <w:ilvl w:val="0"/>
          <w:numId w:val="7"/>
        </w:numPr>
        <w:tabs>
          <w:tab w:val="left" w:pos="426"/>
        </w:tabs>
        <w:spacing w:line="240" w:lineRule="auto"/>
        <w:ind w:left="0" w:firstLine="0"/>
      </w:pPr>
      <w:r w:rsidRPr="00AB61BE">
        <w:t>Совершенствование организации бухгалтерского учета оценочных резервов на примере ООО «ХХХ»</w:t>
      </w:r>
    </w:p>
    <w:p w:rsidR="004E0C83" w:rsidRPr="00AB61BE" w:rsidRDefault="004E0C83" w:rsidP="004E0C83">
      <w:pPr>
        <w:numPr>
          <w:ilvl w:val="0"/>
          <w:numId w:val="7"/>
        </w:numPr>
        <w:tabs>
          <w:tab w:val="left" w:pos="426"/>
        </w:tabs>
        <w:spacing w:line="240" w:lineRule="auto"/>
        <w:ind w:left="0" w:firstLine="0"/>
      </w:pPr>
      <w:r w:rsidRPr="00AB61BE">
        <w:t>Совершенствование организации бухгалтерского учета резервов предстоящих расходов на примере ООО «ХХХ»</w:t>
      </w:r>
    </w:p>
    <w:p w:rsidR="004E0C83" w:rsidRPr="00AB61BE" w:rsidRDefault="004E0C83" w:rsidP="004E0C83">
      <w:pPr>
        <w:numPr>
          <w:ilvl w:val="0"/>
          <w:numId w:val="7"/>
        </w:numPr>
        <w:tabs>
          <w:tab w:val="left" w:pos="426"/>
        </w:tabs>
        <w:spacing w:line="240" w:lineRule="auto"/>
        <w:ind w:left="0" w:firstLine="0"/>
      </w:pPr>
      <w:r w:rsidRPr="00AB61BE">
        <w:t>Организация управленческого учета затрат на производство на примере ООО «ХХХ»</w:t>
      </w:r>
    </w:p>
    <w:p w:rsidR="004E0C83" w:rsidRPr="00AB61BE" w:rsidRDefault="004E0C83" w:rsidP="004E0C83">
      <w:pPr>
        <w:numPr>
          <w:ilvl w:val="0"/>
          <w:numId w:val="7"/>
        </w:numPr>
        <w:tabs>
          <w:tab w:val="left" w:pos="426"/>
        </w:tabs>
        <w:spacing w:line="240" w:lineRule="auto"/>
        <w:ind w:left="0" w:firstLine="0"/>
      </w:pPr>
      <w:r w:rsidRPr="00AB61BE">
        <w:t>Организация бухгалтерского учета событий после отчетной даты на примере ООО «ХХХ»</w:t>
      </w:r>
    </w:p>
    <w:p w:rsidR="004E0C83" w:rsidRPr="00AB61BE" w:rsidRDefault="004E0C83" w:rsidP="004E0C83">
      <w:pPr>
        <w:numPr>
          <w:ilvl w:val="0"/>
          <w:numId w:val="7"/>
        </w:numPr>
        <w:tabs>
          <w:tab w:val="left" w:pos="426"/>
        </w:tabs>
        <w:spacing w:line="240" w:lineRule="auto"/>
        <w:ind w:left="0" w:firstLine="0"/>
      </w:pPr>
      <w:r w:rsidRPr="00AB61BE">
        <w:t>Организация бухгалтерского учета условных фактов хозяйственной деятельности на примере ООО «ХХХ»</w:t>
      </w:r>
    </w:p>
    <w:p w:rsidR="004E0C83" w:rsidRPr="00AB61BE" w:rsidRDefault="004E0C83" w:rsidP="004E0C83">
      <w:pPr>
        <w:numPr>
          <w:ilvl w:val="0"/>
          <w:numId w:val="7"/>
        </w:numPr>
        <w:tabs>
          <w:tab w:val="left" w:pos="426"/>
        </w:tabs>
        <w:spacing w:line="240" w:lineRule="auto"/>
        <w:ind w:left="0" w:firstLine="0"/>
      </w:pPr>
      <w:r w:rsidRPr="00AB61BE">
        <w:t xml:space="preserve">Организация бухгалтерского учета имущества и обязательств, выраженных в иностранной </w:t>
      </w:r>
      <w:proofErr w:type="gramStart"/>
      <w:r w:rsidRPr="00AB61BE">
        <w:t>валюте,  на</w:t>
      </w:r>
      <w:proofErr w:type="gramEnd"/>
      <w:r w:rsidRPr="00AB61BE">
        <w:t xml:space="preserve"> примере ООО «ХХХ»</w:t>
      </w:r>
    </w:p>
    <w:p w:rsidR="004E0C83" w:rsidRPr="00AB61BE" w:rsidRDefault="004E0C83" w:rsidP="004E0C83">
      <w:pPr>
        <w:numPr>
          <w:ilvl w:val="0"/>
          <w:numId w:val="7"/>
        </w:numPr>
        <w:tabs>
          <w:tab w:val="left" w:pos="426"/>
        </w:tabs>
        <w:spacing w:line="240" w:lineRule="auto"/>
        <w:ind w:left="0" w:firstLine="0"/>
      </w:pPr>
      <w:r w:rsidRPr="00AB61BE">
        <w:t>Организация бухгалтерского учета по сегментам на примере ООО «ХХХ»</w:t>
      </w:r>
    </w:p>
    <w:p w:rsidR="004E0C83" w:rsidRPr="00AB61BE" w:rsidRDefault="004E0C83" w:rsidP="004E0C83">
      <w:pPr>
        <w:numPr>
          <w:ilvl w:val="0"/>
          <w:numId w:val="7"/>
        </w:numPr>
        <w:tabs>
          <w:tab w:val="left" w:pos="426"/>
        </w:tabs>
        <w:spacing w:line="240" w:lineRule="auto"/>
        <w:ind w:left="0" w:firstLine="0"/>
      </w:pPr>
      <w:r w:rsidRPr="00AB61BE">
        <w:t xml:space="preserve">Организация бухгалтерского учета при совместной </w:t>
      </w:r>
      <w:proofErr w:type="gramStart"/>
      <w:r w:rsidRPr="00AB61BE">
        <w:t>деятельности  на</w:t>
      </w:r>
      <w:proofErr w:type="gramEnd"/>
      <w:r w:rsidRPr="00AB61BE">
        <w:t xml:space="preserve"> примере ООО «ХХХ»</w:t>
      </w:r>
    </w:p>
    <w:p w:rsidR="004E0C83" w:rsidRPr="00AB61BE" w:rsidRDefault="004E0C83" w:rsidP="004E0C83">
      <w:pPr>
        <w:numPr>
          <w:ilvl w:val="0"/>
          <w:numId w:val="7"/>
        </w:numPr>
        <w:tabs>
          <w:tab w:val="left" w:pos="426"/>
        </w:tabs>
        <w:spacing w:line="240" w:lineRule="auto"/>
        <w:ind w:left="0" w:firstLine="0"/>
      </w:pPr>
      <w:r w:rsidRPr="00AB61BE">
        <w:t xml:space="preserve">Организация бухгалтерского </w:t>
      </w:r>
      <w:proofErr w:type="gramStart"/>
      <w:r w:rsidRPr="00AB61BE">
        <w:t>учета  налога</w:t>
      </w:r>
      <w:proofErr w:type="gramEnd"/>
      <w:r w:rsidRPr="00AB61BE">
        <w:t xml:space="preserve"> на прибыль на примере ООО «ХХХ»</w:t>
      </w:r>
    </w:p>
    <w:p w:rsidR="004E0C83" w:rsidRPr="00AB61BE" w:rsidRDefault="004E0C83" w:rsidP="004E0C83">
      <w:pPr>
        <w:numPr>
          <w:ilvl w:val="0"/>
          <w:numId w:val="7"/>
        </w:numPr>
        <w:tabs>
          <w:tab w:val="left" w:pos="426"/>
        </w:tabs>
        <w:spacing w:line="240" w:lineRule="auto"/>
        <w:ind w:left="0" w:firstLine="0"/>
      </w:pPr>
      <w:r w:rsidRPr="00AB61BE">
        <w:t xml:space="preserve">Совершенствование организации </w:t>
      </w:r>
      <w:proofErr w:type="gramStart"/>
      <w:r w:rsidRPr="00AB61BE">
        <w:t>налогового  учета</w:t>
      </w:r>
      <w:proofErr w:type="gramEnd"/>
      <w:r w:rsidRPr="00AB61BE">
        <w:t xml:space="preserve"> на примере ООО «ХХХ»</w:t>
      </w:r>
    </w:p>
    <w:p w:rsidR="004E0C83" w:rsidRPr="00AB61BE" w:rsidRDefault="004E0C83" w:rsidP="004E0C83">
      <w:pPr>
        <w:numPr>
          <w:ilvl w:val="0"/>
          <w:numId w:val="7"/>
        </w:numPr>
        <w:tabs>
          <w:tab w:val="left" w:pos="426"/>
        </w:tabs>
        <w:spacing w:line="240" w:lineRule="auto"/>
        <w:ind w:left="0" w:firstLine="0"/>
      </w:pPr>
      <w:r w:rsidRPr="00AB61BE">
        <w:t>Совершенствование организации формирования бухгалтерской (финансовой) отчетности на примере ООО «ХХХ»</w:t>
      </w:r>
    </w:p>
    <w:p w:rsidR="004E0C83" w:rsidRPr="00AB61BE" w:rsidRDefault="004E0C83" w:rsidP="004E0C83">
      <w:pPr>
        <w:numPr>
          <w:ilvl w:val="0"/>
          <w:numId w:val="7"/>
        </w:numPr>
        <w:tabs>
          <w:tab w:val="left" w:pos="426"/>
        </w:tabs>
        <w:spacing w:line="240" w:lineRule="auto"/>
        <w:ind w:left="0" w:firstLine="0"/>
      </w:pPr>
      <w:r w:rsidRPr="00AB61BE">
        <w:t>Организация системы внутренней отчетности на примере ООО «ХХХ»</w:t>
      </w:r>
    </w:p>
    <w:p w:rsidR="004E0C83" w:rsidRPr="00AB61BE" w:rsidRDefault="004E0C83" w:rsidP="004E0C83">
      <w:pPr>
        <w:numPr>
          <w:ilvl w:val="0"/>
          <w:numId w:val="7"/>
        </w:numPr>
        <w:tabs>
          <w:tab w:val="left" w:pos="426"/>
        </w:tabs>
        <w:spacing w:line="240" w:lineRule="auto"/>
        <w:ind w:left="0" w:firstLine="0"/>
      </w:pPr>
      <w:r w:rsidRPr="00AB61BE">
        <w:t>Организация системы внутреннего контроля в рамках бухгалтерского учета на примере ООО «ХХХ»</w:t>
      </w:r>
    </w:p>
    <w:p w:rsidR="004E0C83" w:rsidRPr="00AB61BE" w:rsidRDefault="004E0C83" w:rsidP="004E0C83">
      <w:pPr>
        <w:tabs>
          <w:tab w:val="left" w:pos="426"/>
        </w:tabs>
      </w:pPr>
      <w:r w:rsidRPr="00AB61BE">
        <w:t>и др.</w:t>
      </w:r>
    </w:p>
    <w:p w:rsidR="004E0C83" w:rsidRPr="00AB61BE" w:rsidRDefault="004E0C83" w:rsidP="004E0C83">
      <w:pPr>
        <w:tabs>
          <w:tab w:val="left" w:pos="426"/>
        </w:tabs>
        <w:jc w:val="center"/>
        <w:outlineLvl w:val="0"/>
      </w:pPr>
      <w:r w:rsidRPr="00AB61BE">
        <w:t>Аудит</w:t>
      </w:r>
    </w:p>
    <w:p w:rsidR="004E0C83" w:rsidRPr="00AB61BE" w:rsidRDefault="004E0C83" w:rsidP="004E0C83">
      <w:pPr>
        <w:numPr>
          <w:ilvl w:val="0"/>
          <w:numId w:val="8"/>
        </w:numPr>
        <w:tabs>
          <w:tab w:val="left" w:pos="426"/>
        </w:tabs>
        <w:spacing w:line="240" w:lineRule="auto"/>
        <w:ind w:left="0" w:firstLine="0"/>
      </w:pPr>
      <w:r w:rsidRPr="00AB61BE">
        <w:t xml:space="preserve"> Совершенствование методики оценки уровня существенности в аудите на примере ООО «ХХХ»</w:t>
      </w:r>
    </w:p>
    <w:p w:rsidR="004E0C83" w:rsidRPr="00AB61BE" w:rsidRDefault="004E0C83" w:rsidP="004E0C83">
      <w:pPr>
        <w:numPr>
          <w:ilvl w:val="0"/>
          <w:numId w:val="8"/>
        </w:numPr>
        <w:tabs>
          <w:tab w:val="left" w:pos="426"/>
        </w:tabs>
        <w:spacing w:line="240" w:lineRule="auto"/>
        <w:ind w:left="0" w:firstLine="0"/>
      </w:pPr>
      <w:r w:rsidRPr="00AB61BE">
        <w:t xml:space="preserve"> Совершенствование методики формирования аудиторской выборки на примере ООО «ХХХ»</w:t>
      </w:r>
    </w:p>
    <w:p w:rsidR="004E0C83" w:rsidRPr="00AB61BE" w:rsidRDefault="004E0C83" w:rsidP="004E0C83">
      <w:pPr>
        <w:numPr>
          <w:ilvl w:val="0"/>
          <w:numId w:val="8"/>
        </w:numPr>
        <w:tabs>
          <w:tab w:val="left" w:pos="426"/>
        </w:tabs>
        <w:spacing w:line="240" w:lineRule="auto"/>
        <w:ind w:left="0" w:firstLine="0"/>
      </w:pPr>
      <w:r w:rsidRPr="00AB61BE">
        <w:t>Совершенствование документирования в аудите на стадии планирования на примере ООО «ХХХ»</w:t>
      </w:r>
    </w:p>
    <w:p w:rsidR="004E0C83" w:rsidRPr="00AB61BE" w:rsidRDefault="004E0C83" w:rsidP="004E0C83">
      <w:pPr>
        <w:numPr>
          <w:ilvl w:val="0"/>
          <w:numId w:val="8"/>
        </w:numPr>
        <w:tabs>
          <w:tab w:val="left" w:pos="426"/>
        </w:tabs>
        <w:spacing w:line="240" w:lineRule="auto"/>
        <w:ind w:left="0" w:firstLine="0"/>
      </w:pPr>
      <w:r w:rsidRPr="00AB61BE">
        <w:t xml:space="preserve"> Совершенствование документирования в аудите при проведении аналитических процедур на примере ООО «ХХХ»</w:t>
      </w:r>
    </w:p>
    <w:p w:rsidR="004E0C83" w:rsidRPr="00AB61BE" w:rsidRDefault="004E0C83" w:rsidP="004E0C83">
      <w:pPr>
        <w:numPr>
          <w:ilvl w:val="0"/>
          <w:numId w:val="8"/>
        </w:numPr>
        <w:tabs>
          <w:tab w:val="left" w:pos="426"/>
        </w:tabs>
        <w:spacing w:line="240" w:lineRule="auto"/>
        <w:ind w:left="0" w:firstLine="0"/>
      </w:pPr>
      <w:r w:rsidRPr="00AB61BE">
        <w:t xml:space="preserve"> Совершенствование документирования в аудите в ходе </w:t>
      </w:r>
      <w:proofErr w:type="gramStart"/>
      <w:r w:rsidRPr="00AB61BE">
        <w:t>проверки по существу</w:t>
      </w:r>
      <w:proofErr w:type="gramEnd"/>
      <w:r w:rsidRPr="00AB61BE">
        <w:t xml:space="preserve"> на примере ООО «ХХХ»</w:t>
      </w:r>
    </w:p>
    <w:p w:rsidR="004E0C83" w:rsidRPr="00AB61BE" w:rsidRDefault="004E0C83" w:rsidP="004E0C83">
      <w:pPr>
        <w:numPr>
          <w:ilvl w:val="0"/>
          <w:numId w:val="8"/>
        </w:numPr>
        <w:tabs>
          <w:tab w:val="left" w:pos="426"/>
        </w:tabs>
        <w:spacing w:line="240" w:lineRule="auto"/>
        <w:ind w:left="0" w:firstLine="0"/>
      </w:pPr>
      <w:r w:rsidRPr="00AB61BE">
        <w:t xml:space="preserve"> Совершенствование процедур планирования в аудите на примере ООО «ХХХ»</w:t>
      </w:r>
    </w:p>
    <w:p w:rsidR="004E0C83" w:rsidRPr="00AB61BE" w:rsidRDefault="004E0C83" w:rsidP="004E0C83">
      <w:pPr>
        <w:numPr>
          <w:ilvl w:val="0"/>
          <w:numId w:val="8"/>
        </w:numPr>
        <w:tabs>
          <w:tab w:val="left" w:pos="426"/>
        </w:tabs>
        <w:spacing w:line="240" w:lineRule="auto"/>
        <w:ind w:left="0" w:firstLine="0"/>
      </w:pPr>
      <w:r w:rsidRPr="00AB61BE">
        <w:t xml:space="preserve"> Совершенствование процедур сбора аудиторских доказательств в аудите на примере ООО «ХХХ»</w:t>
      </w:r>
    </w:p>
    <w:p w:rsidR="004E0C83" w:rsidRPr="00AB61BE" w:rsidRDefault="004E0C83" w:rsidP="004E0C83">
      <w:pPr>
        <w:numPr>
          <w:ilvl w:val="0"/>
          <w:numId w:val="8"/>
        </w:numPr>
        <w:tabs>
          <w:tab w:val="left" w:pos="426"/>
        </w:tabs>
        <w:spacing w:line="240" w:lineRule="auto"/>
        <w:ind w:left="0" w:firstLine="0"/>
      </w:pPr>
      <w:r w:rsidRPr="00AB61BE">
        <w:lastRenderedPageBreak/>
        <w:t xml:space="preserve"> Организация контроля качества в аудите на примере ООО «ХХХ»</w:t>
      </w:r>
    </w:p>
    <w:p w:rsidR="004E0C83" w:rsidRPr="00AB61BE" w:rsidRDefault="004E0C83" w:rsidP="004E0C83">
      <w:pPr>
        <w:numPr>
          <w:ilvl w:val="0"/>
          <w:numId w:val="8"/>
        </w:numPr>
        <w:tabs>
          <w:tab w:val="left" w:pos="426"/>
        </w:tabs>
        <w:spacing w:line="240" w:lineRule="auto"/>
        <w:ind w:left="0" w:firstLine="0"/>
      </w:pPr>
      <w:r w:rsidRPr="00AB61BE">
        <w:t xml:space="preserve"> Совершенствование методики оценки рисков существенного искажения информации в аудируемой бухгалтерской (финансовой) отчетности) на примере ООО «ХХХ»</w:t>
      </w:r>
    </w:p>
    <w:p w:rsidR="004E0C83" w:rsidRPr="00AB61BE" w:rsidRDefault="004E0C83" w:rsidP="004E0C83">
      <w:pPr>
        <w:numPr>
          <w:ilvl w:val="0"/>
          <w:numId w:val="8"/>
        </w:numPr>
        <w:tabs>
          <w:tab w:val="left" w:pos="426"/>
        </w:tabs>
        <w:spacing w:line="240" w:lineRule="auto"/>
        <w:ind w:left="0" w:firstLine="0"/>
      </w:pPr>
      <w:r w:rsidRPr="00AB61BE">
        <w:t>Совершенствование методики оценки непрерывности деятельности аудируемого лица на примере ООО «ХХХ»</w:t>
      </w:r>
    </w:p>
    <w:p w:rsidR="004E0C83" w:rsidRPr="00AB61BE" w:rsidRDefault="004E0C83" w:rsidP="004E0C83">
      <w:pPr>
        <w:numPr>
          <w:ilvl w:val="0"/>
          <w:numId w:val="8"/>
        </w:numPr>
        <w:tabs>
          <w:tab w:val="left" w:pos="426"/>
        </w:tabs>
        <w:spacing w:line="240" w:lineRule="auto"/>
        <w:ind w:left="0" w:firstLine="0"/>
      </w:pPr>
      <w:r w:rsidRPr="00AB61BE">
        <w:t>Совершенствование методик оценки недобросовестных действий в ходе аудита на примере ООО «ХХХ»</w:t>
      </w:r>
    </w:p>
    <w:p w:rsidR="004E0C83" w:rsidRPr="00AB61BE" w:rsidRDefault="004E0C83" w:rsidP="004E0C83">
      <w:pPr>
        <w:numPr>
          <w:ilvl w:val="0"/>
          <w:numId w:val="8"/>
        </w:numPr>
        <w:tabs>
          <w:tab w:val="left" w:pos="426"/>
        </w:tabs>
        <w:spacing w:line="240" w:lineRule="auto"/>
        <w:ind w:left="0" w:firstLine="0"/>
      </w:pPr>
      <w:r w:rsidRPr="00AB61BE">
        <w:t>Совершенствование методики аудита оценочных значений на примере ООО «ХХХ»</w:t>
      </w:r>
    </w:p>
    <w:p w:rsidR="004E0C83" w:rsidRPr="00AB61BE" w:rsidRDefault="004E0C83" w:rsidP="004E0C83">
      <w:pPr>
        <w:numPr>
          <w:ilvl w:val="0"/>
          <w:numId w:val="8"/>
        </w:numPr>
        <w:tabs>
          <w:tab w:val="left" w:pos="426"/>
        </w:tabs>
        <w:spacing w:line="240" w:lineRule="auto"/>
        <w:ind w:left="0" w:firstLine="0"/>
      </w:pPr>
      <w:r w:rsidRPr="00AB61BE">
        <w:t xml:space="preserve">Совершенствование методики оценки сопоставимости данных и реализации ретроспективного принципа в </w:t>
      </w:r>
      <w:proofErr w:type="spellStart"/>
      <w:proofErr w:type="gramStart"/>
      <w:r w:rsidRPr="00AB61BE">
        <w:t>аудируемойотчетности</w:t>
      </w:r>
      <w:proofErr w:type="spellEnd"/>
      <w:r w:rsidRPr="00AB61BE">
        <w:t xml:space="preserve">  в</w:t>
      </w:r>
      <w:proofErr w:type="gramEnd"/>
      <w:r w:rsidRPr="00AB61BE">
        <w:t xml:space="preserve"> ходе аудита на примере ООО «ХХХ»</w:t>
      </w:r>
    </w:p>
    <w:p w:rsidR="004E0C83" w:rsidRPr="00AB61BE" w:rsidRDefault="004E0C83" w:rsidP="004E0C83">
      <w:pPr>
        <w:numPr>
          <w:ilvl w:val="0"/>
          <w:numId w:val="8"/>
        </w:numPr>
        <w:tabs>
          <w:tab w:val="left" w:pos="426"/>
        </w:tabs>
        <w:spacing w:line="240" w:lineRule="auto"/>
        <w:ind w:left="0" w:firstLine="0"/>
      </w:pPr>
      <w:r w:rsidRPr="00AB61BE">
        <w:t>Организация процессов компиляции финансовой информации в ходе аудиторской деятельности на примере ООО «ХХХ»</w:t>
      </w:r>
    </w:p>
    <w:p w:rsidR="004E0C83" w:rsidRPr="00AB61BE" w:rsidRDefault="004E0C83" w:rsidP="004E0C83">
      <w:pPr>
        <w:numPr>
          <w:ilvl w:val="0"/>
          <w:numId w:val="8"/>
        </w:numPr>
        <w:tabs>
          <w:tab w:val="left" w:pos="426"/>
        </w:tabs>
        <w:spacing w:line="240" w:lineRule="auto"/>
        <w:ind w:left="0" w:firstLine="0"/>
      </w:pPr>
      <w:r w:rsidRPr="00AB61BE">
        <w:t>Организация проведения согласованных процедур в ходе аудиторской деятельности на примере ООО «ХХХ»</w:t>
      </w:r>
    </w:p>
    <w:p w:rsidR="004E0C83" w:rsidRPr="00AB61BE" w:rsidRDefault="004E0C83" w:rsidP="004E0C83">
      <w:pPr>
        <w:numPr>
          <w:ilvl w:val="0"/>
          <w:numId w:val="8"/>
        </w:numPr>
        <w:tabs>
          <w:tab w:val="left" w:pos="426"/>
        </w:tabs>
        <w:spacing w:line="240" w:lineRule="auto"/>
        <w:ind w:left="0" w:firstLine="0"/>
      </w:pPr>
      <w:r w:rsidRPr="00AB61BE">
        <w:t>Организация обзорной проверки в ходе аудиторской деятельности на примере ООО «ХХХ»</w:t>
      </w:r>
    </w:p>
    <w:p w:rsidR="004E0C83" w:rsidRPr="00AB61BE" w:rsidRDefault="004E0C83" w:rsidP="004E0C83">
      <w:pPr>
        <w:numPr>
          <w:ilvl w:val="0"/>
          <w:numId w:val="8"/>
        </w:numPr>
        <w:tabs>
          <w:tab w:val="left" w:pos="426"/>
        </w:tabs>
        <w:spacing w:line="240" w:lineRule="auto"/>
        <w:ind w:left="0" w:firstLine="0"/>
      </w:pPr>
      <w:r w:rsidRPr="00AB61BE">
        <w:t>Организация аудиторской проверки учета основных средств на примере ООО «ХХХ»</w:t>
      </w:r>
    </w:p>
    <w:p w:rsidR="004E0C83" w:rsidRPr="00AB61BE" w:rsidRDefault="004E0C83" w:rsidP="004E0C83">
      <w:pPr>
        <w:numPr>
          <w:ilvl w:val="0"/>
          <w:numId w:val="8"/>
        </w:numPr>
        <w:tabs>
          <w:tab w:val="left" w:pos="426"/>
        </w:tabs>
        <w:spacing w:line="240" w:lineRule="auto"/>
        <w:ind w:left="0" w:firstLine="0"/>
      </w:pPr>
      <w:r w:rsidRPr="00AB61BE">
        <w:t>Организация аудиторской проверки учета материалов на примере ООО «ХХХ»</w:t>
      </w:r>
    </w:p>
    <w:p w:rsidR="004E0C83" w:rsidRPr="00AB61BE" w:rsidRDefault="004E0C83" w:rsidP="004E0C83">
      <w:pPr>
        <w:numPr>
          <w:ilvl w:val="0"/>
          <w:numId w:val="8"/>
        </w:numPr>
        <w:tabs>
          <w:tab w:val="left" w:pos="426"/>
        </w:tabs>
        <w:spacing w:line="240" w:lineRule="auto"/>
        <w:ind w:left="0" w:firstLine="0"/>
      </w:pPr>
      <w:r w:rsidRPr="00AB61BE">
        <w:t>Организация аудиторской проверки учета товаров на примере ООО «ХХХ»</w:t>
      </w:r>
    </w:p>
    <w:p w:rsidR="004E0C83" w:rsidRPr="00AB61BE" w:rsidRDefault="004E0C83" w:rsidP="004E0C83">
      <w:pPr>
        <w:numPr>
          <w:ilvl w:val="0"/>
          <w:numId w:val="8"/>
        </w:numPr>
        <w:tabs>
          <w:tab w:val="left" w:pos="426"/>
        </w:tabs>
        <w:spacing w:line="240" w:lineRule="auto"/>
        <w:ind w:left="0" w:firstLine="0"/>
      </w:pPr>
      <w:r w:rsidRPr="00AB61BE">
        <w:t>Организация аудиторской проверки учета дебиторской и кредиторской задолженности на примере ООО «ХХХ»</w:t>
      </w:r>
    </w:p>
    <w:p w:rsidR="004E0C83" w:rsidRPr="00AB61BE" w:rsidRDefault="004E0C83" w:rsidP="004E0C83">
      <w:pPr>
        <w:numPr>
          <w:ilvl w:val="0"/>
          <w:numId w:val="8"/>
        </w:numPr>
        <w:tabs>
          <w:tab w:val="left" w:pos="426"/>
        </w:tabs>
        <w:spacing w:line="240" w:lineRule="auto"/>
        <w:ind w:left="0" w:firstLine="0"/>
      </w:pPr>
      <w:r w:rsidRPr="00AB61BE">
        <w:t>Организация аудиторской проверки учета затрат на примере ООО «ХХХ»</w:t>
      </w:r>
    </w:p>
    <w:p w:rsidR="004E0C83" w:rsidRPr="00AB61BE" w:rsidRDefault="004E0C83" w:rsidP="004E0C83">
      <w:pPr>
        <w:numPr>
          <w:ilvl w:val="0"/>
          <w:numId w:val="8"/>
        </w:numPr>
        <w:tabs>
          <w:tab w:val="left" w:pos="426"/>
        </w:tabs>
        <w:spacing w:line="240" w:lineRule="auto"/>
        <w:ind w:left="0" w:firstLine="0"/>
      </w:pPr>
      <w:r w:rsidRPr="00AB61BE">
        <w:t>Организация аудиторской проверки учета финансовых результатов на примере ООО «ХХХ»</w:t>
      </w:r>
    </w:p>
    <w:p w:rsidR="004E0C83" w:rsidRPr="00AB61BE" w:rsidRDefault="004E0C83" w:rsidP="004E0C83">
      <w:pPr>
        <w:numPr>
          <w:ilvl w:val="0"/>
          <w:numId w:val="8"/>
        </w:numPr>
        <w:tabs>
          <w:tab w:val="left" w:pos="426"/>
        </w:tabs>
        <w:spacing w:line="240" w:lineRule="auto"/>
        <w:ind w:left="0" w:firstLine="0"/>
      </w:pPr>
      <w:r w:rsidRPr="00AB61BE">
        <w:t>Организация аудиторской проверки учета капитала на примере ООО «ХХХ»</w:t>
      </w:r>
    </w:p>
    <w:p w:rsidR="004E0C83" w:rsidRPr="00AB61BE" w:rsidRDefault="004E0C83" w:rsidP="004E0C83">
      <w:pPr>
        <w:numPr>
          <w:ilvl w:val="0"/>
          <w:numId w:val="8"/>
        </w:numPr>
        <w:tabs>
          <w:tab w:val="left" w:pos="426"/>
        </w:tabs>
        <w:spacing w:line="240" w:lineRule="auto"/>
        <w:ind w:left="0" w:firstLine="0"/>
      </w:pPr>
      <w:r w:rsidRPr="00AB61BE">
        <w:t>Организация аудиторской проверки учета резервов на примере ООО «ХХХ»</w:t>
      </w:r>
    </w:p>
    <w:p w:rsidR="004E0C83" w:rsidRPr="00AB61BE" w:rsidRDefault="004E0C83" w:rsidP="004E0C83">
      <w:pPr>
        <w:numPr>
          <w:ilvl w:val="0"/>
          <w:numId w:val="8"/>
        </w:numPr>
        <w:tabs>
          <w:tab w:val="left" w:pos="426"/>
        </w:tabs>
        <w:spacing w:line="240" w:lineRule="auto"/>
        <w:ind w:left="0" w:firstLine="0"/>
      </w:pPr>
      <w:r w:rsidRPr="00AB61BE">
        <w:t>Организация аудиторской проверки учета налога на прибыль на примере ООО «ХХХ»</w:t>
      </w:r>
    </w:p>
    <w:p w:rsidR="004E0C83" w:rsidRDefault="004E0C83" w:rsidP="004E0C83">
      <w:pPr>
        <w:tabs>
          <w:tab w:val="left" w:pos="426"/>
        </w:tabs>
      </w:pPr>
    </w:p>
    <w:p w:rsidR="004E0C83" w:rsidRPr="00AB61BE" w:rsidRDefault="004E0C83" w:rsidP="004E0C83">
      <w:pPr>
        <w:tabs>
          <w:tab w:val="left" w:pos="426"/>
        </w:tabs>
      </w:pPr>
      <w:proofErr w:type="gramStart"/>
      <w:r w:rsidRPr="00AB61BE">
        <w:t>и  др.</w:t>
      </w:r>
      <w:proofErr w:type="gramEnd"/>
    </w:p>
    <w:p w:rsidR="004E0C83" w:rsidRPr="00AB61BE" w:rsidRDefault="004E0C83" w:rsidP="004E0C83">
      <w:pPr>
        <w:tabs>
          <w:tab w:val="left" w:pos="426"/>
        </w:tabs>
        <w:jc w:val="center"/>
      </w:pPr>
      <w:r>
        <w:t>Э</w:t>
      </w:r>
      <w:r w:rsidRPr="00AB61BE">
        <w:t>кономический анализ, анализ финансовой отчетности</w:t>
      </w:r>
    </w:p>
    <w:p w:rsidR="004E0C83" w:rsidRPr="00AB61BE" w:rsidRDefault="004E0C83" w:rsidP="004E0C83">
      <w:pPr>
        <w:numPr>
          <w:ilvl w:val="0"/>
          <w:numId w:val="9"/>
        </w:numPr>
        <w:tabs>
          <w:tab w:val="left" w:pos="426"/>
        </w:tabs>
        <w:spacing w:line="240" w:lineRule="auto"/>
        <w:ind w:left="0" w:firstLine="0"/>
      </w:pPr>
      <w:r w:rsidRPr="00AB61BE">
        <w:t>Анализ эффективности использования основных средств и разработка мероприятий по её повышению на примере ООО «ХХХ»</w:t>
      </w:r>
    </w:p>
    <w:p w:rsidR="004E0C83" w:rsidRPr="00AB61BE" w:rsidRDefault="004E0C83" w:rsidP="004E0C83">
      <w:pPr>
        <w:numPr>
          <w:ilvl w:val="0"/>
          <w:numId w:val="9"/>
        </w:numPr>
        <w:tabs>
          <w:tab w:val="left" w:pos="426"/>
        </w:tabs>
        <w:spacing w:line="240" w:lineRule="auto"/>
        <w:ind w:left="0" w:firstLine="0"/>
      </w:pPr>
      <w:r w:rsidRPr="00AB61BE">
        <w:t xml:space="preserve">Анализ эффективности использования оборотных средств организации и разработка мероприятий по её повышению на примере ООО «ХХХ»    </w:t>
      </w:r>
    </w:p>
    <w:p w:rsidR="004E0C83" w:rsidRPr="00AB61BE" w:rsidRDefault="004E0C83" w:rsidP="004E0C83">
      <w:pPr>
        <w:numPr>
          <w:ilvl w:val="0"/>
          <w:numId w:val="9"/>
        </w:numPr>
        <w:tabs>
          <w:tab w:val="left" w:pos="426"/>
        </w:tabs>
        <w:spacing w:line="240" w:lineRule="auto"/>
        <w:ind w:left="0" w:firstLine="0"/>
      </w:pPr>
      <w:r w:rsidRPr="00AB61BE">
        <w:t xml:space="preserve">Анализ эффективности использования трудовых ресурсов организации и разработка мероприятий по её повышению на примере ООО «ХХХ»    </w:t>
      </w:r>
    </w:p>
    <w:p w:rsidR="004E0C83" w:rsidRPr="00AB61BE" w:rsidRDefault="004E0C83" w:rsidP="004E0C83">
      <w:pPr>
        <w:numPr>
          <w:ilvl w:val="0"/>
          <w:numId w:val="9"/>
        </w:numPr>
        <w:tabs>
          <w:tab w:val="left" w:pos="426"/>
        </w:tabs>
        <w:spacing w:line="240" w:lineRule="auto"/>
        <w:ind w:left="0" w:firstLine="0"/>
      </w:pPr>
      <w:r w:rsidRPr="00AB61BE">
        <w:t xml:space="preserve">Анализ дебиторской задолженности и разработка мероприятий по её эффективному управлению на примере ООО «ХХХ»   </w:t>
      </w:r>
    </w:p>
    <w:p w:rsidR="004E0C83" w:rsidRPr="00AB61BE" w:rsidRDefault="004E0C83" w:rsidP="004E0C83">
      <w:pPr>
        <w:numPr>
          <w:ilvl w:val="0"/>
          <w:numId w:val="9"/>
        </w:numPr>
        <w:tabs>
          <w:tab w:val="left" w:pos="426"/>
        </w:tabs>
        <w:spacing w:line="240" w:lineRule="auto"/>
        <w:ind w:left="0" w:firstLine="0"/>
      </w:pPr>
      <w:r w:rsidRPr="00AB61BE">
        <w:t xml:space="preserve">Анализ кредиторской </w:t>
      </w:r>
      <w:proofErr w:type="gramStart"/>
      <w:r w:rsidRPr="00AB61BE">
        <w:t>задолженности  разработка</w:t>
      </w:r>
      <w:proofErr w:type="gramEnd"/>
      <w:r w:rsidRPr="00AB61BE">
        <w:t xml:space="preserve"> мероприятий по её эффективному управлению на примере ООО «ХХХ»   </w:t>
      </w:r>
    </w:p>
    <w:p w:rsidR="004E0C83" w:rsidRPr="00AB61BE" w:rsidRDefault="004E0C83" w:rsidP="004E0C83">
      <w:pPr>
        <w:numPr>
          <w:ilvl w:val="0"/>
          <w:numId w:val="9"/>
        </w:numPr>
        <w:tabs>
          <w:tab w:val="left" w:pos="426"/>
        </w:tabs>
        <w:spacing w:line="240" w:lineRule="auto"/>
        <w:ind w:left="0" w:firstLine="0"/>
      </w:pPr>
      <w:r w:rsidRPr="00AB61BE">
        <w:t xml:space="preserve">Анализ ликвидности и платежеспособности организации на примере ООО «ХХХ»   </w:t>
      </w:r>
    </w:p>
    <w:p w:rsidR="004E0C83" w:rsidRPr="00AB61BE" w:rsidRDefault="004E0C83" w:rsidP="004E0C83">
      <w:pPr>
        <w:numPr>
          <w:ilvl w:val="0"/>
          <w:numId w:val="9"/>
        </w:numPr>
        <w:tabs>
          <w:tab w:val="left" w:pos="426"/>
        </w:tabs>
        <w:spacing w:line="240" w:lineRule="auto"/>
        <w:ind w:left="0" w:firstLine="0"/>
      </w:pPr>
      <w:r w:rsidRPr="00AB61BE">
        <w:t xml:space="preserve">Анализ финансовых результатов деятельности организации и разработка мероприятий по их повышению на примере ООО «ХХХ»   </w:t>
      </w:r>
    </w:p>
    <w:p w:rsidR="004E0C83" w:rsidRPr="00AB61BE" w:rsidRDefault="004E0C83" w:rsidP="004E0C83">
      <w:pPr>
        <w:numPr>
          <w:ilvl w:val="0"/>
          <w:numId w:val="9"/>
        </w:numPr>
        <w:tabs>
          <w:tab w:val="left" w:pos="426"/>
        </w:tabs>
        <w:spacing w:line="240" w:lineRule="auto"/>
        <w:ind w:left="0" w:firstLine="0"/>
      </w:pPr>
      <w:r w:rsidRPr="00AB61BE">
        <w:t xml:space="preserve">Анализ финансового состояния организации и разработка мероприятий по его улучшению на примере ООО «ХХХ»   </w:t>
      </w:r>
    </w:p>
    <w:p w:rsidR="004E0C83" w:rsidRPr="00AB61BE" w:rsidRDefault="004E0C83" w:rsidP="004E0C83">
      <w:pPr>
        <w:numPr>
          <w:ilvl w:val="0"/>
          <w:numId w:val="9"/>
        </w:numPr>
        <w:tabs>
          <w:tab w:val="left" w:pos="426"/>
        </w:tabs>
        <w:spacing w:line="240" w:lineRule="auto"/>
        <w:ind w:left="0" w:firstLine="0"/>
      </w:pPr>
      <w:r w:rsidRPr="00AB61BE">
        <w:t xml:space="preserve">Анализ капитала организации и разработка мероприятий по повышению эффективности его использования на примере ООО «ХХХ»   </w:t>
      </w:r>
    </w:p>
    <w:p w:rsidR="004E0C83" w:rsidRDefault="004E0C83" w:rsidP="004E0C83">
      <w:pPr>
        <w:numPr>
          <w:ilvl w:val="0"/>
          <w:numId w:val="9"/>
        </w:numPr>
        <w:tabs>
          <w:tab w:val="left" w:pos="426"/>
        </w:tabs>
        <w:spacing w:line="240" w:lineRule="auto"/>
        <w:ind w:left="0" w:firstLine="0"/>
      </w:pPr>
      <w:r w:rsidRPr="00AB61BE">
        <w:t xml:space="preserve">Анализ эффективности использования производственных мощностей и разработка мероприятий по её повышению на примере ООО «ХХХ»   </w:t>
      </w:r>
    </w:p>
    <w:p w:rsidR="004E0C83" w:rsidRPr="0076697D" w:rsidRDefault="004E0C83" w:rsidP="004E0C83">
      <w:pPr>
        <w:autoSpaceDE w:val="0"/>
        <w:autoSpaceDN w:val="0"/>
        <w:adjustRightInd w:val="0"/>
        <w:spacing w:line="240" w:lineRule="auto"/>
        <w:jc w:val="right"/>
        <w:rPr>
          <w:bCs/>
        </w:rPr>
      </w:pPr>
      <w:r>
        <w:br w:type="column"/>
      </w:r>
      <w:r w:rsidRPr="0076697D">
        <w:rPr>
          <w:bCs/>
        </w:rPr>
        <w:lastRenderedPageBreak/>
        <w:t>Приложение 2</w:t>
      </w:r>
    </w:p>
    <w:p w:rsidR="004E0C83" w:rsidRDefault="004E0C83" w:rsidP="004E0C83">
      <w:pPr>
        <w:autoSpaceDE w:val="0"/>
        <w:autoSpaceDN w:val="0"/>
        <w:adjustRightInd w:val="0"/>
        <w:spacing w:line="240" w:lineRule="auto"/>
        <w:jc w:val="center"/>
        <w:rPr>
          <w:b/>
          <w:bCs/>
        </w:rPr>
      </w:pPr>
      <w:r>
        <w:rPr>
          <w:b/>
          <w:bCs/>
        </w:rPr>
        <w:t>Методические указания</w:t>
      </w:r>
    </w:p>
    <w:p w:rsidR="004E0C83" w:rsidRDefault="004E0C83" w:rsidP="004E0C83">
      <w:pPr>
        <w:autoSpaceDE w:val="0"/>
        <w:autoSpaceDN w:val="0"/>
        <w:adjustRightInd w:val="0"/>
        <w:spacing w:line="240" w:lineRule="auto"/>
        <w:jc w:val="center"/>
        <w:rPr>
          <w:b/>
          <w:bCs/>
        </w:rPr>
      </w:pPr>
    </w:p>
    <w:p w:rsidR="004E0C83" w:rsidRDefault="004E0C83" w:rsidP="004E0C83">
      <w:pPr>
        <w:autoSpaceDE w:val="0"/>
        <w:autoSpaceDN w:val="0"/>
        <w:adjustRightInd w:val="0"/>
        <w:spacing w:line="240" w:lineRule="auto"/>
        <w:rPr>
          <w:b/>
          <w:bCs/>
        </w:rPr>
      </w:pPr>
      <w:r>
        <w:rPr>
          <w:b/>
          <w:bCs/>
        </w:rPr>
        <w:t xml:space="preserve">Термины и определения </w:t>
      </w:r>
    </w:p>
    <w:p w:rsidR="004E0C83" w:rsidRDefault="004E0C83" w:rsidP="004E0C83">
      <w:pPr>
        <w:autoSpaceDE w:val="0"/>
        <w:autoSpaceDN w:val="0"/>
        <w:adjustRightInd w:val="0"/>
        <w:spacing w:line="240" w:lineRule="auto"/>
      </w:pPr>
      <w:r>
        <w:rPr>
          <w:b/>
          <w:bCs/>
        </w:rPr>
        <w:t xml:space="preserve">выпускная квалификационная работа </w:t>
      </w:r>
      <w:r>
        <w:t>- представляет собой выполненную обучающимся (несколькими обучающимися совместно) работу, демонстрирующую уровень подготовленности выпускника к самостоятельной профессиональной деятельности;</w:t>
      </w:r>
    </w:p>
    <w:p w:rsidR="004E0C83" w:rsidRDefault="004E0C83" w:rsidP="004E0C83">
      <w:pPr>
        <w:autoSpaceDE w:val="0"/>
        <w:autoSpaceDN w:val="0"/>
        <w:adjustRightInd w:val="0"/>
        <w:spacing w:line="240" w:lineRule="auto"/>
      </w:pPr>
      <w:r>
        <w:rPr>
          <w:b/>
          <w:bCs/>
        </w:rPr>
        <w:t xml:space="preserve">государственная итоговая аттестация </w:t>
      </w:r>
      <w:r>
        <w:t>- итоговая аттестация, завершающая освоение обучающимися образовательных программ, имеющих государственную аккредитацию;</w:t>
      </w:r>
    </w:p>
    <w:p w:rsidR="004E0C83" w:rsidRDefault="004E0C83" w:rsidP="004E0C83">
      <w:pPr>
        <w:autoSpaceDE w:val="0"/>
        <w:autoSpaceDN w:val="0"/>
        <w:adjustRightInd w:val="0"/>
        <w:spacing w:line="240" w:lineRule="auto"/>
      </w:pPr>
      <w:r>
        <w:rPr>
          <w:b/>
          <w:bCs/>
        </w:rPr>
        <w:t xml:space="preserve">государственный экзамен </w:t>
      </w:r>
      <w:r>
        <w:t>- форма итоговой аттестации обучающегося по учебной дисциплине (группе дисциплин) и (или) модулям образовательной программы, результаты освоения которых имеют определяющее значение для профессиональной деятельности выпускников, с установлением уровня освоения знаний, умений и компетенций;</w:t>
      </w:r>
    </w:p>
    <w:p w:rsidR="004E0C83" w:rsidRDefault="004E0C83" w:rsidP="004E0C83">
      <w:pPr>
        <w:autoSpaceDE w:val="0"/>
        <w:autoSpaceDN w:val="0"/>
        <w:adjustRightInd w:val="0"/>
        <w:spacing w:line="240" w:lineRule="auto"/>
        <w:rPr>
          <w:b/>
          <w:bCs/>
        </w:rPr>
      </w:pPr>
      <w:r>
        <w:rPr>
          <w:b/>
          <w:bCs/>
        </w:rPr>
        <w:t xml:space="preserve">защита выпускной квалификационной работы </w:t>
      </w:r>
      <w:r>
        <w:t>- форма итоговой аттестации обучающегося с установлением уровня освоения знаний, умений, навыков и компетенций в соответствии с требованиями образовательной программы по направлению подготовки (специальности), демонстрирующая уровень подготовленности выпускника к самостоятельной профессиональной деятельности;</w:t>
      </w:r>
    </w:p>
    <w:p w:rsidR="004E0C83" w:rsidRDefault="004E0C83" w:rsidP="004E0C83">
      <w:pPr>
        <w:autoSpaceDE w:val="0"/>
        <w:autoSpaceDN w:val="0"/>
        <w:adjustRightInd w:val="0"/>
        <w:spacing w:line="240" w:lineRule="auto"/>
        <w:ind w:firstLine="709"/>
        <w:rPr>
          <w:b/>
          <w:bCs/>
        </w:rPr>
      </w:pPr>
      <w:r>
        <w:t>Целью ГИА является определение соответствия результатов освоения обучающимися образовательных программ соответствующим требованиям федерального государственного образовательного стандарта, а также установление уровня подготовки выпускника к выполнению профессиональных задач.</w:t>
      </w:r>
    </w:p>
    <w:p w:rsidR="004E0C83" w:rsidRDefault="004E0C83" w:rsidP="004E0C83">
      <w:pPr>
        <w:autoSpaceDE w:val="0"/>
        <w:autoSpaceDN w:val="0"/>
        <w:adjustRightInd w:val="0"/>
        <w:spacing w:line="240" w:lineRule="auto"/>
        <w:ind w:firstLine="709"/>
      </w:pPr>
      <w:r>
        <w:t>Государственная итоговая аттестация проводится в сроки, определяемые календарным учебным графиком по каждому направлению подготовки.</w:t>
      </w:r>
    </w:p>
    <w:p w:rsidR="004E0C83" w:rsidRDefault="004E0C83" w:rsidP="004E0C83">
      <w:pPr>
        <w:autoSpaceDE w:val="0"/>
        <w:autoSpaceDN w:val="0"/>
        <w:adjustRightInd w:val="0"/>
        <w:spacing w:line="240" w:lineRule="auto"/>
      </w:pPr>
      <w:r>
        <w:t>В расписании указываются даты, время и место проведения предэкзаменационных консультаций, государственных аттестационных испытаний (с учетом каждого этапа</w:t>
      </w:r>
    </w:p>
    <w:p w:rsidR="004E0C83" w:rsidRDefault="004E0C83" w:rsidP="004E0C83">
      <w:pPr>
        <w:autoSpaceDE w:val="0"/>
        <w:autoSpaceDN w:val="0"/>
        <w:adjustRightInd w:val="0"/>
        <w:spacing w:line="240" w:lineRule="auto"/>
      </w:pPr>
      <w:r>
        <w:t>проведения государственного экзамена для бакалавриата).</w:t>
      </w:r>
    </w:p>
    <w:p w:rsidR="004E0C83" w:rsidRPr="009B07F6" w:rsidRDefault="004E0C83" w:rsidP="004E0C83">
      <w:pPr>
        <w:autoSpaceDE w:val="0"/>
        <w:autoSpaceDN w:val="0"/>
        <w:adjustRightInd w:val="0"/>
        <w:spacing w:line="240" w:lineRule="auto"/>
        <w:ind w:firstLine="709"/>
        <w:rPr>
          <w:bCs/>
          <w:iCs/>
        </w:rPr>
      </w:pPr>
      <w:r w:rsidRPr="009B07F6">
        <w:t xml:space="preserve">Государственный экзамен для </w:t>
      </w:r>
      <w:r w:rsidRPr="009B07F6">
        <w:rPr>
          <w:bCs/>
          <w:iCs/>
        </w:rPr>
        <w:t>бакалавриата проводится в 2 этапа.</w:t>
      </w:r>
    </w:p>
    <w:p w:rsidR="004E0C83" w:rsidRDefault="004E0C83" w:rsidP="004E0C83">
      <w:pPr>
        <w:autoSpaceDE w:val="0"/>
        <w:autoSpaceDN w:val="0"/>
        <w:adjustRightInd w:val="0"/>
        <w:spacing w:line="240" w:lineRule="auto"/>
        <w:ind w:firstLine="709"/>
      </w:pPr>
      <w:r>
        <w:t>К ГИА допускается обучающийся, не имеющий академической задолженности и в полном объеме выполнивший учебный план или индивидуальный учебный план по соответствующей образовательной программе высшего образования.</w:t>
      </w:r>
    </w:p>
    <w:p w:rsidR="004E0C83" w:rsidRDefault="004E0C83" w:rsidP="004E0C83">
      <w:pPr>
        <w:autoSpaceDE w:val="0"/>
        <w:autoSpaceDN w:val="0"/>
        <w:adjustRightInd w:val="0"/>
        <w:spacing w:line="240" w:lineRule="auto"/>
        <w:rPr>
          <w:b/>
          <w:bCs/>
        </w:rPr>
      </w:pPr>
    </w:p>
    <w:p w:rsidR="004E0C83" w:rsidRPr="004E075A" w:rsidRDefault="004E0C83" w:rsidP="004E0C83">
      <w:pPr>
        <w:autoSpaceDE w:val="0"/>
        <w:autoSpaceDN w:val="0"/>
        <w:adjustRightInd w:val="0"/>
        <w:spacing w:line="240" w:lineRule="auto"/>
        <w:rPr>
          <w:b/>
          <w:bCs/>
        </w:rPr>
      </w:pPr>
      <w:r>
        <w:rPr>
          <w:b/>
          <w:bCs/>
        </w:rPr>
        <w:t>Краткие методические рекомендации к подготовке к государственному экзамену</w:t>
      </w:r>
    </w:p>
    <w:p w:rsidR="004E0C83" w:rsidRPr="004E075A" w:rsidRDefault="004E0C83" w:rsidP="004E0C83">
      <w:pPr>
        <w:autoSpaceDE w:val="0"/>
        <w:autoSpaceDN w:val="0"/>
        <w:adjustRightInd w:val="0"/>
        <w:spacing w:line="240" w:lineRule="auto"/>
        <w:ind w:firstLine="709"/>
        <w:rPr>
          <w:bCs/>
        </w:rPr>
      </w:pPr>
      <w:r w:rsidRPr="004E075A">
        <w:rPr>
          <w:bCs/>
        </w:rPr>
        <w:t>Сдача государственного экзамена подводит итог аудиторной и самостоятельной работы обучающихся по изучению профессионально важных учебных дисциплин.</w:t>
      </w:r>
    </w:p>
    <w:p w:rsidR="004E0C83" w:rsidRPr="004E075A" w:rsidRDefault="004E0C83" w:rsidP="004E0C83">
      <w:pPr>
        <w:autoSpaceDE w:val="0"/>
        <w:autoSpaceDN w:val="0"/>
        <w:adjustRightInd w:val="0"/>
        <w:spacing w:line="240" w:lineRule="auto"/>
        <w:ind w:firstLine="709"/>
        <w:rPr>
          <w:bCs/>
        </w:rPr>
      </w:pPr>
      <w:r w:rsidRPr="004E075A">
        <w:rPr>
          <w:bCs/>
        </w:rPr>
        <w:t>Лучшим методом подготовки к государственному экзамену является планомерная, систематическая, настойчивая работа в течение всего периода обучения, так как за несколько дней, предшествующих государственному экзамену, можно лишь повторить материал, обобщить и систематизировать свои знания. Заново изучить материал за это время невозможно.</w:t>
      </w:r>
    </w:p>
    <w:p w:rsidR="004E0C83" w:rsidRPr="004E075A" w:rsidRDefault="004E0C83" w:rsidP="004E0C83">
      <w:pPr>
        <w:autoSpaceDE w:val="0"/>
        <w:autoSpaceDN w:val="0"/>
        <w:adjustRightInd w:val="0"/>
        <w:spacing w:line="240" w:lineRule="auto"/>
        <w:ind w:firstLine="709"/>
        <w:rPr>
          <w:bCs/>
        </w:rPr>
      </w:pPr>
      <w:r w:rsidRPr="004E075A">
        <w:rPr>
          <w:bCs/>
        </w:rPr>
        <w:t>В помощь студентам перед государственным экзаменом ведущими преподавателями выпускающей кафедры проводятся обзорные лекции. На них преподаватели знакомят студентов с порядком проведения экзамена, обращают внимание на проблемные вопросы, изменения в законодательстве, отвечают на вопросы, которые вызывают затруднения у студентов, и проводят анализ ошибок, допущенных студентами в прошлые годы. Без тщательного самостоятельного продумывания материала беседа с консультантом неизбежно будет носить «общий», поверхностный характер и не принесет нужного результата.</w:t>
      </w:r>
    </w:p>
    <w:p w:rsidR="004E0C83" w:rsidRDefault="004E0C83" w:rsidP="004E0C83">
      <w:pPr>
        <w:autoSpaceDE w:val="0"/>
        <w:autoSpaceDN w:val="0"/>
        <w:adjustRightInd w:val="0"/>
        <w:spacing w:line="240" w:lineRule="auto"/>
        <w:ind w:firstLine="709"/>
        <w:rPr>
          <w:bCs/>
        </w:rPr>
      </w:pPr>
      <w:r w:rsidRPr="004E075A">
        <w:rPr>
          <w:bCs/>
        </w:rPr>
        <w:t>В задачу преподавателей не входит проведение обзора по всем вопросам, вынесенным на государственный экзамен, поэтому студент еще до начала обзорных лекций дол</w:t>
      </w:r>
      <w:r w:rsidRPr="004E075A">
        <w:rPr>
          <w:bCs/>
        </w:rPr>
        <w:lastRenderedPageBreak/>
        <w:t>жен повторить основное содержание материала с тем, чтобы лучше запомнить изложенное лектором и задать оставшиеся непонятными вопросы.</w:t>
      </w:r>
    </w:p>
    <w:p w:rsidR="004E0C83" w:rsidRDefault="004E0C83" w:rsidP="004E0C83">
      <w:pPr>
        <w:autoSpaceDE w:val="0"/>
        <w:autoSpaceDN w:val="0"/>
        <w:adjustRightInd w:val="0"/>
        <w:spacing w:line="240" w:lineRule="auto"/>
        <w:ind w:firstLine="709"/>
        <w:rPr>
          <w:bCs/>
        </w:rPr>
      </w:pPr>
      <w:r w:rsidRPr="004E075A">
        <w:rPr>
          <w:bCs/>
        </w:rPr>
        <w:t>На государственном экзамене старайтесь владеть собой и учитесь точно и кратко отвечать на вопросы, поясняя свои ответы примерами, сравнениями.</w:t>
      </w:r>
    </w:p>
    <w:p w:rsidR="004E0C83" w:rsidRDefault="004E0C83" w:rsidP="004E0C83">
      <w:pPr>
        <w:autoSpaceDE w:val="0"/>
        <w:autoSpaceDN w:val="0"/>
        <w:adjustRightInd w:val="0"/>
        <w:spacing w:line="240" w:lineRule="auto"/>
        <w:rPr>
          <w:b/>
          <w:bCs/>
        </w:rPr>
      </w:pPr>
    </w:p>
    <w:p w:rsidR="003944C4" w:rsidRPr="00C47C4A" w:rsidRDefault="003944C4" w:rsidP="004E0C83">
      <w:pPr>
        <w:pStyle w:val="1"/>
        <w:rPr>
          <w:iCs/>
        </w:rPr>
      </w:pPr>
    </w:p>
    <w:sectPr w:rsidR="003944C4" w:rsidRPr="00C47C4A" w:rsidSect="004E0C83">
      <w:footerReference w:type="default" r:id="rId35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25E10" w:rsidRDefault="00E25E10" w:rsidP="006F0FEB">
      <w:pPr>
        <w:spacing w:line="240" w:lineRule="auto"/>
      </w:pPr>
      <w:r>
        <w:separator/>
      </w:r>
    </w:p>
  </w:endnote>
  <w:endnote w:type="continuationSeparator" w:id="0">
    <w:p w:rsidR="00E25E10" w:rsidRDefault="00E25E10" w:rsidP="006F0FE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-Roman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1606266"/>
      <w:docPartObj>
        <w:docPartGallery w:val="Page Numbers (Bottom of Page)"/>
        <w:docPartUnique/>
      </w:docPartObj>
    </w:sdtPr>
    <w:sdtEndPr/>
    <w:sdtContent>
      <w:p w:rsidR="007F51B6" w:rsidRDefault="006320E6" w:rsidP="006F0FEB">
        <w:pPr>
          <w:pStyle w:val="a8"/>
          <w:jc w:val="right"/>
        </w:pPr>
        <w:r>
          <w:fldChar w:fldCharType="begin"/>
        </w:r>
        <w:r w:rsidR="007F51B6">
          <w:instrText xml:space="preserve"> PAGE   \* MERGEFORMAT </w:instrText>
        </w:r>
        <w:r>
          <w:fldChar w:fldCharType="separate"/>
        </w:r>
        <w:r w:rsidR="00495D8D">
          <w:rPr>
            <w:noProof/>
          </w:rPr>
          <w:t>24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25E10" w:rsidRDefault="00E25E10" w:rsidP="006F0FEB">
      <w:pPr>
        <w:spacing w:line="240" w:lineRule="auto"/>
      </w:pPr>
      <w:r>
        <w:separator/>
      </w:r>
    </w:p>
  </w:footnote>
  <w:footnote w:type="continuationSeparator" w:id="0">
    <w:p w:rsidR="00E25E10" w:rsidRDefault="00E25E10" w:rsidP="006F0FEB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1B"/>
    <w:multiLevelType w:val="multilevel"/>
    <w:tmpl w:val="0000001A"/>
    <w:lvl w:ilvl="0">
      <w:start w:val="1"/>
      <w:numFmt w:val="bullet"/>
      <w:lvlText w:val="-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1">
      <w:start w:val="1"/>
      <w:numFmt w:val="bullet"/>
      <w:lvlText w:val="-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2">
      <w:start w:val="1"/>
      <w:numFmt w:val="bullet"/>
      <w:lvlText w:val="-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3">
      <w:start w:val="1"/>
      <w:numFmt w:val="bullet"/>
      <w:lvlText w:val="-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4">
      <w:start w:val="1"/>
      <w:numFmt w:val="bullet"/>
      <w:lvlText w:val="-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5">
      <w:start w:val="1"/>
      <w:numFmt w:val="bullet"/>
      <w:lvlText w:val="-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6">
      <w:start w:val="1"/>
      <w:numFmt w:val="bullet"/>
      <w:lvlText w:val="-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7">
      <w:start w:val="1"/>
      <w:numFmt w:val="bullet"/>
      <w:lvlText w:val="-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8">
      <w:start w:val="1"/>
      <w:numFmt w:val="bullet"/>
      <w:lvlText w:val="-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</w:abstractNum>
  <w:abstractNum w:abstractNumId="1" w15:restartNumberingAfterBreak="0">
    <w:nsid w:val="04EF06A4"/>
    <w:multiLevelType w:val="multilevel"/>
    <w:tmpl w:val="FEF81B5E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 w15:restartNumberingAfterBreak="0">
    <w:nsid w:val="0586122F"/>
    <w:multiLevelType w:val="hybridMultilevel"/>
    <w:tmpl w:val="549A0456"/>
    <w:lvl w:ilvl="0" w:tplc="596ACA1A">
      <w:start w:val="1"/>
      <w:numFmt w:val="bullet"/>
      <w:lvlText w:val="–"/>
      <w:lvlJc w:val="left"/>
      <w:pPr>
        <w:ind w:left="1428" w:hanging="360"/>
      </w:pPr>
      <w:rPr>
        <w:rFonts w:ascii="Times New Roman" w:hAnsi="Times New Roman" w:cs="Times New Roman" w:hint="default"/>
      </w:rPr>
    </w:lvl>
    <w:lvl w:ilvl="1" w:tplc="DA904416">
      <w:numFmt w:val="bullet"/>
      <w:lvlText w:val="•"/>
      <w:lvlJc w:val="left"/>
      <w:pPr>
        <w:ind w:left="2493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07370511"/>
    <w:multiLevelType w:val="hybridMultilevel"/>
    <w:tmpl w:val="D44E4384"/>
    <w:lvl w:ilvl="0" w:tplc="D062DA74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9041E9E"/>
    <w:multiLevelType w:val="hybridMultilevel"/>
    <w:tmpl w:val="8D207212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>
      <w:start w:val="1"/>
      <w:numFmt w:val="lowerLetter"/>
      <w:lvlText w:val="%2."/>
      <w:lvlJc w:val="left"/>
      <w:pPr>
        <w:ind w:left="1364" w:hanging="360"/>
      </w:pPr>
    </w:lvl>
    <w:lvl w:ilvl="2" w:tplc="0419001B">
      <w:start w:val="1"/>
      <w:numFmt w:val="lowerRoman"/>
      <w:lvlText w:val="%3."/>
      <w:lvlJc w:val="right"/>
      <w:pPr>
        <w:ind w:left="2084" w:hanging="180"/>
      </w:pPr>
    </w:lvl>
    <w:lvl w:ilvl="3" w:tplc="0419000F">
      <w:start w:val="1"/>
      <w:numFmt w:val="decimal"/>
      <w:lvlText w:val="%4."/>
      <w:lvlJc w:val="left"/>
      <w:pPr>
        <w:ind w:left="2804" w:hanging="360"/>
      </w:pPr>
    </w:lvl>
    <w:lvl w:ilvl="4" w:tplc="04190019">
      <w:start w:val="1"/>
      <w:numFmt w:val="lowerLetter"/>
      <w:lvlText w:val="%5."/>
      <w:lvlJc w:val="left"/>
      <w:pPr>
        <w:ind w:left="3524" w:hanging="360"/>
      </w:pPr>
    </w:lvl>
    <w:lvl w:ilvl="5" w:tplc="0419001B">
      <w:start w:val="1"/>
      <w:numFmt w:val="lowerRoman"/>
      <w:lvlText w:val="%6."/>
      <w:lvlJc w:val="right"/>
      <w:pPr>
        <w:ind w:left="4244" w:hanging="180"/>
      </w:pPr>
    </w:lvl>
    <w:lvl w:ilvl="6" w:tplc="0419000F">
      <w:start w:val="1"/>
      <w:numFmt w:val="decimal"/>
      <w:lvlText w:val="%7."/>
      <w:lvlJc w:val="left"/>
      <w:pPr>
        <w:ind w:left="4964" w:hanging="360"/>
      </w:pPr>
    </w:lvl>
    <w:lvl w:ilvl="7" w:tplc="04190019">
      <w:start w:val="1"/>
      <w:numFmt w:val="lowerLetter"/>
      <w:lvlText w:val="%8."/>
      <w:lvlJc w:val="left"/>
      <w:pPr>
        <w:ind w:left="5684" w:hanging="360"/>
      </w:pPr>
    </w:lvl>
    <w:lvl w:ilvl="8" w:tplc="0419001B">
      <w:start w:val="1"/>
      <w:numFmt w:val="lowerRoman"/>
      <w:lvlText w:val="%9."/>
      <w:lvlJc w:val="right"/>
      <w:pPr>
        <w:ind w:left="6404" w:hanging="180"/>
      </w:pPr>
    </w:lvl>
  </w:abstractNum>
  <w:abstractNum w:abstractNumId="5" w15:restartNumberingAfterBreak="0">
    <w:nsid w:val="150B7F83"/>
    <w:multiLevelType w:val="hybridMultilevel"/>
    <w:tmpl w:val="9CF86A5A"/>
    <w:lvl w:ilvl="0" w:tplc="596ACA1A">
      <w:start w:val="1"/>
      <w:numFmt w:val="bullet"/>
      <w:lvlText w:val="–"/>
      <w:lvlJc w:val="left"/>
      <w:pPr>
        <w:tabs>
          <w:tab w:val="num" w:pos="1077"/>
        </w:tabs>
        <w:ind w:left="720" w:firstLine="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6EB7497"/>
    <w:multiLevelType w:val="hybridMultilevel"/>
    <w:tmpl w:val="18CE061C"/>
    <w:lvl w:ilvl="0" w:tplc="081A305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9D1272F"/>
    <w:multiLevelType w:val="hybridMultilevel"/>
    <w:tmpl w:val="E708CD9C"/>
    <w:lvl w:ilvl="0" w:tplc="C83C2AC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B3509CA"/>
    <w:multiLevelType w:val="multilevel"/>
    <w:tmpl w:val="1E9C9100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decimal"/>
      <w:lvlText w:val="%3. "/>
      <w:lvlJc w:val="left"/>
      <w:pPr>
        <w:ind w:left="1080" w:hanging="360"/>
      </w:pPr>
      <w:rPr>
        <w:rFonts w:ascii="Times New Roman" w:hAnsi="Times New Roman" w:cs="Times New Roman" w:hint="default"/>
        <w:b w:val="0"/>
        <w:i w:val="0"/>
        <w:strike w:val="0"/>
        <w:dstrike w:val="0"/>
        <w:sz w:val="24"/>
        <w:u w:val="none"/>
        <w:effect w:val="none"/>
      </w:r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9" w15:restartNumberingAfterBreak="0">
    <w:nsid w:val="23A12235"/>
    <w:multiLevelType w:val="hybridMultilevel"/>
    <w:tmpl w:val="01D80BFE"/>
    <w:lvl w:ilvl="0" w:tplc="C83C2AC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C83C2AC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54D2F31"/>
    <w:multiLevelType w:val="hybridMultilevel"/>
    <w:tmpl w:val="71D20FFE"/>
    <w:lvl w:ilvl="0" w:tplc="596ACA1A">
      <w:start w:val="1"/>
      <w:numFmt w:val="bullet"/>
      <w:lvlText w:val="–"/>
      <w:lvlJc w:val="left"/>
      <w:pPr>
        <w:ind w:left="1428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" w15:restartNumberingAfterBreak="0">
    <w:nsid w:val="2B00650D"/>
    <w:multiLevelType w:val="hybridMultilevel"/>
    <w:tmpl w:val="FEC0D76E"/>
    <w:lvl w:ilvl="0" w:tplc="596ACA1A">
      <w:start w:val="1"/>
      <w:numFmt w:val="bullet"/>
      <w:lvlText w:val="–"/>
      <w:lvlJc w:val="left"/>
      <w:pPr>
        <w:ind w:left="1428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2" w15:restartNumberingAfterBreak="0">
    <w:nsid w:val="2D6A6A5D"/>
    <w:multiLevelType w:val="hybridMultilevel"/>
    <w:tmpl w:val="9DE87D80"/>
    <w:lvl w:ilvl="0" w:tplc="1910D55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 w15:restartNumberingAfterBreak="0">
    <w:nsid w:val="31680F6E"/>
    <w:multiLevelType w:val="hybridMultilevel"/>
    <w:tmpl w:val="64265E8A"/>
    <w:lvl w:ilvl="0" w:tplc="1910D55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 w15:restartNumberingAfterBreak="0">
    <w:nsid w:val="33575F3E"/>
    <w:multiLevelType w:val="multilevel"/>
    <w:tmpl w:val="FEF81B5E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" w15:restartNumberingAfterBreak="0">
    <w:nsid w:val="359267BB"/>
    <w:multiLevelType w:val="hybridMultilevel"/>
    <w:tmpl w:val="9C9442DE"/>
    <w:lvl w:ilvl="0" w:tplc="0F60357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D1A4206"/>
    <w:multiLevelType w:val="multilevel"/>
    <w:tmpl w:val="FEF81B5E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7" w15:restartNumberingAfterBreak="0">
    <w:nsid w:val="3D731632"/>
    <w:multiLevelType w:val="hybridMultilevel"/>
    <w:tmpl w:val="53926C68"/>
    <w:lvl w:ilvl="0" w:tplc="8F960CCC">
      <w:start w:val="1"/>
      <w:numFmt w:val="bullet"/>
      <w:lvlText w:val="−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 w15:restartNumberingAfterBreak="0">
    <w:nsid w:val="43AC6D16"/>
    <w:multiLevelType w:val="multilevel"/>
    <w:tmpl w:val="55C83F54"/>
    <w:lvl w:ilvl="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19" w15:restartNumberingAfterBreak="0">
    <w:nsid w:val="4A705CFB"/>
    <w:multiLevelType w:val="hybridMultilevel"/>
    <w:tmpl w:val="99B4FD20"/>
    <w:lvl w:ilvl="0" w:tplc="596ACA1A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EA9621F"/>
    <w:multiLevelType w:val="hybridMultilevel"/>
    <w:tmpl w:val="235A98A2"/>
    <w:lvl w:ilvl="0" w:tplc="8F960CCC">
      <w:start w:val="1"/>
      <w:numFmt w:val="bullet"/>
      <w:lvlText w:val="−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51A30E19"/>
    <w:multiLevelType w:val="hybridMultilevel"/>
    <w:tmpl w:val="5E4886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39704F9"/>
    <w:multiLevelType w:val="hybridMultilevel"/>
    <w:tmpl w:val="E54065BA"/>
    <w:lvl w:ilvl="0" w:tplc="596ACA1A">
      <w:start w:val="1"/>
      <w:numFmt w:val="bullet"/>
      <w:lvlText w:val="–"/>
      <w:lvlJc w:val="left"/>
      <w:pPr>
        <w:ind w:left="1428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3" w15:restartNumberingAfterBreak="0">
    <w:nsid w:val="56165F7F"/>
    <w:multiLevelType w:val="hybridMultilevel"/>
    <w:tmpl w:val="B16C1F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AC870C8"/>
    <w:multiLevelType w:val="singleLevel"/>
    <w:tmpl w:val="07187200"/>
    <w:lvl w:ilvl="0">
      <w:start w:val="1"/>
      <w:numFmt w:val="decimal"/>
      <w:lvlText w:val="%1. "/>
      <w:legacy w:legacy="1" w:legacySpace="0" w:legacyIndent="283"/>
      <w:lvlJc w:val="left"/>
      <w:pPr>
        <w:ind w:left="993" w:hanging="283"/>
      </w:pPr>
      <w:rPr>
        <w:rFonts w:ascii="Times New Roman" w:hAnsi="Times New Roman" w:cs="Times New Roman" w:hint="default"/>
        <w:b w:val="0"/>
        <w:i w:val="0"/>
        <w:strike w:val="0"/>
        <w:dstrike w:val="0"/>
        <w:sz w:val="24"/>
        <w:u w:val="none"/>
        <w:effect w:val="none"/>
      </w:rPr>
    </w:lvl>
  </w:abstractNum>
  <w:abstractNum w:abstractNumId="25" w15:restartNumberingAfterBreak="0">
    <w:nsid w:val="5AD01519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6" w15:restartNumberingAfterBreak="0">
    <w:nsid w:val="5D9C69A7"/>
    <w:multiLevelType w:val="hybridMultilevel"/>
    <w:tmpl w:val="E888660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60672B34"/>
    <w:multiLevelType w:val="hybridMultilevel"/>
    <w:tmpl w:val="59C446D6"/>
    <w:lvl w:ilvl="0" w:tplc="1CFEC3D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C8214FC">
      <w:numFmt w:val="bullet"/>
      <w:lvlText w:val="•"/>
      <w:lvlJc w:val="left"/>
      <w:pPr>
        <w:ind w:left="2352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8" w15:restartNumberingAfterBreak="0">
    <w:nsid w:val="6A8D65C6"/>
    <w:multiLevelType w:val="hybridMultilevel"/>
    <w:tmpl w:val="5CB636FE"/>
    <w:lvl w:ilvl="0" w:tplc="596ACA1A">
      <w:start w:val="1"/>
      <w:numFmt w:val="bullet"/>
      <w:lvlText w:val="–"/>
      <w:lvlJc w:val="left"/>
      <w:pPr>
        <w:ind w:left="1428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9" w15:restartNumberingAfterBreak="0">
    <w:nsid w:val="6B7546E6"/>
    <w:multiLevelType w:val="hybridMultilevel"/>
    <w:tmpl w:val="45808D9A"/>
    <w:lvl w:ilvl="0" w:tplc="081A3052">
      <w:start w:val="1"/>
      <w:numFmt w:val="decimal"/>
      <w:lvlText w:val="%1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0" w15:restartNumberingAfterBreak="0">
    <w:nsid w:val="787D2F0B"/>
    <w:multiLevelType w:val="hybridMultilevel"/>
    <w:tmpl w:val="F886ECB4"/>
    <w:lvl w:ilvl="0" w:tplc="596ACA1A">
      <w:start w:val="1"/>
      <w:numFmt w:val="bullet"/>
      <w:lvlText w:val="–"/>
      <w:lvlJc w:val="left"/>
      <w:pPr>
        <w:ind w:left="1428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1" w15:restartNumberingAfterBreak="0">
    <w:nsid w:val="7AD64787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2" w15:restartNumberingAfterBreak="0">
    <w:nsid w:val="7F983CAC"/>
    <w:multiLevelType w:val="hybridMultilevel"/>
    <w:tmpl w:val="BCE2B63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7"/>
  </w:num>
  <w:num w:numId="3">
    <w:abstractNumId w:val="20"/>
  </w:num>
  <w:num w:numId="4">
    <w:abstractNumId w:val="27"/>
  </w:num>
  <w:num w:numId="5">
    <w:abstractNumId w:val="24"/>
    <w:lvlOverride w:ilvl="0">
      <w:startOverride w:val="1"/>
    </w:lvlOverride>
  </w:num>
  <w:num w:numId="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9"/>
  </w:num>
  <w:num w:numId="8">
    <w:abstractNumId w:val="18"/>
  </w:num>
  <w:num w:numId="9">
    <w:abstractNumId w:val="6"/>
  </w:num>
  <w:num w:numId="10">
    <w:abstractNumId w:val="4"/>
  </w:num>
  <w:num w:numId="11">
    <w:abstractNumId w:val="21"/>
  </w:num>
  <w:num w:numId="12">
    <w:abstractNumId w:val="32"/>
  </w:num>
  <w:num w:numId="13">
    <w:abstractNumId w:val="28"/>
  </w:num>
  <w:num w:numId="14">
    <w:abstractNumId w:val="22"/>
  </w:num>
  <w:num w:numId="15">
    <w:abstractNumId w:val="2"/>
  </w:num>
  <w:num w:numId="16">
    <w:abstractNumId w:val="10"/>
  </w:num>
  <w:num w:numId="17">
    <w:abstractNumId w:val="30"/>
  </w:num>
  <w:num w:numId="18">
    <w:abstractNumId w:val="11"/>
  </w:num>
  <w:num w:numId="19">
    <w:abstractNumId w:val="0"/>
  </w:num>
  <w:num w:numId="20">
    <w:abstractNumId w:val="19"/>
  </w:num>
  <w:num w:numId="21">
    <w:abstractNumId w:val="25"/>
  </w:num>
  <w:num w:numId="22">
    <w:abstractNumId w:val="8"/>
  </w:num>
  <w:num w:numId="23">
    <w:abstractNumId w:val="16"/>
  </w:num>
  <w:num w:numId="24">
    <w:abstractNumId w:val="31"/>
  </w:num>
  <w:num w:numId="25">
    <w:abstractNumId w:val="14"/>
  </w:num>
  <w:num w:numId="26">
    <w:abstractNumId w:val="1"/>
  </w:num>
  <w:num w:numId="27">
    <w:abstractNumId w:val="7"/>
  </w:num>
  <w:num w:numId="28">
    <w:abstractNumId w:val="9"/>
  </w:num>
  <w:num w:numId="29">
    <w:abstractNumId w:val="3"/>
  </w:num>
  <w:num w:numId="30">
    <w:abstractNumId w:val="12"/>
  </w:num>
  <w:num w:numId="31">
    <w:abstractNumId w:val="13"/>
  </w:num>
  <w:num w:numId="32">
    <w:abstractNumId w:val="15"/>
  </w:num>
  <w:num w:numId="33">
    <w:abstractNumId w:val="26"/>
  </w:num>
  <w:num w:numId="34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autoHyphenation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D3CD7"/>
    <w:rsid w:val="000000CE"/>
    <w:rsid w:val="00000914"/>
    <w:rsid w:val="00000C53"/>
    <w:rsid w:val="00001B7A"/>
    <w:rsid w:val="00003C85"/>
    <w:rsid w:val="00012EBE"/>
    <w:rsid w:val="00017111"/>
    <w:rsid w:val="000175D5"/>
    <w:rsid w:val="00017693"/>
    <w:rsid w:val="000179A4"/>
    <w:rsid w:val="000219DB"/>
    <w:rsid w:val="00022265"/>
    <w:rsid w:val="000226E5"/>
    <w:rsid w:val="00027D3A"/>
    <w:rsid w:val="00030392"/>
    <w:rsid w:val="00031027"/>
    <w:rsid w:val="000344C8"/>
    <w:rsid w:val="00036CFE"/>
    <w:rsid w:val="00041814"/>
    <w:rsid w:val="00044A86"/>
    <w:rsid w:val="00045501"/>
    <w:rsid w:val="00054209"/>
    <w:rsid w:val="0005610A"/>
    <w:rsid w:val="000605DA"/>
    <w:rsid w:val="00064E82"/>
    <w:rsid w:val="0006695E"/>
    <w:rsid w:val="00070A60"/>
    <w:rsid w:val="00071187"/>
    <w:rsid w:val="000713BD"/>
    <w:rsid w:val="000759B5"/>
    <w:rsid w:val="00076A8E"/>
    <w:rsid w:val="00080758"/>
    <w:rsid w:val="00084662"/>
    <w:rsid w:val="00085098"/>
    <w:rsid w:val="00085F7A"/>
    <w:rsid w:val="0008738E"/>
    <w:rsid w:val="000938A9"/>
    <w:rsid w:val="00093D2E"/>
    <w:rsid w:val="000A0CC5"/>
    <w:rsid w:val="000A3C7E"/>
    <w:rsid w:val="000A7C16"/>
    <w:rsid w:val="000C2430"/>
    <w:rsid w:val="000C4435"/>
    <w:rsid w:val="000C44F0"/>
    <w:rsid w:val="000C7FB4"/>
    <w:rsid w:val="000D1DF8"/>
    <w:rsid w:val="000E2F04"/>
    <w:rsid w:val="000E5E80"/>
    <w:rsid w:val="000E62BB"/>
    <w:rsid w:val="000F1462"/>
    <w:rsid w:val="000F72FC"/>
    <w:rsid w:val="000F7B7C"/>
    <w:rsid w:val="001019CB"/>
    <w:rsid w:val="001022B7"/>
    <w:rsid w:val="001041E9"/>
    <w:rsid w:val="00112B51"/>
    <w:rsid w:val="001138D7"/>
    <w:rsid w:val="00113B22"/>
    <w:rsid w:val="00114573"/>
    <w:rsid w:val="00117304"/>
    <w:rsid w:val="001201CE"/>
    <w:rsid w:val="00121F0C"/>
    <w:rsid w:val="00122C11"/>
    <w:rsid w:val="00133165"/>
    <w:rsid w:val="00140220"/>
    <w:rsid w:val="00144EFB"/>
    <w:rsid w:val="001459F3"/>
    <w:rsid w:val="00147557"/>
    <w:rsid w:val="00153B7D"/>
    <w:rsid w:val="00154E55"/>
    <w:rsid w:val="0015641F"/>
    <w:rsid w:val="00163071"/>
    <w:rsid w:val="00164A5B"/>
    <w:rsid w:val="00166E19"/>
    <w:rsid w:val="001678B9"/>
    <w:rsid w:val="00171909"/>
    <w:rsid w:val="00171C08"/>
    <w:rsid w:val="00173E7B"/>
    <w:rsid w:val="001764C8"/>
    <w:rsid w:val="001768EC"/>
    <w:rsid w:val="0018529A"/>
    <w:rsid w:val="00186552"/>
    <w:rsid w:val="00186EC9"/>
    <w:rsid w:val="00194A9D"/>
    <w:rsid w:val="00195B7F"/>
    <w:rsid w:val="001A2016"/>
    <w:rsid w:val="001A4380"/>
    <w:rsid w:val="001B16A8"/>
    <w:rsid w:val="001B275E"/>
    <w:rsid w:val="001B2875"/>
    <w:rsid w:val="001B361C"/>
    <w:rsid w:val="001B4BB3"/>
    <w:rsid w:val="001B6AD5"/>
    <w:rsid w:val="001C0942"/>
    <w:rsid w:val="001C3346"/>
    <w:rsid w:val="001C3AD2"/>
    <w:rsid w:val="001C3F7E"/>
    <w:rsid w:val="001D1FC9"/>
    <w:rsid w:val="001D26EC"/>
    <w:rsid w:val="001D638E"/>
    <w:rsid w:val="001D7D42"/>
    <w:rsid w:val="001E12E3"/>
    <w:rsid w:val="001E2CDD"/>
    <w:rsid w:val="001E4999"/>
    <w:rsid w:val="001E54BA"/>
    <w:rsid w:val="001E7AF9"/>
    <w:rsid w:val="001F3370"/>
    <w:rsid w:val="001F36E3"/>
    <w:rsid w:val="001F5E1B"/>
    <w:rsid w:val="001F66DB"/>
    <w:rsid w:val="00206FF2"/>
    <w:rsid w:val="00211F85"/>
    <w:rsid w:val="002127B1"/>
    <w:rsid w:val="00216159"/>
    <w:rsid w:val="0021628A"/>
    <w:rsid w:val="00220782"/>
    <w:rsid w:val="00221156"/>
    <w:rsid w:val="00224227"/>
    <w:rsid w:val="002264BA"/>
    <w:rsid w:val="00226A49"/>
    <w:rsid w:val="002342C3"/>
    <w:rsid w:val="00242B0A"/>
    <w:rsid w:val="00243533"/>
    <w:rsid w:val="002439E8"/>
    <w:rsid w:val="0025499C"/>
    <w:rsid w:val="002565CC"/>
    <w:rsid w:val="00261DAE"/>
    <w:rsid w:val="00263515"/>
    <w:rsid w:val="00272705"/>
    <w:rsid w:val="00276F8D"/>
    <w:rsid w:val="00277AC8"/>
    <w:rsid w:val="00282723"/>
    <w:rsid w:val="002828F6"/>
    <w:rsid w:val="00284629"/>
    <w:rsid w:val="00285847"/>
    <w:rsid w:val="00287380"/>
    <w:rsid w:val="00287FE3"/>
    <w:rsid w:val="002A217D"/>
    <w:rsid w:val="002A3694"/>
    <w:rsid w:val="002A5C4C"/>
    <w:rsid w:val="002A62EE"/>
    <w:rsid w:val="002A6BAF"/>
    <w:rsid w:val="002A7EF7"/>
    <w:rsid w:val="002B6008"/>
    <w:rsid w:val="002B61AA"/>
    <w:rsid w:val="002B6551"/>
    <w:rsid w:val="002C555A"/>
    <w:rsid w:val="002C5F1D"/>
    <w:rsid w:val="002C68AF"/>
    <w:rsid w:val="002D0028"/>
    <w:rsid w:val="002D1B15"/>
    <w:rsid w:val="002D3E7D"/>
    <w:rsid w:val="002D51E4"/>
    <w:rsid w:val="002D6809"/>
    <w:rsid w:val="002E003A"/>
    <w:rsid w:val="002E007C"/>
    <w:rsid w:val="002E4782"/>
    <w:rsid w:val="002E5E1C"/>
    <w:rsid w:val="002F32CF"/>
    <w:rsid w:val="002F5071"/>
    <w:rsid w:val="00300581"/>
    <w:rsid w:val="00303348"/>
    <w:rsid w:val="00303D5C"/>
    <w:rsid w:val="00305E18"/>
    <w:rsid w:val="003067F1"/>
    <w:rsid w:val="0031484E"/>
    <w:rsid w:val="00315C01"/>
    <w:rsid w:val="00315C98"/>
    <w:rsid w:val="003175AB"/>
    <w:rsid w:val="00322BEF"/>
    <w:rsid w:val="00324DE5"/>
    <w:rsid w:val="0032682E"/>
    <w:rsid w:val="00326FF7"/>
    <w:rsid w:val="00331C20"/>
    <w:rsid w:val="00333C62"/>
    <w:rsid w:val="003346EF"/>
    <w:rsid w:val="003415F6"/>
    <w:rsid w:val="00343944"/>
    <w:rsid w:val="003455A3"/>
    <w:rsid w:val="00345A92"/>
    <w:rsid w:val="00345D98"/>
    <w:rsid w:val="003463D7"/>
    <w:rsid w:val="00346A6C"/>
    <w:rsid w:val="00351764"/>
    <w:rsid w:val="0035483C"/>
    <w:rsid w:val="003555F1"/>
    <w:rsid w:val="00357180"/>
    <w:rsid w:val="003571AF"/>
    <w:rsid w:val="00362361"/>
    <w:rsid w:val="0036397A"/>
    <w:rsid w:val="003650F8"/>
    <w:rsid w:val="003715F5"/>
    <w:rsid w:val="0037165B"/>
    <w:rsid w:val="00376FA5"/>
    <w:rsid w:val="00380AD0"/>
    <w:rsid w:val="00382B6D"/>
    <w:rsid w:val="00383F01"/>
    <w:rsid w:val="003857FE"/>
    <w:rsid w:val="00385FB3"/>
    <w:rsid w:val="003917D3"/>
    <w:rsid w:val="00392287"/>
    <w:rsid w:val="003927F2"/>
    <w:rsid w:val="00392EF4"/>
    <w:rsid w:val="00393382"/>
    <w:rsid w:val="003939B0"/>
    <w:rsid w:val="003944C4"/>
    <w:rsid w:val="00396220"/>
    <w:rsid w:val="003A2EDC"/>
    <w:rsid w:val="003A2FFE"/>
    <w:rsid w:val="003A31F2"/>
    <w:rsid w:val="003B042C"/>
    <w:rsid w:val="003B5E51"/>
    <w:rsid w:val="003B71AC"/>
    <w:rsid w:val="003B7DEC"/>
    <w:rsid w:val="003C0DF7"/>
    <w:rsid w:val="003C0F93"/>
    <w:rsid w:val="003C686E"/>
    <w:rsid w:val="003C7125"/>
    <w:rsid w:val="003C77B0"/>
    <w:rsid w:val="003C7CC6"/>
    <w:rsid w:val="003C7DCB"/>
    <w:rsid w:val="003D08E2"/>
    <w:rsid w:val="003D365D"/>
    <w:rsid w:val="003D4A62"/>
    <w:rsid w:val="003E2304"/>
    <w:rsid w:val="003E38DB"/>
    <w:rsid w:val="003F45B4"/>
    <w:rsid w:val="003F7964"/>
    <w:rsid w:val="004056F0"/>
    <w:rsid w:val="00407EA1"/>
    <w:rsid w:val="00411596"/>
    <w:rsid w:val="004133D4"/>
    <w:rsid w:val="0041505E"/>
    <w:rsid w:val="004174BF"/>
    <w:rsid w:val="004254A1"/>
    <w:rsid w:val="00432330"/>
    <w:rsid w:val="00436720"/>
    <w:rsid w:val="00442ABA"/>
    <w:rsid w:val="00442E9B"/>
    <w:rsid w:val="004515D5"/>
    <w:rsid w:val="00457188"/>
    <w:rsid w:val="004711FB"/>
    <w:rsid w:val="004717E1"/>
    <w:rsid w:val="00471A08"/>
    <w:rsid w:val="00472F5B"/>
    <w:rsid w:val="00475E72"/>
    <w:rsid w:val="00476C49"/>
    <w:rsid w:val="00476D2A"/>
    <w:rsid w:val="004775E4"/>
    <w:rsid w:val="004777E1"/>
    <w:rsid w:val="004807EB"/>
    <w:rsid w:val="00484AD3"/>
    <w:rsid w:val="00485543"/>
    <w:rsid w:val="004862F8"/>
    <w:rsid w:val="00486CD2"/>
    <w:rsid w:val="00490022"/>
    <w:rsid w:val="00491436"/>
    <w:rsid w:val="00495780"/>
    <w:rsid w:val="00495D8D"/>
    <w:rsid w:val="00496594"/>
    <w:rsid w:val="004973B5"/>
    <w:rsid w:val="004A64D2"/>
    <w:rsid w:val="004A6FB0"/>
    <w:rsid w:val="004B3FE8"/>
    <w:rsid w:val="004B72BF"/>
    <w:rsid w:val="004C0F4A"/>
    <w:rsid w:val="004C1104"/>
    <w:rsid w:val="004C596B"/>
    <w:rsid w:val="004D6350"/>
    <w:rsid w:val="004E0C83"/>
    <w:rsid w:val="004E31FC"/>
    <w:rsid w:val="004E769F"/>
    <w:rsid w:val="004F0B36"/>
    <w:rsid w:val="004F1137"/>
    <w:rsid w:val="004F228F"/>
    <w:rsid w:val="004F24CD"/>
    <w:rsid w:val="004F2BC8"/>
    <w:rsid w:val="004F3D71"/>
    <w:rsid w:val="004F6A94"/>
    <w:rsid w:val="00503929"/>
    <w:rsid w:val="00504D2B"/>
    <w:rsid w:val="00506564"/>
    <w:rsid w:val="00521B45"/>
    <w:rsid w:val="00521C71"/>
    <w:rsid w:val="00522A9F"/>
    <w:rsid w:val="00523142"/>
    <w:rsid w:val="00523CF5"/>
    <w:rsid w:val="00527B29"/>
    <w:rsid w:val="0053247B"/>
    <w:rsid w:val="005328F6"/>
    <w:rsid w:val="005374D1"/>
    <w:rsid w:val="0054146E"/>
    <w:rsid w:val="00543E8B"/>
    <w:rsid w:val="0054469C"/>
    <w:rsid w:val="005533FE"/>
    <w:rsid w:val="0055757E"/>
    <w:rsid w:val="00562B6D"/>
    <w:rsid w:val="00565822"/>
    <w:rsid w:val="00566815"/>
    <w:rsid w:val="00566DF3"/>
    <w:rsid w:val="00566ED8"/>
    <w:rsid w:val="00572166"/>
    <w:rsid w:val="00575119"/>
    <w:rsid w:val="0057620B"/>
    <w:rsid w:val="005770FD"/>
    <w:rsid w:val="00583383"/>
    <w:rsid w:val="00586076"/>
    <w:rsid w:val="00590FCE"/>
    <w:rsid w:val="00592CC8"/>
    <w:rsid w:val="005A07AF"/>
    <w:rsid w:val="005A7E8E"/>
    <w:rsid w:val="005B0B90"/>
    <w:rsid w:val="005B3CE6"/>
    <w:rsid w:val="005B4A83"/>
    <w:rsid w:val="005B6285"/>
    <w:rsid w:val="005C2AE0"/>
    <w:rsid w:val="005C3795"/>
    <w:rsid w:val="005C50C0"/>
    <w:rsid w:val="005D4BC9"/>
    <w:rsid w:val="005D58B8"/>
    <w:rsid w:val="005D68CA"/>
    <w:rsid w:val="005E0CB8"/>
    <w:rsid w:val="005E3084"/>
    <w:rsid w:val="005F582B"/>
    <w:rsid w:val="0060032D"/>
    <w:rsid w:val="0060193F"/>
    <w:rsid w:val="006019EB"/>
    <w:rsid w:val="00602F2A"/>
    <w:rsid w:val="00605504"/>
    <w:rsid w:val="00611F16"/>
    <w:rsid w:val="006129D1"/>
    <w:rsid w:val="00613DB7"/>
    <w:rsid w:val="0061597D"/>
    <w:rsid w:val="00617BB6"/>
    <w:rsid w:val="00622A6A"/>
    <w:rsid w:val="00623C07"/>
    <w:rsid w:val="0062528E"/>
    <w:rsid w:val="00626884"/>
    <w:rsid w:val="006303CF"/>
    <w:rsid w:val="006320E6"/>
    <w:rsid w:val="0063304D"/>
    <w:rsid w:val="00636D43"/>
    <w:rsid w:val="0064017F"/>
    <w:rsid w:val="006436C0"/>
    <w:rsid w:val="00643A5D"/>
    <w:rsid w:val="00643CF5"/>
    <w:rsid w:val="00644081"/>
    <w:rsid w:val="00644A5E"/>
    <w:rsid w:val="00645EAC"/>
    <w:rsid w:val="0064647C"/>
    <w:rsid w:val="00646BC3"/>
    <w:rsid w:val="0065158D"/>
    <w:rsid w:val="00652305"/>
    <w:rsid w:val="00656B60"/>
    <w:rsid w:val="00656D1F"/>
    <w:rsid w:val="00657FB2"/>
    <w:rsid w:val="00674931"/>
    <w:rsid w:val="006758D1"/>
    <w:rsid w:val="006805DA"/>
    <w:rsid w:val="006825ED"/>
    <w:rsid w:val="0068610C"/>
    <w:rsid w:val="006907EC"/>
    <w:rsid w:val="00691C08"/>
    <w:rsid w:val="00692418"/>
    <w:rsid w:val="006928BF"/>
    <w:rsid w:val="006A0574"/>
    <w:rsid w:val="006A74D8"/>
    <w:rsid w:val="006B2D16"/>
    <w:rsid w:val="006B444E"/>
    <w:rsid w:val="006B7312"/>
    <w:rsid w:val="006C2809"/>
    <w:rsid w:val="006C5611"/>
    <w:rsid w:val="006C5A51"/>
    <w:rsid w:val="006C5F67"/>
    <w:rsid w:val="006C6F0C"/>
    <w:rsid w:val="006D0634"/>
    <w:rsid w:val="006D30D0"/>
    <w:rsid w:val="006D37B1"/>
    <w:rsid w:val="006D4075"/>
    <w:rsid w:val="006E5517"/>
    <w:rsid w:val="006E5DA3"/>
    <w:rsid w:val="006F0E79"/>
    <w:rsid w:val="006F0FEB"/>
    <w:rsid w:val="006F5912"/>
    <w:rsid w:val="006F63F4"/>
    <w:rsid w:val="006F6B34"/>
    <w:rsid w:val="006F74DD"/>
    <w:rsid w:val="00701E1F"/>
    <w:rsid w:val="0070270B"/>
    <w:rsid w:val="00702E9A"/>
    <w:rsid w:val="00703D9F"/>
    <w:rsid w:val="00711282"/>
    <w:rsid w:val="007118A2"/>
    <w:rsid w:val="0071793B"/>
    <w:rsid w:val="00717974"/>
    <w:rsid w:val="00721E64"/>
    <w:rsid w:val="007228B0"/>
    <w:rsid w:val="007245EE"/>
    <w:rsid w:val="00725306"/>
    <w:rsid w:val="00727A6B"/>
    <w:rsid w:val="007312C4"/>
    <w:rsid w:val="00731773"/>
    <w:rsid w:val="00736019"/>
    <w:rsid w:val="0073666C"/>
    <w:rsid w:val="007411A2"/>
    <w:rsid w:val="00747849"/>
    <w:rsid w:val="00750C77"/>
    <w:rsid w:val="00752BF5"/>
    <w:rsid w:val="00753FED"/>
    <w:rsid w:val="0075433D"/>
    <w:rsid w:val="0076101C"/>
    <w:rsid w:val="00764739"/>
    <w:rsid w:val="007716E4"/>
    <w:rsid w:val="007811B5"/>
    <w:rsid w:val="007850FE"/>
    <w:rsid w:val="00785A40"/>
    <w:rsid w:val="00794D7C"/>
    <w:rsid w:val="007A7A5C"/>
    <w:rsid w:val="007B0457"/>
    <w:rsid w:val="007B1154"/>
    <w:rsid w:val="007B23B5"/>
    <w:rsid w:val="007B36B5"/>
    <w:rsid w:val="007B4F73"/>
    <w:rsid w:val="007C37E6"/>
    <w:rsid w:val="007C45BE"/>
    <w:rsid w:val="007D248C"/>
    <w:rsid w:val="007D3A12"/>
    <w:rsid w:val="007D3BB2"/>
    <w:rsid w:val="007D7859"/>
    <w:rsid w:val="007E050C"/>
    <w:rsid w:val="007E082F"/>
    <w:rsid w:val="007E58A7"/>
    <w:rsid w:val="007F0CEA"/>
    <w:rsid w:val="007F1672"/>
    <w:rsid w:val="007F4D74"/>
    <w:rsid w:val="007F51B6"/>
    <w:rsid w:val="007F62B0"/>
    <w:rsid w:val="00800776"/>
    <w:rsid w:val="008022D2"/>
    <w:rsid w:val="008034C5"/>
    <w:rsid w:val="00805FF3"/>
    <w:rsid w:val="008101D7"/>
    <w:rsid w:val="00812CBB"/>
    <w:rsid w:val="00821FFB"/>
    <w:rsid w:val="00824566"/>
    <w:rsid w:val="0082510A"/>
    <w:rsid w:val="00827838"/>
    <w:rsid w:val="00833594"/>
    <w:rsid w:val="008345C8"/>
    <w:rsid w:val="00836B2E"/>
    <w:rsid w:val="00842A35"/>
    <w:rsid w:val="00843276"/>
    <w:rsid w:val="008502F6"/>
    <w:rsid w:val="00850A93"/>
    <w:rsid w:val="00853C29"/>
    <w:rsid w:val="00854671"/>
    <w:rsid w:val="00856DE6"/>
    <w:rsid w:val="00861B97"/>
    <w:rsid w:val="0086294D"/>
    <w:rsid w:val="008661F4"/>
    <w:rsid w:val="0087105E"/>
    <w:rsid w:val="008722D7"/>
    <w:rsid w:val="0087380E"/>
    <w:rsid w:val="00886724"/>
    <w:rsid w:val="00894CD0"/>
    <w:rsid w:val="008957B7"/>
    <w:rsid w:val="00897A26"/>
    <w:rsid w:val="008A0458"/>
    <w:rsid w:val="008A4D68"/>
    <w:rsid w:val="008A56A8"/>
    <w:rsid w:val="008B35B3"/>
    <w:rsid w:val="008B3B82"/>
    <w:rsid w:val="008B47C0"/>
    <w:rsid w:val="008B5945"/>
    <w:rsid w:val="008B772F"/>
    <w:rsid w:val="008C4225"/>
    <w:rsid w:val="008C781B"/>
    <w:rsid w:val="008D283D"/>
    <w:rsid w:val="008D3CB4"/>
    <w:rsid w:val="008D48BD"/>
    <w:rsid w:val="008D49D7"/>
    <w:rsid w:val="008D4D89"/>
    <w:rsid w:val="008D5121"/>
    <w:rsid w:val="008E1AD8"/>
    <w:rsid w:val="008E40FF"/>
    <w:rsid w:val="008E4A61"/>
    <w:rsid w:val="008E7331"/>
    <w:rsid w:val="008F0D50"/>
    <w:rsid w:val="008F10B5"/>
    <w:rsid w:val="008F1F76"/>
    <w:rsid w:val="009012D2"/>
    <w:rsid w:val="00901410"/>
    <w:rsid w:val="009061D3"/>
    <w:rsid w:val="0090640D"/>
    <w:rsid w:val="009103AA"/>
    <w:rsid w:val="00913079"/>
    <w:rsid w:val="00915D56"/>
    <w:rsid w:val="00916B34"/>
    <w:rsid w:val="00916DB7"/>
    <w:rsid w:val="00923A61"/>
    <w:rsid w:val="009243B5"/>
    <w:rsid w:val="00930AFA"/>
    <w:rsid w:val="00932B0E"/>
    <w:rsid w:val="009357B2"/>
    <w:rsid w:val="009429A7"/>
    <w:rsid w:val="0094532C"/>
    <w:rsid w:val="009453C5"/>
    <w:rsid w:val="00951F7D"/>
    <w:rsid w:val="009550FE"/>
    <w:rsid w:val="00955EDB"/>
    <w:rsid w:val="0096277F"/>
    <w:rsid w:val="009629DA"/>
    <w:rsid w:val="00963C4C"/>
    <w:rsid w:val="00964720"/>
    <w:rsid w:val="00965DC2"/>
    <w:rsid w:val="00966377"/>
    <w:rsid w:val="00966FD9"/>
    <w:rsid w:val="00970F4E"/>
    <w:rsid w:val="0097364F"/>
    <w:rsid w:val="00983CFE"/>
    <w:rsid w:val="00985125"/>
    <w:rsid w:val="00991C4C"/>
    <w:rsid w:val="009960B0"/>
    <w:rsid w:val="00996E9D"/>
    <w:rsid w:val="009A01FC"/>
    <w:rsid w:val="009A1F82"/>
    <w:rsid w:val="009A2141"/>
    <w:rsid w:val="009A2519"/>
    <w:rsid w:val="009A7404"/>
    <w:rsid w:val="009B065A"/>
    <w:rsid w:val="009B34C9"/>
    <w:rsid w:val="009B5355"/>
    <w:rsid w:val="009C2CB2"/>
    <w:rsid w:val="009C39B8"/>
    <w:rsid w:val="009C420D"/>
    <w:rsid w:val="009C421E"/>
    <w:rsid w:val="009D033B"/>
    <w:rsid w:val="009D23AA"/>
    <w:rsid w:val="009D4721"/>
    <w:rsid w:val="009D568F"/>
    <w:rsid w:val="009E20A3"/>
    <w:rsid w:val="009E2EDA"/>
    <w:rsid w:val="009E30B8"/>
    <w:rsid w:val="009E58D1"/>
    <w:rsid w:val="009E6468"/>
    <w:rsid w:val="009E72C4"/>
    <w:rsid w:val="009F2F29"/>
    <w:rsid w:val="009F7BF7"/>
    <w:rsid w:val="00A001D8"/>
    <w:rsid w:val="00A04E41"/>
    <w:rsid w:val="00A0586C"/>
    <w:rsid w:val="00A06905"/>
    <w:rsid w:val="00A1432F"/>
    <w:rsid w:val="00A15E68"/>
    <w:rsid w:val="00A16448"/>
    <w:rsid w:val="00A22026"/>
    <w:rsid w:val="00A223F4"/>
    <w:rsid w:val="00A22D6C"/>
    <w:rsid w:val="00A23C29"/>
    <w:rsid w:val="00A23FED"/>
    <w:rsid w:val="00A27DE1"/>
    <w:rsid w:val="00A3138B"/>
    <w:rsid w:val="00A3252D"/>
    <w:rsid w:val="00A44BDD"/>
    <w:rsid w:val="00A46913"/>
    <w:rsid w:val="00A46DEA"/>
    <w:rsid w:val="00A47046"/>
    <w:rsid w:val="00A54EA0"/>
    <w:rsid w:val="00A550F8"/>
    <w:rsid w:val="00A60A36"/>
    <w:rsid w:val="00A64564"/>
    <w:rsid w:val="00A6491B"/>
    <w:rsid w:val="00A64C50"/>
    <w:rsid w:val="00A6589F"/>
    <w:rsid w:val="00A66B74"/>
    <w:rsid w:val="00A6701B"/>
    <w:rsid w:val="00A71BB2"/>
    <w:rsid w:val="00A73BC1"/>
    <w:rsid w:val="00A74E08"/>
    <w:rsid w:val="00A7576E"/>
    <w:rsid w:val="00A81A8D"/>
    <w:rsid w:val="00A81F54"/>
    <w:rsid w:val="00A83C42"/>
    <w:rsid w:val="00A845B9"/>
    <w:rsid w:val="00A86D4D"/>
    <w:rsid w:val="00A90CB5"/>
    <w:rsid w:val="00A92FE9"/>
    <w:rsid w:val="00A94A30"/>
    <w:rsid w:val="00A96FDF"/>
    <w:rsid w:val="00A97ED5"/>
    <w:rsid w:val="00AA41E5"/>
    <w:rsid w:val="00AA4CE8"/>
    <w:rsid w:val="00AB232D"/>
    <w:rsid w:val="00AB365B"/>
    <w:rsid w:val="00AB469F"/>
    <w:rsid w:val="00AB47E7"/>
    <w:rsid w:val="00AB5D13"/>
    <w:rsid w:val="00AB7D90"/>
    <w:rsid w:val="00AC1D24"/>
    <w:rsid w:val="00AC416F"/>
    <w:rsid w:val="00AC50E0"/>
    <w:rsid w:val="00AC5130"/>
    <w:rsid w:val="00AC566E"/>
    <w:rsid w:val="00AC648A"/>
    <w:rsid w:val="00AC7879"/>
    <w:rsid w:val="00AC7B38"/>
    <w:rsid w:val="00AD7CCF"/>
    <w:rsid w:val="00AE48B0"/>
    <w:rsid w:val="00AF1CEF"/>
    <w:rsid w:val="00AF4D12"/>
    <w:rsid w:val="00AF68B4"/>
    <w:rsid w:val="00B00EF0"/>
    <w:rsid w:val="00B017DA"/>
    <w:rsid w:val="00B041D1"/>
    <w:rsid w:val="00B052DE"/>
    <w:rsid w:val="00B06E3D"/>
    <w:rsid w:val="00B10B1F"/>
    <w:rsid w:val="00B11943"/>
    <w:rsid w:val="00B16BF6"/>
    <w:rsid w:val="00B17B88"/>
    <w:rsid w:val="00B237C7"/>
    <w:rsid w:val="00B306C0"/>
    <w:rsid w:val="00B31A30"/>
    <w:rsid w:val="00B32B55"/>
    <w:rsid w:val="00B34ED6"/>
    <w:rsid w:val="00B35C8C"/>
    <w:rsid w:val="00B35E84"/>
    <w:rsid w:val="00B361BE"/>
    <w:rsid w:val="00B42997"/>
    <w:rsid w:val="00B4462A"/>
    <w:rsid w:val="00B451F4"/>
    <w:rsid w:val="00B53D64"/>
    <w:rsid w:val="00B622BE"/>
    <w:rsid w:val="00B6388F"/>
    <w:rsid w:val="00B671C1"/>
    <w:rsid w:val="00B71E3A"/>
    <w:rsid w:val="00B74BDC"/>
    <w:rsid w:val="00B755CC"/>
    <w:rsid w:val="00B764A1"/>
    <w:rsid w:val="00B77DEC"/>
    <w:rsid w:val="00B90228"/>
    <w:rsid w:val="00B904BB"/>
    <w:rsid w:val="00B90F6E"/>
    <w:rsid w:val="00B93F9A"/>
    <w:rsid w:val="00B95CF4"/>
    <w:rsid w:val="00BA59C7"/>
    <w:rsid w:val="00BA6CF6"/>
    <w:rsid w:val="00BB0D33"/>
    <w:rsid w:val="00BB0F7E"/>
    <w:rsid w:val="00BB2DF6"/>
    <w:rsid w:val="00BB6033"/>
    <w:rsid w:val="00BB608B"/>
    <w:rsid w:val="00BB6E94"/>
    <w:rsid w:val="00BB75F8"/>
    <w:rsid w:val="00BC12DA"/>
    <w:rsid w:val="00BC200F"/>
    <w:rsid w:val="00BC27A8"/>
    <w:rsid w:val="00BC49B4"/>
    <w:rsid w:val="00BC7228"/>
    <w:rsid w:val="00BD22DD"/>
    <w:rsid w:val="00BD67C6"/>
    <w:rsid w:val="00BD6FE8"/>
    <w:rsid w:val="00BD72E6"/>
    <w:rsid w:val="00BE31BC"/>
    <w:rsid w:val="00BF2C83"/>
    <w:rsid w:val="00BF620E"/>
    <w:rsid w:val="00C01F4A"/>
    <w:rsid w:val="00C06F17"/>
    <w:rsid w:val="00C13E19"/>
    <w:rsid w:val="00C142FA"/>
    <w:rsid w:val="00C2059C"/>
    <w:rsid w:val="00C23017"/>
    <w:rsid w:val="00C2331F"/>
    <w:rsid w:val="00C33093"/>
    <w:rsid w:val="00C33557"/>
    <w:rsid w:val="00C35851"/>
    <w:rsid w:val="00C35DAC"/>
    <w:rsid w:val="00C41682"/>
    <w:rsid w:val="00C41A14"/>
    <w:rsid w:val="00C42528"/>
    <w:rsid w:val="00C454C9"/>
    <w:rsid w:val="00C47C4A"/>
    <w:rsid w:val="00C60C6E"/>
    <w:rsid w:val="00C62741"/>
    <w:rsid w:val="00C65170"/>
    <w:rsid w:val="00C7070B"/>
    <w:rsid w:val="00C70E22"/>
    <w:rsid w:val="00C743E3"/>
    <w:rsid w:val="00C8181C"/>
    <w:rsid w:val="00C85C37"/>
    <w:rsid w:val="00C860C0"/>
    <w:rsid w:val="00C90D2F"/>
    <w:rsid w:val="00C92F7A"/>
    <w:rsid w:val="00C96807"/>
    <w:rsid w:val="00C97A2B"/>
    <w:rsid w:val="00CA03B2"/>
    <w:rsid w:val="00CA42C6"/>
    <w:rsid w:val="00CA5EEA"/>
    <w:rsid w:val="00CA706F"/>
    <w:rsid w:val="00CB2949"/>
    <w:rsid w:val="00CB336F"/>
    <w:rsid w:val="00CB376C"/>
    <w:rsid w:val="00CB4421"/>
    <w:rsid w:val="00CB4658"/>
    <w:rsid w:val="00CB5FB5"/>
    <w:rsid w:val="00CB7108"/>
    <w:rsid w:val="00CC0CAA"/>
    <w:rsid w:val="00CC12F9"/>
    <w:rsid w:val="00CC4E1C"/>
    <w:rsid w:val="00CD0506"/>
    <w:rsid w:val="00CD2D4B"/>
    <w:rsid w:val="00CD5285"/>
    <w:rsid w:val="00CD5950"/>
    <w:rsid w:val="00CD614E"/>
    <w:rsid w:val="00CD6D8B"/>
    <w:rsid w:val="00CE0967"/>
    <w:rsid w:val="00CE100B"/>
    <w:rsid w:val="00CE1DAC"/>
    <w:rsid w:val="00CE3CD2"/>
    <w:rsid w:val="00CE5393"/>
    <w:rsid w:val="00CE6520"/>
    <w:rsid w:val="00CE6759"/>
    <w:rsid w:val="00CE6A14"/>
    <w:rsid w:val="00CE7D1B"/>
    <w:rsid w:val="00CF3B4D"/>
    <w:rsid w:val="00CF718D"/>
    <w:rsid w:val="00CF7D98"/>
    <w:rsid w:val="00D04055"/>
    <w:rsid w:val="00D051E3"/>
    <w:rsid w:val="00D07FB5"/>
    <w:rsid w:val="00D11D7C"/>
    <w:rsid w:val="00D11EAA"/>
    <w:rsid w:val="00D147E0"/>
    <w:rsid w:val="00D172EC"/>
    <w:rsid w:val="00D22D0C"/>
    <w:rsid w:val="00D248CD"/>
    <w:rsid w:val="00D24951"/>
    <w:rsid w:val="00D26C7F"/>
    <w:rsid w:val="00D27DC0"/>
    <w:rsid w:val="00D34EFF"/>
    <w:rsid w:val="00D51968"/>
    <w:rsid w:val="00D53A1C"/>
    <w:rsid w:val="00D546F8"/>
    <w:rsid w:val="00D57956"/>
    <w:rsid w:val="00D579F6"/>
    <w:rsid w:val="00D6023F"/>
    <w:rsid w:val="00D60BD1"/>
    <w:rsid w:val="00D60BDD"/>
    <w:rsid w:val="00D61617"/>
    <w:rsid w:val="00D61EAB"/>
    <w:rsid w:val="00D6272E"/>
    <w:rsid w:val="00D707AF"/>
    <w:rsid w:val="00D762A9"/>
    <w:rsid w:val="00D7647E"/>
    <w:rsid w:val="00D76C3C"/>
    <w:rsid w:val="00D827AE"/>
    <w:rsid w:val="00D82C2F"/>
    <w:rsid w:val="00D83E66"/>
    <w:rsid w:val="00D8438A"/>
    <w:rsid w:val="00D94143"/>
    <w:rsid w:val="00D972E5"/>
    <w:rsid w:val="00DA11E1"/>
    <w:rsid w:val="00DA137F"/>
    <w:rsid w:val="00DA17F7"/>
    <w:rsid w:val="00DB3C9D"/>
    <w:rsid w:val="00DB482E"/>
    <w:rsid w:val="00DC2456"/>
    <w:rsid w:val="00DC3D4E"/>
    <w:rsid w:val="00DC630C"/>
    <w:rsid w:val="00DC6DC2"/>
    <w:rsid w:val="00DD3D03"/>
    <w:rsid w:val="00DE1C8F"/>
    <w:rsid w:val="00DE5CA5"/>
    <w:rsid w:val="00DF051D"/>
    <w:rsid w:val="00DF5C84"/>
    <w:rsid w:val="00DF636E"/>
    <w:rsid w:val="00E02918"/>
    <w:rsid w:val="00E04A19"/>
    <w:rsid w:val="00E113FB"/>
    <w:rsid w:val="00E14E1D"/>
    <w:rsid w:val="00E24CE5"/>
    <w:rsid w:val="00E25854"/>
    <w:rsid w:val="00E25E10"/>
    <w:rsid w:val="00E30F47"/>
    <w:rsid w:val="00E364F8"/>
    <w:rsid w:val="00E37227"/>
    <w:rsid w:val="00E414A9"/>
    <w:rsid w:val="00E47365"/>
    <w:rsid w:val="00E53F55"/>
    <w:rsid w:val="00E54FBF"/>
    <w:rsid w:val="00E574D9"/>
    <w:rsid w:val="00E57730"/>
    <w:rsid w:val="00E57BF0"/>
    <w:rsid w:val="00E60017"/>
    <w:rsid w:val="00E6285A"/>
    <w:rsid w:val="00E628BA"/>
    <w:rsid w:val="00E64AC6"/>
    <w:rsid w:val="00E74540"/>
    <w:rsid w:val="00E76E68"/>
    <w:rsid w:val="00E77962"/>
    <w:rsid w:val="00E82DA0"/>
    <w:rsid w:val="00E830EF"/>
    <w:rsid w:val="00E86BB5"/>
    <w:rsid w:val="00E87D09"/>
    <w:rsid w:val="00E914E3"/>
    <w:rsid w:val="00E93E4F"/>
    <w:rsid w:val="00EA3C45"/>
    <w:rsid w:val="00EA4953"/>
    <w:rsid w:val="00EA4FBB"/>
    <w:rsid w:val="00EA6474"/>
    <w:rsid w:val="00EB18EE"/>
    <w:rsid w:val="00EB2391"/>
    <w:rsid w:val="00EB6F1C"/>
    <w:rsid w:val="00EC4702"/>
    <w:rsid w:val="00EC72D5"/>
    <w:rsid w:val="00ED0F3E"/>
    <w:rsid w:val="00ED32A1"/>
    <w:rsid w:val="00ED3CD7"/>
    <w:rsid w:val="00ED7F7C"/>
    <w:rsid w:val="00EE03C7"/>
    <w:rsid w:val="00EE25A1"/>
    <w:rsid w:val="00EE2B1F"/>
    <w:rsid w:val="00EE2E38"/>
    <w:rsid w:val="00EE789F"/>
    <w:rsid w:val="00EF09B2"/>
    <w:rsid w:val="00EF0F09"/>
    <w:rsid w:val="00EF23F1"/>
    <w:rsid w:val="00EF2CB2"/>
    <w:rsid w:val="00EF3F69"/>
    <w:rsid w:val="00F01932"/>
    <w:rsid w:val="00F02EB6"/>
    <w:rsid w:val="00F06FC2"/>
    <w:rsid w:val="00F0710A"/>
    <w:rsid w:val="00F1636B"/>
    <w:rsid w:val="00F16546"/>
    <w:rsid w:val="00F2150D"/>
    <w:rsid w:val="00F22948"/>
    <w:rsid w:val="00F26DFD"/>
    <w:rsid w:val="00F3515B"/>
    <w:rsid w:val="00F415F6"/>
    <w:rsid w:val="00F44702"/>
    <w:rsid w:val="00F543B6"/>
    <w:rsid w:val="00F5632F"/>
    <w:rsid w:val="00F566D4"/>
    <w:rsid w:val="00F60178"/>
    <w:rsid w:val="00F61CD7"/>
    <w:rsid w:val="00F62256"/>
    <w:rsid w:val="00F6404F"/>
    <w:rsid w:val="00F745B3"/>
    <w:rsid w:val="00F803ED"/>
    <w:rsid w:val="00F830CF"/>
    <w:rsid w:val="00F856BC"/>
    <w:rsid w:val="00F87106"/>
    <w:rsid w:val="00F93BA1"/>
    <w:rsid w:val="00F97013"/>
    <w:rsid w:val="00F9786D"/>
    <w:rsid w:val="00FA0E35"/>
    <w:rsid w:val="00FA38D1"/>
    <w:rsid w:val="00FA3D54"/>
    <w:rsid w:val="00FA55EC"/>
    <w:rsid w:val="00FA6376"/>
    <w:rsid w:val="00FB0543"/>
    <w:rsid w:val="00FC204D"/>
    <w:rsid w:val="00FC75F4"/>
    <w:rsid w:val="00FD1A99"/>
    <w:rsid w:val="00FD308E"/>
    <w:rsid w:val="00FD740E"/>
    <w:rsid w:val="00FE4B49"/>
    <w:rsid w:val="00FE683B"/>
    <w:rsid w:val="00FE7FC0"/>
    <w:rsid w:val="00FF0C13"/>
    <w:rsid w:val="00FF0C4E"/>
    <w:rsid w:val="00FF146A"/>
    <w:rsid w:val="00FF5ACC"/>
    <w:rsid w:val="00FF6438"/>
    <w:rsid w:val="00FF66C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E772D41"/>
  <w15:docId w15:val="{F615ACD5-9699-4C1A-AF45-F660010F91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FE683B"/>
    <w:pPr>
      <w:spacing w:after="0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C8181C"/>
    <w:pPr>
      <w:keepNext/>
      <w:spacing w:before="240" w:after="60"/>
      <w:outlineLvl w:val="0"/>
    </w:pPr>
    <w:rPr>
      <w:b/>
      <w:bCs/>
      <w:kern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FE683B"/>
    <w:pPr>
      <w:keepNext/>
      <w:keepLines/>
      <w:spacing w:after="60"/>
      <w:outlineLvl w:val="1"/>
    </w:pPr>
    <w:rPr>
      <w:rFonts w:eastAsiaTheme="majorEastAsia" w:cstheme="majorBidi"/>
      <w:b/>
      <w:bCs/>
      <w:i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05FF3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8181C"/>
    <w:rPr>
      <w:rFonts w:ascii="Times New Roman" w:eastAsia="Times New Roman" w:hAnsi="Times New Roman" w:cs="Times New Roman"/>
      <w:b/>
      <w:bCs/>
      <w:kern w:val="32"/>
      <w:sz w:val="24"/>
      <w:szCs w:val="32"/>
      <w:lang w:eastAsia="ru-RU"/>
    </w:rPr>
  </w:style>
  <w:style w:type="paragraph" w:styleId="a3">
    <w:name w:val="Body Text"/>
    <w:basedOn w:val="a"/>
    <w:link w:val="a4"/>
    <w:uiPriority w:val="99"/>
    <w:rsid w:val="00ED3CD7"/>
    <w:pPr>
      <w:spacing w:after="120"/>
    </w:pPr>
  </w:style>
  <w:style w:type="character" w:customStyle="1" w:styleId="a4">
    <w:name w:val="Основной текст Знак"/>
    <w:basedOn w:val="a0"/>
    <w:link w:val="a3"/>
    <w:rsid w:val="00ED3CD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auiue">
    <w:name w:val="Iau?iue"/>
    <w:rsid w:val="00ED3CD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paragraph" w:customStyle="1" w:styleId="11">
    <w:name w:val="Обычный1"/>
    <w:rsid w:val="00ED3CD7"/>
    <w:pPr>
      <w:widowControl w:val="0"/>
      <w:spacing w:before="60" w:after="0" w:line="260" w:lineRule="auto"/>
      <w:ind w:firstLine="680"/>
      <w:jc w:val="both"/>
    </w:pPr>
    <w:rPr>
      <w:rFonts w:ascii="Times New Roman" w:eastAsia="Times New Roman" w:hAnsi="Times New Roman" w:cs="Times New Roman"/>
      <w:snapToGrid w:val="0"/>
      <w:szCs w:val="20"/>
      <w:lang w:eastAsia="ru-RU"/>
    </w:rPr>
  </w:style>
  <w:style w:type="paragraph" w:customStyle="1" w:styleId="Default">
    <w:name w:val="Default"/>
    <w:rsid w:val="00ED3CD7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ED3CD7"/>
    <w:pPr>
      <w:ind w:left="720"/>
      <w:contextualSpacing/>
    </w:pPr>
  </w:style>
  <w:style w:type="paragraph" w:styleId="a6">
    <w:name w:val="header"/>
    <w:basedOn w:val="a"/>
    <w:link w:val="a7"/>
    <w:uiPriority w:val="99"/>
    <w:semiHidden/>
    <w:unhideWhenUsed/>
    <w:rsid w:val="006F0FEB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6F0FE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6F0FEB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6F0FE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FE683B"/>
    <w:rPr>
      <w:rFonts w:ascii="Times New Roman" w:eastAsiaTheme="majorEastAsia" w:hAnsi="Times New Roman" w:cstheme="majorBidi"/>
      <w:b/>
      <w:bCs/>
      <w:i/>
      <w:sz w:val="24"/>
      <w:szCs w:val="26"/>
      <w:lang w:eastAsia="ru-RU"/>
    </w:rPr>
  </w:style>
  <w:style w:type="character" w:customStyle="1" w:styleId="FontStyle20">
    <w:name w:val="Font Style20"/>
    <w:basedOn w:val="a0"/>
    <w:rsid w:val="00AF4D12"/>
    <w:rPr>
      <w:rFonts w:ascii="Georgia" w:hAnsi="Georgia" w:cs="Georgia"/>
      <w:sz w:val="12"/>
      <w:szCs w:val="12"/>
    </w:rPr>
  </w:style>
  <w:style w:type="character" w:customStyle="1" w:styleId="FontStyle22">
    <w:name w:val="Font Style22"/>
    <w:basedOn w:val="a0"/>
    <w:rsid w:val="00AF4D12"/>
    <w:rPr>
      <w:rFonts w:ascii="Times New Roman" w:hAnsi="Times New Roman" w:cs="Times New Roman"/>
      <w:sz w:val="20"/>
      <w:szCs w:val="20"/>
    </w:rPr>
  </w:style>
  <w:style w:type="paragraph" w:customStyle="1" w:styleId="Style12">
    <w:name w:val="Style12"/>
    <w:basedOn w:val="a"/>
    <w:rsid w:val="00AF4D12"/>
    <w:pPr>
      <w:widowControl w:val="0"/>
      <w:autoSpaceDE w:val="0"/>
      <w:autoSpaceDN w:val="0"/>
      <w:adjustRightInd w:val="0"/>
      <w:spacing w:line="240" w:lineRule="auto"/>
    </w:pPr>
  </w:style>
  <w:style w:type="paragraph" w:customStyle="1" w:styleId="Style4">
    <w:name w:val="Style4"/>
    <w:basedOn w:val="a"/>
    <w:rsid w:val="00AF4D12"/>
    <w:pPr>
      <w:widowControl w:val="0"/>
      <w:autoSpaceDE w:val="0"/>
      <w:autoSpaceDN w:val="0"/>
      <w:adjustRightInd w:val="0"/>
      <w:spacing w:line="240" w:lineRule="auto"/>
    </w:pPr>
  </w:style>
  <w:style w:type="character" w:customStyle="1" w:styleId="FontStyle16">
    <w:name w:val="Font Style16"/>
    <w:basedOn w:val="a0"/>
    <w:rsid w:val="00AF4D12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AF4D12"/>
    <w:rPr>
      <w:rFonts w:ascii="Times New Roman" w:hAnsi="Times New Roman" w:cs="Times New Roman"/>
      <w:b/>
      <w:bCs/>
      <w:sz w:val="10"/>
      <w:szCs w:val="10"/>
    </w:rPr>
  </w:style>
  <w:style w:type="paragraph" w:customStyle="1" w:styleId="Style11">
    <w:name w:val="Style11"/>
    <w:basedOn w:val="a"/>
    <w:rsid w:val="00AF4D12"/>
    <w:pPr>
      <w:widowControl w:val="0"/>
      <w:autoSpaceDE w:val="0"/>
      <w:autoSpaceDN w:val="0"/>
      <w:adjustRightInd w:val="0"/>
      <w:spacing w:line="240" w:lineRule="auto"/>
    </w:pPr>
  </w:style>
  <w:style w:type="paragraph" w:styleId="aa">
    <w:name w:val="Body Text Indent"/>
    <w:basedOn w:val="a"/>
    <w:link w:val="ab"/>
    <w:uiPriority w:val="99"/>
    <w:semiHidden/>
    <w:unhideWhenUsed/>
    <w:rsid w:val="00AF4D12"/>
    <w:pPr>
      <w:spacing w:after="120"/>
      <w:ind w:left="283"/>
    </w:pPr>
  </w:style>
  <w:style w:type="character" w:customStyle="1" w:styleId="ab">
    <w:name w:val="Основной текст с отступом Знак"/>
    <w:basedOn w:val="a0"/>
    <w:link w:val="aa"/>
    <w:uiPriority w:val="99"/>
    <w:semiHidden/>
    <w:rsid w:val="00AF4D12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c">
    <w:name w:val="Table Grid"/>
    <w:basedOn w:val="a1"/>
    <w:uiPriority w:val="59"/>
    <w:rsid w:val="006928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40">
    <w:name w:val="Заголовок 4 Знак"/>
    <w:basedOn w:val="a0"/>
    <w:link w:val="4"/>
    <w:uiPriority w:val="9"/>
    <w:semiHidden/>
    <w:rsid w:val="00805FF3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ru-RU"/>
    </w:rPr>
  </w:style>
  <w:style w:type="character" w:customStyle="1" w:styleId="apple-style-span">
    <w:name w:val="apple-style-span"/>
    <w:basedOn w:val="a0"/>
    <w:rsid w:val="00805FF3"/>
  </w:style>
  <w:style w:type="character" w:customStyle="1" w:styleId="apple-converted-space">
    <w:name w:val="apple-converted-space"/>
    <w:basedOn w:val="a0"/>
    <w:rsid w:val="00805FF3"/>
  </w:style>
  <w:style w:type="character" w:styleId="ad">
    <w:name w:val="Hyperlink"/>
    <w:basedOn w:val="a0"/>
    <w:uiPriority w:val="99"/>
    <w:unhideWhenUsed/>
    <w:rsid w:val="00805FF3"/>
    <w:rPr>
      <w:color w:val="0000FF" w:themeColor="hyperlink"/>
      <w:u w:val="single"/>
    </w:rPr>
  </w:style>
  <w:style w:type="paragraph" w:styleId="ae">
    <w:name w:val="Document Map"/>
    <w:basedOn w:val="a"/>
    <w:link w:val="af"/>
    <w:uiPriority w:val="99"/>
    <w:semiHidden/>
    <w:unhideWhenUsed/>
    <w:rsid w:val="0005420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Схема документа Знак"/>
    <w:basedOn w:val="a0"/>
    <w:link w:val="ae"/>
    <w:uiPriority w:val="99"/>
    <w:semiHidden/>
    <w:rsid w:val="00054209"/>
    <w:rPr>
      <w:rFonts w:ascii="Tahoma" w:eastAsia="Times New Roman" w:hAnsi="Tahoma" w:cs="Tahoma"/>
      <w:sz w:val="16"/>
      <w:szCs w:val="16"/>
      <w:lang w:eastAsia="ru-RU"/>
    </w:rPr>
  </w:style>
  <w:style w:type="character" w:styleId="af0">
    <w:name w:val="Strong"/>
    <w:basedOn w:val="a0"/>
    <w:uiPriority w:val="22"/>
    <w:qFormat/>
    <w:rsid w:val="00646BC3"/>
    <w:rPr>
      <w:b/>
      <w:bCs/>
    </w:rPr>
  </w:style>
  <w:style w:type="paragraph" w:customStyle="1" w:styleId="Style10">
    <w:name w:val="Style10"/>
    <w:basedOn w:val="a"/>
    <w:rsid w:val="005F582B"/>
    <w:pPr>
      <w:widowControl w:val="0"/>
      <w:autoSpaceDE w:val="0"/>
      <w:autoSpaceDN w:val="0"/>
      <w:adjustRightInd w:val="0"/>
      <w:spacing w:line="240" w:lineRule="auto"/>
    </w:pPr>
  </w:style>
  <w:style w:type="character" w:customStyle="1" w:styleId="26">
    <w:name w:val="Основной текст (26)_"/>
    <w:basedOn w:val="a0"/>
    <w:link w:val="261"/>
    <w:uiPriority w:val="99"/>
    <w:rsid w:val="003C686E"/>
    <w:rPr>
      <w:rFonts w:ascii="Arial" w:hAnsi="Arial" w:cs="Arial"/>
      <w:sz w:val="18"/>
      <w:szCs w:val="18"/>
      <w:shd w:val="clear" w:color="auto" w:fill="FFFFFF"/>
    </w:rPr>
  </w:style>
  <w:style w:type="character" w:customStyle="1" w:styleId="260">
    <w:name w:val="Основной текст (26)"/>
    <w:basedOn w:val="26"/>
    <w:uiPriority w:val="99"/>
    <w:rsid w:val="003C686E"/>
    <w:rPr>
      <w:rFonts w:ascii="Arial" w:hAnsi="Arial" w:cs="Arial"/>
      <w:sz w:val="18"/>
      <w:szCs w:val="18"/>
      <w:shd w:val="clear" w:color="auto" w:fill="FFFFFF"/>
    </w:rPr>
  </w:style>
  <w:style w:type="paragraph" w:customStyle="1" w:styleId="261">
    <w:name w:val="Основной текст (26)1"/>
    <w:basedOn w:val="a"/>
    <w:link w:val="26"/>
    <w:uiPriority w:val="99"/>
    <w:rsid w:val="003C686E"/>
    <w:pPr>
      <w:shd w:val="clear" w:color="auto" w:fill="FFFFFF"/>
      <w:spacing w:line="240" w:lineRule="atLeast"/>
      <w:ind w:hanging="260"/>
    </w:pPr>
    <w:rPr>
      <w:rFonts w:ascii="Arial" w:eastAsiaTheme="minorHAnsi" w:hAnsi="Arial" w:cs="Arial"/>
      <w:sz w:val="18"/>
      <w:szCs w:val="18"/>
      <w:lang w:eastAsia="en-US"/>
    </w:rPr>
  </w:style>
  <w:style w:type="character" w:customStyle="1" w:styleId="2652">
    <w:name w:val="Основной текст (26)52"/>
    <w:basedOn w:val="26"/>
    <w:uiPriority w:val="99"/>
    <w:rsid w:val="003C686E"/>
    <w:rPr>
      <w:rFonts w:ascii="Arial" w:hAnsi="Arial" w:cs="Arial"/>
      <w:noProof/>
      <w:spacing w:val="0"/>
      <w:sz w:val="18"/>
      <w:szCs w:val="18"/>
      <w:shd w:val="clear" w:color="auto" w:fill="FFFFFF"/>
    </w:rPr>
  </w:style>
  <w:style w:type="character" w:customStyle="1" w:styleId="2651">
    <w:name w:val="Основной текст (26)51"/>
    <w:basedOn w:val="26"/>
    <w:uiPriority w:val="99"/>
    <w:rsid w:val="003C686E"/>
    <w:rPr>
      <w:rFonts w:ascii="Arial" w:hAnsi="Arial" w:cs="Arial"/>
      <w:noProof/>
      <w:spacing w:val="0"/>
      <w:sz w:val="18"/>
      <w:szCs w:val="18"/>
      <w:shd w:val="clear" w:color="auto" w:fill="FFFFFF"/>
    </w:rPr>
  </w:style>
  <w:style w:type="character" w:customStyle="1" w:styleId="2650">
    <w:name w:val="Основной текст (26)50"/>
    <w:basedOn w:val="26"/>
    <w:uiPriority w:val="99"/>
    <w:rsid w:val="003C686E"/>
    <w:rPr>
      <w:rFonts w:ascii="Arial" w:hAnsi="Arial" w:cs="Arial"/>
      <w:noProof/>
      <w:spacing w:val="0"/>
      <w:sz w:val="18"/>
      <w:szCs w:val="18"/>
      <w:shd w:val="clear" w:color="auto" w:fill="FFFFFF"/>
    </w:rPr>
  </w:style>
  <w:style w:type="character" w:customStyle="1" w:styleId="2649">
    <w:name w:val="Основной текст (26)49"/>
    <w:basedOn w:val="26"/>
    <w:uiPriority w:val="99"/>
    <w:rsid w:val="003C686E"/>
    <w:rPr>
      <w:rFonts w:ascii="Arial" w:hAnsi="Arial" w:cs="Arial"/>
      <w:noProof/>
      <w:spacing w:val="0"/>
      <w:sz w:val="18"/>
      <w:szCs w:val="18"/>
      <w:shd w:val="clear" w:color="auto" w:fill="FFFFFF"/>
    </w:rPr>
  </w:style>
  <w:style w:type="character" w:customStyle="1" w:styleId="2648">
    <w:name w:val="Основной текст (26)48"/>
    <w:basedOn w:val="26"/>
    <w:uiPriority w:val="99"/>
    <w:rsid w:val="003C686E"/>
    <w:rPr>
      <w:rFonts w:ascii="Arial" w:hAnsi="Arial" w:cs="Arial"/>
      <w:noProof/>
      <w:spacing w:val="0"/>
      <w:sz w:val="18"/>
      <w:szCs w:val="18"/>
      <w:shd w:val="clear" w:color="auto" w:fill="FFFFFF"/>
    </w:rPr>
  </w:style>
  <w:style w:type="character" w:customStyle="1" w:styleId="2647">
    <w:name w:val="Основной текст (26)47"/>
    <w:basedOn w:val="26"/>
    <w:uiPriority w:val="99"/>
    <w:rsid w:val="003C686E"/>
    <w:rPr>
      <w:rFonts w:ascii="Arial" w:hAnsi="Arial" w:cs="Arial"/>
      <w:spacing w:val="0"/>
      <w:sz w:val="18"/>
      <w:szCs w:val="18"/>
      <w:shd w:val="clear" w:color="auto" w:fill="FFFFFF"/>
    </w:rPr>
  </w:style>
  <w:style w:type="character" w:customStyle="1" w:styleId="2640">
    <w:name w:val="Основной текст (26)40"/>
    <w:basedOn w:val="26"/>
    <w:uiPriority w:val="99"/>
    <w:rsid w:val="003C686E"/>
    <w:rPr>
      <w:rFonts w:ascii="Arial" w:hAnsi="Arial" w:cs="Arial"/>
      <w:noProof/>
      <w:spacing w:val="0"/>
      <w:sz w:val="18"/>
      <w:szCs w:val="18"/>
      <w:shd w:val="clear" w:color="auto" w:fill="FFFFFF"/>
    </w:rPr>
  </w:style>
  <w:style w:type="character" w:customStyle="1" w:styleId="2634">
    <w:name w:val="Основной текст (26)34"/>
    <w:basedOn w:val="26"/>
    <w:uiPriority w:val="99"/>
    <w:rsid w:val="00F803ED"/>
    <w:rPr>
      <w:rFonts w:ascii="Arial" w:hAnsi="Arial" w:cs="Arial"/>
      <w:noProof/>
      <w:spacing w:val="0"/>
      <w:sz w:val="18"/>
      <w:szCs w:val="18"/>
      <w:shd w:val="clear" w:color="auto" w:fill="FFFFFF"/>
    </w:rPr>
  </w:style>
  <w:style w:type="character" w:customStyle="1" w:styleId="2633">
    <w:name w:val="Основной текст (26)33"/>
    <w:basedOn w:val="26"/>
    <w:uiPriority w:val="99"/>
    <w:rsid w:val="00F803ED"/>
    <w:rPr>
      <w:rFonts w:ascii="Arial" w:hAnsi="Arial" w:cs="Arial"/>
      <w:noProof/>
      <w:spacing w:val="0"/>
      <w:sz w:val="18"/>
      <w:szCs w:val="18"/>
      <w:shd w:val="clear" w:color="auto" w:fill="FFFFFF"/>
    </w:rPr>
  </w:style>
  <w:style w:type="character" w:customStyle="1" w:styleId="2632">
    <w:name w:val="Основной текст (26)32"/>
    <w:basedOn w:val="26"/>
    <w:uiPriority w:val="99"/>
    <w:rsid w:val="00F803ED"/>
    <w:rPr>
      <w:rFonts w:ascii="Arial" w:hAnsi="Arial" w:cs="Arial"/>
      <w:noProof/>
      <w:spacing w:val="0"/>
      <w:sz w:val="18"/>
      <w:szCs w:val="18"/>
      <w:shd w:val="clear" w:color="auto" w:fill="FFFFFF"/>
    </w:rPr>
  </w:style>
  <w:style w:type="character" w:customStyle="1" w:styleId="2631">
    <w:name w:val="Основной текст (26)31"/>
    <w:basedOn w:val="26"/>
    <w:uiPriority w:val="99"/>
    <w:rsid w:val="00F803ED"/>
    <w:rPr>
      <w:rFonts w:ascii="Arial" w:hAnsi="Arial" w:cs="Arial"/>
      <w:noProof/>
      <w:spacing w:val="0"/>
      <w:sz w:val="18"/>
      <w:szCs w:val="18"/>
      <w:shd w:val="clear" w:color="auto" w:fill="FFFFFF"/>
    </w:rPr>
  </w:style>
  <w:style w:type="character" w:customStyle="1" w:styleId="2630">
    <w:name w:val="Основной текст (26)30"/>
    <w:basedOn w:val="26"/>
    <w:uiPriority w:val="99"/>
    <w:rsid w:val="00F803ED"/>
    <w:rPr>
      <w:rFonts w:ascii="Arial" w:hAnsi="Arial" w:cs="Arial"/>
      <w:noProof/>
      <w:spacing w:val="0"/>
      <w:sz w:val="18"/>
      <w:szCs w:val="18"/>
      <w:shd w:val="clear" w:color="auto" w:fill="FFFFFF"/>
    </w:rPr>
  </w:style>
  <w:style w:type="character" w:customStyle="1" w:styleId="2629">
    <w:name w:val="Основной текст (26)29"/>
    <w:basedOn w:val="26"/>
    <w:uiPriority w:val="99"/>
    <w:rsid w:val="00F803ED"/>
    <w:rPr>
      <w:rFonts w:ascii="Arial" w:hAnsi="Arial" w:cs="Arial"/>
      <w:noProof/>
      <w:spacing w:val="0"/>
      <w:sz w:val="18"/>
      <w:szCs w:val="18"/>
      <w:shd w:val="clear" w:color="auto" w:fill="FFFFFF"/>
    </w:rPr>
  </w:style>
  <w:style w:type="character" w:customStyle="1" w:styleId="2628">
    <w:name w:val="Основной текст (26)28"/>
    <w:basedOn w:val="26"/>
    <w:uiPriority w:val="99"/>
    <w:rsid w:val="00F803ED"/>
    <w:rPr>
      <w:rFonts w:ascii="Arial" w:hAnsi="Arial" w:cs="Arial"/>
      <w:noProof/>
      <w:spacing w:val="0"/>
      <w:sz w:val="18"/>
      <w:szCs w:val="18"/>
      <w:shd w:val="clear" w:color="auto" w:fill="FFFFFF"/>
    </w:rPr>
  </w:style>
  <w:style w:type="character" w:customStyle="1" w:styleId="2627">
    <w:name w:val="Основной текст (26)27"/>
    <w:basedOn w:val="26"/>
    <w:uiPriority w:val="99"/>
    <w:rsid w:val="00F803ED"/>
    <w:rPr>
      <w:rFonts w:ascii="Arial" w:hAnsi="Arial" w:cs="Arial"/>
      <w:spacing w:val="0"/>
      <w:sz w:val="18"/>
      <w:szCs w:val="18"/>
      <w:shd w:val="clear" w:color="auto" w:fill="FFFFFF"/>
    </w:rPr>
  </w:style>
  <w:style w:type="character" w:customStyle="1" w:styleId="2620">
    <w:name w:val="Основной текст (26)20"/>
    <w:basedOn w:val="26"/>
    <w:uiPriority w:val="99"/>
    <w:rsid w:val="00F803ED"/>
    <w:rPr>
      <w:rFonts w:ascii="Arial" w:hAnsi="Arial" w:cs="Arial"/>
      <w:noProof/>
      <w:spacing w:val="0"/>
      <w:sz w:val="18"/>
      <w:szCs w:val="18"/>
      <w:shd w:val="clear" w:color="auto" w:fill="FFFFFF"/>
    </w:rPr>
  </w:style>
  <w:style w:type="character" w:customStyle="1" w:styleId="2619">
    <w:name w:val="Основной текст (26)19"/>
    <w:basedOn w:val="26"/>
    <w:uiPriority w:val="99"/>
    <w:rsid w:val="00F803ED"/>
    <w:rPr>
      <w:rFonts w:ascii="Arial" w:hAnsi="Arial" w:cs="Arial"/>
      <w:noProof/>
      <w:spacing w:val="0"/>
      <w:sz w:val="18"/>
      <w:szCs w:val="18"/>
      <w:shd w:val="clear" w:color="auto" w:fill="FFFFFF"/>
    </w:rPr>
  </w:style>
  <w:style w:type="character" w:customStyle="1" w:styleId="2618">
    <w:name w:val="Основной текст (26)18"/>
    <w:basedOn w:val="26"/>
    <w:uiPriority w:val="99"/>
    <w:rsid w:val="00F803ED"/>
    <w:rPr>
      <w:rFonts w:ascii="Arial" w:hAnsi="Arial" w:cs="Arial"/>
      <w:noProof/>
      <w:spacing w:val="0"/>
      <w:sz w:val="18"/>
      <w:szCs w:val="18"/>
      <w:shd w:val="clear" w:color="auto" w:fill="FFFFFF"/>
    </w:rPr>
  </w:style>
  <w:style w:type="character" w:customStyle="1" w:styleId="2617">
    <w:name w:val="Основной текст (26)17"/>
    <w:basedOn w:val="26"/>
    <w:uiPriority w:val="99"/>
    <w:rsid w:val="00F803ED"/>
    <w:rPr>
      <w:rFonts w:ascii="Arial" w:hAnsi="Arial" w:cs="Arial"/>
      <w:noProof/>
      <w:spacing w:val="0"/>
      <w:sz w:val="18"/>
      <w:szCs w:val="18"/>
      <w:shd w:val="clear" w:color="auto" w:fill="FFFFFF"/>
    </w:rPr>
  </w:style>
  <w:style w:type="character" w:customStyle="1" w:styleId="2616">
    <w:name w:val="Основной текст (26)16"/>
    <w:basedOn w:val="26"/>
    <w:uiPriority w:val="99"/>
    <w:rsid w:val="00F803ED"/>
    <w:rPr>
      <w:rFonts w:ascii="Arial" w:hAnsi="Arial" w:cs="Arial"/>
      <w:noProof/>
      <w:spacing w:val="0"/>
      <w:sz w:val="18"/>
      <w:szCs w:val="18"/>
      <w:shd w:val="clear" w:color="auto" w:fill="FFFFFF"/>
    </w:rPr>
  </w:style>
  <w:style w:type="character" w:customStyle="1" w:styleId="2615">
    <w:name w:val="Основной текст (26)15"/>
    <w:basedOn w:val="26"/>
    <w:uiPriority w:val="99"/>
    <w:rsid w:val="00F803ED"/>
    <w:rPr>
      <w:rFonts w:ascii="Arial" w:hAnsi="Arial" w:cs="Arial"/>
      <w:noProof/>
      <w:spacing w:val="0"/>
      <w:sz w:val="18"/>
      <w:szCs w:val="18"/>
      <w:shd w:val="clear" w:color="auto" w:fill="FFFFFF"/>
    </w:rPr>
  </w:style>
  <w:style w:type="character" w:customStyle="1" w:styleId="269">
    <w:name w:val="Основной текст (26)9"/>
    <w:basedOn w:val="26"/>
    <w:uiPriority w:val="99"/>
    <w:rsid w:val="00F803ED"/>
    <w:rPr>
      <w:rFonts w:ascii="Arial" w:hAnsi="Arial" w:cs="Arial"/>
      <w:noProof/>
      <w:spacing w:val="0"/>
      <w:sz w:val="18"/>
      <w:szCs w:val="18"/>
      <w:shd w:val="clear" w:color="auto" w:fill="FFFFFF"/>
    </w:rPr>
  </w:style>
  <w:style w:type="character" w:customStyle="1" w:styleId="268">
    <w:name w:val="Основной текст (26)8"/>
    <w:basedOn w:val="26"/>
    <w:uiPriority w:val="99"/>
    <w:rsid w:val="00F803ED"/>
    <w:rPr>
      <w:rFonts w:ascii="Arial" w:hAnsi="Arial" w:cs="Arial"/>
      <w:noProof/>
      <w:spacing w:val="0"/>
      <w:sz w:val="18"/>
      <w:szCs w:val="18"/>
      <w:shd w:val="clear" w:color="auto" w:fill="FFFFFF"/>
    </w:rPr>
  </w:style>
  <w:style w:type="character" w:customStyle="1" w:styleId="267">
    <w:name w:val="Основной текст (26)7"/>
    <w:basedOn w:val="26"/>
    <w:uiPriority w:val="99"/>
    <w:rsid w:val="00F803ED"/>
    <w:rPr>
      <w:rFonts w:ascii="Arial" w:hAnsi="Arial" w:cs="Arial"/>
      <w:noProof/>
      <w:spacing w:val="0"/>
      <w:sz w:val="18"/>
      <w:szCs w:val="18"/>
      <w:shd w:val="clear" w:color="auto" w:fill="FFFFFF"/>
    </w:rPr>
  </w:style>
  <w:style w:type="character" w:customStyle="1" w:styleId="266">
    <w:name w:val="Основной текст (26)6"/>
    <w:basedOn w:val="26"/>
    <w:uiPriority w:val="99"/>
    <w:rsid w:val="00F803ED"/>
    <w:rPr>
      <w:rFonts w:ascii="Arial" w:hAnsi="Arial" w:cs="Arial"/>
      <w:noProof/>
      <w:spacing w:val="0"/>
      <w:sz w:val="18"/>
      <w:szCs w:val="18"/>
      <w:shd w:val="clear" w:color="auto" w:fill="FFFFFF"/>
    </w:rPr>
  </w:style>
  <w:style w:type="character" w:customStyle="1" w:styleId="265">
    <w:name w:val="Основной текст (26)5"/>
    <w:basedOn w:val="26"/>
    <w:uiPriority w:val="99"/>
    <w:rsid w:val="00F803ED"/>
    <w:rPr>
      <w:rFonts w:ascii="Arial" w:hAnsi="Arial" w:cs="Arial"/>
      <w:noProof/>
      <w:spacing w:val="0"/>
      <w:sz w:val="18"/>
      <w:szCs w:val="18"/>
      <w:shd w:val="clear" w:color="auto" w:fill="FFFFFF"/>
    </w:rPr>
  </w:style>
  <w:style w:type="character" w:customStyle="1" w:styleId="264">
    <w:name w:val="Основной текст (26)4"/>
    <w:basedOn w:val="26"/>
    <w:uiPriority w:val="99"/>
    <w:rsid w:val="00F803ED"/>
    <w:rPr>
      <w:rFonts w:ascii="Arial" w:hAnsi="Arial" w:cs="Arial"/>
      <w:noProof/>
      <w:spacing w:val="0"/>
      <w:sz w:val="18"/>
      <w:szCs w:val="18"/>
      <w:shd w:val="clear" w:color="auto" w:fill="FFFFFF"/>
    </w:rPr>
  </w:style>
  <w:style w:type="character" w:customStyle="1" w:styleId="263">
    <w:name w:val="Основной текст (26)3"/>
    <w:basedOn w:val="26"/>
    <w:uiPriority w:val="99"/>
    <w:rsid w:val="00F803ED"/>
    <w:rPr>
      <w:rFonts w:ascii="Arial" w:hAnsi="Arial" w:cs="Arial"/>
      <w:noProof/>
      <w:spacing w:val="0"/>
      <w:sz w:val="18"/>
      <w:szCs w:val="18"/>
      <w:shd w:val="clear" w:color="auto" w:fill="FFFFFF"/>
    </w:rPr>
  </w:style>
  <w:style w:type="character" w:customStyle="1" w:styleId="12">
    <w:name w:val="Основной текст Знак1"/>
    <w:basedOn w:val="a0"/>
    <w:uiPriority w:val="99"/>
    <w:rsid w:val="00F803ED"/>
    <w:rPr>
      <w:rFonts w:ascii="Arial" w:hAnsi="Arial" w:cs="Arial"/>
      <w:spacing w:val="0"/>
      <w:sz w:val="18"/>
      <w:szCs w:val="18"/>
    </w:rPr>
  </w:style>
  <w:style w:type="paragraph" w:styleId="af1">
    <w:name w:val="Balloon Text"/>
    <w:basedOn w:val="a"/>
    <w:link w:val="af2"/>
    <w:uiPriority w:val="99"/>
    <w:semiHidden/>
    <w:unhideWhenUsed/>
    <w:rsid w:val="001459F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1459F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msonormalcxspmiddle">
    <w:name w:val="msonormalcxspmiddle"/>
    <w:basedOn w:val="a"/>
    <w:rsid w:val="00EC72D5"/>
    <w:pPr>
      <w:spacing w:before="100" w:beforeAutospacing="1" w:after="100" w:afterAutospacing="1" w:line="240" w:lineRule="auto"/>
      <w:ind w:firstLine="0"/>
      <w:jc w:val="left"/>
    </w:pPr>
  </w:style>
  <w:style w:type="paragraph" w:customStyle="1" w:styleId="msonormalcxspmiddlecxspmiddle">
    <w:name w:val="msonormalcxspmiddlecxspmiddle"/>
    <w:basedOn w:val="a"/>
    <w:rsid w:val="00EC72D5"/>
    <w:pPr>
      <w:spacing w:before="100" w:beforeAutospacing="1" w:after="100" w:afterAutospacing="1" w:line="240" w:lineRule="auto"/>
      <w:ind w:firstLine="0"/>
      <w:jc w:val="left"/>
    </w:pPr>
  </w:style>
  <w:style w:type="paragraph" w:customStyle="1" w:styleId="msonormalcxspmiddlecxsplast">
    <w:name w:val="msonormalcxspmiddlecxsplast"/>
    <w:basedOn w:val="a"/>
    <w:rsid w:val="00EC72D5"/>
    <w:pPr>
      <w:spacing w:before="100" w:beforeAutospacing="1" w:after="100" w:afterAutospacing="1" w:line="240" w:lineRule="auto"/>
      <w:ind w:firstLine="0"/>
      <w:jc w:val="left"/>
    </w:pPr>
  </w:style>
  <w:style w:type="character" w:styleId="af3">
    <w:name w:val="FollowedHyperlink"/>
    <w:basedOn w:val="a0"/>
    <w:uiPriority w:val="99"/>
    <w:semiHidden/>
    <w:unhideWhenUsed/>
    <w:rsid w:val="004E0C83"/>
    <w:rPr>
      <w:color w:val="800080" w:themeColor="followedHyperlink"/>
      <w:u w:val="single"/>
    </w:rPr>
  </w:style>
  <w:style w:type="paragraph" w:customStyle="1" w:styleId="Style8">
    <w:name w:val="Style8"/>
    <w:basedOn w:val="a"/>
    <w:rsid w:val="004E0C83"/>
    <w:pPr>
      <w:widowControl w:val="0"/>
      <w:autoSpaceDE w:val="0"/>
      <w:autoSpaceDN w:val="0"/>
      <w:adjustRightInd w:val="0"/>
      <w:spacing w:line="240" w:lineRule="auto"/>
      <w:ind w:firstLine="0"/>
      <w:jc w:val="left"/>
    </w:pPr>
    <w:rPr>
      <w:rFonts w:eastAsia="Calibri"/>
    </w:rPr>
  </w:style>
  <w:style w:type="character" w:customStyle="1" w:styleId="FontStyle15">
    <w:name w:val="Font Style15"/>
    <w:rsid w:val="004E0C83"/>
    <w:rPr>
      <w:rFonts w:ascii="Times New Roman" w:hAnsi="Times New Roman"/>
      <w:b/>
      <w:sz w:val="18"/>
    </w:rPr>
  </w:style>
  <w:style w:type="character" w:customStyle="1" w:styleId="FontStyle21">
    <w:name w:val="Font Style21"/>
    <w:rsid w:val="004E0C83"/>
    <w:rPr>
      <w:rFonts w:ascii="Times New Roman" w:hAnsi="Times New Roman"/>
      <w:sz w:val="12"/>
    </w:rPr>
  </w:style>
  <w:style w:type="paragraph" w:customStyle="1" w:styleId="af4">
    <w:name w:val="Таблицы (моноширинный)"/>
    <w:basedOn w:val="a"/>
    <w:next w:val="a"/>
    <w:uiPriority w:val="99"/>
    <w:rsid w:val="004E0C83"/>
    <w:pPr>
      <w:autoSpaceDE w:val="0"/>
      <w:autoSpaceDN w:val="0"/>
      <w:adjustRightInd w:val="0"/>
      <w:spacing w:line="240" w:lineRule="auto"/>
      <w:ind w:firstLine="0"/>
    </w:pPr>
    <w:rPr>
      <w:rFonts w:ascii="Courier New" w:hAnsi="Courier New" w:cs="Courier New"/>
      <w:sz w:val="20"/>
      <w:szCs w:val="20"/>
    </w:rPr>
  </w:style>
  <w:style w:type="paragraph" w:customStyle="1" w:styleId="Style15">
    <w:name w:val="Style15"/>
    <w:basedOn w:val="a"/>
    <w:rsid w:val="00B35E84"/>
    <w:pPr>
      <w:widowControl w:val="0"/>
      <w:autoSpaceDE w:val="0"/>
      <w:autoSpaceDN w:val="0"/>
      <w:adjustRightInd w:val="0"/>
      <w:spacing w:line="240" w:lineRule="auto"/>
      <w:ind w:firstLine="0"/>
      <w:jc w:val="left"/>
    </w:pPr>
  </w:style>
  <w:style w:type="character" w:customStyle="1" w:styleId="21">
    <w:name w:val="Основной текст 2 Знак1"/>
    <w:basedOn w:val="a0"/>
    <w:uiPriority w:val="99"/>
    <w:semiHidden/>
    <w:rsid w:val="005C379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hyperlink" Target="https://znanium.com/read?pid=466044" TargetMode="External"/><Relationship Id="rId26" Type="http://schemas.openxmlformats.org/officeDocument/2006/relationships/hyperlink" Target="http://scopus.com" TargetMode="External"/><Relationship Id="rId21" Type="http://schemas.openxmlformats.org/officeDocument/2006/relationships/hyperlink" Target="https://znanium.com/read?id=336544" TargetMode="External"/><Relationship Id="rId34" Type="http://schemas.openxmlformats.org/officeDocument/2006/relationships/hyperlink" Target="http://nirs.esrae.ru/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yperlink" Target="https://znanium.com/read?id=339635" TargetMode="External"/><Relationship Id="rId25" Type="http://schemas.openxmlformats.org/officeDocument/2006/relationships/hyperlink" Target="http://webofscience.com" TargetMode="External"/><Relationship Id="rId33" Type="http://schemas.openxmlformats.org/officeDocument/2006/relationships/hyperlink" Target="http://magtu.ru:8085/marcweb2/Default.asp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magtu.informsystema.ru/uploader/fileUpload?name=3629.pdf&amp;show=dcatalogues/1/1524710/3629.pdf&amp;view=true" TargetMode="External"/><Relationship Id="rId20" Type="http://schemas.openxmlformats.org/officeDocument/2006/relationships/hyperlink" Target="https://znanium.com/read?id=344493" TargetMode="External"/><Relationship Id="rId29" Type="http://schemas.openxmlformats.org/officeDocument/2006/relationships/hyperlink" Target="https://www.rsl.ru/ru/4readers/catalogues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yperlink" Target="http://www.springer.com/references" TargetMode="External"/><Relationship Id="rId32" Type="http://schemas.openxmlformats.org/officeDocument/2006/relationships/hyperlink" Target="https://dlib.eastview.com/" TargetMode="External"/><Relationship Id="rId37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yperlink" Target="https://magtu.informsystema.ru/uploader/fileUpload?name=3628.pdf&amp;show=dcatalogues/1/1524704/3628.pdf&amp;view=true" TargetMode="External"/><Relationship Id="rId23" Type="http://schemas.openxmlformats.org/officeDocument/2006/relationships/hyperlink" Target="http://link.springer.com/" TargetMode="External"/><Relationship Id="rId28" Type="http://schemas.openxmlformats.org/officeDocument/2006/relationships/hyperlink" Target="https://scholar.google.ru/" TargetMode="External"/><Relationship Id="rId36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yperlink" Target="https://urait.ru/viewer/investicionnyy-analiz-429889" TargetMode="External"/><Relationship Id="rId31" Type="http://schemas.openxmlformats.org/officeDocument/2006/relationships/hyperlink" Target="http://ecsocman.hse.ru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znanium.com/read?id=333489" TargetMode="External"/><Relationship Id="rId22" Type="http://schemas.openxmlformats.org/officeDocument/2006/relationships/hyperlink" Target="http://window.edu.ru/" TargetMode="External"/><Relationship Id="rId27" Type="http://schemas.openxmlformats.org/officeDocument/2006/relationships/hyperlink" Target="https://elibrary.ru/project_risc.asp" TargetMode="External"/><Relationship Id="rId30" Type="http://schemas.openxmlformats.org/officeDocument/2006/relationships/hyperlink" Target="https://uisrussia.msu.ru" TargetMode="External"/><Relationship Id="rId35" Type="http://schemas.openxmlformats.org/officeDocument/2006/relationships/footer" Target="footer1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420__x0430__x0437__x0434__x0435__x043b_ xmlns="56393d0d-0970-4816-9cd0-bc1dc9f495a5" xsi:nil="true"/>
    <_x041e__x043f__x0438__x0441__x0430__x043d__x0438__x0435_ xmlns="56393d0d-0970-4816-9cd0-bc1dc9f495a5" xsi:nil="true"/>
    <Folder_x0020_Level xmlns="0922f872-d062-457f-8e83-20e57305e9ff" xsi:nil="true"/>
    <_Status xmlns="http://schemas.microsoft.com/sharepoint/v3/fields">Не начат</_Status>
    <IconOverlay xmlns="http://schemas.microsoft.com/sharepoint/v4" xsi:nil="true"/>
    <_x0426__x0435__x043b__x0435__x0432__x044b__x0435__x0020__x0430__x0443__x0434__x0438__x0442__x043e__x0440__x0438__x0438_ xmlns="56393d0d-0970-4816-9cd0-bc1dc9f495a5" xsi:nil="true"/>
    <_x041a__x0430__x0442__x0435__x0433__x043e__x0440__x0438__x044f__x0020__x0434__x043e__x043a__x0443__x043c__x0435__x043d__x0442__x0430_ xmlns="56393d0d-0970-4816-9cd0-bc1dc9f495a5">Без типа</_x041a__x0430__x0442__x0435__x0433__x043e__x0440__x0438__x044f__x0020__x0434__x043e__x043a__x0443__x043c__x0435__x043d__x0442__x0430_>
    <_Identifier xmlns="http://schemas.microsoft.com/sharepoint/v3/fields" xsi:nil="true"/>
    <Уровень_x0028_Общий_x002f_ВПО_x002f_СПО_x0029_ xmlns="68218788-c299-47b7-bdf0-4e9dbdbe9407">Общий</Уровень_x0028_Общий_x002f_ВПО_x002f_СПО_x0029_>
    <_DCDateCreated xmlns="http://schemas.microsoft.com/sharepoint/v3/fields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87D6BCA731B6944A6449ABE9B985168" ma:contentTypeVersion="15" ma:contentTypeDescription="Создание документа." ma:contentTypeScope="" ma:versionID="cccc875d837220a476f2bc40215cb3b3">
  <xsd:schema xmlns:xsd="http://www.w3.org/2001/XMLSchema" xmlns:xs="http://www.w3.org/2001/XMLSchema" xmlns:p="http://schemas.microsoft.com/office/2006/metadata/properties" xmlns:ns1="68218788-c299-47b7-bdf0-4e9dbdbe9407" xmlns:ns3="http://schemas.microsoft.com/sharepoint/v3/fields" xmlns:ns4="56393d0d-0970-4816-9cd0-bc1dc9f495a5" xmlns:ns5="0922f872-d062-457f-8e83-20e57305e9ff" xmlns:ns6="http://schemas.microsoft.com/sharepoint/v4" targetNamespace="http://schemas.microsoft.com/office/2006/metadata/properties" ma:root="true" ma:fieldsID="5cde452f161ec62accdb690fd88e22b0" ns1:_="" ns3:_="" ns4:_="" ns5:_="" ns6:_="">
    <xsd:import namespace="68218788-c299-47b7-bdf0-4e9dbdbe9407"/>
    <xsd:import namespace="http://schemas.microsoft.com/sharepoint/v3/fields"/>
    <xsd:import namespace="56393d0d-0970-4816-9cd0-bc1dc9f495a5"/>
    <xsd:import namespace="0922f872-d062-457f-8e83-20e57305e9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Уровень_x0028_Общий_x002f_ВПО_x002f_СПО_x0029_" minOccurs="0"/>
                <xsd:element ref="ns3:_Status" minOccurs="0"/>
                <xsd:element ref="ns3:_Identifier" minOccurs="0"/>
                <xsd:element ref="ns4:_x0426__x0435__x043b__x0435__x0432__x044b__x0435__x0020__x0430__x0443__x0434__x0438__x0442__x043e__x0440__x0438__x0438_" minOccurs="0"/>
                <xsd:element ref="ns4:_x041a__x0430__x0442__x0435__x0433__x043e__x0440__x0438__x044f__x0020__x0434__x043e__x043a__x0443__x043c__x0435__x043d__x0442__x0430_" minOccurs="0"/>
                <xsd:element ref="ns4:_x0420__x0430__x0437__x0434__x0435__x043b_" minOccurs="0"/>
                <xsd:element ref="ns3:_DCDateCreated" minOccurs="0"/>
                <xsd:element ref="ns4:_x041e__x043f__x0438__x0441__x0430__x043d__x0438__x0435_" minOccurs="0"/>
                <xsd:element ref="ns5:Folder_x0020_Level" minOccurs="0"/>
                <xsd:element ref="ns6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18788-c299-47b7-bdf0-4e9dbdbe9407" elementFormDefault="qualified">
    <xsd:import namespace="http://schemas.microsoft.com/office/2006/documentManagement/types"/>
    <xsd:import namespace="http://schemas.microsoft.com/office/infopath/2007/PartnerControls"/>
    <xsd:element name="Уровень_x0028_Общий_x002f_ВПО_x002f_СПО_x0029_" ma:index="0" nillable="true" ma:displayName="Уровень(Общий/ВПО/СПО)" ma:default="Общий" ma:format="Dropdown" ma:internalName="_x0423__x0440__x043e__x0432__x0435__x043d__x044c__x0028__x041e__x0431__x0449__x0438__x0439__x002F__x0412__x041f__x041e__x002F__x0421__x041f__x041e__x0029_">
      <xsd:simpleType>
        <xsd:restriction base="dms:Choice">
          <xsd:enumeration value="Общий"/>
          <xsd:enumeration value="ВПО"/>
          <xsd:enumeration value="СПо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3" nillable="true" ma:displayName="Состояние" ma:default="Не начат" ma:internalName="_Status">
      <xsd:simpleType>
        <xsd:union memberTypes="dms:Text">
          <xsd:simpleType>
            <xsd:restriction base="dms:Choice">
              <xsd:enumeration value="Не начат"/>
              <xsd:enumeration value="Черновик"/>
              <xsd:enumeration value="Проверен"/>
              <xsd:enumeration value="Внесен в план"/>
              <xsd:enumeration value="Опубликован"/>
              <xsd:enumeration value="Окончательный"/>
              <xsd:enumeration value="Просрочен"/>
            </xsd:restriction>
          </xsd:simpleType>
        </xsd:union>
      </xsd:simpleType>
    </xsd:element>
    <xsd:element name="_Identifier" ma:index="4" nillable="true" ma:displayName="Код" ma:description="Идентификационная строка или номер, обычно соответствующие требованиям формальной системы идентификации" ma:internalName="_Identifier">
      <xsd:simpleType>
        <xsd:restriction base="dms:Text">
          <xsd:maxLength value="255"/>
        </xsd:restriction>
      </xsd:simpleType>
    </xsd:element>
    <xsd:element name="_DCDateCreated" ma:index="14" nillable="true" ma:displayName="Дата создания" ma:description="Дата создания этого ресурса" ma:format="DateOnly" ma:internalName="_DC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93d0d-0970-4816-9cd0-bc1dc9f495a5" elementFormDefault="qualified">
    <xsd:import namespace="http://schemas.microsoft.com/office/2006/documentManagement/types"/>
    <xsd:import namespace="http://schemas.microsoft.com/office/infopath/2007/PartnerControls"/>
    <xsd:element name="_x0426__x0435__x043b__x0435__x0432__x044b__x0435__x0020__x0430__x0443__x0434__x0438__x0442__x043e__x0440__x0438__x0438_" ma:index="5" nillable="true" ma:displayName="Целевые аудитории" ma:internalName="_x0426__x0435__x043b__x0435__x0432__x044b__x0435__x0020__x0430__x0443__x0434__x0438__x0442__x043e__x0440__x0438__x0438_">
      <xsd:simpleType>
        <xsd:restriction base="dms:Unknown"/>
      </xsd:simpleType>
    </xsd:element>
    <xsd:element name="_x041a__x0430__x0442__x0435__x0433__x043e__x0440__x0438__x044f__x0020__x0434__x043e__x043a__x0443__x043c__x0435__x043d__x0442__x0430_" ma:index="12" nillable="true" ma:displayName="Категория документа" ma:default="Без типа" ma:format="RadioButtons" ma:internalName="_x041a__x0430__x0442__x0435__x0433__x043e__x0440__x0438__x044f__x0020__x0434__x043e__x043a__x0443__x043c__x0435__x043d__x0442__x0430_">
      <xsd:simpleType>
        <xsd:restriction base="dms:Choice">
          <xsd:enumeration value="Без типа"/>
          <xsd:enumeration value="Перечень"/>
          <xsd:enumeration value="Приказ"/>
          <xsd:enumeration value="Положение"/>
          <xsd:enumeration value="Положение по виду деятельности"/>
          <xsd:enumeration value="Рабочая инструкция"/>
          <xsd:enumeration value="Формы и бланки"/>
        </xsd:restriction>
      </xsd:simpleType>
    </xsd:element>
    <xsd:element name="_x0420__x0430__x0437__x0434__x0435__x043b_" ma:index="13" nillable="true" ma:displayName="Раздел" ma:internalName="_x0420__x0430__x0437__x0434__x0435__x043b_">
      <xsd:simpleType>
        <xsd:restriction base="dms:Text">
          <xsd:maxLength value="255"/>
        </xsd:restriction>
      </xsd:simpleType>
    </xsd:element>
    <xsd:element name="_x041e__x043f__x0438__x0441__x0430__x043d__x0438__x0435_" ma:index="15" nillable="true" ma:displayName="Описание" ma:internalName="_x041e__x043f__x0438__x0441__x0430__x043d__x0438__x0435_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22f872-d062-457f-8e83-20e57305e9ff" elementFormDefault="qualified">
    <xsd:import namespace="http://schemas.microsoft.com/office/2006/documentManagement/types"/>
    <xsd:import namespace="http://schemas.microsoft.com/office/infopath/2007/PartnerControls"/>
    <xsd:element name="Folder_x0020_Level" ma:index="16" nillable="true" ma:displayName="Folder Level" ma:decimals="0" ma:internalName="Folder_x0020_Level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Состояние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88E137F-0BEE-4043-A656-DA82CED3D639}">
  <ds:schemaRefs>
    <ds:schemaRef ds:uri="http://schemas.microsoft.com/office/2006/metadata/properties"/>
    <ds:schemaRef ds:uri="http://schemas.microsoft.com/office/infopath/2007/PartnerControls"/>
    <ds:schemaRef ds:uri="56393d0d-0970-4816-9cd0-bc1dc9f495a5"/>
    <ds:schemaRef ds:uri="0922f872-d062-457f-8e83-20e57305e9ff"/>
    <ds:schemaRef ds:uri="http://schemas.microsoft.com/sharepoint/v3/fields"/>
    <ds:schemaRef ds:uri="http://schemas.microsoft.com/sharepoint/v4"/>
    <ds:schemaRef ds:uri="68218788-c299-47b7-bdf0-4e9dbdbe9407"/>
  </ds:schemaRefs>
</ds:datastoreItem>
</file>

<file path=customXml/itemProps2.xml><?xml version="1.0" encoding="utf-8"?>
<ds:datastoreItem xmlns:ds="http://schemas.openxmlformats.org/officeDocument/2006/customXml" ds:itemID="{C4C14065-1B25-4A6F-8932-5F66C4CCE98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0AB3642-717D-4C5F-AE38-58931FD9BD6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218788-c299-47b7-bdf0-4e9dbdbe9407"/>
    <ds:schemaRef ds:uri="http://schemas.microsoft.com/sharepoint/v3/fields"/>
    <ds:schemaRef ds:uri="56393d0d-0970-4816-9cd0-bc1dc9f495a5"/>
    <ds:schemaRef ds:uri="0922f872-d062-457f-8e83-20e57305e9f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D09A0B0-4766-4254-B0D1-8CE7A37CD1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10173</Words>
  <Characters>57987</Characters>
  <Application>Microsoft Office Word</Application>
  <DocSecurity>0</DocSecurity>
  <Lines>483</Lines>
  <Paragraphs>136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программы государственной итоговой аттестации по ФГОС ВО_бак., спец., магистр.</vt:lpstr>
    </vt:vector>
  </TitlesOfParts>
  <Company>UMU</Company>
  <LinksUpToDate>false</LinksUpToDate>
  <CharactersWithSpaces>68024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программы государственной итоговой аттестации по ФГОС ВО_бак., спец., магистр.</dc:title>
  <dc:creator>m.kolesnikova</dc:creator>
  <cp:lastModifiedBy>User1</cp:lastModifiedBy>
  <cp:revision>5</cp:revision>
  <cp:lastPrinted>2015-02-11T07:50:00Z</cp:lastPrinted>
  <dcterms:created xsi:type="dcterms:W3CDTF">2020-12-26T15:53:00Z</dcterms:created>
  <dcterms:modified xsi:type="dcterms:W3CDTF">2021-01-09T18:08:00Z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0x010100587D6BCA731B6944A6449ABE9B985168</vt:lpwstr>
  </property>
</Properties>
</file>