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969E3" w14:textId="77777777" w:rsidR="007D781B" w:rsidRDefault="007D781B" w:rsidP="0065238D">
      <w:pPr>
        <w:widowControl/>
        <w:suppressAutoHyphens w:val="0"/>
        <w:autoSpaceDE w:val="0"/>
        <w:jc w:val="center"/>
        <w:rPr>
          <w:rFonts w:eastAsia="Times New Roman"/>
          <w:bCs/>
          <w:sz w:val="20"/>
          <w:szCs w:val="20"/>
          <w:lang w:eastAsia="zh-CN"/>
        </w:rPr>
      </w:pPr>
    </w:p>
    <w:p w14:paraId="38F00208" w14:textId="3AF50831" w:rsidR="007D781B" w:rsidRDefault="003101BE" w:rsidP="0065238D">
      <w:pPr>
        <w:widowControl/>
        <w:suppressAutoHyphens w:val="0"/>
        <w:autoSpaceDE w:val="0"/>
        <w:jc w:val="center"/>
        <w:rPr>
          <w:rFonts w:eastAsia="Times New Roman"/>
          <w:bCs/>
          <w:sz w:val="20"/>
          <w:szCs w:val="20"/>
          <w:lang w:eastAsia="zh-CN"/>
        </w:rPr>
      </w:pPr>
      <w:r>
        <w:pict w14:anchorId="036B0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693.5pt">
            <v:imagedata r:id="rId8" o:title=""/>
          </v:shape>
        </w:pict>
      </w:r>
    </w:p>
    <w:p w14:paraId="6A8ABB34" w14:textId="0483681E" w:rsidR="007D781B" w:rsidRDefault="003101BE" w:rsidP="0065238D">
      <w:pPr>
        <w:widowControl/>
        <w:suppressAutoHyphens w:val="0"/>
        <w:autoSpaceDE w:val="0"/>
        <w:jc w:val="center"/>
        <w:rPr>
          <w:rFonts w:eastAsia="Times New Roman"/>
          <w:bCs/>
          <w:sz w:val="20"/>
          <w:szCs w:val="20"/>
          <w:lang w:eastAsia="zh-CN"/>
        </w:rPr>
      </w:pPr>
      <w:r>
        <w:lastRenderedPageBreak/>
        <w:pict w14:anchorId="0B7E39FD">
          <v:shape id="_x0000_i1026" type="#_x0000_t75" style="width:447.5pt;height:737pt">
            <v:imagedata r:id="rId9" o:title=""/>
          </v:shape>
        </w:pict>
      </w:r>
    </w:p>
    <w:p w14:paraId="673CB2F9" w14:textId="57779A12" w:rsidR="00615424" w:rsidRDefault="003101BE" w:rsidP="00615424">
      <w:pPr>
        <w:widowControl/>
        <w:spacing w:after="200" w:line="276" w:lineRule="auto"/>
        <w:ind w:left="927"/>
        <w:jc w:val="both"/>
        <w:rPr>
          <w:rFonts w:eastAsia="Times New Roman"/>
          <w:b/>
          <w:bCs/>
          <w:sz w:val="20"/>
          <w:szCs w:val="20"/>
          <w:lang w:eastAsia="zh-CN"/>
        </w:rPr>
      </w:pPr>
      <w:r>
        <w:rPr>
          <w:noProof/>
        </w:rPr>
        <w:lastRenderedPageBreak/>
        <w:pict w14:anchorId="078D6C12">
          <v:shape id="Рисунок 1" o:spid="_x0000_i1027" type="#_x0000_t75" style="width:374pt;height:521.5pt;visibility:visible;mso-wrap-style:square">
            <v:imagedata r:id="rId10" o:title=""/>
          </v:shape>
        </w:pict>
      </w:r>
    </w:p>
    <w:p w14:paraId="1EAAE8AE" w14:textId="77777777" w:rsidR="00320969" w:rsidRPr="00906A77" w:rsidRDefault="00906A77" w:rsidP="00906A77">
      <w:pPr>
        <w:pageBreakBefore/>
        <w:widowControl/>
        <w:tabs>
          <w:tab w:val="left" w:pos="993"/>
        </w:tabs>
        <w:spacing w:after="200" w:line="276" w:lineRule="auto"/>
        <w:ind w:firstLine="567"/>
        <w:jc w:val="both"/>
        <w:rPr>
          <w:rFonts w:eastAsia="Times New Roman"/>
          <w:b/>
          <w:bCs/>
          <w:lang w:eastAsia="zh-CN"/>
        </w:rPr>
      </w:pPr>
      <w:r>
        <w:rPr>
          <w:rFonts w:eastAsia="Times New Roman"/>
          <w:b/>
          <w:bCs/>
          <w:lang w:eastAsia="zh-CN"/>
        </w:rPr>
        <w:lastRenderedPageBreak/>
        <w:t xml:space="preserve">1. </w:t>
      </w:r>
      <w:r w:rsidR="00320969" w:rsidRPr="00906A77">
        <w:rPr>
          <w:rFonts w:eastAsia="Times New Roman"/>
          <w:b/>
          <w:bCs/>
          <w:lang w:eastAsia="zh-CN"/>
        </w:rPr>
        <w:t xml:space="preserve">Цели освоения дисциплины </w:t>
      </w:r>
    </w:p>
    <w:p w14:paraId="1DAD161B" w14:textId="77777777" w:rsidR="00555671" w:rsidRPr="00555671" w:rsidRDefault="00320969" w:rsidP="00555671">
      <w:pPr>
        <w:widowControl/>
        <w:tabs>
          <w:tab w:val="left" w:pos="993"/>
        </w:tabs>
        <w:ind w:firstLine="567"/>
        <w:jc w:val="both"/>
      </w:pPr>
      <w:r w:rsidRPr="00906A77">
        <w:rPr>
          <w:rFonts w:eastAsia="Times New Roman"/>
          <w:bCs/>
          <w:lang w:eastAsia="zh-CN"/>
        </w:rPr>
        <w:t>Целью освоения дисциплины</w:t>
      </w:r>
      <w:r w:rsidRPr="00906A77">
        <w:rPr>
          <w:rFonts w:eastAsia="Times New Roman"/>
          <w:b/>
          <w:bCs/>
          <w:lang w:eastAsia="zh-CN"/>
        </w:rPr>
        <w:t xml:space="preserve"> «</w:t>
      </w:r>
      <w:r w:rsidR="006847BA" w:rsidRPr="003C66B2">
        <w:rPr>
          <w:rFonts w:eastAsia="Times New Roman"/>
          <w:b/>
          <w:bCs/>
          <w:i/>
          <w:lang w:eastAsia="zh-CN"/>
        </w:rPr>
        <w:t>Введение в профессию</w:t>
      </w:r>
      <w:r w:rsidRPr="00906A77">
        <w:rPr>
          <w:rFonts w:eastAsia="Times New Roman"/>
          <w:b/>
          <w:bCs/>
          <w:lang w:eastAsia="zh-CN"/>
        </w:rPr>
        <w:t>»</w:t>
      </w:r>
      <w:r w:rsidRPr="00906A77">
        <w:rPr>
          <w:rFonts w:eastAsia="Times New Roman"/>
          <w:bCs/>
          <w:lang w:eastAsia="zh-CN"/>
        </w:rPr>
        <w:t xml:space="preserve"> является </w:t>
      </w:r>
      <w:r w:rsidR="00243CFB" w:rsidRPr="00906A77">
        <w:rPr>
          <w:rStyle w:val="FontStyle16"/>
          <w:b w:val="0"/>
          <w:sz w:val="24"/>
          <w:szCs w:val="24"/>
        </w:rPr>
        <w:t xml:space="preserve">формирование </w:t>
      </w:r>
      <w:r w:rsidR="00A649E2" w:rsidRPr="00906A77">
        <w:rPr>
          <w:bCs/>
        </w:rPr>
        <w:t>способности к высокой мотивации по выполнению профессиональной деятельности, рациональной организации своей деятельности, формированию собственной жизненной стратегии, стремления к повышению своей квалификации</w:t>
      </w:r>
      <w:r w:rsidR="00555671">
        <w:rPr>
          <w:bCs/>
        </w:rPr>
        <w:t xml:space="preserve">, </w:t>
      </w:r>
      <w:r w:rsidR="00555671" w:rsidRPr="00555671">
        <w:t>способност</w:t>
      </w:r>
      <w:r w:rsidR="00555671">
        <w:t>и</w:t>
      </w:r>
      <w:r w:rsidR="00555671" w:rsidRPr="00555671">
        <w:t xml:space="preserve"> рационально организовать и планировать свою деятельность, применять полученные знания для формирования собственной жизненной стратегии</w:t>
      </w:r>
    </w:p>
    <w:p w14:paraId="1435DACF" w14:textId="77777777" w:rsidR="00320969" w:rsidRDefault="00475091" w:rsidP="00906A77">
      <w:pPr>
        <w:widowControl/>
        <w:tabs>
          <w:tab w:val="left" w:pos="993"/>
        </w:tabs>
        <w:ind w:firstLine="567"/>
        <w:jc w:val="both"/>
        <w:rPr>
          <w:bCs/>
        </w:rPr>
      </w:pPr>
      <w:r w:rsidRPr="00906A77">
        <w:rPr>
          <w:rFonts w:eastAsia="Times New Roman"/>
          <w:lang w:eastAsia="zh-CN"/>
        </w:rPr>
        <w:t>.</w:t>
      </w:r>
      <w:r w:rsidR="00555671" w:rsidRPr="00555671">
        <w:rPr>
          <w:rFonts w:eastAsia="Times New Roman"/>
          <w:b/>
        </w:rPr>
        <w:t xml:space="preserve"> </w:t>
      </w:r>
      <w:r w:rsidR="00320969" w:rsidRPr="00906A77">
        <w:rPr>
          <w:rFonts w:eastAsia="Times New Roman"/>
          <w:lang w:eastAsia="zh-CN"/>
        </w:rPr>
        <w:t xml:space="preserve">Задачи дисциплины: </w:t>
      </w:r>
      <w:r w:rsidR="00243CFB" w:rsidRPr="00906A77">
        <w:t xml:space="preserve">приобретение знаний и навыков </w:t>
      </w:r>
      <w:r w:rsidR="009E322E" w:rsidRPr="00906A77">
        <w:rPr>
          <w:bCs/>
        </w:rPr>
        <w:t xml:space="preserve">в </w:t>
      </w:r>
      <w:r w:rsidR="002E5971" w:rsidRPr="00906A77">
        <w:rPr>
          <w:bCs/>
        </w:rPr>
        <w:t>области</w:t>
      </w:r>
      <w:r w:rsidR="006E6BB3" w:rsidRPr="00906A77">
        <w:rPr>
          <w:rFonts w:eastAsia="Times New Roman"/>
        </w:rPr>
        <w:t xml:space="preserve"> </w:t>
      </w:r>
      <w:r w:rsidR="003C7FA2" w:rsidRPr="00906A77">
        <w:rPr>
          <w:rFonts w:eastAsia="Times New Roman"/>
        </w:rPr>
        <w:t>мотивации, рациональной организации и планирования деятельности в профессиональной сфере публичной политики</w:t>
      </w:r>
      <w:r w:rsidR="002E5971" w:rsidRPr="00906A77">
        <w:rPr>
          <w:bCs/>
        </w:rPr>
        <w:t xml:space="preserve">. </w:t>
      </w:r>
    </w:p>
    <w:p w14:paraId="7117F83C" w14:textId="77777777" w:rsidR="00555671" w:rsidRPr="00906A77" w:rsidRDefault="00555671" w:rsidP="00906A77">
      <w:pPr>
        <w:widowControl/>
        <w:tabs>
          <w:tab w:val="left" w:pos="993"/>
        </w:tabs>
        <w:ind w:firstLine="567"/>
        <w:jc w:val="both"/>
        <w:rPr>
          <w:bCs/>
        </w:rPr>
      </w:pPr>
    </w:p>
    <w:p w14:paraId="3F9B091D" w14:textId="77777777" w:rsidR="00320969" w:rsidRPr="00906A77" w:rsidRDefault="00320969" w:rsidP="00906A77">
      <w:pPr>
        <w:widowControl/>
        <w:tabs>
          <w:tab w:val="left" w:pos="993"/>
        </w:tabs>
        <w:autoSpaceDE w:val="0"/>
        <w:spacing w:after="240"/>
        <w:ind w:firstLine="567"/>
        <w:jc w:val="both"/>
        <w:rPr>
          <w:rFonts w:eastAsia="Times New Roman"/>
          <w:lang w:eastAsia="zh-CN"/>
        </w:rPr>
      </w:pPr>
      <w:r w:rsidRPr="00906A77">
        <w:rPr>
          <w:rFonts w:eastAsia="Times New Roman"/>
          <w:b/>
          <w:lang w:eastAsia="zh-CN"/>
        </w:rPr>
        <w:t>2. Место дисциплины в структуре ООП бакалавриата</w:t>
      </w:r>
    </w:p>
    <w:p w14:paraId="39B965FE" w14:textId="7AD349CD" w:rsidR="00320969" w:rsidRPr="00906A77" w:rsidRDefault="00320969" w:rsidP="00906A77">
      <w:pPr>
        <w:widowControl/>
        <w:tabs>
          <w:tab w:val="left" w:pos="993"/>
        </w:tabs>
        <w:autoSpaceDE w:val="0"/>
        <w:ind w:firstLine="567"/>
        <w:jc w:val="both"/>
        <w:rPr>
          <w:rFonts w:eastAsia="Times New Roman"/>
          <w:lang w:eastAsia="zh-CN"/>
        </w:rPr>
      </w:pPr>
      <w:r w:rsidRPr="00906A77">
        <w:rPr>
          <w:rFonts w:eastAsia="Times New Roman"/>
          <w:lang w:eastAsia="zh-CN"/>
        </w:rPr>
        <w:t xml:space="preserve">Дисциплина </w:t>
      </w:r>
      <w:r w:rsidR="006847BA" w:rsidRPr="00906A77">
        <w:rPr>
          <w:rFonts w:eastAsia="MS Mincho"/>
          <w:lang w:eastAsia="ja-JP"/>
        </w:rPr>
        <w:t>Б1.</w:t>
      </w:r>
      <w:r w:rsidR="003C66B2">
        <w:rPr>
          <w:rFonts w:eastAsia="MS Mincho"/>
          <w:lang w:eastAsia="ja-JP"/>
        </w:rPr>
        <w:t xml:space="preserve"> </w:t>
      </w:r>
      <w:r w:rsidR="006847BA" w:rsidRPr="00906A77">
        <w:rPr>
          <w:rFonts w:eastAsia="MS Mincho"/>
          <w:lang w:eastAsia="ja-JP"/>
        </w:rPr>
        <w:t xml:space="preserve">Б.24 </w:t>
      </w:r>
      <w:r w:rsidRPr="00906A77">
        <w:rPr>
          <w:rFonts w:eastAsia="Times New Roman"/>
          <w:lang w:eastAsia="zh-CN"/>
        </w:rPr>
        <w:t>«</w:t>
      </w:r>
      <w:r w:rsidR="006847BA" w:rsidRPr="00906A77">
        <w:rPr>
          <w:rFonts w:eastAsia="Times New Roman"/>
          <w:lang w:eastAsia="zh-CN"/>
        </w:rPr>
        <w:t>Введение в профессию</w:t>
      </w:r>
      <w:r w:rsidRPr="00906A77">
        <w:rPr>
          <w:rFonts w:eastAsia="Times New Roman"/>
          <w:lang w:eastAsia="zh-CN"/>
        </w:rPr>
        <w:t xml:space="preserve">» </w:t>
      </w:r>
      <w:r w:rsidR="00793613">
        <w:rPr>
          <w:rStyle w:val="FontStyle21"/>
          <w:sz w:val="24"/>
          <w:szCs w:val="24"/>
        </w:rPr>
        <w:t>входит в базовую часть блока 1 учебного плана</w:t>
      </w:r>
      <w:r w:rsidRPr="00906A77">
        <w:rPr>
          <w:rFonts w:eastAsia="Times New Roman"/>
          <w:bCs/>
          <w:lang w:eastAsia="zh-CN"/>
        </w:rPr>
        <w:t>.</w:t>
      </w:r>
    </w:p>
    <w:p w14:paraId="188A8D8E" w14:textId="03634ADE" w:rsidR="00475091" w:rsidRPr="00E80B53" w:rsidRDefault="00320969" w:rsidP="00E80B53">
      <w:pPr>
        <w:ind w:firstLine="709"/>
        <w:jc w:val="both"/>
        <w:rPr>
          <w:rFonts w:cs="Mangal"/>
          <w:color w:val="000000"/>
          <w:kern w:val="1"/>
          <w:lang w:eastAsia="hi-IN" w:bidi="hi-IN"/>
        </w:rPr>
      </w:pPr>
      <w:r w:rsidRPr="00E80B53">
        <w:rPr>
          <w:rFonts w:eastAsia="Times New Roman"/>
          <w:lang w:eastAsia="zh-CN"/>
        </w:rPr>
        <w:t xml:space="preserve">Изучение дисциплины </w:t>
      </w:r>
      <w:r w:rsidR="006A0954" w:rsidRPr="00E80B53">
        <w:rPr>
          <w:rFonts w:cs="Mangal"/>
          <w:color w:val="000000"/>
          <w:kern w:val="1"/>
          <w:lang w:eastAsia="hi-IN" w:bidi="hi-IN"/>
        </w:rPr>
        <w:t xml:space="preserve">базируется на знаниях, умениях и навыках, полученных в результате освоения дисциплины </w:t>
      </w:r>
      <w:r w:rsidR="006A0954" w:rsidRPr="00E80B53">
        <w:rPr>
          <w:bCs/>
          <w:color w:val="000000"/>
          <w:kern w:val="1"/>
          <w:lang w:eastAsia="hi-IN" w:bidi="hi-IN"/>
        </w:rPr>
        <w:t>«Обществознание» в объеме средней школы и дисциплины «Технология командообразования и саморазвития»</w:t>
      </w:r>
      <w:r w:rsidR="006A0954" w:rsidRPr="00E80B53">
        <w:rPr>
          <w:kern w:val="1"/>
          <w:lang w:eastAsia="hi-IN" w:bidi="hi-IN"/>
        </w:rPr>
        <w:t>.</w:t>
      </w:r>
    </w:p>
    <w:p w14:paraId="5D932B5D" w14:textId="77777777" w:rsidR="00E80B53" w:rsidRPr="00E80B53" w:rsidRDefault="00E80B53" w:rsidP="00E80B53">
      <w:pPr>
        <w:widowControl/>
        <w:tabs>
          <w:tab w:val="left" w:pos="993"/>
        </w:tabs>
        <w:autoSpaceDE w:val="0"/>
        <w:ind w:firstLine="709"/>
        <w:jc w:val="both"/>
        <w:rPr>
          <w:rFonts w:eastAsia="Times New Roman"/>
          <w:lang w:eastAsia="zh-CN"/>
        </w:rPr>
      </w:pPr>
      <w:r w:rsidRPr="00E80B53">
        <w:rPr>
          <w:b/>
          <w:color w:val="000000"/>
        </w:rPr>
        <w:t>Знания и умения,</w:t>
      </w:r>
      <w:r w:rsidRPr="00E80B53">
        <w:rPr>
          <w:color w:val="000000"/>
        </w:rPr>
        <w:t xml:space="preserve"> </w:t>
      </w:r>
      <w:r w:rsidRPr="00E80B53">
        <w:rPr>
          <w:rFonts w:eastAsia="Times New Roman"/>
          <w:lang w:eastAsia="zh-CN"/>
        </w:rPr>
        <w:t>приобретенные студентами в процессе изучения дисциплины «Введение в профессию» будут необходимы при прохождении производственной практики по получению профессиональных умений и опыта профессиональной деятельности, а также при изучении дисциплин «Мотивация профессиональной деятельности», «Современные PR-технологии в СМИ»,</w:t>
      </w:r>
      <w:r w:rsidRPr="00E80B53">
        <w:t xml:space="preserve"> «</w:t>
      </w:r>
      <w:r w:rsidRPr="00E80B53">
        <w:rPr>
          <w:rFonts w:eastAsia="Times New Roman"/>
          <w:lang w:eastAsia="zh-CN"/>
        </w:rPr>
        <w:t>Технологии взаимодействия органов государственной власти и местного самоуправления с общественными и коммерческими организациями».</w:t>
      </w:r>
      <w:r w:rsidRPr="00E80B53">
        <w:t xml:space="preserve"> </w:t>
      </w:r>
    </w:p>
    <w:p w14:paraId="4306E16F" w14:textId="77777777" w:rsidR="00320969" w:rsidRPr="00906A77" w:rsidRDefault="00320969" w:rsidP="00906A77">
      <w:pPr>
        <w:widowControl/>
        <w:tabs>
          <w:tab w:val="left" w:pos="993"/>
        </w:tabs>
        <w:autoSpaceDE w:val="0"/>
        <w:ind w:firstLine="567"/>
        <w:jc w:val="both"/>
        <w:rPr>
          <w:rFonts w:eastAsia="Times New Roman"/>
          <w:lang w:eastAsia="zh-CN"/>
        </w:rPr>
      </w:pPr>
    </w:p>
    <w:p w14:paraId="7A033676" w14:textId="77777777" w:rsidR="00320969" w:rsidRPr="00906A77" w:rsidRDefault="00320969" w:rsidP="00906A77">
      <w:pPr>
        <w:widowControl/>
        <w:tabs>
          <w:tab w:val="left" w:pos="993"/>
        </w:tabs>
        <w:autoSpaceDE w:val="0"/>
        <w:spacing w:after="240"/>
        <w:ind w:firstLine="567"/>
        <w:jc w:val="both"/>
        <w:rPr>
          <w:rFonts w:eastAsia="Times New Roman"/>
          <w:bCs/>
          <w:lang w:eastAsia="zh-CN"/>
        </w:rPr>
      </w:pPr>
      <w:r w:rsidRPr="00906A77">
        <w:rPr>
          <w:rFonts w:eastAsia="Times New Roman"/>
          <w:b/>
          <w:lang w:eastAsia="zh-CN"/>
        </w:rPr>
        <w:t xml:space="preserve">3. Компетенции обучающегося, формируемые в результате освоения дисциплины </w:t>
      </w:r>
      <w:r w:rsidRPr="00906A77">
        <w:rPr>
          <w:rFonts w:eastAsia="Times New Roman"/>
          <w:b/>
          <w:bCs/>
          <w:lang w:eastAsia="zh-CN"/>
        </w:rPr>
        <w:t>и планируемые результаты обучения</w:t>
      </w:r>
    </w:p>
    <w:p w14:paraId="684D5695" w14:textId="77777777" w:rsidR="003C66B2" w:rsidRPr="00C5451F" w:rsidRDefault="003C66B2" w:rsidP="003C66B2">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 xml:space="preserve">освоения дисциплины </w:t>
      </w:r>
      <w:r>
        <w:rPr>
          <w:rStyle w:val="FontStyle16"/>
          <w:i/>
          <w:sz w:val="24"/>
          <w:szCs w:val="24"/>
        </w:rPr>
        <w:t xml:space="preserve">«Введение в </w:t>
      </w:r>
      <w:r w:rsidR="00555671">
        <w:rPr>
          <w:rStyle w:val="FontStyle16"/>
          <w:i/>
          <w:sz w:val="24"/>
          <w:szCs w:val="24"/>
        </w:rPr>
        <w:t>профессию</w:t>
      </w:r>
      <w:r w:rsidRPr="008F2005">
        <w:rPr>
          <w:rStyle w:val="FontStyle16"/>
          <w:i/>
          <w:sz w:val="24"/>
          <w:szCs w:val="24"/>
        </w:rPr>
        <w:t xml:space="preserve">» </w:t>
      </w:r>
      <w:r w:rsidRPr="00C5451F">
        <w:rPr>
          <w:rStyle w:val="FontStyle16"/>
          <w:b w:val="0"/>
          <w:sz w:val="24"/>
          <w:szCs w:val="24"/>
        </w:rPr>
        <w:t>обучающийся</w:t>
      </w:r>
      <w:r>
        <w:rPr>
          <w:rStyle w:val="FontStyle16"/>
          <w:b w:val="0"/>
          <w:sz w:val="24"/>
          <w:szCs w:val="24"/>
        </w:rPr>
        <w:t xml:space="preserve"> должен обладать следующими компетенциями:</w:t>
      </w:r>
    </w:p>
    <w:p w14:paraId="79FF8CEF" w14:textId="77777777" w:rsidR="00652A57" w:rsidRDefault="00652A57" w:rsidP="003C66B2">
      <w:pPr>
        <w:widowControl/>
        <w:tabs>
          <w:tab w:val="left" w:pos="284"/>
          <w:tab w:val="left" w:pos="993"/>
        </w:tabs>
        <w:autoSpaceDE w:val="0"/>
        <w:jc w:val="both"/>
        <w:rPr>
          <w:rFonts w:eastAsia="Times New Roman"/>
          <w:lang w:eastAsia="zh-CN"/>
        </w:rPr>
      </w:pPr>
    </w:p>
    <w:p w14:paraId="5BCEA1DC" w14:textId="77777777" w:rsidR="003C66B2" w:rsidRDefault="003C66B2" w:rsidP="003C66B2">
      <w:pPr>
        <w:widowControl/>
        <w:tabs>
          <w:tab w:val="left" w:pos="284"/>
          <w:tab w:val="left" w:pos="993"/>
        </w:tabs>
        <w:autoSpaceDE w:val="0"/>
        <w:jc w:val="both"/>
        <w:rPr>
          <w:rFonts w:eastAsia="Times New Roman"/>
          <w:lang w:eastAsia="zh-CN"/>
        </w:rPr>
      </w:pPr>
    </w:p>
    <w:tbl>
      <w:tblPr>
        <w:tblW w:w="5000" w:type="pct"/>
        <w:tblCellMar>
          <w:left w:w="0" w:type="dxa"/>
          <w:right w:w="0" w:type="dxa"/>
        </w:tblCellMar>
        <w:tblLook w:val="04A0" w:firstRow="1" w:lastRow="0" w:firstColumn="1" w:lastColumn="0" w:noHBand="0" w:noVBand="1"/>
      </w:tblPr>
      <w:tblGrid>
        <w:gridCol w:w="1778"/>
        <w:gridCol w:w="8303"/>
      </w:tblGrid>
      <w:tr w:rsidR="003C66B2" w:rsidRPr="0029268F" w14:paraId="7A4B3A4E" w14:textId="77777777" w:rsidTr="0058149D">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1246AA3" w14:textId="77777777" w:rsidR="003C66B2" w:rsidRPr="0029268F" w:rsidRDefault="003C66B2" w:rsidP="0058149D">
            <w:pPr>
              <w:jc w:val="center"/>
            </w:pPr>
            <w:r w:rsidRPr="0029268F">
              <w:t xml:space="preserve">Структурный </w:t>
            </w:r>
            <w:r w:rsidRPr="0029268F">
              <w:br/>
              <w:t xml:space="preserve">элемент </w:t>
            </w:r>
            <w:r w:rsidRPr="0029268F">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D1BB068" w14:textId="77777777" w:rsidR="003C66B2" w:rsidRPr="0029268F" w:rsidRDefault="003C66B2" w:rsidP="0058149D">
            <w:pPr>
              <w:jc w:val="center"/>
            </w:pPr>
            <w:r w:rsidRPr="0029268F">
              <w:rPr>
                <w:bCs/>
              </w:rPr>
              <w:t xml:space="preserve">Планируемые результаты обучения </w:t>
            </w:r>
          </w:p>
        </w:tc>
      </w:tr>
      <w:tr w:rsidR="003C66B2" w:rsidRPr="0029268F" w14:paraId="6E420629" w14:textId="77777777" w:rsidTr="0058149D">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308A8D7" w14:textId="77777777" w:rsidR="003C66B2" w:rsidRPr="003C66B2" w:rsidRDefault="003C66B2" w:rsidP="003C66B2">
            <w:pPr>
              <w:jc w:val="both"/>
              <w:rPr>
                <w:b/>
              </w:rPr>
            </w:pPr>
            <w:r w:rsidRPr="003C66B2">
              <w:rPr>
                <w:rFonts w:eastAsia="Times New Roman"/>
                <w:b/>
              </w:rPr>
              <w:t>ОПК-5</w:t>
            </w:r>
            <w:r>
              <w:rPr>
                <w:rFonts w:eastAsia="Times New Roman"/>
                <w:b/>
              </w:rPr>
              <w:t xml:space="preserve">: </w:t>
            </w:r>
            <w:r w:rsidRPr="003C66B2">
              <w:rPr>
                <w:rFonts w:eastAsia="Times New Roman"/>
                <w:b/>
              </w:rPr>
              <w:t>способность к высокой мотивации по выполнению профессиональной</w:t>
            </w:r>
            <w:r>
              <w:rPr>
                <w:rFonts w:eastAsia="Times New Roman"/>
                <w:b/>
              </w:rPr>
              <w:t xml:space="preserve"> </w:t>
            </w:r>
            <w:r w:rsidRPr="003C66B2">
              <w:rPr>
                <w:rFonts w:eastAsia="Times New Roman"/>
                <w:b/>
              </w:rPr>
              <w:t>деятельности, стремлением к повышению своей квалификации</w:t>
            </w:r>
          </w:p>
        </w:tc>
      </w:tr>
      <w:tr w:rsidR="003C66B2" w:rsidRPr="0029268F" w14:paraId="5B81BD30"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5F34CBA" w14:textId="77777777" w:rsidR="003C66B2" w:rsidRPr="0029268F" w:rsidRDefault="003C66B2" w:rsidP="0058149D">
            <w:r w:rsidRPr="0029268F">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89A66AE"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основные направления профессиональной деятельности</w:t>
            </w:r>
          </w:p>
          <w:p w14:paraId="4661E120"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 xml:space="preserve">факторы развития личности; </w:t>
            </w:r>
          </w:p>
          <w:p w14:paraId="2AAD7582" w14:textId="34066024" w:rsidR="003C66B2" w:rsidRPr="006A0954" w:rsidRDefault="006A0954" w:rsidP="006A0954">
            <w:pPr>
              <w:pStyle w:val="af2"/>
              <w:numPr>
                <w:ilvl w:val="0"/>
                <w:numId w:val="31"/>
              </w:numPr>
              <w:tabs>
                <w:tab w:val="left" w:pos="205"/>
              </w:tabs>
              <w:suppressAutoHyphens w:val="0"/>
              <w:spacing w:after="0" w:line="240" w:lineRule="auto"/>
              <w:ind w:left="227" w:hanging="227"/>
              <w:contextualSpacing/>
              <w:jc w:val="both"/>
              <w:rPr>
                <w:rFonts w:ascii="Times New Roman" w:hAnsi="Times New Roman" w:cs="Times New Roman"/>
                <w:szCs w:val="24"/>
              </w:rPr>
            </w:pPr>
            <w:r w:rsidRPr="006A0954">
              <w:rPr>
                <w:rFonts w:ascii="Times New Roman" w:eastAsia="Calibri" w:hAnsi="Times New Roman" w:cs="Times New Roman"/>
                <w:iCs/>
                <w:lang w:eastAsia="en-US"/>
              </w:rPr>
              <w:t>объективные связи обучения, воспитания и развития личности</w:t>
            </w:r>
          </w:p>
        </w:tc>
      </w:tr>
      <w:tr w:rsidR="003C66B2" w:rsidRPr="0029268F" w14:paraId="59B2D9CE"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B43C6C9" w14:textId="77777777" w:rsidR="003C66B2" w:rsidRPr="0029268F" w:rsidRDefault="003C66B2" w:rsidP="0058149D">
            <w: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B5F4694"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соотносить требования к профессиональной деятельности со своими знаниями и возможностями</w:t>
            </w:r>
          </w:p>
          <w:p w14:paraId="212388A3"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выявлять проблемы своего образования</w:t>
            </w:r>
          </w:p>
          <w:p w14:paraId="5C7D9B12" w14:textId="6B3DAC21" w:rsidR="003C66B2" w:rsidRPr="009634F7"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pPr>
            <w:r w:rsidRPr="006A0954">
              <w:rPr>
                <w:rFonts w:eastAsia="Calibri"/>
                <w:iCs/>
                <w:sz w:val="22"/>
                <w:szCs w:val="22"/>
                <w:lang w:eastAsia="en-US"/>
              </w:rPr>
              <w:t>ставить цели, планировать и организовывать индивидуальный процесс образования</w:t>
            </w:r>
          </w:p>
        </w:tc>
      </w:tr>
      <w:tr w:rsidR="003C66B2" w:rsidRPr="0029268F" w14:paraId="7888CBD8"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D5A8CA0" w14:textId="77777777" w:rsidR="003C66B2" w:rsidRPr="0029268F" w:rsidRDefault="003C66B2" w:rsidP="0058149D">
            <w: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9FA5A62"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навыками мотивации по выполнению профессиональной деятельности как основы повышения квалификации</w:t>
            </w:r>
          </w:p>
          <w:p w14:paraId="746A4E3F"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навыками самообразования;</w:t>
            </w:r>
          </w:p>
          <w:p w14:paraId="6D3A818C" w14:textId="2D48AF43" w:rsidR="003C66B2" w:rsidRPr="003C66B2"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pPr>
            <w:r w:rsidRPr="006A0954">
              <w:rPr>
                <w:rFonts w:eastAsia="Calibri"/>
                <w:iCs/>
                <w:sz w:val="22"/>
                <w:szCs w:val="22"/>
                <w:lang w:eastAsia="en-US"/>
              </w:rPr>
              <w:t>навыками планирования собственной деятельности</w:t>
            </w:r>
          </w:p>
        </w:tc>
      </w:tr>
      <w:tr w:rsidR="003C66B2" w:rsidRPr="0029268F" w14:paraId="4DE49555" w14:textId="77777777" w:rsidTr="003C66B2">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3012491" w14:textId="77777777" w:rsidR="003C66B2" w:rsidRPr="003C66B2" w:rsidRDefault="003C66B2" w:rsidP="003C66B2">
            <w:pPr>
              <w:pStyle w:val="af2"/>
              <w:suppressAutoHyphens w:val="0"/>
              <w:spacing w:after="0" w:line="240" w:lineRule="auto"/>
              <w:ind w:left="0"/>
              <w:contextualSpacing/>
              <w:jc w:val="both"/>
              <w:rPr>
                <w:rFonts w:ascii="Times New Roman" w:hAnsi="Times New Roman" w:cs="Times New Roman"/>
                <w:sz w:val="24"/>
                <w:szCs w:val="24"/>
              </w:rPr>
            </w:pPr>
            <w:r w:rsidRPr="003C66B2">
              <w:rPr>
                <w:rFonts w:ascii="Times New Roman" w:hAnsi="Times New Roman" w:cs="Times New Roman"/>
                <w:b/>
                <w:sz w:val="24"/>
                <w:szCs w:val="24"/>
              </w:rPr>
              <w:t>ОПК-7</w:t>
            </w:r>
            <w:r>
              <w:rPr>
                <w:rFonts w:ascii="Times New Roman" w:hAnsi="Times New Roman" w:cs="Times New Roman"/>
                <w:b/>
                <w:sz w:val="24"/>
                <w:szCs w:val="24"/>
              </w:rPr>
              <w:t xml:space="preserve">: </w:t>
            </w:r>
            <w:r w:rsidRPr="003C66B2">
              <w:rPr>
                <w:rFonts w:ascii="Times New Roman" w:hAnsi="Times New Roman" w:cs="Times New Roman"/>
                <w:b/>
                <w:sz w:val="24"/>
                <w:szCs w:val="24"/>
              </w:rPr>
              <w:t>способность рационально организовать и планировать свою деятельность, применять полученные знания для формирования собственной жизненной стратегии</w:t>
            </w:r>
          </w:p>
        </w:tc>
      </w:tr>
      <w:tr w:rsidR="003C66B2" w:rsidRPr="0029268F" w14:paraId="37E69599"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541C2BB" w14:textId="77777777" w:rsidR="003C66B2" w:rsidRDefault="003C66B2" w:rsidP="0058149D">
            <w: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CCD368F"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основы рациональной организации и планирования своей деятельности</w:t>
            </w:r>
          </w:p>
          <w:p w14:paraId="47B300EA"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lastRenderedPageBreak/>
              <w:t>особенности вузовского обучения</w:t>
            </w:r>
          </w:p>
          <w:p w14:paraId="3936D93D"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требования к самостоятельной работе студентов</w:t>
            </w:r>
          </w:p>
          <w:p w14:paraId="0838D6E6"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основные средства организации учебной работы</w:t>
            </w:r>
          </w:p>
          <w:p w14:paraId="0D41FF2A" w14:textId="09DE6C21" w:rsidR="003C66B2"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методы формирования собственной жизненной стратегии</w:t>
            </w:r>
          </w:p>
        </w:tc>
      </w:tr>
      <w:tr w:rsidR="003C66B2" w:rsidRPr="0029268F" w14:paraId="1268B368"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405CFEC" w14:textId="77777777" w:rsidR="003C66B2" w:rsidRDefault="003C66B2" w:rsidP="0058149D">
            <w: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8FA594A"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конспектировать литературу и преобразовывать конспекты в опорные сигналы</w:t>
            </w:r>
          </w:p>
          <w:p w14:paraId="074010C0"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использовать структурно-логические схемы</w:t>
            </w:r>
          </w:p>
          <w:p w14:paraId="23B2836D" w14:textId="2F5A585B" w:rsidR="003C66B2"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применять полученные знания для формирования собственной жизненной стратегии</w:t>
            </w:r>
          </w:p>
        </w:tc>
      </w:tr>
      <w:tr w:rsidR="003C66B2" w:rsidRPr="0029268F" w14:paraId="54C54832"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5B76935" w14:textId="77777777" w:rsidR="003C66B2" w:rsidRDefault="003C66B2" w:rsidP="0058149D">
            <w: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8196F9F" w14:textId="77777777" w:rsidR="006A0954"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навыками рациональной организации и планирования профессиональной деятельности мотивирования себя к выполнению профессиональной деятельности, стремлению к повышению своей квалификации</w:t>
            </w:r>
          </w:p>
          <w:p w14:paraId="42DC0865" w14:textId="77777777" w:rsidR="006A0954"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способностью понимать, критически анализировать и использовать информацию для формирования собственной жизненной стратегии</w:t>
            </w:r>
          </w:p>
          <w:p w14:paraId="0E3AD82C" w14:textId="77777777" w:rsidR="006A0954"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вопросами анализа особенностей учебной деятельности</w:t>
            </w:r>
          </w:p>
          <w:p w14:paraId="421FB08F" w14:textId="798B1FD9" w:rsidR="003C66B2"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требованиями к организации самостоятельной работы студента</w:t>
            </w:r>
          </w:p>
        </w:tc>
      </w:tr>
    </w:tbl>
    <w:p w14:paraId="2F6F95BC" w14:textId="77777777" w:rsidR="003C66B2" w:rsidRDefault="003C66B2" w:rsidP="003C66B2">
      <w:pPr>
        <w:widowControl/>
        <w:tabs>
          <w:tab w:val="left" w:pos="284"/>
          <w:tab w:val="left" w:pos="993"/>
        </w:tabs>
        <w:autoSpaceDE w:val="0"/>
        <w:jc w:val="both"/>
        <w:rPr>
          <w:rFonts w:eastAsia="Times New Roman"/>
          <w:lang w:eastAsia="zh-CN"/>
        </w:rPr>
      </w:pPr>
    </w:p>
    <w:p w14:paraId="66D01287" w14:textId="77777777" w:rsidR="003C66B2" w:rsidRDefault="003C66B2" w:rsidP="003C66B2">
      <w:pPr>
        <w:widowControl/>
        <w:tabs>
          <w:tab w:val="left" w:pos="284"/>
          <w:tab w:val="left" w:pos="993"/>
        </w:tabs>
        <w:autoSpaceDE w:val="0"/>
        <w:jc w:val="both"/>
        <w:rPr>
          <w:rFonts w:eastAsia="Times New Roman"/>
          <w:lang w:eastAsia="zh-CN"/>
        </w:rPr>
      </w:pPr>
    </w:p>
    <w:p w14:paraId="5763BEF3" w14:textId="77777777" w:rsidR="003C66B2" w:rsidRDefault="003C66B2" w:rsidP="003C66B2">
      <w:pPr>
        <w:widowControl/>
        <w:tabs>
          <w:tab w:val="left" w:pos="284"/>
          <w:tab w:val="left" w:pos="993"/>
        </w:tabs>
        <w:autoSpaceDE w:val="0"/>
        <w:jc w:val="both"/>
        <w:rPr>
          <w:rFonts w:eastAsia="Times New Roman"/>
          <w:lang w:eastAsia="zh-CN"/>
        </w:rPr>
      </w:pPr>
    </w:p>
    <w:p w14:paraId="28A15E6C" w14:textId="77777777" w:rsidR="003C66B2" w:rsidRDefault="003C66B2" w:rsidP="003C66B2">
      <w:pPr>
        <w:widowControl/>
        <w:tabs>
          <w:tab w:val="left" w:pos="284"/>
          <w:tab w:val="left" w:pos="993"/>
        </w:tabs>
        <w:autoSpaceDE w:val="0"/>
        <w:jc w:val="both"/>
        <w:rPr>
          <w:rFonts w:eastAsia="Times New Roman"/>
          <w:lang w:eastAsia="zh-CN"/>
        </w:rPr>
      </w:pPr>
    </w:p>
    <w:p w14:paraId="51B02F86" w14:textId="77777777" w:rsidR="003C66B2" w:rsidRDefault="003C66B2" w:rsidP="003C66B2">
      <w:pPr>
        <w:widowControl/>
        <w:tabs>
          <w:tab w:val="left" w:pos="284"/>
          <w:tab w:val="left" w:pos="993"/>
        </w:tabs>
        <w:autoSpaceDE w:val="0"/>
        <w:jc w:val="both"/>
        <w:rPr>
          <w:rFonts w:eastAsia="Times New Roman"/>
          <w:lang w:eastAsia="zh-CN"/>
        </w:rPr>
      </w:pPr>
    </w:p>
    <w:p w14:paraId="6F1BFCCC" w14:textId="77777777" w:rsidR="00AB31CC" w:rsidRDefault="00AB31CC" w:rsidP="003C66B2">
      <w:pPr>
        <w:widowControl/>
        <w:tabs>
          <w:tab w:val="left" w:pos="284"/>
          <w:tab w:val="left" w:pos="993"/>
        </w:tabs>
        <w:autoSpaceDE w:val="0"/>
        <w:jc w:val="both"/>
        <w:rPr>
          <w:rFonts w:eastAsia="Times New Roman"/>
          <w:lang w:eastAsia="zh-CN"/>
        </w:rPr>
      </w:pPr>
    </w:p>
    <w:p w14:paraId="1FBE0523" w14:textId="77777777" w:rsidR="00AB31CC" w:rsidRDefault="00AB31CC" w:rsidP="003C66B2">
      <w:pPr>
        <w:widowControl/>
        <w:tabs>
          <w:tab w:val="left" w:pos="284"/>
          <w:tab w:val="left" w:pos="993"/>
        </w:tabs>
        <w:autoSpaceDE w:val="0"/>
        <w:jc w:val="both"/>
        <w:rPr>
          <w:rFonts w:eastAsia="Times New Roman"/>
          <w:lang w:eastAsia="zh-CN"/>
        </w:rPr>
      </w:pPr>
    </w:p>
    <w:p w14:paraId="57D7E043" w14:textId="77777777" w:rsidR="00AB31CC" w:rsidRDefault="00AB31CC" w:rsidP="003C66B2">
      <w:pPr>
        <w:widowControl/>
        <w:tabs>
          <w:tab w:val="left" w:pos="284"/>
          <w:tab w:val="left" w:pos="993"/>
        </w:tabs>
        <w:autoSpaceDE w:val="0"/>
        <w:jc w:val="both"/>
        <w:rPr>
          <w:rFonts w:eastAsia="Times New Roman"/>
          <w:lang w:eastAsia="zh-CN"/>
        </w:rPr>
      </w:pPr>
    </w:p>
    <w:p w14:paraId="0FC34E4C" w14:textId="77777777" w:rsidR="00AB31CC" w:rsidRDefault="00AB31CC" w:rsidP="003C66B2">
      <w:pPr>
        <w:widowControl/>
        <w:tabs>
          <w:tab w:val="left" w:pos="284"/>
          <w:tab w:val="left" w:pos="993"/>
        </w:tabs>
        <w:autoSpaceDE w:val="0"/>
        <w:jc w:val="both"/>
        <w:rPr>
          <w:rFonts w:eastAsia="Times New Roman"/>
          <w:lang w:eastAsia="zh-CN"/>
        </w:rPr>
      </w:pPr>
    </w:p>
    <w:p w14:paraId="529F78EC" w14:textId="77777777" w:rsidR="00AB31CC" w:rsidRDefault="00AB31CC" w:rsidP="003C66B2">
      <w:pPr>
        <w:widowControl/>
        <w:tabs>
          <w:tab w:val="left" w:pos="284"/>
          <w:tab w:val="left" w:pos="993"/>
        </w:tabs>
        <w:autoSpaceDE w:val="0"/>
        <w:jc w:val="both"/>
        <w:rPr>
          <w:rFonts w:eastAsia="Times New Roman"/>
          <w:lang w:eastAsia="zh-CN"/>
        </w:rPr>
      </w:pPr>
    </w:p>
    <w:p w14:paraId="4AEEE23B" w14:textId="77777777" w:rsidR="00AB31CC" w:rsidRDefault="00AB31CC" w:rsidP="003C66B2">
      <w:pPr>
        <w:widowControl/>
        <w:tabs>
          <w:tab w:val="left" w:pos="284"/>
          <w:tab w:val="left" w:pos="993"/>
        </w:tabs>
        <w:autoSpaceDE w:val="0"/>
        <w:jc w:val="both"/>
        <w:rPr>
          <w:rFonts w:eastAsia="Times New Roman"/>
          <w:lang w:eastAsia="zh-CN"/>
        </w:rPr>
      </w:pPr>
    </w:p>
    <w:p w14:paraId="4969CBDF" w14:textId="77777777" w:rsidR="00AB31CC" w:rsidRDefault="00AB31CC" w:rsidP="003C66B2">
      <w:pPr>
        <w:widowControl/>
        <w:tabs>
          <w:tab w:val="left" w:pos="284"/>
          <w:tab w:val="left" w:pos="993"/>
        </w:tabs>
        <w:autoSpaceDE w:val="0"/>
        <w:jc w:val="both"/>
        <w:rPr>
          <w:rFonts w:eastAsia="Times New Roman"/>
          <w:lang w:eastAsia="zh-CN"/>
        </w:rPr>
      </w:pPr>
    </w:p>
    <w:p w14:paraId="7ABF0D10" w14:textId="77777777" w:rsidR="00AB31CC" w:rsidRDefault="00AB31CC" w:rsidP="003C66B2">
      <w:pPr>
        <w:widowControl/>
        <w:tabs>
          <w:tab w:val="left" w:pos="284"/>
          <w:tab w:val="left" w:pos="993"/>
        </w:tabs>
        <w:autoSpaceDE w:val="0"/>
        <w:jc w:val="both"/>
        <w:rPr>
          <w:rFonts w:eastAsia="Times New Roman"/>
          <w:lang w:eastAsia="zh-CN"/>
        </w:rPr>
      </w:pPr>
    </w:p>
    <w:p w14:paraId="0E6523F7" w14:textId="77777777" w:rsidR="00AB31CC" w:rsidRDefault="00AB31CC" w:rsidP="003C66B2">
      <w:pPr>
        <w:widowControl/>
        <w:tabs>
          <w:tab w:val="left" w:pos="284"/>
          <w:tab w:val="left" w:pos="993"/>
        </w:tabs>
        <w:autoSpaceDE w:val="0"/>
        <w:jc w:val="both"/>
        <w:rPr>
          <w:rFonts w:eastAsia="Times New Roman"/>
          <w:lang w:eastAsia="zh-CN"/>
        </w:rPr>
      </w:pPr>
    </w:p>
    <w:p w14:paraId="592165AA" w14:textId="77777777" w:rsidR="00AB31CC" w:rsidRDefault="00AB31CC" w:rsidP="003C66B2">
      <w:pPr>
        <w:widowControl/>
        <w:tabs>
          <w:tab w:val="left" w:pos="284"/>
          <w:tab w:val="left" w:pos="993"/>
        </w:tabs>
        <w:autoSpaceDE w:val="0"/>
        <w:jc w:val="both"/>
        <w:rPr>
          <w:rFonts w:eastAsia="Times New Roman"/>
          <w:lang w:eastAsia="zh-CN"/>
        </w:rPr>
      </w:pPr>
    </w:p>
    <w:p w14:paraId="714607AB" w14:textId="77777777" w:rsidR="00AB31CC" w:rsidRDefault="00AB31CC" w:rsidP="003C66B2">
      <w:pPr>
        <w:widowControl/>
        <w:tabs>
          <w:tab w:val="left" w:pos="284"/>
          <w:tab w:val="left" w:pos="993"/>
        </w:tabs>
        <w:autoSpaceDE w:val="0"/>
        <w:jc w:val="both"/>
        <w:rPr>
          <w:rFonts w:eastAsia="Times New Roman"/>
          <w:lang w:eastAsia="zh-CN"/>
        </w:rPr>
      </w:pPr>
    </w:p>
    <w:p w14:paraId="26A10DF4" w14:textId="77777777" w:rsidR="00AB31CC" w:rsidRDefault="00AB31CC" w:rsidP="003C66B2">
      <w:pPr>
        <w:widowControl/>
        <w:tabs>
          <w:tab w:val="left" w:pos="284"/>
          <w:tab w:val="left" w:pos="993"/>
        </w:tabs>
        <w:autoSpaceDE w:val="0"/>
        <w:jc w:val="both"/>
        <w:rPr>
          <w:rFonts w:eastAsia="Times New Roman"/>
          <w:lang w:eastAsia="zh-CN"/>
        </w:rPr>
      </w:pPr>
    </w:p>
    <w:p w14:paraId="0BA11399" w14:textId="77777777" w:rsidR="00AB31CC" w:rsidRDefault="00AB31CC" w:rsidP="003C66B2">
      <w:pPr>
        <w:widowControl/>
        <w:tabs>
          <w:tab w:val="left" w:pos="284"/>
          <w:tab w:val="left" w:pos="993"/>
        </w:tabs>
        <w:autoSpaceDE w:val="0"/>
        <w:jc w:val="both"/>
        <w:rPr>
          <w:rFonts w:eastAsia="Times New Roman"/>
          <w:lang w:eastAsia="zh-CN"/>
        </w:rPr>
      </w:pPr>
    </w:p>
    <w:p w14:paraId="3D7992C6" w14:textId="77777777" w:rsidR="00AB31CC" w:rsidRDefault="00AB31CC" w:rsidP="003C66B2">
      <w:pPr>
        <w:widowControl/>
        <w:tabs>
          <w:tab w:val="left" w:pos="284"/>
          <w:tab w:val="left" w:pos="993"/>
        </w:tabs>
        <w:autoSpaceDE w:val="0"/>
        <w:jc w:val="both"/>
        <w:rPr>
          <w:rFonts w:eastAsia="Times New Roman"/>
          <w:lang w:eastAsia="zh-CN"/>
        </w:rPr>
      </w:pPr>
    </w:p>
    <w:p w14:paraId="7C0086A0" w14:textId="77777777" w:rsidR="00AB31CC" w:rsidRDefault="00AB31CC" w:rsidP="003C66B2">
      <w:pPr>
        <w:widowControl/>
        <w:tabs>
          <w:tab w:val="left" w:pos="284"/>
          <w:tab w:val="left" w:pos="993"/>
        </w:tabs>
        <w:autoSpaceDE w:val="0"/>
        <w:jc w:val="both"/>
        <w:rPr>
          <w:rFonts w:eastAsia="Times New Roman"/>
          <w:lang w:eastAsia="zh-CN"/>
        </w:rPr>
      </w:pPr>
    </w:p>
    <w:p w14:paraId="3B399A04" w14:textId="77777777" w:rsidR="003C66B2" w:rsidRPr="00906A77" w:rsidRDefault="003C66B2" w:rsidP="003C66B2">
      <w:pPr>
        <w:widowControl/>
        <w:tabs>
          <w:tab w:val="left" w:pos="284"/>
          <w:tab w:val="left" w:pos="993"/>
        </w:tabs>
        <w:autoSpaceDE w:val="0"/>
        <w:jc w:val="both"/>
        <w:rPr>
          <w:rFonts w:eastAsia="Times New Roman"/>
          <w:lang w:eastAsia="zh-CN"/>
        </w:rPr>
      </w:pPr>
    </w:p>
    <w:p w14:paraId="2BD668E4" w14:textId="77777777" w:rsidR="00320969" w:rsidRPr="00906A77" w:rsidRDefault="00320969" w:rsidP="00906A77">
      <w:pPr>
        <w:widowControl/>
        <w:tabs>
          <w:tab w:val="left" w:pos="993"/>
        </w:tabs>
        <w:autoSpaceDE w:val="0"/>
        <w:ind w:firstLine="567"/>
        <w:jc w:val="both"/>
        <w:rPr>
          <w:rFonts w:eastAsia="Times New Roman"/>
          <w:lang w:eastAsia="zh-CN"/>
        </w:rPr>
      </w:pPr>
    </w:p>
    <w:p w14:paraId="5B82B9B5" w14:textId="77777777" w:rsidR="00AB31CC" w:rsidRDefault="00AB31CC" w:rsidP="00301C1C">
      <w:pPr>
        <w:pStyle w:val="1"/>
        <w:numPr>
          <w:ilvl w:val="0"/>
          <w:numId w:val="4"/>
        </w:numPr>
        <w:spacing w:before="0" w:after="0"/>
        <w:ind w:left="357" w:hanging="357"/>
        <w:jc w:val="left"/>
        <w:rPr>
          <w:rStyle w:val="FontStyle16"/>
          <w:b/>
          <w:sz w:val="24"/>
          <w:szCs w:val="24"/>
        </w:rPr>
        <w:sectPr w:rsidR="00AB31CC" w:rsidSect="00AB31CC">
          <w:footerReference w:type="default" r:id="rId11"/>
          <w:pgSz w:w="11906" w:h="16838"/>
          <w:pgMar w:top="1134" w:right="851" w:bottom="1134" w:left="1134" w:header="0" w:footer="720" w:gutter="0"/>
          <w:cols w:space="720"/>
          <w:formProt w:val="0"/>
          <w:docGrid w:linePitch="240" w:charSpace="-6145"/>
        </w:sectPr>
      </w:pPr>
    </w:p>
    <w:p w14:paraId="411B4E83" w14:textId="77777777" w:rsidR="00AB31CC" w:rsidRDefault="00AB31CC" w:rsidP="00301C1C">
      <w:pPr>
        <w:pStyle w:val="1"/>
        <w:numPr>
          <w:ilvl w:val="0"/>
          <w:numId w:val="4"/>
        </w:numPr>
        <w:spacing w:before="0" w:after="0"/>
        <w:ind w:left="357" w:hanging="357"/>
        <w:jc w:val="left"/>
        <w:rPr>
          <w:rStyle w:val="FontStyle18"/>
          <w:b/>
          <w:sz w:val="24"/>
          <w:szCs w:val="24"/>
        </w:rPr>
      </w:pPr>
      <w:r w:rsidRPr="005364FB">
        <w:rPr>
          <w:rStyle w:val="FontStyle16"/>
          <w:b/>
          <w:sz w:val="24"/>
          <w:szCs w:val="24"/>
        </w:rPr>
        <w:lastRenderedPageBreak/>
        <w:t>Структура и содержание дисциплины</w:t>
      </w:r>
    </w:p>
    <w:p w14:paraId="4F9FD7CC" w14:textId="77777777" w:rsidR="00AB31CC" w:rsidRPr="00C17915" w:rsidRDefault="00AB31CC" w:rsidP="00AB31CC">
      <w:pPr>
        <w:pStyle w:val="1"/>
        <w:spacing w:before="0" w:after="0"/>
        <w:rPr>
          <w:rStyle w:val="FontStyle18"/>
          <w:b/>
          <w:i/>
          <w:color w:val="C00000"/>
          <w:sz w:val="24"/>
          <w:szCs w:val="24"/>
        </w:rPr>
      </w:pPr>
    </w:p>
    <w:p w14:paraId="3AC02E4C" w14:textId="77777777" w:rsidR="007F3330" w:rsidRDefault="007F3330" w:rsidP="007F3330">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rPr>
        <w:t xml:space="preserve">2 зачетных </w:t>
      </w:r>
      <w:r w:rsidRPr="00C17915">
        <w:rPr>
          <w:rStyle w:val="FontStyle18"/>
          <w:b w:val="0"/>
          <w:sz w:val="24"/>
          <w:szCs w:val="24"/>
        </w:rPr>
        <w:t>единиц</w:t>
      </w:r>
      <w:r>
        <w:rPr>
          <w:rStyle w:val="FontStyle18"/>
          <w:b w:val="0"/>
          <w:sz w:val="24"/>
          <w:szCs w:val="24"/>
        </w:rPr>
        <w:t>ы</w:t>
      </w:r>
      <w:r w:rsidRPr="00C17915">
        <w:rPr>
          <w:rStyle w:val="FontStyle18"/>
          <w:b w:val="0"/>
          <w:sz w:val="24"/>
          <w:szCs w:val="24"/>
        </w:rPr>
        <w:t xml:space="preserve"> </w:t>
      </w:r>
      <w:r>
        <w:rPr>
          <w:rStyle w:val="FontStyle18"/>
          <w:b w:val="0"/>
          <w:sz w:val="24"/>
          <w:szCs w:val="24"/>
        </w:rPr>
        <w:t xml:space="preserve">72 </w:t>
      </w:r>
      <w:r w:rsidRPr="005E1AEF">
        <w:rPr>
          <w:rStyle w:val="FontStyle18"/>
          <w:b w:val="0"/>
          <w:sz w:val="24"/>
          <w:szCs w:val="24"/>
        </w:rPr>
        <w:t>акад</w:t>
      </w:r>
      <w:r>
        <w:rPr>
          <w:rStyle w:val="FontStyle18"/>
          <w:b w:val="0"/>
          <w:sz w:val="24"/>
          <w:szCs w:val="24"/>
        </w:rPr>
        <w:t xml:space="preserve">емических </w:t>
      </w:r>
      <w:r w:rsidRPr="00C17915">
        <w:rPr>
          <w:rStyle w:val="FontStyle18"/>
          <w:b w:val="0"/>
          <w:sz w:val="24"/>
          <w:szCs w:val="24"/>
        </w:rPr>
        <w:t>час</w:t>
      </w:r>
      <w:r>
        <w:rPr>
          <w:rStyle w:val="FontStyle18"/>
          <w:b w:val="0"/>
          <w:sz w:val="24"/>
          <w:szCs w:val="24"/>
        </w:rPr>
        <w:t>а, в том числе</w:t>
      </w:r>
      <w:r w:rsidRPr="00C17915">
        <w:rPr>
          <w:rStyle w:val="FontStyle18"/>
          <w:b w:val="0"/>
          <w:sz w:val="24"/>
          <w:szCs w:val="24"/>
        </w:rPr>
        <w:t>:</w:t>
      </w:r>
    </w:p>
    <w:p w14:paraId="79BCEAAE" w14:textId="77777777" w:rsidR="007F3330" w:rsidRDefault="007F3330" w:rsidP="007F3330">
      <w:pPr>
        <w:numPr>
          <w:ilvl w:val="0"/>
          <w:numId w:val="5"/>
        </w:numPr>
        <w:tabs>
          <w:tab w:val="left" w:pos="567"/>
        </w:tabs>
        <w:suppressAutoHyphens w:val="0"/>
        <w:autoSpaceDE w:val="0"/>
        <w:autoSpaceDN w:val="0"/>
        <w:adjustRightInd w:val="0"/>
        <w:ind w:left="584" w:hanging="227"/>
        <w:jc w:val="both"/>
        <w:rPr>
          <w:rStyle w:val="FontStyle18"/>
          <w:b w:val="0"/>
          <w:sz w:val="24"/>
          <w:szCs w:val="24"/>
        </w:rPr>
      </w:pPr>
      <w:r w:rsidRPr="00F43C7B">
        <w:rPr>
          <w:rStyle w:val="FontStyle18"/>
          <w:b w:val="0"/>
          <w:sz w:val="24"/>
          <w:szCs w:val="24"/>
        </w:rPr>
        <w:t xml:space="preserve">контактная работа – </w:t>
      </w:r>
      <w:r>
        <w:rPr>
          <w:rStyle w:val="FontStyle18"/>
          <w:b w:val="0"/>
          <w:sz w:val="24"/>
          <w:szCs w:val="24"/>
        </w:rPr>
        <w:t>4,4 академических часа</w:t>
      </w:r>
    </w:p>
    <w:p w14:paraId="5F840394" w14:textId="77777777" w:rsidR="007F3330" w:rsidRDefault="007F3330" w:rsidP="007F3330">
      <w:pPr>
        <w:numPr>
          <w:ilvl w:val="0"/>
          <w:numId w:val="5"/>
        </w:numPr>
        <w:tabs>
          <w:tab w:val="left" w:pos="567"/>
        </w:tabs>
        <w:suppressAutoHyphens w:val="0"/>
        <w:autoSpaceDE w:val="0"/>
        <w:autoSpaceDN w:val="0"/>
        <w:adjustRightInd w:val="0"/>
        <w:ind w:left="584" w:hanging="227"/>
        <w:jc w:val="both"/>
        <w:rPr>
          <w:rStyle w:val="FontStyle18"/>
          <w:b w:val="0"/>
          <w:sz w:val="24"/>
          <w:szCs w:val="24"/>
        </w:rPr>
      </w:pPr>
      <w:r w:rsidRPr="004162B8">
        <w:rPr>
          <w:rStyle w:val="FontStyle18"/>
          <w:b w:val="0"/>
          <w:sz w:val="24"/>
          <w:szCs w:val="24"/>
        </w:rPr>
        <w:t xml:space="preserve">аудиторная – </w:t>
      </w:r>
      <w:r>
        <w:rPr>
          <w:rStyle w:val="FontStyle18"/>
          <w:b w:val="0"/>
          <w:sz w:val="24"/>
          <w:szCs w:val="24"/>
        </w:rPr>
        <w:t>4,4</w:t>
      </w:r>
      <w:r w:rsidRPr="004162B8">
        <w:rPr>
          <w:rStyle w:val="FontStyle18"/>
          <w:b w:val="0"/>
          <w:sz w:val="24"/>
          <w:szCs w:val="24"/>
        </w:rPr>
        <w:t xml:space="preserve"> академических часа</w:t>
      </w:r>
    </w:p>
    <w:p w14:paraId="668A3408" w14:textId="77777777" w:rsidR="007F3330" w:rsidRDefault="007F3330" w:rsidP="007F3330">
      <w:pPr>
        <w:numPr>
          <w:ilvl w:val="0"/>
          <w:numId w:val="5"/>
        </w:numPr>
        <w:tabs>
          <w:tab w:val="left" w:pos="567"/>
        </w:tabs>
        <w:suppressAutoHyphens w:val="0"/>
        <w:autoSpaceDE w:val="0"/>
        <w:autoSpaceDN w:val="0"/>
        <w:adjustRightInd w:val="0"/>
        <w:ind w:left="584" w:hanging="227"/>
        <w:jc w:val="both"/>
        <w:rPr>
          <w:rStyle w:val="FontStyle18"/>
          <w:b w:val="0"/>
          <w:sz w:val="24"/>
          <w:szCs w:val="24"/>
        </w:rPr>
      </w:pPr>
      <w:r w:rsidRPr="004162B8">
        <w:rPr>
          <w:rStyle w:val="FontStyle18"/>
          <w:b w:val="0"/>
          <w:sz w:val="24"/>
          <w:szCs w:val="24"/>
        </w:rPr>
        <w:t>внеаудиторная – 0</w:t>
      </w:r>
      <w:r>
        <w:rPr>
          <w:rStyle w:val="FontStyle18"/>
          <w:b w:val="0"/>
          <w:sz w:val="24"/>
          <w:szCs w:val="24"/>
        </w:rPr>
        <w:t xml:space="preserve">,4 </w:t>
      </w:r>
      <w:r w:rsidRPr="004162B8">
        <w:rPr>
          <w:rStyle w:val="FontStyle18"/>
          <w:b w:val="0"/>
          <w:sz w:val="24"/>
          <w:szCs w:val="24"/>
        </w:rPr>
        <w:t>академических часа</w:t>
      </w:r>
    </w:p>
    <w:p w14:paraId="5EFB0CFE" w14:textId="77777777" w:rsidR="007F3330" w:rsidRDefault="007F3330" w:rsidP="007F3330">
      <w:pPr>
        <w:numPr>
          <w:ilvl w:val="0"/>
          <w:numId w:val="5"/>
        </w:numPr>
        <w:tabs>
          <w:tab w:val="left" w:pos="567"/>
        </w:tabs>
        <w:suppressAutoHyphens w:val="0"/>
        <w:autoSpaceDE w:val="0"/>
        <w:autoSpaceDN w:val="0"/>
        <w:adjustRightInd w:val="0"/>
        <w:ind w:left="584" w:hanging="227"/>
        <w:jc w:val="both"/>
        <w:rPr>
          <w:rStyle w:val="FontStyle18"/>
          <w:b w:val="0"/>
          <w:sz w:val="24"/>
          <w:szCs w:val="24"/>
        </w:rPr>
      </w:pPr>
      <w:r w:rsidRPr="004162B8">
        <w:rPr>
          <w:rStyle w:val="FontStyle18"/>
          <w:b w:val="0"/>
          <w:sz w:val="24"/>
          <w:szCs w:val="24"/>
        </w:rPr>
        <w:t xml:space="preserve">самостоятельная работа – </w:t>
      </w:r>
      <w:r>
        <w:rPr>
          <w:rStyle w:val="FontStyle18"/>
          <w:b w:val="0"/>
          <w:sz w:val="24"/>
          <w:szCs w:val="24"/>
        </w:rPr>
        <w:t>63,7</w:t>
      </w:r>
      <w:r w:rsidRPr="004162B8">
        <w:rPr>
          <w:rStyle w:val="FontStyle18"/>
          <w:b w:val="0"/>
          <w:sz w:val="24"/>
          <w:szCs w:val="24"/>
        </w:rPr>
        <w:t xml:space="preserve"> академических часа</w:t>
      </w:r>
    </w:p>
    <w:p w14:paraId="602E504D" w14:textId="77777777" w:rsidR="007F3330" w:rsidRPr="00A15191" w:rsidRDefault="007F3330" w:rsidP="007F3330">
      <w:pPr>
        <w:numPr>
          <w:ilvl w:val="0"/>
          <w:numId w:val="5"/>
        </w:numPr>
        <w:tabs>
          <w:tab w:val="left" w:pos="567"/>
        </w:tabs>
        <w:suppressAutoHyphens w:val="0"/>
        <w:autoSpaceDE w:val="0"/>
        <w:autoSpaceDN w:val="0"/>
        <w:adjustRightInd w:val="0"/>
        <w:ind w:left="584" w:hanging="227"/>
        <w:jc w:val="both"/>
        <w:rPr>
          <w:rStyle w:val="FontStyle18"/>
          <w:b w:val="0"/>
          <w:sz w:val="24"/>
          <w:szCs w:val="24"/>
        </w:rPr>
      </w:pPr>
      <w:r>
        <w:rPr>
          <w:rStyle w:val="FontStyle18"/>
          <w:b w:val="0"/>
          <w:sz w:val="24"/>
          <w:szCs w:val="24"/>
        </w:rPr>
        <w:t>контроль (зачет) – 3,9 академических 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301"/>
        <w:gridCol w:w="528"/>
        <w:gridCol w:w="527"/>
        <w:gridCol w:w="527"/>
        <w:gridCol w:w="527"/>
        <w:gridCol w:w="656"/>
        <w:gridCol w:w="3457"/>
        <w:gridCol w:w="1811"/>
        <w:gridCol w:w="1316"/>
      </w:tblGrid>
      <w:tr w:rsidR="007F3330" w:rsidRPr="00C17915" w14:paraId="11654C90" w14:textId="77777777" w:rsidTr="006040BE">
        <w:trPr>
          <w:cantSplit/>
          <w:trHeight w:val="20"/>
        </w:trPr>
        <w:tc>
          <w:tcPr>
            <w:tcW w:w="1809" w:type="pct"/>
            <w:vMerge w:val="restart"/>
            <w:vAlign w:val="center"/>
          </w:tcPr>
          <w:p w14:paraId="03F36EF6" w14:textId="77777777" w:rsidR="007F3330" w:rsidRPr="006040BE" w:rsidRDefault="007F3330" w:rsidP="0063101C">
            <w:pPr>
              <w:pStyle w:val="Style12"/>
              <w:widowControl/>
              <w:jc w:val="center"/>
              <w:rPr>
                <w:rStyle w:val="FontStyle31"/>
                <w:sz w:val="20"/>
                <w:szCs w:val="20"/>
              </w:rPr>
            </w:pPr>
            <w:r w:rsidRPr="006040BE">
              <w:rPr>
                <w:rStyle w:val="FontStyle31"/>
                <w:sz w:val="20"/>
                <w:szCs w:val="20"/>
              </w:rPr>
              <w:t>Раздел/ тема</w:t>
            </w:r>
          </w:p>
          <w:p w14:paraId="2CF494EE" w14:textId="77777777" w:rsidR="007F3330" w:rsidRPr="006040BE" w:rsidRDefault="007F3330" w:rsidP="0063101C">
            <w:pPr>
              <w:pStyle w:val="Style12"/>
              <w:widowControl/>
              <w:jc w:val="center"/>
              <w:rPr>
                <w:rStyle w:val="FontStyle31"/>
                <w:sz w:val="20"/>
                <w:szCs w:val="20"/>
              </w:rPr>
            </w:pPr>
            <w:r w:rsidRPr="006040BE">
              <w:rPr>
                <w:rStyle w:val="FontStyle31"/>
                <w:sz w:val="20"/>
                <w:szCs w:val="20"/>
              </w:rPr>
              <w:t>дисциплины</w:t>
            </w:r>
          </w:p>
        </w:tc>
        <w:tc>
          <w:tcPr>
            <w:tcW w:w="180" w:type="pct"/>
            <w:vMerge w:val="restart"/>
            <w:textDirection w:val="btLr"/>
            <w:vAlign w:val="center"/>
          </w:tcPr>
          <w:p w14:paraId="3E0245D4" w14:textId="77777777" w:rsidR="007F3330" w:rsidRPr="006040BE" w:rsidRDefault="007F3330" w:rsidP="0063101C">
            <w:pPr>
              <w:pStyle w:val="Style13"/>
              <w:widowControl/>
              <w:ind w:left="113" w:right="113"/>
              <w:jc w:val="center"/>
              <w:rPr>
                <w:rStyle w:val="FontStyle25"/>
                <w:i w:val="0"/>
                <w:sz w:val="20"/>
                <w:szCs w:val="20"/>
              </w:rPr>
            </w:pPr>
            <w:r w:rsidRPr="006040BE">
              <w:rPr>
                <w:rStyle w:val="FontStyle25"/>
                <w:i w:val="0"/>
                <w:sz w:val="20"/>
                <w:szCs w:val="20"/>
              </w:rPr>
              <w:t>курс</w:t>
            </w:r>
          </w:p>
        </w:tc>
        <w:tc>
          <w:tcPr>
            <w:tcW w:w="540" w:type="pct"/>
            <w:gridSpan w:val="3"/>
            <w:vAlign w:val="center"/>
          </w:tcPr>
          <w:p w14:paraId="783DA7E9" w14:textId="77777777" w:rsidR="007F3330" w:rsidRPr="006040BE" w:rsidRDefault="007F3330" w:rsidP="0063101C">
            <w:pPr>
              <w:pStyle w:val="Style8"/>
              <w:jc w:val="center"/>
              <w:rPr>
                <w:rStyle w:val="FontStyle31"/>
                <w:sz w:val="20"/>
                <w:szCs w:val="20"/>
              </w:rPr>
            </w:pPr>
            <w:r w:rsidRPr="006040BE">
              <w:rPr>
                <w:rStyle w:val="FontStyle31"/>
                <w:sz w:val="20"/>
                <w:szCs w:val="20"/>
              </w:rPr>
              <w:t xml:space="preserve">Аудиторная </w:t>
            </w:r>
            <w:r w:rsidRPr="006040BE">
              <w:rPr>
                <w:rStyle w:val="FontStyle31"/>
                <w:sz w:val="20"/>
                <w:szCs w:val="20"/>
              </w:rPr>
              <w:br/>
              <w:t xml:space="preserve">контактная работа </w:t>
            </w:r>
            <w:r w:rsidRPr="006040BE">
              <w:rPr>
                <w:rStyle w:val="FontStyle31"/>
                <w:sz w:val="20"/>
                <w:szCs w:val="20"/>
              </w:rPr>
              <w:br/>
              <w:t>(в акад. часах)</w:t>
            </w:r>
          </w:p>
        </w:tc>
        <w:tc>
          <w:tcPr>
            <w:tcW w:w="224" w:type="pct"/>
            <w:vMerge w:val="restart"/>
            <w:textDirection w:val="btLr"/>
            <w:vAlign w:val="center"/>
          </w:tcPr>
          <w:p w14:paraId="705F83F0" w14:textId="77777777" w:rsidR="007F3330" w:rsidRPr="006040BE" w:rsidRDefault="007F3330" w:rsidP="0063101C">
            <w:pPr>
              <w:pStyle w:val="Style8"/>
              <w:widowControl/>
              <w:ind w:left="-40" w:right="113"/>
              <w:jc w:val="center"/>
              <w:rPr>
                <w:rStyle w:val="FontStyle20"/>
                <w:sz w:val="20"/>
                <w:szCs w:val="20"/>
              </w:rPr>
            </w:pPr>
            <w:r w:rsidRPr="006040BE">
              <w:rPr>
                <w:rStyle w:val="FontStyle20"/>
                <w:sz w:val="20"/>
                <w:szCs w:val="20"/>
              </w:rPr>
              <w:t>Самостоятельная работа (в акад. часах)</w:t>
            </w:r>
          </w:p>
        </w:tc>
        <w:tc>
          <w:tcPr>
            <w:tcW w:w="1180" w:type="pct"/>
            <w:vMerge w:val="restart"/>
            <w:vAlign w:val="center"/>
          </w:tcPr>
          <w:p w14:paraId="1B55766A" w14:textId="77777777" w:rsidR="007F3330" w:rsidRPr="006040BE" w:rsidRDefault="007F3330" w:rsidP="0063101C">
            <w:pPr>
              <w:pStyle w:val="Style8"/>
              <w:widowControl/>
              <w:ind w:left="-40"/>
              <w:jc w:val="center"/>
              <w:rPr>
                <w:rStyle w:val="FontStyle31"/>
                <w:sz w:val="20"/>
                <w:szCs w:val="20"/>
              </w:rPr>
            </w:pPr>
            <w:r w:rsidRPr="006040BE">
              <w:rPr>
                <w:rStyle w:val="FontStyle20"/>
                <w:sz w:val="20"/>
                <w:szCs w:val="20"/>
              </w:rPr>
              <w:t xml:space="preserve">Вид самостоятельной </w:t>
            </w:r>
            <w:r w:rsidRPr="006040BE">
              <w:rPr>
                <w:rStyle w:val="FontStyle20"/>
                <w:sz w:val="20"/>
                <w:szCs w:val="20"/>
              </w:rPr>
              <w:br/>
              <w:t>работы</w:t>
            </w:r>
          </w:p>
        </w:tc>
        <w:tc>
          <w:tcPr>
            <w:tcW w:w="618" w:type="pct"/>
            <w:vMerge w:val="restart"/>
            <w:vAlign w:val="center"/>
          </w:tcPr>
          <w:p w14:paraId="38AC8D76" w14:textId="77777777" w:rsidR="007F3330" w:rsidRPr="006040BE" w:rsidRDefault="007F3330" w:rsidP="0063101C">
            <w:pPr>
              <w:pStyle w:val="Style8"/>
              <w:widowControl/>
              <w:ind w:left="-40"/>
              <w:jc w:val="center"/>
              <w:rPr>
                <w:rStyle w:val="FontStyle32"/>
                <w:i w:val="0"/>
                <w:iCs w:val="0"/>
                <w:sz w:val="20"/>
                <w:szCs w:val="20"/>
              </w:rPr>
            </w:pPr>
            <w:r w:rsidRPr="006040BE">
              <w:rPr>
                <w:rStyle w:val="FontStyle31"/>
                <w:sz w:val="20"/>
                <w:szCs w:val="20"/>
              </w:rPr>
              <w:t xml:space="preserve">Форма текущего контроля успеваемости и </w:t>
            </w:r>
            <w:r w:rsidRPr="006040BE">
              <w:rPr>
                <w:rStyle w:val="FontStyle31"/>
                <w:sz w:val="20"/>
                <w:szCs w:val="20"/>
              </w:rPr>
              <w:br/>
              <w:t>промежуточной аттестации</w:t>
            </w:r>
          </w:p>
        </w:tc>
        <w:tc>
          <w:tcPr>
            <w:tcW w:w="449" w:type="pct"/>
            <w:vMerge w:val="restart"/>
            <w:textDirection w:val="btLr"/>
            <w:vAlign w:val="center"/>
          </w:tcPr>
          <w:p w14:paraId="4EBBB03F" w14:textId="77777777" w:rsidR="007F3330" w:rsidRPr="006040BE" w:rsidRDefault="007F3330" w:rsidP="0063101C">
            <w:pPr>
              <w:pStyle w:val="Style8"/>
              <w:widowControl/>
              <w:ind w:left="-40" w:right="113"/>
              <w:jc w:val="center"/>
              <w:rPr>
                <w:rStyle w:val="FontStyle31"/>
                <w:sz w:val="20"/>
                <w:szCs w:val="20"/>
              </w:rPr>
            </w:pPr>
            <w:r w:rsidRPr="006040BE">
              <w:rPr>
                <w:rStyle w:val="FontStyle31"/>
                <w:sz w:val="20"/>
                <w:szCs w:val="20"/>
              </w:rPr>
              <w:t xml:space="preserve">Код и структурный </w:t>
            </w:r>
            <w:r w:rsidRPr="006040BE">
              <w:rPr>
                <w:rStyle w:val="FontStyle31"/>
                <w:sz w:val="20"/>
                <w:szCs w:val="20"/>
              </w:rPr>
              <w:br/>
              <w:t xml:space="preserve">элемент </w:t>
            </w:r>
            <w:r w:rsidRPr="006040BE">
              <w:rPr>
                <w:rStyle w:val="FontStyle31"/>
                <w:sz w:val="20"/>
                <w:szCs w:val="20"/>
              </w:rPr>
              <w:br/>
              <w:t>компетенции</w:t>
            </w:r>
          </w:p>
        </w:tc>
      </w:tr>
      <w:tr w:rsidR="007F3330" w:rsidRPr="00C17915" w14:paraId="37EFE153" w14:textId="77777777" w:rsidTr="0063101C">
        <w:trPr>
          <w:cantSplit/>
          <w:trHeight w:val="1134"/>
          <w:tblHeader/>
        </w:trPr>
        <w:tc>
          <w:tcPr>
            <w:tcW w:w="1809" w:type="pct"/>
            <w:vMerge/>
          </w:tcPr>
          <w:p w14:paraId="7636E476" w14:textId="77777777" w:rsidR="007F3330" w:rsidRPr="00C17915" w:rsidRDefault="007F3330" w:rsidP="0063101C">
            <w:pPr>
              <w:pStyle w:val="Style14"/>
              <w:widowControl/>
              <w:jc w:val="center"/>
            </w:pPr>
          </w:p>
        </w:tc>
        <w:tc>
          <w:tcPr>
            <w:tcW w:w="180" w:type="pct"/>
            <w:vMerge/>
          </w:tcPr>
          <w:p w14:paraId="32E76CE4" w14:textId="77777777" w:rsidR="007F3330" w:rsidRPr="00C17915" w:rsidRDefault="007F3330" w:rsidP="0063101C">
            <w:pPr>
              <w:pStyle w:val="Style14"/>
              <w:widowControl/>
              <w:jc w:val="center"/>
            </w:pPr>
          </w:p>
        </w:tc>
        <w:tc>
          <w:tcPr>
            <w:tcW w:w="180" w:type="pct"/>
            <w:textDirection w:val="btLr"/>
            <w:vAlign w:val="center"/>
          </w:tcPr>
          <w:p w14:paraId="73494190" w14:textId="77777777" w:rsidR="007F3330" w:rsidRPr="00E05C9C" w:rsidRDefault="007F3330" w:rsidP="0063101C">
            <w:pPr>
              <w:pStyle w:val="Style14"/>
              <w:widowControl/>
              <w:jc w:val="center"/>
              <w:rPr>
                <w:sz w:val="22"/>
                <w:szCs w:val="22"/>
              </w:rPr>
            </w:pPr>
            <w:r w:rsidRPr="00E05C9C">
              <w:rPr>
                <w:sz w:val="22"/>
                <w:szCs w:val="22"/>
              </w:rPr>
              <w:t>лекции</w:t>
            </w:r>
          </w:p>
        </w:tc>
        <w:tc>
          <w:tcPr>
            <w:tcW w:w="180" w:type="pct"/>
            <w:textDirection w:val="btLr"/>
            <w:vAlign w:val="center"/>
          </w:tcPr>
          <w:p w14:paraId="5C65303D" w14:textId="77777777" w:rsidR="007F3330" w:rsidRPr="00C17915" w:rsidRDefault="007F3330" w:rsidP="0063101C">
            <w:pPr>
              <w:pStyle w:val="Style14"/>
              <w:widowControl/>
              <w:jc w:val="center"/>
            </w:pPr>
            <w:r>
              <w:rPr>
                <w:sz w:val="22"/>
                <w:szCs w:val="22"/>
              </w:rPr>
              <w:t>контроль</w:t>
            </w:r>
          </w:p>
        </w:tc>
        <w:tc>
          <w:tcPr>
            <w:tcW w:w="180" w:type="pct"/>
            <w:textDirection w:val="btLr"/>
            <w:vAlign w:val="center"/>
          </w:tcPr>
          <w:p w14:paraId="30F888F9" w14:textId="77777777" w:rsidR="007F3330" w:rsidRPr="00E05C9C" w:rsidRDefault="007F3330" w:rsidP="0063101C">
            <w:pPr>
              <w:pStyle w:val="Style14"/>
              <w:widowControl/>
              <w:jc w:val="center"/>
              <w:rPr>
                <w:sz w:val="22"/>
                <w:szCs w:val="22"/>
              </w:rPr>
            </w:pPr>
            <w:r w:rsidRPr="00E05C9C">
              <w:rPr>
                <w:sz w:val="22"/>
                <w:szCs w:val="22"/>
              </w:rPr>
              <w:t>практич. занятия</w:t>
            </w:r>
          </w:p>
        </w:tc>
        <w:tc>
          <w:tcPr>
            <w:tcW w:w="224" w:type="pct"/>
            <w:vMerge/>
            <w:textDirection w:val="btLr"/>
          </w:tcPr>
          <w:p w14:paraId="49AB991D" w14:textId="77777777" w:rsidR="007F3330" w:rsidRPr="00C45CAB" w:rsidRDefault="007F3330" w:rsidP="0063101C">
            <w:pPr>
              <w:pStyle w:val="Style14"/>
              <w:widowControl/>
              <w:jc w:val="center"/>
              <w:rPr>
                <w:highlight w:val="yellow"/>
              </w:rPr>
            </w:pPr>
          </w:p>
        </w:tc>
        <w:tc>
          <w:tcPr>
            <w:tcW w:w="1180" w:type="pct"/>
            <w:vMerge/>
            <w:textDirection w:val="btLr"/>
          </w:tcPr>
          <w:p w14:paraId="571DD383" w14:textId="77777777" w:rsidR="007F3330" w:rsidRPr="00C45CAB" w:rsidRDefault="007F3330" w:rsidP="0063101C">
            <w:pPr>
              <w:pStyle w:val="Style14"/>
              <w:widowControl/>
              <w:jc w:val="center"/>
              <w:rPr>
                <w:highlight w:val="yellow"/>
              </w:rPr>
            </w:pPr>
          </w:p>
        </w:tc>
        <w:tc>
          <w:tcPr>
            <w:tcW w:w="618" w:type="pct"/>
            <w:vMerge/>
            <w:textDirection w:val="btLr"/>
            <w:vAlign w:val="center"/>
          </w:tcPr>
          <w:p w14:paraId="2E482A99" w14:textId="77777777" w:rsidR="007F3330" w:rsidRPr="00C17915" w:rsidRDefault="007F3330" w:rsidP="0063101C">
            <w:pPr>
              <w:pStyle w:val="Style14"/>
              <w:widowControl/>
              <w:jc w:val="center"/>
            </w:pPr>
          </w:p>
        </w:tc>
        <w:tc>
          <w:tcPr>
            <w:tcW w:w="449" w:type="pct"/>
            <w:vMerge/>
            <w:textDirection w:val="btLr"/>
          </w:tcPr>
          <w:p w14:paraId="2196F98A" w14:textId="77777777" w:rsidR="007F3330" w:rsidRPr="00C17915" w:rsidRDefault="007F3330" w:rsidP="0063101C">
            <w:pPr>
              <w:pStyle w:val="Style14"/>
              <w:widowControl/>
              <w:jc w:val="center"/>
            </w:pPr>
          </w:p>
        </w:tc>
      </w:tr>
      <w:tr w:rsidR="007F3330" w:rsidRPr="00C17915" w14:paraId="24E4D845" w14:textId="77777777" w:rsidTr="0063101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08A3FDDB" w14:textId="5307A2EB" w:rsidR="007F3330" w:rsidRPr="006040BE" w:rsidRDefault="006040BE" w:rsidP="006040BE">
            <w:pPr>
              <w:widowControl/>
              <w:tabs>
                <w:tab w:val="left" w:pos="0"/>
                <w:tab w:val="left" w:pos="284"/>
                <w:tab w:val="left" w:pos="993"/>
              </w:tabs>
              <w:suppressAutoHyphens w:val="0"/>
              <w:autoSpaceDE w:val="0"/>
              <w:autoSpaceDN w:val="0"/>
              <w:adjustRightInd w:val="0"/>
              <w:rPr>
                <w:rFonts w:eastAsia="Times New Roman"/>
                <w:b/>
                <w:bCs/>
                <w:i/>
                <w:iCs/>
              </w:rPr>
            </w:pPr>
            <w:bookmarkStart w:id="0" w:name="_Hlk529186316"/>
            <w:r w:rsidRPr="006040BE">
              <w:rPr>
                <w:rFonts w:eastAsia="Times New Roman"/>
                <w:b/>
                <w:bCs/>
                <w:i/>
                <w:iCs/>
              </w:rPr>
              <w:t xml:space="preserve">Раздел 1. </w:t>
            </w:r>
            <w:r w:rsidR="007F3330" w:rsidRPr="006040BE">
              <w:rPr>
                <w:rFonts w:eastAsia="Times New Roman"/>
                <w:b/>
                <w:bCs/>
                <w:i/>
                <w:iCs/>
              </w:rPr>
              <w:t>Сущность и содержание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164E5FBA" w14:textId="7572EFBB" w:rsidR="007F3330" w:rsidRPr="00906A77" w:rsidRDefault="007F3330" w:rsidP="0063101C">
            <w:pPr>
              <w:tabs>
                <w:tab w:val="left" w:pos="993"/>
              </w:tabs>
              <w:suppressAutoHyphens w:val="0"/>
              <w:autoSpaceDE w:val="0"/>
              <w:autoSpaceDN w:val="0"/>
              <w:adjustRightInd w:val="0"/>
              <w:jc w:val="center"/>
              <w:rPr>
                <w:rFonts w:eastAsia="Times New Roman"/>
              </w:rPr>
            </w:pPr>
          </w:p>
        </w:tc>
        <w:tc>
          <w:tcPr>
            <w:tcW w:w="180" w:type="pct"/>
            <w:tcBorders>
              <w:top w:val="single" w:sz="4" w:space="0" w:color="auto"/>
              <w:left w:val="single" w:sz="4" w:space="0" w:color="auto"/>
              <w:bottom w:val="single" w:sz="4" w:space="0" w:color="auto"/>
              <w:right w:val="single" w:sz="4" w:space="0" w:color="auto"/>
            </w:tcBorders>
            <w:vAlign w:val="center"/>
          </w:tcPr>
          <w:p w14:paraId="57BB19A4" w14:textId="77777777" w:rsidR="007F3330" w:rsidRPr="00906A77" w:rsidRDefault="007F3330" w:rsidP="0063101C">
            <w:pPr>
              <w:widowControl/>
              <w:tabs>
                <w:tab w:val="left" w:pos="993"/>
              </w:tabs>
              <w:suppressAutoHyphens w:val="0"/>
              <w:autoSpaceDE w:val="0"/>
              <w:autoSpaceDN w:val="0"/>
              <w:adjustRightInd w:val="0"/>
              <w:jc w:val="center"/>
              <w:rPr>
                <w:rFonts w:eastAsia="Times New Roman"/>
              </w:rPr>
            </w:pPr>
          </w:p>
        </w:tc>
        <w:tc>
          <w:tcPr>
            <w:tcW w:w="180" w:type="pct"/>
            <w:shd w:val="clear" w:color="auto" w:fill="auto"/>
          </w:tcPr>
          <w:p w14:paraId="3FD395D3" w14:textId="77777777" w:rsidR="007F3330" w:rsidRPr="00103AC9" w:rsidRDefault="007F3330" w:rsidP="0063101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3327930C" w14:textId="77777777" w:rsidR="007F3330" w:rsidRPr="00906A77" w:rsidRDefault="007F3330" w:rsidP="0063101C">
            <w:pPr>
              <w:widowControl/>
              <w:tabs>
                <w:tab w:val="left" w:pos="993"/>
              </w:tabs>
              <w:suppressAutoHyphens w:val="0"/>
              <w:autoSpaceDE w:val="0"/>
              <w:autoSpaceDN w:val="0"/>
              <w:adjustRightInd w:val="0"/>
              <w:jc w:val="center"/>
              <w:rPr>
                <w:rFonts w:eastAsia="Times New Roman"/>
              </w:rPr>
            </w:pPr>
          </w:p>
        </w:tc>
        <w:tc>
          <w:tcPr>
            <w:tcW w:w="224" w:type="pct"/>
            <w:tcBorders>
              <w:top w:val="single" w:sz="4" w:space="0" w:color="auto"/>
              <w:left w:val="single" w:sz="4" w:space="0" w:color="auto"/>
              <w:bottom w:val="single" w:sz="4" w:space="0" w:color="auto"/>
              <w:right w:val="single" w:sz="4" w:space="0" w:color="auto"/>
            </w:tcBorders>
            <w:vAlign w:val="center"/>
          </w:tcPr>
          <w:p w14:paraId="10411392" w14:textId="5563CB59" w:rsidR="007F3330" w:rsidRPr="00906A77" w:rsidRDefault="007F3330" w:rsidP="0063101C">
            <w:pPr>
              <w:widowControl/>
              <w:tabs>
                <w:tab w:val="left" w:pos="993"/>
              </w:tabs>
              <w:suppressAutoHyphens w:val="0"/>
              <w:jc w:val="center"/>
              <w:rPr>
                <w:rFonts w:eastAsia="Times New Roman"/>
                <w:bCs/>
              </w:rPr>
            </w:pPr>
          </w:p>
        </w:tc>
        <w:tc>
          <w:tcPr>
            <w:tcW w:w="1180" w:type="pct"/>
            <w:tcBorders>
              <w:top w:val="single" w:sz="4" w:space="0" w:color="auto"/>
              <w:left w:val="single" w:sz="4" w:space="0" w:color="auto"/>
              <w:bottom w:val="single" w:sz="4" w:space="0" w:color="auto"/>
              <w:right w:val="single" w:sz="4" w:space="0" w:color="auto"/>
            </w:tcBorders>
            <w:vAlign w:val="center"/>
          </w:tcPr>
          <w:p w14:paraId="2B988435" w14:textId="77777777" w:rsidR="007F3330" w:rsidRPr="00A15191" w:rsidRDefault="007F3330" w:rsidP="0063101C">
            <w:pPr>
              <w:tabs>
                <w:tab w:val="left" w:pos="993"/>
              </w:tabs>
              <w:suppressAutoHyphens w:val="0"/>
              <w:autoSpaceDE w:val="0"/>
              <w:autoSpaceDN w:val="0"/>
              <w:adjustRightInd w:val="0"/>
              <w:rPr>
                <w:rFonts w:eastAsia="Times New Roman"/>
                <w:sz w:val="20"/>
                <w:szCs w:val="20"/>
              </w:rPr>
            </w:pPr>
            <w:r w:rsidRPr="00A15191">
              <w:rPr>
                <w:rFonts w:eastAsia="Times New Roman"/>
                <w:sz w:val="20"/>
                <w:szCs w:val="20"/>
              </w:rPr>
              <w:t>Проработка теоретического материала, практическая работа, презентации</w:t>
            </w:r>
          </w:p>
        </w:tc>
        <w:tc>
          <w:tcPr>
            <w:tcW w:w="618" w:type="pct"/>
            <w:vAlign w:val="center"/>
          </w:tcPr>
          <w:p w14:paraId="1514B9A0" w14:textId="25D8D2D8" w:rsidR="007F3330" w:rsidRPr="00E05C9C" w:rsidRDefault="0055542E" w:rsidP="0063101C">
            <w:pPr>
              <w:pStyle w:val="Style14"/>
              <w:widowControl/>
              <w:rPr>
                <w:sz w:val="22"/>
                <w:szCs w:val="22"/>
              </w:rPr>
            </w:pPr>
            <w:r>
              <w:rPr>
                <w:sz w:val="22"/>
                <w:szCs w:val="22"/>
              </w:rPr>
              <w:t>Контрольная работа</w:t>
            </w:r>
          </w:p>
        </w:tc>
        <w:tc>
          <w:tcPr>
            <w:tcW w:w="449" w:type="pct"/>
            <w:vAlign w:val="center"/>
          </w:tcPr>
          <w:p w14:paraId="5721F6D5" w14:textId="77777777" w:rsidR="007F3330" w:rsidRDefault="007F3330" w:rsidP="0063101C">
            <w:pPr>
              <w:pStyle w:val="Style14"/>
              <w:widowControl/>
              <w:rPr>
                <w:sz w:val="22"/>
                <w:szCs w:val="22"/>
              </w:rPr>
            </w:pPr>
            <w:r>
              <w:rPr>
                <w:sz w:val="22"/>
                <w:szCs w:val="22"/>
              </w:rPr>
              <w:t>ОПК-5 – зув</w:t>
            </w:r>
          </w:p>
          <w:p w14:paraId="4D071CB3" w14:textId="77777777" w:rsidR="007F3330" w:rsidRPr="00E05C9C" w:rsidRDefault="007F3330" w:rsidP="0063101C">
            <w:pPr>
              <w:pStyle w:val="Style14"/>
              <w:widowControl/>
              <w:rPr>
                <w:sz w:val="22"/>
                <w:szCs w:val="22"/>
              </w:rPr>
            </w:pPr>
            <w:r>
              <w:rPr>
                <w:sz w:val="22"/>
                <w:szCs w:val="22"/>
              </w:rPr>
              <w:t>ОПК-7 – зув</w:t>
            </w:r>
          </w:p>
        </w:tc>
      </w:tr>
      <w:tr w:rsidR="0055542E" w:rsidRPr="00C17915" w14:paraId="3DF4CD9F" w14:textId="77777777" w:rsidTr="00041DE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7A498F5A" w14:textId="77777777" w:rsidR="0055542E" w:rsidRPr="00906A77" w:rsidRDefault="0055542E" w:rsidP="006040BE">
            <w:pPr>
              <w:widowControl/>
              <w:tabs>
                <w:tab w:val="left" w:pos="0"/>
                <w:tab w:val="left" w:pos="284"/>
                <w:tab w:val="left" w:pos="993"/>
              </w:tabs>
              <w:suppressAutoHyphens w:val="0"/>
              <w:autoSpaceDE w:val="0"/>
              <w:autoSpaceDN w:val="0"/>
              <w:adjustRightInd w:val="0"/>
              <w:jc w:val="both"/>
              <w:rPr>
                <w:rFonts w:eastAsia="Times New Roman"/>
              </w:rPr>
            </w:pPr>
            <w:r w:rsidRPr="00906A77">
              <w:rPr>
                <w:rFonts w:eastAsia="Times New Roman"/>
              </w:rPr>
              <w:t xml:space="preserve">Феномен публичной политики: свойства и функции </w:t>
            </w:r>
          </w:p>
        </w:tc>
        <w:tc>
          <w:tcPr>
            <w:tcW w:w="180" w:type="pct"/>
            <w:tcBorders>
              <w:top w:val="single" w:sz="4" w:space="0" w:color="auto"/>
              <w:left w:val="single" w:sz="4" w:space="0" w:color="auto"/>
              <w:bottom w:val="single" w:sz="4" w:space="0" w:color="auto"/>
              <w:right w:val="single" w:sz="4" w:space="0" w:color="auto"/>
            </w:tcBorders>
            <w:vAlign w:val="center"/>
          </w:tcPr>
          <w:p w14:paraId="730D6A0D" w14:textId="77777777" w:rsidR="0055542E" w:rsidRPr="00906A77" w:rsidRDefault="0055542E" w:rsidP="0055542E">
            <w:pPr>
              <w:tabs>
                <w:tab w:val="left" w:pos="993"/>
              </w:tabs>
              <w:suppressAutoHyphens w:val="0"/>
              <w:autoSpaceDE w:val="0"/>
              <w:autoSpaceDN w:val="0"/>
              <w:adjustRightInd w:val="0"/>
              <w:jc w:val="center"/>
              <w:rPr>
                <w:rFonts w:eastAsia="Times New Roman"/>
              </w:rPr>
            </w:pPr>
            <w:r>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64AA6663" w14:textId="77777777" w:rsidR="0055542E" w:rsidRPr="00906A77" w:rsidRDefault="0055542E" w:rsidP="0055542E">
            <w:pPr>
              <w:widowControl/>
              <w:tabs>
                <w:tab w:val="left" w:pos="993"/>
              </w:tabs>
              <w:suppressAutoHyphens w:val="0"/>
              <w:autoSpaceDE w:val="0"/>
              <w:autoSpaceDN w:val="0"/>
              <w:adjustRightInd w:val="0"/>
              <w:jc w:val="center"/>
              <w:rPr>
                <w:rFonts w:eastAsia="Times New Roman"/>
              </w:rPr>
            </w:pPr>
          </w:p>
        </w:tc>
        <w:tc>
          <w:tcPr>
            <w:tcW w:w="180" w:type="pct"/>
            <w:shd w:val="clear" w:color="auto" w:fill="auto"/>
          </w:tcPr>
          <w:p w14:paraId="7826D2EE" w14:textId="77777777" w:rsidR="0055542E" w:rsidRPr="00103AC9" w:rsidRDefault="0055542E" w:rsidP="0055542E">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0476F50B" w14:textId="77777777" w:rsidR="0055542E" w:rsidRPr="00906A77" w:rsidRDefault="0055542E" w:rsidP="0055542E">
            <w:pPr>
              <w:widowControl/>
              <w:tabs>
                <w:tab w:val="left" w:pos="993"/>
              </w:tabs>
              <w:suppressAutoHyphens w:val="0"/>
              <w:autoSpaceDE w:val="0"/>
              <w:autoSpaceDN w:val="0"/>
              <w:adjustRightInd w:val="0"/>
              <w:jc w:val="center"/>
              <w:rPr>
                <w:rFonts w:eastAsia="Times New Roman"/>
              </w:rPr>
            </w:pPr>
            <w:r>
              <w:rPr>
                <w:bCs/>
                <w:lang w:eastAsia="ar-SA"/>
              </w:rPr>
              <w:t>0,5</w:t>
            </w:r>
          </w:p>
        </w:tc>
        <w:tc>
          <w:tcPr>
            <w:tcW w:w="224" w:type="pct"/>
            <w:tcBorders>
              <w:top w:val="single" w:sz="4" w:space="0" w:color="auto"/>
              <w:left w:val="single" w:sz="4" w:space="0" w:color="auto"/>
              <w:bottom w:val="single" w:sz="4" w:space="0" w:color="auto"/>
              <w:right w:val="single" w:sz="4" w:space="0" w:color="auto"/>
            </w:tcBorders>
            <w:vAlign w:val="center"/>
          </w:tcPr>
          <w:p w14:paraId="62A34EC8" w14:textId="221BAEDF" w:rsidR="0055542E" w:rsidRPr="00906A77" w:rsidRDefault="006040BE" w:rsidP="0055542E">
            <w:pPr>
              <w:widowControl/>
              <w:tabs>
                <w:tab w:val="left" w:pos="993"/>
              </w:tabs>
              <w:suppressAutoHyphens w:val="0"/>
              <w:jc w:val="center"/>
              <w:rPr>
                <w:rFonts w:eastAsia="Times New Roman"/>
                <w:bCs/>
              </w:rPr>
            </w:pPr>
            <w:r>
              <w:rPr>
                <w:rFonts w:eastAsia="Times New Roman"/>
                <w:bCs/>
              </w:rPr>
              <w:t>11</w:t>
            </w:r>
          </w:p>
        </w:tc>
        <w:tc>
          <w:tcPr>
            <w:tcW w:w="1180" w:type="pct"/>
            <w:tcBorders>
              <w:top w:val="single" w:sz="4" w:space="0" w:color="auto"/>
              <w:left w:val="single" w:sz="4" w:space="0" w:color="auto"/>
              <w:bottom w:val="single" w:sz="4" w:space="0" w:color="auto"/>
              <w:right w:val="single" w:sz="4" w:space="0" w:color="auto"/>
            </w:tcBorders>
            <w:vAlign w:val="center"/>
          </w:tcPr>
          <w:p w14:paraId="2E1239CE" w14:textId="77777777" w:rsidR="0055542E" w:rsidRPr="00A15191" w:rsidRDefault="0055542E" w:rsidP="0055542E">
            <w:pPr>
              <w:tabs>
                <w:tab w:val="left" w:pos="993"/>
              </w:tabs>
              <w:suppressAutoHyphens w:val="0"/>
              <w:autoSpaceDE w:val="0"/>
              <w:autoSpaceDN w:val="0"/>
              <w:adjustRightInd w:val="0"/>
              <w:rPr>
                <w:rFonts w:eastAsia="Times New Roman"/>
                <w:sz w:val="20"/>
                <w:szCs w:val="20"/>
              </w:rPr>
            </w:pPr>
            <w:r w:rsidRPr="00A15191">
              <w:rPr>
                <w:rFonts w:eastAsia="Times New Roman"/>
                <w:sz w:val="20"/>
                <w:szCs w:val="20"/>
              </w:rPr>
              <w:t>Проработка теоретического материала, практическая работа, презентации</w:t>
            </w:r>
          </w:p>
        </w:tc>
        <w:tc>
          <w:tcPr>
            <w:tcW w:w="618" w:type="pct"/>
          </w:tcPr>
          <w:p w14:paraId="0C4063F0" w14:textId="05DAD93F" w:rsidR="0055542E" w:rsidRPr="00E05C9C" w:rsidRDefault="0055542E" w:rsidP="0055542E">
            <w:pPr>
              <w:pStyle w:val="Style14"/>
              <w:widowControl/>
              <w:rPr>
                <w:sz w:val="22"/>
                <w:szCs w:val="22"/>
              </w:rPr>
            </w:pPr>
            <w:r w:rsidRPr="004C64BB">
              <w:rPr>
                <w:sz w:val="22"/>
                <w:szCs w:val="22"/>
              </w:rPr>
              <w:t>Контрольная работа</w:t>
            </w:r>
          </w:p>
        </w:tc>
        <w:tc>
          <w:tcPr>
            <w:tcW w:w="449" w:type="pct"/>
            <w:vAlign w:val="center"/>
          </w:tcPr>
          <w:p w14:paraId="1D46A856" w14:textId="77777777" w:rsidR="0055542E" w:rsidRDefault="0055542E" w:rsidP="0055542E">
            <w:pPr>
              <w:pStyle w:val="Style14"/>
              <w:widowControl/>
              <w:rPr>
                <w:sz w:val="22"/>
                <w:szCs w:val="22"/>
              </w:rPr>
            </w:pPr>
            <w:r>
              <w:rPr>
                <w:sz w:val="22"/>
                <w:szCs w:val="22"/>
              </w:rPr>
              <w:t>ОПК-5 – зув</w:t>
            </w:r>
          </w:p>
          <w:p w14:paraId="3AB49CEC" w14:textId="77777777" w:rsidR="0055542E" w:rsidRPr="00E05C9C" w:rsidRDefault="0055542E" w:rsidP="0055542E">
            <w:pPr>
              <w:pStyle w:val="Style14"/>
              <w:widowControl/>
              <w:rPr>
                <w:sz w:val="22"/>
                <w:szCs w:val="22"/>
              </w:rPr>
            </w:pPr>
            <w:r>
              <w:rPr>
                <w:sz w:val="22"/>
                <w:szCs w:val="22"/>
              </w:rPr>
              <w:t>ОПК-7 – зув</w:t>
            </w:r>
          </w:p>
        </w:tc>
      </w:tr>
      <w:tr w:rsidR="0055542E" w:rsidRPr="00C17915" w14:paraId="33B5F292" w14:textId="77777777" w:rsidTr="00041DE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738115F7" w14:textId="0BEA47EC" w:rsidR="0055542E" w:rsidRPr="00906A77" w:rsidRDefault="006040BE" w:rsidP="006040BE">
            <w:pPr>
              <w:widowControl/>
              <w:tabs>
                <w:tab w:val="left" w:pos="0"/>
                <w:tab w:val="left" w:pos="284"/>
                <w:tab w:val="left" w:pos="993"/>
              </w:tabs>
              <w:suppressAutoHyphens w:val="0"/>
              <w:autoSpaceDE w:val="0"/>
              <w:autoSpaceDN w:val="0"/>
              <w:adjustRightInd w:val="0"/>
              <w:jc w:val="both"/>
              <w:rPr>
                <w:rFonts w:eastAsia="Times New Roman"/>
              </w:rPr>
            </w:pPr>
            <w:r w:rsidRPr="00906A77">
              <w:rPr>
                <w:rFonts w:eastAsia="Times New Roman"/>
              </w:rPr>
              <w:t>Публичная политика и государственное управление: соотношение понятий</w:t>
            </w:r>
          </w:p>
        </w:tc>
        <w:tc>
          <w:tcPr>
            <w:tcW w:w="180" w:type="pct"/>
            <w:tcBorders>
              <w:top w:val="single" w:sz="4" w:space="0" w:color="auto"/>
              <w:left w:val="single" w:sz="4" w:space="0" w:color="auto"/>
              <w:bottom w:val="single" w:sz="4" w:space="0" w:color="auto"/>
              <w:right w:val="single" w:sz="4" w:space="0" w:color="auto"/>
            </w:tcBorders>
            <w:vAlign w:val="center"/>
          </w:tcPr>
          <w:p w14:paraId="3A349054" w14:textId="77777777" w:rsidR="0055542E" w:rsidRPr="00906A77" w:rsidRDefault="0055542E" w:rsidP="0055542E">
            <w:pPr>
              <w:tabs>
                <w:tab w:val="left" w:pos="993"/>
              </w:tabs>
              <w:suppressAutoHyphens w:val="0"/>
              <w:autoSpaceDE w:val="0"/>
              <w:autoSpaceDN w:val="0"/>
              <w:adjustRightInd w:val="0"/>
              <w:jc w:val="center"/>
              <w:rPr>
                <w:rFonts w:eastAsia="Times New Roman"/>
              </w:rPr>
            </w:pPr>
            <w:r>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0D91BA10" w14:textId="77777777" w:rsidR="0055542E" w:rsidRPr="00906A77" w:rsidRDefault="0055542E" w:rsidP="0055542E">
            <w:pPr>
              <w:widowControl/>
              <w:tabs>
                <w:tab w:val="left" w:pos="993"/>
              </w:tabs>
              <w:suppressAutoHyphens w:val="0"/>
              <w:autoSpaceDE w:val="0"/>
              <w:autoSpaceDN w:val="0"/>
              <w:adjustRightInd w:val="0"/>
              <w:jc w:val="center"/>
              <w:rPr>
                <w:rFonts w:eastAsia="Times New Roman"/>
              </w:rPr>
            </w:pPr>
            <w:r>
              <w:rPr>
                <w:rFonts w:eastAsia="Times New Roman"/>
              </w:rPr>
              <w:t>0,5</w:t>
            </w:r>
          </w:p>
        </w:tc>
        <w:tc>
          <w:tcPr>
            <w:tcW w:w="180" w:type="pct"/>
            <w:shd w:val="clear" w:color="auto" w:fill="auto"/>
          </w:tcPr>
          <w:p w14:paraId="2A9BBF98" w14:textId="77777777" w:rsidR="0055542E" w:rsidRPr="00103AC9" w:rsidRDefault="0055542E" w:rsidP="0055542E">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34120482" w14:textId="77777777" w:rsidR="0055542E" w:rsidRPr="00906A77" w:rsidRDefault="0055542E" w:rsidP="0055542E">
            <w:pPr>
              <w:widowControl/>
              <w:tabs>
                <w:tab w:val="left" w:pos="993"/>
              </w:tabs>
              <w:suppressAutoHyphens w:val="0"/>
              <w:autoSpaceDE w:val="0"/>
              <w:autoSpaceDN w:val="0"/>
              <w:adjustRightInd w:val="0"/>
              <w:jc w:val="center"/>
              <w:rPr>
                <w:rFonts w:eastAsia="Times New Roman"/>
              </w:rPr>
            </w:pPr>
          </w:p>
        </w:tc>
        <w:tc>
          <w:tcPr>
            <w:tcW w:w="224" w:type="pct"/>
            <w:tcBorders>
              <w:top w:val="single" w:sz="4" w:space="0" w:color="auto"/>
              <w:left w:val="single" w:sz="4" w:space="0" w:color="auto"/>
              <w:bottom w:val="single" w:sz="4" w:space="0" w:color="auto"/>
              <w:right w:val="single" w:sz="4" w:space="0" w:color="auto"/>
            </w:tcBorders>
            <w:vAlign w:val="center"/>
          </w:tcPr>
          <w:p w14:paraId="3243C459" w14:textId="5EE046BA" w:rsidR="0055542E" w:rsidRPr="00906A77" w:rsidRDefault="006040BE" w:rsidP="0055542E">
            <w:pPr>
              <w:widowControl/>
              <w:tabs>
                <w:tab w:val="left" w:pos="993"/>
              </w:tabs>
              <w:suppressAutoHyphens w:val="0"/>
              <w:jc w:val="center"/>
              <w:rPr>
                <w:rFonts w:eastAsia="Times New Roman"/>
                <w:bCs/>
              </w:rPr>
            </w:pPr>
            <w:r>
              <w:rPr>
                <w:rFonts w:eastAsia="Times New Roman"/>
                <w:bCs/>
              </w:rPr>
              <w:t>10</w:t>
            </w:r>
          </w:p>
        </w:tc>
        <w:tc>
          <w:tcPr>
            <w:tcW w:w="1180" w:type="pct"/>
            <w:tcBorders>
              <w:top w:val="single" w:sz="4" w:space="0" w:color="auto"/>
              <w:left w:val="single" w:sz="4" w:space="0" w:color="auto"/>
              <w:bottom w:val="single" w:sz="4" w:space="0" w:color="auto"/>
              <w:right w:val="single" w:sz="4" w:space="0" w:color="auto"/>
            </w:tcBorders>
            <w:vAlign w:val="center"/>
          </w:tcPr>
          <w:p w14:paraId="6CD04AFE" w14:textId="77777777" w:rsidR="0055542E" w:rsidRPr="00A15191" w:rsidRDefault="0055542E" w:rsidP="0055542E">
            <w:pPr>
              <w:tabs>
                <w:tab w:val="left" w:pos="993"/>
              </w:tabs>
              <w:suppressAutoHyphens w:val="0"/>
              <w:autoSpaceDE w:val="0"/>
              <w:autoSpaceDN w:val="0"/>
              <w:adjustRightInd w:val="0"/>
              <w:rPr>
                <w:rFonts w:eastAsia="Times New Roman"/>
                <w:sz w:val="20"/>
                <w:szCs w:val="20"/>
              </w:rPr>
            </w:pPr>
            <w:r w:rsidRPr="00A15191">
              <w:rPr>
                <w:rFonts w:eastAsia="Times New Roman"/>
                <w:sz w:val="20"/>
                <w:szCs w:val="20"/>
              </w:rPr>
              <w:t>Проработка теоретического материала, практическая работа, презентации</w:t>
            </w:r>
          </w:p>
        </w:tc>
        <w:tc>
          <w:tcPr>
            <w:tcW w:w="618" w:type="pct"/>
          </w:tcPr>
          <w:p w14:paraId="0DD9E91D" w14:textId="4B95ECD4" w:rsidR="0055542E" w:rsidRPr="00E05C9C" w:rsidRDefault="0055542E" w:rsidP="0055542E">
            <w:pPr>
              <w:pStyle w:val="Style14"/>
              <w:widowControl/>
              <w:rPr>
                <w:sz w:val="22"/>
                <w:szCs w:val="22"/>
              </w:rPr>
            </w:pPr>
            <w:r w:rsidRPr="004C64BB">
              <w:rPr>
                <w:sz w:val="22"/>
                <w:szCs w:val="22"/>
              </w:rPr>
              <w:t>Контрольная работа</w:t>
            </w:r>
          </w:p>
        </w:tc>
        <w:tc>
          <w:tcPr>
            <w:tcW w:w="449" w:type="pct"/>
            <w:vAlign w:val="center"/>
          </w:tcPr>
          <w:p w14:paraId="7BD0B44E" w14:textId="77777777" w:rsidR="0055542E" w:rsidRDefault="0055542E" w:rsidP="0055542E">
            <w:pPr>
              <w:pStyle w:val="Style14"/>
              <w:widowControl/>
              <w:rPr>
                <w:sz w:val="22"/>
                <w:szCs w:val="22"/>
              </w:rPr>
            </w:pPr>
            <w:r>
              <w:rPr>
                <w:sz w:val="22"/>
                <w:szCs w:val="22"/>
              </w:rPr>
              <w:t>ОПК-5 – зув</w:t>
            </w:r>
          </w:p>
          <w:p w14:paraId="10A20C13" w14:textId="77777777" w:rsidR="0055542E" w:rsidRPr="00E05C9C" w:rsidRDefault="0055542E" w:rsidP="0055542E">
            <w:pPr>
              <w:pStyle w:val="Style14"/>
              <w:widowControl/>
              <w:rPr>
                <w:sz w:val="22"/>
                <w:szCs w:val="22"/>
              </w:rPr>
            </w:pPr>
            <w:r>
              <w:rPr>
                <w:sz w:val="22"/>
                <w:szCs w:val="22"/>
              </w:rPr>
              <w:t>ОПК-7 – зув</w:t>
            </w:r>
          </w:p>
        </w:tc>
      </w:tr>
      <w:tr w:rsidR="0055542E" w:rsidRPr="00C17915" w14:paraId="29A5BF85" w14:textId="77777777" w:rsidTr="00041DE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66279152" w14:textId="1007B132" w:rsidR="0055542E" w:rsidRPr="00906A77" w:rsidRDefault="006040BE" w:rsidP="006040BE">
            <w:pPr>
              <w:widowControl/>
              <w:tabs>
                <w:tab w:val="left" w:pos="0"/>
                <w:tab w:val="left" w:pos="284"/>
                <w:tab w:val="left" w:pos="993"/>
              </w:tabs>
              <w:suppressAutoHyphens w:val="0"/>
              <w:autoSpaceDE w:val="0"/>
              <w:autoSpaceDN w:val="0"/>
              <w:adjustRightInd w:val="0"/>
              <w:jc w:val="both"/>
              <w:rPr>
                <w:rFonts w:eastAsia="Times New Roman"/>
              </w:rPr>
            </w:pPr>
            <w:r w:rsidRPr="00906A77">
              <w:rPr>
                <w:rFonts w:eastAsia="Times New Roman"/>
              </w:rPr>
              <w:t>Сфера публичной политики: воздействие государства, политических партий и элит, бизнес-сообщества</w:t>
            </w:r>
          </w:p>
        </w:tc>
        <w:tc>
          <w:tcPr>
            <w:tcW w:w="180" w:type="pct"/>
            <w:tcBorders>
              <w:top w:val="single" w:sz="4" w:space="0" w:color="auto"/>
              <w:left w:val="single" w:sz="4" w:space="0" w:color="auto"/>
              <w:bottom w:val="single" w:sz="4" w:space="0" w:color="auto"/>
              <w:right w:val="single" w:sz="4" w:space="0" w:color="auto"/>
            </w:tcBorders>
            <w:vAlign w:val="center"/>
          </w:tcPr>
          <w:p w14:paraId="16FEDF2B" w14:textId="77777777" w:rsidR="0055542E" w:rsidRPr="00906A77" w:rsidRDefault="0055542E" w:rsidP="0055542E">
            <w:pPr>
              <w:tabs>
                <w:tab w:val="left" w:pos="993"/>
              </w:tabs>
              <w:suppressAutoHyphens w:val="0"/>
              <w:autoSpaceDE w:val="0"/>
              <w:autoSpaceDN w:val="0"/>
              <w:adjustRightInd w:val="0"/>
              <w:jc w:val="center"/>
              <w:rPr>
                <w:rFonts w:eastAsia="Times New Roman"/>
              </w:rPr>
            </w:pPr>
            <w:r>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4AC42912" w14:textId="77777777" w:rsidR="0055542E" w:rsidRPr="00906A77" w:rsidRDefault="0055542E" w:rsidP="0055542E">
            <w:pPr>
              <w:widowControl/>
              <w:tabs>
                <w:tab w:val="left" w:pos="993"/>
              </w:tabs>
              <w:suppressAutoHyphens w:val="0"/>
              <w:autoSpaceDE w:val="0"/>
              <w:autoSpaceDN w:val="0"/>
              <w:adjustRightInd w:val="0"/>
              <w:jc w:val="center"/>
              <w:rPr>
                <w:rFonts w:eastAsia="Times New Roman"/>
              </w:rPr>
            </w:pPr>
            <w:r>
              <w:rPr>
                <w:rFonts w:eastAsia="Times New Roman"/>
              </w:rPr>
              <w:t>0,5</w:t>
            </w:r>
          </w:p>
        </w:tc>
        <w:tc>
          <w:tcPr>
            <w:tcW w:w="180" w:type="pct"/>
            <w:shd w:val="clear" w:color="auto" w:fill="auto"/>
          </w:tcPr>
          <w:p w14:paraId="62687712" w14:textId="77777777" w:rsidR="0055542E" w:rsidRPr="00103AC9" w:rsidRDefault="0055542E" w:rsidP="0055542E">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5CACDE14" w14:textId="2E099604" w:rsidR="0055542E" w:rsidRPr="00906A77" w:rsidRDefault="006040BE" w:rsidP="0055542E">
            <w:pPr>
              <w:tabs>
                <w:tab w:val="left" w:pos="993"/>
              </w:tabs>
              <w:jc w:val="center"/>
            </w:pPr>
            <w:r>
              <w:rPr>
                <w:bCs/>
                <w:lang w:eastAsia="ar-SA"/>
              </w:rPr>
              <w:t>0,5</w:t>
            </w:r>
          </w:p>
        </w:tc>
        <w:tc>
          <w:tcPr>
            <w:tcW w:w="224" w:type="pct"/>
            <w:tcBorders>
              <w:top w:val="single" w:sz="4" w:space="0" w:color="auto"/>
              <w:left w:val="single" w:sz="4" w:space="0" w:color="auto"/>
              <w:bottom w:val="single" w:sz="4" w:space="0" w:color="auto"/>
              <w:right w:val="single" w:sz="4" w:space="0" w:color="auto"/>
            </w:tcBorders>
            <w:vAlign w:val="center"/>
          </w:tcPr>
          <w:p w14:paraId="6ED09EB9" w14:textId="5091A3CC" w:rsidR="0055542E" w:rsidRPr="00906A77" w:rsidRDefault="006040BE" w:rsidP="0055542E">
            <w:pPr>
              <w:widowControl/>
              <w:tabs>
                <w:tab w:val="left" w:pos="993"/>
              </w:tabs>
              <w:suppressAutoHyphens w:val="0"/>
              <w:jc w:val="center"/>
              <w:rPr>
                <w:rFonts w:eastAsia="Times New Roman"/>
                <w:bCs/>
              </w:rPr>
            </w:pPr>
            <w:r>
              <w:rPr>
                <w:rFonts w:eastAsia="Times New Roman"/>
                <w:bCs/>
              </w:rPr>
              <w:t>11</w:t>
            </w:r>
          </w:p>
        </w:tc>
        <w:tc>
          <w:tcPr>
            <w:tcW w:w="1180" w:type="pct"/>
            <w:tcBorders>
              <w:top w:val="single" w:sz="4" w:space="0" w:color="auto"/>
              <w:left w:val="single" w:sz="4" w:space="0" w:color="auto"/>
              <w:bottom w:val="single" w:sz="4" w:space="0" w:color="auto"/>
              <w:right w:val="single" w:sz="4" w:space="0" w:color="auto"/>
            </w:tcBorders>
            <w:vAlign w:val="center"/>
          </w:tcPr>
          <w:p w14:paraId="546609E7" w14:textId="77777777" w:rsidR="0055542E" w:rsidRPr="00A15191" w:rsidRDefault="0055542E" w:rsidP="0055542E">
            <w:pPr>
              <w:tabs>
                <w:tab w:val="left" w:pos="993"/>
              </w:tabs>
              <w:suppressAutoHyphens w:val="0"/>
              <w:autoSpaceDE w:val="0"/>
              <w:autoSpaceDN w:val="0"/>
              <w:adjustRightInd w:val="0"/>
              <w:rPr>
                <w:rFonts w:eastAsia="Times New Roman"/>
                <w:sz w:val="20"/>
                <w:szCs w:val="20"/>
              </w:rPr>
            </w:pPr>
            <w:r w:rsidRPr="00A15191">
              <w:rPr>
                <w:rFonts w:eastAsia="Times New Roman"/>
                <w:sz w:val="20"/>
                <w:szCs w:val="20"/>
              </w:rPr>
              <w:t>Проработка теоретического материала, практическая работа, презентации</w:t>
            </w:r>
          </w:p>
        </w:tc>
        <w:tc>
          <w:tcPr>
            <w:tcW w:w="618" w:type="pct"/>
          </w:tcPr>
          <w:p w14:paraId="6996D5EE" w14:textId="39138F57" w:rsidR="0055542E" w:rsidRPr="00E05C9C" w:rsidRDefault="0055542E" w:rsidP="0055542E">
            <w:pPr>
              <w:pStyle w:val="Style14"/>
              <w:widowControl/>
              <w:rPr>
                <w:sz w:val="22"/>
                <w:szCs w:val="22"/>
              </w:rPr>
            </w:pPr>
            <w:r w:rsidRPr="004C64BB">
              <w:rPr>
                <w:sz w:val="22"/>
                <w:szCs w:val="22"/>
              </w:rPr>
              <w:t>Контрольная работа</w:t>
            </w:r>
          </w:p>
        </w:tc>
        <w:tc>
          <w:tcPr>
            <w:tcW w:w="449" w:type="pct"/>
            <w:vAlign w:val="center"/>
          </w:tcPr>
          <w:p w14:paraId="5A9A04B2" w14:textId="77777777" w:rsidR="0055542E" w:rsidRDefault="0055542E" w:rsidP="0055542E">
            <w:pPr>
              <w:pStyle w:val="Style14"/>
              <w:widowControl/>
              <w:rPr>
                <w:sz w:val="22"/>
                <w:szCs w:val="22"/>
              </w:rPr>
            </w:pPr>
            <w:r>
              <w:rPr>
                <w:sz w:val="22"/>
                <w:szCs w:val="22"/>
              </w:rPr>
              <w:t>ОПК-5 – зув</w:t>
            </w:r>
          </w:p>
          <w:p w14:paraId="61B2F675" w14:textId="77777777" w:rsidR="0055542E" w:rsidRPr="00E05C9C" w:rsidRDefault="0055542E" w:rsidP="0055542E">
            <w:pPr>
              <w:pStyle w:val="Style14"/>
              <w:widowControl/>
              <w:rPr>
                <w:sz w:val="22"/>
                <w:szCs w:val="22"/>
              </w:rPr>
            </w:pPr>
            <w:r>
              <w:rPr>
                <w:sz w:val="22"/>
                <w:szCs w:val="22"/>
              </w:rPr>
              <w:t>ОПК-7 – зув</w:t>
            </w:r>
          </w:p>
        </w:tc>
      </w:tr>
      <w:tr w:rsidR="0055542E" w:rsidRPr="00C17915" w14:paraId="7C081660" w14:textId="77777777" w:rsidTr="00041DE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56B12310" w14:textId="64E3B77B" w:rsidR="0055542E" w:rsidRPr="006040BE" w:rsidRDefault="006040BE" w:rsidP="006040BE">
            <w:pPr>
              <w:widowControl/>
              <w:tabs>
                <w:tab w:val="left" w:pos="0"/>
                <w:tab w:val="left" w:pos="284"/>
                <w:tab w:val="left" w:pos="993"/>
              </w:tabs>
              <w:suppressAutoHyphens w:val="0"/>
              <w:autoSpaceDE w:val="0"/>
              <w:autoSpaceDN w:val="0"/>
              <w:adjustRightInd w:val="0"/>
              <w:jc w:val="both"/>
              <w:rPr>
                <w:rFonts w:eastAsia="Times New Roman"/>
                <w:b/>
                <w:bCs/>
                <w:i/>
                <w:iCs/>
              </w:rPr>
            </w:pPr>
            <w:r w:rsidRPr="006040BE">
              <w:rPr>
                <w:rFonts w:eastAsia="Times New Roman"/>
                <w:b/>
                <w:bCs/>
                <w:i/>
                <w:iCs/>
              </w:rPr>
              <w:t>Раздел 2. 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649AFD2B" w14:textId="77777777" w:rsidR="0055542E" w:rsidRPr="00906A77" w:rsidRDefault="0055542E" w:rsidP="0055542E">
            <w:pPr>
              <w:tabs>
                <w:tab w:val="left" w:pos="993"/>
              </w:tabs>
              <w:suppressAutoHyphens w:val="0"/>
              <w:autoSpaceDE w:val="0"/>
              <w:autoSpaceDN w:val="0"/>
              <w:adjustRightInd w:val="0"/>
              <w:jc w:val="center"/>
              <w:rPr>
                <w:rFonts w:eastAsia="Times New Roman"/>
              </w:rPr>
            </w:pPr>
            <w:r>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28EF4B17" w14:textId="77777777" w:rsidR="0055542E" w:rsidRPr="00906A77" w:rsidRDefault="0055542E" w:rsidP="0055542E">
            <w:pPr>
              <w:widowControl/>
              <w:tabs>
                <w:tab w:val="left" w:pos="993"/>
              </w:tabs>
              <w:suppressAutoHyphens w:val="0"/>
              <w:autoSpaceDE w:val="0"/>
              <w:autoSpaceDN w:val="0"/>
              <w:adjustRightInd w:val="0"/>
              <w:jc w:val="center"/>
              <w:rPr>
                <w:rFonts w:eastAsia="Times New Roman"/>
              </w:rPr>
            </w:pPr>
          </w:p>
        </w:tc>
        <w:tc>
          <w:tcPr>
            <w:tcW w:w="180" w:type="pct"/>
            <w:shd w:val="clear" w:color="auto" w:fill="auto"/>
          </w:tcPr>
          <w:p w14:paraId="7F207D7B" w14:textId="77777777" w:rsidR="0055542E" w:rsidRPr="00103AC9" w:rsidRDefault="0055542E" w:rsidP="0055542E">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1C7AC681" w14:textId="060CA459" w:rsidR="0055542E" w:rsidRPr="00906A77" w:rsidRDefault="0055542E" w:rsidP="0055542E">
            <w:pPr>
              <w:tabs>
                <w:tab w:val="left" w:pos="993"/>
              </w:tabs>
              <w:jc w:val="center"/>
            </w:pPr>
          </w:p>
        </w:tc>
        <w:tc>
          <w:tcPr>
            <w:tcW w:w="224" w:type="pct"/>
            <w:tcBorders>
              <w:top w:val="single" w:sz="4" w:space="0" w:color="auto"/>
              <w:left w:val="single" w:sz="4" w:space="0" w:color="auto"/>
              <w:bottom w:val="single" w:sz="4" w:space="0" w:color="auto"/>
              <w:right w:val="single" w:sz="4" w:space="0" w:color="auto"/>
            </w:tcBorders>
            <w:vAlign w:val="center"/>
          </w:tcPr>
          <w:p w14:paraId="2D1E0F37" w14:textId="40CCED52" w:rsidR="0055542E" w:rsidRPr="00906A77" w:rsidRDefault="0055542E" w:rsidP="0055542E">
            <w:pPr>
              <w:widowControl/>
              <w:tabs>
                <w:tab w:val="left" w:pos="993"/>
              </w:tabs>
              <w:suppressAutoHyphens w:val="0"/>
              <w:jc w:val="center"/>
              <w:rPr>
                <w:rFonts w:eastAsia="Times New Roman"/>
                <w:bCs/>
              </w:rPr>
            </w:pPr>
          </w:p>
        </w:tc>
        <w:tc>
          <w:tcPr>
            <w:tcW w:w="1180" w:type="pct"/>
            <w:tcBorders>
              <w:top w:val="single" w:sz="4" w:space="0" w:color="auto"/>
              <w:left w:val="single" w:sz="4" w:space="0" w:color="auto"/>
              <w:bottom w:val="single" w:sz="4" w:space="0" w:color="auto"/>
              <w:right w:val="single" w:sz="4" w:space="0" w:color="auto"/>
            </w:tcBorders>
            <w:vAlign w:val="center"/>
          </w:tcPr>
          <w:p w14:paraId="753A8E57" w14:textId="77777777" w:rsidR="0055542E" w:rsidRPr="00A15191" w:rsidRDefault="0055542E" w:rsidP="0055542E">
            <w:pPr>
              <w:tabs>
                <w:tab w:val="left" w:pos="993"/>
              </w:tabs>
              <w:suppressAutoHyphens w:val="0"/>
              <w:autoSpaceDE w:val="0"/>
              <w:autoSpaceDN w:val="0"/>
              <w:adjustRightInd w:val="0"/>
              <w:rPr>
                <w:rFonts w:eastAsia="Times New Roman"/>
                <w:sz w:val="20"/>
                <w:szCs w:val="20"/>
              </w:rPr>
            </w:pPr>
            <w:r w:rsidRPr="00A15191">
              <w:rPr>
                <w:rFonts w:eastAsia="Times New Roman"/>
                <w:sz w:val="20"/>
                <w:szCs w:val="20"/>
              </w:rPr>
              <w:t>Проработка теоретического материала, практическая работа, презентации</w:t>
            </w:r>
          </w:p>
        </w:tc>
        <w:tc>
          <w:tcPr>
            <w:tcW w:w="618" w:type="pct"/>
          </w:tcPr>
          <w:p w14:paraId="627385E1" w14:textId="3A59E54A" w:rsidR="0055542E" w:rsidRPr="00E05C9C" w:rsidRDefault="0055542E" w:rsidP="0055542E">
            <w:pPr>
              <w:pStyle w:val="Style14"/>
              <w:widowControl/>
              <w:rPr>
                <w:sz w:val="22"/>
                <w:szCs w:val="22"/>
              </w:rPr>
            </w:pPr>
            <w:r w:rsidRPr="004C64BB">
              <w:rPr>
                <w:sz w:val="22"/>
                <w:szCs w:val="22"/>
              </w:rPr>
              <w:t>Контрольная работа</w:t>
            </w:r>
          </w:p>
        </w:tc>
        <w:tc>
          <w:tcPr>
            <w:tcW w:w="449" w:type="pct"/>
            <w:vAlign w:val="center"/>
          </w:tcPr>
          <w:p w14:paraId="04E406B2" w14:textId="77777777" w:rsidR="0055542E" w:rsidRDefault="0055542E" w:rsidP="0055542E">
            <w:pPr>
              <w:pStyle w:val="Style14"/>
              <w:widowControl/>
              <w:rPr>
                <w:sz w:val="22"/>
                <w:szCs w:val="22"/>
              </w:rPr>
            </w:pPr>
            <w:r>
              <w:rPr>
                <w:sz w:val="22"/>
                <w:szCs w:val="22"/>
              </w:rPr>
              <w:t>ОПК-5 – зув</w:t>
            </w:r>
          </w:p>
          <w:p w14:paraId="3AE19B1A" w14:textId="77777777" w:rsidR="0055542E" w:rsidRPr="00E05C9C" w:rsidRDefault="0055542E" w:rsidP="0055542E">
            <w:pPr>
              <w:pStyle w:val="Style14"/>
              <w:widowControl/>
              <w:rPr>
                <w:sz w:val="22"/>
                <w:szCs w:val="22"/>
              </w:rPr>
            </w:pPr>
            <w:r>
              <w:rPr>
                <w:sz w:val="22"/>
                <w:szCs w:val="22"/>
              </w:rPr>
              <w:t>ОПК-7 – зув</w:t>
            </w:r>
          </w:p>
        </w:tc>
      </w:tr>
      <w:tr w:rsidR="0055542E" w:rsidRPr="00C17915" w14:paraId="05637D7D" w14:textId="77777777" w:rsidTr="00362FD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5D4F4A39" w14:textId="5379CD96" w:rsidR="0055542E" w:rsidRPr="00906A77" w:rsidRDefault="006040BE" w:rsidP="006040BE">
            <w:pPr>
              <w:widowControl/>
              <w:tabs>
                <w:tab w:val="left" w:pos="0"/>
                <w:tab w:val="left" w:pos="284"/>
                <w:tab w:val="left" w:pos="993"/>
              </w:tabs>
              <w:suppressAutoHyphens w:val="0"/>
              <w:autoSpaceDE w:val="0"/>
              <w:autoSpaceDN w:val="0"/>
              <w:adjustRightInd w:val="0"/>
              <w:jc w:val="both"/>
              <w:rPr>
                <w:rFonts w:eastAsia="Times New Roman"/>
              </w:rPr>
            </w:pPr>
            <w:r w:rsidRPr="006040BE">
              <w:rPr>
                <w:rFonts w:eastAsia="Times New Roman"/>
              </w:rPr>
              <w:t>Социальные группы, экспертные сообщества и бизнес как 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45DF5588" w14:textId="77777777" w:rsidR="0055542E" w:rsidRPr="00906A77" w:rsidRDefault="0055542E" w:rsidP="0055542E">
            <w:pPr>
              <w:tabs>
                <w:tab w:val="left" w:pos="993"/>
              </w:tabs>
              <w:suppressAutoHyphens w:val="0"/>
              <w:autoSpaceDE w:val="0"/>
              <w:autoSpaceDN w:val="0"/>
              <w:adjustRightInd w:val="0"/>
              <w:jc w:val="center"/>
              <w:rPr>
                <w:rFonts w:eastAsia="Times New Roman"/>
              </w:rPr>
            </w:pPr>
            <w:r>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23E120AB" w14:textId="77777777" w:rsidR="0055542E" w:rsidRPr="00906A77" w:rsidRDefault="0055542E" w:rsidP="0055542E">
            <w:pPr>
              <w:widowControl/>
              <w:tabs>
                <w:tab w:val="left" w:pos="993"/>
              </w:tabs>
              <w:suppressAutoHyphens w:val="0"/>
              <w:autoSpaceDE w:val="0"/>
              <w:autoSpaceDN w:val="0"/>
              <w:adjustRightInd w:val="0"/>
              <w:jc w:val="center"/>
              <w:rPr>
                <w:rFonts w:eastAsia="Times New Roman"/>
              </w:rPr>
            </w:pPr>
            <w:r>
              <w:rPr>
                <w:rFonts w:eastAsia="Times New Roman"/>
              </w:rPr>
              <w:t>0,5</w:t>
            </w:r>
          </w:p>
        </w:tc>
        <w:tc>
          <w:tcPr>
            <w:tcW w:w="180" w:type="pct"/>
            <w:shd w:val="clear" w:color="auto" w:fill="auto"/>
          </w:tcPr>
          <w:p w14:paraId="0EAF06EF" w14:textId="77777777" w:rsidR="0055542E" w:rsidRPr="00103AC9" w:rsidRDefault="0055542E" w:rsidP="0055542E">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6BA9A4E3" w14:textId="77777777" w:rsidR="0055542E" w:rsidRPr="00906A77" w:rsidRDefault="0055542E" w:rsidP="0055542E">
            <w:pPr>
              <w:tabs>
                <w:tab w:val="left" w:pos="993"/>
              </w:tabs>
              <w:jc w:val="center"/>
            </w:pPr>
          </w:p>
        </w:tc>
        <w:tc>
          <w:tcPr>
            <w:tcW w:w="224" w:type="pct"/>
            <w:tcBorders>
              <w:top w:val="single" w:sz="4" w:space="0" w:color="auto"/>
              <w:left w:val="single" w:sz="4" w:space="0" w:color="auto"/>
              <w:bottom w:val="single" w:sz="4" w:space="0" w:color="auto"/>
              <w:right w:val="single" w:sz="4" w:space="0" w:color="auto"/>
            </w:tcBorders>
            <w:vAlign w:val="center"/>
          </w:tcPr>
          <w:p w14:paraId="66277CCB" w14:textId="0259920E" w:rsidR="0055542E" w:rsidRPr="00906A77" w:rsidRDefault="006040BE" w:rsidP="0055542E">
            <w:pPr>
              <w:widowControl/>
              <w:tabs>
                <w:tab w:val="left" w:pos="993"/>
              </w:tabs>
              <w:suppressAutoHyphens w:val="0"/>
              <w:jc w:val="center"/>
              <w:rPr>
                <w:rFonts w:eastAsia="Times New Roman"/>
                <w:bCs/>
              </w:rPr>
            </w:pPr>
            <w:r>
              <w:rPr>
                <w:rFonts w:eastAsia="Times New Roman"/>
                <w:bCs/>
              </w:rPr>
              <w:t>10</w:t>
            </w:r>
          </w:p>
        </w:tc>
        <w:tc>
          <w:tcPr>
            <w:tcW w:w="1180" w:type="pct"/>
            <w:tcBorders>
              <w:top w:val="single" w:sz="4" w:space="0" w:color="auto"/>
              <w:left w:val="single" w:sz="4" w:space="0" w:color="auto"/>
              <w:bottom w:val="single" w:sz="4" w:space="0" w:color="auto"/>
              <w:right w:val="single" w:sz="4" w:space="0" w:color="auto"/>
            </w:tcBorders>
            <w:vAlign w:val="center"/>
          </w:tcPr>
          <w:p w14:paraId="13EB59FB" w14:textId="77777777" w:rsidR="0055542E" w:rsidRPr="00A15191" w:rsidRDefault="0055542E" w:rsidP="0055542E">
            <w:pPr>
              <w:tabs>
                <w:tab w:val="left" w:pos="993"/>
              </w:tabs>
              <w:suppressAutoHyphens w:val="0"/>
              <w:autoSpaceDE w:val="0"/>
              <w:autoSpaceDN w:val="0"/>
              <w:adjustRightInd w:val="0"/>
              <w:rPr>
                <w:rFonts w:eastAsia="Times New Roman"/>
                <w:sz w:val="20"/>
                <w:szCs w:val="20"/>
              </w:rPr>
            </w:pPr>
            <w:r w:rsidRPr="00A15191">
              <w:rPr>
                <w:rFonts w:eastAsia="Times New Roman"/>
                <w:sz w:val="20"/>
                <w:szCs w:val="20"/>
              </w:rPr>
              <w:t>Проработка теоретического материала, практическая работа, презентации</w:t>
            </w:r>
          </w:p>
        </w:tc>
        <w:tc>
          <w:tcPr>
            <w:tcW w:w="618" w:type="pct"/>
          </w:tcPr>
          <w:p w14:paraId="46E7AAAE" w14:textId="67F44095" w:rsidR="0055542E" w:rsidRPr="00E05C9C" w:rsidRDefault="0055542E" w:rsidP="0055542E">
            <w:pPr>
              <w:pStyle w:val="Style14"/>
              <w:widowControl/>
              <w:rPr>
                <w:sz w:val="22"/>
                <w:szCs w:val="22"/>
              </w:rPr>
            </w:pPr>
            <w:r w:rsidRPr="00E65778">
              <w:rPr>
                <w:sz w:val="22"/>
                <w:szCs w:val="22"/>
              </w:rPr>
              <w:t>Контрольная работа</w:t>
            </w:r>
          </w:p>
        </w:tc>
        <w:tc>
          <w:tcPr>
            <w:tcW w:w="449" w:type="pct"/>
            <w:vAlign w:val="center"/>
          </w:tcPr>
          <w:p w14:paraId="408BAD67" w14:textId="77777777" w:rsidR="0055542E" w:rsidRDefault="0055542E" w:rsidP="0055542E">
            <w:pPr>
              <w:pStyle w:val="Style14"/>
              <w:widowControl/>
              <w:rPr>
                <w:sz w:val="22"/>
                <w:szCs w:val="22"/>
              </w:rPr>
            </w:pPr>
            <w:r>
              <w:rPr>
                <w:sz w:val="22"/>
                <w:szCs w:val="22"/>
              </w:rPr>
              <w:t>ОПК-5 – зув</w:t>
            </w:r>
          </w:p>
          <w:p w14:paraId="49881A3D" w14:textId="77777777" w:rsidR="0055542E" w:rsidRPr="00E05C9C" w:rsidRDefault="0055542E" w:rsidP="0055542E">
            <w:pPr>
              <w:pStyle w:val="Style14"/>
              <w:widowControl/>
              <w:rPr>
                <w:sz w:val="22"/>
                <w:szCs w:val="22"/>
              </w:rPr>
            </w:pPr>
            <w:r>
              <w:rPr>
                <w:sz w:val="22"/>
                <w:szCs w:val="22"/>
              </w:rPr>
              <w:t>ОПК-7 – зув</w:t>
            </w:r>
          </w:p>
        </w:tc>
      </w:tr>
      <w:tr w:rsidR="0055542E" w:rsidRPr="00C17915" w14:paraId="1CF43076" w14:textId="77777777" w:rsidTr="00362FD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54D1EA64" w14:textId="32EF9D0F" w:rsidR="0055542E" w:rsidRPr="00906A77" w:rsidRDefault="006040BE" w:rsidP="006040BE">
            <w:pPr>
              <w:widowControl/>
              <w:tabs>
                <w:tab w:val="left" w:pos="0"/>
                <w:tab w:val="left" w:pos="284"/>
                <w:tab w:val="left" w:pos="993"/>
              </w:tabs>
              <w:suppressAutoHyphens w:val="0"/>
              <w:autoSpaceDE w:val="0"/>
              <w:autoSpaceDN w:val="0"/>
              <w:adjustRightInd w:val="0"/>
              <w:jc w:val="both"/>
              <w:rPr>
                <w:rFonts w:eastAsia="Times New Roman"/>
              </w:rPr>
            </w:pPr>
            <w:r w:rsidRPr="006040BE">
              <w:rPr>
                <w:rFonts w:eastAsia="Times New Roman"/>
              </w:rPr>
              <w:t>Политические институты как 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1419F132" w14:textId="77777777" w:rsidR="0055542E" w:rsidRPr="00906A77" w:rsidRDefault="0055542E" w:rsidP="0055542E">
            <w:pPr>
              <w:tabs>
                <w:tab w:val="left" w:pos="993"/>
              </w:tabs>
              <w:suppressAutoHyphens w:val="0"/>
              <w:autoSpaceDE w:val="0"/>
              <w:autoSpaceDN w:val="0"/>
              <w:adjustRightInd w:val="0"/>
              <w:jc w:val="center"/>
              <w:rPr>
                <w:rFonts w:eastAsia="Times New Roman"/>
              </w:rPr>
            </w:pPr>
            <w:r>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4246D019" w14:textId="77777777" w:rsidR="0055542E" w:rsidRPr="00906A77" w:rsidRDefault="0055542E" w:rsidP="0055542E">
            <w:pPr>
              <w:widowControl/>
              <w:tabs>
                <w:tab w:val="left" w:pos="993"/>
              </w:tabs>
              <w:suppressAutoHyphens w:val="0"/>
              <w:autoSpaceDE w:val="0"/>
              <w:autoSpaceDN w:val="0"/>
              <w:adjustRightInd w:val="0"/>
              <w:jc w:val="center"/>
              <w:rPr>
                <w:rFonts w:eastAsia="Times New Roman"/>
              </w:rPr>
            </w:pPr>
          </w:p>
        </w:tc>
        <w:tc>
          <w:tcPr>
            <w:tcW w:w="180" w:type="pct"/>
            <w:shd w:val="clear" w:color="auto" w:fill="auto"/>
          </w:tcPr>
          <w:p w14:paraId="31AA2D1E" w14:textId="77777777" w:rsidR="0055542E" w:rsidRPr="00103AC9" w:rsidRDefault="0055542E" w:rsidP="0055542E">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6891B029" w14:textId="77777777" w:rsidR="0055542E" w:rsidRPr="00906A77" w:rsidRDefault="0055542E" w:rsidP="0055542E">
            <w:pPr>
              <w:tabs>
                <w:tab w:val="left" w:pos="993"/>
              </w:tabs>
              <w:jc w:val="center"/>
            </w:pPr>
            <w:r>
              <w:rPr>
                <w:bCs/>
                <w:lang w:eastAsia="ar-SA"/>
              </w:rPr>
              <w:t>0,5</w:t>
            </w:r>
          </w:p>
        </w:tc>
        <w:tc>
          <w:tcPr>
            <w:tcW w:w="224" w:type="pct"/>
            <w:tcBorders>
              <w:top w:val="single" w:sz="4" w:space="0" w:color="auto"/>
              <w:left w:val="single" w:sz="4" w:space="0" w:color="auto"/>
              <w:bottom w:val="single" w:sz="4" w:space="0" w:color="auto"/>
              <w:right w:val="single" w:sz="4" w:space="0" w:color="auto"/>
            </w:tcBorders>
            <w:vAlign w:val="center"/>
          </w:tcPr>
          <w:p w14:paraId="3820140C" w14:textId="6E64D033" w:rsidR="0055542E" w:rsidRPr="00906A77" w:rsidRDefault="006040BE" w:rsidP="0055542E">
            <w:pPr>
              <w:widowControl/>
              <w:tabs>
                <w:tab w:val="left" w:pos="993"/>
              </w:tabs>
              <w:suppressAutoHyphens w:val="0"/>
              <w:jc w:val="center"/>
              <w:rPr>
                <w:rFonts w:eastAsia="Times New Roman"/>
                <w:bCs/>
              </w:rPr>
            </w:pPr>
            <w:r>
              <w:rPr>
                <w:rFonts w:eastAsia="Times New Roman"/>
                <w:bCs/>
              </w:rPr>
              <w:t>11</w:t>
            </w:r>
          </w:p>
        </w:tc>
        <w:tc>
          <w:tcPr>
            <w:tcW w:w="1180" w:type="pct"/>
            <w:tcBorders>
              <w:top w:val="single" w:sz="4" w:space="0" w:color="auto"/>
              <w:left w:val="single" w:sz="4" w:space="0" w:color="auto"/>
              <w:bottom w:val="single" w:sz="4" w:space="0" w:color="auto"/>
              <w:right w:val="single" w:sz="4" w:space="0" w:color="auto"/>
            </w:tcBorders>
            <w:vAlign w:val="center"/>
          </w:tcPr>
          <w:p w14:paraId="41ADF391" w14:textId="77777777" w:rsidR="0055542E" w:rsidRPr="00A15191" w:rsidRDefault="0055542E" w:rsidP="0055542E">
            <w:pPr>
              <w:tabs>
                <w:tab w:val="left" w:pos="993"/>
              </w:tabs>
              <w:suppressAutoHyphens w:val="0"/>
              <w:autoSpaceDE w:val="0"/>
              <w:autoSpaceDN w:val="0"/>
              <w:adjustRightInd w:val="0"/>
              <w:rPr>
                <w:rFonts w:eastAsia="Times New Roman"/>
                <w:sz w:val="20"/>
                <w:szCs w:val="20"/>
              </w:rPr>
            </w:pPr>
            <w:r w:rsidRPr="00A15191">
              <w:rPr>
                <w:rFonts w:eastAsia="Times New Roman"/>
                <w:sz w:val="20"/>
                <w:szCs w:val="20"/>
              </w:rPr>
              <w:t>Проработка теоретического материала, практическая работа, презентации</w:t>
            </w:r>
          </w:p>
        </w:tc>
        <w:tc>
          <w:tcPr>
            <w:tcW w:w="618" w:type="pct"/>
          </w:tcPr>
          <w:p w14:paraId="4965C808" w14:textId="65C3E5B0" w:rsidR="0055542E" w:rsidRPr="00E05C9C" w:rsidRDefault="0055542E" w:rsidP="0055542E">
            <w:pPr>
              <w:pStyle w:val="Style14"/>
              <w:widowControl/>
              <w:rPr>
                <w:sz w:val="22"/>
                <w:szCs w:val="22"/>
              </w:rPr>
            </w:pPr>
            <w:r w:rsidRPr="00E65778">
              <w:rPr>
                <w:sz w:val="22"/>
                <w:szCs w:val="22"/>
              </w:rPr>
              <w:t>Контрольная работа</w:t>
            </w:r>
          </w:p>
        </w:tc>
        <w:tc>
          <w:tcPr>
            <w:tcW w:w="449" w:type="pct"/>
            <w:vAlign w:val="center"/>
          </w:tcPr>
          <w:p w14:paraId="60B7CA3F" w14:textId="77777777" w:rsidR="0055542E" w:rsidRDefault="0055542E" w:rsidP="0055542E">
            <w:pPr>
              <w:pStyle w:val="Style14"/>
              <w:widowControl/>
              <w:rPr>
                <w:sz w:val="22"/>
                <w:szCs w:val="22"/>
              </w:rPr>
            </w:pPr>
            <w:r>
              <w:rPr>
                <w:sz w:val="22"/>
                <w:szCs w:val="22"/>
              </w:rPr>
              <w:t>ОПК-5 – зув</w:t>
            </w:r>
          </w:p>
          <w:p w14:paraId="05D6CFF2" w14:textId="77777777" w:rsidR="0055542E" w:rsidRPr="00E05C9C" w:rsidRDefault="0055542E" w:rsidP="0055542E">
            <w:pPr>
              <w:pStyle w:val="Style14"/>
              <w:widowControl/>
              <w:rPr>
                <w:sz w:val="22"/>
                <w:szCs w:val="22"/>
              </w:rPr>
            </w:pPr>
            <w:r>
              <w:rPr>
                <w:sz w:val="22"/>
                <w:szCs w:val="22"/>
              </w:rPr>
              <w:t>ОПК-7 – зув</w:t>
            </w:r>
          </w:p>
        </w:tc>
      </w:tr>
      <w:tr w:rsidR="006040BE" w:rsidRPr="00C17915" w14:paraId="074D5D6A" w14:textId="77777777" w:rsidTr="00362FD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5EF3E586" w14:textId="5FBD414F" w:rsidR="006040BE" w:rsidRPr="00906A77" w:rsidRDefault="006040BE" w:rsidP="006040BE">
            <w:pPr>
              <w:widowControl/>
              <w:tabs>
                <w:tab w:val="left" w:pos="0"/>
                <w:tab w:val="left" w:pos="284"/>
                <w:tab w:val="left" w:pos="993"/>
              </w:tabs>
              <w:suppressAutoHyphens w:val="0"/>
              <w:autoSpaceDE w:val="0"/>
              <w:autoSpaceDN w:val="0"/>
              <w:adjustRightInd w:val="0"/>
              <w:rPr>
                <w:rFonts w:eastAsia="Times New Roman"/>
              </w:rPr>
            </w:pPr>
            <w:r w:rsidRPr="00906A77">
              <w:rPr>
                <w:rFonts w:eastAsia="Times New Roman"/>
              </w:rPr>
              <w:t>Политическая элита и бюрократия как 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4DB92A88" w14:textId="77777777" w:rsidR="006040BE" w:rsidRPr="00906A77" w:rsidRDefault="006040BE" w:rsidP="006040BE">
            <w:pPr>
              <w:tabs>
                <w:tab w:val="left" w:pos="993"/>
              </w:tabs>
              <w:suppressAutoHyphens w:val="0"/>
              <w:autoSpaceDE w:val="0"/>
              <w:autoSpaceDN w:val="0"/>
              <w:adjustRightInd w:val="0"/>
              <w:jc w:val="center"/>
              <w:rPr>
                <w:rFonts w:eastAsia="Times New Roman"/>
              </w:rPr>
            </w:pPr>
            <w:r>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53A18FFA" w14:textId="6407045C" w:rsidR="006040BE" w:rsidRPr="00906A77" w:rsidRDefault="006040BE" w:rsidP="006040BE">
            <w:pPr>
              <w:widowControl/>
              <w:tabs>
                <w:tab w:val="left" w:pos="993"/>
              </w:tabs>
              <w:suppressAutoHyphens w:val="0"/>
              <w:autoSpaceDE w:val="0"/>
              <w:autoSpaceDN w:val="0"/>
              <w:adjustRightInd w:val="0"/>
              <w:jc w:val="center"/>
              <w:rPr>
                <w:rFonts w:eastAsia="Times New Roman"/>
              </w:rPr>
            </w:pPr>
            <w:r w:rsidRPr="006040BE">
              <w:rPr>
                <w:rFonts w:eastAsia="Times New Roman"/>
              </w:rPr>
              <w:t>0,5</w:t>
            </w:r>
          </w:p>
        </w:tc>
        <w:tc>
          <w:tcPr>
            <w:tcW w:w="180" w:type="pct"/>
            <w:shd w:val="clear" w:color="auto" w:fill="auto"/>
          </w:tcPr>
          <w:p w14:paraId="781D4B39" w14:textId="77777777" w:rsidR="006040BE" w:rsidRPr="00103AC9" w:rsidRDefault="006040BE" w:rsidP="006040BE">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16DBCF02" w14:textId="77777777" w:rsidR="006040BE" w:rsidRPr="00906A77" w:rsidRDefault="006040BE" w:rsidP="006040BE">
            <w:pPr>
              <w:tabs>
                <w:tab w:val="left" w:pos="993"/>
              </w:tabs>
              <w:jc w:val="center"/>
            </w:pPr>
            <w:r>
              <w:rPr>
                <w:bCs/>
                <w:lang w:eastAsia="ar-SA"/>
              </w:rPr>
              <w:t>0,5</w:t>
            </w:r>
          </w:p>
        </w:tc>
        <w:tc>
          <w:tcPr>
            <w:tcW w:w="224" w:type="pct"/>
            <w:tcBorders>
              <w:top w:val="single" w:sz="4" w:space="0" w:color="auto"/>
              <w:left w:val="single" w:sz="4" w:space="0" w:color="auto"/>
              <w:bottom w:val="single" w:sz="4" w:space="0" w:color="auto"/>
              <w:right w:val="single" w:sz="4" w:space="0" w:color="auto"/>
            </w:tcBorders>
            <w:vAlign w:val="center"/>
          </w:tcPr>
          <w:p w14:paraId="09A1389A" w14:textId="6A1FE06A" w:rsidR="006040BE" w:rsidRPr="00906A77" w:rsidRDefault="006040BE" w:rsidP="006040BE">
            <w:pPr>
              <w:widowControl/>
              <w:tabs>
                <w:tab w:val="left" w:pos="993"/>
              </w:tabs>
              <w:suppressAutoHyphens w:val="0"/>
              <w:jc w:val="center"/>
              <w:rPr>
                <w:rFonts w:eastAsia="Times New Roman"/>
                <w:bCs/>
              </w:rPr>
            </w:pPr>
            <w:r>
              <w:rPr>
                <w:rFonts w:eastAsia="Times New Roman"/>
                <w:bCs/>
              </w:rPr>
              <w:t>10,7</w:t>
            </w:r>
          </w:p>
        </w:tc>
        <w:tc>
          <w:tcPr>
            <w:tcW w:w="1180" w:type="pct"/>
            <w:tcBorders>
              <w:top w:val="single" w:sz="4" w:space="0" w:color="auto"/>
              <w:left w:val="single" w:sz="4" w:space="0" w:color="auto"/>
              <w:bottom w:val="single" w:sz="4" w:space="0" w:color="auto"/>
              <w:right w:val="single" w:sz="4" w:space="0" w:color="auto"/>
            </w:tcBorders>
            <w:vAlign w:val="center"/>
          </w:tcPr>
          <w:p w14:paraId="09051A41" w14:textId="77777777" w:rsidR="006040BE" w:rsidRPr="00A15191" w:rsidRDefault="006040BE" w:rsidP="006040BE">
            <w:pPr>
              <w:tabs>
                <w:tab w:val="left" w:pos="993"/>
              </w:tabs>
              <w:suppressAutoHyphens w:val="0"/>
              <w:autoSpaceDE w:val="0"/>
              <w:autoSpaceDN w:val="0"/>
              <w:adjustRightInd w:val="0"/>
              <w:rPr>
                <w:rFonts w:eastAsia="Times New Roman"/>
                <w:sz w:val="20"/>
                <w:szCs w:val="20"/>
              </w:rPr>
            </w:pPr>
            <w:r w:rsidRPr="00A15191">
              <w:rPr>
                <w:rFonts w:eastAsia="Times New Roman"/>
                <w:sz w:val="20"/>
                <w:szCs w:val="20"/>
              </w:rPr>
              <w:t>Проработка теоретического материала, практическая работа, презентации</w:t>
            </w:r>
          </w:p>
        </w:tc>
        <w:tc>
          <w:tcPr>
            <w:tcW w:w="618" w:type="pct"/>
          </w:tcPr>
          <w:p w14:paraId="23CCECD5" w14:textId="31D92B41" w:rsidR="006040BE" w:rsidRPr="00E05C9C" w:rsidRDefault="006040BE" w:rsidP="006040BE">
            <w:pPr>
              <w:pStyle w:val="Style14"/>
              <w:widowControl/>
              <w:rPr>
                <w:sz w:val="22"/>
                <w:szCs w:val="22"/>
              </w:rPr>
            </w:pPr>
            <w:r w:rsidRPr="00E65778">
              <w:rPr>
                <w:sz w:val="22"/>
                <w:szCs w:val="22"/>
              </w:rPr>
              <w:t>Контрольная работа</w:t>
            </w:r>
          </w:p>
        </w:tc>
        <w:tc>
          <w:tcPr>
            <w:tcW w:w="449" w:type="pct"/>
            <w:vAlign w:val="center"/>
          </w:tcPr>
          <w:p w14:paraId="07A66A38" w14:textId="77777777" w:rsidR="006040BE" w:rsidRDefault="006040BE" w:rsidP="006040BE">
            <w:pPr>
              <w:pStyle w:val="Style14"/>
              <w:widowControl/>
              <w:rPr>
                <w:sz w:val="22"/>
                <w:szCs w:val="22"/>
              </w:rPr>
            </w:pPr>
            <w:r>
              <w:rPr>
                <w:sz w:val="22"/>
                <w:szCs w:val="22"/>
              </w:rPr>
              <w:t>ОПК-5 – зув</w:t>
            </w:r>
          </w:p>
          <w:p w14:paraId="16459AB9" w14:textId="77777777" w:rsidR="006040BE" w:rsidRPr="00E05C9C" w:rsidRDefault="006040BE" w:rsidP="006040BE">
            <w:pPr>
              <w:pStyle w:val="Style14"/>
              <w:widowControl/>
              <w:rPr>
                <w:sz w:val="22"/>
                <w:szCs w:val="22"/>
              </w:rPr>
            </w:pPr>
            <w:r>
              <w:rPr>
                <w:sz w:val="22"/>
                <w:szCs w:val="22"/>
              </w:rPr>
              <w:t>ОПК-7 – зув</w:t>
            </w:r>
          </w:p>
        </w:tc>
      </w:tr>
      <w:tr w:rsidR="006040BE" w:rsidRPr="00C17915" w14:paraId="4EC5E59D" w14:textId="77777777" w:rsidTr="0063101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10862F73" w14:textId="567B4DC6" w:rsidR="006040BE" w:rsidRPr="00A15191" w:rsidRDefault="003101BE" w:rsidP="006040BE">
            <w:pPr>
              <w:widowControl/>
              <w:tabs>
                <w:tab w:val="left" w:pos="0"/>
                <w:tab w:val="left" w:pos="284"/>
                <w:tab w:val="left" w:pos="993"/>
              </w:tabs>
              <w:suppressAutoHyphens w:val="0"/>
              <w:autoSpaceDE w:val="0"/>
              <w:autoSpaceDN w:val="0"/>
              <w:adjustRightInd w:val="0"/>
              <w:rPr>
                <w:rFonts w:eastAsia="Times New Roman"/>
                <w:b/>
              </w:rPr>
            </w:pPr>
            <w:r>
              <w:rPr>
                <w:rFonts w:eastAsia="Times New Roman"/>
                <w:b/>
              </w:rPr>
              <w:t>Контрольная работа</w:t>
            </w:r>
          </w:p>
        </w:tc>
        <w:tc>
          <w:tcPr>
            <w:tcW w:w="180" w:type="pct"/>
            <w:tcBorders>
              <w:top w:val="single" w:sz="4" w:space="0" w:color="auto"/>
              <w:left w:val="single" w:sz="4" w:space="0" w:color="auto"/>
              <w:bottom w:val="single" w:sz="4" w:space="0" w:color="auto"/>
              <w:right w:val="single" w:sz="4" w:space="0" w:color="auto"/>
            </w:tcBorders>
            <w:vAlign w:val="center"/>
          </w:tcPr>
          <w:p w14:paraId="06D71331" w14:textId="77777777" w:rsidR="006040BE" w:rsidRPr="00906A77" w:rsidRDefault="006040BE" w:rsidP="006040BE">
            <w:pPr>
              <w:tabs>
                <w:tab w:val="left" w:pos="993"/>
              </w:tabs>
              <w:suppressAutoHyphens w:val="0"/>
              <w:autoSpaceDE w:val="0"/>
              <w:autoSpaceDN w:val="0"/>
              <w:adjustRightInd w:val="0"/>
              <w:jc w:val="center"/>
              <w:rPr>
                <w:rFonts w:eastAsia="Times New Roman"/>
              </w:rPr>
            </w:pPr>
          </w:p>
        </w:tc>
        <w:tc>
          <w:tcPr>
            <w:tcW w:w="180" w:type="pct"/>
            <w:tcBorders>
              <w:top w:val="single" w:sz="4" w:space="0" w:color="auto"/>
              <w:left w:val="single" w:sz="4" w:space="0" w:color="auto"/>
              <w:bottom w:val="single" w:sz="4" w:space="0" w:color="auto"/>
              <w:right w:val="single" w:sz="4" w:space="0" w:color="auto"/>
            </w:tcBorders>
            <w:vAlign w:val="center"/>
          </w:tcPr>
          <w:p w14:paraId="0407EC10" w14:textId="77777777" w:rsidR="006040BE" w:rsidRDefault="006040BE" w:rsidP="006040BE">
            <w:pPr>
              <w:widowControl/>
              <w:tabs>
                <w:tab w:val="left" w:pos="993"/>
              </w:tabs>
              <w:suppressAutoHyphens w:val="0"/>
              <w:autoSpaceDE w:val="0"/>
              <w:autoSpaceDN w:val="0"/>
              <w:adjustRightInd w:val="0"/>
              <w:jc w:val="center"/>
              <w:rPr>
                <w:rFonts w:eastAsia="Times New Roman"/>
              </w:rPr>
            </w:pPr>
          </w:p>
        </w:tc>
        <w:tc>
          <w:tcPr>
            <w:tcW w:w="180" w:type="pct"/>
            <w:shd w:val="clear" w:color="auto" w:fill="auto"/>
          </w:tcPr>
          <w:p w14:paraId="3EF7CA33" w14:textId="5F59F35E" w:rsidR="006040BE" w:rsidRPr="00A15191" w:rsidRDefault="006040BE" w:rsidP="006040BE">
            <w:pPr>
              <w:tabs>
                <w:tab w:val="left" w:pos="851"/>
              </w:tabs>
              <w:jc w:val="center"/>
              <w:rPr>
                <w:b/>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4314DCB2" w14:textId="77777777" w:rsidR="006040BE" w:rsidRPr="00A15191" w:rsidRDefault="006040BE" w:rsidP="006040BE">
            <w:pPr>
              <w:tabs>
                <w:tab w:val="left" w:pos="993"/>
              </w:tabs>
              <w:jc w:val="center"/>
              <w:rPr>
                <w:b/>
              </w:rPr>
            </w:pPr>
          </w:p>
        </w:tc>
        <w:tc>
          <w:tcPr>
            <w:tcW w:w="224" w:type="pct"/>
            <w:tcBorders>
              <w:top w:val="single" w:sz="4" w:space="0" w:color="auto"/>
              <w:left w:val="single" w:sz="4" w:space="0" w:color="auto"/>
              <w:bottom w:val="single" w:sz="4" w:space="0" w:color="auto"/>
              <w:right w:val="single" w:sz="4" w:space="0" w:color="auto"/>
            </w:tcBorders>
            <w:vAlign w:val="center"/>
          </w:tcPr>
          <w:p w14:paraId="12636E29" w14:textId="77777777" w:rsidR="006040BE" w:rsidRPr="00A15191" w:rsidRDefault="006040BE" w:rsidP="006040BE">
            <w:pPr>
              <w:widowControl/>
              <w:tabs>
                <w:tab w:val="left" w:pos="993"/>
              </w:tabs>
              <w:suppressAutoHyphens w:val="0"/>
              <w:jc w:val="center"/>
              <w:rPr>
                <w:rFonts w:eastAsia="Times New Roman"/>
                <w:b/>
                <w:bCs/>
              </w:rPr>
            </w:pPr>
          </w:p>
        </w:tc>
        <w:tc>
          <w:tcPr>
            <w:tcW w:w="1180" w:type="pct"/>
            <w:tcBorders>
              <w:top w:val="single" w:sz="4" w:space="0" w:color="auto"/>
              <w:left w:val="single" w:sz="4" w:space="0" w:color="auto"/>
              <w:bottom w:val="single" w:sz="4" w:space="0" w:color="auto"/>
              <w:right w:val="single" w:sz="4" w:space="0" w:color="auto"/>
            </w:tcBorders>
            <w:vAlign w:val="center"/>
          </w:tcPr>
          <w:p w14:paraId="0B85D80A" w14:textId="77777777" w:rsidR="006040BE" w:rsidRPr="00906A77" w:rsidRDefault="006040BE" w:rsidP="006040BE">
            <w:pPr>
              <w:tabs>
                <w:tab w:val="left" w:pos="993"/>
              </w:tabs>
              <w:suppressAutoHyphens w:val="0"/>
              <w:autoSpaceDE w:val="0"/>
              <w:autoSpaceDN w:val="0"/>
              <w:adjustRightInd w:val="0"/>
              <w:rPr>
                <w:rFonts w:eastAsia="Times New Roman"/>
              </w:rPr>
            </w:pPr>
          </w:p>
        </w:tc>
        <w:tc>
          <w:tcPr>
            <w:tcW w:w="618" w:type="pct"/>
            <w:vAlign w:val="center"/>
          </w:tcPr>
          <w:p w14:paraId="28BDB381" w14:textId="77777777" w:rsidR="006040BE" w:rsidRDefault="006040BE" w:rsidP="006040BE">
            <w:pPr>
              <w:pStyle w:val="Style14"/>
              <w:widowControl/>
              <w:rPr>
                <w:sz w:val="22"/>
                <w:szCs w:val="22"/>
              </w:rPr>
            </w:pPr>
          </w:p>
        </w:tc>
        <w:tc>
          <w:tcPr>
            <w:tcW w:w="449" w:type="pct"/>
            <w:vAlign w:val="center"/>
          </w:tcPr>
          <w:p w14:paraId="109C145D" w14:textId="77777777" w:rsidR="006040BE" w:rsidRDefault="006040BE" w:rsidP="006040BE">
            <w:pPr>
              <w:pStyle w:val="Style14"/>
              <w:widowControl/>
              <w:rPr>
                <w:sz w:val="22"/>
                <w:szCs w:val="22"/>
              </w:rPr>
            </w:pPr>
          </w:p>
        </w:tc>
      </w:tr>
      <w:tr w:rsidR="006040BE" w:rsidRPr="00C17915" w14:paraId="25185B17" w14:textId="77777777" w:rsidTr="0063101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190689DC" w14:textId="77777777" w:rsidR="006040BE" w:rsidRPr="00906A77" w:rsidRDefault="006040BE" w:rsidP="006040BE">
            <w:pPr>
              <w:widowControl/>
              <w:tabs>
                <w:tab w:val="left" w:pos="993"/>
              </w:tabs>
              <w:suppressAutoHyphens w:val="0"/>
              <w:autoSpaceDE w:val="0"/>
              <w:autoSpaceDN w:val="0"/>
              <w:adjustRightInd w:val="0"/>
              <w:rPr>
                <w:rFonts w:eastAsia="Times New Roman"/>
                <w:b/>
              </w:rPr>
            </w:pPr>
            <w:r w:rsidRPr="00906A77">
              <w:rPr>
                <w:rFonts w:eastAsia="Times New Roman"/>
                <w:b/>
              </w:rPr>
              <w:t>Итого по дисциплине</w:t>
            </w:r>
          </w:p>
        </w:tc>
        <w:tc>
          <w:tcPr>
            <w:tcW w:w="180" w:type="pct"/>
            <w:vAlign w:val="center"/>
          </w:tcPr>
          <w:p w14:paraId="2AE37DE3" w14:textId="77777777" w:rsidR="006040BE" w:rsidRPr="00E05C9C" w:rsidRDefault="006040BE" w:rsidP="006040BE">
            <w:pPr>
              <w:pStyle w:val="Style14"/>
              <w:widowControl/>
              <w:jc w:val="center"/>
              <w:rPr>
                <w:sz w:val="22"/>
                <w:szCs w:val="22"/>
              </w:rPr>
            </w:pPr>
          </w:p>
        </w:tc>
        <w:tc>
          <w:tcPr>
            <w:tcW w:w="180" w:type="pct"/>
            <w:shd w:val="clear" w:color="auto" w:fill="auto"/>
          </w:tcPr>
          <w:p w14:paraId="74613372" w14:textId="77777777" w:rsidR="006040BE" w:rsidRPr="00AB31CC" w:rsidRDefault="006040BE" w:rsidP="006040BE">
            <w:pPr>
              <w:tabs>
                <w:tab w:val="left" w:pos="851"/>
              </w:tabs>
              <w:jc w:val="center"/>
              <w:rPr>
                <w:b/>
                <w:bCs/>
                <w:lang w:eastAsia="ar-SA"/>
              </w:rPr>
            </w:pPr>
            <w:r>
              <w:rPr>
                <w:b/>
                <w:bCs/>
                <w:lang w:eastAsia="ar-SA"/>
              </w:rPr>
              <w:t>2/2</w:t>
            </w:r>
          </w:p>
        </w:tc>
        <w:tc>
          <w:tcPr>
            <w:tcW w:w="180" w:type="pct"/>
            <w:shd w:val="clear" w:color="auto" w:fill="auto"/>
          </w:tcPr>
          <w:p w14:paraId="4FFF8F47" w14:textId="77777777" w:rsidR="006040BE" w:rsidRPr="00A15191" w:rsidRDefault="006040BE" w:rsidP="006040BE">
            <w:pPr>
              <w:tabs>
                <w:tab w:val="left" w:pos="851"/>
              </w:tabs>
              <w:jc w:val="center"/>
              <w:rPr>
                <w:b/>
                <w:bCs/>
                <w:lang w:eastAsia="ar-SA"/>
              </w:rPr>
            </w:pPr>
          </w:p>
        </w:tc>
        <w:tc>
          <w:tcPr>
            <w:tcW w:w="180" w:type="pct"/>
            <w:shd w:val="clear" w:color="auto" w:fill="auto"/>
          </w:tcPr>
          <w:p w14:paraId="1A28822B" w14:textId="77777777" w:rsidR="006040BE" w:rsidRPr="00A15191" w:rsidRDefault="006040BE" w:rsidP="006040BE">
            <w:pPr>
              <w:tabs>
                <w:tab w:val="left" w:pos="851"/>
              </w:tabs>
              <w:jc w:val="center"/>
              <w:rPr>
                <w:b/>
                <w:bCs/>
                <w:sz w:val="22"/>
                <w:szCs w:val="22"/>
                <w:lang w:eastAsia="ar-SA"/>
              </w:rPr>
            </w:pPr>
            <w:r w:rsidRPr="00A15191">
              <w:rPr>
                <w:b/>
                <w:bCs/>
                <w:sz w:val="22"/>
                <w:szCs w:val="22"/>
                <w:lang w:eastAsia="ar-SA"/>
              </w:rPr>
              <w:t>2</w:t>
            </w:r>
            <w:r>
              <w:rPr>
                <w:b/>
                <w:bCs/>
                <w:sz w:val="22"/>
                <w:szCs w:val="22"/>
                <w:lang w:eastAsia="ar-SA"/>
              </w:rPr>
              <w:t>/2</w:t>
            </w:r>
          </w:p>
        </w:tc>
        <w:tc>
          <w:tcPr>
            <w:tcW w:w="224" w:type="pct"/>
            <w:shd w:val="clear" w:color="auto" w:fill="auto"/>
          </w:tcPr>
          <w:p w14:paraId="1F166A43" w14:textId="77777777" w:rsidR="006040BE" w:rsidRPr="00A15191" w:rsidRDefault="006040BE" w:rsidP="006040BE">
            <w:pPr>
              <w:tabs>
                <w:tab w:val="left" w:pos="851"/>
              </w:tabs>
              <w:jc w:val="center"/>
              <w:rPr>
                <w:b/>
                <w:bCs/>
                <w:sz w:val="22"/>
                <w:szCs w:val="22"/>
                <w:lang w:eastAsia="ar-SA"/>
              </w:rPr>
            </w:pPr>
            <w:r w:rsidRPr="00A15191">
              <w:rPr>
                <w:b/>
                <w:bCs/>
                <w:sz w:val="22"/>
                <w:szCs w:val="22"/>
                <w:lang w:eastAsia="ar-SA"/>
              </w:rPr>
              <w:t>63,7</w:t>
            </w:r>
          </w:p>
        </w:tc>
        <w:tc>
          <w:tcPr>
            <w:tcW w:w="1180" w:type="pct"/>
            <w:vAlign w:val="center"/>
          </w:tcPr>
          <w:p w14:paraId="39F7607C" w14:textId="77777777" w:rsidR="006040BE" w:rsidRDefault="006040BE" w:rsidP="006040BE">
            <w:pPr>
              <w:rPr>
                <w:sz w:val="22"/>
                <w:szCs w:val="22"/>
              </w:rPr>
            </w:pPr>
          </w:p>
        </w:tc>
        <w:tc>
          <w:tcPr>
            <w:tcW w:w="618" w:type="pct"/>
            <w:vAlign w:val="center"/>
          </w:tcPr>
          <w:p w14:paraId="623D4E36" w14:textId="43D351A7" w:rsidR="006040BE" w:rsidRDefault="003101BE" w:rsidP="006040BE">
            <w:pPr>
              <w:pStyle w:val="Style14"/>
              <w:widowControl/>
              <w:rPr>
                <w:sz w:val="22"/>
                <w:szCs w:val="22"/>
              </w:rPr>
            </w:pPr>
            <w:r w:rsidRPr="00A15191">
              <w:rPr>
                <w:rFonts w:eastAsia="Times New Roman"/>
                <w:b/>
              </w:rPr>
              <w:t>зачет</w:t>
            </w:r>
          </w:p>
        </w:tc>
        <w:tc>
          <w:tcPr>
            <w:tcW w:w="449" w:type="pct"/>
            <w:vAlign w:val="center"/>
          </w:tcPr>
          <w:p w14:paraId="64EE4D4C" w14:textId="77777777" w:rsidR="006040BE" w:rsidRDefault="006040BE" w:rsidP="006040BE">
            <w:pPr>
              <w:pStyle w:val="Style14"/>
              <w:widowControl/>
              <w:rPr>
                <w:sz w:val="22"/>
                <w:szCs w:val="22"/>
              </w:rPr>
            </w:pPr>
          </w:p>
        </w:tc>
      </w:tr>
      <w:bookmarkEnd w:id="0"/>
    </w:tbl>
    <w:p w14:paraId="7C73F8D1" w14:textId="77777777" w:rsidR="00AB31CC" w:rsidRDefault="00AB31CC" w:rsidP="00AE527C">
      <w:pPr>
        <w:pageBreakBefore/>
        <w:widowControl/>
        <w:tabs>
          <w:tab w:val="left" w:pos="993"/>
        </w:tabs>
        <w:autoSpaceDE w:val="0"/>
        <w:jc w:val="both"/>
        <w:rPr>
          <w:rFonts w:eastAsia="Times New Roman"/>
          <w:b/>
          <w:bCs/>
          <w:lang w:eastAsia="zh-CN"/>
        </w:rPr>
        <w:sectPr w:rsidR="00AB31CC" w:rsidSect="00AB31CC">
          <w:pgSz w:w="16838" w:h="11906" w:orient="landscape"/>
          <w:pgMar w:top="1134" w:right="1134" w:bottom="851" w:left="1134" w:header="0" w:footer="720" w:gutter="0"/>
          <w:cols w:space="720"/>
          <w:formProt w:val="0"/>
          <w:docGrid w:linePitch="240" w:charSpace="-6145"/>
        </w:sectPr>
      </w:pPr>
    </w:p>
    <w:p w14:paraId="081D6B7B" w14:textId="77777777" w:rsidR="00AE527C" w:rsidRPr="00F7787C" w:rsidRDefault="00320969" w:rsidP="00301C1C">
      <w:pPr>
        <w:pStyle w:val="1"/>
        <w:numPr>
          <w:ilvl w:val="0"/>
          <w:numId w:val="4"/>
        </w:numPr>
        <w:spacing w:before="0" w:after="0"/>
        <w:ind w:left="357" w:hanging="357"/>
        <w:jc w:val="center"/>
        <w:rPr>
          <w:lang w:eastAsia="ar-SA"/>
        </w:rPr>
      </w:pPr>
      <w:r w:rsidRPr="00906A77">
        <w:rPr>
          <w:lang w:eastAsia="zh-CN"/>
        </w:rPr>
        <w:lastRenderedPageBreak/>
        <w:t xml:space="preserve">5. </w:t>
      </w:r>
      <w:r w:rsidR="00AE527C" w:rsidRPr="00F7787C">
        <w:rPr>
          <w:lang w:eastAsia="ar-SA"/>
        </w:rPr>
        <w:t>Образовательные и информационные технологии</w:t>
      </w:r>
    </w:p>
    <w:p w14:paraId="6BB10368" w14:textId="77777777" w:rsidR="00AE527C" w:rsidRPr="00F7787C" w:rsidRDefault="00AE527C" w:rsidP="00AE527C">
      <w:pPr>
        <w:widowControl/>
        <w:rPr>
          <w:b/>
          <w:lang w:eastAsia="ar-SA"/>
        </w:rPr>
      </w:pPr>
    </w:p>
    <w:p w14:paraId="00DC8FB1" w14:textId="77777777" w:rsidR="00AE527C" w:rsidRPr="00D3561F" w:rsidRDefault="00AE527C" w:rsidP="006A0954">
      <w:pPr>
        <w:widowControl/>
        <w:jc w:val="both"/>
      </w:pPr>
      <w:r w:rsidRPr="00D3561F">
        <w:t xml:space="preserve">В процессе преподавания дисциплины применяются различные технологии: традиционная, модульно-компетентностная, интерактивная, информационно-коммуникационные образовательные технологии и технологии проблемного обучения. Применяются различные формы организации занятий. </w:t>
      </w:r>
    </w:p>
    <w:p w14:paraId="288123C9" w14:textId="77777777" w:rsidR="00AE527C" w:rsidRPr="00D3561F" w:rsidRDefault="00AE527C" w:rsidP="00301C1C">
      <w:pPr>
        <w:widowControl/>
        <w:numPr>
          <w:ilvl w:val="0"/>
          <w:numId w:val="6"/>
        </w:numPr>
        <w:suppressAutoHyphens w:val="0"/>
        <w:autoSpaceDE w:val="0"/>
        <w:ind w:left="227" w:hanging="227"/>
        <w:jc w:val="both"/>
      </w:pPr>
      <w:r w:rsidRPr="00D3561F">
        <w:rPr>
          <w:b/>
        </w:rPr>
        <w:t>Лекции –</w:t>
      </w:r>
      <w:r w:rsidRPr="00D3561F">
        <w:t xml:space="preserve"> предназначены для теоретического осмысления и обобщения сложных тем курса, которые освещаются на проблемном уровне. Лекции проводятся на основе сочетания традиционных, интерактивных технологий и технологии проблемного обучения. Лекции проходят как в традиционной форме – </w:t>
      </w:r>
      <w:r w:rsidRPr="00D3561F">
        <w:rPr>
          <w:i/>
        </w:rPr>
        <w:t xml:space="preserve">информационные лекции, </w:t>
      </w:r>
      <w:r w:rsidRPr="00D3561F">
        <w:t xml:space="preserve">так и в форме </w:t>
      </w:r>
      <w:r w:rsidRPr="00D3561F">
        <w:rPr>
          <w:i/>
        </w:rPr>
        <w:t>проблемных лекций</w:t>
      </w:r>
      <w:r w:rsidRPr="00D3561F">
        <w:t xml:space="preserve">, </w:t>
      </w:r>
      <w:r w:rsidRPr="00D3561F">
        <w:rPr>
          <w:i/>
        </w:rPr>
        <w:t>лекций-дискуссий</w:t>
      </w:r>
      <w:r w:rsidRPr="00D3561F">
        <w:t xml:space="preserve">, </w:t>
      </w:r>
      <w:r w:rsidRPr="00D3561F">
        <w:rPr>
          <w:i/>
        </w:rPr>
        <w:t>лекций-бесед</w:t>
      </w:r>
      <w:r w:rsidRPr="00D3561F">
        <w:t xml:space="preserve"> и </w:t>
      </w:r>
      <w:r w:rsidRPr="00D3561F">
        <w:rPr>
          <w:i/>
        </w:rPr>
        <w:t>лекций визуализаций</w:t>
      </w:r>
      <w:r w:rsidRPr="00D3561F">
        <w:t xml:space="preserve">. При проведении </w:t>
      </w:r>
      <w:r w:rsidRPr="00D3561F">
        <w:rPr>
          <w:i/>
        </w:rPr>
        <w:t>проблемных лекций</w:t>
      </w:r>
      <w:r w:rsidRPr="00D3561F">
        <w:t xml:space="preserve"> в вводной части определяется рассматриваемая проблема, которая требует не однотипного решения и не имеет готовой схемы решения. В процессе лекции освещаются различные научные подходы, даются авторские комментарии к изучаемому материалу. Успешность достижения цели проблемной лекции обеспечивается взаимодействием преподавателя и студентов, которые узнают новые знания, постигают теоретические особенности своей профессии.  В процессе лекции формируется мышление студентов, вызывается их познавательная и творческая активность. На проблемной лекции используют две формы проблемного обучения: проблемное изложение и поисковую беседу. </w:t>
      </w:r>
      <w:r w:rsidRPr="00D3561F">
        <w:rPr>
          <w:i/>
        </w:rPr>
        <w:t>Лекции-дискуссии</w:t>
      </w:r>
      <w:r w:rsidRPr="00D3561F">
        <w:t xml:space="preserve"> предполагают непосредственный контакт с аудиторией, позволяют привлекать внимание учащихся к наиболее важным вопросам темы, определяют содержание и темп изложения с учетом специфики аудитории, расширяют круг мнений обучающихся, помогают использовать коллективный опыт и знания. </w:t>
      </w:r>
      <w:r w:rsidRPr="00D3561F">
        <w:rPr>
          <w:i/>
        </w:rPr>
        <w:t xml:space="preserve">Лекции-беседы </w:t>
      </w:r>
      <w:r w:rsidRPr="00D3561F">
        <w:t xml:space="preserve">представляют собой свободный обмен мнениями в промежутках между логически оформленными разделами сообщения учебного материала. Они активизируют познавательную деятельность аудитории, дают возможность управлять мнением группы, использовать это мнение для изменения негативных установок и ошибочных мнений некоторых обучающихся, это лекции с интенсивной обратной связью. </w:t>
      </w:r>
      <w:r w:rsidRPr="00D3561F">
        <w:rPr>
          <w:i/>
        </w:rPr>
        <w:t xml:space="preserve">Лекции-визуализации. </w:t>
      </w:r>
      <w:r w:rsidRPr="00D3561F">
        <w:t>Использование данной формы связано, с одной стороны, с реализацией принципа проблемности, а с другой – с развитием принципа наглядности. Передача аудиоинформации сопровождается показом различных рисунков, структурно-логических схем, опорных конспектов, диаграмм. Данный метод позволяет увеличить объем передаваемой информации за счет ее систематизации, концентрации и выделения наиболее значимых элементов сообщений. Процесс визуализации лекционного материала, а также раскодирования его слушателями всегда порождает проблемную ситуацию, решение которой связано с анализом, синтезом, обобщением, развертыванием и свертыванием информации, то есть с операциями активной мыслительной деятельности. Форма лекции представляет собой своеобразную имитацию профессиональной ситуации, в условиях которой необходимо воспринимать, осмысливать, и оценивать большое количество информации.</w:t>
      </w:r>
    </w:p>
    <w:p w14:paraId="7D46AF7B" w14:textId="77777777" w:rsidR="00AE527C" w:rsidRPr="00D3561F" w:rsidRDefault="00AE527C" w:rsidP="00301C1C">
      <w:pPr>
        <w:widowControl/>
        <w:numPr>
          <w:ilvl w:val="0"/>
          <w:numId w:val="6"/>
        </w:numPr>
        <w:suppressAutoHyphens w:val="0"/>
        <w:autoSpaceDE w:val="0"/>
        <w:ind w:left="227" w:hanging="227"/>
        <w:jc w:val="both"/>
      </w:pPr>
      <w:r w:rsidRPr="00D3561F">
        <w:rPr>
          <w:b/>
        </w:rPr>
        <w:t xml:space="preserve">Практические занятия </w:t>
      </w:r>
      <w:r w:rsidRPr="00D3561F">
        <w:t xml:space="preserve">используются для закрепления лекционного материала. При проведении используются как классические, так и современные технологии обучения. На занятиях активно используются такие методы, как: работа в команде, направленная на достижение взаимопонимания при решении общих задач; деловые игры, позволяющие имитировать реальную профессиональную действительность; анализ кейсов – анализ реальных проблемных ситуаций, имеющих место в соответствующей области профессиональной деятельности и предполагающий поиск оптимального и эффективного решения данной ситуации; элементы симуляционных игр – имитация моделей реализации тех или иных кадровых технологий;  семинары-пресс-конференции и семинары-исследования. </w:t>
      </w:r>
    </w:p>
    <w:p w14:paraId="1BC708BF" w14:textId="77777777" w:rsidR="00AE527C" w:rsidRPr="00D3561F" w:rsidRDefault="00AE527C" w:rsidP="00301C1C">
      <w:pPr>
        <w:widowControl/>
        <w:numPr>
          <w:ilvl w:val="0"/>
          <w:numId w:val="6"/>
        </w:numPr>
        <w:suppressAutoHyphens w:val="0"/>
        <w:autoSpaceDE w:val="0"/>
        <w:ind w:left="227" w:hanging="227"/>
        <w:jc w:val="both"/>
        <w:rPr>
          <w:b/>
        </w:rPr>
      </w:pPr>
      <w:r w:rsidRPr="00D3561F">
        <w:rPr>
          <w:b/>
        </w:rPr>
        <w:t xml:space="preserve">Самостоятельная работа студентов </w:t>
      </w:r>
      <w:r w:rsidRPr="00D3561F">
        <w:t>является внеаудиторной, предназначена для самостоятельного ознакомления студента с дидактическими единицами курса</w:t>
      </w:r>
      <w:r w:rsidRPr="00D3561F">
        <w:rPr>
          <w:b/>
        </w:rPr>
        <w:t xml:space="preserve"> </w:t>
      </w:r>
      <w:r w:rsidRPr="00D3561F">
        <w:t>в процессе написания рефератов, выполнения индивидуальных заданий, в процессе подготовки к практическим занятиям и итоговой аттестации.</w:t>
      </w:r>
    </w:p>
    <w:p w14:paraId="3DA7376B" w14:textId="77777777" w:rsidR="00320969" w:rsidRPr="00906A77" w:rsidRDefault="00320969" w:rsidP="00AE527C">
      <w:pPr>
        <w:widowControl/>
        <w:tabs>
          <w:tab w:val="left" w:pos="993"/>
        </w:tabs>
        <w:autoSpaceDE w:val="0"/>
        <w:spacing w:after="240"/>
        <w:jc w:val="both"/>
        <w:rPr>
          <w:rFonts w:eastAsia="Times New Roman"/>
          <w:lang w:eastAsia="zh-CN"/>
        </w:rPr>
      </w:pPr>
    </w:p>
    <w:p w14:paraId="5305C7E8" w14:textId="77777777" w:rsidR="00320969" w:rsidRPr="00906A77" w:rsidRDefault="000F0800" w:rsidP="00301C1C">
      <w:pPr>
        <w:widowControl/>
        <w:numPr>
          <w:ilvl w:val="0"/>
          <w:numId w:val="2"/>
        </w:numPr>
        <w:tabs>
          <w:tab w:val="left" w:pos="993"/>
        </w:tabs>
        <w:autoSpaceDE w:val="0"/>
        <w:ind w:left="0" w:firstLine="567"/>
        <w:jc w:val="both"/>
        <w:rPr>
          <w:rFonts w:eastAsia="Times New Roman"/>
          <w:b/>
          <w:lang w:eastAsia="zh-CN"/>
        </w:rPr>
      </w:pPr>
      <w:r w:rsidRPr="00906A77">
        <w:rPr>
          <w:rFonts w:eastAsia="Times New Roman"/>
          <w:b/>
          <w:lang w:eastAsia="zh-CN"/>
        </w:rPr>
        <w:lastRenderedPageBreak/>
        <w:t xml:space="preserve"> </w:t>
      </w:r>
      <w:r w:rsidR="00320969" w:rsidRPr="00906A77">
        <w:rPr>
          <w:rFonts w:eastAsia="Times New Roman"/>
          <w:b/>
          <w:lang w:eastAsia="zh-CN"/>
        </w:rPr>
        <w:t>Учебно-методическое обеспечение самостоятельной работы студентов</w:t>
      </w:r>
    </w:p>
    <w:p w14:paraId="1FD2E66D" w14:textId="77777777" w:rsidR="00AE527C" w:rsidRDefault="00AE527C" w:rsidP="00AE527C">
      <w:pPr>
        <w:ind w:firstLine="709"/>
        <w:jc w:val="both"/>
      </w:pPr>
      <w:r>
        <w:t xml:space="preserve">По дисциплине </w:t>
      </w:r>
      <w:r w:rsidRPr="00250563">
        <w:rPr>
          <w:b/>
          <w:i/>
        </w:rPr>
        <w:t>«</w:t>
      </w:r>
      <w:r>
        <w:rPr>
          <w:b/>
          <w:i/>
        </w:rPr>
        <w:t>Введение в профессию</w:t>
      </w:r>
      <w:r w:rsidRPr="00250563">
        <w:rPr>
          <w:b/>
          <w:i/>
        </w:rPr>
        <w:t>»</w:t>
      </w:r>
      <w:r>
        <w:t xml:space="preserve"> по учебному плану предусмотрена аудиторная и внеаудиторная самостоятельная работа обучающихся. </w:t>
      </w:r>
    </w:p>
    <w:p w14:paraId="78DEA096" w14:textId="77777777" w:rsidR="00AE527C" w:rsidRPr="00D3561F" w:rsidRDefault="00AE527C" w:rsidP="00AE527C">
      <w:pPr>
        <w:ind w:firstLine="709"/>
        <w:jc w:val="both"/>
      </w:pPr>
      <w:r>
        <w:t>Аудиторная самостоятельная работа студентов предполагает обсуждения теоретических вопросов, выполнения аудиторных контрольных работ.</w:t>
      </w:r>
    </w:p>
    <w:p w14:paraId="0FC39527" w14:textId="77777777" w:rsidR="000F0800" w:rsidRDefault="000F0800" w:rsidP="00906A77">
      <w:pPr>
        <w:widowControl/>
        <w:tabs>
          <w:tab w:val="left" w:pos="993"/>
        </w:tabs>
        <w:autoSpaceDE w:val="0"/>
        <w:ind w:firstLine="567"/>
        <w:rPr>
          <w:rFonts w:eastAsia="Times New Roman"/>
          <w:b/>
          <w:lang w:eastAsia="zh-CN"/>
        </w:rPr>
      </w:pPr>
    </w:p>
    <w:p w14:paraId="5D3DB9FB" w14:textId="77777777" w:rsidR="00AE527C" w:rsidRDefault="00AE527C" w:rsidP="00AE527C">
      <w:pPr>
        <w:contextualSpacing/>
        <w:mirrorIndents/>
        <w:jc w:val="center"/>
        <w:rPr>
          <w:i/>
        </w:rPr>
      </w:pPr>
      <w:r>
        <w:rPr>
          <w:i/>
        </w:rPr>
        <w:t>Примерный перечень заданий для аудиторной работы</w:t>
      </w:r>
    </w:p>
    <w:p w14:paraId="2414B098" w14:textId="77777777" w:rsidR="00AE527C" w:rsidRPr="00250563" w:rsidRDefault="00AE527C" w:rsidP="00AE527C">
      <w:pPr>
        <w:rPr>
          <w:b/>
          <w:i/>
        </w:rPr>
      </w:pPr>
      <w:r>
        <w:rPr>
          <w:b/>
          <w:i/>
        </w:rPr>
        <w:t>Вопросы для обсуждения на практических занятиях</w:t>
      </w:r>
    </w:p>
    <w:p w14:paraId="48C78BF6" w14:textId="77777777" w:rsidR="00AE527C" w:rsidRPr="00AE527C" w:rsidRDefault="00AE527C" w:rsidP="00301C1C">
      <w:pPr>
        <w:numPr>
          <w:ilvl w:val="0"/>
          <w:numId w:val="7"/>
        </w:numPr>
        <w:tabs>
          <w:tab w:val="left" w:pos="284"/>
        </w:tabs>
        <w:suppressAutoHyphens w:val="0"/>
        <w:autoSpaceDE w:val="0"/>
        <w:ind w:left="227" w:hanging="227"/>
        <w:jc w:val="both"/>
        <w:rPr>
          <w:rFonts w:eastAsia="Times New Roman"/>
          <w:lang w:eastAsia="zh-CN"/>
        </w:rPr>
      </w:pPr>
      <w:r w:rsidRPr="00906A77">
        <w:rPr>
          <w:rFonts w:eastAsia="Times New Roman"/>
          <w:lang w:eastAsia="ar-SA"/>
        </w:rPr>
        <w:t>Сущность</w:t>
      </w:r>
      <w:r w:rsidRPr="00906A77">
        <w:rPr>
          <w:rFonts w:eastAsia="Times New Roman"/>
        </w:rPr>
        <w:t xml:space="preserve"> и содержание публичной политики</w:t>
      </w:r>
    </w:p>
    <w:p w14:paraId="2A5146EB" w14:textId="77777777" w:rsidR="00AE527C" w:rsidRDefault="00AE527C" w:rsidP="00301C1C">
      <w:pPr>
        <w:numPr>
          <w:ilvl w:val="0"/>
          <w:numId w:val="7"/>
        </w:numPr>
        <w:tabs>
          <w:tab w:val="left" w:pos="284"/>
        </w:tabs>
        <w:suppressAutoHyphens w:val="0"/>
        <w:autoSpaceDE w:val="0"/>
        <w:ind w:left="227" w:hanging="227"/>
        <w:jc w:val="both"/>
        <w:rPr>
          <w:rFonts w:eastAsia="Times New Roman"/>
          <w:b/>
          <w:lang w:eastAsia="zh-CN"/>
        </w:rPr>
      </w:pPr>
      <w:r w:rsidRPr="00906A77">
        <w:rPr>
          <w:rFonts w:eastAsia="Times New Roman"/>
        </w:rPr>
        <w:t>Феномен публичной политики: свойства и функции</w:t>
      </w:r>
    </w:p>
    <w:p w14:paraId="0B1A6417" w14:textId="77777777" w:rsidR="00AE527C" w:rsidRDefault="00AE527C" w:rsidP="00301C1C">
      <w:pPr>
        <w:numPr>
          <w:ilvl w:val="0"/>
          <w:numId w:val="7"/>
        </w:numPr>
        <w:tabs>
          <w:tab w:val="left" w:pos="284"/>
        </w:tabs>
        <w:suppressAutoHyphens w:val="0"/>
        <w:autoSpaceDE w:val="0"/>
        <w:ind w:left="227" w:hanging="227"/>
        <w:jc w:val="both"/>
        <w:rPr>
          <w:rFonts w:eastAsia="Times New Roman"/>
          <w:b/>
          <w:lang w:eastAsia="zh-CN"/>
        </w:rPr>
      </w:pPr>
      <w:r w:rsidRPr="00906A77">
        <w:rPr>
          <w:rFonts w:eastAsia="Times New Roman"/>
        </w:rPr>
        <w:t>Легитимность публичной власти</w:t>
      </w:r>
    </w:p>
    <w:p w14:paraId="0E7E7B1C"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Публичная политика и государственное управление: соотношение понятий</w:t>
      </w:r>
    </w:p>
    <w:p w14:paraId="25458FDB"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Сфера публичной политики: воздействие государства, политических партий и элит, бизнес-сообщества</w:t>
      </w:r>
    </w:p>
    <w:p w14:paraId="78AC7E40"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Акторы публичной политики</w:t>
      </w:r>
    </w:p>
    <w:p w14:paraId="0C745836"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Социальные группы, экспертные сообщества и бизнес</w:t>
      </w:r>
      <w:r w:rsidRPr="00906A77">
        <w:t xml:space="preserve"> </w:t>
      </w:r>
      <w:r w:rsidRPr="00906A77">
        <w:rPr>
          <w:rFonts w:eastAsia="Times New Roman"/>
        </w:rPr>
        <w:t>как акторы публичной политики</w:t>
      </w:r>
    </w:p>
    <w:p w14:paraId="6668C5F0"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Политические институты как акторы публичной политики</w:t>
      </w:r>
    </w:p>
    <w:p w14:paraId="5C7E7C7A" w14:textId="77777777" w:rsidR="007E1AFA"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Политическая элита и бюрократия как акторы публичной политики</w:t>
      </w:r>
    </w:p>
    <w:p w14:paraId="7B7A2A8F"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 xml:space="preserve">Способы легитимизации власти в современной России. 6. </w:t>
      </w:r>
    </w:p>
    <w:p w14:paraId="18BFB2C7"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 xml:space="preserve">Специфика политической власти. </w:t>
      </w:r>
    </w:p>
    <w:p w14:paraId="0D3A3577"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Политическое влияние и политическое манипулирование как методы осуществления власти.</w:t>
      </w:r>
    </w:p>
    <w:p w14:paraId="0D21E06A"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 xml:space="preserve">Мотивы власти. </w:t>
      </w:r>
    </w:p>
    <w:p w14:paraId="67AAEF3D" w14:textId="77777777" w:rsidR="00AE527C" w:rsidRDefault="00AE527C" w:rsidP="00906A77">
      <w:pPr>
        <w:widowControl/>
        <w:tabs>
          <w:tab w:val="left" w:pos="993"/>
        </w:tabs>
        <w:autoSpaceDE w:val="0"/>
        <w:ind w:firstLine="567"/>
        <w:jc w:val="center"/>
        <w:rPr>
          <w:rFonts w:eastAsia="Times New Roman"/>
          <w:b/>
          <w:bCs/>
          <w:lang w:eastAsia="zh-CN"/>
        </w:rPr>
      </w:pPr>
    </w:p>
    <w:p w14:paraId="23A8E1DC" w14:textId="77777777" w:rsidR="007E1AFA" w:rsidRDefault="007E1AFA" w:rsidP="007E1AFA">
      <w:pPr>
        <w:widowControl/>
        <w:tabs>
          <w:tab w:val="left" w:pos="993"/>
        </w:tabs>
        <w:autoSpaceDE w:val="0"/>
        <w:ind w:firstLine="567"/>
        <w:jc w:val="both"/>
        <w:rPr>
          <w:rFonts w:eastAsia="Times New Roman"/>
          <w:b/>
          <w:bCs/>
          <w:lang w:eastAsia="zh-CN"/>
        </w:rPr>
      </w:pPr>
      <w:r>
        <w:rPr>
          <w:rFonts w:eastAsia="Times New Roman"/>
          <w:b/>
          <w:bCs/>
          <w:lang w:eastAsia="zh-CN"/>
        </w:rPr>
        <w:t>Дискуссия:</w:t>
      </w:r>
    </w:p>
    <w:p w14:paraId="20ED8193" w14:textId="77777777" w:rsidR="007E1AFA" w:rsidRDefault="00325CAF" w:rsidP="00301C1C">
      <w:pPr>
        <w:numPr>
          <w:ilvl w:val="0"/>
          <w:numId w:val="8"/>
        </w:numPr>
        <w:tabs>
          <w:tab w:val="left" w:pos="284"/>
        </w:tabs>
        <w:suppressAutoHyphens w:val="0"/>
        <w:autoSpaceDE w:val="0"/>
        <w:ind w:left="227" w:hanging="227"/>
        <w:jc w:val="both"/>
        <w:rPr>
          <w:rFonts w:eastAsia="Times New Roman"/>
          <w:bCs/>
          <w:lang w:eastAsia="zh-CN"/>
        </w:rPr>
      </w:pPr>
      <w:r>
        <w:rPr>
          <w:rFonts w:eastAsia="Times New Roman"/>
          <w:bCs/>
          <w:lang w:eastAsia="zh-CN"/>
        </w:rPr>
        <w:t>Специфика политической власти</w:t>
      </w:r>
    </w:p>
    <w:p w14:paraId="5290B746" w14:textId="77777777" w:rsidR="00325CAF" w:rsidRDefault="00325CAF" w:rsidP="00301C1C">
      <w:pPr>
        <w:numPr>
          <w:ilvl w:val="0"/>
          <w:numId w:val="8"/>
        </w:numPr>
        <w:tabs>
          <w:tab w:val="left" w:pos="284"/>
        </w:tabs>
        <w:suppressAutoHyphens w:val="0"/>
        <w:autoSpaceDE w:val="0"/>
        <w:ind w:left="227" w:hanging="227"/>
        <w:jc w:val="both"/>
        <w:rPr>
          <w:rFonts w:eastAsia="Times New Roman"/>
          <w:bCs/>
          <w:lang w:eastAsia="zh-CN"/>
        </w:rPr>
      </w:pPr>
      <w:r>
        <w:rPr>
          <w:rFonts w:eastAsia="Times New Roman"/>
          <w:bCs/>
          <w:lang w:eastAsia="zh-CN"/>
        </w:rPr>
        <w:t>Институты и предпочтения: характер взаимоотношений</w:t>
      </w:r>
    </w:p>
    <w:p w14:paraId="14D3CE3A" w14:textId="77777777" w:rsidR="00325CAF" w:rsidRPr="007E1AFA" w:rsidRDefault="00325CAF" w:rsidP="00301C1C">
      <w:pPr>
        <w:numPr>
          <w:ilvl w:val="0"/>
          <w:numId w:val="8"/>
        </w:numPr>
        <w:tabs>
          <w:tab w:val="left" w:pos="284"/>
        </w:tabs>
        <w:suppressAutoHyphens w:val="0"/>
        <w:autoSpaceDE w:val="0"/>
        <w:ind w:left="227" w:hanging="227"/>
        <w:jc w:val="both"/>
        <w:rPr>
          <w:rFonts w:eastAsia="Times New Roman"/>
          <w:bCs/>
          <w:lang w:eastAsia="zh-CN"/>
        </w:rPr>
      </w:pPr>
      <w:r>
        <w:rPr>
          <w:rFonts w:eastAsia="Times New Roman"/>
          <w:bCs/>
          <w:lang w:eastAsia="zh-CN"/>
        </w:rPr>
        <w:t>Какая избирательная система нужна современной России</w:t>
      </w:r>
    </w:p>
    <w:p w14:paraId="1C9B39B9" w14:textId="77777777" w:rsidR="00325CAF" w:rsidRDefault="00325CAF" w:rsidP="00906A77">
      <w:pPr>
        <w:widowControl/>
        <w:tabs>
          <w:tab w:val="left" w:pos="993"/>
        </w:tabs>
        <w:autoSpaceDE w:val="0"/>
        <w:ind w:firstLine="567"/>
        <w:jc w:val="center"/>
        <w:rPr>
          <w:rFonts w:eastAsia="Times New Roman"/>
          <w:b/>
          <w:bCs/>
          <w:lang w:eastAsia="zh-CN"/>
        </w:rPr>
      </w:pPr>
    </w:p>
    <w:p w14:paraId="0A023FF5" w14:textId="77777777" w:rsidR="00325CAF" w:rsidRDefault="00325CAF" w:rsidP="00325CAF">
      <w:pPr>
        <w:widowControl/>
        <w:tabs>
          <w:tab w:val="left" w:pos="993"/>
        </w:tabs>
        <w:autoSpaceDE w:val="0"/>
        <w:ind w:firstLine="567"/>
        <w:jc w:val="both"/>
        <w:rPr>
          <w:rFonts w:eastAsia="Times New Roman"/>
          <w:b/>
          <w:bCs/>
          <w:lang w:eastAsia="zh-CN"/>
        </w:rPr>
      </w:pPr>
      <w:r>
        <w:rPr>
          <w:rFonts w:eastAsia="Times New Roman"/>
          <w:b/>
          <w:bCs/>
          <w:lang w:eastAsia="zh-CN"/>
        </w:rPr>
        <w:t>Деловая игра:</w:t>
      </w:r>
    </w:p>
    <w:p w14:paraId="135C5400" w14:textId="77777777" w:rsidR="00256FCA" w:rsidRDefault="00325CAF" w:rsidP="00301C1C">
      <w:pPr>
        <w:numPr>
          <w:ilvl w:val="0"/>
          <w:numId w:val="9"/>
        </w:numPr>
        <w:tabs>
          <w:tab w:val="left" w:pos="284"/>
        </w:tabs>
        <w:suppressAutoHyphens w:val="0"/>
        <w:autoSpaceDE w:val="0"/>
        <w:ind w:left="227" w:hanging="227"/>
        <w:jc w:val="both"/>
        <w:rPr>
          <w:rFonts w:eastAsia="Times New Roman"/>
          <w:bCs/>
          <w:lang w:eastAsia="zh-CN"/>
        </w:rPr>
      </w:pPr>
      <w:r>
        <w:rPr>
          <w:rFonts w:eastAsia="Times New Roman"/>
          <w:bCs/>
          <w:lang w:eastAsia="zh-CN"/>
        </w:rPr>
        <w:t>Определение уровня политической стабильности Российской Федерации</w:t>
      </w:r>
    </w:p>
    <w:p w14:paraId="580F4E1A" w14:textId="72112AE2" w:rsidR="00256FCA" w:rsidRPr="00256FCA" w:rsidRDefault="00256FCA" w:rsidP="00301C1C">
      <w:pPr>
        <w:numPr>
          <w:ilvl w:val="0"/>
          <w:numId w:val="9"/>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Оценка политического риска по методике В. Коплина и М. О</w:t>
      </w:r>
      <w:r w:rsidR="006A0954">
        <w:rPr>
          <w:rFonts w:eastAsia="Times New Roman"/>
          <w:bCs/>
          <w:lang w:eastAsia="zh-CN"/>
        </w:rPr>
        <w:t xml:space="preserve">. </w:t>
      </w:r>
      <w:r w:rsidRPr="00256FCA">
        <w:rPr>
          <w:rFonts w:eastAsia="Times New Roman"/>
          <w:bCs/>
          <w:lang w:eastAsia="zh-CN"/>
        </w:rPr>
        <w:t>Лири</w:t>
      </w:r>
    </w:p>
    <w:p w14:paraId="5E342DEF" w14:textId="77777777" w:rsidR="00325CAF" w:rsidRPr="00325CAF" w:rsidRDefault="00325CAF" w:rsidP="00325CAF">
      <w:pPr>
        <w:widowControl/>
        <w:tabs>
          <w:tab w:val="left" w:pos="993"/>
        </w:tabs>
        <w:autoSpaceDE w:val="0"/>
        <w:jc w:val="both"/>
        <w:rPr>
          <w:rFonts w:eastAsia="Times New Roman"/>
          <w:bCs/>
          <w:lang w:eastAsia="zh-CN"/>
        </w:rPr>
      </w:pPr>
    </w:p>
    <w:p w14:paraId="12D318A5" w14:textId="77777777" w:rsidR="00AE527C" w:rsidRDefault="007E1AFA" w:rsidP="00906A77">
      <w:pPr>
        <w:widowControl/>
        <w:tabs>
          <w:tab w:val="left" w:pos="993"/>
        </w:tabs>
        <w:autoSpaceDE w:val="0"/>
        <w:ind w:firstLine="567"/>
        <w:jc w:val="center"/>
        <w:rPr>
          <w:rFonts w:eastAsia="Times New Roman"/>
          <w:b/>
          <w:bCs/>
          <w:lang w:eastAsia="zh-CN"/>
        </w:rPr>
      </w:pPr>
      <w:r>
        <w:rPr>
          <w:rFonts w:eastAsia="Times New Roman"/>
          <w:b/>
          <w:bCs/>
          <w:lang w:eastAsia="zh-CN"/>
        </w:rPr>
        <w:t>Аудиторная контрольная работа 1</w:t>
      </w:r>
    </w:p>
    <w:p w14:paraId="47653E38" w14:textId="77777777" w:rsidR="007E1AFA" w:rsidRDefault="007E1AFA" w:rsidP="00301C1C">
      <w:pPr>
        <w:numPr>
          <w:ilvl w:val="0"/>
          <w:numId w:val="10"/>
        </w:numPr>
        <w:tabs>
          <w:tab w:val="left" w:pos="284"/>
        </w:tabs>
        <w:suppressAutoHyphens w:val="0"/>
        <w:autoSpaceDE w:val="0"/>
        <w:ind w:left="227" w:hanging="227"/>
        <w:jc w:val="both"/>
        <w:rPr>
          <w:rFonts w:eastAsia="Times New Roman"/>
          <w:bCs/>
          <w:lang w:eastAsia="zh-CN"/>
        </w:rPr>
      </w:pPr>
      <w:r w:rsidRPr="007E1AFA">
        <w:rPr>
          <w:rFonts w:eastAsia="Times New Roman"/>
          <w:bCs/>
          <w:lang w:eastAsia="zh-CN"/>
        </w:rPr>
        <w:t>Сравните определения власти Г. Лассуэлла и Р. Даля. Какие особенности властных отношений фиксируются в этих определениях</w:t>
      </w:r>
      <w:r>
        <w:rPr>
          <w:rFonts w:eastAsia="Times New Roman"/>
          <w:bCs/>
          <w:lang w:eastAsia="zh-CN"/>
        </w:rPr>
        <w:t>.</w:t>
      </w:r>
    </w:p>
    <w:p w14:paraId="1210C0BD" w14:textId="77777777" w:rsidR="007E1AFA" w:rsidRDefault="007E1AFA" w:rsidP="00301C1C">
      <w:pPr>
        <w:numPr>
          <w:ilvl w:val="0"/>
          <w:numId w:val="10"/>
        </w:numPr>
        <w:tabs>
          <w:tab w:val="left" w:pos="284"/>
        </w:tabs>
        <w:suppressAutoHyphens w:val="0"/>
        <w:autoSpaceDE w:val="0"/>
        <w:ind w:left="227" w:hanging="227"/>
        <w:jc w:val="both"/>
        <w:rPr>
          <w:rFonts w:eastAsia="Times New Roman"/>
          <w:bCs/>
          <w:lang w:eastAsia="zh-CN"/>
        </w:rPr>
      </w:pPr>
      <w:r w:rsidRPr="007E1AFA">
        <w:rPr>
          <w:rFonts w:eastAsia="Times New Roman"/>
          <w:bCs/>
          <w:lang w:eastAsia="zh-CN"/>
        </w:rPr>
        <w:t>Сравните характеристику роли власти в обществе К. Дойча и Т. Парсонса. Что общего можно найти в их оценках роли власти?</w:t>
      </w:r>
    </w:p>
    <w:p w14:paraId="27BED6B2" w14:textId="77777777" w:rsidR="007E1AFA" w:rsidRPr="007E1AFA" w:rsidRDefault="007E1AFA" w:rsidP="00301C1C">
      <w:pPr>
        <w:numPr>
          <w:ilvl w:val="0"/>
          <w:numId w:val="10"/>
        </w:numPr>
        <w:tabs>
          <w:tab w:val="left" w:pos="284"/>
        </w:tabs>
        <w:suppressAutoHyphens w:val="0"/>
        <w:autoSpaceDE w:val="0"/>
        <w:ind w:left="227" w:hanging="227"/>
        <w:jc w:val="both"/>
        <w:rPr>
          <w:rFonts w:eastAsia="Times New Roman"/>
          <w:bCs/>
          <w:lang w:eastAsia="zh-CN"/>
        </w:rPr>
      </w:pPr>
      <w:r w:rsidRPr="007E1AFA">
        <w:rPr>
          <w:rFonts w:eastAsia="Times New Roman"/>
          <w:bCs/>
          <w:lang w:eastAsia="zh-CN"/>
        </w:rPr>
        <w:t>Современные политологи предлагают различать легитимность политических лидеров, легитимность политических институтов и легитимность политических режимов. Попытайтесь сформулировать различия этих видов легитимности. Какой из них, на ваш взгляд, является наиболее важным?</w:t>
      </w:r>
    </w:p>
    <w:p w14:paraId="5F3F41CE" w14:textId="77777777" w:rsidR="007E1AFA" w:rsidRDefault="007E1AFA" w:rsidP="00906A77">
      <w:pPr>
        <w:widowControl/>
        <w:tabs>
          <w:tab w:val="left" w:pos="993"/>
        </w:tabs>
        <w:autoSpaceDE w:val="0"/>
        <w:ind w:firstLine="567"/>
        <w:jc w:val="center"/>
        <w:rPr>
          <w:rFonts w:eastAsia="Times New Roman"/>
          <w:b/>
          <w:bCs/>
          <w:lang w:eastAsia="zh-CN"/>
        </w:rPr>
      </w:pPr>
    </w:p>
    <w:p w14:paraId="18CC5F32" w14:textId="77777777" w:rsidR="007E1AFA" w:rsidRDefault="007E1AFA" w:rsidP="00906A77">
      <w:pPr>
        <w:widowControl/>
        <w:tabs>
          <w:tab w:val="left" w:pos="993"/>
        </w:tabs>
        <w:autoSpaceDE w:val="0"/>
        <w:ind w:firstLine="567"/>
        <w:jc w:val="center"/>
        <w:rPr>
          <w:rFonts w:eastAsia="Times New Roman"/>
          <w:b/>
          <w:bCs/>
          <w:lang w:eastAsia="zh-CN"/>
        </w:rPr>
      </w:pPr>
      <w:r>
        <w:rPr>
          <w:rFonts w:eastAsia="Times New Roman"/>
          <w:b/>
          <w:bCs/>
          <w:lang w:eastAsia="zh-CN"/>
        </w:rPr>
        <w:t>Аудиторная контрольная работа 2</w:t>
      </w:r>
    </w:p>
    <w:p w14:paraId="736CAF18" w14:textId="77777777" w:rsidR="00256FCA" w:rsidRDefault="00325CAF" w:rsidP="00301C1C">
      <w:pPr>
        <w:numPr>
          <w:ilvl w:val="0"/>
          <w:numId w:val="11"/>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Рассмотрите несколько форм политического поведения и случаев принятия политических решений. Какими институтами и их взаимодействиями они определяются?</w:t>
      </w:r>
    </w:p>
    <w:p w14:paraId="2B8612D2" w14:textId="77777777" w:rsidR="00325CAF" w:rsidRPr="00256FCA" w:rsidRDefault="00325CAF" w:rsidP="00301C1C">
      <w:pPr>
        <w:numPr>
          <w:ilvl w:val="0"/>
          <w:numId w:val="11"/>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Проанализируйте определение государства М. Вебера. Сравните основные положения теории государства Вебера с марксистской теорией государства. В чем вы видите разницу между этими теориями?</w:t>
      </w:r>
    </w:p>
    <w:p w14:paraId="518CD9BB" w14:textId="77777777" w:rsidR="007E1AFA" w:rsidRPr="007E1AFA" w:rsidRDefault="007E1AFA" w:rsidP="007E1AFA">
      <w:pPr>
        <w:widowControl/>
        <w:tabs>
          <w:tab w:val="left" w:pos="993"/>
        </w:tabs>
        <w:autoSpaceDE w:val="0"/>
        <w:ind w:firstLine="567"/>
        <w:jc w:val="both"/>
        <w:rPr>
          <w:rFonts w:eastAsia="Times New Roman"/>
          <w:bCs/>
          <w:lang w:eastAsia="zh-CN"/>
        </w:rPr>
      </w:pPr>
    </w:p>
    <w:p w14:paraId="2389B3CD" w14:textId="77777777" w:rsidR="007E1AFA" w:rsidRDefault="007E1AFA" w:rsidP="00906A77">
      <w:pPr>
        <w:widowControl/>
        <w:tabs>
          <w:tab w:val="left" w:pos="993"/>
        </w:tabs>
        <w:autoSpaceDE w:val="0"/>
        <w:ind w:firstLine="567"/>
        <w:jc w:val="center"/>
        <w:rPr>
          <w:rFonts w:eastAsia="Times New Roman"/>
          <w:b/>
          <w:bCs/>
          <w:lang w:eastAsia="zh-CN"/>
        </w:rPr>
      </w:pPr>
    </w:p>
    <w:p w14:paraId="74C38348" w14:textId="77777777" w:rsidR="00256FCA" w:rsidRDefault="00256FCA" w:rsidP="00906A77">
      <w:pPr>
        <w:widowControl/>
        <w:tabs>
          <w:tab w:val="left" w:pos="993"/>
        </w:tabs>
        <w:autoSpaceDE w:val="0"/>
        <w:ind w:firstLine="567"/>
        <w:jc w:val="center"/>
        <w:rPr>
          <w:rFonts w:eastAsia="Times New Roman"/>
          <w:b/>
          <w:bCs/>
          <w:lang w:eastAsia="zh-CN"/>
        </w:rPr>
      </w:pPr>
    </w:p>
    <w:p w14:paraId="0B9049C2" w14:textId="77777777" w:rsidR="00256FCA" w:rsidRPr="00906A77" w:rsidRDefault="00256FCA" w:rsidP="00906A77">
      <w:pPr>
        <w:widowControl/>
        <w:tabs>
          <w:tab w:val="left" w:pos="993"/>
        </w:tabs>
        <w:autoSpaceDE w:val="0"/>
        <w:ind w:firstLine="567"/>
        <w:jc w:val="center"/>
        <w:rPr>
          <w:rFonts w:eastAsia="Times New Roman"/>
          <w:b/>
          <w:bCs/>
          <w:lang w:eastAsia="zh-CN"/>
        </w:rPr>
      </w:pPr>
    </w:p>
    <w:p w14:paraId="396A60D5" w14:textId="77777777" w:rsidR="00256FCA" w:rsidRPr="008D5F4D" w:rsidRDefault="00256FCA" w:rsidP="00256FCA">
      <w:pPr>
        <w:contextualSpacing/>
        <w:mirrorIndents/>
        <w:jc w:val="center"/>
        <w:rPr>
          <w:i/>
        </w:rPr>
      </w:pPr>
      <w:r>
        <w:rPr>
          <w:i/>
        </w:rPr>
        <w:lastRenderedPageBreak/>
        <w:t>Примерный перечень и содержание практических заданий для самостоятельной подготовки студентов по разделам дисциплины</w:t>
      </w:r>
    </w:p>
    <w:p w14:paraId="41119E8D" w14:textId="77777777" w:rsidR="00256FCA" w:rsidRPr="008D5F4D" w:rsidRDefault="00256FCA" w:rsidP="00256FCA">
      <w:pPr>
        <w:contextualSpacing/>
        <w:mirrorIndents/>
      </w:pPr>
    </w:p>
    <w:p w14:paraId="5BFC5286" w14:textId="77777777" w:rsidR="00256FCA" w:rsidRDefault="00256FCA" w:rsidP="00256FCA">
      <w:pPr>
        <w:ind w:left="397"/>
        <w:contextualSpacing/>
        <w:rPr>
          <w:b/>
          <w:i/>
        </w:rPr>
      </w:pPr>
      <w:r w:rsidRPr="009531F1">
        <w:rPr>
          <w:b/>
          <w:i/>
        </w:rPr>
        <w:t xml:space="preserve">Вопросы слоя самостоятельного </w:t>
      </w:r>
      <w:r>
        <w:rPr>
          <w:b/>
          <w:i/>
        </w:rPr>
        <w:t>изучения</w:t>
      </w:r>
    </w:p>
    <w:p w14:paraId="79F6CD92" w14:textId="77777777" w:rsidR="00256FCA" w:rsidRDefault="00256FCA" w:rsidP="00906A77">
      <w:pPr>
        <w:widowControl/>
        <w:tabs>
          <w:tab w:val="left" w:pos="993"/>
        </w:tabs>
        <w:autoSpaceDE w:val="0"/>
        <w:ind w:firstLine="567"/>
        <w:jc w:val="center"/>
        <w:rPr>
          <w:rFonts w:eastAsia="Times New Roman"/>
          <w:b/>
          <w:bCs/>
          <w:lang w:eastAsia="zh-CN"/>
        </w:rPr>
      </w:pPr>
    </w:p>
    <w:p w14:paraId="0C3953A7" w14:textId="77777777" w:rsidR="00256FCA"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Воздействие государства на сферу публичной политики</w:t>
      </w:r>
    </w:p>
    <w:p w14:paraId="0E4AD9A7" w14:textId="77777777" w:rsidR="00D92E6D" w:rsidRPr="00256FCA"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256FCA">
        <w:rPr>
          <w:rFonts w:eastAsia="Times New Roman"/>
          <w:bCs/>
          <w:lang w:eastAsia="zh-CN"/>
        </w:rPr>
        <w:t>Воздействие бизнес-сообщества на сферу публичной политики</w:t>
      </w:r>
    </w:p>
    <w:p w14:paraId="688CA70B"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Роль средств массовой информации в публичной политике</w:t>
      </w:r>
    </w:p>
    <w:p w14:paraId="76F146DB"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СМИ как активный участник политического процесса </w:t>
      </w:r>
    </w:p>
    <w:p w14:paraId="2138350C"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Средства массовой информации как структуры, создаваемые с целью открытой публичной передачи </w:t>
      </w:r>
    </w:p>
    <w:p w14:paraId="0457E002"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способы воздействия на аудиторию через СМИ и задачи публичной политики</w:t>
      </w:r>
    </w:p>
    <w:p w14:paraId="3A396D9D"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СМИ как инструмент социальной связи, управления поведением и сознанием аудитории</w:t>
      </w:r>
    </w:p>
    <w:p w14:paraId="482F056A"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Политические функции, выполняемые СМИ </w:t>
      </w:r>
    </w:p>
    <w:p w14:paraId="4EEF8421"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Современное состояние медиа-рынка в России и задачи публичной политики </w:t>
      </w:r>
    </w:p>
    <w:p w14:paraId="55ACD0E9"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СМИ как инструмент политических манипуляций</w:t>
      </w:r>
    </w:p>
    <w:p w14:paraId="61D75C33"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Технологии манипулирования политическим сознанием</w:t>
      </w:r>
      <w:r w:rsidR="00D92E6D" w:rsidRPr="00906A77">
        <w:rPr>
          <w:rFonts w:eastAsia="Times New Roman"/>
          <w:bCs/>
          <w:lang w:eastAsia="zh-CN"/>
        </w:rPr>
        <w:t>, используемые СМИ</w:t>
      </w:r>
    </w:p>
    <w:p w14:paraId="1DF8FD67" w14:textId="77777777" w:rsidR="00D92E6D"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Специфические приемы манипулирования</w:t>
      </w:r>
      <w:r w:rsidR="00D92E6D" w:rsidRPr="00906A77">
        <w:rPr>
          <w:rFonts w:eastAsia="Times New Roman"/>
          <w:bCs/>
          <w:lang w:eastAsia="zh-CN"/>
        </w:rPr>
        <w:t>, используемые СМИ</w:t>
      </w:r>
    </w:p>
    <w:p w14:paraId="741E08F8"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Социальные группы и экспертные сообщества как акторы публичной политики </w:t>
      </w:r>
    </w:p>
    <w:p w14:paraId="3F4B06E8"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Публичная политика и государственное управление: соотношение понятий </w:t>
      </w:r>
    </w:p>
    <w:p w14:paraId="3C54D304"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Политические институты как акторы публичной политики </w:t>
      </w:r>
    </w:p>
    <w:p w14:paraId="1D30070A"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Политическая элита и бюрократия как акторы публичной политики </w:t>
      </w:r>
    </w:p>
    <w:p w14:paraId="568AC227" w14:textId="77777777" w:rsidR="000F0800"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Роль бюрократии в публичной политике в научных исследованиях</w:t>
      </w:r>
    </w:p>
    <w:p w14:paraId="244742DD" w14:textId="77777777" w:rsidR="00B83346"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Модели взаимодействия бюрократии и политики</w:t>
      </w:r>
    </w:p>
    <w:p w14:paraId="5CDCD2F4" w14:textId="77777777" w:rsidR="00B83346"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Партийность и политизированность бюрократии</w:t>
      </w:r>
    </w:p>
    <w:p w14:paraId="1E95BD19" w14:textId="77777777" w:rsidR="00B83346"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Типология взаимоотношений политиков и чиновников</w:t>
      </w:r>
    </w:p>
    <w:p w14:paraId="7184357B" w14:textId="77777777" w:rsidR="00B83346"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Средства публичной политики для преодоления дисфункциональных явлений </w:t>
      </w:r>
      <w:r w:rsidR="00B83346" w:rsidRPr="00906A77">
        <w:rPr>
          <w:rFonts w:eastAsia="Times New Roman"/>
          <w:bCs/>
          <w:lang w:eastAsia="zh-CN"/>
        </w:rPr>
        <w:t xml:space="preserve">бюрократической системы </w:t>
      </w:r>
    </w:p>
    <w:p w14:paraId="7804A1DF"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Публичная политика и государственная бюрократия</w:t>
      </w:r>
    </w:p>
    <w:p w14:paraId="64C2E152"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Самостоятельность бюрократии относительно политических сил</w:t>
      </w:r>
    </w:p>
    <w:p w14:paraId="234AE3A1" w14:textId="0108081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Воздействие </w:t>
      </w:r>
      <w:r w:rsidR="006A0954" w:rsidRPr="00906A77">
        <w:rPr>
          <w:rFonts w:eastAsia="Times New Roman"/>
          <w:bCs/>
          <w:lang w:eastAsia="zh-CN"/>
        </w:rPr>
        <w:t>бюрократии на</w:t>
      </w:r>
      <w:r w:rsidRPr="00906A77">
        <w:rPr>
          <w:rFonts w:eastAsia="Times New Roman"/>
          <w:bCs/>
          <w:lang w:eastAsia="zh-CN"/>
        </w:rPr>
        <w:t xml:space="preserve"> публичных политиков</w:t>
      </w:r>
    </w:p>
    <w:p w14:paraId="0B0B4CFE"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Усиление роли и влияния бюрократии</w:t>
      </w:r>
    </w:p>
    <w:p w14:paraId="4B9553E9"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Бюрократии как институты, принимающие политические решения</w:t>
      </w:r>
    </w:p>
    <w:p w14:paraId="3AC0EEDB"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Участие бюрократии в публичной политике</w:t>
      </w:r>
    </w:p>
    <w:p w14:paraId="16981FE7" w14:textId="77777777" w:rsidR="00D92E6D" w:rsidRDefault="00D92E6D" w:rsidP="00906A77">
      <w:pPr>
        <w:widowControl/>
        <w:tabs>
          <w:tab w:val="left" w:pos="993"/>
        </w:tabs>
        <w:ind w:firstLine="567"/>
        <w:jc w:val="both"/>
        <w:rPr>
          <w:rFonts w:eastAsia="Times New Roman"/>
          <w:b/>
          <w:bCs/>
          <w:lang w:eastAsia="zh-CN"/>
        </w:rPr>
      </w:pPr>
    </w:p>
    <w:p w14:paraId="650C9A50" w14:textId="77777777" w:rsidR="007E1AFA" w:rsidRPr="00256FCA" w:rsidRDefault="007E1AFA" w:rsidP="00256FCA">
      <w:pPr>
        <w:widowControl/>
        <w:tabs>
          <w:tab w:val="left" w:pos="993"/>
        </w:tabs>
        <w:ind w:firstLine="567"/>
        <w:jc w:val="both"/>
        <w:rPr>
          <w:rFonts w:eastAsia="Times New Roman"/>
          <w:b/>
          <w:bCs/>
          <w:i/>
          <w:lang w:eastAsia="zh-CN"/>
        </w:rPr>
      </w:pPr>
      <w:r w:rsidRPr="007E1AFA">
        <w:rPr>
          <w:rFonts w:eastAsia="Times New Roman"/>
          <w:b/>
          <w:bCs/>
          <w:i/>
          <w:lang w:eastAsia="zh-CN"/>
        </w:rPr>
        <w:t>Реферат с презентацией</w:t>
      </w:r>
    </w:p>
    <w:p w14:paraId="2F88CE26" w14:textId="77777777" w:rsidR="007E1AFA" w:rsidRPr="007E1AFA" w:rsidRDefault="007E1AFA" w:rsidP="00301C1C">
      <w:pPr>
        <w:numPr>
          <w:ilvl w:val="0"/>
          <w:numId w:val="13"/>
        </w:numPr>
        <w:tabs>
          <w:tab w:val="left" w:pos="284"/>
        </w:tabs>
        <w:suppressAutoHyphens w:val="0"/>
        <w:autoSpaceDE w:val="0"/>
        <w:ind w:left="340" w:hanging="340"/>
        <w:jc w:val="both"/>
        <w:rPr>
          <w:rFonts w:eastAsia="Times New Roman"/>
          <w:bCs/>
          <w:lang w:eastAsia="zh-CN"/>
        </w:rPr>
      </w:pPr>
      <w:r w:rsidRPr="007E1AFA">
        <w:rPr>
          <w:rFonts w:eastAsia="Times New Roman"/>
          <w:bCs/>
          <w:lang w:eastAsia="zh-CN"/>
        </w:rPr>
        <w:t xml:space="preserve">Власть и конфликт: взаимоотношение понятий. </w:t>
      </w:r>
    </w:p>
    <w:p w14:paraId="2E594E8A" w14:textId="77777777" w:rsidR="007E1AFA" w:rsidRDefault="007E1AFA" w:rsidP="00301C1C">
      <w:pPr>
        <w:numPr>
          <w:ilvl w:val="0"/>
          <w:numId w:val="13"/>
        </w:numPr>
        <w:tabs>
          <w:tab w:val="left" w:pos="284"/>
        </w:tabs>
        <w:suppressAutoHyphens w:val="0"/>
        <w:autoSpaceDE w:val="0"/>
        <w:ind w:left="340" w:hanging="340"/>
        <w:jc w:val="both"/>
        <w:rPr>
          <w:rFonts w:eastAsia="Times New Roman"/>
          <w:bCs/>
          <w:lang w:eastAsia="zh-CN"/>
        </w:rPr>
      </w:pPr>
      <w:r w:rsidRPr="007E1AFA">
        <w:rPr>
          <w:rFonts w:eastAsia="Times New Roman"/>
          <w:bCs/>
          <w:lang w:eastAsia="zh-CN"/>
        </w:rPr>
        <w:t>Сила, авторитет и принуждение в структуре власти.</w:t>
      </w:r>
    </w:p>
    <w:p w14:paraId="3326C998"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Явные и латентные функции политической системы.</w:t>
      </w:r>
    </w:p>
    <w:p w14:paraId="72108E4E"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Перспективы и альтернативы институционализации в Российской Федерации</w:t>
      </w:r>
    </w:p>
    <w:p w14:paraId="0030281F"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 xml:space="preserve">Федерализм и полиэтничность. </w:t>
      </w:r>
    </w:p>
    <w:p w14:paraId="527FE263"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 xml:space="preserve">Российская модель федерализма. </w:t>
      </w:r>
    </w:p>
    <w:p w14:paraId="0F1CC17E"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 xml:space="preserve">Федеральные округа в структуре российского федерализма. </w:t>
      </w:r>
    </w:p>
    <w:p w14:paraId="5D37B23F"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Достоинства и недостатки республиканских форм правления.</w:t>
      </w:r>
    </w:p>
    <w:p w14:paraId="3CBE12EC"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Взаимоотношения СМИ, общества и государства в современной России</w:t>
      </w:r>
    </w:p>
    <w:p w14:paraId="62E8C11F" w14:textId="77777777" w:rsidR="00256FCA" w:rsidRDefault="00256FCA"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Коррупция в современной России: состояние, тенденции, методы борьбы</w:t>
      </w:r>
    </w:p>
    <w:p w14:paraId="1645B6DA"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Российская история сквозь призму концепции «смены элит».</w:t>
      </w:r>
    </w:p>
    <w:p w14:paraId="0B8494F4"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Модели циркуляции элит и политический процесс в России.</w:t>
      </w:r>
    </w:p>
    <w:p w14:paraId="7852FA40"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Группы интересов в российской политике.</w:t>
      </w:r>
    </w:p>
    <w:p w14:paraId="2257707F"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Эволюция российской элиты (90-е гг. XX — начало XXI в.).</w:t>
      </w:r>
    </w:p>
    <w:p w14:paraId="0F838CBC"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Политические элиты Востока и Запада: сравнительный анализ.</w:t>
      </w:r>
    </w:p>
    <w:p w14:paraId="44BABE8C"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Региональные элиты современной России.</w:t>
      </w:r>
    </w:p>
    <w:p w14:paraId="4B2CC7D1" w14:textId="77777777" w:rsidR="00013B32" w:rsidRPr="00256FCA" w:rsidRDefault="00013B32" w:rsidP="00301C1C">
      <w:pPr>
        <w:numPr>
          <w:ilvl w:val="0"/>
          <w:numId w:val="13"/>
        </w:numPr>
        <w:tabs>
          <w:tab w:val="left" w:pos="284"/>
        </w:tabs>
        <w:suppressAutoHyphens w:val="0"/>
        <w:autoSpaceDE w:val="0"/>
        <w:ind w:left="340" w:hanging="340"/>
        <w:jc w:val="both"/>
        <w:rPr>
          <w:rFonts w:eastAsia="Times New Roman"/>
          <w:lang w:eastAsia="zh-CN"/>
        </w:rPr>
      </w:pPr>
      <w:r w:rsidRPr="00256FCA">
        <w:rPr>
          <w:rFonts w:eastAsia="Times New Roman"/>
          <w:lang w:eastAsia="zh-CN"/>
        </w:rPr>
        <w:lastRenderedPageBreak/>
        <w:t>Динамика и циклы массовых социальных движений</w:t>
      </w:r>
    </w:p>
    <w:p w14:paraId="0FFA774B"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Лидерство как политическое явление. </w:t>
      </w:r>
    </w:p>
    <w:p w14:paraId="16BF2DF9"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Феномен харизматического лидерства. </w:t>
      </w:r>
    </w:p>
    <w:p w14:paraId="3F536600"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и политические институты. </w:t>
      </w:r>
    </w:p>
    <w:p w14:paraId="7D7CDED8"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с позиций политологии и политической психологии. </w:t>
      </w:r>
    </w:p>
    <w:p w14:paraId="3A7E044C"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Образ идеального лидера в массовом сознании российского общества. </w:t>
      </w:r>
    </w:p>
    <w:p w14:paraId="0F77ACF5"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в российском контексте: специфические черты и особенности. </w:t>
      </w:r>
    </w:p>
    <w:p w14:paraId="7D32E235"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в демократическом обществе. </w:t>
      </w:r>
    </w:p>
    <w:p w14:paraId="241CF5BB"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Психоисторические и психобиографические концепции политического лидерства. </w:t>
      </w:r>
    </w:p>
    <w:p w14:paraId="060BBEC2"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У истоков исследования политического лидерства: анализ лидерства в политике Ч. Мерриамом и Г. Лассуэллом. </w:t>
      </w:r>
    </w:p>
    <w:p w14:paraId="0BA1D852"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Политическое лидерство в эпоху радикальных реформ</w:t>
      </w:r>
    </w:p>
    <w:p w14:paraId="5AF46BF9" w14:textId="77777777" w:rsidR="00013B32" w:rsidRPr="007E1AFA" w:rsidRDefault="00013B32" w:rsidP="00906A77">
      <w:pPr>
        <w:widowControl/>
        <w:tabs>
          <w:tab w:val="left" w:pos="993"/>
        </w:tabs>
        <w:ind w:firstLine="567"/>
        <w:jc w:val="both"/>
        <w:rPr>
          <w:rFonts w:eastAsia="Times New Roman"/>
          <w:b/>
          <w:bCs/>
          <w:i/>
          <w:lang w:eastAsia="zh-CN"/>
        </w:rPr>
      </w:pPr>
    </w:p>
    <w:p w14:paraId="6DDF1369" w14:textId="77777777" w:rsidR="007E1AFA" w:rsidRPr="007E1AFA" w:rsidRDefault="007E1AFA" w:rsidP="00906A77">
      <w:pPr>
        <w:widowControl/>
        <w:tabs>
          <w:tab w:val="left" w:pos="993"/>
        </w:tabs>
        <w:ind w:firstLine="567"/>
        <w:jc w:val="both"/>
        <w:rPr>
          <w:rFonts w:eastAsia="Times New Roman"/>
          <w:b/>
          <w:bCs/>
          <w:i/>
          <w:lang w:eastAsia="zh-CN"/>
        </w:rPr>
      </w:pPr>
      <w:r w:rsidRPr="007E1AFA">
        <w:rPr>
          <w:rFonts w:eastAsia="Times New Roman"/>
          <w:b/>
          <w:bCs/>
          <w:i/>
          <w:lang w:eastAsia="zh-CN"/>
        </w:rPr>
        <w:t>Аналитическая работа</w:t>
      </w:r>
    </w:p>
    <w:p w14:paraId="21F888D3" w14:textId="77777777" w:rsidR="007E1AFA" w:rsidRDefault="007E1AFA" w:rsidP="00301C1C">
      <w:pPr>
        <w:numPr>
          <w:ilvl w:val="0"/>
          <w:numId w:val="14"/>
        </w:numPr>
        <w:tabs>
          <w:tab w:val="left" w:pos="284"/>
        </w:tabs>
        <w:suppressAutoHyphens w:val="0"/>
        <w:autoSpaceDE w:val="0"/>
        <w:ind w:left="227" w:hanging="227"/>
        <w:jc w:val="both"/>
        <w:rPr>
          <w:rFonts w:eastAsia="Times New Roman"/>
          <w:b/>
          <w:bCs/>
          <w:lang w:eastAsia="zh-CN"/>
        </w:rPr>
      </w:pPr>
      <w:r w:rsidRPr="007E1AFA">
        <w:rPr>
          <w:rFonts w:eastAsia="Times New Roman"/>
          <w:bCs/>
          <w:lang w:eastAsia="zh-CN"/>
        </w:rPr>
        <w:t>Легитимность власти в России: ретроспективно-политологический анализ</w:t>
      </w:r>
    </w:p>
    <w:p w14:paraId="56A5CCDC" w14:textId="77777777" w:rsidR="007E1AFA" w:rsidRDefault="00325CAF" w:rsidP="00301C1C">
      <w:pPr>
        <w:numPr>
          <w:ilvl w:val="0"/>
          <w:numId w:val="14"/>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Политическая стабильность советской и российской политических систем: сравнительный анализ.</w:t>
      </w:r>
    </w:p>
    <w:p w14:paraId="31B0F554" w14:textId="77777777" w:rsidR="00325CAF" w:rsidRPr="00325CAF" w:rsidRDefault="00325CAF" w:rsidP="00301C1C">
      <w:pPr>
        <w:numPr>
          <w:ilvl w:val="0"/>
          <w:numId w:val="14"/>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Общее и особенное в избирательной системе Российской Федерации и зарубежных стран: сравнительный анализ.</w:t>
      </w:r>
    </w:p>
    <w:p w14:paraId="6CC07673" w14:textId="77777777" w:rsidR="007E1AFA" w:rsidRDefault="00325CAF" w:rsidP="00301C1C">
      <w:pPr>
        <w:numPr>
          <w:ilvl w:val="0"/>
          <w:numId w:val="14"/>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Анализ понятия «политическая коррупция</w:t>
      </w:r>
      <w:r w:rsidR="00013B32">
        <w:rPr>
          <w:rFonts w:eastAsia="Times New Roman"/>
          <w:bCs/>
          <w:lang w:eastAsia="zh-CN"/>
        </w:rPr>
        <w:t>»</w:t>
      </w:r>
    </w:p>
    <w:p w14:paraId="2E8CF8F0" w14:textId="77777777" w:rsidR="00013B32" w:rsidRDefault="00013B32" w:rsidP="00301C1C">
      <w:pPr>
        <w:numPr>
          <w:ilvl w:val="0"/>
          <w:numId w:val="14"/>
        </w:numPr>
        <w:tabs>
          <w:tab w:val="left" w:pos="284"/>
        </w:tabs>
        <w:suppressAutoHyphens w:val="0"/>
        <w:autoSpaceDE w:val="0"/>
        <w:ind w:left="227" w:hanging="227"/>
        <w:jc w:val="both"/>
        <w:rPr>
          <w:rFonts w:eastAsia="Times New Roman"/>
          <w:bCs/>
          <w:lang w:eastAsia="zh-CN"/>
        </w:rPr>
      </w:pPr>
      <w:r w:rsidRPr="00256FCA">
        <w:rPr>
          <w:rFonts w:eastAsia="Times New Roman"/>
          <w:lang w:eastAsia="zh-CN"/>
        </w:rPr>
        <w:t>Сравнительный анализ смены элит на постсоветском пространстве.</w:t>
      </w:r>
    </w:p>
    <w:p w14:paraId="7136DD09" w14:textId="77777777" w:rsidR="00256FCA" w:rsidRDefault="00256FCA" w:rsidP="00256FCA">
      <w:pPr>
        <w:widowControl/>
        <w:tabs>
          <w:tab w:val="left" w:pos="993"/>
        </w:tabs>
        <w:jc w:val="both"/>
        <w:rPr>
          <w:rFonts w:eastAsia="Times New Roman"/>
          <w:bCs/>
          <w:lang w:eastAsia="zh-CN"/>
        </w:rPr>
      </w:pPr>
    </w:p>
    <w:p w14:paraId="60CA97E8" w14:textId="77777777" w:rsidR="00013B32" w:rsidRDefault="00013B32" w:rsidP="00256FCA">
      <w:pPr>
        <w:widowControl/>
        <w:tabs>
          <w:tab w:val="left" w:pos="993"/>
        </w:tabs>
        <w:jc w:val="both"/>
        <w:rPr>
          <w:rFonts w:eastAsia="Times New Roman"/>
          <w:bCs/>
          <w:lang w:eastAsia="zh-CN"/>
        </w:rPr>
      </w:pPr>
    </w:p>
    <w:p w14:paraId="57328003" w14:textId="77777777" w:rsidR="00013B32" w:rsidRDefault="00013B32" w:rsidP="00256FCA">
      <w:pPr>
        <w:widowControl/>
        <w:tabs>
          <w:tab w:val="left" w:pos="993"/>
        </w:tabs>
        <w:jc w:val="both"/>
        <w:rPr>
          <w:rFonts w:eastAsia="Times New Roman"/>
          <w:bCs/>
          <w:lang w:eastAsia="zh-CN"/>
        </w:rPr>
      </w:pPr>
    </w:p>
    <w:p w14:paraId="4765E009" w14:textId="77777777" w:rsidR="00013B32" w:rsidRDefault="00013B32" w:rsidP="00256FCA">
      <w:pPr>
        <w:widowControl/>
        <w:tabs>
          <w:tab w:val="left" w:pos="993"/>
        </w:tabs>
        <w:jc w:val="both"/>
        <w:rPr>
          <w:rFonts w:eastAsia="Times New Roman"/>
          <w:bCs/>
          <w:lang w:eastAsia="zh-CN"/>
        </w:rPr>
      </w:pPr>
    </w:p>
    <w:p w14:paraId="2A509728" w14:textId="77777777" w:rsidR="00013B32" w:rsidRDefault="00013B32" w:rsidP="00256FCA">
      <w:pPr>
        <w:widowControl/>
        <w:tabs>
          <w:tab w:val="left" w:pos="993"/>
        </w:tabs>
        <w:jc w:val="both"/>
        <w:rPr>
          <w:rFonts w:eastAsia="Times New Roman"/>
          <w:bCs/>
          <w:lang w:eastAsia="zh-CN"/>
        </w:rPr>
      </w:pPr>
    </w:p>
    <w:p w14:paraId="70C3A3DC" w14:textId="77777777" w:rsidR="00013B32" w:rsidRDefault="00013B32" w:rsidP="00256FCA">
      <w:pPr>
        <w:widowControl/>
        <w:tabs>
          <w:tab w:val="left" w:pos="993"/>
        </w:tabs>
        <w:jc w:val="both"/>
        <w:rPr>
          <w:rFonts w:eastAsia="Times New Roman"/>
          <w:bCs/>
          <w:lang w:eastAsia="zh-CN"/>
        </w:rPr>
      </w:pPr>
    </w:p>
    <w:p w14:paraId="1C720FF5" w14:textId="77777777" w:rsidR="00013B32" w:rsidRDefault="00013B32" w:rsidP="00256FCA">
      <w:pPr>
        <w:widowControl/>
        <w:tabs>
          <w:tab w:val="left" w:pos="993"/>
        </w:tabs>
        <w:jc w:val="both"/>
        <w:rPr>
          <w:rFonts w:eastAsia="Times New Roman"/>
          <w:bCs/>
          <w:lang w:eastAsia="zh-CN"/>
        </w:rPr>
      </w:pPr>
    </w:p>
    <w:p w14:paraId="5EDAE62B" w14:textId="77777777" w:rsidR="00013B32" w:rsidRDefault="00013B32" w:rsidP="00256FCA">
      <w:pPr>
        <w:widowControl/>
        <w:tabs>
          <w:tab w:val="left" w:pos="993"/>
        </w:tabs>
        <w:jc w:val="both"/>
        <w:rPr>
          <w:rFonts w:eastAsia="Times New Roman"/>
          <w:bCs/>
          <w:lang w:eastAsia="zh-CN"/>
        </w:rPr>
      </w:pPr>
    </w:p>
    <w:p w14:paraId="0EBCFA5B" w14:textId="77777777" w:rsidR="00013B32" w:rsidRDefault="00013B32" w:rsidP="00256FCA">
      <w:pPr>
        <w:widowControl/>
        <w:tabs>
          <w:tab w:val="left" w:pos="993"/>
        </w:tabs>
        <w:jc w:val="both"/>
        <w:rPr>
          <w:rFonts w:eastAsia="Times New Roman"/>
          <w:bCs/>
          <w:lang w:eastAsia="zh-CN"/>
        </w:rPr>
      </w:pPr>
    </w:p>
    <w:p w14:paraId="02DD3CC5" w14:textId="77777777" w:rsidR="00013B32" w:rsidRDefault="00013B32" w:rsidP="00256FCA">
      <w:pPr>
        <w:widowControl/>
        <w:tabs>
          <w:tab w:val="left" w:pos="993"/>
        </w:tabs>
        <w:jc w:val="both"/>
        <w:rPr>
          <w:rFonts w:eastAsia="Times New Roman"/>
          <w:bCs/>
          <w:lang w:eastAsia="zh-CN"/>
        </w:rPr>
      </w:pPr>
    </w:p>
    <w:p w14:paraId="7C70FE85" w14:textId="77777777" w:rsidR="00013B32" w:rsidRDefault="00013B32" w:rsidP="00256FCA">
      <w:pPr>
        <w:widowControl/>
        <w:tabs>
          <w:tab w:val="left" w:pos="993"/>
        </w:tabs>
        <w:jc w:val="both"/>
        <w:rPr>
          <w:rFonts w:eastAsia="Times New Roman"/>
          <w:bCs/>
          <w:lang w:eastAsia="zh-CN"/>
        </w:rPr>
      </w:pPr>
    </w:p>
    <w:p w14:paraId="15E133ED" w14:textId="77777777" w:rsidR="00013B32" w:rsidRDefault="00013B32" w:rsidP="00256FCA">
      <w:pPr>
        <w:widowControl/>
        <w:tabs>
          <w:tab w:val="left" w:pos="993"/>
        </w:tabs>
        <w:jc w:val="both"/>
        <w:rPr>
          <w:rFonts w:eastAsia="Times New Roman"/>
          <w:bCs/>
          <w:lang w:eastAsia="zh-CN"/>
        </w:rPr>
      </w:pPr>
    </w:p>
    <w:p w14:paraId="7B91BC06" w14:textId="77777777" w:rsidR="00013B32" w:rsidRDefault="00013B32" w:rsidP="00256FCA">
      <w:pPr>
        <w:widowControl/>
        <w:tabs>
          <w:tab w:val="left" w:pos="993"/>
        </w:tabs>
        <w:jc w:val="both"/>
        <w:rPr>
          <w:rFonts w:eastAsia="Times New Roman"/>
          <w:bCs/>
          <w:lang w:eastAsia="zh-CN"/>
        </w:rPr>
      </w:pPr>
    </w:p>
    <w:p w14:paraId="20E72379" w14:textId="77777777" w:rsidR="00013B32" w:rsidRDefault="00013B32" w:rsidP="00256FCA">
      <w:pPr>
        <w:widowControl/>
        <w:tabs>
          <w:tab w:val="left" w:pos="993"/>
        </w:tabs>
        <w:jc w:val="both"/>
        <w:rPr>
          <w:rFonts w:eastAsia="Times New Roman"/>
          <w:bCs/>
          <w:lang w:eastAsia="zh-CN"/>
        </w:rPr>
      </w:pPr>
    </w:p>
    <w:p w14:paraId="5E48A502" w14:textId="77777777" w:rsidR="00013B32" w:rsidRDefault="00013B32" w:rsidP="00256FCA">
      <w:pPr>
        <w:widowControl/>
        <w:tabs>
          <w:tab w:val="left" w:pos="993"/>
        </w:tabs>
        <w:jc w:val="both"/>
        <w:rPr>
          <w:rFonts w:eastAsia="Times New Roman"/>
          <w:bCs/>
          <w:lang w:eastAsia="zh-CN"/>
        </w:rPr>
      </w:pPr>
    </w:p>
    <w:p w14:paraId="23EF2594" w14:textId="77777777" w:rsidR="00013B32" w:rsidRDefault="00013B32" w:rsidP="00256FCA">
      <w:pPr>
        <w:widowControl/>
        <w:tabs>
          <w:tab w:val="left" w:pos="993"/>
        </w:tabs>
        <w:jc w:val="both"/>
        <w:rPr>
          <w:rFonts w:eastAsia="Times New Roman"/>
          <w:bCs/>
          <w:lang w:eastAsia="zh-CN"/>
        </w:rPr>
      </w:pPr>
    </w:p>
    <w:p w14:paraId="28816F2A" w14:textId="77777777" w:rsidR="00013B32" w:rsidRDefault="00013B32" w:rsidP="00256FCA">
      <w:pPr>
        <w:widowControl/>
        <w:tabs>
          <w:tab w:val="left" w:pos="993"/>
        </w:tabs>
        <w:jc w:val="both"/>
        <w:rPr>
          <w:rFonts w:eastAsia="Times New Roman"/>
          <w:bCs/>
          <w:lang w:eastAsia="zh-CN"/>
        </w:rPr>
      </w:pPr>
    </w:p>
    <w:p w14:paraId="08927447" w14:textId="77777777" w:rsidR="00013B32" w:rsidRDefault="00013B32" w:rsidP="00256FCA">
      <w:pPr>
        <w:widowControl/>
        <w:tabs>
          <w:tab w:val="left" w:pos="993"/>
        </w:tabs>
        <w:jc w:val="both"/>
        <w:rPr>
          <w:rFonts w:eastAsia="Times New Roman"/>
          <w:bCs/>
          <w:lang w:eastAsia="zh-CN"/>
        </w:rPr>
      </w:pPr>
    </w:p>
    <w:p w14:paraId="75838F59" w14:textId="77777777" w:rsidR="00013B32" w:rsidRDefault="00013B32" w:rsidP="00256FCA">
      <w:pPr>
        <w:widowControl/>
        <w:tabs>
          <w:tab w:val="left" w:pos="993"/>
        </w:tabs>
        <w:jc w:val="both"/>
        <w:rPr>
          <w:rFonts w:eastAsia="Times New Roman"/>
          <w:bCs/>
          <w:lang w:eastAsia="zh-CN"/>
        </w:rPr>
      </w:pPr>
    </w:p>
    <w:p w14:paraId="531F3514" w14:textId="77777777" w:rsidR="00013B32" w:rsidRDefault="00013B32" w:rsidP="00256FCA">
      <w:pPr>
        <w:widowControl/>
        <w:tabs>
          <w:tab w:val="left" w:pos="993"/>
        </w:tabs>
        <w:jc w:val="both"/>
        <w:rPr>
          <w:rFonts w:eastAsia="Times New Roman"/>
          <w:bCs/>
          <w:lang w:eastAsia="zh-CN"/>
        </w:rPr>
      </w:pPr>
    </w:p>
    <w:p w14:paraId="6F4421E5" w14:textId="77777777" w:rsidR="00013B32" w:rsidRDefault="00013B32" w:rsidP="00256FCA">
      <w:pPr>
        <w:widowControl/>
        <w:tabs>
          <w:tab w:val="left" w:pos="993"/>
        </w:tabs>
        <w:jc w:val="both"/>
        <w:rPr>
          <w:rFonts w:eastAsia="Times New Roman"/>
          <w:bCs/>
          <w:lang w:eastAsia="zh-CN"/>
        </w:rPr>
      </w:pPr>
    </w:p>
    <w:p w14:paraId="23D54208" w14:textId="77777777" w:rsidR="00013B32" w:rsidRDefault="00013B32" w:rsidP="00256FCA">
      <w:pPr>
        <w:widowControl/>
        <w:tabs>
          <w:tab w:val="left" w:pos="993"/>
        </w:tabs>
        <w:jc w:val="both"/>
        <w:rPr>
          <w:rFonts w:eastAsia="Times New Roman"/>
          <w:bCs/>
          <w:lang w:eastAsia="zh-CN"/>
        </w:rPr>
      </w:pPr>
    </w:p>
    <w:p w14:paraId="4752FFDA" w14:textId="77777777" w:rsidR="00013B32" w:rsidRDefault="00013B32" w:rsidP="00256FCA">
      <w:pPr>
        <w:widowControl/>
        <w:tabs>
          <w:tab w:val="left" w:pos="993"/>
        </w:tabs>
        <w:jc w:val="both"/>
        <w:rPr>
          <w:rFonts w:eastAsia="Times New Roman"/>
          <w:bCs/>
          <w:lang w:eastAsia="zh-CN"/>
        </w:rPr>
      </w:pPr>
    </w:p>
    <w:p w14:paraId="562E2AF5" w14:textId="77777777" w:rsidR="00013B32" w:rsidRDefault="00013B32" w:rsidP="00256FCA">
      <w:pPr>
        <w:widowControl/>
        <w:tabs>
          <w:tab w:val="left" w:pos="993"/>
        </w:tabs>
        <w:jc w:val="both"/>
        <w:rPr>
          <w:rFonts w:eastAsia="Times New Roman"/>
          <w:bCs/>
          <w:lang w:eastAsia="zh-CN"/>
        </w:rPr>
      </w:pPr>
    </w:p>
    <w:p w14:paraId="4432CDE6" w14:textId="77777777" w:rsidR="00013B32" w:rsidRDefault="00013B32" w:rsidP="00256FCA">
      <w:pPr>
        <w:widowControl/>
        <w:tabs>
          <w:tab w:val="left" w:pos="993"/>
        </w:tabs>
        <w:jc w:val="both"/>
        <w:rPr>
          <w:rFonts w:eastAsia="Times New Roman"/>
          <w:bCs/>
          <w:lang w:eastAsia="zh-CN"/>
        </w:rPr>
      </w:pPr>
    </w:p>
    <w:p w14:paraId="6C11C2AC" w14:textId="77777777" w:rsidR="00013B32" w:rsidRDefault="00013B32" w:rsidP="00256FCA">
      <w:pPr>
        <w:widowControl/>
        <w:tabs>
          <w:tab w:val="left" w:pos="993"/>
        </w:tabs>
        <w:jc w:val="both"/>
        <w:rPr>
          <w:rFonts w:eastAsia="Times New Roman"/>
          <w:bCs/>
          <w:lang w:eastAsia="zh-CN"/>
        </w:rPr>
      </w:pPr>
    </w:p>
    <w:p w14:paraId="006643B0" w14:textId="77777777" w:rsidR="00013B32" w:rsidRDefault="00013B32" w:rsidP="00256FCA">
      <w:pPr>
        <w:widowControl/>
        <w:tabs>
          <w:tab w:val="left" w:pos="993"/>
        </w:tabs>
        <w:jc w:val="both"/>
        <w:rPr>
          <w:rFonts w:eastAsia="Times New Roman"/>
          <w:bCs/>
          <w:lang w:eastAsia="zh-CN"/>
        </w:rPr>
      </w:pPr>
    </w:p>
    <w:p w14:paraId="6E3F6C82" w14:textId="77777777" w:rsidR="00013B32" w:rsidRDefault="00013B32" w:rsidP="00256FCA">
      <w:pPr>
        <w:widowControl/>
        <w:tabs>
          <w:tab w:val="left" w:pos="993"/>
        </w:tabs>
        <w:jc w:val="both"/>
        <w:rPr>
          <w:rFonts w:eastAsia="Times New Roman"/>
          <w:bCs/>
          <w:lang w:eastAsia="zh-CN"/>
        </w:rPr>
      </w:pPr>
    </w:p>
    <w:p w14:paraId="1232B290" w14:textId="77777777" w:rsidR="00013B32" w:rsidRDefault="00013B32" w:rsidP="00256FCA">
      <w:pPr>
        <w:widowControl/>
        <w:tabs>
          <w:tab w:val="left" w:pos="993"/>
        </w:tabs>
        <w:jc w:val="both"/>
        <w:rPr>
          <w:rFonts w:eastAsia="Times New Roman"/>
          <w:bCs/>
          <w:lang w:eastAsia="zh-CN"/>
        </w:rPr>
      </w:pPr>
    </w:p>
    <w:p w14:paraId="3DF8FF6D" w14:textId="77777777" w:rsidR="00013B32" w:rsidRDefault="00013B32" w:rsidP="00256FCA">
      <w:pPr>
        <w:widowControl/>
        <w:tabs>
          <w:tab w:val="left" w:pos="993"/>
        </w:tabs>
        <w:jc w:val="both"/>
        <w:rPr>
          <w:rFonts w:eastAsia="Times New Roman"/>
          <w:bCs/>
          <w:lang w:eastAsia="zh-CN"/>
        </w:rPr>
      </w:pPr>
    </w:p>
    <w:p w14:paraId="146BCC85" w14:textId="77777777" w:rsidR="00013B32" w:rsidRDefault="00013B32" w:rsidP="00256FCA">
      <w:pPr>
        <w:widowControl/>
        <w:tabs>
          <w:tab w:val="left" w:pos="993"/>
        </w:tabs>
        <w:jc w:val="both"/>
        <w:rPr>
          <w:rFonts w:eastAsia="Times New Roman"/>
          <w:bCs/>
          <w:lang w:eastAsia="zh-CN"/>
        </w:rPr>
      </w:pPr>
    </w:p>
    <w:p w14:paraId="0691CE94" w14:textId="77777777" w:rsidR="00855C9D" w:rsidRDefault="00855C9D" w:rsidP="00301C1C">
      <w:pPr>
        <w:pStyle w:val="1"/>
        <w:numPr>
          <w:ilvl w:val="0"/>
          <w:numId w:val="4"/>
        </w:numPr>
        <w:spacing w:before="0" w:after="0"/>
        <w:rPr>
          <w:rStyle w:val="FontStyle20"/>
        </w:rPr>
        <w:sectPr w:rsidR="00855C9D" w:rsidSect="00AB31CC">
          <w:pgSz w:w="11906" w:h="16838"/>
          <w:pgMar w:top="1134" w:right="851" w:bottom="1134" w:left="1134" w:header="0" w:footer="720" w:gutter="0"/>
          <w:cols w:space="720"/>
          <w:formProt w:val="0"/>
          <w:docGrid w:linePitch="240" w:charSpace="-6145"/>
        </w:sectPr>
      </w:pPr>
    </w:p>
    <w:p w14:paraId="22AEC973" w14:textId="77777777" w:rsidR="00855C9D" w:rsidRPr="00855C9D" w:rsidRDefault="00855C9D" w:rsidP="00301C1C">
      <w:pPr>
        <w:pStyle w:val="1"/>
        <w:numPr>
          <w:ilvl w:val="0"/>
          <w:numId w:val="15"/>
        </w:numPr>
        <w:spacing w:before="0" w:after="0"/>
        <w:rPr>
          <w:rStyle w:val="FontStyle20"/>
          <w:rFonts w:ascii="Times New Roman" w:hAnsi="Times New Roman" w:cs="Times New Roman"/>
          <w:sz w:val="28"/>
          <w:szCs w:val="28"/>
        </w:rPr>
      </w:pPr>
      <w:r w:rsidRPr="00855C9D">
        <w:rPr>
          <w:rStyle w:val="FontStyle20"/>
          <w:rFonts w:ascii="Times New Roman" w:hAnsi="Times New Roman" w:cs="Times New Roman"/>
          <w:sz w:val="28"/>
          <w:szCs w:val="28"/>
        </w:rPr>
        <w:lastRenderedPageBreak/>
        <w:t>Оценочные средства для проведения промежуточной аттестации</w:t>
      </w:r>
    </w:p>
    <w:p w14:paraId="267317C5" w14:textId="77777777" w:rsidR="00855C9D" w:rsidRDefault="00855C9D" w:rsidP="00855C9D">
      <w:pPr>
        <w:tabs>
          <w:tab w:val="left" w:pos="851"/>
        </w:tabs>
        <w:rPr>
          <w:rStyle w:val="FontStyle20"/>
          <w:i/>
          <w:color w:val="C00000"/>
        </w:rPr>
      </w:pPr>
    </w:p>
    <w:p w14:paraId="2863B5FD" w14:textId="77777777" w:rsidR="00855C9D" w:rsidRDefault="00855C9D" w:rsidP="00855C9D">
      <w:pPr>
        <w:tabs>
          <w:tab w:val="left" w:pos="851"/>
        </w:tabs>
      </w:pPr>
      <w:r w:rsidRPr="0036628F">
        <w:rPr>
          <w:b/>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47"/>
        <w:gridCol w:w="5798"/>
        <w:gridCol w:w="7285"/>
      </w:tblGrid>
      <w:tr w:rsidR="00855C9D" w:rsidRPr="0036628F" w14:paraId="73ADB2D5" w14:textId="77777777" w:rsidTr="0058149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4496116" w14:textId="77777777" w:rsidR="00855C9D" w:rsidRPr="0036628F" w:rsidRDefault="00855C9D" w:rsidP="0058149D">
            <w:pPr>
              <w:jc w:val="center"/>
            </w:pPr>
            <w:r w:rsidRPr="0036628F">
              <w:t xml:space="preserve">Структурный элемент </w:t>
            </w:r>
            <w:r w:rsidRPr="0036628F">
              <w:br/>
              <w:t>компетенции</w:t>
            </w:r>
          </w:p>
        </w:tc>
        <w:tc>
          <w:tcPr>
            <w:tcW w:w="196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E1E48FB" w14:textId="77777777" w:rsidR="00855C9D" w:rsidRPr="0036628F" w:rsidRDefault="00855C9D" w:rsidP="0058149D">
            <w:pPr>
              <w:jc w:val="center"/>
            </w:pPr>
            <w:r w:rsidRPr="0036628F">
              <w:rPr>
                <w:bCs/>
              </w:rPr>
              <w:t xml:space="preserve">Планируемые результаты обучения </w:t>
            </w: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AE2A3AB" w14:textId="77777777" w:rsidR="00855C9D" w:rsidRPr="0036628F" w:rsidRDefault="00855C9D" w:rsidP="0058149D">
            <w:pPr>
              <w:jc w:val="center"/>
            </w:pPr>
            <w:r w:rsidRPr="0036628F">
              <w:t>Оценочные средства</w:t>
            </w:r>
          </w:p>
        </w:tc>
      </w:tr>
      <w:tr w:rsidR="00386E4E" w:rsidRPr="0036628F" w14:paraId="7F44735C" w14:textId="77777777" w:rsidTr="0058149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9B27BCE" w14:textId="77777777" w:rsidR="00386E4E" w:rsidRPr="003C66B2" w:rsidRDefault="00386E4E" w:rsidP="00386E4E">
            <w:pPr>
              <w:jc w:val="both"/>
              <w:rPr>
                <w:b/>
              </w:rPr>
            </w:pPr>
            <w:r w:rsidRPr="003C66B2">
              <w:rPr>
                <w:rFonts w:eastAsia="Times New Roman"/>
                <w:b/>
              </w:rPr>
              <w:t>ОПК-5</w:t>
            </w:r>
            <w:r>
              <w:rPr>
                <w:rFonts w:eastAsia="Times New Roman"/>
                <w:b/>
              </w:rPr>
              <w:t xml:space="preserve">: </w:t>
            </w:r>
            <w:r w:rsidRPr="003C66B2">
              <w:rPr>
                <w:rFonts w:eastAsia="Times New Roman"/>
                <w:b/>
              </w:rPr>
              <w:t>способность к высокой мотивации по выполнению профессиональной</w:t>
            </w:r>
            <w:r>
              <w:rPr>
                <w:rFonts w:eastAsia="Times New Roman"/>
                <w:b/>
              </w:rPr>
              <w:t xml:space="preserve"> </w:t>
            </w:r>
            <w:r w:rsidRPr="003C66B2">
              <w:rPr>
                <w:rFonts w:eastAsia="Times New Roman"/>
                <w:b/>
              </w:rPr>
              <w:t>деятельности, стремлением к повышению своей квалификации</w:t>
            </w:r>
          </w:p>
        </w:tc>
      </w:tr>
      <w:tr w:rsidR="00386E4E" w:rsidRPr="0036628F" w14:paraId="092D49FD"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00A9559" w14:textId="77777777" w:rsidR="00386E4E" w:rsidRPr="0029268F" w:rsidRDefault="00386E4E" w:rsidP="00386E4E">
            <w:r w:rsidRPr="0029268F">
              <w:t>Знать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568999C"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основные направления профессиональной деятельности</w:t>
            </w:r>
          </w:p>
          <w:p w14:paraId="48D9DE6C"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 xml:space="preserve">факторы развития личности; </w:t>
            </w:r>
          </w:p>
          <w:p w14:paraId="6936ACAC" w14:textId="77777777" w:rsidR="006A0954" w:rsidRDefault="006A0954" w:rsidP="006A0954">
            <w:pPr>
              <w:numPr>
                <w:ilvl w:val="0"/>
                <w:numId w:val="32"/>
              </w:numPr>
              <w:ind w:left="227" w:hanging="227"/>
              <w:jc w:val="both"/>
              <w:rPr>
                <w:bCs/>
                <w:color w:val="000000"/>
                <w:sz w:val="22"/>
                <w:szCs w:val="22"/>
              </w:rPr>
            </w:pPr>
            <w:r w:rsidRPr="00DF384E">
              <w:rPr>
                <w:bCs/>
                <w:color w:val="000000"/>
                <w:sz w:val="22"/>
                <w:szCs w:val="22"/>
              </w:rPr>
              <w:t>объективные связи обучения, воспитания и развития личности</w:t>
            </w:r>
          </w:p>
          <w:p w14:paraId="7793ACEA" w14:textId="2C2B0F42" w:rsidR="00386E4E" w:rsidRPr="00ED6F55" w:rsidRDefault="00386E4E" w:rsidP="006A0954">
            <w:pPr>
              <w:pStyle w:val="af2"/>
              <w:suppressAutoHyphens w:val="0"/>
              <w:spacing w:after="0" w:line="240" w:lineRule="auto"/>
              <w:ind w:left="0"/>
              <w:contextualSpacing/>
              <w:jc w:val="both"/>
              <w:rPr>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75D8A6F" w14:textId="77777777" w:rsidR="00386E4E" w:rsidRDefault="00386E4E" w:rsidP="00386E4E">
            <w:pPr>
              <w:contextualSpacing/>
              <w:mirrorIndents/>
              <w:rPr>
                <w:b/>
                <w:i/>
              </w:rPr>
            </w:pPr>
            <w:r w:rsidRPr="00386E4E">
              <w:rPr>
                <w:b/>
                <w:i/>
              </w:rPr>
              <w:t>Вопросы для обсуждения на практических занятиях</w:t>
            </w:r>
          </w:p>
          <w:p w14:paraId="5A94C739" w14:textId="77777777" w:rsidR="00386E4E" w:rsidRPr="00AE527C" w:rsidRDefault="00386E4E" w:rsidP="00301C1C">
            <w:pPr>
              <w:numPr>
                <w:ilvl w:val="0"/>
                <w:numId w:val="16"/>
              </w:numPr>
              <w:tabs>
                <w:tab w:val="left" w:pos="284"/>
              </w:tabs>
              <w:suppressAutoHyphens w:val="0"/>
              <w:autoSpaceDE w:val="0"/>
              <w:ind w:left="227" w:hanging="227"/>
              <w:jc w:val="both"/>
              <w:rPr>
                <w:rFonts w:eastAsia="Times New Roman"/>
                <w:lang w:eastAsia="zh-CN"/>
              </w:rPr>
            </w:pPr>
            <w:r w:rsidRPr="00906A77">
              <w:rPr>
                <w:rFonts w:eastAsia="Times New Roman"/>
                <w:lang w:eastAsia="ar-SA"/>
              </w:rPr>
              <w:t>Сущность</w:t>
            </w:r>
            <w:r w:rsidRPr="00906A77">
              <w:rPr>
                <w:rFonts w:eastAsia="Times New Roman"/>
              </w:rPr>
              <w:t xml:space="preserve"> и содержание публичной политики</w:t>
            </w:r>
          </w:p>
          <w:p w14:paraId="18ABBC23" w14:textId="77777777" w:rsidR="00386E4E" w:rsidRDefault="00386E4E" w:rsidP="00301C1C">
            <w:pPr>
              <w:numPr>
                <w:ilvl w:val="0"/>
                <w:numId w:val="16"/>
              </w:numPr>
              <w:tabs>
                <w:tab w:val="left" w:pos="284"/>
              </w:tabs>
              <w:suppressAutoHyphens w:val="0"/>
              <w:autoSpaceDE w:val="0"/>
              <w:ind w:left="227" w:hanging="227"/>
              <w:jc w:val="both"/>
              <w:rPr>
                <w:rFonts w:eastAsia="Times New Roman"/>
                <w:b/>
                <w:lang w:eastAsia="zh-CN"/>
              </w:rPr>
            </w:pPr>
            <w:r w:rsidRPr="00906A77">
              <w:rPr>
                <w:rFonts w:eastAsia="Times New Roman"/>
              </w:rPr>
              <w:t>Феномен публичной политики: свойства и функции</w:t>
            </w:r>
          </w:p>
          <w:p w14:paraId="0F5D49CF" w14:textId="77777777" w:rsidR="00386E4E" w:rsidRDefault="00386E4E" w:rsidP="00301C1C">
            <w:pPr>
              <w:numPr>
                <w:ilvl w:val="0"/>
                <w:numId w:val="16"/>
              </w:numPr>
              <w:tabs>
                <w:tab w:val="left" w:pos="284"/>
              </w:tabs>
              <w:suppressAutoHyphens w:val="0"/>
              <w:autoSpaceDE w:val="0"/>
              <w:ind w:left="227" w:hanging="227"/>
              <w:jc w:val="both"/>
              <w:rPr>
                <w:rFonts w:eastAsia="Times New Roman"/>
                <w:b/>
                <w:lang w:eastAsia="zh-CN"/>
              </w:rPr>
            </w:pPr>
            <w:r w:rsidRPr="00906A77">
              <w:rPr>
                <w:rFonts w:eastAsia="Times New Roman"/>
              </w:rPr>
              <w:t>Легитимность публичной власти</w:t>
            </w:r>
          </w:p>
          <w:p w14:paraId="08E53B6E" w14:textId="77777777" w:rsidR="00386E4E" w:rsidRDefault="00386E4E" w:rsidP="00301C1C">
            <w:pPr>
              <w:numPr>
                <w:ilvl w:val="0"/>
                <w:numId w:val="16"/>
              </w:numPr>
              <w:tabs>
                <w:tab w:val="left" w:pos="284"/>
              </w:tabs>
              <w:suppressAutoHyphens w:val="0"/>
              <w:autoSpaceDE w:val="0"/>
              <w:ind w:left="227" w:hanging="227"/>
              <w:jc w:val="both"/>
              <w:rPr>
                <w:rFonts w:eastAsia="Times New Roman"/>
              </w:rPr>
            </w:pPr>
            <w:r w:rsidRPr="00906A77">
              <w:rPr>
                <w:rFonts w:eastAsia="Times New Roman"/>
              </w:rPr>
              <w:t>Публичная политика и государственное управление: соотношение понятий</w:t>
            </w:r>
          </w:p>
          <w:p w14:paraId="5D25AB66" w14:textId="77777777" w:rsidR="00386E4E" w:rsidRPr="00386E4E" w:rsidRDefault="00386E4E" w:rsidP="00301C1C">
            <w:pPr>
              <w:numPr>
                <w:ilvl w:val="0"/>
                <w:numId w:val="16"/>
              </w:numPr>
              <w:tabs>
                <w:tab w:val="left" w:pos="284"/>
              </w:tabs>
              <w:suppressAutoHyphens w:val="0"/>
              <w:autoSpaceDE w:val="0"/>
              <w:ind w:left="227" w:hanging="227"/>
              <w:jc w:val="both"/>
              <w:rPr>
                <w:rFonts w:eastAsia="Times New Roman"/>
              </w:rPr>
            </w:pPr>
            <w:r w:rsidRPr="00906A77">
              <w:rPr>
                <w:rFonts w:eastAsia="Times New Roman"/>
              </w:rPr>
              <w:t>Сфера публичной политики: воздействие государства, политических партий и элит, бизнес-сообщества</w:t>
            </w:r>
          </w:p>
        </w:tc>
      </w:tr>
      <w:tr w:rsidR="00386E4E" w:rsidRPr="0036628F" w14:paraId="66A8BCD6"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97C31E6" w14:textId="77777777" w:rsidR="00386E4E" w:rsidRPr="0029268F" w:rsidRDefault="00386E4E" w:rsidP="00386E4E">
            <w:r>
              <w:t>уметь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31C0ECE"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соотносить требования к профессиональной деятельности со своими знаниями и возможностями</w:t>
            </w:r>
          </w:p>
          <w:p w14:paraId="4670EA40"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выявлять проблемы своего образования</w:t>
            </w:r>
          </w:p>
          <w:p w14:paraId="74D764ED"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ставить цели, планировать и организовывать индивидуальный процесс образования</w:t>
            </w:r>
          </w:p>
          <w:p w14:paraId="46C51982" w14:textId="0AF51399" w:rsidR="00386E4E" w:rsidRPr="009634F7" w:rsidRDefault="00386E4E" w:rsidP="006A0954">
            <w:pPr>
              <w:pStyle w:val="af2"/>
              <w:suppressAutoHyphens w:val="0"/>
              <w:spacing w:after="0" w:line="240" w:lineRule="auto"/>
              <w:ind w:left="0"/>
              <w:contextualSpacing/>
              <w:jc w:val="both"/>
              <w:rPr>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2705BE8" w14:textId="77777777" w:rsidR="00386E4E" w:rsidRPr="00386E4E" w:rsidRDefault="00386E4E" w:rsidP="00386E4E">
            <w:pPr>
              <w:tabs>
                <w:tab w:val="left" w:pos="284"/>
              </w:tabs>
              <w:suppressAutoHyphens w:val="0"/>
              <w:autoSpaceDE w:val="0"/>
              <w:ind w:left="227"/>
              <w:jc w:val="both"/>
              <w:rPr>
                <w:rFonts w:eastAsia="Times New Roman"/>
                <w:b/>
                <w:bCs/>
                <w:i/>
                <w:lang w:eastAsia="zh-CN"/>
              </w:rPr>
            </w:pPr>
            <w:r w:rsidRPr="00386E4E">
              <w:rPr>
                <w:rFonts w:eastAsia="Times New Roman"/>
                <w:b/>
                <w:bCs/>
                <w:i/>
                <w:lang w:eastAsia="zh-CN"/>
              </w:rPr>
              <w:t>Контрольная работа</w:t>
            </w:r>
          </w:p>
          <w:p w14:paraId="7B829849" w14:textId="77777777" w:rsidR="00386E4E" w:rsidRDefault="00386E4E" w:rsidP="00301C1C">
            <w:pPr>
              <w:numPr>
                <w:ilvl w:val="0"/>
                <w:numId w:val="17"/>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Рассмотрите несколько форм политического поведения и случаев принятия политических решений. Какими институтами и их взаимодействиями они определяются?</w:t>
            </w:r>
          </w:p>
          <w:p w14:paraId="5C1933E2" w14:textId="77777777" w:rsidR="00386E4E" w:rsidRPr="00256FCA" w:rsidRDefault="00386E4E" w:rsidP="00301C1C">
            <w:pPr>
              <w:numPr>
                <w:ilvl w:val="0"/>
                <w:numId w:val="17"/>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Проанализируйте определение государства М. Вебера. Сравните основные положения теории государства Вебера с марксистской теорией государства. В чем вы видите разницу между этими теориями?</w:t>
            </w:r>
          </w:p>
          <w:p w14:paraId="4DE85F9C" w14:textId="77777777" w:rsidR="00386E4E" w:rsidRPr="001B502C" w:rsidRDefault="00386E4E" w:rsidP="00386E4E">
            <w:pPr>
              <w:contextualSpacing/>
              <w:mirrorIndents/>
            </w:pPr>
          </w:p>
        </w:tc>
      </w:tr>
      <w:tr w:rsidR="00386E4E" w:rsidRPr="0036628F" w14:paraId="33036BDA"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2613D6C" w14:textId="77777777" w:rsidR="00386E4E" w:rsidRPr="0029268F" w:rsidRDefault="00386E4E" w:rsidP="00386E4E">
            <w:r>
              <w:t>владеть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8B4ECF6"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навыками мотивации по выполнению профессиональной деятельности как основы повышения квалификации</w:t>
            </w:r>
          </w:p>
          <w:p w14:paraId="7FF398E4"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навыками самообразования;</w:t>
            </w:r>
          </w:p>
          <w:p w14:paraId="3F3D68E0" w14:textId="77777777" w:rsidR="006A0954" w:rsidRDefault="006A0954" w:rsidP="006A0954">
            <w:pPr>
              <w:numPr>
                <w:ilvl w:val="0"/>
                <w:numId w:val="33"/>
              </w:numPr>
              <w:ind w:left="227" w:hanging="227"/>
              <w:jc w:val="both"/>
              <w:rPr>
                <w:color w:val="000000"/>
                <w:sz w:val="22"/>
                <w:szCs w:val="22"/>
              </w:rPr>
            </w:pPr>
            <w:r w:rsidRPr="00DF384E">
              <w:rPr>
                <w:color w:val="000000"/>
                <w:sz w:val="22"/>
                <w:szCs w:val="22"/>
              </w:rPr>
              <w:t>навыками планирования собственной деятельности</w:t>
            </w:r>
          </w:p>
          <w:p w14:paraId="519C38A6" w14:textId="78C518C2" w:rsidR="00386E4E" w:rsidRPr="003C66B2" w:rsidRDefault="00386E4E" w:rsidP="006A0954">
            <w:pPr>
              <w:pStyle w:val="af2"/>
              <w:suppressAutoHyphens w:val="0"/>
              <w:spacing w:after="0" w:line="240" w:lineRule="auto"/>
              <w:ind w:left="0"/>
              <w:contextualSpacing/>
              <w:jc w:val="both"/>
              <w:rPr>
                <w:rFonts w:ascii="Times New Roman" w:hAnsi="Times New Roman" w:cs="Times New Roman"/>
                <w:sz w:val="24"/>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13611D7" w14:textId="77777777" w:rsidR="00386E4E" w:rsidRDefault="00386E4E" w:rsidP="00386E4E">
            <w:pPr>
              <w:contextualSpacing/>
              <w:mirrorIndents/>
              <w:rPr>
                <w:b/>
                <w:i/>
              </w:rPr>
            </w:pPr>
            <w:r w:rsidRPr="00386E4E">
              <w:rPr>
                <w:b/>
                <w:i/>
              </w:rPr>
              <w:t>Аналитическая работа</w:t>
            </w:r>
          </w:p>
          <w:p w14:paraId="425767A1" w14:textId="77777777" w:rsidR="00386E4E" w:rsidRDefault="00386E4E" w:rsidP="00301C1C">
            <w:pPr>
              <w:numPr>
                <w:ilvl w:val="0"/>
                <w:numId w:val="18"/>
              </w:numPr>
              <w:tabs>
                <w:tab w:val="left" w:pos="284"/>
              </w:tabs>
              <w:suppressAutoHyphens w:val="0"/>
              <w:autoSpaceDE w:val="0"/>
              <w:ind w:left="227" w:hanging="227"/>
              <w:jc w:val="both"/>
              <w:rPr>
                <w:rFonts w:eastAsia="Times New Roman"/>
                <w:b/>
                <w:bCs/>
                <w:lang w:eastAsia="zh-CN"/>
              </w:rPr>
            </w:pPr>
            <w:r w:rsidRPr="007E1AFA">
              <w:rPr>
                <w:rFonts w:eastAsia="Times New Roman"/>
                <w:bCs/>
                <w:lang w:eastAsia="zh-CN"/>
              </w:rPr>
              <w:t>Легитимность власти в России: ретроспективно-политологический анализ</w:t>
            </w:r>
          </w:p>
          <w:p w14:paraId="2E2F7583" w14:textId="77777777" w:rsidR="00386E4E" w:rsidRDefault="00386E4E" w:rsidP="00301C1C">
            <w:pPr>
              <w:numPr>
                <w:ilvl w:val="0"/>
                <w:numId w:val="18"/>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Политическая стабильность советской и российской политических систем: сравнительный анализ.</w:t>
            </w:r>
          </w:p>
          <w:p w14:paraId="6DBBFD40" w14:textId="77777777" w:rsidR="00386E4E" w:rsidRPr="00325CAF" w:rsidRDefault="00386E4E" w:rsidP="00301C1C">
            <w:pPr>
              <w:numPr>
                <w:ilvl w:val="0"/>
                <w:numId w:val="18"/>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Общее и особенное в избирательной системе Российской Федерации и зарубежных стран: сравнительный анализ.</w:t>
            </w:r>
          </w:p>
          <w:p w14:paraId="5FEF7835" w14:textId="77777777" w:rsidR="00386E4E" w:rsidRDefault="00386E4E" w:rsidP="00301C1C">
            <w:pPr>
              <w:numPr>
                <w:ilvl w:val="0"/>
                <w:numId w:val="18"/>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Анализ понятия «политическая коррупция</w:t>
            </w:r>
            <w:r>
              <w:rPr>
                <w:rFonts w:eastAsia="Times New Roman"/>
                <w:bCs/>
                <w:lang w:eastAsia="zh-CN"/>
              </w:rPr>
              <w:t>»</w:t>
            </w:r>
          </w:p>
          <w:p w14:paraId="00E3821E" w14:textId="77777777" w:rsidR="00386E4E" w:rsidRPr="00386E4E" w:rsidRDefault="00386E4E" w:rsidP="00301C1C">
            <w:pPr>
              <w:numPr>
                <w:ilvl w:val="0"/>
                <w:numId w:val="18"/>
              </w:numPr>
              <w:ind w:left="227" w:hanging="227"/>
              <w:contextualSpacing/>
              <w:mirrorIndents/>
            </w:pPr>
            <w:r w:rsidRPr="00256FCA">
              <w:rPr>
                <w:rFonts w:eastAsia="Times New Roman"/>
                <w:lang w:eastAsia="zh-CN"/>
              </w:rPr>
              <w:t>Сравнительный анализ смены элит на постсоветском пространстве.</w:t>
            </w:r>
          </w:p>
        </w:tc>
      </w:tr>
      <w:tr w:rsidR="00386E4E" w:rsidRPr="0036628F" w14:paraId="223AAA85" w14:textId="77777777" w:rsidTr="00855C9D">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54D5175" w14:textId="77777777" w:rsidR="00386E4E" w:rsidRPr="001B502C" w:rsidRDefault="00386E4E" w:rsidP="00386E4E">
            <w:pPr>
              <w:contextualSpacing/>
              <w:mirrorIndents/>
            </w:pPr>
            <w:r w:rsidRPr="003C66B2">
              <w:rPr>
                <w:b/>
              </w:rPr>
              <w:lastRenderedPageBreak/>
              <w:t>ОПК-7</w:t>
            </w:r>
            <w:r>
              <w:rPr>
                <w:b/>
              </w:rPr>
              <w:t xml:space="preserve">: </w:t>
            </w:r>
            <w:r w:rsidRPr="003C66B2">
              <w:rPr>
                <w:b/>
              </w:rPr>
              <w:t>способность рационально организовать и планировать свою деятельность, применять полученные знания для формирования собственной жизненной стратегии</w:t>
            </w:r>
          </w:p>
        </w:tc>
      </w:tr>
      <w:tr w:rsidR="00386E4E" w:rsidRPr="0036628F" w14:paraId="6D435DBE"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FAC6434" w14:textId="77777777" w:rsidR="00386E4E" w:rsidRPr="0029268F" w:rsidRDefault="00386E4E" w:rsidP="00386E4E">
            <w:r>
              <w:t>знать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68FC67D"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основы рациональной организации и планирования своей деятельности</w:t>
            </w:r>
          </w:p>
          <w:p w14:paraId="44BE7AEF"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особенности вузовского обучения</w:t>
            </w:r>
          </w:p>
          <w:p w14:paraId="5A7EEE47"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требования к самостоятельной работе студентов</w:t>
            </w:r>
          </w:p>
          <w:p w14:paraId="5287F042"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основные средства организации учебной работы</w:t>
            </w:r>
          </w:p>
          <w:p w14:paraId="44190558"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методы формирования собственной жизненной стратегии</w:t>
            </w:r>
          </w:p>
          <w:p w14:paraId="4C69E003" w14:textId="3C53C6EF" w:rsidR="00386E4E" w:rsidRPr="009634F7" w:rsidRDefault="00386E4E" w:rsidP="006A0954">
            <w:pPr>
              <w:pStyle w:val="af2"/>
              <w:suppressAutoHyphens w:val="0"/>
              <w:spacing w:after="0" w:line="240" w:lineRule="auto"/>
              <w:ind w:left="0"/>
              <w:contextualSpacing/>
              <w:jc w:val="both"/>
              <w:rPr>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4C3B3D3" w14:textId="77777777" w:rsidR="00CA482E" w:rsidRPr="00CA482E" w:rsidRDefault="00CA482E" w:rsidP="00CA482E">
            <w:pPr>
              <w:tabs>
                <w:tab w:val="left" w:pos="284"/>
              </w:tabs>
              <w:suppressAutoHyphens w:val="0"/>
              <w:autoSpaceDE w:val="0"/>
              <w:ind w:left="227"/>
              <w:jc w:val="both"/>
              <w:rPr>
                <w:rFonts w:eastAsia="Times New Roman"/>
                <w:b/>
                <w:bCs/>
                <w:i/>
                <w:lang w:eastAsia="zh-CN"/>
              </w:rPr>
            </w:pPr>
            <w:r>
              <w:rPr>
                <w:rFonts w:eastAsia="Times New Roman"/>
                <w:b/>
                <w:bCs/>
                <w:i/>
                <w:lang w:eastAsia="zh-CN"/>
              </w:rPr>
              <w:t>Вопросы для самостоятельного изучения</w:t>
            </w:r>
          </w:p>
          <w:p w14:paraId="32D66C3C" w14:textId="77777777" w:rsidR="00CA482E"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Воздействие государства на сферу публичной политики</w:t>
            </w:r>
          </w:p>
          <w:p w14:paraId="670317AE" w14:textId="77777777" w:rsidR="00CA482E" w:rsidRPr="00256FCA"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Воздействие бизнес-сообщества на сферу публичной политики</w:t>
            </w:r>
          </w:p>
          <w:p w14:paraId="7CB05EE6" w14:textId="77777777" w:rsidR="00CA482E" w:rsidRPr="00906A77"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Роль средств массовой информации в публичной политике</w:t>
            </w:r>
          </w:p>
          <w:p w14:paraId="1535A4F4" w14:textId="77777777" w:rsidR="00CA482E" w:rsidRPr="00906A77"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 xml:space="preserve">СМИ как активный участник политического процесса </w:t>
            </w:r>
          </w:p>
          <w:p w14:paraId="4605E0CF" w14:textId="77777777" w:rsidR="00CA482E" w:rsidRPr="00906A77"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 xml:space="preserve">Средства массовой информации как структуры, создаваемые с целью открытой публичной передачи </w:t>
            </w:r>
          </w:p>
          <w:p w14:paraId="6A8E3991" w14:textId="77777777" w:rsidR="00386E4E" w:rsidRPr="00CA482E"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способы воздействия на аудиторию через СМИ и задачи публичной политики</w:t>
            </w:r>
          </w:p>
        </w:tc>
      </w:tr>
      <w:tr w:rsidR="00386E4E" w:rsidRPr="0036628F" w14:paraId="668C9DA2"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C703BB5" w14:textId="77777777" w:rsidR="00386E4E" w:rsidRPr="0029268F" w:rsidRDefault="00386E4E" w:rsidP="00386E4E">
            <w:r>
              <w:t>уметь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74E2C12" w14:textId="77777777" w:rsidR="006A0954" w:rsidRPr="00DF384E" w:rsidRDefault="006A0954" w:rsidP="006A0954">
            <w:pPr>
              <w:numPr>
                <w:ilvl w:val="0"/>
                <w:numId w:val="30"/>
              </w:numPr>
              <w:ind w:left="227" w:hanging="227"/>
              <w:jc w:val="both"/>
              <w:rPr>
                <w:bCs/>
                <w:iCs/>
                <w:color w:val="000000"/>
                <w:sz w:val="22"/>
                <w:szCs w:val="22"/>
              </w:rPr>
            </w:pPr>
            <w:r w:rsidRPr="00DF384E">
              <w:rPr>
                <w:bCs/>
                <w:iCs/>
                <w:color w:val="000000"/>
                <w:sz w:val="22"/>
                <w:szCs w:val="22"/>
              </w:rPr>
              <w:t>конспектировать литературу и преобразовывать конспекты в опорные сигналы</w:t>
            </w:r>
          </w:p>
          <w:p w14:paraId="1CFD92CC" w14:textId="77777777" w:rsidR="006A0954" w:rsidRPr="00DF384E" w:rsidRDefault="006A0954" w:rsidP="006A0954">
            <w:pPr>
              <w:numPr>
                <w:ilvl w:val="0"/>
                <w:numId w:val="30"/>
              </w:numPr>
              <w:ind w:left="227" w:hanging="227"/>
              <w:jc w:val="both"/>
              <w:rPr>
                <w:bCs/>
                <w:iCs/>
                <w:color w:val="000000"/>
                <w:sz w:val="22"/>
                <w:szCs w:val="22"/>
              </w:rPr>
            </w:pPr>
            <w:r w:rsidRPr="00DF384E">
              <w:rPr>
                <w:bCs/>
                <w:iCs/>
                <w:color w:val="000000"/>
                <w:sz w:val="22"/>
                <w:szCs w:val="22"/>
              </w:rPr>
              <w:t>использовать структурно-логические схемы</w:t>
            </w:r>
          </w:p>
          <w:p w14:paraId="4C3561ED" w14:textId="3F3CCA96" w:rsidR="00386E4E" w:rsidRPr="006A0954" w:rsidRDefault="006A0954" w:rsidP="006A0954">
            <w:pPr>
              <w:numPr>
                <w:ilvl w:val="0"/>
                <w:numId w:val="30"/>
              </w:numPr>
              <w:ind w:left="227" w:hanging="227"/>
              <w:jc w:val="both"/>
              <w:rPr>
                <w:bCs/>
                <w:iCs/>
                <w:color w:val="000000"/>
                <w:sz w:val="22"/>
                <w:szCs w:val="22"/>
              </w:rPr>
            </w:pPr>
            <w:r w:rsidRPr="00DF384E">
              <w:rPr>
                <w:bCs/>
                <w:iCs/>
                <w:color w:val="000000"/>
                <w:sz w:val="22"/>
                <w:szCs w:val="22"/>
              </w:rPr>
              <w:t>применять полученные знания для формирования собственной жизненной стратегии</w:t>
            </w: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6FA9518" w14:textId="77777777" w:rsidR="00386E4E" w:rsidRPr="00CA482E" w:rsidRDefault="00CA482E" w:rsidP="00386E4E">
            <w:pPr>
              <w:contextualSpacing/>
              <w:mirrorIndents/>
              <w:rPr>
                <w:b/>
                <w:i/>
              </w:rPr>
            </w:pPr>
            <w:r w:rsidRPr="00CA482E">
              <w:rPr>
                <w:b/>
                <w:i/>
              </w:rPr>
              <w:t>Презентации</w:t>
            </w:r>
          </w:p>
          <w:p w14:paraId="463684F2" w14:textId="77777777" w:rsidR="00CA482E" w:rsidRDefault="00CA482E" w:rsidP="00CA482E">
            <w:pPr>
              <w:contextualSpacing/>
              <w:mirrorIndents/>
            </w:pPr>
            <w:r>
              <w:t xml:space="preserve">Власть и конфликт: взаимоотношение понятий. </w:t>
            </w:r>
          </w:p>
          <w:p w14:paraId="34971FD7" w14:textId="77777777" w:rsidR="00CA482E" w:rsidRDefault="00CA482E" w:rsidP="00CA482E">
            <w:pPr>
              <w:contextualSpacing/>
              <w:mirrorIndents/>
            </w:pPr>
            <w:r>
              <w:t>Сила, авторитет и принуждение в структуре власти.</w:t>
            </w:r>
          </w:p>
          <w:p w14:paraId="24AD5279" w14:textId="77777777" w:rsidR="00CA482E" w:rsidRDefault="00CA482E" w:rsidP="00CA482E">
            <w:pPr>
              <w:contextualSpacing/>
              <w:mirrorIndents/>
            </w:pPr>
            <w:r>
              <w:t>Явные и латентные функции политической системы.</w:t>
            </w:r>
          </w:p>
          <w:p w14:paraId="7D1D427D" w14:textId="4EE0C786" w:rsidR="00CA482E" w:rsidRPr="001B502C" w:rsidRDefault="00CA482E" w:rsidP="00CA482E">
            <w:pPr>
              <w:contextualSpacing/>
              <w:mirrorIndents/>
            </w:pPr>
            <w:r>
              <w:t>Перспективы и альтернативы институционализации в РФ</w:t>
            </w:r>
          </w:p>
        </w:tc>
      </w:tr>
      <w:tr w:rsidR="00386E4E" w:rsidRPr="0036628F" w14:paraId="29EE9906"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B88432B" w14:textId="77777777" w:rsidR="00386E4E" w:rsidRPr="0029268F" w:rsidRDefault="00386E4E" w:rsidP="00386E4E">
            <w:r>
              <w:t>владеть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0E9F7AD"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навыками рациональной организации и планирования профессиональной деятельности мотивирования себя к выполнению профессиональной деятельности, стремлению к повышению своей квалификации</w:t>
            </w:r>
          </w:p>
          <w:p w14:paraId="1ACF7C12"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способностью понимать, критически анализировать и использовать информацию для формирования собственной жизненной стратегии</w:t>
            </w:r>
          </w:p>
          <w:p w14:paraId="24D77850"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вопросами анализа особенностей учебной деятельности</w:t>
            </w:r>
          </w:p>
          <w:p w14:paraId="201898AD" w14:textId="121398F7" w:rsidR="00386E4E" w:rsidRPr="006A0954" w:rsidRDefault="006A0954" w:rsidP="006A0954">
            <w:pPr>
              <w:numPr>
                <w:ilvl w:val="0"/>
                <w:numId w:val="33"/>
              </w:numPr>
              <w:ind w:left="227" w:hanging="227"/>
              <w:jc w:val="both"/>
              <w:rPr>
                <w:color w:val="000000"/>
                <w:sz w:val="22"/>
                <w:szCs w:val="22"/>
              </w:rPr>
            </w:pPr>
            <w:r w:rsidRPr="00DF384E">
              <w:rPr>
                <w:color w:val="000000"/>
                <w:sz w:val="22"/>
                <w:szCs w:val="22"/>
              </w:rPr>
              <w:t>требованиями к организации самостоятельной работы студента</w:t>
            </w: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AA5D912" w14:textId="77777777" w:rsidR="00CA482E" w:rsidRPr="00CA482E" w:rsidRDefault="00CA482E" w:rsidP="00CA482E">
            <w:pPr>
              <w:widowControl/>
              <w:tabs>
                <w:tab w:val="left" w:pos="993"/>
              </w:tabs>
              <w:autoSpaceDE w:val="0"/>
              <w:ind w:firstLine="567"/>
              <w:jc w:val="both"/>
              <w:rPr>
                <w:rFonts w:eastAsia="Times New Roman"/>
                <w:b/>
                <w:bCs/>
                <w:i/>
                <w:lang w:eastAsia="zh-CN"/>
              </w:rPr>
            </w:pPr>
            <w:r w:rsidRPr="00CA482E">
              <w:rPr>
                <w:rFonts w:eastAsia="Times New Roman"/>
                <w:b/>
                <w:bCs/>
                <w:i/>
                <w:lang w:eastAsia="zh-CN"/>
              </w:rPr>
              <w:t>Деловая игра:</w:t>
            </w:r>
          </w:p>
          <w:p w14:paraId="77857887" w14:textId="77777777" w:rsidR="00CA482E" w:rsidRDefault="00CA482E" w:rsidP="00301C1C">
            <w:pPr>
              <w:numPr>
                <w:ilvl w:val="0"/>
                <w:numId w:val="20"/>
              </w:numPr>
              <w:tabs>
                <w:tab w:val="left" w:pos="284"/>
              </w:tabs>
              <w:suppressAutoHyphens w:val="0"/>
              <w:autoSpaceDE w:val="0"/>
              <w:ind w:left="227" w:hanging="227"/>
              <w:jc w:val="both"/>
              <w:rPr>
                <w:rFonts w:eastAsia="Times New Roman"/>
                <w:bCs/>
                <w:lang w:eastAsia="zh-CN"/>
              </w:rPr>
            </w:pPr>
            <w:r>
              <w:rPr>
                <w:rFonts w:eastAsia="Times New Roman"/>
                <w:bCs/>
                <w:lang w:eastAsia="zh-CN"/>
              </w:rPr>
              <w:t>Определение уровня политической стабильности Российской Федерации</w:t>
            </w:r>
          </w:p>
          <w:p w14:paraId="566DCFF3" w14:textId="77777777" w:rsidR="00CA482E" w:rsidRPr="00CA482E" w:rsidRDefault="00CA482E" w:rsidP="00301C1C">
            <w:pPr>
              <w:numPr>
                <w:ilvl w:val="0"/>
                <w:numId w:val="20"/>
              </w:numPr>
              <w:tabs>
                <w:tab w:val="left" w:pos="284"/>
              </w:tabs>
              <w:suppressAutoHyphens w:val="0"/>
              <w:autoSpaceDE w:val="0"/>
              <w:ind w:left="227" w:hanging="227"/>
              <w:jc w:val="both"/>
              <w:rPr>
                <w:rFonts w:eastAsia="Times New Roman"/>
                <w:bCs/>
                <w:lang w:eastAsia="zh-CN"/>
              </w:rPr>
            </w:pPr>
            <w:r w:rsidRPr="00CA482E">
              <w:rPr>
                <w:rFonts w:eastAsia="Times New Roman"/>
                <w:bCs/>
                <w:lang w:eastAsia="zh-CN"/>
              </w:rPr>
              <w:t>Оценка политического риска по методике В. Коплина и М. ОЛири</w:t>
            </w:r>
          </w:p>
          <w:p w14:paraId="4DCF6F53" w14:textId="77777777" w:rsidR="00386E4E" w:rsidRPr="001B502C" w:rsidRDefault="00386E4E" w:rsidP="00386E4E">
            <w:pPr>
              <w:contextualSpacing/>
              <w:mirrorIndents/>
            </w:pPr>
          </w:p>
        </w:tc>
      </w:tr>
    </w:tbl>
    <w:p w14:paraId="417134CD" w14:textId="77777777" w:rsidR="00855C9D" w:rsidRDefault="00855C9D" w:rsidP="00256FCA">
      <w:pPr>
        <w:widowControl/>
        <w:tabs>
          <w:tab w:val="left" w:pos="993"/>
        </w:tabs>
        <w:jc w:val="both"/>
        <w:rPr>
          <w:rFonts w:eastAsia="Times New Roman"/>
          <w:bCs/>
          <w:lang w:eastAsia="zh-CN"/>
        </w:rPr>
        <w:sectPr w:rsidR="00855C9D" w:rsidSect="00855C9D">
          <w:pgSz w:w="16838" w:h="11906" w:orient="landscape"/>
          <w:pgMar w:top="1134" w:right="1134" w:bottom="851" w:left="1134" w:header="0" w:footer="720" w:gutter="0"/>
          <w:cols w:space="720"/>
          <w:formProt w:val="0"/>
          <w:docGrid w:linePitch="240" w:charSpace="-6145"/>
        </w:sectPr>
      </w:pPr>
    </w:p>
    <w:p w14:paraId="2F036A1A" w14:textId="77777777" w:rsidR="00320969" w:rsidRDefault="00320969" w:rsidP="00301C1C">
      <w:pPr>
        <w:widowControl/>
        <w:numPr>
          <w:ilvl w:val="0"/>
          <w:numId w:val="19"/>
        </w:numPr>
        <w:tabs>
          <w:tab w:val="left" w:pos="993"/>
        </w:tabs>
        <w:jc w:val="both"/>
        <w:rPr>
          <w:rFonts w:eastAsia="Times New Roman"/>
          <w:b/>
          <w:bCs/>
          <w:lang w:eastAsia="zh-CN"/>
        </w:rPr>
      </w:pPr>
      <w:r w:rsidRPr="00906A77">
        <w:rPr>
          <w:rFonts w:eastAsia="Times New Roman"/>
          <w:b/>
          <w:bCs/>
          <w:lang w:eastAsia="zh-CN"/>
        </w:rPr>
        <w:lastRenderedPageBreak/>
        <w:t>Оценочные средства для проведения промежуточной аттестации</w:t>
      </w:r>
    </w:p>
    <w:p w14:paraId="310A21D1"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Промежуточная аттестация по дисциплине «</w:t>
      </w:r>
      <w:r>
        <w:rPr>
          <w:rFonts w:eastAsia="Times New Roman"/>
          <w:lang w:eastAsia="zh-CN"/>
        </w:rPr>
        <w:t>Введение в профессию</w:t>
      </w:r>
      <w:r w:rsidRPr="00333C43">
        <w:rPr>
          <w:rFonts w:eastAsia="Times New Roman"/>
          <w:lang w:eastAsia="zh-CN"/>
        </w:rPr>
        <w:t>» включает теоретические вопросы и практические задания, выявляющие степень сформированности умений и владений, проводится в форме зачета.</w:t>
      </w:r>
    </w:p>
    <w:p w14:paraId="6CC01581" w14:textId="77777777" w:rsidR="00333C43" w:rsidRPr="00333C43" w:rsidRDefault="00333C43" w:rsidP="00333C43">
      <w:pPr>
        <w:widowControl/>
        <w:tabs>
          <w:tab w:val="left" w:pos="993"/>
        </w:tabs>
        <w:jc w:val="both"/>
        <w:rPr>
          <w:rFonts w:eastAsia="Times New Roman"/>
          <w:lang w:eastAsia="zh-CN"/>
        </w:rPr>
      </w:pPr>
    </w:p>
    <w:p w14:paraId="2005FA1D" w14:textId="77777777" w:rsidR="00333C43" w:rsidRPr="00333C43" w:rsidRDefault="00333C43" w:rsidP="00333C43">
      <w:pPr>
        <w:widowControl/>
        <w:tabs>
          <w:tab w:val="left" w:pos="993"/>
        </w:tabs>
        <w:jc w:val="center"/>
        <w:rPr>
          <w:rFonts w:eastAsia="Times New Roman"/>
          <w:lang w:eastAsia="zh-CN"/>
        </w:rPr>
      </w:pPr>
      <w:r w:rsidRPr="00333C43">
        <w:rPr>
          <w:rFonts w:eastAsia="Times New Roman"/>
          <w:lang w:eastAsia="zh-CN"/>
        </w:rPr>
        <w:t>Методические рекомендации для подготовки к зачету</w:t>
      </w:r>
    </w:p>
    <w:p w14:paraId="2058F4F1"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1.</w:t>
      </w:r>
      <w:r w:rsidRPr="00333C43">
        <w:rPr>
          <w:rFonts w:eastAsia="Times New Roman"/>
          <w:lang w:eastAsia="zh-CN"/>
        </w:rPr>
        <w:tab/>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0FB98331"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2.</w:t>
      </w:r>
      <w:r w:rsidRPr="00333C43">
        <w:rPr>
          <w:rFonts w:eastAsia="Times New Roman"/>
          <w:lang w:eastAsia="zh-CN"/>
        </w:rPr>
        <w:tab/>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5AEAA6C5"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3.</w:t>
      </w:r>
      <w:r w:rsidRPr="00333C43">
        <w:rPr>
          <w:rFonts w:eastAsia="Times New Roman"/>
          <w:lang w:eastAsia="zh-CN"/>
        </w:rPr>
        <w:tab/>
        <w:t>На зачет по курсу (в том числе и на итоговое тестирование) студент обязан предоставить:</w:t>
      </w:r>
    </w:p>
    <w:p w14:paraId="770CC7B4"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полный конспект лекций (даже в случаях разрешения свободного посещения учебных занятий);</w:t>
      </w:r>
    </w:p>
    <w:p w14:paraId="4056330F"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полный конспект семинарских занятий.</w:t>
      </w:r>
    </w:p>
    <w:p w14:paraId="45F1AB3A"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4.</w:t>
      </w:r>
      <w:r w:rsidRPr="00333C43">
        <w:rPr>
          <w:rFonts w:eastAsia="Times New Roman"/>
          <w:lang w:eastAsia="zh-CN"/>
        </w:rPr>
        <w:tab/>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6342B5AC"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5. Качественной подготовкой к зачету является:</w:t>
      </w:r>
    </w:p>
    <w:p w14:paraId="11406D04"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полное знание всего учебного материала по курсу;</w:t>
      </w:r>
    </w:p>
    <w:p w14:paraId="6FA2EAA6"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свободное оперирование материалом;</w:t>
      </w:r>
    </w:p>
    <w:p w14:paraId="5810C4FC"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демонстрация знаний дополнительного материала;</w:t>
      </w:r>
    </w:p>
    <w:p w14:paraId="1661D9EE"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чёткие правильные ответы на дополнительные вопросы.</w:t>
      </w:r>
    </w:p>
    <w:p w14:paraId="42F245E5"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63703223"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624061A6" w14:textId="77777777" w:rsidR="00333C43" w:rsidRPr="00333C43" w:rsidRDefault="00333C43" w:rsidP="00333C43">
      <w:pPr>
        <w:widowControl/>
        <w:tabs>
          <w:tab w:val="left" w:pos="993"/>
        </w:tabs>
        <w:jc w:val="both"/>
        <w:rPr>
          <w:rFonts w:eastAsia="Times New Roman"/>
          <w:lang w:eastAsia="zh-CN"/>
        </w:rPr>
      </w:pPr>
    </w:p>
    <w:p w14:paraId="5AEEFD96"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Критерии оценки (в соответствии с формируемыми компетенциями и планируемыми результатами обучения):</w:t>
      </w:r>
    </w:p>
    <w:p w14:paraId="1D834CFE" w14:textId="77777777" w:rsidR="00333C43" w:rsidRPr="00333C43" w:rsidRDefault="00333C43" w:rsidP="00333C43">
      <w:pPr>
        <w:widowControl/>
        <w:tabs>
          <w:tab w:val="left" w:pos="993"/>
        </w:tabs>
        <w:ind w:firstLine="680"/>
        <w:jc w:val="both"/>
        <w:rPr>
          <w:rFonts w:eastAsia="Times New Roman"/>
          <w:lang w:eastAsia="zh-CN"/>
        </w:rPr>
      </w:pPr>
      <w:r w:rsidRPr="00E80B53">
        <w:rPr>
          <w:rFonts w:eastAsia="Times New Roman"/>
          <w:b/>
          <w:bCs/>
          <w:i/>
          <w:iCs/>
          <w:lang w:eastAsia="zh-CN"/>
        </w:rPr>
        <w:t>Оценка «зачтено»</w:t>
      </w:r>
      <w:r w:rsidRPr="00333C43">
        <w:rPr>
          <w:rFonts w:eastAsia="Times New Roman"/>
          <w:lang w:eastAsia="zh-CN"/>
        </w:rPr>
        <w:t xml:space="preserve"> 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14:paraId="512D7C85" w14:textId="77777777" w:rsidR="00333C43" w:rsidRPr="00333C43" w:rsidRDefault="00333C43" w:rsidP="00333C43">
      <w:pPr>
        <w:widowControl/>
        <w:tabs>
          <w:tab w:val="left" w:pos="993"/>
        </w:tabs>
        <w:ind w:firstLine="680"/>
        <w:jc w:val="both"/>
        <w:rPr>
          <w:rFonts w:eastAsia="Times New Roman"/>
          <w:lang w:eastAsia="zh-CN"/>
        </w:rPr>
      </w:pPr>
      <w:r w:rsidRPr="00E80B53">
        <w:rPr>
          <w:rFonts w:eastAsia="Times New Roman"/>
          <w:b/>
          <w:bCs/>
          <w:i/>
          <w:iCs/>
          <w:lang w:eastAsia="zh-CN"/>
        </w:rPr>
        <w:t>Оценка «не зачтено»</w:t>
      </w:r>
      <w:r w:rsidRPr="00333C43">
        <w:rPr>
          <w:rFonts w:eastAsia="Times New Roman"/>
          <w:lang w:eastAsia="zh-CN"/>
        </w:rPr>
        <w:t xml:space="preserve">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590EE8C2" w14:textId="77777777" w:rsidR="00320969" w:rsidRDefault="00320969" w:rsidP="00906A77">
      <w:pPr>
        <w:widowControl/>
        <w:tabs>
          <w:tab w:val="left" w:pos="993"/>
        </w:tabs>
        <w:ind w:firstLine="567"/>
        <w:jc w:val="both"/>
        <w:rPr>
          <w:rFonts w:eastAsia="Times New Roman"/>
          <w:i/>
          <w:lang w:eastAsia="zh-CN"/>
        </w:rPr>
      </w:pPr>
    </w:p>
    <w:p w14:paraId="2C0450A4" w14:textId="77777777" w:rsidR="00256FCA" w:rsidRDefault="00256FCA" w:rsidP="00906A77">
      <w:pPr>
        <w:widowControl/>
        <w:tabs>
          <w:tab w:val="left" w:pos="993"/>
        </w:tabs>
        <w:ind w:firstLine="567"/>
        <w:jc w:val="both"/>
        <w:rPr>
          <w:rFonts w:eastAsia="Times New Roman"/>
          <w:i/>
          <w:lang w:eastAsia="zh-CN"/>
        </w:rPr>
      </w:pPr>
    </w:p>
    <w:p w14:paraId="3C966837" w14:textId="77777777" w:rsidR="00256FCA" w:rsidRPr="00906A77" w:rsidRDefault="00256FCA" w:rsidP="00906A77">
      <w:pPr>
        <w:widowControl/>
        <w:tabs>
          <w:tab w:val="left" w:pos="993"/>
        </w:tabs>
        <w:ind w:firstLine="567"/>
        <w:jc w:val="both"/>
        <w:rPr>
          <w:rFonts w:eastAsia="Times New Roman"/>
          <w:i/>
          <w:lang w:eastAsia="zh-CN"/>
        </w:rPr>
      </w:pPr>
    </w:p>
    <w:p w14:paraId="7128C824" w14:textId="77777777" w:rsidR="00652A57" w:rsidRPr="00906A77" w:rsidRDefault="00652A57" w:rsidP="00906A77">
      <w:pPr>
        <w:widowControl/>
        <w:tabs>
          <w:tab w:val="left" w:pos="993"/>
        </w:tabs>
        <w:autoSpaceDE w:val="0"/>
        <w:ind w:firstLine="567"/>
        <w:jc w:val="center"/>
        <w:rPr>
          <w:rFonts w:eastAsia="Times New Roman"/>
          <w:b/>
          <w:bCs/>
          <w:lang w:eastAsia="zh-CN"/>
        </w:rPr>
      </w:pPr>
      <w:r w:rsidRPr="00906A77">
        <w:rPr>
          <w:rFonts w:eastAsia="Times New Roman"/>
          <w:b/>
          <w:bCs/>
          <w:lang w:eastAsia="zh-CN"/>
        </w:rPr>
        <w:t xml:space="preserve">Примерный перечень вопросов для подготовки к </w:t>
      </w:r>
      <w:r w:rsidR="00240160" w:rsidRPr="00906A77">
        <w:rPr>
          <w:rFonts w:eastAsia="Times New Roman"/>
          <w:b/>
          <w:bCs/>
          <w:lang w:eastAsia="zh-CN"/>
        </w:rPr>
        <w:t>зачету</w:t>
      </w:r>
    </w:p>
    <w:p w14:paraId="4492F5D4" w14:textId="77777777" w:rsidR="0050386B" w:rsidRPr="00906A77" w:rsidRDefault="00AB7651" w:rsidP="00301C1C">
      <w:pPr>
        <w:numPr>
          <w:ilvl w:val="0"/>
          <w:numId w:val="21"/>
        </w:numPr>
        <w:tabs>
          <w:tab w:val="left" w:pos="284"/>
        </w:tabs>
        <w:suppressAutoHyphens w:val="0"/>
        <w:autoSpaceDE w:val="0"/>
        <w:ind w:left="357" w:hanging="357"/>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понятие и сфера профессиональной деятельности</w:t>
      </w:r>
    </w:p>
    <w:p w14:paraId="54ED9D75"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внешний характер воздействия</w:t>
      </w:r>
    </w:p>
    <w:p w14:paraId="3ABE6A5F" w14:textId="77777777" w:rsidR="00AB7651"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Внешнее</w:t>
      </w:r>
      <w:r w:rsidRPr="00906A77">
        <w:rPr>
          <w:rFonts w:eastAsia="Times New Roman"/>
          <w:lang w:eastAsia="zh-CN"/>
        </w:rPr>
        <w:t xml:space="preserve"> воздействие публичных акторов на общественные отношения как атрибут публичной политики</w:t>
      </w:r>
    </w:p>
    <w:p w14:paraId="36038253"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результат различных компонентов властного противоборства</w:t>
      </w:r>
    </w:p>
    <w:p w14:paraId="3FAB6C64"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Конкурентность</w:t>
      </w:r>
      <w:r w:rsidRPr="00906A77">
        <w:rPr>
          <w:rFonts w:eastAsia="Times New Roman"/>
          <w:lang w:eastAsia="zh-CN"/>
        </w:rPr>
        <w:t xml:space="preserve"> в публичной политике</w:t>
      </w:r>
    </w:p>
    <w:p w14:paraId="2E6A01AF" w14:textId="77777777" w:rsidR="000B4C7D"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неравновесное </w:t>
      </w:r>
      <w:r w:rsidR="000B4C7D" w:rsidRPr="00906A77">
        <w:rPr>
          <w:rFonts w:eastAsia="Times New Roman"/>
          <w:lang w:eastAsia="zh-CN"/>
        </w:rPr>
        <w:t>явление</w:t>
      </w:r>
    </w:p>
    <w:p w14:paraId="33CF69BF"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Временный</w:t>
      </w:r>
      <w:r w:rsidRPr="00906A77">
        <w:rPr>
          <w:rFonts w:eastAsia="Times New Roman"/>
          <w:lang w:eastAsia="zh-CN"/>
        </w:rPr>
        <w:t xml:space="preserve"> характер баланса сил в публичной политике</w:t>
      </w:r>
    </w:p>
    <w:p w14:paraId="37188FB1"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Ассиметричность</w:t>
      </w:r>
      <w:r w:rsidRPr="00906A77">
        <w:rPr>
          <w:rFonts w:eastAsia="Times New Roman"/>
          <w:lang w:eastAsia="zh-CN"/>
        </w:rPr>
        <w:t xml:space="preserve"> в публичной политике</w:t>
      </w:r>
    </w:p>
    <w:p w14:paraId="444D41D5" w14:textId="77777777" w:rsidR="000B4C7D"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Рациональное</w:t>
      </w:r>
      <w:r w:rsidRPr="00906A77">
        <w:rPr>
          <w:rFonts w:eastAsia="Times New Roman"/>
          <w:lang w:eastAsia="zh-CN"/>
        </w:rPr>
        <w:t xml:space="preserve"> в публичной политике</w:t>
      </w:r>
    </w:p>
    <w:p w14:paraId="62E35B9F" w14:textId="77777777" w:rsidR="000B4C7D"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форма рационализации социальных отношений</w:t>
      </w:r>
    </w:p>
    <w:p w14:paraId="473EDB65" w14:textId="77777777" w:rsidR="006E6A6E"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механизм рационального выстраивания социальных институтов</w:t>
      </w:r>
    </w:p>
    <w:p w14:paraId="51739C77" w14:textId="77777777" w:rsidR="000B4C7D"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рисковый (венчурный) вид социальной деятельности</w:t>
      </w:r>
    </w:p>
    <w:p w14:paraId="5B4654D9" w14:textId="77777777" w:rsidR="000B4C7D" w:rsidRPr="00906A77" w:rsidRDefault="000B4C7D"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Особые</w:t>
      </w:r>
      <w:r w:rsidRPr="00906A77">
        <w:rPr>
          <w:rFonts w:eastAsia="Calibri"/>
          <w:lang w:eastAsia="en-US"/>
        </w:rPr>
        <w:t xml:space="preserve"> средства публичной политики, компенсирующие неопределенность внешней среды</w:t>
      </w:r>
    </w:p>
    <w:p w14:paraId="3431FDF2" w14:textId="77777777" w:rsidR="000B4C7D" w:rsidRPr="00906A77" w:rsidRDefault="000B4C7D"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Непостоянство</w:t>
      </w:r>
      <w:r w:rsidRPr="00906A77">
        <w:rPr>
          <w:rFonts w:eastAsia="Calibri"/>
          <w:lang w:eastAsia="en-US"/>
        </w:rPr>
        <w:t xml:space="preserve"> и подвижность круга проблем публичной политики</w:t>
      </w:r>
    </w:p>
    <w:p w14:paraId="7CE80314" w14:textId="77777777" w:rsidR="000B4C7D" w:rsidRPr="00906A77" w:rsidRDefault="000B4C7D"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Проникновение</w:t>
      </w:r>
      <w:r w:rsidRPr="00906A77">
        <w:rPr>
          <w:rFonts w:eastAsia="Calibri"/>
          <w:lang w:eastAsia="en-US"/>
        </w:rPr>
        <w:t xml:space="preserve"> публичной политики в различные сферы социальной жизни</w:t>
      </w:r>
    </w:p>
    <w:p w14:paraId="6BCB121F" w14:textId="77777777" w:rsidR="000B4C7D"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О</w:t>
      </w:r>
      <w:r w:rsidR="000B4C7D" w:rsidRPr="00333C43">
        <w:rPr>
          <w:rFonts w:eastAsia="Times New Roman"/>
          <w:bCs/>
          <w:lang w:eastAsia="zh-CN"/>
        </w:rPr>
        <w:t>граниченность</w:t>
      </w:r>
      <w:r w:rsidR="000B4C7D" w:rsidRPr="00906A77">
        <w:rPr>
          <w:rFonts w:eastAsia="Calibri"/>
          <w:lang w:eastAsia="en-US"/>
        </w:rPr>
        <w:t xml:space="preserve"> </w:t>
      </w:r>
      <w:r w:rsidRPr="00906A77">
        <w:rPr>
          <w:rFonts w:eastAsia="Calibri"/>
          <w:lang w:eastAsia="en-US"/>
        </w:rPr>
        <w:t xml:space="preserve">публичной политики и </w:t>
      </w:r>
      <w:r w:rsidR="000B4C7D" w:rsidRPr="00906A77">
        <w:rPr>
          <w:rFonts w:eastAsia="Calibri"/>
          <w:lang w:eastAsia="en-US"/>
        </w:rPr>
        <w:t>политических отношений по поводу власти, возникающих в определенном социальном пространстве</w:t>
      </w:r>
    </w:p>
    <w:p w14:paraId="688312D7"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Временные</w:t>
      </w:r>
      <w:r w:rsidRPr="00906A77">
        <w:rPr>
          <w:rFonts w:eastAsia="Calibri"/>
          <w:lang w:eastAsia="en-US"/>
        </w:rPr>
        <w:t xml:space="preserve"> диапазоны публичной политики</w:t>
      </w:r>
    </w:p>
    <w:p w14:paraId="0776AB62"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Диапазон</w:t>
      </w:r>
      <w:r w:rsidRPr="00906A77">
        <w:rPr>
          <w:rFonts w:eastAsia="Calibri"/>
          <w:lang w:eastAsia="en-US"/>
        </w:rPr>
        <w:t xml:space="preserve"> реального времени в публичной политике: актуальная значимость политических событий</w:t>
      </w:r>
    </w:p>
    <w:p w14:paraId="6E9989F1"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Диапазон</w:t>
      </w:r>
      <w:r w:rsidRPr="00906A77">
        <w:rPr>
          <w:rFonts w:eastAsia="Calibri"/>
          <w:lang w:eastAsia="en-US"/>
        </w:rPr>
        <w:t xml:space="preserve"> исторического времени: оценка происходящего во взаимосвязи с прошлыми событиями</w:t>
      </w:r>
    </w:p>
    <w:p w14:paraId="134DDD5C"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Диапазон</w:t>
      </w:r>
      <w:r w:rsidRPr="00906A77">
        <w:rPr>
          <w:rFonts w:eastAsia="Calibri"/>
          <w:lang w:eastAsia="en-US"/>
        </w:rPr>
        <w:t xml:space="preserve"> эпохального времени: масштабные критерии оценки событий для анализа содержания крупных этапов политической истории</w:t>
      </w:r>
    </w:p>
    <w:p w14:paraId="2D31E12C"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bCs/>
          <w:lang w:eastAsia="en-US"/>
        </w:rPr>
        <w:t>Высокая интенсивность коммуникаций общественных групп</w:t>
      </w:r>
      <w:r w:rsidRPr="00906A77">
        <w:rPr>
          <w:rFonts w:eastAsia="Calibri"/>
          <w:lang w:eastAsia="en-US"/>
        </w:rPr>
        <w:t xml:space="preserve"> в публичной политике</w:t>
      </w:r>
    </w:p>
    <w:p w14:paraId="6D982B26"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Направления</w:t>
      </w:r>
      <w:r w:rsidRPr="00906A77">
        <w:rPr>
          <w:rFonts w:eastAsia="Calibri"/>
          <w:lang w:eastAsia="en-US"/>
        </w:rPr>
        <w:t xml:space="preserve"> воздействия на общественные отношения – функции в публичной политике</w:t>
      </w:r>
    </w:p>
    <w:p w14:paraId="01BC4CAA"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Выражения</w:t>
      </w:r>
      <w:r w:rsidRPr="00906A77">
        <w:rPr>
          <w:rFonts w:eastAsia="Calibri"/>
          <w:lang w:eastAsia="en-US"/>
        </w:rPr>
        <w:t xml:space="preserve"> и реализация социально значимых интересов групп и слоев общества </w:t>
      </w:r>
    </w:p>
    <w:p w14:paraId="2FD5D2FA"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Публичный</w:t>
      </w:r>
      <w:r w:rsidRPr="00906A77">
        <w:rPr>
          <w:rFonts w:eastAsia="Calibri"/>
          <w:lang w:eastAsia="en-US"/>
        </w:rPr>
        <w:t xml:space="preserve"> контроль деятельности органов власти</w:t>
      </w:r>
    </w:p>
    <w:p w14:paraId="390B83A9"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Рационализация</w:t>
      </w:r>
      <w:r w:rsidRPr="00906A77">
        <w:rPr>
          <w:rFonts w:eastAsia="Calibri"/>
          <w:lang w:eastAsia="en-US"/>
        </w:rPr>
        <w:t xml:space="preserve"> конфликтов, возникающих в межгрупповых отношениях</w:t>
      </w:r>
    </w:p>
    <w:p w14:paraId="09C6B5C7" w14:textId="3822BA7A" w:rsidR="00805DCE" w:rsidRPr="00906A77" w:rsidRDefault="00E80B53"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Распределение</w:t>
      </w:r>
      <w:r w:rsidRPr="00906A77">
        <w:rPr>
          <w:rFonts w:eastAsia="Calibri"/>
          <w:lang w:eastAsia="en-US"/>
        </w:rPr>
        <w:t xml:space="preserve"> и</w:t>
      </w:r>
      <w:r w:rsidR="00805DCE" w:rsidRPr="00906A77">
        <w:rPr>
          <w:rFonts w:eastAsia="Calibri"/>
          <w:lang w:eastAsia="en-US"/>
        </w:rPr>
        <w:t xml:space="preserve"> перераспределение общественных благ с учетом групповых приоритетов для жизнедеятельности общества</w:t>
      </w:r>
    </w:p>
    <w:p w14:paraId="27383C6E" w14:textId="77777777" w:rsidR="00805DCE"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У</w:t>
      </w:r>
      <w:r w:rsidR="00805DCE" w:rsidRPr="00333C43">
        <w:rPr>
          <w:rFonts w:eastAsia="Calibri"/>
          <w:bCs/>
          <w:lang w:eastAsia="en-US"/>
        </w:rPr>
        <w:t>правление</w:t>
      </w:r>
      <w:r w:rsidR="00805DCE" w:rsidRPr="00906A77">
        <w:rPr>
          <w:rFonts w:eastAsia="Calibri"/>
          <w:lang w:eastAsia="en-US"/>
        </w:rPr>
        <w:t xml:space="preserve"> общественными процессами посредством согласования групповых интересов и выдвижения наиболее о</w:t>
      </w:r>
      <w:r w:rsidRPr="00906A77">
        <w:rPr>
          <w:rFonts w:eastAsia="Calibri"/>
          <w:lang w:eastAsia="en-US"/>
        </w:rPr>
        <w:t>бщих целей социального развития</w:t>
      </w:r>
    </w:p>
    <w:p w14:paraId="33731716" w14:textId="374A4C9B" w:rsidR="009C43E7" w:rsidRPr="00906A77" w:rsidRDefault="00E80B53"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Социализация</w:t>
      </w:r>
      <w:r w:rsidRPr="00906A77">
        <w:rPr>
          <w:rFonts w:eastAsia="Calibri"/>
          <w:lang w:eastAsia="en-US"/>
        </w:rPr>
        <w:t xml:space="preserve"> личности</w:t>
      </w:r>
      <w:r w:rsidR="009C43E7" w:rsidRPr="00906A77">
        <w:rPr>
          <w:rFonts w:eastAsia="Calibri"/>
          <w:lang w:eastAsia="en-US"/>
        </w:rPr>
        <w:t xml:space="preserve"> ч</w:t>
      </w:r>
      <w:r w:rsidR="00805DCE" w:rsidRPr="00906A77">
        <w:rPr>
          <w:rFonts w:eastAsia="Calibri"/>
          <w:lang w:eastAsia="en-US"/>
        </w:rPr>
        <w:t>ерез публичную политику</w:t>
      </w:r>
    </w:p>
    <w:p w14:paraId="614979A3"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 xml:space="preserve">Роль </w:t>
      </w:r>
      <w:r w:rsidRPr="00333C43">
        <w:rPr>
          <w:rFonts w:eastAsia="Calibri"/>
          <w:bCs/>
          <w:lang w:eastAsia="en-US"/>
        </w:rPr>
        <w:t>п</w:t>
      </w:r>
      <w:r w:rsidR="00805DCE" w:rsidRPr="00333C43">
        <w:rPr>
          <w:rFonts w:eastAsia="Calibri"/>
          <w:bCs/>
          <w:lang w:eastAsia="en-US"/>
        </w:rPr>
        <w:t>убличн</w:t>
      </w:r>
      <w:r w:rsidRPr="00333C43">
        <w:rPr>
          <w:rFonts w:eastAsia="Calibri"/>
          <w:bCs/>
          <w:lang w:eastAsia="en-US"/>
        </w:rPr>
        <w:t>ой</w:t>
      </w:r>
      <w:r w:rsidR="00805DCE" w:rsidRPr="00906A77">
        <w:rPr>
          <w:rFonts w:eastAsia="Calibri"/>
          <w:lang w:eastAsia="en-US"/>
        </w:rPr>
        <w:t xml:space="preserve"> политик</w:t>
      </w:r>
      <w:r w:rsidRPr="00906A77">
        <w:rPr>
          <w:rFonts w:eastAsia="Calibri"/>
          <w:lang w:eastAsia="en-US"/>
        </w:rPr>
        <w:t>и</w:t>
      </w:r>
      <w:r w:rsidR="00805DCE" w:rsidRPr="00906A77">
        <w:rPr>
          <w:rFonts w:eastAsia="Calibri"/>
          <w:lang w:eastAsia="en-US"/>
        </w:rPr>
        <w:t xml:space="preserve"> </w:t>
      </w:r>
      <w:r w:rsidRPr="00906A77">
        <w:rPr>
          <w:rFonts w:eastAsia="Calibri"/>
          <w:lang w:eastAsia="en-US"/>
        </w:rPr>
        <w:t xml:space="preserve">в обеспечении коммуникаций </w:t>
      </w:r>
    </w:p>
    <w:p w14:paraId="5ACC4977"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 xml:space="preserve">СМИ </w:t>
      </w:r>
      <w:r w:rsidRPr="00333C43">
        <w:rPr>
          <w:rFonts w:eastAsia="Calibri"/>
          <w:bCs/>
          <w:lang w:eastAsia="en-US"/>
        </w:rPr>
        <w:t>как</w:t>
      </w:r>
      <w:r w:rsidRPr="00906A77">
        <w:rPr>
          <w:rFonts w:eastAsia="Calibri"/>
          <w:lang w:eastAsia="en-US"/>
        </w:rPr>
        <w:t xml:space="preserve"> </w:t>
      </w:r>
      <w:r w:rsidR="00805DCE" w:rsidRPr="00906A77">
        <w:rPr>
          <w:rFonts w:eastAsia="Calibri"/>
          <w:lang w:eastAsia="en-US"/>
        </w:rPr>
        <w:t xml:space="preserve">специфические институты </w:t>
      </w:r>
      <w:r w:rsidRPr="00906A77">
        <w:rPr>
          <w:rFonts w:eastAsia="Calibri"/>
          <w:lang w:eastAsia="en-US"/>
        </w:rPr>
        <w:t>публичной политики</w:t>
      </w:r>
    </w:p>
    <w:p w14:paraId="6A2B3F9B"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Политическая реклама в публичной политике как</w:t>
      </w:r>
      <w:r w:rsidR="00805DCE" w:rsidRPr="00906A77">
        <w:rPr>
          <w:rFonts w:eastAsia="Calibri"/>
          <w:lang w:eastAsia="en-US"/>
        </w:rPr>
        <w:t xml:space="preserve"> способ </w:t>
      </w:r>
      <w:r w:rsidRPr="00906A77">
        <w:rPr>
          <w:rFonts w:eastAsia="Calibri"/>
          <w:lang w:eastAsia="en-US"/>
        </w:rPr>
        <w:t>коммуникаций</w:t>
      </w:r>
      <w:r w:rsidR="00805DCE" w:rsidRPr="00906A77">
        <w:rPr>
          <w:rFonts w:eastAsia="Calibri"/>
          <w:lang w:eastAsia="en-US"/>
        </w:rPr>
        <w:t xml:space="preserve"> между властью и </w:t>
      </w:r>
      <w:r w:rsidR="00805DCE" w:rsidRPr="00333C43">
        <w:rPr>
          <w:rFonts w:eastAsia="Calibri"/>
          <w:bCs/>
          <w:lang w:eastAsia="en-US"/>
        </w:rPr>
        <w:t>населением</w:t>
      </w:r>
      <w:r w:rsidR="00805DCE" w:rsidRPr="00906A77">
        <w:rPr>
          <w:rFonts w:eastAsia="Calibri"/>
          <w:lang w:eastAsia="en-US"/>
        </w:rPr>
        <w:t xml:space="preserve"> </w:t>
      </w:r>
    </w:p>
    <w:p w14:paraId="1834144C" w14:textId="77777777" w:rsidR="00805DCE"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О</w:t>
      </w:r>
      <w:r w:rsidR="00805DCE" w:rsidRPr="00333C43">
        <w:rPr>
          <w:rFonts w:eastAsia="Calibri"/>
          <w:bCs/>
          <w:lang w:eastAsia="en-US"/>
        </w:rPr>
        <w:t>собые</w:t>
      </w:r>
      <w:r w:rsidR="00805DCE" w:rsidRPr="00906A77">
        <w:rPr>
          <w:rFonts w:eastAsia="Calibri"/>
          <w:lang w:eastAsia="en-US"/>
        </w:rPr>
        <w:t xml:space="preserve"> техники связи с общественностью</w:t>
      </w:r>
      <w:r w:rsidRPr="00906A77">
        <w:rPr>
          <w:rFonts w:eastAsia="Calibri"/>
          <w:lang w:eastAsia="en-US"/>
        </w:rPr>
        <w:t xml:space="preserve"> в публичной политике</w:t>
      </w:r>
    </w:p>
    <w:p w14:paraId="20FB6C2C"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Публичная</w:t>
      </w:r>
      <w:r w:rsidRPr="00906A77">
        <w:rPr>
          <w:rFonts w:eastAsia="Calibri"/>
          <w:lang w:eastAsia="en-US"/>
        </w:rPr>
        <w:t xml:space="preserve"> политика и государственное управление: соотношение понятий</w:t>
      </w:r>
    </w:p>
    <w:p w14:paraId="68718F2D"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Расширение</w:t>
      </w:r>
      <w:r w:rsidRPr="00906A77">
        <w:rPr>
          <w:rFonts w:eastAsia="Calibri"/>
          <w:lang w:eastAsia="en-US"/>
        </w:rPr>
        <w:t xml:space="preserve"> сферы публичной политики</w:t>
      </w:r>
    </w:p>
    <w:p w14:paraId="678E9E37"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Крупные</w:t>
      </w:r>
      <w:r w:rsidRPr="00906A77">
        <w:rPr>
          <w:rFonts w:eastAsia="Calibri"/>
          <w:lang w:eastAsia="en-US"/>
        </w:rPr>
        <w:t xml:space="preserve"> социальные группы и общности как акторы публичной политики</w:t>
      </w:r>
    </w:p>
    <w:p w14:paraId="6558A142"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Институализированные</w:t>
      </w:r>
      <w:r w:rsidRPr="00906A77">
        <w:rPr>
          <w:rFonts w:eastAsia="Calibri"/>
          <w:lang w:eastAsia="en-US"/>
        </w:rPr>
        <w:t xml:space="preserve"> акторы публичной политики </w:t>
      </w:r>
    </w:p>
    <w:p w14:paraId="142F55CB" w14:textId="47F6A63B"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Политические</w:t>
      </w:r>
      <w:r w:rsidRPr="00906A77">
        <w:rPr>
          <w:rFonts w:eastAsia="Calibri"/>
          <w:lang w:eastAsia="en-US"/>
        </w:rPr>
        <w:t xml:space="preserve"> элиты и </w:t>
      </w:r>
      <w:r w:rsidR="00E80B53" w:rsidRPr="00906A77">
        <w:rPr>
          <w:rFonts w:eastAsia="Calibri"/>
          <w:lang w:eastAsia="en-US"/>
        </w:rPr>
        <w:t>бюрократия в</w:t>
      </w:r>
      <w:r w:rsidRPr="00906A77">
        <w:rPr>
          <w:rFonts w:eastAsia="Calibri"/>
          <w:lang w:eastAsia="en-US"/>
        </w:rPr>
        <w:t xml:space="preserve"> публичной политике </w:t>
      </w:r>
    </w:p>
    <w:p w14:paraId="76FB070A"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Бизнес-структуры, корпорации, ассоциации предпринимателей как акторы публичной политики</w:t>
      </w:r>
    </w:p>
    <w:p w14:paraId="1749F09D"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Партии, общественные организации и движения, парламентские фракции, церковь как акторы публичной политики</w:t>
      </w:r>
    </w:p>
    <w:p w14:paraId="0AA072C2"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Взаимодействие политических институтов и социальных групп</w:t>
      </w:r>
    </w:p>
    <w:p w14:paraId="485F2709" w14:textId="77777777" w:rsidR="003B3ED8" w:rsidRPr="0058149D" w:rsidRDefault="003B3ED8" w:rsidP="00906A77">
      <w:pPr>
        <w:widowControl/>
        <w:tabs>
          <w:tab w:val="left" w:pos="993"/>
        </w:tabs>
        <w:suppressAutoHyphens w:val="0"/>
        <w:ind w:firstLine="567"/>
        <w:rPr>
          <w:rFonts w:eastAsia="Calibri"/>
          <w:lang w:eastAsia="en-US"/>
        </w:rPr>
      </w:pPr>
    </w:p>
    <w:p w14:paraId="056964B5" w14:textId="77777777" w:rsidR="0058149D" w:rsidRPr="0058149D" w:rsidRDefault="0058149D" w:rsidP="00301C1C">
      <w:pPr>
        <w:pStyle w:val="1"/>
        <w:numPr>
          <w:ilvl w:val="0"/>
          <w:numId w:val="22"/>
        </w:numPr>
        <w:spacing w:before="0" w:after="0"/>
        <w:jc w:val="center"/>
        <w:rPr>
          <w:rStyle w:val="FontStyle31"/>
          <w:rFonts w:ascii="Times New Roman" w:hAnsi="Times New Roman" w:cs="Times New Roman"/>
          <w:bCs/>
          <w:sz w:val="24"/>
          <w:szCs w:val="24"/>
        </w:rPr>
      </w:pPr>
      <w:r w:rsidRPr="0058149D">
        <w:rPr>
          <w:rStyle w:val="FontStyle31"/>
          <w:rFonts w:ascii="Times New Roman" w:hAnsi="Times New Roman" w:cs="Times New Roman"/>
          <w:bCs/>
          <w:sz w:val="24"/>
          <w:szCs w:val="24"/>
        </w:rPr>
        <w:t>Учебно-методическое и информационное обеспечение дисциплины (модуля)</w:t>
      </w:r>
    </w:p>
    <w:p w14:paraId="37491E77" w14:textId="77777777" w:rsidR="0058149D" w:rsidRPr="0058149D" w:rsidRDefault="0058149D" w:rsidP="0058149D">
      <w:pPr>
        <w:pStyle w:val="Style10"/>
        <w:widowControl/>
        <w:ind w:left="227"/>
        <w:jc w:val="center"/>
        <w:rPr>
          <w:rStyle w:val="FontStyle22"/>
          <w:sz w:val="24"/>
          <w:szCs w:val="24"/>
        </w:rPr>
      </w:pPr>
      <w:r>
        <w:rPr>
          <w:rStyle w:val="FontStyle18"/>
          <w:sz w:val="24"/>
          <w:szCs w:val="24"/>
        </w:rPr>
        <w:t xml:space="preserve">а). </w:t>
      </w:r>
      <w:r w:rsidRPr="0058149D">
        <w:rPr>
          <w:rStyle w:val="FontStyle18"/>
          <w:sz w:val="24"/>
          <w:szCs w:val="24"/>
        </w:rPr>
        <w:t xml:space="preserve">Основная </w:t>
      </w:r>
      <w:r w:rsidRPr="0058149D">
        <w:rPr>
          <w:rStyle w:val="FontStyle22"/>
          <w:b/>
          <w:sz w:val="24"/>
          <w:szCs w:val="24"/>
        </w:rPr>
        <w:t>литература:</w:t>
      </w:r>
    </w:p>
    <w:p w14:paraId="0D599F96" w14:textId="1A39E7AF" w:rsidR="00E44A8E" w:rsidRDefault="00E44A8E" w:rsidP="00E44A8E">
      <w:pPr>
        <w:widowControl/>
        <w:numPr>
          <w:ilvl w:val="0"/>
          <w:numId w:val="29"/>
        </w:numPr>
        <w:suppressAutoHyphens w:val="0"/>
        <w:ind w:left="227" w:hanging="227"/>
        <w:contextualSpacing/>
        <w:jc w:val="both"/>
        <w:rPr>
          <w:rFonts w:eastAsia="Calibri"/>
          <w:bCs/>
          <w:lang w:eastAsia="en-US"/>
        </w:rPr>
      </w:pPr>
      <w:r w:rsidRPr="00E44A8E">
        <w:rPr>
          <w:rFonts w:eastAsia="Calibri"/>
          <w:bCs/>
          <w:lang w:eastAsia="en-US"/>
        </w:rPr>
        <w:t xml:space="preserve">Васильева, В. М.  Государственная политика и управление: учебник и практикум для вузов / В. М. Васильева, Е. А. Колеснева, И. А. Иншаков. — Москва: Издательство Юрайт, 2020. — 441 с. — (Высшее образование). — ISBN 978-5-534-04621-2. — Текст: электронный // ЭБС Юрайт [сайт]. — URL: </w:t>
      </w:r>
      <w:hyperlink r:id="rId12" w:anchor="page/1" w:history="1">
        <w:r w:rsidR="003B3567" w:rsidRPr="003B3567">
          <w:rPr>
            <w:color w:val="0000FF"/>
            <w:u w:val="single"/>
          </w:rPr>
          <w:t>https://urait.ru/viewer/gosudarstvennaya-politika-i-upravlenie-451668#page/1</w:t>
        </w:r>
      </w:hyperlink>
    </w:p>
    <w:p w14:paraId="191C8ECC" w14:textId="0DD1385A" w:rsidR="00E44A8E" w:rsidRDefault="00E44A8E" w:rsidP="00E44A8E">
      <w:pPr>
        <w:widowControl/>
        <w:numPr>
          <w:ilvl w:val="0"/>
          <w:numId w:val="29"/>
        </w:numPr>
        <w:suppressAutoHyphens w:val="0"/>
        <w:ind w:left="227" w:hanging="227"/>
        <w:contextualSpacing/>
        <w:jc w:val="both"/>
        <w:rPr>
          <w:rFonts w:eastAsia="Calibri"/>
          <w:bCs/>
          <w:lang w:eastAsia="en-US"/>
        </w:rPr>
      </w:pPr>
      <w:r w:rsidRPr="00E44A8E">
        <w:rPr>
          <w:rFonts w:eastAsia="Calibri"/>
          <w:bCs/>
          <w:lang w:eastAsia="en-US"/>
        </w:rPr>
        <w:t xml:space="preserve">Государственная политика и управление в 2 ч. Часть 1. Концепции и проблемы: учебник для вузов / Л. В. Сморгунов [и др.]; под редакцией Л. В. Сморгунова. — 2-е изд., испр. и доп. — Москва: Издательство Юрайт, 2020. — 395 с. — (Высшее образование). — ISBN 978-5-534-06730-9. — Текст: электронный // ЭБС Юрайт [сайт]. — URL: </w:t>
      </w:r>
      <w:hyperlink r:id="rId13" w:anchor="page/1" w:history="1">
        <w:r w:rsidR="003B3567" w:rsidRPr="003B3567">
          <w:rPr>
            <w:color w:val="0000FF"/>
            <w:u w:val="single"/>
          </w:rPr>
          <w:t>https://urait.ru/viewer/gosudarstvennaya-politika-i-upravlenie-v-2-ch-chast-1-koncepcii-i-problemy-453024#page/1</w:t>
        </w:r>
      </w:hyperlink>
    </w:p>
    <w:p w14:paraId="278F3AE7" w14:textId="4DDAF973" w:rsidR="00E44A8E" w:rsidRPr="00E44A8E" w:rsidRDefault="00E44A8E" w:rsidP="00E44A8E">
      <w:pPr>
        <w:widowControl/>
        <w:numPr>
          <w:ilvl w:val="0"/>
          <w:numId w:val="29"/>
        </w:numPr>
        <w:suppressAutoHyphens w:val="0"/>
        <w:ind w:left="227" w:hanging="227"/>
        <w:contextualSpacing/>
        <w:jc w:val="both"/>
        <w:rPr>
          <w:rFonts w:eastAsia="Calibri"/>
          <w:bCs/>
          <w:lang w:eastAsia="en-US"/>
        </w:rPr>
      </w:pPr>
      <w:r w:rsidRPr="00E44A8E">
        <w:rPr>
          <w:rFonts w:eastAsia="Calibri"/>
          <w:bCs/>
          <w:lang w:eastAsia="en-US"/>
        </w:rPr>
        <w:t xml:space="preserve">Государственная политика и управление в 2 ч. Часть 2. Уровни, технологии, зарубежный опыт: учебник для вузов / А. П. Альгин [и др.]; под редакцией Л. В. Сморгунова. — 2-е изд., стер. — Москва: Издательство Юрайт, 2020. — 484 с. — (Высшее образование). — ISBN 978-5-534-06763-7. — Текст: электронный // ЭБС Юрайт [сайт]. — URL: </w:t>
      </w:r>
      <w:hyperlink r:id="rId14" w:anchor="page/1" w:history="1">
        <w:r w:rsidR="003B3567" w:rsidRPr="003B3567">
          <w:rPr>
            <w:color w:val="0000FF"/>
            <w:u w:val="single"/>
          </w:rPr>
          <w:t>https://urait.ru/viewer/gosudarstvennaya-politika-i-upravlenie-v-2-ch-chast-2-urovni-tehnologii-zarubezhnyy-opyt-455037#page/1</w:t>
        </w:r>
      </w:hyperlink>
    </w:p>
    <w:p w14:paraId="29017008" w14:textId="77777777" w:rsidR="00E455E6" w:rsidRDefault="00E455E6" w:rsidP="00E455E6">
      <w:pPr>
        <w:widowControl/>
        <w:suppressAutoHyphens w:val="0"/>
        <w:ind w:left="227"/>
        <w:contextualSpacing/>
        <w:jc w:val="both"/>
        <w:rPr>
          <w:rFonts w:eastAsia="Calibri"/>
          <w:bCs/>
          <w:lang w:eastAsia="en-US"/>
        </w:rPr>
      </w:pPr>
    </w:p>
    <w:p w14:paraId="3733A4B2" w14:textId="424C03C7" w:rsidR="00262005" w:rsidRDefault="00262005" w:rsidP="00301C1C">
      <w:pPr>
        <w:pStyle w:val="Style10"/>
        <w:widowControl/>
        <w:numPr>
          <w:ilvl w:val="0"/>
          <w:numId w:val="24"/>
        </w:numPr>
        <w:suppressAutoHyphens w:val="0"/>
        <w:autoSpaceDE w:val="0"/>
        <w:autoSpaceDN w:val="0"/>
        <w:adjustRightInd w:val="0"/>
        <w:jc w:val="center"/>
        <w:rPr>
          <w:b/>
        </w:rPr>
      </w:pPr>
      <w:r w:rsidRPr="006E7CF2">
        <w:rPr>
          <w:b/>
        </w:rPr>
        <w:t>Дополнительная литература</w:t>
      </w:r>
    </w:p>
    <w:p w14:paraId="2EF4B3F5" w14:textId="11C2B01C" w:rsidR="00E44A8E" w:rsidRPr="00E44A8E" w:rsidRDefault="00E44A8E" w:rsidP="00301C1C">
      <w:pPr>
        <w:numPr>
          <w:ilvl w:val="0"/>
          <w:numId w:val="25"/>
        </w:numPr>
        <w:tabs>
          <w:tab w:val="left" w:pos="284"/>
        </w:tabs>
        <w:suppressAutoHyphens w:val="0"/>
        <w:autoSpaceDE w:val="0"/>
        <w:ind w:left="227" w:hanging="227"/>
        <w:jc w:val="both"/>
        <w:rPr>
          <w:rFonts w:eastAsia="Calibri"/>
          <w:bCs/>
          <w:lang w:eastAsia="en-US"/>
        </w:rPr>
      </w:pPr>
      <w:r w:rsidRPr="00E44A8E">
        <w:rPr>
          <w:rFonts w:eastAsia="Calibri"/>
          <w:bCs/>
          <w:lang w:eastAsia="en-US"/>
        </w:rPr>
        <w:t xml:space="preserve">Грачев, Н. И.  Территориальная организация публичной власти: учебное пособие для вузов / Н. И. Грачев. — Москва: Издательство Юрайт, 2020. — 483 с. — (Высшее образование). — ISBN 978-5-534-11801-8. — Текст: электронный // ЭБС Юрайт [сайт]. — URL: </w:t>
      </w:r>
      <w:hyperlink r:id="rId15" w:anchor="page/1" w:history="1">
        <w:r w:rsidR="003B3567" w:rsidRPr="003B3567">
          <w:rPr>
            <w:color w:val="0000FF"/>
            <w:u w:val="single"/>
          </w:rPr>
          <w:t>https://urait.ru/viewer/territorialnaya-organizaciya-publichnoy-vlasti-456811#page/1</w:t>
        </w:r>
      </w:hyperlink>
    </w:p>
    <w:p w14:paraId="12343230" w14:textId="5C53EE90" w:rsidR="00320969" w:rsidRDefault="00320969" w:rsidP="00906A77">
      <w:pPr>
        <w:widowControl/>
        <w:tabs>
          <w:tab w:val="left" w:pos="993"/>
        </w:tabs>
        <w:suppressAutoHyphens w:val="0"/>
        <w:ind w:firstLine="567"/>
        <w:rPr>
          <w:rFonts w:eastAsia="Calibri"/>
          <w:lang w:eastAsia="en-US"/>
        </w:rPr>
      </w:pPr>
    </w:p>
    <w:p w14:paraId="1AF3EEF2" w14:textId="392DC5B8" w:rsidR="00E80B53" w:rsidRDefault="00E80B53" w:rsidP="00E80B53">
      <w:pPr>
        <w:widowControl/>
        <w:tabs>
          <w:tab w:val="left" w:pos="993"/>
        </w:tabs>
        <w:suppressAutoHyphens w:val="0"/>
        <w:ind w:firstLine="567"/>
        <w:jc w:val="center"/>
        <w:rPr>
          <w:rFonts w:eastAsia="Calibri"/>
          <w:b/>
          <w:bCs/>
          <w:lang w:eastAsia="en-US"/>
        </w:rPr>
      </w:pPr>
      <w:r w:rsidRPr="00E80B53">
        <w:rPr>
          <w:rFonts w:eastAsia="Calibri"/>
          <w:b/>
          <w:bCs/>
          <w:lang w:eastAsia="en-US"/>
        </w:rPr>
        <w:t xml:space="preserve">в) методические рекомендации </w:t>
      </w:r>
    </w:p>
    <w:p w14:paraId="2C06FF68" w14:textId="34D12593" w:rsidR="00E80B53" w:rsidRDefault="00E80B53" w:rsidP="00E80B53">
      <w:pPr>
        <w:widowControl/>
        <w:tabs>
          <w:tab w:val="left" w:pos="993"/>
        </w:tabs>
        <w:suppressAutoHyphens w:val="0"/>
        <w:ind w:firstLine="567"/>
        <w:jc w:val="both"/>
        <w:rPr>
          <w:rFonts w:eastAsia="Calibri"/>
          <w:lang w:eastAsia="en-US"/>
        </w:rPr>
      </w:pPr>
      <w:r>
        <w:rPr>
          <w:rFonts w:eastAsia="Calibri"/>
          <w:lang w:eastAsia="en-US"/>
        </w:rPr>
        <w:t xml:space="preserve">Представлены в приложении </w:t>
      </w:r>
    </w:p>
    <w:p w14:paraId="569B57B6" w14:textId="77777777" w:rsidR="00E80B53" w:rsidRPr="00E80B53" w:rsidRDefault="00E80B53" w:rsidP="00E80B53">
      <w:pPr>
        <w:widowControl/>
        <w:tabs>
          <w:tab w:val="left" w:pos="993"/>
        </w:tabs>
        <w:suppressAutoHyphens w:val="0"/>
        <w:ind w:firstLine="567"/>
        <w:jc w:val="both"/>
        <w:rPr>
          <w:rFonts w:eastAsia="Calibri"/>
          <w:lang w:eastAsia="en-US"/>
        </w:rPr>
      </w:pPr>
    </w:p>
    <w:p w14:paraId="78F0487C" w14:textId="77777777" w:rsidR="002542E2" w:rsidRPr="00A27C09" w:rsidRDefault="002542E2" w:rsidP="002542E2">
      <w:pPr>
        <w:widowControl/>
        <w:contextualSpacing/>
        <w:jc w:val="center"/>
        <w:rPr>
          <w:rFonts w:eastAsia="Calibri"/>
          <w:b/>
          <w:lang w:eastAsia="en-US"/>
        </w:rPr>
      </w:pPr>
      <w:bookmarkStart w:id="1" w:name="_Hlk54780584"/>
      <w:bookmarkStart w:id="2" w:name="_Hlk54780659"/>
      <w:r>
        <w:rPr>
          <w:rFonts w:eastAsia="Calibri"/>
          <w:b/>
          <w:lang w:eastAsia="en-US"/>
        </w:rPr>
        <w:t>г</w:t>
      </w:r>
      <w:r w:rsidRPr="00E22A7B">
        <w:rPr>
          <w:rFonts w:eastAsia="Calibri"/>
          <w:b/>
          <w:lang w:eastAsia="en-US"/>
        </w:rPr>
        <w:t>) Программное обеспечение и Интернет-ресурсы:</w:t>
      </w:r>
    </w:p>
    <w:p w14:paraId="3519A37A" w14:textId="77777777" w:rsidR="002542E2" w:rsidRDefault="002542E2" w:rsidP="002542E2">
      <w:pPr>
        <w:widowControl/>
        <w:contextualSpacing/>
        <w:jc w:val="center"/>
        <w:rPr>
          <w:rFonts w:eastAsia="Calibri"/>
          <w:b/>
          <w:i/>
          <w:lang w:eastAsia="en-US"/>
        </w:rPr>
      </w:pPr>
      <w:r w:rsidRPr="00DA2A88">
        <w:rPr>
          <w:rFonts w:eastAsia="Calibri"/>
          <w:b/>
          <w:i/>
          <w:lang w:eastAsia="en-US"/>
        </w:rPr>
        <w:t>Программное обеспечение:</w:t>
      </w:r>
    </w:p>
    <w:bookmarkEnd w:id="1"/>
    <w:p w14:paraId="33A13E7C" w14:textId="77777777" w:rsidR="002542E2" w:rsidRPr="00776B87" w:rsidRDefault="002542E2" w:rsidP="002542E2">
      <w:pPr>
        <w:widowControl/>
        <w:contextualSpacing/>
        <w:rPr>
          <w:rFonts w:eastAsia="Calibri"/>
          <w:bCs/>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34"/>
        <w:gridCol w:w="3095"/>
      </w:tblGrid>
      <w:tr w:rsidR="002542E2" w:rsidRPr="00137ABB" w14:paraId="0BE218D0" w14:textId="77777777" w:rsidTr="009E0F30">
        <w:tc>
          <w:tcPr>
            <w:tcW w:w="3116" w:type="dxa"/>
            <w:shd w:val="clear" w:color="auto" w:fill="auto"/>
          </w:tcPr>
          <w:p w14:paraId="4BE6F99B" w14:textId="77777777" w:rsidR="002542E2" w:rsidRPr="00137ABB" w:rsidRDefault="002542E2" w:rsidP="009E0F30">
            <w:pPr>
              <w:contextualSpacing/>
              <w:jc w:val="center"/>
            </w:pPr>
            <w:bookmarkStart w:id="3" w:name="_Hlk54780505"/>
            <w:r w:rsidRPr="00137ABB">
              <w:t>Наименование ПО</w:t>
            </w:r>
          </w:p>
        </w:tc>
        <w:tc>
          <w:tcPr>
            <w:tcW w:w="3134" w:type="dxa"/>
            <w:shd w:val="clear" w:color="auto" w:fill="auto"/>
          </w:tcPr>
          <w:p w14:paraId="770291FC" w14:textId="77777777" w:rsidR="002542E2" w:rsidRPr="00137ABB" w:rsidRDefault="002542E2" w:rsidP="009E0F30">
            <w:pPr>
              <w:contextualSpacing/>
              <w:jc w:val="center"/>
            </w:pPr>
            <w:r w:rsidRPr="00137ABB">
              <w:t>№ договора</w:t>
            </w:r>
          </w:p>
        </w:tc>
        <w:tc>
          <w:tcPr>
            <w:tcW w:w="3095" w:type="dxa"/>
            <w:shd w:val="clear" w:color="auto" w:fill="auto"/>
          </w:tcPr>
          <w:p w14:paraId="38A77938" w14:textId="77777777" w:rsidR="002542E2" w:rsidRPr="00137ABB" w:rsidRDefault="002542E2" w:rsidP="009E0F30">
            <w:pPr>
              <w:contextualSpacing/>
              <w:jc w:val="center"/>
            </w:pPr>
            <w:r w:rsidRPr="00137ABB">
              <w:t>Срок действия лицензии</w:t>
            </w:r>
          </w:p>
        </w:tc>
      </w:tr>
      <w:tr w:rsidR="002542E2" w:rsidRPr="00137ABB" w14:paraId="70AF51AB" w14:textId="77777777" w:rsidTr="009E0F30">
        <w:tc>
          <w:tcPr>
            <w:tcW w:w="3116" w:type="dxa"/>
            <w:shd w:val="clear" w:color="auto" w:fill="auto"/>
          </w:tcPr>
          <w:p w14:paraId="7BDE9144" w14:textId="77777777" w:rsidR="002542E2" w:rsidRPr="00137ABB" w:rsidRDefault="002542E2" w:rsidP="009E0F30">
            <w:pPr>
              <w:contextualSpacing/>
              <w:rPr>
                <w:lang w:val="en-US"/>
              </w:rPr>
            </w:pPr>
            <w:r w:rsidRPr="00137ABB">
              <w:rPr>
                <w:lang w:val="en-US"/>
              </w:rPr>
              <w:t>MS Windows 7</w:t>
            </w:r>
          </w:p>
        </w:tc>
        <w:tc>
          <w:tcPr>
            <w:tcW w:w="3134" w:type="dxa"/>
            <w:shd w:val="clear" w:color="auto" w:fill="auto"/>
          </w:tcPr>
          <w:p w14:paraId="2477D644" w14:textId="77777777" w:rsidR="002542E2" w:rsidRPr="00137ABB" w:rsidRDefault="002542E2" w:rsidP="009E0F30">
            <w:pPr>
              <w:contextualSpacing/>
            </w:pPr>
            <w:r w:rsidRPr="00137ABB">
              <w:t>Д-1227 от 08.10.2018</w:t>
            </w:r>
          </w:p>
          <w:p w14:paraId="2463AC39" w14:textId="77777777" w:rsidR="002542E2" w:rsidRPr="00137ABB" w:rsidRDefault="002542E2" w:rsidP="009E0F30">
            <w:pPr>
              <w:contextualSpacing/>
            </w:pPr>
            <w:r w:rsidRPr="00137ABB">
              <w:t>Д-757-17 от 27.06.2017</w:t>
            </w:r>
          </w:p>
        </w:tc>
        <w:tc>
          <w:tcPr>
            <w:tcW w:w="3095" w:type="dxa"/>
            <w:shd w:val="clear" w:color="auto" w:fill="auto"/>
          </w:tcPr>
          <w:p w14:paraId="1ED2BF0E" w14:textId="77777777" w:rsidR="002542E2" w:rsidRPr="00137ABB" w:rsidRDefault="002542E2" w:rsidP="009E0F30">
            <w:pPr>
              <w:contextualSpacing/>
            </w:pPr>
            <w:r w:rsidRPr="00137ABB">
              <w:t>11.10.2021</w:t>
            </w:r>
          </w:p>
          <w:p w14:paraId="15F84658" w14:textId="77777777" w:rsidR="002542E2" w:rsidRPr="00137ABB" w:rsidRDefault="002542E2" w:rsidP="009E0F30">
            <w:pPr>
              <w:contextualSpacing/>
            </w:pPr>
            <w:r w:rsidRPr="00137ABB">
              <w:t>27.07.2018</w:t>
            </w:r>
          </w:p>
        </w:tc>
      </w:tr>
      <w:tr w:rsidR="002542E2" w:rsidRPr="00137ABB" w14:paraId="42A39AC4" w14:textId="77777777" w:rsidTr="009E0F30">
        <w:tc>
          <w:tcPr>
            <w:tcW w:w="3116" w:type="dxa"/>
            <w:shd w:val="clear" w:color="auto" w:fill="auto"/>
          </w:tcPr>
          <w:p w14:paraId="10DCF3B3" w14:textId="77777777" w:rsidR="002542E2" w:rsidRPr="00137ABB" w:rsidRDefault="002542E2" w:rsidP="009E0F30">
            <w:pPr>
              <w:contextualSpacing/>
              <w:rPr>
                <w:lang w:val="en-US"/>
              </w:rPr>
            </w:pPr>
            <w:r w:rsidRPr="00137ABB">
              <w:rPr>
                <w:lang w:val="en-US"/>
              </w:rPr>
              <w:t>MS Office 2007</w:t>
            </w:r>
          </w:p>
        </w:tc>
        <w:tc>
          <w:tcPr>
            <w:tcW w:w="3134" w:type="dxa"/>
            <w:shd w:val="clear" w:color="auto" w:fill="auto"/>
          </w:tcPr>
          <w:p w14:paraId="077DE722" w14:textId="77777777" w:rsidR="002542E2" w:rsidRPr="00137ABB" w:rsidRDefault="002542E2" w:rsidP="009E0F30">
            <w:pPr>
              <w:contextualSpacing/>
            </w:pPr>
            <w:r w:rsidRPr="00137ABB">
              <w:t>№ 135 от 17.09.2007</w:t>
            </w:r>
          </w:p>
        </w:tc>
        <w:tc>
          <w:tcPr>
            <w:tcW w:w="3095" w:type="dxa"/>
            <w:shd w:val="clear" w:color="auto" w:fill="auto"/>
          </w:tcPr>
          <w:p w14:paraId="0418B34F" w14:textId="77777777" w:rsidR="002542E2" w:rsidRPr="00137ABB" w:rsidRDefault="002542E2" w:rsidP="009E0F30">
            <w:pPr>
              <w:contextualSpacing/>
            </w:pPr>
            <w:r w:rsidRPr="00137ABB">
              <w:t>бессрочно</w:t>
            </w:r>
          </w:p>
        </w:tc>
      </w:tr>
      <w:tr w:rsidR="002542E2" w:rsidRPr="00137ABB" w14:paraId="6681D969" w14:textId="77777777" w:rsidTr="009E0F30">
        <w:tc>
          <w:tcPr>
            <w:tcW w:w="3116" w:type="dxa"/>
            <w:shd w:val="clear" w:color="auto" w:fill="auto"/>
          </w:tcPr>
          <w:p w14:paraId="19752C78" w14:textId="77777777" w:rsidR="002542E2" w:rsidRPr="00137ABB" w:rsidRDefault="002542E2" w:rsidP="009E0F30">
            <w:r w:rsidRPr="00137ABB">
              <w:t xml:space="preserve">Kaspersky </w:t>
            </w:r>
            <w:r w:rsidRPr="00137ABB">
              <w:rPr>
                <w:lang w:val="en-US"/>
              </w:rPr>
              <w:t>Endpoind</w:t>
            </w:r>
            <w:r w:rsidRPr="00137ABB">
              <w:t xml:space="preserve"> Security для бизнеса-Стандартный</w:t>
            </w:r>
          </w:p>
        </w:tc>
        <w:tc>
          <w:tcPr>
            <w:tcW w:w="3134" w:type="dxa"/>
            <w:shd w:val="clear" w:color="auto" w:fill="auto"/>
          </w:tcPr>
          <w:p w14:paraId="3F37B436" w14:textId="77777777" w:rsidR="002542E2" w:rsidRPr="00137ABB" w:rsidRDefault="002542E2" w:rsidP="009E0F30">
            <w:pPr>
              <w:contextualSpacing/>
            </w:pPr>
            <w:r w:rsidRPr="00137ABB">
              <w:t>Д-300-18 от 21.03.2018</w:t>
            </w:r>
          </w:p>
          <w:p w14:paraId="5709536F" w14:textId="77777777" w:rsidR="002542E2" w:rsidRPr="00137ABB" w:rsidRDefault="002542E2" w:rsidP="009E0F30">
            <w:pPr>
              <w:contextualSpacing/>
            </w:pPr>
            <w:r w:rsidRPr="00137ABB">
              <w:t>Д-1347-17 от 20.12.2017</w:t>
            </w:r>
          </w:p>
        </w:tc>
        <w:tc>
          <w:tcPr>
            <w:tcW w:w="3095" w:type="dxa"/>
            <w:shd w:val="clear" w:color="auto" w:fill="auto"/>
          </w:tcPr>
          <w:p w14:paraId="1BD29EAC" w14:textId="77777777" w:rsidR="002542E2" w:rsidRPr="00137ABB" w:rsidRDefault="002542E2" w:rsidP="009E0F30">
            <w:pPr>
              <w:contextualSpacing/>
            </w:pPr>
            <w:r w:rsidRPr="00137ABB">
              <w:t>28.01.2020</w:t>
            </w:r>
          </w:p>
          <w:p w14:paraId="7A1DDBB0" w14:textId="77777777" w:rsidR="002542E2" w:rsidRPr="00137ABB" w:rsidRDefault="002542E2" w:rsidP="009E0F30">
            <w:pPr>
              <w:contextualSpacing/>
            </w:pPr>
            <w:r w:rsidRPr="00137ABB">
              <w:t>21.03.2018</w:t>
            </w:r>
          </w:p>
        </w:tc>
      </w:tr>
      <w:tr w:rsidR="002542E2" w:rsidRPr="00137ABB" w14:paraId="6F385E5B" w14:textId="77777777" w:rsidTr="009E0F30">
        <w:tc>
          <w:tcPr>
            <w:tcW w:w="3116" w:type="dxa"/>
            <w:shd w:val="clear" w:color="auto" w:fill="auto"/>
          </w:tcPr>
          <w:p w14:paraId="1E7E6F55" w14:textId="77777777" w:rsidR="002542E2" w:rsidRPr="00137ABB" w:rsidRDefault="002542E2" w:rsidP="009E0F30">
            <w:pPr>
              <w:contextualSpacing/>
              <w:rPr>
                <w:lang w:val="en-US"/>
              </w:rPr>
            </w:pPr>
            <w:r w:rsidRPr="00137ABB">
              <w:t xml:space="preserve">7 </w:t>
            </w:r>
            <w:r w:rsidRPr="00137ABB">
              <w:rPr>
                <w:lang w:val="en-US"/>
              </w:rPr>
              <w:t xml:space="preserve">Zip </w:t>
            </w:r>
          </w:p>
        </w:tc>
        <w:tc>
          <w:tcPr>
            <w:tcW w:w="3134" w:type="dxa"/>
            <w:shd w:val="clear" w:color="auto" w:fill="auto"/>
          </w:tcPr>
          <w:p w14:paraId="7381CFB7" w14:textId="77777777" w:rsidR="002542E2" w:rsidRPr="00137ABB" w:rsidRDefault="002542E2" w:rsidP="009E0F30">
            <w:pPr>
              <w:contextualSpacing/>
            </w:pPr>
            <w:r w:rsidRPr="00137ABB">
              <w:t>свободно распространяемое</w:t>
            </w:r>
          </w:p>
        </w:tc>
        <w:tc>
          <w:tcPr>
            <w:tcW w:w="3095" w:type="dxa"/>
            <w:shd w:val="clear" w:color="auto" w:fill="auto"/>
          </w:tcPr>
          <w:p w14:paraId="560A9664" w14:textId="77777777" w:rsidR="002542E2" w:rsidRPr="00137ABB" w:rsidRDefault="002542E2" w:rsidP="009E0F30">
            <w:pPr>
              <w:contextualSpacing/>
            </w:pPr>
            <w:r w:rsidRPr="00137ABB">
              <w:t>бессрочно</w:t>
            </w:r>
          </w:p>
        </w:tc>
      </w:tr>
      <w:tr w:rsidR="002542E2" w:rsidRPr="00137ABB" w14:paraId="1C0D90EC" w14:textId="77777777" w:rsidTr="009E0F30">
        <w:tc>
          <w:tcPr>
            <w:tcW w:w="3116" w:type="dxa"/>
            <w:tcBorders>
              <w:top w:val="single" w:sz="4" w:space="0" w:color="auto"/>
              <w:left w:val="single" w:sz="4" w:space="0" w:color="auto"/>
              <w:bottom w:val="single" w:sz="4" w:space="0" w:color="auto"/>
              <w:right w:val="single" w:sz="4" w:space="0" w:color="auto"/>
            </w:tcBorders>
          </w:tcPr>
          <w:p w14:paraId="6088B5B4" w14:textId="77777777" w:rsidR="002542E2" w:rsidRPr="00137ABB" w:rsidRDefault="002542E2" w:rsidP="009E0F30">
            <w:pPr>
              <w:contextualSpacing/>
            </w:pPr>
            <w:r>
              <w:rPr>
                <w:lang w:val="en-US" w:eastAsia="en-US"/>
              </w:rPr>
              <w:t>FAR Manager</w:t>
            </w:r>
          </w:p>
        </w:tc>
        <w:tc>
          <w:tcPr>
            <w:tcW w:w="3134" w:type="dxa"/>
            <w:tcBorders>
              <w:top w:val="single" w:sz="4" w:space="0" w:color="auto"/>
              <w:left w:val="single" w:sz="4" w:space="0" w:color="auto"/>
              <w:bottom w:val="single" w:sz="4" w:space="0" w:color="auto"/>
              <w:right w:val="single" w:sz="4" w:space="0" w:color="auto"/>
            </w:tcBorders>
          </w:tcPr>
          <w:p w14:paraId="77AFA2EA" w14:textId="77777777" w:rsidR="002542E2" w:rsidRPr="00137ABB" w:rsidRDefault="002542E2" w:rsidP="009E0F30">
            <w:pPr>
              <w:contextualSpacing/>
            </w:pPr>
            <w:r>
              <w:rPr>
                <w:lang w:eastAsia="en-US"/>
              </w:rPr>
              <w:t>Свободно распространяемое</w:t>
            </w:r>
          </w:p>
        </w:tc>
        <w:tc>
          <w:tcPr>
            <w:tcW w:w="3095" w:type="dxa"/>
            <w:tcBorders>
              <w:top w:val="single" w:sz="4" w:space="0" w:color="auto"/>
              <w:left w:val="single" w:sz="4" w:space="0" w:color="auto"/>
              <w:bottom w:val="single" w:sz="4" w:space="0" w:color="auto"/>
              <w:right w:val="single" w:sz="4" w:space="0" w:color="auto"/>
            </w:tcBorders>
          </w:tcPr>
          <w:p w14:paraId="2809D3C2" w14:textId="77777777" w:rsidR="002542E2" w:rsidRPr="00137ABB" w:rsidRDefault="002542E2" w:rsidP="009E0F30">
            <w:pPr>
              <w:contextualSpacing/>
            </w:pPr>
            <w:r>
              <w:rPr>
                <w:lang w:eastAsia="en-US"/>
              </w:rPr>
              <w:t>бессрочно</w:t>
            </w:r>
          </w:p>
        </w:tc>
      </w:tr>
      <w:bookmarkEnd w:id="2"/>
      <w:bookmarkEnd w:id="3"/>
    </w:tbl>
    <w:p w14:paraId="26832E62" w14:textId="77777777" w:rsidR="00214368" w:rsidRPr="00214368" w:rsidRDefault="00214368" w:rsidP="00214368">
      <w:pPr>
        <w:tabs>
          <w:tab w:val="left" w:pos="284"/>
          <w:tab w:val="left" w:pos="993"/>
        </w:tabs>
        <w:suppressAutoHyphens w:val="0"/>
        <w:autoSpaceDE w:val="0"/>
        <w:autoSpaceDN w:val="0"/>
        <w:adjustRightInd w:val="0"/>
        <w:jc w:val="both"/>
        <w:rPr>
          <w:rFonts w:eastAsia="Times New Roman"/>
          <w:bCs/>
          <w:iCs/>
          <w:lang w:val="en-US" w:eastAsia="zh-CN"/>
        </w:rPr>
      </w:pPr>
    </w:p>
    <w:p w14:paraId="11971BDA" w14:textId="77777777" w:rsidR="00214368" w:rsidRDefault="00214368" w:rsidP="00214368">
      <w:pPr>
        <w:tabs>
          <w:tab w:val="left" w:pos="284"/>
          <w:tab w:val="left" w:pos="993"/>
        </w:tabs>
        <w:suppressAutoHyphens w:val="0"/>
        <w:autoSpaceDE w:val="0"/>
        <w:autoSpaceDN w:val="0"/>
        <w:adjustRightInd w:val="0"/>
        <w:ind w:firstLine="567"/>
        <w:jc w:val="center"/>
        <w:rPr>
          <w:rFonts w:eastAsia="Times New Roman"/>
          <w:b/>
          <w:bCs/>
          <w:i/>
          <w:iCs/>
          <w:lang w:eastAsia="zh-CN"/>
        </w:rPr>
      </w:pPr>
      <w:r w:rsidRPr="00214368">
        <w:rPr>
          <w:rFonts w:eastAsia="Times New Roman"/>
          <w:b/>
          <w:bCs/>
          <w:i/>
          <w:iCs/>
          <w:lang w:eastAsia="zh-CN"/>
        </w:rPr>
        <w:t>Интернет-ресурсы</w:t>
      </w:r>
    </w:p>
    <w:p w14:paraId="63AC70DE" w14:textId="77777777" w:rsidR="003B3567" w:rsidRPr="008548FE" w:rsidRDefault="003B3567" w:rsidP="003B3567">
      <w:pPr>
        <w:widowControl/>
        <w:numPr>
          <w:ilvl w:val="1"/>
          <w:numId w:val="34"/>
        </w:numPr>
        <w:tabs>
          <w:tab w:val="num" w:pos="284"/>
        </w:tabs>
        <w:suppressAutoHyphens w:val="0"/>
        <w:ind w:left="227" w:hanging="227"/>
        <w:jc w:val="both"/>
      </w:pPr>
      <w:bookmarkStart w:id="4" w:name="_Hlk52746835"/>
      <w:r w:rsidRPr="008548FE">
        <w:t xml:space="preserve">Национальная информационно-аналитическая система – Российский индекс научного цитирования (РИНЦ). – url: </w:t>
      </w:r>
      <w:hyperlink r:id="rId16" w:history="1">
        <w:r w:rsidRPr="008548FE">
          <w:rPr>
            <w:color w:val="143057"/>
            <w:u w:val="single"/>
          </w:rPr>
          <w:t>https://elibrary.ru/projest_risc.asp</w:t>
        </w:r>
      </w:hyperlink>
      <w:r w:rsidRPr="008548FE">
        <w:t xml:space="preserve">. </w:t>
      </w:r>
    </w:p>
    <w:p w14:paraId="77D38A4C" w14:textId="77777777" w:rsidR="003B3567" w:rsidRDefault="003B3567" w:rsidP="003B3567">
      <w:pPr>
        <w:widowControl/>
        <w:numPr>
          <w:ilvl w:val="1"/>
          <w:numId w:val="34"/>
        </w:numPr>
        <w:tabs>
          <w:tab w:val="num" w:pos="284"/>
        </w:tabs>
        <w:suppressAutoHyphens w:val="0"/>
        <w:ind w:left="227" w:hanging="227"/>
        <w:jc w:val="both"/>
      </w:pPr>
      <w:r w:rsidRPr="008548FE">
        <w:t xml:space="preserve">Поисковая система Академия Google (Google Scholar). – url: </w:t>
      </w:r>
      <w:hyperlink r:id="rId17" w:history="1">
        <w:r w:rsidRPr="008548FE">
          <w:rPr>
            <w:color w:val="143057"/>
            <w:u w:val="single"/>
          </w:rPr>
          <w:t>https://scholar.google.ru/</w:t>
        </w:r>
      </w:hyperlink>
      <w:r w:rsidRPr="008548FE">
        <w:t xml:space="preserve">. </w:t>
      </w:r>
    </w:p>
    <w:p w14:paraId="75B2858E" w14:textId="77777777" w:rsidR="003B3567" w:rsidRDefault="003B3567" w:rsidP="003B3567">
      <w:pPr>
        <w:widowControl/>
        <w:numPr>
          <w:ilvl w:val="1"/>
          <w:numId w:val="34"/>
        </w:numPr>
        <w:tabs>
          <w:tab w:val="num" w:pos="284"/>
        </w:tabs>
        <w:suppressAutoHyphens w:val="0"/>
        <w:ind w:left="227" w:hanging="227"/>
        <w:jc w:val="both"/>
      </w:pPr>
      <w:r w:rsidRPr="008548FE">
        <w:t xml:space="preserve">Информационная система – Единое окно доступа к информационным ресурсам. – url: </w:t>
      </w:r>
      <w:hyperlink r:id="rId18" w:history="1">
        <w:r w:rsidRPr="003B3567">
          <w:rPr>
            <w:color w:val="143057"/>
            <w:u w:val="single"/>
          </w:rPr>
          <w:t>http://window.edu.ru/</w:t>
        </w:r>
      </w:hyperlink>
      <w:r w:rsidRPr="008548FE">
        <w:t xml:space="preserve">.  </w:t>
      </w:r>
    </w:p>
    <w:p w14:paraId="5D585090" w14:textId="77777777" w:rsidR="003B3567" w:rsidRDefault="003B3567" w:rsidP="003B3567">
      <w:pPr>
        <w:widowControl/>
        <w:numPr>
          <w:ilvl w:val="1"/>
          <w:numId w:val="34"/>
        </w:numPr>
        <w:tabs>
          <w:tab w:val="num" w:pos="284"/>
        </w:tabs>
        <w:suppressAutoHyphens w:val="0"/>
        <w:ind w:left="227" w:hanging="227"/>
        <w:jc w:val="both"/>
      </w:pPr>
      <w:r w:rsidRPr="002E5762">
        <w:t xml:space="preserve">Электронные ресурсы библиотеки МГТУ им. Г.И. Носова. Режим обращения: </w:t>
      </w:r>
      <w:hyperlink r:id="rId19" w:history="1">
        <w:r w:rsidRPr="003B3567">
          <w:rPr>
            <w:color w:val="143057"/>
            <w:u w:val="single"/>
            <w:lang w:val="en-US"/>
          </w:rPr>
          <w:t>http</w:t>
        </w:r>
        <w:r w:rsidRPr="003B3567">
          <w:rPr>
            <w:color w:val="143057"/>
            <w:u w:val="single"/>
          </w:rPr>
          <w:t>://</w:t>
        </w:r>
        <w:r w:rsidRPr="003B3567">
          <w:rPr>
            <w:color w:val="143057"/>
            <w:u w:val="single"/>
            <w:lang w:val="en-US"/>
          </w:rPr>
          <w:t>magtu</w:t>
        </w:r>
        <w:r w:rsidRPr="003B3567">
          <w:rPr>
            <w:color w:val="143057"/>
            <w:u w:val="single"/>
          </w:rPr>
          <w:t>.</w:t>
        </w:r>
        <w:r w:rsidRPr="003B3567">
          <w:rPr>
            <w:color w:val="143057"/>
            <w:u w:val="single"/>
            <w:lang w:val="en-US"/>
          </w:rPr>
          <w:t>ru</w:t>
        </w:r>
        <w:r w:rsidRPr="003B3567">
          <w:rPr>
            <w:color w:val="143057"/>
            <w:u w:val="single"/>
          </w:rPr>
          <w:t>:8085/</w:t>
        </w:r>
        <w:r w:rsidRPr="003B3567">
          <w:rPr>
            <w:color w:val="143057"/>
            <w:u w:val="single"/>
            <w:lang w:val="en-US"/>
          </w:rPr>
          <w:t>marcweb</w:t>
        </w:r>
        <w:r w:rsidRPr="003B3567">
          <w:rPr>
            <w:color w:val="143057"/>
            <w:u w:val="single"/>
          </w:rPr>
          <w:t>2/</w:t>
        </w:r>
        <w:r w:rsidRPr="003B3567">
          <w:rPr>
            <w:color w:val="143057"/>
            <w:u w:val="single"/>
            <w:lang w:val="en-US"/>
          </w:rPr>
          <w:t>Default</w:t>
        </w:r>
        <w:r w:rsidRPr="003B3567">
          <w:rPr>
            <w:color w:val="143057"/>
            <w:u w:val="single"/>
          </w:rPr>
          <w:t>.</w:t>
        </w:r>
        <w:r w:rsidRPr="003B3567">
          <w:rPr>
            <w:color w:val="143057"/>
            <w:u w:val="single"/>
            <w:lang w:val="en-US"/>
          </w:rPr>
          <w:t>asp</w:t>
        </w:r>
      </w:hyperlink>
      <w:r w:rsidRPr="002E5762">
        <w:t xml:space="preserve"> (вход с внешней</w:t>
      </w:r>
      <w:r>
        <w:t xml:space="preserve"> сети по логину и паролю</w:t>
      </w:r>
    </w:p>
    <w:p w14:paraId="69EB8792" w14:textId="77777777" w:rsidR="003B3567"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lastRenderedPageBreak/>
        <w:t xml:space="preserve">Российская Государственная библиотека. Каталоги. Режим обращения: </w:t>
      </w:r>
      <w:hyperlink r:id="rId20" w:history="1">
        <w:r w:rsidRPr="003B3567">
          <w:rPr>
            <w:rStyle w:val="af7"/>
            <w:shd w:val="clear" w:color="auto" w:fill="FFFFFF"/>
          </w:rPr>
          <w:t>https://www.rsl.ru/ru/4readers/catalogues/</w:t>
        </w:r>
      </w:hyperlink>
    </w:p>
    <w:p w14:paraId="01080554" w14:textId="77777777" w:rsidR="003B3567"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t xml:space="preserve">Международная реферативная и полнотекстовая справочная база данных научных изданий «Scopus». Режим обращения: </w:t>
      </w:r>
      <w:hyperlink r:id="rId21" w:history="1">
        <w:r w:rsidRPr="003B3567">
          <w:rPr>
            <w:rStyle w:val="af7"/>
            <w:shd w:val="clear" w:color="auto" w:fill="FFFFFF"/>
          </w:rPr>
          <w:t>http://scopus.com</w:t>
        </w:r>
      </w:hyperlink>
    </w:p>
    <w:p w14:paraId="11B12E46" w14:textId="77777777" w:rsidR="003B3567"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t xml:space="preserve">Международная наукометрическая реферативная и полнотекстовая база данных научных изданий «Web of science». Режим обращения: </w:t>
      </w:r>
      <w:hyperlink r:id="rId22" w:history="1">
        <w:r w:rsidRPr="003B3567">
          <w:rPr>
            <w:rStyle w:val="af7"/>
            <w:shd w:val="clear" w:color="auto" w:fill="FFFFFF"/>
          </w:rPr>
          <w:t>http://webofscience.com</w:t>
        </w:r>
      </w:hyperlink>
    </w:p>
    <w:p w14:paraId="30FB7A3F" w14:textId="35EE4A9D" w:rsidR="003B3567" w:rsidRPr="0086248A"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t xml:space="preserve">Электронная база периодических изданий East View Information Services, ООО «ИВИС». Режим обращения: </w:t>
      </w:r>
      <w:hyperlink r:id="rId23" w:history="1">
        <w:r w:rsidRPr="003B3567">
          <w:rPr>
            <w:rStyle w:val="af7"/>
            <w:shd w:val="clear" w:color="auto" w:fill="FFFFFF"/>
          </w:rPr>
          <w:t>https://dlib.eastview.com/</w:t>
        </w:r>
      </w:hyperlink>
    </w:p>
    <w:bookmarkEnd w:id="4"/>
    <w:p w14:paraId="5790CBDA" w14:textId="77777777" w:rsidR="006E6BB3" w:rsidRDefault="006E6BB3" w:rsidP="00273227">
      <w:pPr>
        <w:tabs>
          <w:tab w:val="left" w:pos="284"/>
          <w:tab w:val="left" w:pos="993"/>
        </w:tabs>
        <w:suppressAutoHyphens w:val="0"/>
        <w:autoSpaceDE w:val="0"/>
        <w:autoSpaceDN w:val="0"/>
        <w:adjustRightInd w:val="0"/>
        <w:jc w:val="both"/>
        <w:rPr>
          <w:rFonts w:eastAsia="Times New Roman"/>
          <w:lang w:eastAsia="zh-CN"/>
        </w:rPr>
      </w:pPr>
    </w:p>
    <w:p w14:paraId="68E957E3" w14:textId="77777777" w:rsidR="00320969" w:rsidRPr="00906A77" w:rsidRDefault="00320969" w:rsidP="00301C1C">
      <w:pPr>
        <w:numPr>
          <w:ilvl w:val="0"/>
          <w:numId w:val="27"/>
        </w:numPr>
        <w:tabs>
          <w:tab w:val="left" w:pos="0"/>
          <w:tab w:val="left" w:pos="993"/>
        </w:tabs>
        <w:suppressAutoHyphens w:val="0"/>
        <w:autoSpaceDE w:val="0"/>
        <w:autoSpaceDN w:val="0"/>
        <w:adjustRightInd w:val="0"/>
        <w:jc w:val="center"/>
        <w:rPr>
          <w:rFonts w:eastAsia="Calibri"/>
          <w:b/>
          <w:lang w:eastAsia="en-US"/>
        </w:rPr>
      </w:pPr>
      <w:r w:rsidRPr="00906A77">
        <w:rPr>
          <w:rFonts w:eastAsia="Calibri"/>
          <w:b/>
          <w:lang w:eastAsia="en-US"/>
        </w:rPr>
        <w:t>Материально-техническое обеспечение дисциплины</w:t>
      </w:r>
    </w:p>
    <w:p w14:paraId="02D039F8" w14:textId="77777777" w:rsidR="00320969" w:rsidRPr="00906A77" w:rsidRDefault="00320969" w:rsidP="00906A77">
      <w:pPr>
        <w:tabs>
          <w:tab w:val="left" w:pos="900"/>
          <w:tab w:val="left" w:pos="993"/>
        </w:tabs>
        <w:suppressAutoHyphens w:val="0"/>
        <w:autoSpaceDE w:val="0"/>
        <w:autoSpaceDN w:val="0"/>
        <w:adjustRightInd w:val="0"/>
        <w:ind w:firstLine="567"/>
        <w:jc w:val="both"/>
        <w:rPr>
          <w:rFonts w:eastAsia="Calibri"/>
          <w:lang w:eastAsia="en-US"/>
        </w:rPr>
      </w:pPr>
      <w:r w:rsidRPr="00906A77">
        <w:rPr>
          <w:rFonts w:eastAsia="Calibri"/>
          <w:lang w:eastAsia="en-US"/>
        </w:rPr>
        <w:t>Материально-техническое обеспечение дисциплины включает:</w:t>
      </w:r>
    </w:p>
    <w:p w14:paraId="094C9D83" w14:textId="77777777" w:rsidR="007A7E65" w:rsidRPr="00C55FA9" w:rsidRDefault="007A7E65">
      <w:pPr>
        <w:pStyle w:val="af2"/>
        <w:spacing w:after="0" w:line="240" w:lineRule="auto"/>
        <w:ind w:left="709"/>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6228"/>
      </w:tblGrid>
      <w:tr w:rsidR="00214368" w:rsidRPr="00C17915" w14:paraId="627C0257" w14:textId="77777777" w:rsidTr="00845C07">
        <w:trPr>
          <w:tblHeader/>
        </w:trPr>
        <w:tc>
          <w:tcPr>
            <w:tcW w:w="1928" w:type="pct"/>
            <w:vAlign w:val="center"/>
          </w:tcPr>
          <w:p w14:paraId="5B4369D5" w14:textId="77777777" w:rsidR="00214368" w:rsidRPr="00C17915" w:rsidRDefault="00214368" w:rsidP="00845C07">
            <w:pPr>
              <w:jc w:val="center"/>
            </w:pPr>
            <w:bookmarkStart w:id="5" w:name="_Hlk23542119"/>
            <w:r w:rsidRPr="00C17915">
              <w:t xml:space="preserve">Тип и название аудитории </w:t>
            </w:r>
          </w:p>
        </w:tc>
        <w:tc>
          <w:tcPr>
            <w:tcW w:w="3072" w:type="pct"/>
            <w:vAlign w:val="center"/>
          </w:tcPr>
          <w:p w14:paraId="443FE68A" w14:textId="77777777" w:rsidR="00214368" w:rsidRPr="00C17915" w:rsidRDefault="00214368" w:rsidP="00845C07">
            <w:pPr>
              <w:jc w:val="center"/>
            </w:pPr>
            <w:r w:rsidRPr="00C17915">
              <w:t>Оснащение аудитории</w:t>
            </w:r>
          </w:p>
        </w:tc>
      </w:tr>
      <w:tr w:rsidR="00214368" w:rsidRPr="00C17915" w14:paraId="1BE51C57" w14:textId="77777777" w:rsidTr="00845C07">
        <w:tc>
          <w:tcPr>
            <w:tcW w:w="1928" w:type="pct"/>
          </w:tcPr>
          <w:p w14:paraId="4A72A503" w14:textId="77777777" w:rsidR="00214368" w:rsidRPr="00CB627B" w:rsidRDefault="00214368" w:rsidP="00845C07">
            <w:pPr>
              <w:jc w:val="both"/>
            </w:pPr>
            <w:r w:rsidRPr="00CB627B">
              <w:t>Учебные аудитории для проведения занятий лекционного типа</w:t>
            </w:r>
          </w:p>
        </w:tc>
        <w:tc>
          <w:tcPr>
            <w:tcW w:w="3072" w:type="pct"/>
          </w:tcPr>
          <w:p w14:paraId="2B314307" w14:textId="77777777" w:rsidR="00214368" w:rsidRPr="00CB627B" w:rsidRDefault="00214368" w:rsidP="00845C07">
            <w:pPr>
              <w:jc w:val="both"/>
            </w:pPr>
            <w:r w:rsidRPr="00CB627B">
              <w:t>Мультимедийные средства хранения, передачи и представления информации</w:t>
            </w:r>
            <w:r>
              <w:t>.</w:t>
            </w:r>
          </w:p>
        </w:tc>
      </w:tr>
      <w:tr w:rsidR="00214368" w:rsidRPr="00C17915" w14:paraId="445AD7FB" w14:textId="77777777" w:rsidTr="00845C07">
        <w:tc>
          <w:tcPr>
            <w:tcW w:w="1928" w:type="pct"/>
          </w:tcPr>
          <w:p w14:paraId="3F7D034E" w14:textId="77777777" w:rsidR="00214368" w:rsidRPr="0054014E" w:rsidRDefault="00214368" w:rsidP="00845C07">
            <w:pPr>
              <w:jc w:val="both"/>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39F4AF0A" w14:textId="77777777" w:rsidR="00214368" w:rsidRPr="0054014E" w:rsidRDefault="00214368" w:rsidP="00845C07">
            <w:pPr>
              <w:jc w:val="both"/>
            </w:pPr>
            <w:r w:rsidRPr="0054014E">
              <w:t>Мультимедийные средства хранения, передачи и представления информации.</w:t>
            </w:r>
          </w:p>
          <w:p w14:paraId="7AEBD517" w14:textId="77777777" w:rsidR="00214368" w:rsidRPr="0054014E" w:rsidRDefault="00214368" w:rsidP="00845C07">
            <w:pPr>
              <w:jc w:val="both"/>
            </w:pPr>
            <w:r w:rsidRPr="0054014E">
              <w:t>Комплекс тестовых заданий для проведения промежуточных и рубежных контролей.</w:t>
            </w:r>
          </w:p>
        </w:tc>
      </w:tr>
      <w:tr w:rsidR="00214368" w:rsidRPr="00C17915" w14:paraId="533B6549" w14:textId="77777777" w:rsidTr="00845C07">
        <w:tc>
          <w:tcPr>
            <w:tcW w:w="1928" w:type="pct"/>
          </w:tcPr>
          <w:p w14:paraId="6C1C7F23" w14:textId="77777777" w:rsidR="00214368" w:rsidRPr="0054014E" w:rsidRDefault="00214368" w:rsidP="00845C07">
            <w:pPr>
              <w:jc w:val="both"/>
            </w:pPr>
            <w:r w:rsidRPr="0054014E">
              <w:t>Помещения для самостоятельной работы: обучающихся</w:t>
            </w:r>
          </w:p>
        </w:tc>
        <w:tc>
          <w:tcPr>
            <w:tcW w:w="3072" w:type="pct"/>
          </w:tcPr>
          <w:p w14:paraId="1C466272" w14:textId="77777777" w:rsidR="00214368" w:rsidRPr="0054014E" w:rsidRDefault="00214368" w:rsidP="00845C07">
            <w:pPr>
              <w:jc w:val="both"/>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214368" w:rsidRPr="00C17915" w14:paraId="770E508A" w14:textId="77777777" w:rsidTr="00845C07">
        <w:tc>
          <w:tcPr>
            <w:tcW w:w="1928" w:type="pct"/>
          </w:tcPr>
          <w:p w14:paraId="28A9925D" w14:textId="77777777" w:rsidR="00214368" w:rsidRPr="0054014E" w:rsidRDefault="00214368" w:rsidP="00845C07">
            <w:pPr>
              <w:jc w:val="both"/>
            </w:pPr>
            <w:r>
              <w:t>Помещения для хранения и профилактического обслуживания учебного оборудования</w:t>
            </w:r>
          </w:p>
        </w:tc>
        <w:tc>
          <w:tcPr>
            <w:tcW w:w="3072" w:type="pct"/>
          </w:tcPr>
          <w:p w14:paraId="0C60C265" w14:textId="77777777" w:rsidR="00214368" w:rsidRPr="0054014E" w:rsidRDefault="00214368" w:rsidP="00845C07">
            <w:pPr>
              <w:jc w:val="both"/>
            </w:pPr>
            <w:r w:rsidRPr="0054014E">
              <w:t>Шкафы для хранения учебно-методической документации, учебного оборудования и учебно-наглядных пособий.</w:t>
            </w:r>
          </w:p>
        </w:tc>
      </w:tr>
      <w:bookmarkEnd w:id="5"/>
    </w:tbl>
    <w:p w14:paraId="7B34B2A5" w14:textId="6ED62B15" w:rsidR="007A7E65" w:rsidRDefault="007A7E65">
      <w:pPr>
        <w:pStyle w:val="af"/>
        <w:rPr>
          <w:sz w:val="20"/>
          <w:szCs w:val="20"/>
        </w:rPr>
      </w:pPr>
    </w:p>
    <w:p w14:paraId="293FA7E9" w14:textId="0A19630D" w:rsidR="00E80B53" w:rsidRDefault="00E80B53">
      <w:pPr>
        <w:pStyle w:val="af"/>
        <w:rPr>
          <w:sz w:val="20"/>
          <w:szCs w:val="20"/>
        </w:rPr>
      </w:pPr>
    </w:p>
    <w:p w14:paraId="34BFD869" w14:textId="3EDDF196" w:rsidR="00E80B53" w:rsidRDefault="00E80B53">
      <w:pPr>
        <w:pStyle w:val="af"/>
        <w:rPr>
          <w:sz w:val="20"/>
          <w:szCs w:val="20"/>
        </w:rPr>
      </w:pPr>
    </w:p>
    <w:p w14:paraId="6389DF3B" w14:textId="43472239" w:rsidR="00E80B53" w:rsidRPr="00E80B53" w:rsidRDefault="00E80B53" w:rsidP="00E80B53">
      <w:pPr>
        <w:pStyle w:val="af"/>
        <w:jc w:val="right"/>
      </w:pPr>
      <w:r w:rsidRPr="00E80B53">
        <w:t>Приложение</w:t>
      </w:r>
    </w:p>
    <w:p w14:paraId="6F5022F8" w14:textId="77777777" w:rsidR="00E80B53" w:rsidRDefault="00E80B53" w:rsidP="00E80B53">
      <w:pPr>
        <w:jc w:val="center"/>
        <w:rPr>
          <w:b/>
          <w:i/>
        </w:rPr>
      </w:pPr>
      <w:r w:rsidRPr="007340FF">
        <w:rPr>
          <w:b/>
          <w:i/>
        </w:rPr>
        <w:t>Методические рекомендации для организации самостоятельной работы студентов</w:t>
      </w:r>
    </w:p>
    <w:p w14:paraId="705A7A54" w14:textId="77777777" w:rsidR="00E80B53" w:rsidRDefault="00E80B53" w:rsidP="00E80B53">
      <w:pPr>
        <w:jc w:val="center"/>
        <w:rPr>
          <w:b/>
          <w:i/>
        </w:rPr>
      </w:pPr>
    </w:p>
    <w:p w14:paraId="5A13DAA1" w14:textId="77777777" w:rsidR="00E80B53" w:rsidRPr="00151A9C" w:rsidRDefault="00E80B53" w:rsidP="00E80B53">
      <w:pPr>
        <w:jc w:val="center"/>
        <w:rPr>
          <w:b/>
          <w:i/>
        </w:rPr>
      </w:pPr>
      <w:r w:rsidRPr="00151A9C">
        <w:rPr>
          <w:b/>
          <w:i/>
        </w:rPr>
        <w:t>Подготовка к лекции</w:t>
      </w:r>
    </w:p>
    <w:p w14:paraId="46B744E7" w14:textId="77777777" w:rsidR="00E80B53" w:rsidRPr="009D56AE" w:rsidRDefault="00E80B53" w:rsidP="00E80B53">
      <w:pPr>
        <w:ind w:firstLine="567"/>
        <w:jc w:val="both"/>
      </w:pPr>
      <w:r w:rsidRPr="009D56AE">
        <w:t>Важным условием освоения теоретических знаний является ведение конспектов лекций, овладение научной терминологией.</w:t>
      </w:r>
    </w:p>
    <w:p w14:paraId="7FDB39C4" w14:textId="77777777" w:rsidR="00E80B53" w:rsidRDefault="00E80B53" w:rsidP="00E80B53">
      <w:pPr>
        <w:ind w:firstLine="567"/>
        <w:jc w:val="both"/>
      </w:pPr>
      <w:r w:rsidRPr="009D56AE">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18440AF8" w14:textId="77777777" w:rsidR="00E80B53" w:rsidRDefault="00E80B53" w:rsidP="00E80B53">
      <w:pPr>
        <w:pStyle w:val="af3"/>
        <w:shd w:val="clear" w:color="auto" w:fill="FFFFFF"/>
        <w:spacing w:after="0"/>
        <w:ind w:firstLine="567"/>
        <w:jc w:val="both"/>
      </w:pPr>
      <w:r w:rsidRPr="005B0E5B">
        <w:rPr>
          <w:b/>
          <w:bCs/>
        </w:rPr>
        <w:t>Лекция </w:t>
      </w:r>
      <w:r w:rsidRPr="005B0E5B">
        <w:t>является важнейшей формой ор</w:t>
      </w:r>
      <w:r>
        <w:t>ганизации учебного процесса, так как:</w:t>
      </w:r>
    </w:p>
    <w:p w14:paraId="05657BD4" w14:textId="77777777" w:rsidR="00E80B53" w:rsidRDefault="00E80B53" w:rsidP="00E80B53">
      <w:pPr>
        <w:pStyle w:val="af3"/>
        <w:numPr>
          <w:ilvl w:val="0"/>
          <w:numId w:val="35"/>
        </w:numPr>
        <w:shd w:val="clear" w:color="auto" w:fill="FFFFFF"/>
        <w:suppressAutoHyphens w:val="0"/>
        <w:spacing w:after="0"/>
        <w:ind w:left="227" w:hanging="227"/>
        <w:jc w:val="both"/>
      </w:pPr>
      <w:r w:rsidRPr="005B0E5B">
        <w:rPr>
          <w:bCs/>
        </w:rPr>
        <w:t>знакомит</w:t>
      </w:r>
      <w:r w:rsidRPr="005B0E5B">
        <w:t> </w:t>
      </w:r>
      <w:r>
        <w:t>с новым учебным материалом</w:t>
      </w:r>
    </w:p>
    <w:p w14:paraId="214C1C2E" w14:textId="77777777" w:rsidR="00E80B53" w:rsidRDefault="00E80B53" w:rsidP="00E80B53">
      <w:pPr>
        <w:pStyle w:val="af3"/>
        <w:numPr>
          <w:ilvl w:val="0"/>
          <w:numId w:val="35"/>
        </w:numPr>
        <w:shd w:val="clear" w:color="auto" w:fill="FFFFFF"/>
        <w:suppressAutoHyphens w:val="0"/>
        <w:spacing w:after="0"/>
        <w:ind w:left="227" w:hanging="227"/>
        <w:jc w:val="both"/>
      </w:pPr>
      <w:r w:rsidRPr="005B0E5B">
        <w:rPr>
          <w:bCs/>
        </w:rPr>
        <w:t>разъясняет</w:t>
      </w:r>
      <w:r w:rsidRPr="005B0E5B">
        <w:rPr>
          <w:b/>
          <w:bCs/>
        </w:rPr>
        <w:t> </w:t>
      </w:r>
      <w:r w:rsidRPr="005B0E5B">
        <w:t xml:space="preserve">учебные </w:t>
      </w:r>
      <w:r>
        <w:t>элементы, трудные для понимания</w:t>
      </w:r>
    </w:p>
    <w:p w14:paraId="7FE1D1F8" w14:textId="77777777" w:rsidR="00E80B53" w:rsidRDefault="00E80B53" w:rsidP="00E80B53">
      <w:pPr>
        <w:pStyle w:val="af3"/>
        <w:numPr>
          <w:ilvl w:val="0"/>
          <w:numId w:val="35"/>
        </w:numPr>
        <w:shd w:val="clear" w:color="auto" w:fill="FFFFFF"/>
        <w:suppressAutoHyphens w:val="0"/>
        <w:spacing w:after="0"/>
        <w:ind w:left="227" w:hanging="227"/>
        <w:jc w:val="both"/>
      </w:pPr>
      <w:r w:rsidRPr="005B0E5B">
        <w:rPr>
          <w:bCs/>
        </w:rPr>
        <w:t>систематизируе</w:t>
      </w:r>
      <w:r w:rsidRPr="005B0E5B">
        <w:rPr>
          <w:b/>
          <w:bCs/>
        </w:rPr>
        <w:t>т </w:t>
      </w:r>
      <w:r w:rsidRPr="005B0E5B">
        <w:t>учебный материал</w:t>
      </w:r>
    </w:p>
    <w:p w14:paraId="15411F51" w14:textId="77777777" w:rsidR="00E80B53" w:rsidRPr="005B0E5B" w:rsidRDefault="00E80B53" w:rsidP="00E80B53">
      <w:pPr>
        <w:pStyle w:val="af3"/>
        <w:numPr>
          <w:ilvl w:val="0"/>
          <w:numId w:val="35"/>
        </w:numPr>
        <w:shd w:val="clear" w:color="auto" w:fill="FFFFFF"/>
        <w:suppressAutoHyphens w:val="0"/>
        <w:spacing w:after="0"/>
        <w:ind w:left="227" w:hanging="227"/>
        <w:jc w:val="both"/>
      </w:pPr>
      <w:r w:rsidRPr="005B0E5B">
        <w:rPr>
          <w:bCs/>
        </w:rPr>
        <w:t>ориентирует</w:t>
      </w:r>
      <w:r w:rsidRPr="005B0E5B">
        <w:t> в учебном процессе.</w:t>
      </w:r>
    </w:p>
    <w:p w14:paraId="7E5B2297" w14:textId="77777777" w:rsidR="00E80B53" w:rsidRPr="005B0E5B" w:rsidRDefault="00E80B53" w:rsidP="00E80B53">
      <w:pPr>
        <w:ind w:firstLine="567"/>
        <w:jc w:val="both"/>
      </w:pPr>
      <w:r w:rsidRPr="005B0E5B">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r>
        <w:t>.</w:t>
      </w:r>
    </w:p>
    <w:p w14:paraId="094AF597" w14:textId="77777777" w:rsidR="00E80B53" w:rsidRPr="005B0E5B" w:rsidRDefault="00E80B53" w:rsidP="00E80B53">
      <w:pPr>
        <w:pStyle w:val="Default"/>
        <w:ind w:firstLine="567"/>
        <w:jc w:val="both"/>
      </w:pPr>
      <w:r w:rsidRPr="005B0E5B">
        <w:t xml:space="preserve">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w:t>
      </w:r>
      <w:r w:rsidRPr="005B0E5B">
        <w:lastRenderedPageBreak/>
        <w:t xml:space="preserve">формулировками. Желательно запись осуществлять на одной странице, а следующую оставлять </w:t>
      </w:r>
      <w:r>
        <w:t xml:space="preserve"> </w:t>
      </w:r>
      <w:r w:rsidRPr="005B0E5B">
        <w:t>для проработки учебного материала самостоятельно в домашних условиях.</w:t>
      </w:r>
    </w:p>
    <w:p w14:paraId="1BBC69B7" w14:textId="77777777" w:rsidR="00E80B53" w:rsidRDefault="00E80B53" w:rsidP="00E80B53">
      <w:pPr>
        <w:ind w:firstLine="567"/>
        <w:jc w:val="both"/>
      </w:pPr>
      <w:r w:rsidRPr="005B0E5B">
        <w:t>Конспект лекци</w:t>
      </w:r>
      <w:r>
        <w:t>и</w:t>
      </w:r>
      <w:r w:rsidRPr="005B0E5B">
        <w:t xml:space="preserve">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26304C60" w14:textId="77777777" w:rsidR="00E80B53" w:rsidRPr="005B0E5B" w:rsidRDefault="00E80B53" w:rsidP="00E80B53">
      <w:pPr>
        <w:ind w:firstLine="567"/>
        <w:jc w:val="both"/>
      </w:pPr>
      <w:r w:rsidRPr="005B0E5B">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25EECFE0" w14:textId="77777777" w:rsidR="00E80B53" w:rsidRPr="005B0E5B" w:rsidRDefault="00E80B53" w:rsidP="00E80B53">
      <w:pPr>
        <w:ind w:firstLine="567"/>
        <w:jc w:val="both"/>
      </w:pPr>
      <w:r w:rsidRPr="005B0E5B">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63700075" w14:textId="77777777" w:rsidR="00E80B53" w:rsidRPr="00DA64DE" w:rsidRDefault="00E80B53" w:rsidP="00E80B53">
      <w:pPr>
        <w:jc w:val="center"/>
        <w:rPr>
          <w:b/>
          <w:bCs/>
          <w:i/>
        </w:rPr>
      </w:pPr>
      <w:r w:rsidRPr="00DA64DE">
        <w:rPr>
          <w:b/>
          <w:bCs/>
          <w:i/>
        </w:rPr>
        <w:t>Подготовка к семинарам</w:t>
      </w:r>
    </w:p>
    <w:p w14:paraId="5ACE773F" w14:textId="77777777" w:rsidR="00E80B53" w:rsidRPr="00DA64DE" w:rsidRDefault="00E80B53" w:rsidP="00E80B53">
      <w:pPr>
        <w:ind w:firstLine="709"/>
        <w:jc w:val="both"/>
      </w:pPr>
      <w:r w:rsidRPr="00DA64DE">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3DC1978F" w14:textId="77777777" w:rsidR="00E80B53" w:rsidRPr="00DA64DE" w:rsidRDefault="00E80B53" w:rsidP="00E80B53">
      <w:pPr>
        <w:ind w:firstLine="709"/>
        <w:jc w:val="both"/>
      </w:pPr>
      <w:r w:rsidRPr="00DA64DE">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46E02376" w14:textId="77777777" w:rsidR="00E80B53" w:rsidRPr="00DA64DE" w:rsidRDefault="00E80B53" w:rsidP="00E80B53">
      <w:pPr>
        <w:ind w:firstLine="709"/>
        <w:jc w:val="both"/>
      </w:pPr>
      <w:r w:rsidRPr="00DA64DE">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1FBD4FE5" w14:textId="77777777" w:rsidR="00E80B53" w:rsidRPr="00DA64DE" w:rsidRDefault="00E80B53" w:rsidP="00E80B53">
      <w:pPr>
        <w:ind w:firstLine="709"/>
        <w:jc w:val="both"/>
      </w:pPr>
      <w:r w:rsidRPr="00DA64DE">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CAEB87E" w14:textId="77777777" w:rsidR="00E80B53" w:rsidRPr="00DA64DE" w:rsidRDefault="00E80B53" w:rsidP="00E80B53">
      <w:pPr>
        <w:ind w:firstLine="709"/>
        <w:jc w:val="both"/>
      </w:pPr>
      <w:r w:rsidRPr="00DA64DE">
        <w:t xml:space="preserve">С незнакомыми терминами и понятиями следует ознакомиться в предлагаемом глоссарии, словаре или энциклопедии. </w:t>
      </w:r>
    </w:p>
    <w:p w14:paraId="15E88B60" w14:textId="77777777" w:rsidR="00E80B53" w:rsidRPr="00DA64DE" w:rsidRDefault="00E80B53" w:rsidP="00E80B53">
      <w:pPr>
        <w:ind w:firstLine="709"/>
        <w:jc w:val="both"/>
      </w:pPr>
      <w:r w:rsidRPr="00DA64DE">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15378DF0" w14:textId="77777777" w:rsidR="00E80B53" w:rsidRPr="00DA64DE" w:rsidRDefault="00E80B53" w:rsidP="00E80B53">
      <w:pPr>
        <w:ind w:firstLine="709"/>
        <w:jc w:val="both"/>
      </w:pPr>
      <w:r w:rsidRPr="00DA64DE">
        <w:lastRenderedPageBreak/>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0F4CDC2C" w14:textId="77777777" w:rsidR="00E80B53" w:rsidRPr="00DA64DE" w:rsidRDefault="00E80B53" w:rsidP="00E80B53">
      <w:pPr>
        <w:ind w:firstLine="709"/>
        <w:jc w:val="both"/>
      </w:pPr>
      <w:r w:rsidRPr="00DA64DE">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12A74F5E" w14:textId="77777777" w:rsidR="00E80B53" w:rsidRPr="00E80B53" w:rsidRDefault="00E80B53" w:rsidP="00E80B53">
      <w:pPr>
        <w:ind w:firstLine="709"/>
        <w:jc w:val="both"/>
      </w:pPr>
      <w:r w:rsidRPr="00E80B53">
        <w:t xml:space="preserve">Перечень требований к любому выступлению студента примерно таков: </w:t>
      </w:r>
    </w:p>
    <w:p w14:paraId="379C7249" w14:textId="77777777" w:rsidR="00E80B53" w:rsidRPr="00E80B53" w:rsidRDefault="00E80B53" w:rsidP="00E80B53">
      <w:pPr>
        <w:pStyle w:val="af2"/>
        <w:widowControl w:val="0"/>
        <w:numPr>
          <w:ilvl w:val="0"/>
          <w:numId w:val="36"/>
        </w:numPr>
        <w:suppressAutoHyphens w:val="0"/>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связь выступления с предшествующей темой или вопросом. </w:t>
      </w:r>
    </w:p>
    <w:p w14:paraId="07D929A6" w14:textId="77777777" w:rsidR="00E80B53" w:rsidRPr="00E80B53" w:rsidRDefault="00E80B53" w:rsidP="00E80B53">
      <w:pPr>
        <w:pStyle w:val="af2"/>
        <w:widowControl w:val="0"/>
        <w:numPr>
          <w:ilvl w:val="0"/>
          <w:numId w:val="36"/>
        </w:numPr>
        <w:suppressAutoHyphens w:val="0"/>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раскрытие сущности проблемы. </w:t>
      </w:r>
    </w:p>
    <w:p w14:paraId="311F7197" w14:textId="77777777" w:rsidR="00E80B53" w:rsidRPr="00E80B53" w:rsidRDefault="00E80B53" w:rsidP="00E80B53">
      <w:pPr>
        <w:pStyle w:val="af2"/>
        <w:widowControl w:val="0"/>
        <w:numPr>
          <w:ilvl w:val="0"/>
          <w:numId w:val="36"/>
        </w:numPr>
        <w:suppressAutoHyphens w:val="0"/>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методологическое значение для научной, профессиональной и практической деятельности. </w:t>
      </w:r>
    </w:p>
    <w:p w14:paraId="1E556EBF" w14:textId="77777777" w:rsidR="00E80B53" w:rsidRPr="00DA64DE" w:rsidRDefault="00E80B53" w:rsidP="00E80B53">
      <w:pPr>
        <w:ind w:firstLine="709"/>
        <w:jc w:val="both"/>
      </w:pPr>
      <w:r w:rsidRPr="00DA64DE">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4E865467" w14:textId="77777777" w:rsidR="00E80B53" w:rsidRPr="00DA64DE" w:rsidRDefault="00E80B53" w:rsidP="00E80B53">
      <w:pPr>
        <w:ind w:firstLine="709"/>
        <w:jc w:val="both"/>
      </w:pPr>
      <w:r w:rsidRPr="00DA64DE">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1260C40B" w14:textId="77777777" w:rsidR="00E80B53" w:rsidRDefault="00E80B53" w:rsidP="00E80B53">
      <w:pPr>
        <w:ind w:firstLine="709"/>
        <w:jc w:val="both"/>
      </w:pPr>
      <w:r w:rsidRPr="00DA64DE">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254D9E8F" w14:textId="77777777" w:rsidR="00E80B53" w:rsidRDefault="00E80B53" w:rsidP="00E80B53">
      <w:pPr>
        <w:ind w:firstLine="709"/>
        <w:jc w:val="both"/>
      </w:pPr>
    </w:p>
    <w:p w14:paraId="2DC88F25" w14:textId="77777777" w:rsidR="00E80B53" w:rsidRPr="002967A2" w:rsidRDefault="00E80B53" w:rsidP="00E80B53">
      <w:pPr>
        <w:jc w:val="center"/>
        <w:rPr>
          <w:b/>
          <w:bCs/>
          <w:i/>
        </w:rPr>
      </w:pPr>
      <w:r w:rsidRPr="002967A2">
        <w:rPr>
          <w:b/>
          <w:bCs/>
          <w:i/>
        </w:rPr>
        <w:t>Подготовка презентации и доклада</w:t>
      </w:r>
    </w:p>
    <w:p w14:paraId="022844F4" w14:textId="77777777" w:rsidR="00E80B53" w:rsidRPr="00E80B53" w:rsidRDefault="00E80B53" w:rsidP="00E80B53">
      <w:pPr>
        <w:ind w:firstLine="709"/>
        <w:jc w:val="both"/>
      </w:pPr>
      <w:r w:rsidRPr="00E80B53">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5DE9F531" w14:textId="77777777" w:rsidR="00E80B53" w:rsidRPr="00E80B53" w:rsidRDefault="00E80B53" w:rsidP="00E80B53">
      <w:pPr>
        <w:jc w:val="both"/>
      </w:pPr>
      <w:r w:rsidRPr="00E80B53">
        <w:t xml:space="preserve">Для подготовки презентации необходимо собрать и обработать начальную информацию. </w:t>
      </w:r>
    </w:p>
    <w:p w14:paraId="73704D9D" w14:textId="77777777" w:rsidR="00E80B53" w:rsidRPr="00E80B53" w:rsidRDefault="00E80B53" w:rsidP="00E80B53">
      <w:pPr>
        <w:jc w:val="both"/>
      </w:pPr>
      <w:r w:rsidRPr="00E80B53">
        <w:t xml:space="preserve">Последовательность подготовки презентации: </w:t>
      </w:r>
    </w:p>
    <w:p w14:paraId="365E77B2"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122C4A6"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0DDEFE1B"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Отобрать всю содержательную часть для презентации и выстроить логическую цепочку представления. </w:t>
      </w:r>
    </w:p>
    <w:p w14:paraId="3EC71791"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Определить ключевые моменты в содержании текста и выделить их. </w:t>
      </w:r>
    </w:p>
    <w:p w14:paraId="76DFF3A2"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Определить виды визуализации (картинки) для отображения их на слайдах в соответствии с логикой, целью и спецификой материала. </w:t>
      </w:r>
    </w:p>
    <w:p w14:paraId="08928584"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Подобрать дизайн и форматировать слайды (количество картинок и текста, их расположение, цвет и размер). </w:t>
      </w:r>
    </w:p>
    <w:p w14:paraId="7818CF93"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Проверить визуальное восприятие презентации.</w:t>
      </w:r>
    </w:p>
    <w:p w14:paraId="6AE02433" w14:textId="77777777" w:rsidR="00E80B53" w:rsidRPr="002967A2" w:rsidRDefault="00E80B53" w:rsidP="00E80B53">
      <w:pPr>
        <w:ind w:firstLine="709"/>
        <w:jc w:val="both"/>
      </w:pPr>
      <w:r w:rsidRPr="002967A2">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w:t>
      </w:r>
      <w:r w:rsidRPr="002967A2">
        <w:lastRenderedPageBreak/>
        <w:t xml:space="preserve">необходимо учитывать специфику комбинирования фрагментов информации различных типов.   </w:t>
      </w:r>
    </w:p>
    <w:p w14:paraId="33D9A4A6" w14:textId="77777777" w:rsidR="00E80B53" w:rsidRPr="002967A2" w:rsidRDefault="00E80B53" w:rsidP="00E80B53">
      <w:pPr>
        <w:jc w:val="both"/>
      </w:pPr>
      <w:r w:rsidRPr="002967A2">
        <w:t xml:space="preserve">Для </w:t>
      </w:r>
      <w:r w:rsidRPr="002967A2">
        <w:rPr>
          <w:b/>
          <w:bCs/>
          <w:i/>
          <w:iCs/>
        </w:rPr>
        <w:t>текстовой информации</w:t>
      </w:r>
      <w:r w:rsidRPr="002967A2">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3F8E5257" w14:textId="77777777" w:rsidR="00E80B53" w:rsidRPr="00E80B53" w:rsidRDefault="00E80B53" w:rsidP="00E80B53">
      <w:pPr>
        <w:jc w:val="both"/>
        <w:rPr>
          <w:b/>
          <w:bCs/>
          <w:i/>
          <w:iCs/>
        </w:rPr>
      </w:pPr>
      <w:r w:rsidRPr="00E80B53">
        <w:t xml:space="preserve"> </w:t>
      </w:r>
      <w:r w:rsidRPr="00E80B53">
        <w:rPr>
          <w:b/>
          <w:bCs/>
          <w:i/>
          <w:iCs/>
        </w:rPr>
        <w:t xml:space="preserve">Текстовая информация: </w:t>
      </w:r>
    </w:p>
    <w:p w14:paraId="51F9ABDF"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размер шрифта: 24–54 пункта (заголовок), 18–36 пунктов (обычный текст);  </w:t>
      </w:r>
    </w:p>
    <w:p w14:paraId="724362CD"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цвет шрифта и цвет фона должны контрастировать (текст должен хорошо читаться), но не резать глаза;  </w:t>
      </w:r>
    </w:p>
    <w:p w14:paraId="1E3235AE"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07421A93"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0E021C06" w14:textId="77777777" w:rsidR="00E80B53" w:rsidRPr="00E80B53" w:rsidRDefault="00E80B53" w:rsidP="00E80B53">
      <w:pPr>
        <w:jc w:val="both"/>
        <w:rPr>
          <w:b/>
          <w:bCs/>
          <w:i/>
          <w:iCs/>
        </w:rPr>
      </w:pPr>
      <w:r w:rsidRPr="00E80B53">
        <w:rPr>
          <w:b/>
          <w:bCs/>
          <w:i/>
          <w:iCs/>
        </w:rPr>
        <w:t xml:space="preserve">Графическая информация: </w:t>
      </w:r>
    </w:p>
    <w:p w14:paraId="01F9C283"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рисунки, фотографии, диаграммы призваны дополнить текстовую информацию или передать ее в более наглядном виде;  </w:t>
      </w:r>
    </w:p>
    <w:p w14:paraId="65A7D522"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желательно избегать в презентации рисунков, не несущих смысловой нагрузки, если они не являются частью стилевого оформления;  </w:t>
      </w:r>
    </w:p>
    <w:p w14:paraId="72A8665F"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цвет графических изображений не должен резко контрастировать с общим стилевым оформлением слайда; </w:t>
      </w:r>
    </w:p>
    <w:p w14:paraId="416C465E"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иллюстрации рекомендуется сопровождать пояснительным текстом;  </w:t>
      </w:r>
    </w:p>
    <w:p w14:paraId="71D467BA"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если графическое изображение используется в качестве фона, то текст на этом фоне должен быть хорошо читаем.   </w:t>
      </w:r>
    </w:p>
    <w:p w14:paraId="7C9C33C4" w14:textId="77777777" w:rsidR="00E80B53" w:rsidRPr="00E80B53" w:rsidRDefault="00E80B53" w:rsidP="00E80B53">
      <w:pPr>
        <w:jc w:val="both"/>
        <w:rPr>
          <w:b/>
          <w:bCs/>
          <w:i/>
          <w:iCs/>
        </w:rPr>
      </w:pPr>
      <w:r w:rsidRPr="00E80B53">
        <w:rPr>
          <w:b/>
          <w:bCs/>
          <w:i/>
          <w:iCs/>
        </w:rPr>
        <w:t>Единое стилевое оформление:</w:t>
      </w:r>
    </w:p>
    <w:p w14:paraId="0F7AE74F" w14:textId="77777777" w:rsidR="00E80B53" w:rsidRPr="00E80B53" w:rsidRDefault="00E80B53" w:rsidP="00E80B53">
      <w:pPr>
        <w:jc w:val="both"/>
      </w:pPr>
      <w:r w:rsidRPr="00E80B53">
        <w:t xml:space="preserve">стиль может включать: </w:t>
      </w:r>
    </w:p>
    <w:p w14:paraId="790873F9"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определенный шрифт (гарнитура и цвет), цвет фона или фоновый рисунок, декоративный элемент небольшого размера и др.; </w:t>
      </w:r>
    </w:p>
    <w:p w14:paraId="54561316"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не рекомендуется использовать в стилевом оформлении презентации более 3 цветов и более 3 типов шрифта; </w:t>
      </w:r>
    </w:p>
    <w:p w14:paraId="0527281C"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оформление слайда не должно отвлекать внимание слушателей от его содержательной части;  </w:t>
      </w:r>
    </w:p>
    <w:p w14:paraId="4A3A69FA"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все слайды презентации должны быть выдержаны в одном стиле.</w:t>
      </w:r>
    </w:p>
    <w:p w14:paraId="3E007150" w14:textId="77777777" w:rsidR="00E80B53" w:rsidRPr="00E80B53" w:rsidRDefault="00E80B53" w:rsidP="00E80B53">
      <w:pPr>
        <w:jc w:val="both"/>
        <w:rPr>
          <w:b/>
          <w:bCs/>
          <w:i/>
          <w:iCs/>
        </w:rPr>
      </w:pPr>
      <w:r w:rsidRPr="00E80B53">
        <w:rPr>
          <w:b/>
          <w:bCs/>
          <w:i/>
          <w:iCs/>
        </w:rPr>
        <w:t>Практические советы по подготовке презентации:</w:t>
      </w:r>
    </w:p>
    <w:p w14:paraId="3207ED92" w14:textId="77777777" w:rsidR="00E80B53" w:rsidRPr="00E80B53" w:rsidRDefault="00E80B53" w:rsidP="00E80B53">
      <w:pPr>
        <w:jc w:val="both"/>
        <w:rPr>
          <w:b/>
          <w:bCs/>
          <w:i/>
          <w:iCs/>
        </w:rPr>
      </w:pPr>
      <w:r w:rsidRPr="00E80B53">
        <w:rPr>
          <w:b/>
          <w:bCs/>
          <w:i/>
          <w:iCs/>
        </w:rPr>
        <w:t xml:space="preserve">Готовьте отдельно: </w:t>
      </w:r>
    </w:p>
    <w:p w14:paraId="7531B5E7"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hanging="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печатный текст + слайды + раздаточный материал; </w:t>
      </w:r>
    </w:p>
    <w:p w14:paraId="0F1C6425"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hanging="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4F3A916B" w14:textId="77777777" w:rsidR="00E80B53" w:rsidRPr="00E80B53" w:rsidRDefault="00E80B53" w:rsidP="00E80B53">
      <w:pPr>
        <w:jc w:val="both"/>
      </w:pPr>
      <w:r w:rsidRPr="00E80B53">
        <w:rPr>
          <w:b/>
          <w:bCs/>
          <w:i/>
          <w:iCs/>
        </w:rPr>
        <w:t>Текстовое содержание презентации</w:t>
      </w:r>
      <w:r w:rsidRPr="00E80B53">
        <w:t>:</w:t>
      </w:r>
    </w:p>
    <w:p w14:paraId="14E995A2"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устная речь или чтение, которая должна включать аргументы, факты, доказательства и эмоции; </w:t>
      </w:r>
    </w:p>
    <w:p w14:paraId="601E2092"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рекомендуемое число слайдов 17-22; </w:t>
      </w:r>
    </w:p>
    <w:p w14:paraId="7ED46E22"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3691FA2D"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9375283" w14:textId="77777777" w:rsidR="00E80B53" w:rsidRPr="002967A2" w:rsidRDefault="00E80B53" w:rsidP="00E80B53">
      <w:pPr>
        <w:ind w:firstLine="709"/>
        <w:jc w:val="both"/>
      </w:pPr>
      <w:r w:rsidRPr="002967A2">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7A652DF9" w14:textId="77777777" w:rsidR="00E80B53" w:rsidRPr="002967A2" w:rsidRDefault="00E80B53" w:rsidP="00E80B53">
      <w:pPr>
        <w:ind w:firstLine="709"/>
        <w:jc w:val="both"/>
      </w:pPr>
      <w:r w:rsidRPr="002967A2">
        <w:lastRenderedPageBreak/>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16A1A71D" w14:textId="77777777" w:rsidR="00E80B53" w:rsidRPr="002967A2" w:rsidRDefault="00E80B53" w:rsidP="00E80B53">
      <w:pPr>
        <w:ind w:firstLine="709"/>
        <w:jc w:val="both"/>
      </w:pPr>
      <w:r w:rsidRPr="002967A2">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294CE8A" w14:textId="77777777" w:rsidR="00E80B53" w:rsidRPr="002967A2" w:rsidRDefault="00E80B53" w:rsidP="00E80B53">
      <w:pPr>
        <w:ind w:firstLine="709"/>
        <w:jc w:val="both"/>
      </w:pPr>
      <w:r w:rsidRPr="002967A2">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7B5D39FC" w14:textId="77777777" w:rsidR="00E80B53" w:rsidRDefault="00E80B53" w:rsidP="00E80B53">
      <w:pPr>
        <w:pStyle w:val="Default"/>
        <w:ind w:firstLine="680"/>
        <w:jc w:val="center"/>
        <w:rPr>
          <w:b/>
          <w:bCs/>
          <w:i/>
          <w:iCs/>
        </w:rPr>
      </w:pPr>
    </w:p>
    <w:p w14:paraId="2C881703" w14:textId="4FB55A7C" w:rsidR="00E80B53" w:rsidRDefault="00E80B53" w:rsidP="00E80B53">
      <w:pPr>
        <w:pStyle w:val="Default"/>
        <w:ind w:firstLine="680"/>
        <w:jc w:val="center"/>
        <w:rPr>
          <w:b/>
          <w:bCs/>
          <w:i/>
          <w:iCs/>
        </w:rPr>
      </w:pPr>
      <w:r w:rsidRPr="00F94B9C">
        <w:rPr>
          <w:b/>
          <w:bCs/>
          <w:i/>
          <w:iCs/>
        </w:rPr>
        <w:t>Подготовка и написание реферата</w:t>
      </w:r>
    </w:p>
    <w:p w14:paraId="010E080B" w14:textId="77777777" w:rsidR="00E80B53" w:rsidRDefault="00E80B53" w:rsidP="00E80B53">
      <w:pPr>
        <w:pStyle w:val="Default"/>
        <w:ind w:firstLine="680"/>
        <w:jc w:val="both"/>
      </w:pPr>
      <w:r w:rsidRPr="00F94B9C">
        <w:t>Реферат,</w:t>
      </w:r>
      <w:r>
        <w:t xml:space="preserve"> </w:t>
      </w:r>
      <w:r w:rsidRPr="00F94B9C">
        <w:t>как</w:t>
      </w:r>
      <w:r>
        <w:t xml:space="preserve"> </w:t>
      </w:r>
      <w:r w:rsidRPr="00F94B9C">
        <w:t>форма</w:t>
      </w:r>
      <w:r>
        <w:t xml:space="preserve"> </w:t>
      </w:r>
      <w:r w:rsidRPr="00F94B9C">
        <w:t>обучения</w:t>
      </w:r>
      <w:r>
        <w:t xml:space="preserve"> </w:t>
      </w:r>
      <w:r w:rsidRPr="00F94B9C">
        <w:t>студентов</w:t>
      </w:r>
      <w:r>
        <w:t xml:space="preserve"> – </w:t>
      </w:r>
      <w:r w:rsidRPr="00F94B9C">
        <w:t>это</w:t>
      </w:r>
      <w:r>
        <w:t xml:space="preserve"> </w:t>
      </w:r>
      <w:r w:rsidRPr="00F94B9C">
        <w:t>краткий</w:t>
      </w:r>
      <w:r>
        <w:t xml:space="preserve"> </w:t>
      </w:r>
      <w:r w:rsidRPr="00F94B9C">
        <w:t>обзор</w:t>
      </w:r>
      <w:r>
        <w:t xml:space="preserve"> </w:t>
      </w:r>
      <w:r w:rsidRPr="00F94B9C">
        <w:t>максимального количества доступных публикаций по заданной теме, с</w:t>
      </w:r>
      <w:r>
        <w:t xml:space="preserve"> </w:t>
      </w:r>
      <w:r w:rsidRPr="00F94B9C">
        <w:t>элементами</w:t>
      </w:r>
      <w:r>
        <w:t xml:space="preserve"> </w:t>
      </w:r>
      <w:r w:rsidRPr="00F94B9C">
        <w:t>сопоставительного</w:t>
      </w:r>
      <w:r>
        <w:t xml:space="preserve"> </w:t>
      </w:r>
      <w:r w:rsidRPr="00F94B9C">
        <w:t>анализа</w:t>
      </w:r>
      <w:r>
        <w:t xml:space="preserve"> </w:t>
      </w:r>
      <w:r w:rsidRPr="00F94B9C">
        <w:t>данных</w:t>
      </w:r>
      <w:r>
        <w:t xml:space="preserve"> </w:t>
      </w:r>
      <w:r w:rsidRPr="00F94B9C">
        <w:t>материалов</w:t>
      </w:r>
      <w:r>
        <w:t xml:space="preserve"> </w:t>
      </w:r>
      <w:r w:rsidRPr="00F94B9C">
        <w:t>и</w:t>
      </w:r>
      <w:r>
        <w:t xml:space="preserve"> </w:t>
      </w:r>
      <w:r w:rsidRPr="00F94B9C">
        <w:t>с</w:t>
      </w:r>
      <w:r>
        <w:t xml:space="preserve"> </w:t>
      </w:r>
      <w:r w:rsidRPr="00F94B9C">
        <w:t>последующими выводами.</w:t>
      </w:r>
    </w:p>
    <w:p w14:paraId="12573796" w14:textId="77777777" w:rsidR="00E80B53" w:rsidRDefault="00E80B53" w:rsidP="00E80B53">
      <w:pPr>
        <w:pStyle w:val="Default"/>
        <w:ind w:firstLine="680"/>
        <w:jc w:val="both"/>
      </w:pPr>
      <w:r w:rsidRPr="00F94B9C">
        <w:t>При проведении обзора должна проводиться и исследовательская работа,</w:t>
      </w:r>
      <w:r>
        <w:t xml:space="preserve"> </w:t>
      </w:r>
      <w:r w:rsidRPr="00F94B9C">
        <w:t>но объем ее ограничен, так как анализируются уже сделанные предыдущими</w:t>
      </w:r>
      <w:r>
        <w:t xml:space="preserve"> </w:t>
      </w:r>
      <w:r w:rsidRPr="00F94B9C">
        <w:t>исследователями выводы и в связи с небольшим объемом данной формы</w:t>
      </w:r>
      <w:r>
        <w:t xml:space="preserve"> </w:t>
      </w:r>
      <w:r w:rsidRPr="00F94B9C">
        <w:t>работы.</w:t>
      </w:r>
    </w:p>
    <w:p w14:paraId="36FC21B4" w14:textId="77777777" w:rsidR="00E80B53" w:rsidRPr="00F94B9C" w:rsidRDefault="00E80B53" w:rsidP="00E80B53">
      <w:pPr>
        <w:pStyle w:val="Default"/>
        <w:ind w:firstLine="680"/>
        <w:jc w:val="both"/>
      </w:pPr>
      <w:r w:rsidRPr="00F94B9C">
        <w:rPr>
          <w:i/>
          <w:iCs/>
        </w:rPr>
        <w:t>Цель написания рефератов является</w:t>
      </w:r>
      <w:r w:rsidRPr="00F94B9C">
        <w:t>:</w:t>
      </w:r>
    </w:p>
    <w:p w14:paraId="01A5BBD1" w14:textId="77777777" w:rsidR="00E80B53" w:rsidRDefault="00E80B53" w:rsidP="00E80B53">
      <w:pPr>
        <w:pStyle w:val="Default"/>
        <w:widowControl w:val="0"/>
        <w:numPr>
          <w:ilvl w:val="0"/>
          <w:numId w:val="40"/>
        </w:numPr>
        <w:autoSpaceDE w:val="0"/>
        <w:ind w:left="227" w:hanging="227"/>
        <w:jc w:val="both"/>
      </w:pPr>
      <w:r w:rsidRPr="00F94B9C">
        <w:t>привитие студентам навыков библиографического поиска необходимой</w:t>
      </w:r>
      <w:r>
        <w:t xml:space="preserve"> </w:t>
      </w:r>
      <w:r w:rsidRPr="00F94B9C">
        <w:t>литературы (на бумажных носителях, в электронном виде);</w:t>
      </w:r>
    </w:p>
    <w:p w14:paraId="4E22EC62" w14:textId="77777777" w:rsidR="00E80B53" w:rsidRDefault="00E80B53" w:rsidP="00E80B53">
      <w:pPr>
        <w:pStyle w:val="Default"/>
        <w:widowControl w:val="0"/>
        <w:numPr>
          <w:ilvl w:val="0"/>
          <w:numId w:val="40"/>
        </w:numPr>
        <w:autoSpaceDE w:val="0"/>
        <w:ind w:left="227" w:hanging="227"/>
        <w:jc w:val="both"/>
      </w:pPr>
      <w:r w:rsidRPr="00F94B9C">
        <w:t>привитие студентам навыков компактного изложения мнения авторов и</w:t>
      </w:r>
      <w:r>
        <w:t xml:space="preserve"> </w:t>
      </w:r>
      <w:r w:rsidRPr="00F94B9C">
        <w:t>своего суждения по выбранному вопросу в письменной форме, научно</w:t>
      </w:r>
      <w:r>
        <w:t xml:space="preserve"> </w:t>
      </w:r>
      <w:r w:rsidRPr="00F94B9C">
        <w:t>грамотным языком и в хорошем стиле;</w:t>
      </w:r>
      <w:r>
        <w:t xml:space="preserve"> </w:t>
      </w:r>
    </w:p>
    <w:p w14:paraId="2CD352EE" w14:textId="77777777" w:rsidR="00E80B53" w:rsidRDefault="00E80B53" w:rsidP="00E80B53">
      <w:pPr>
        <w:pStyle w:val="Default"/>
        <w:widowControl w:val="0"/>
        <w:numPr>
          <w:ilvl w:val="0"/>
          <w:numId w:val="40"/>
        </w:numPr>
        <w:autoSpaceDE w:val="0"/>
        <w:ind w:left="227" w:hanging="227"/>
        <w:jc w:val="both"/>
      </w:pPr>
      <w:r w:rsidRPr="00F94B9C">
        <w:t>приобретение навыка грамотного оформления ссылок на используемые</w:t>
      </w:r>
      <w:r>
        <w:t xml:space="preserve"> </w:t>
      </w:r>
      <w:r w:rsidRPr="00F94B9C">
        <w:t>источники, правильного цитирования авторского текста;</w:t>
      </w:r>
    </w:p>
    <w:p w14:paraId="422145E8" w14:textId="77777777" w:rsidR="00E80B53" w:rsidRPr="00F94B9C" w:rsidRDefault="00E80B53" w:rsidP="00E80B53">
      <w:pPr>
        <w:pStyle w:val="Default"/>
        <w:widowControl w:val="0"/>
        <w:numPr>
          <w:ilvl w:val="0"/>
          <w:numId w:val="40"/>
        </w:numPr>
        <w:autoSpaceDE w:val="0"/>
        <w:ind w:left="227" w:hanging="227"/>
        <w:jc w:val="both"/>
      </w:pPr>
      <w:r w:rsidRPr="00F94B9C">
        <w:t>выявление и развитие у студента интереса к определенной научной и</w:t>
      </w:r>
      <w:r>
        <w:t xml:space="preserve"> </w:t>
      </w:r>
      <w:r w:rsidRPr="00F94B9C">
        <w:t>практической проблематике с тем, чтобы исследование ее в дальнейшем</w:t>
      </w:r>
    </w:p>
    <w:p w14:paraId="1183C022" w14:textId="77777777" w:rsidR="00E80B53" w:rsidRPr="00F94B9C" w:rsidRDefault="00E80B53" w:rsidP="00E80B53">
      <w:pPr>
        <w:pStyle w:val="Default"/>
        <w:ind w:firstLine="680"/>
        <w:rPr>
          <w:i/>
          <w:iCs/>
        </w:rPr>
      </w:pPr>
      <w:r w:rsidRPr="00F94B9C">
        <w:rPr>
          <w:i/>
          <w:iCs/>
        </w:rPr>
        <w:t>Требования к содержанию:</w:t>
      </w:r>
    </w:p>
    <w:p w14:paraId="066E8C95" w14:textId="77777777" w:rsidR="00E80B53" w:rsidRDefault="00E80B53" w:rsidP="00E80B53">
      <w:pPr>
        <w:pStyle w:val="Default"/>
        <w:widowControl w:val="0"/>
        <w:numPr>
          <w:ilvl w:val="0"/>
          <w:numId w:val="41"/>
        </w:numPr>
        <w:autoSpaceDE w:val="0"/>
        <w:ind w:left="227" w:hanging="227"/>
        <w:jc w:val="both"/>
      </w:pPr>
      <w:r>
        <w:t>материал, использованный в реферате, должен относится строго к выбранной теме;</w:t>
      </w:r>
    </w:p>
    <w:p w14:paraId="5A13D465" w14:textId="77777777" w:rsidR="00E80B53" w:rsidRDefault="00E80B53" w:rsidP="00E80B53">
      <w:pPr>
        <w:pStyle w:val="Default"/>
        <w:widowControl w:val="0"/>
        <w:numPr>
          <w:ilvl w:val="0"/>
          <w:numId w:val="41"/>
        </w:numPr>
        <w:autoSpaceDE w:val="0"/>
        <w:ind w:left="227" w:hanging="227"/>
        <w:jc w:val="both"/>
      </w:pPr>
      <w: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45C7FD3C" w14:textId="77777777" w:rsidR="00E80B53" w:rsidRDefault="00E80B53" w:rsidP="00E80B53">
      <w:pPr>
        <w:pStyle w:val="Default"/>
        <w:widowControl w:val="0"/>
        <w:numPr>
          <w:ilvl w:val="0"/>
          <w:numId w:val="41"/>
        </w:numPr>
        <w:autoSpaceDE w:val="0"/>
        <w:ind w:left="227" w:hanging="227"/>
        <w:jc w:val="both"/>
      </w:pPr>
      <w:r>
        <w:t>при изложении следует сгруппировать идеи разных авторов по общности точек зрения или по научным школам;</w:t>
      </w:r>
    </w:p>
    <w:p w14:paraId="244AB8C5" w14:textId="77777777" w:rsidR="00E80B53" w:rsidRPr="00F94B9C" w:rsidRDefault="00E80B53" w:rsidP="00E80B53">
      <w:pPr>
        <w:pStyle w:val="Default"/>
        <w:widowControl w:val="0"/>
        <w:numPr>
          <w:ilvl w:val="0"/>
          <w:numId w:val="41"/>
        </w:numPr>
        <w:autoSpaceDE w:val="0"/>
        <w:ind w:left="227" w:hanging="227"/>
        <w:jc w:val="both"/>
      </w:pPr>
      <w: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619F2C77" w14:textId="77777777" w:rsidR="00E80B53" w:rsidRPr="00000BEA" w:rsidRDefault="00E80B53" w:rsidP="00E80B53">
      <w:pPr>
        <w:pStyle w:val="Default"/>
        <w:ind w:left="227"/>
        <w:rPr>
          <w:i/>
          <w:iCs/>
        </w:rPr>
      </w:pPr>
      <w:r w:rsidRPr="00000BEA">
        <w:rPr>
          <w:i/>
          <w:iCs/>
        </w:rPr>
        <w:t>Структура реферата.</w:t>
      </w:r>
    </w:p>
    <w:p w14:paraId="3279B556" w14:textId="77777777" w:rsidR="00E80B53" w:rsidRDefault="00E80B53" w:rsidP="00E80B53">
      <w:pPr>
        <w:pStyle w:val="Default"/>
        <w:widowControl w:val="0"/>
        <w:numPr>
          <w:ilvl w:val="0"/>
          <w:numId w:val="42"/>
        </w:numPr>
        <w:autoSpaceDE w:val="0"/>
        <w:ind w:left="227" w:hanging="227"/>
        <w:jc w:val="both"/>
      </w:pPr>
      <w:r>
        <w:t>титульный лист</w:t>
      </w:r>
    </w:p>
    <w:p w14:paraId="022E717F" w14:textId="77777777" w:rsidR="00E80B53" w:rsidRDefault="00E80B53" w:rsidP="00E80B53">
      <w:pPr>
        <w:pStyle w:val="Default"/>
        <w:widowControl w:val="0"/>
        <w:numPr>
          <w:ilvl w:val="0"/>
          <w:numId w:val="42"/>
        </w:numPr>
        <w:autoSpaceDE w:val="0"/>
        <w:ind w:left="227" w:hanging="227"/>
        <w:jc w:val="both"/>
      </w:pPr>
      <w:r>
        <w:t>Введение – раздел реферата, посвященный постановке проблемы, которая будет рассматриваться и обоснованию выбора темы.</w:t>
      </w:r>
    </w:p>
    <w:p w14:paraId="4AC4D307" w14:textId="77777777" w:rsidR="00E80B53" w:rsidRDefault="00E80B53" w:rsidP="00E80B53">
      <w:pPr>
        <w:pStyle w:val="Default"/>
        <w:widowControl w:val="0"/>
        <w:numPr>
          <w:ilvl w:val="0"/>
          <w:numId w:val="42"/>
        </w:numPr>
        <w:autoSpaceDE w:val="0"/>
        <w:ind w:left="227" w:hanging="227"/>
        <w:jc w:val="both"/>
      </w:pPr>
      <w: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7BE08EBB" w14:textId="77777777" w:rsidR="00E80B53" w:rsidRDefault="00E80B53" w:rsidP="00E80B53">
      <w:pPr>
        <w:pStyle w:val="Default"/>
        <w:widowControl w:val="0"/>
        <w:numPr>
          <w:ilvl w:val="0"/>
          <w:numId w:val="42"/>
        </w:numPr>
        <w:autoSpaceDE w:val="0"/>
        <w:ind w:left="227" w:hanging="227"/>
        <w:jc w:val="both"/>
      </w:pPr>
      <w: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70D08EF2" w14:textId="77777777" w:rsidR="00E80B53" w:rsidRDefault="00E80B53" w:rsidP="00E80B53">
      <w:pPr>
        <w:pStyle w:val="Default"/>
        <w:widowControl w:val="0"/>
        <w:numPr>
          <w:ilvl w:val="0"/>
          <w:numId w:val="42"/>
        </w:numPr>
        <w:autoSpaceDE w:val="0"/>
        <w:ind w:left="227" w:hanging="227"/>
        <w:jc w:val="both"/>
      </w:pPr>
      <w:r>
        <w:t xml:space="preserve">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w:t>
      </w:r>
      <w:r>
        <w:lastRenderedPageBreak/>
        <w:t>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6200CDC1" w14:textId="77777777" w:rsidR="00E80B53" w:rsidRDefault="00E80B53" w:rsidP="00E80B53">
      <w:pPr>
        <w:pStyle w:val="Default"/>
        <w:ind w:firstLine="680"/>
        <w:jc w:val="center"/>
        <w:rPr>
          <w:b/>
          <w:bCs/>
          <w:i/>
          <w:iCs/>
        </w:rPr>
      </w:pPr>
      <w:r w:rsidRPr="00575506">
        <w:rPr>
          <w:b/>
          <w:bCs/>
          <w:i/>
          <w:iCs/>
        </w:rPr>
        <w:t xml:space="preserve">Тестирование </w:t>
      </w:r>
    </w:p>
    <w:p w14:paraId="53E2622B" w14:textId="77777777" w:rsidR="00E80B53" w:rsidRDefault="00E80B53" w:rsidP="00E80B53">
      <w:pPr>
        <w:pStyle w:val="Default"/>
        <w:ind w:firstLine="680"/>
        <w:jc w:val="both"/>
      </w:pPr>
      <w:r w:rsidRPr="00E8300D">
        <w:rPr>
          <w:i/>
          <w:iCs/>
        </w:rPr>
        <w:t>Т</w:t>
      </w:r>
      <w:r w:rsidRPr="00575506">
        <w:rPr>
          <w:i/>
          <w:iCs/>
        </w:rPr>
        <w:t>екущее тестирование</w:t>
      </w:r>
      <w:r w:rsidRPr="00575506">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w:t>
      </w:r>
      <w:r>
        <w:t xml:space="preserve"> </w:t>
      </w:r>
      <w:r w:rsidRPr="00575506">
        <w:t xml:space="preserve">и практика самостоятельного освоения учебного материала. </w:t>
      </w:r>
    </w:p>
    <w:p w14:paraId="2EDCEB88" w14:textId="77777777" w:rsidR="00E80B53" w:rsidRDefault="00E80B53" w:rsidP="00E80B53">
      <w:pPr>
        <w:pStyle w:val="Default"/>
        <w:ind w:firstLine="680"/>
        <w:jc w:val="both"/>
      </w:pPr>
      <w:r w:rsidRPr="00575506">
        <w:t>Тестовые задания</w:t>
      </w:r>
      <w:r>
        <w:t xml:space="preserve"> </w:t>
      </w:r>
      <w:r w:rsidRPr="00575506">
        <w:t>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w:t>
      </w:r>
      <w:r>
        <w:t xml:space="preserve"> </w:t>
      </w:r>
      <w:r w:rsidRPr="00575506">
        <w:t xml:space="preserve">ином вопросе, а также сформировать целостное представление основных проблем. </w:t>
      </w:r>
    </w:p>
    <w:p w14:paraId="6C448710" w14:textId="77777777" w:rsidR="00E80B53" w:rsidRDefault="00E80B53" w:rsidP="00E80B53">
      <w:pPr>
        <w:pStyle w:val="Default"/>
        <w:ind w:firstLine="680"/>
        <w:jc w:val="both"/>
      </w:pPr>
      <w:r w:rsidRPr="00575506">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w:t>
      </w:r>
      <w:r>
        <w:t>ь</w:t>
      </w:r>
      <w:r w:rsidRPr="00575506">
        <w:t xml:space="preserve"> самому обучающемуся. Пятая группа заданий связана с поиском и исправлением фактологических ошибок в тексте; шестая –</w:t>
      </w:r>
      <w:r>
        <w:t xml:space="preserve"> </w:t>
      </w:r>
      <w:r w:rsidRPr="00575506">
        <w:t>выполнением творческого</w:t>
      </w:r>
      <w:r>
        <w:t xml:space="preserve"> </w:t>
      </w:r>
      <w:r w:rsidRPr="00575506">
        <w:t>задания по тексту источника.</w:t>
      </w:r>
    </w:p>
    <w:p w14:paraId="1AF8ADEA" w14:textId="77777777" w:rsidR="00E80B53" w:rsidRPr="00E80B53" w:rsidRDefault="00E80B53" w:rsidP="00E80B53">
      <w:pPr>
        <w:pStyle w:val="af"/>
        <w:jc w:val="both"/>
      </w:pPr>
    </w:p>
    <w:sectPr w:rsidR="00E80B53" w:rsidRPr="00E80B53" w:rsidSect="00AB31CC">
      <w:pgSz w:w="11906" w:h="16838"/>
      <w:pgMar w:top="1134" w:right="851"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E5E44" w14:textId="77777777" w:rsidR="00245C88" w:rsidRDefault="00245C88" w:rsidP="004A48BB">
      <w:r>
        <w:separator/>
      </w:r>
    </w:p>
  </w:endnote>
  <w:endnote w:type="continuationSeparator" w:id="0">
    <w:p w14:paraId="16CC6F43" w14:textId="77777777" w:rsidR="00245C88" w:rsidRDefault="00245C88" w:rsidP="004A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F3BE" w14:textId="77777777" w:rsidR="00F15C0F" w:rsidRDefault="00F15C0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4BF5E" w14:textId="77777777" w:rsidR="00245C88" w:rsidRDefault="00245C88" w:rsidP="004A48BB">
      <w:r>
        <w:separator/>
      </w:r>
    </w:p>
  </w:footnote>
  <w:footnote w:type="continuationSeparator" w:id="0">
    <w:p w14:paraId="3CA99B41" w14:textId="77777777" w:rsidR="00245C88" w:rsidRDefault="00245C88" w:rsidP="004A4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9"/>
    <w:multiLevelType w:val="singleLevel"/>
    <w:tmpl w:val="2D00E0F6"/>
    <w:name w:val="WW8Num9"/>
    <w:lvl w:ilvl="0">
      <w:start w:val="1"/>
      <w:numFmt w:val="decimal"/>
      <w:lvlText w:val="%1."/>
      <w:lvlJc w:val="left"/>
      <w:pPr>
        <w:tabs>
          <w:tab w:val="num" w:pos="0"/>
        </w:tabs>
        <w:ind w:left="360" w:hanging="360"/>
      </w:pPr>
      <w:rPr>
        <w:b w:val="0"/>
        <w:i/>
        <w:color w:val="000000"/>
        <w:sz w:val="24"/>
        <w:szCs w:val="24"/>
      </w:rPr>
    </w:lvl>
  </w:abstractNum>
  <w:abstractNum w:abstractNumId="2" w15:restartNumberingAfterBreak="0">
    <w:nsid w:val="0000000A"/>
    <w:multiLevelType w:val="singleLevel"/>
    <w:tmpl w:val="71124AE6"/>
    <w:name w:val="WW8Num10"/>
    <w:lvl w:ilvl="0">
      <w:start w:val="1"/>
      <w:numFmt w:val="decimal"/>
      <w:lvlText w:val="%1."/>
      <w:lvlJc w:val="left"/>
      <w:pPr>
        <w:tabs>
          <w:tab w:val="num" w:pos="0"/>
        </w:tabs>
        <w:ind w:left="360" w:hanging="360"/>
      </w:pPr>
      <w:rPr>
        <w:rFonts w:hint="default"/>
        <w:i w:val="0"/>
      </w:rPr>
    </w:lvl>
  </w:abstractNum>
  <w:abstractNum w:abstractNumId="3" w15:restartNumberingAfterBreak="0">
    <w:nsid w:val="03BC6DC2"/>
    <w:multiLevelType w:val="hybridMultilevel"/>
    <w:tmpl w:val="F5962B2C"/>
    <w:lvl w:ilvl="0" w:tplc="78E20C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66083"/>
    <w:multiLevelType w:val="hybridMultilevel"/>
    <w:tmpl w:val="EF3A4E68"/>
    <w:lvl w:ilvl="0" w:tplc="0B4238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9B7502"/>
    <w:multiLevelType w:val="hybridMultilevel"/>
    <w:tmpl w:val="614044C4"/>
    <w:lvl w:ilvl="0" w:tplc="6F3CAB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A1205"/>
    <w:multiLevelType w:val="hybridMultilevel"/>
    <w:tmpl w:val="FE768644"/>
    <w:name w:val="WW8Num10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C00635"/>
    <w:multiLevelType w:val="hybridMultilevel"/>
    <w:tmpl w:val="BD0CE782"/>
    <w:lvl w:ilvl="0" w:tplc="E9AAC2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25EA2"/>
    <w:multiLevelType w:val="hybridMultilevel"/>
    <w:tmpl w:val="D7C2C74A"/>
    <w:lvl w:ilvl="0" w:tplc="8D98A0F2">
      <w:start w:val="1"/>
      <w:numFmt w:val="decimal"/>
      <w:lvlText w:val="%1."/>
      <w:lvlJc w:val="left"/>
      <w:pPr>
        <w:tabs>
          <w:tab w:val="num" w:pos="855"/>
        </w:tabs>
        <w:ind w:left="855" w:hanging="495"/>
      </w:pPr>
      <w:rPr>
        <w:rFonts w:hint="default"/>
      </w:rPr>
    </w:lvl>
    <w:lvl w:ilvl="1" w:tplc="F96E88DE">
      <w:start w:val="1"/>
      <w:numFmt w:val="decimal"/>
      <w:lvlText w:val="%2."/>
      <w:lvlJc w:val="left"/>
      <w:pPr>
        <w:tabs>
          <w:tab w:val="num" w:pos="1488"/>
        </w:tabs>
        <w:ind w:left="1488" w:hanging="495"/>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91352D"/>
    <w:multiLevelType w:val="hybridMultilevel"/>
    <w:tmpl w:val="902EDC60"/>
    <w:lvl w:ilvl="0" w:tplc="7AB26E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FF42EE"/>
    <w:multiLevelType w:val="hybridMultilevel"/>
    <w:tmpl w:val="4A40FE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394FBD"/>
    <w:multiLevelType w:val="hybridMultilevel"/>
    <w:tmpl w:val="806AC984"/>
    <w:lvl w:ilvl="0" w:tplc="84DC7BF8">
      <w:start w:val="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564E67"/>
    <w:multiLevelType w:val="hybridMultilevel"/>
    <w:tmpl w:val="4B683DC6"/>
    <w:name w:val="WW8Num1022"/>
    <w:lvl w:ilvl="0" w:tplc="4F747698">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1D21591"/>
    <w:multiLevelType w:val="hybridMultilevel"/>
    <w:tmpl w:val="FB546622"/>
    <w:lvl w:ilvl="0" w:tplc="4C28F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74DF4"/>
    <w:multiLevelType w:val="hybridMultilevel"/>
    <w:tmpl w:val="66FA0B68"/>
    <w:lvl w:ilvl="0" w:tplc="DADE2F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226E6D"/>
    <w:multiLevelType w:val="hybridMultilevel"/>
    <w:tmpl w:val="AED6E98A"/>
    <w:lvl w:ilvl="0" w:tplc="370641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351B30"/>
    <w:multiLevelType w:val="hybridMultilevel"/>
    <w:tmpl w:val="4C0E1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C64150"/>
    <w:multiLevelType w:val="hybridMultilevel"/>
    <w:tmpl w:val="CF30FFB4"/>
    <w:lvl w:ilvl="0" w:tplc="6F4AD8B0">
      <w:start w:val="8"/>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B76FE5"/>
    <w:multiLevelType w:val="hybridMultilevel"/>
    <w:tmpl w:val="D53266F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3588F"/>
    <w:multiLevelType w:val="hybridMultilevel"/>
    <w:tmpl w:val="62F83DCA"/>
    <w:lvl w:ilvl="0" w:tplc="C3EE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471EC5"/>
    <w:multiLevelType w:val="hybridMultilevel"/>
    <w:tmpl w:val="7D68756E"/>
    <w:name w:val="WW8Num10222"/>
    <w:lvl w:ilvl="0" w:tplc="9E468EBA">
      <w:start w:val="1"/>
      <w:numFmt w:val="decimal"/>
      <w:lvlText w:val="%1."/>
      <w:lvlJc w:val="left"/>
      <w:pPr>
        <w:ind w:left="1004" w:hanging="360"/>
      </w:pPr>
      <w:rPr>
        <w:rFonts w:hint="default"/>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DB46098"/>
    <w:multiLevelType w:val="hybridMultilevel"/>
    <w:tmpl w:val="F7DEB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A04ABF"/>
    <w:multiLevelType w:val="hybridMultilevel"/>
    <w:tmpl w:val="82A2E966"/>
    <w:lvl w:ilvl="0" w:tplc="082E48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FB2C18"/>
    <w:multiLevelType w:val="hybridMultilevel"/>
    <w:tmpl w:val="9104BAC4"/>
    <w:lvl w:ilvl="0" w:tplc="C3EE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DA2E42"/>
    <w:multiLevelType w:val="hybridMultilevel"/>
    <w:tmpl w:val="75AEF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47539C"/>
    <w:multiLevelType w:val="hybridMultilevel"/>
    <w:tmpl w:val="36C0A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2F724D"/>
    <w:multiLevelType w:val="hybridMultilevel"/>
    <w:tmpl w:val="9A7CF880"/>
    <w:lvl w:ilvl="0" w:tplc="0C28B9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455D8B"/>
    <w:multiLevelType w:val="hybridMultilevel"/>
    <w:tmpl w:val="88D8635C"/>
    <w:lvl w:ilvl="0" w:tplc="A32EBF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EA0892"/>
    <w:multiLevelType w:val="hybridMultilevel"/>
    <w:tmpl w:val="19F2CFF2"/>
    <w:lvl w:ilvl="0" w:tplc="DADE2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1774D5"/>
    <w:multiLevelType w:val="hybridMultilevel"/>
    <w:tmpl w:val="BAC2453A"/>
    <w:lvl w:ilvl="0" w:tplc="2576A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7D3C43"/>
    <w:multiLevelType w:val="hybridMultilevel"/>
    <w:tmpl w:val="90CC5354"/>
    <w:name w:val="WW8Num102"/>
    <w:lvl w:ilvl="0" w:tplc="287EE81E">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AAB2E1B"/>
    <w:multiLevelType w:val="hybridMultilevel"/>
    <w:tmpl w:val="BE74DD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B738AD"/>
    <w:multiLevelType w:val="hybridMultilevel"/>
    <w:tmpl w:val="FB966C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433169"/>
    <w:multiLevelType w:val="hybridMultilevel"/>
    <w:tmpl w:val="916E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AD2BCB"/>
    <w:multiLevelType w:val="hybridMultilevel"/>
    <w:tmpl w:val="8860493E"/>
    <w:lvl w:ilvl="0" w:tplc="4E464C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BC33A1"/>
    <w:multiLevelType w:val="hybridMultilevel"/>
    <w:tmpl w:val="4CD85624"/>
    <w:lvl w:ilvl="0" w:tplc="2AC07E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03E0237"/>
    <w:multiLevelType w:val="hybridMultilevel"/>
    <w:tmpl w:val="944CA31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4844F3"/>
    <w:multiLevelType w:val="hybridMultilevel"/>
    <w:tmpl w:val="C1CAF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0A1EBA"/>
    <w:multiLevelType w:val="hybridMultilevel"/>
    <w:tmpl w:val="E4425B7A"/>
    <w:lvl w:ilvl="0" w:tplc="E68292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7002E1"/>
    <w:multiLevelType w:val="hybridMultilevel"/>
    <w:tmpl w:val="27067E54"/>
    <w:lvl w:ilvl="0" w:tplc="9E247D0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775B0F"/>
    <w:multiLevelType w:val="hybridMultilevel"/>
    <w:tmpl w:val="355C679A"/>
    <w:lvl w:ilvl="0" w:tplc="99840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EC067B"/>
    <w:multiLevelType w:val="hybridMultilevel"/>
    <w:tmpl w:val="A7B8C56A"/>
    <w:lvl w:ilvl="0" w:tplc="842E45B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45245D"/>
    <w:multiLevelType w:val="hybridMultilevel"/>
    <w:tmpl w:val="7EDADB34"/>
    <w:name w:val="WW8Num22222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41"/>
  </w:num>
  <w:num w:numId="4">
    <w:abstractNumId w:val="31"/>
  </w:num>
  <w:num w:numId="5">
    <w:abstractNumId w:val="45"/>
  </w:num>
  <w:num w:numId="6">
    <w:abstractNumId w:val="48"/>
  </w:num>
  <w:num w:numId="7">
    <w:abstractNumId w:val="26"/>
  </w:num>
  <w:num w:numId="8">
    <w:abstractNumId w:val="16"/>
  </w:num>
  <w:num w:numId="9">
    <w:abstractNumId w:val="30"/>
  </w:num>
  <w:num w:numId="10">
    <w:abstractNumId w:val="11"/>
  </w:num>
  <w:num w:numId="11">
    <w:abstractNumId w:val="3"/>
  </w:num>
  <w:num w:numId="12">
    <w:abstractNumId w:val="15"/>
  </w:num>
  <w:num w:numId="13">
    <w:abstractNumId w:val="8"/>
  </w:num>
  <w:num w:numId="14">
    <w:abstractNumId w:val="17"/>
  </w:num>
  <w:num w:numId="15">
    <w:abstractNumId w:val="13"/>
  </w:num>
  <w:num w:numId="16">
    <w:abstractNumId w:val="43"/>
  </w:num>
  <w:num w:numId="17">
    <w:abstractNumId w:val="37"/>
  </w:num>
  <w:num w:numId="18">
    <w:abstractNumId w:val="38"/>
  </w:num>
  <w:num w:numId="19">
    <w:abstractNumId w:val="12"/>
  </w:num>
  <w:num w:numId="20">
    <w:abstractNumId w:val="46"/>
  </w:num>
  <w:num w:numId="21">
    <w:abstractNumId w:val="29"/>
  </w:num>
  <w:num w:numId="22">
    <w:abstractNumId w:val="19"/>
  </w:num>
  <w:num w:numId="23">
    <w:abstractNumId w:val="32"/>
  </w:num>
  <w:num w:numId="24">
    <w:abstractNumId w:val="39"/>
  </w:num>
  <w:num w:numId="25">
    <w:abstractNumId w:val="24"/>
  </w:num>
  <w:num w:numId="26">
    <w:abstractNumId w:val="6"/>
  </w:num>
  <w:num w:numId="27">
    <w:abstractNumId w:val="47"/>
  </w:num>
  <w:num w:numId="28">
    <w:abstractNumId w:val="42"/>
  </w:num>
  <w:num w:numId="29">
    <w:abstractNumId w:val="4"/>
  </w:num>
  <w:num w:numId="30">
    <w:abstractNumId w:val="40"/>
  </w:num>
  <w:num w:numId="31">
    <w:abstractNumId w:val="20"/>
  </w:num>
  <w:num w:numId="32">
    <w:abstractNumId w:val="25"/>
  </w:num>
  <w:num w:numId="33">
    <w:abstractNumId w:val="21"/>
  </w:num>
  <w:num w:numId="34">
    <w:abstractNumId w:val="9"/>
  </w:num>
  <w:num w:numId="35">
    <w:abstractNumId w:val="33"/>
  </w:num>
  <w:num w:numId="36">
    <w:abstractNumId w:val="34"/>
  </w:num>
  <w:num w:numId="37">
    <w:abstractNumId w:val="23"/>
  </w:num>
  <w:num w:numId="38">
    <w:abstractNumId w:val="10"/>
  </w:num>
  <w:num w:numId="39">
    <w:abstractNumId w:val="27"/>
  </w:num>
  <w:num w:numId="40">
    <w:abstractNumId w:val="44"/>
  </w:num>
  <w:num w:numId="41">
    <w:abstractNumId w:val="5"/>
  </w:num>
  <w:num w:numId="4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48BB"/>
    <w:rsid w:val="000045EB"/>
    <w:rsid w:val="000058D3"/>
    <w:rsid w:val="00013B32"/>
    <w:rsid w:val="000336F4"/>
    <w:rsid w:val="00057B19"/>
    <w:rsid w:val="000B279B"/>
    <w:rsid w:val="000B4C7D"/>
    <w:rsid w:val="000B7454"/>
    <w:rsid w:val="000C55FC"/>
    <w:rsid w:val="000C56D8"/>
    <w:rsid w:val="000D016F"/>
    <w:rsid w:val="000D1862"/>
    <w:rsid w:val="000E31C1"/>
    <w:rsid w:val="000E4EA2"/>
    <w:rsid w:val="000F01CD"/>
    <w:rsid w:val="000F0800"/>
    <w:rsid w:val="00111A9A"/>
    <w:rsid w:val="0012406A"/>
    <w:rsid w:val="00152D39"/>
    <w:rsid w:val="00155054"/>
    <w:rsid w:val="001F771F"/>
    <w:rsid w:val="00201527"/>
    <w:rsid w:val="00214368"/>
    <w:rsid w:val="00231CF6"/>
    <w:rsid w:val="00236147"/>
    <w:rsid w:val="00240160"/>
    <w:rsid w:val="00240E8C"/>
    <w:rsid w:val="00243CFB"/>
    <w:rsid w:val="00245C88"/>
    <w:rsid w:val="0025067A"/>
    <w:rsid w:val="002542E2"/>
    <w:rsid w:val="00256FCA"/>
    <w:rsid w:val="00262005"/>
    <w:rsid w:val="00266B93"/>
    <w:rsid w:val="00273227"/>
    <w:rsid w:val="00274D8B"/>
    <w:rsid w:val="00276FA7"/>
    <w:rsid w:val="00277C18"/>
    <w:rsid w:val="00280150"/>
    <w:rsid w:val="002803C7"/>
    <w:rsid w:val="002B7B9D"/>
    <w:rsid w:val="002E5971"/>
    <w:rsid w:val="00300CD5"/>
    <w:rsid w:val="00301C1C"/>
    <w:rsid w:val="003101BE"/>
    <w:rsid w:val="00320969"/>
    <w:rsid w:val="00325CAF"/>
    <w:rsid w:val="00333C43"/>
    <w:rsid w:val="00340ABB"/>
    <w:rsid w:val="003430C0"/>
    <w:rsid w:val="003530DE"/>
    <w:rsid w:val="00362D1B"/>
    <w:rsid w:val="0036605C"/>
    <w:rsid w:val="003778E3"/>
    <w:rsid w:val="00386E4E"/>
    <w:rsid w:val="003A1C44"/>
    <w:rsid w:val="003A55BA"/>
    <w:rsid w:val="003B3567"/>
    <w:rsid w:val="003B3ED8"/>
    <w:rsid w:val="003C66B2"/>
    <w:rsid w:val="003C768D"/>
    <w:rsid w:val="003C7FA2"/>
    <w:rsid w:val="003D52CC"/>
    <w:rsid w:val="003D6A7F"/>
    <w:rsid w:val="003F2F17"/>
    <w:rsid w:val="003F4EFE"/>
    <w:rsid w:val="0042642D"/>
    <w:rsid w:val="004361B6"/>
    <w:rsid w:val="00442AB1"/>
    <w:rsid w:val="00443B54"/>
    <w:rsid w:val="00452C13"/>
    <w:rsid w:val="0045365C"/>
    <w:rsid w:val="00453D60"/>
    <w:rsid w:val="00460225"/>
    <w:rsid w:val="00475091"/>
    <w:rsid w:val="00487190"/>
    <w:rsid w:val="004A48BB"/>
    <w:rsid w:val="004A794E"/>
    <w:rsid w:val="004D4D9A"/>
    <w:rsid w:val="0050386B"/>
    <w:rsid w:val="00512773"/>
    <w:rsid w:val="0051451F"/>
    <w:rsid w:val="00535CEC"/>
    <w:rsid w:val="005468D3"/>
    <w:rsid w:val="0055542E"/>
    <w:rsid w:val="00555671"/>
    <w:rsid w:val="00567579"/>
    <w:rsid w:val="0056788B"/>
    <w:rsid w:val="0058149D"/>
    <w:rsid w:val="00595A5D"/>
    <w:rsid w:val="005B5774"/>
    <w:rsid w:val="006040BE"/>
    <w:rsid w:val="0060427D"/>
    <w:rsid w:val="00615424"/>
    <w:rsid w:val="00622751"/>
    <w:rsid w:val="006344B0"/>
    <w:rsid w:val="00634CCB"/>
    <w:rsid w:val="0065238D"/>
    <w:rsid w:val="00652A57"/>
    <w:rsid w:val="006847BA"/>
    <w:rsid w:val="006A0954"/>
    <w:rsid w:val="006A35BF"/>
    <w:rsid w:val="006B303B"/>
    <w:rsid w:val="006B70DE"/>
    <w:rsid w:val="006C5D43"/>
    <w:rsid w:val="006E6A6E"/>
    <w:rsid w:val="006E6BB3"/>
    <w:rsid w:val="00707544"/>
    <w:rsid w:val="007112C2"/>
    <w:rsid w:val="00713A7C"/>
    <w:rsid w:val="007200B2"/>
    <w:rsid w:val="0073403B"/>
    <w:rsid w:val="00764E74"/>
    <w:rsid w:val="00774FA0"/>
    <w:rsid w:val="00793613"/>
    <w:rsid w:val="00796C7F"/>
    <w:rsid w:val="007A7E65"/>
    <w:rsid w:val="007D164E"/>
    <w:rsid w:val="007D781B"/>
    <w:rsid w:val="007E1AFA"/>
    <w:rsid w:val="007E5495"/>
    <w:rsid w:val="007F3330"/>
    <w:rsid w:val="007F5113"/>
    <w:rsid w:val="00805DCE"/>
    <w:rsid w:val="00845C07"/>
    <w:rsid w:val="00855C9D"/>
    <w:rsid w:val="008603A0"/>
    <w:rsid w:val="00875CBC"/>
    <w:rsid w:val="00892757"/>
    <w:rsid w:val="008A10F2"/>
    <w:rsid w:val="008A1432"/>
    <w:rsid w:val="00903291"/>
    <w:rsid w:val="00906A77"/>
    <w:rsid w:val="00910BD2"/>
    <w:rsid w:val="00934065"/>
    <w:rsid w:val="00935261"/>
    <w:rsid w:val="00940712"/>
    <w:rsid w:val="00991E74"/>
    <w:rsid w:val="009C43E7"/>
    <w:rsid w:val="009C7922"/>
    <w:rsid w:val="009E322E"/>
    <w:rsid w:val="00A2604F"/>
    <w:rsid w:val="00A305AD"/>
    <w:rsid w:val="00A476A4"/>
    <w:rsid w:val="00A579C2"/>
    <w:rsid w:val="00A649E2"/>
    <w:rsid w:val="00A74FAB"/>
    <w:rsid w:val="00A77C31"/>
    <w:rsid w:val="00A83AA6"/>
    <w:rsid w:val="00AA0ACA"/>
    <w:rsid w:val="00AB31CC"/>
    <w:rsid w:val="00AB6E7B"/>
    <w:rsid w:val="00AB7651"/>
    <w:rsid w:val="00AC192C"/>
    <w:rsid w:val="00AC4BD2"/>
    <w:rsid w:val="00AD171B"/>
    <w:rsid w:val="00AD322E"/>
    <w:rsid w:val="00AE527C"/>
    <w:rsid w:val="00AE7E1E"/>
    <w:rsid w:val="00AF3B1B"/>
    <w:rsid w:val="00B63A78"/>
    <w:rsid w:val="00B725D9"/>
    <w:rsid w:val="00B83346"/>
    <w:rsid w:val="00B92DE2"/>
    <w:rsid w:val="00BC734F"/>
    <w:rsid w:val="00BD22C2"/>
    <w:rsid w:val="00BF04F4"/>
    <w:rsid w:val="00C17CFE"/>
    <w:rsid w:val="00C55FA9"/>
    <w:rsid w:val="00C81848"/>
    <w:rsid w:val="00C96E7B"/>
    <w:rsid w:val="00CA482E"/>
    <w:rsid w:val="00CA4CAC"/>
    <w:rsid w:val="00CB4B1B"/>
    <w:rsid w:val="00CE5959"/>
    <w:rsid w:val="00D308CB"/>
    <w:rsid w:val="00D61430"/>
    <w:rsid w:val="00D7159D"/>
    <w:rsid w:val="00D92E6D"/>
    <w:rsid w:val="00DB322E"/>
    <w:rsid w:val="00DC5824"/>
    <w:rsid w:val="00DD3E83"/>
    <w:rsid w:val="00DD5455"/>
    <w:rsid w:val="00DD6354"/>
    <w:rsid w:val="00E12D2F"/>
    <w:rsid w:val="00E44A8E"/>
    <w:rsid w:val="00E455E6"/>
    <w:rsid w:val="00E45793"/>
    <w:rsid w:val="00E545A5"/>
    <w:rsid w:val="00E80B53"/>
    <w:rsid w:val="00E80DF0"/>
    <w:rsid w:val="00EB63D0"/>
    <w:rsid w:val="00F15C0F"/>
    <w:rsid w:val="00F20BBF"/>
    <w:rsid w:val="00F2234A"/>
    <w:rsid w:val="00F45F68"/>
    <w:rsid w:val="00F56BA5"/>
    <w:rsid w:val="00F85DE9"/>
    <w:rsid w:val="00F90236"/>
    <w:rsid w:val="00FA77BD"/>
    <w:rsid w:val="00FB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7B62B"/>
  <w15:docId w15:val="{1C9946EA-6A09-49F4-B935-BE017868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C7D"/>
    <w:pPr>
      <w:widowControl w:val="0"/>
      <w:suppressAutoHyphens/>
    </w:pPr>
    <w:rPr>
      <w:rFonts w:ascii="Times New Roman" w:hAnsi="Times New Roman" w:cs="Times New Roman"/>
      <w:sz w:val="24"/>
      <w:szCs w:val="24"/>
    </w:rPr>
  </w:style>
  <w:style w:type="paragraph" w:styleId="1">
    <w:name w:val="heading 1"/>
    <w:basedOn w:val="a"/>
    <w:next w:val="a"/>
    <w:link w:val="10"/>
    <w:qFormat/>
    <w:locked/>
    <w:rsid w:val="00AB31CC"/>
    <w:pPr>
      <w:keepNext/>
      <w:suppressAutoHyphens w:val="0"/>
      <w:spacing w:before="240" w:after="120"/>
      <w:ind w:left="567"/>
      <w:jc w:val="both"/>
      <w:outlineLvl w:val="0"/>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rsid w:val="00512773"/>
    <w:rPr>
      <w:rFonts w:ascii="Times New Roman" w:hAnsi="Times New Roman" w:cs="Times New Roman"/>
      <w:b/>
      <w:bCs/>
      <w:sz w:val="14"/>
      <w:szCs w:val="14"/>
    </w:rPr>
  </w:style>
  <w:style w:type="character" w:customStyle="1" w:styleId="FontStyle15">
    <w:name w:val="Font Style15"/>
    <w:uiPriority w:val="99"/>
    <w:rsid w:val="00512773"/>
    <w:rPr>
      <w:rFonts w:ascii="Times New Roman" w:hAnsi="Times New Roman" w:cs="Times New Roman"/>
      <w:b/>
      <w:bCs/>
      <w:sz w:val="18"/>
      <w:szCs w:val="18"/>
    </w:rPr>
  </w:style>
  <w:style w:type="character" w:customStyle="1" w:styleId="FontStyle16">
    <w:name w:val="Font Style16"/>
    <w:rsid w:val="00512773"/>
    <w:rPr>
      <w:rFonts w:ascii="Times New Roman" w:hAnsi="Times New Roman" w:cs="Times New Roman"/>
      <w:b/>
      <w:bCs/>
      <w:sz w:val="16"/>
      <w:szCs w:val="16"/>
    </w:rPr>
  </w:style>
  <w:style w:type="character" w:customStyle="1" w:styleId="FontStyle17">
    <w:name w:val="Font Style17"/>
    <w:uiPriority w:val="99"/>
    <w:rsid w:val="00512773"/>
    <w:rPr>
      <w:rFonts w:ascii="Times New Roman" w:hAnsi="Times New Roman" w:cs="Times New Roman"/>
      <w:b/>
      <w:bCs/>
      <w:sz w:val="16"/>
      <w:szCs w:val="16"/>
    </w:rPr>
  </w:style>
  <w:style w:type="character" w:customStyle="1" w:styleId="FontStyle18">
    <w:name w:val="Font Style18"/>
    <w:rsid w:val="00512773"/>
    <w:rPr>
      <w:rFonts w:ascii="Times New Roman" w:hAnsi="Times New Roman" w:cs="Times New Roman"/>
      <w:b/>
      <w:bCs/>
      <w:sz w:val="10"/>
      <w:szCs w:val="10"/>
    </w:rPr>
  </w:style>
  <w:style w:type="character" w:customStyle="1" w:styleId="FontStyle19">
    <w:name w:val="Font Style19"/>
    <w:uiPriority w:val="99"/>
    <w:rsid w:val="00512773"/>
    <w:rPr>
      <w:rFonts w:ascii="Times New Roman" w:hAnsi="Times New Roman" w:cs="Times New Roman"/>
      <w:i/>
      <w:iCs/>
      <w:sz w:val="12"/>
      <w:szCs w:val="12"/>
    </w:rPr>
  </w:style>
  <w:style w:type="character" w:customStyle="1" w:styleId="FontStyle20">
    <w:name w:val="Font Style20"/>
    <w:rsid w:val="00512773"/>
    <w:rPr>
      <w:rFonts w:ascii="Georgia" w:hAnsi="Georgia" w:cs="Georgia"/>
      <w:sz w:val="12"/>
      <w:szCs w:val="12"/>
    </w:rPr>
  </w:style>
  <w:style w:type="character" w:customStyle="1" w:styleId="FontStyle21">
    <w:name w:val="Font Style21"/>
    <w:rsid w:val="00512773"/>
    <w:rPr>
      <w:rFonts w:ascii="Times New Roman" w:hAnsi="Times New Roman" w:cs="Times New Roman"/>
      <w:sz w:val="12"/>
      <w:szCs w:val="12"/>
    </w:rPr>
  </w:style>
  <w:style w:type="character" w:customStyle="1" w:styleId="FontStyle22">
    <w:name w:val="Font Style22"/>
    <w:rsid w:val="00512773"/>
    <w:rPr>
      <w:rFonts w:ascii="Times New Roman" w:hAnsi="Times New Roman" w:cs="Times New Roman"/>
      <w:sz w:val="20"/>
      <w:szCs w:val="20"/>
    </w:rPr>
  </w:style>
  <w:style w:type="character" w:customStyle="1" w:styleId="FontStyle23">
    <w:name w:val="Font Style23"/>
    <w:uiPriority w:val="99"/>
    <w:rsid w:val="00512773"/>
    <w:rPr>
      <w:rFonts w:ascii="Times New Roman" w:hAnsi="Times New Roman" w:cs="Times New Roman"/>
      <w:b/>
      <w:bCs/>
      <w:sz w:val="12"/>
      <w:szCs w:val="12"/>
    </w:rPr>
  </w:style>
  <w:style w:type="character" w:customStyle="1" w:styleId="FontStyle24">
    <w:name w:val="Font Style24"/>
    <w:uiPriority w:val="99"/>
    <w:rsid w:val="00512773"/>
    <w:rPr>
      <w:rFonts w:ascii="Times New Roman" w:hAnsi="Times New Roman" w:cs="Times New Roman"/>
      <w:b/>
      <w:bCs/>
      <w:sz w:val="10"/>
      <w:szCs w:val="10"/>
    </w:rPr>
  </w:style>
  <w:style w:type="character" w:customStyle="1" w:styleId="FontStyle25">
    <w:name w:val="Font Style25"/>
    <w:rsid w:val="00512773"/>
    <w:rPr>
      <w:rFonts w:ascii="Times New Roman" w:hAnsi="Times New Roman" w:cs="Times New Roman"/>
      <w:i/>
      <w:iCs/>
      <w:sz w:val="12"/>
      <w:szCs w:val="12"/>
    </w:rPr>
  </w:style>
  <w:style w:type="character" w:customStyle="1" w:styleId="FontStyle28">
    <w:name w:val="Font Style28"/>
    <w:uiPriority w:val="99"/>
    <w:rsid w:val="00512773"/>
    <w:rPr>
      <w:rFonts w:ascii="Constantia" w:hAnsi="Constantia" w:cs="Constantia"/>
      <w:b/>
      <w:bCs/>
      <w:smallCaps/>
      <w:sz w:val="10"/>
      <w:szCs w:val="10"/>
    </w:rPr>
  </w:style>
  <w:style w:type="character" w:customStyle="1" w:styleId="FontStyle29">
    <w:name w:val="Font Style29"/>
    <w:uiPriority w:val="99"/>
    <w:rsid w:val="00512773"/>
    <w:rPr>
      <w:rFonts w:ascii="Times New Roman" w:hAnsi="Times New Roman" w:cs="Times New Roman"/>
      <w:b/>
      <w:bCs/>
      <w:sz w:val="10"/>
      <w:szCs w:val="10"/>
    </w:rPr>
  </w:style>
  <w:style w:type="character" w:customStyle="1" w:styleId="FontStyle30">
    <w:name w:val="Font Style30"/>
    <w:uiPriority w:val="99"/>
    <w:rsid w:val="00512773"/>
    <w:rPr>
      <w:rFonts w:ascii="Times New Roman" w:hAnsi="Times New Roman" w:cs="Times New Roman"/>
      <w:b/>
      <w:bCs/>
      <w:sz w:val="10"/>
      <w:szCs w:val="10"/>
    </w:rPr>
  </w:style>
  <w:style w:type="character" w:customStyle="1" w:styleId="FontStyle31">
    <w:name w:val="Font Style31"/>
    <w:rsid w:val="00512773"/>
    <w:rPr>
      <w:rFonts w:ascii="Georgia" w:hAnsi="Georgia" w:cs="Georgia"/>
      <w:sz w:val="12"/>
      <w:szCs w:val="12"/>
    </w:rPr>
  </w:style>
  <w:style w:type="character" w:customStyle="1" w:styleId="FontStyle32">
    <w:name w:val="Font Style32"/>
    <w:rsid w:val="00512773"/>
    <w:rPr>
      <w:rFonts w:ascii="Times New Roman" w:hAnsi="Times New Roman" w:cs="Times New Roman"/>
      <w:i/>
      <w:iCs/>
      <w:sz w:val="12"/>
      <w:szCs w:val="12"/>
    </w:rPr>
  </w:style>
  <w:style w:type="character" w:customStyle="1" w:styleId="a3">
    <w:name w:val="Нижний колонтитул Знак"/>
    <w:uiPriority w:val="99"/>
    <w:rsid w:val="00512773"/>
    <w:rPr>
      <w:rFonts w:ascii="Times New Roman" w:hAnsi="Times New Roman" w:cs="Times New Roman"/>
      <w:sz w:val="24"/>
      <w:szCs w:val="24"/>
      <w:lang w:eastAsia="ru-RU"/>
    </w:rPr>
  </w:style>
  <w:style w:type="character" w:styleId="a4">
    <w:name w:val="page number"/>
    <w:basedOn w:val="a0"/>
    <w:rsid w:val="00512773"/>
  </w:style>
  <w:style w:type="character" w:customStyle="1" w:styleId="a5">
    <w:name w:val="Основной текст с отступом Знак"/>
    <w:uiPriority w:val="99"/>
    <w:rsid w:val="00512773"/>
    <w:rPr>
      <w:rFonts w:ascii="Times New Roman" w:hAnsi="Times New Roman" w:cs="Times New Roman"/>
      <w:i/>
      <w:iCs/>
      <w:sz w:val="24"/>
      <w:szCs w:val="24"/>
      <w:lang w:eastAsia="ru-RU"/>
    </w:rPr>
  </w:style>
  <w:style w:type="character" w:customStyle="1" w:styleId="a6">
    <w:name w:val="Текст Знак"/>
    <w:uiPriority w:val="99"/>
    <w:rsid w:val="00512773"/>
    <w:rPr>
      <w:rFonts w:ascii="Courier New" w:hAnsi="Courier New" w:cs="Courier New"/>
      <w:sz w:val="20"/>
      <w:szCs w:val="20"/>
      <w:lang w:eastAsia="ru-RU"/>
    </w:rPr>
  </w:style>
  <w:style w:type="character" w:styleId="a7">
    <w:name w:val="Strong"/>
    <w:uiPriority w:val="99"/>
    <w:qFormat/>
    <w:rsid w:val="00512773"/>
    <w:rPr>
      <w:b/>
      <w:bCs/>
    </w:rPr>
  </w:style>
  <w:style w:type="character" w:customStyle="1" w:styleId="a8">
    <w:name w:val="Верхний колонтитул Знак"/>
    <w:uiPriority w:val="99"/>
    <w:semiHidden/>
    <w:rsid w:val="00512773"/>
    <w:rPr>
      <w:rFonts w:ascii="Times New Roman" w:hAnsi="Times New Roman" w:cs="Times New Roman"/>
      <w:sz w:val="24"/>
      <w:szCs w:val="24"/>
      <w:lang w:eastAsia="ru-RU"/>
    </w:rPr>
  </w:style>
  <w:style w:type="character" w:customStyle="1" w:styleId="-">
    <w:name w:val="Интернет-ссылка"/>
    <w:uiPriority w:val="99"/>
    <w:rsid w:val="00512773"/>
    <w:rPr>
      <w:color w:val="0000FF"/>
      <w:u w:val="single"/>
    </w:rPr>
  </w:style>
  <w:style w:type="character" w:customStyle="1" w:styleId="sZamNoBreakSpace">
    <w:name w:val="sZamNoBreakSpace"/>
    <w:uiPriority w:val="99"/>
    <w:rsid w:val="00512773"/>
  </w:style>
  <w:style w:type="character" w:customStyle="1" w:styleId="ListLabel1">
    <w:name w:val="ListLabel 1"/>
    <w:uiPriority w:val="99"/>
    <w:rsid w:val="004A48BB"/>
  </w:style>
  <w:style w:type="character" w:customStyle="1" w:styleId="ListLabel2">
    <w:name w:val="ListLabel 2"/>
    <w:uiPriority w:val="99"/>
    <w:rsid w:val="004A48BB"/>
    <w:rPr>
      <w:color w:val="00000A"/>
      <w:sz w:val="22"/>
      <w:szCs w:val="22"/>
    </w:rPr>
  </w:style>
  <w:style w:type="character" w:customStyle="1" w:styleId="ListLabel3">
    <w:name w:val="ListLabel 3"/>
    <w:uiPriority w:val="99"/>
    <w:rsid w:val="004A48BB"/>
    <w:rPr>
      <w:sz w:val="18"/>
      <w:szCs w:val="18"/>
    </w:rPr>
  </w:style>
  <w:style w:type="character" w:customStyle="1" w:styleId="ListLabel4">
    <w:name w:val="ListLabel 4"/>
    <w:uiPriority w:val="99"/>
    <w:rsid w:val="004A48BB"/>
    <w:rPr>
      <w:rFonts w:eastAsia="Times New Roman"/>
    </w:rPr>
  </w:style>
  <w:style w:type="character" w:customStyle="1" w:styleId="ListLabel5">
    <w:name w:val="ListLabel 5"/>
    <w:uiPriority w:val="99"/>
    <w:rsid w:val="004A48BB"/>
    <w:rPr>
      <w:sz w:val="20"/>
      <w:szCs w:val="20"/>
    </w:rPr>
  </w:style>
  <w:style w:type="character" w:customStyle="1" w:styleId="ListLabel6">
    <w:name w:val="ListLabel 6"/>
    <w:uiPriority w:val="99"/>
    <w:rsid w:val="004A48BB"/>
    <w:rPr>
      <w:sz w:val="24"/>
      <w:szCs w:val="24"/>
    </w:rPr>
  </w:style>
  <w:style w:type="character" w:customStyle="1" w:styleId="ListLabel7">
    <w:name w:val="ListLabel 7"/>
    <w:uiPriority w:val="99"/>
    <w:rsid w:val="004A48BB"/>
    <w:rPr>
      <w:rFonts w:eastAsia="Times New Roman"/>
    </w:rPr>
  </w:style>
  <w:style w:type="character" w:customStyle="1" w:styleId="ListLabel8">
    <w:name w:val="ListLabel 8"/>
    <w:uiPriority w:val="99"/>
    <w:rsid w:val="004A48BB"/>
  </w:style>
  <w:style w:type="paragraph" w:customStyle="1" w:styleId="11">
    <w:name w:val="Заголовок1"/>
    <w:basedOn w:val="a"/>
    <w:next w:val="a9"/>
    <w:uiPriority w:val="99"/>
    <w:rsid w:val="004A48BB"/>
    <w:pPr>
      <w:keepNext/>
      <w:spacing w:before="240" w:after="120"/>
    </w:pPr>
    <w:rPr>
      <w:rFonts w:ascii="Liberation Sans" w:hAnsi="Liberation Sans" w:cs="Liberation Sans"/>
      <w:sz w:val="28"/>
      <w:szCs w:val="28"/>
    </w:rPr>
  </w:style>
  <w:style w:type="paragraph" w:styleId="a9">
    <w:name w:val="Body Text"/>
    <w:basedOn w:val="a"/>
    <w:link w:val="aa"/>
    <w:uiPriority w:val="99"/>
    <w:rsid w:val="004A48BB"/>
    <w:pPr>
      <w:spacing w:after="140" w:line="288" w:lineRule="auto"/>
    </w:pPr>
  </w:style>
  <w:style w:type="character" w:customStyle="1" w:styleId="aa">
    <w:name w:val="Основной текст Знак"/>
    <w:link w:val="a9"/>
    <w:uiPriority w:val="99"/>
    <w:semiHidden/>
    <w:rsid w:val="00724247"/>
    <w:rPr>
      <w:rFonts w:ascii="Times New Roman" w:hAnsi="Times New Roman" w:cs="Times New Roman"/>
      <w:sz w:val="24"/>
      <w:szCs w:val="24"/>
    </w:rPr>
  </w:style>
  <w:style w:type="paragraph" w:styleId="ab">
    <w:name w:val="List"/>
    <w:basedOn w:val="a9"/>
    <w:uiPriority w:val="99"/>
    <w:rsid w:val="004A48BB"/>
  </w:style>
  <w:style w:type="paragraph" w:styleId="ac">
    <w:name w:val="Title"/>
    <w:basedOn w:val="a"/>
    <w:link w:val="ad"/>
    <w:uiPriority w:val="10"/>
    <w:qFormat/>
    <w:rsid w:val="004A48BB"/>
    <w:pPr>
      <w:suppressLineNumbers/>
      <w:spacing w:before="120" w:after="120"/>
    </w:pPr>
    <w:rPr>
      <w:rFonts w:ascii="Cambria" w:eastAsia="Times New Roman" w:hAnsi="Cambria"/>
      <w:b/>
      <w:bCs/>
      <w:kern w:val="28"/>
      <w:sz w:val="32"/>
      <w:szCs w:val="32"/>
    </w:rPr>
  </w:style>
  <w:style w:type="character" w:customStyle="1" w:styleId="ad">
    <w:name w:val="Заголовок Знак"/>
    <w:link w:val="ac"/>
    <w:uiPriority w:val="10"/>
    <w:rsid w:val="00724247"/>
    <w:rPr>
      <w:rFonts w:ascii="Cambria" w:eastAsia="Times New Roman" w:hAnsi="Cambria" w:cs="Times New Roman"/>
      <w:b/>
      <w:bCs/>
      <w:kern w:val="28"/>
      <w:sz w:val="32"/>
      <w:szCs w:val="32"/>
    </w:rPr>
  </w:style>
  <w:style w:type="paragraph" w:styleId="12">
    <w:name w:val="index 1"/>
    <w:basedOn w:val="a"/>
    <w:next w:val="a"/>
    <w:autoRedefine/>
    <w:uiPriority w:val="99"/>
    <w:semiHidden/>
    <w:rsid w:val="00512773"/>
    <w:pPr>
      <w:ind w:left="240" w:hanging="240"/>
    </w:pPr>
  </w:style>
  <w:style w:type="paragraph" w:styleId="ae">
    <w:name w:val="index heading"/>
    <w:basedOn w:val="a"/>
    <w:uiPriority w:val="99"/>
    <w:semiHidden/>
    <w:rsid w:val="004A48BB"/>
    <w:pPr>
      <w:suppressLineNumbers/>
    </w:pPr>
  </w:style>
  <w:style w:type="paragraph" w:customStyle="1" w:styleId="Style1">
    <w:name w:val="Style1"/>
    <w:basedOn w:val="a"/>
    <w:uiPriority w:val="99"/>
    <w:rsid w:val="00512773"/>
  </w:style>
  <w:style w:type="paragraph" w:customStyle="1" w:styleId="Style2">
    <w:name w:val="Style2"/>
    <w:basedOn w:val="a"/>
    <w:uiPriority w:val="99"/>
    <w:rsid w:val="00512773"/>
  </w:style>
  <w:style w:type="paragraph" w:customStyle="1" w:styleId="Style3">
    <w:name w:val="Style3"/>
    <w:basedOn w:val="a"/>
    <w:rsid w:val="00512773"/>
  </w:style>
  <w:style w:type="paragraph" w:customStyle="1" w:styleId="Style4">
    <w:name w:val="Style4"/>
    <w:basedOn w:val="a"/>
    <w:uiPriority w:val="99"/>
    <w:rsid w:val="00512773"/>
  </w:style>
  <w:style w:type="paragraph" w:customStyle="1" w:styleId="Style5">
    <w:name w:val="Style5"/>
    <w:basedOn w:val="a"/>
    <w:uiPriority w:val="99"/>
    <w:rsid w:val="00512773"/>
  </w:style>
  <w:style w:type="paragraph" w:customStyle="1" w:styleId="Style6">
    <w:name w:val="Style6"/>
    <w:basedOn w:val="a"/>
    <w:uiPriority w:val="99"/>
    <w:rsid w:val="00512773"/>
  </w:style>
  <w:style w:type="paragraph" w:customStyle="1" w:styleId="Style7">
    <w:name w:val="Style7"/>
    <w:basedOn w:val="a"/>
    <w:uiPriority w:val="99"/>
    <w:rsid w:val="00512773"/>
  </w:style>
  <w:style w:type="paragraph" w:customStyle="1" w:styleId="Style8">
    <w:name w:val="Style8"/>
    <w:basedOn w:val="a"/>
    <w:rsid w:val="00512773"/>
  </w:style>
  <w:style w:type="paragraph" w:customStyle="1" w:styleId="Style9">
    <w:name w:val="Style9"/>
    <w:basedOn w:val="a"/>
    <w:uiPriority w:val="99"/>
    <w:rsid w:val="00512773"/>
  </w:style>
  <w:style w:type="paragraph" w:customStyle="1" w:styleId="Style10">
    <w:name w:val="Style10"/>
    <w:basedOn w:val="a"/>
    <w:rsid w:val="00512773"/>
  </w:style>
  <w:style w:type="paragraph" w:customStyle="1" w:styleId="Style11">
    <w:name w:val="Style11"/>
    <w:basedOn w:val="a"/>
    <w:rsid w:val="00512773"/>
  </w:style>
  <w:style w:type="paragraph" w:customStyle="1" w:styleId="Style12">
    <w:name w:val="Style12"/>
    <w:basedOn w:val="a"/>
    <w:rsid w:val="00512773"/>
  </w:style>
  <w:style w:type="paragraph" w:customStyle="1" w:styleId="Style13">
    <w:name w:val="Style13"/>
    <w:basedOn w:val="a"/>
    <w:rsid w:val="00512773"/>
  </w:style>
  <w:style w:type="paragraph" w:customStyle="1" w:styleId="Style14">
    <w:name w:val="Style14"/>
    <w:basedOn w:val="a"/>
    <w:rsid w:val="00512773"/>
  </w:style>
  <w:style w:type="paragraph" w:customStyle="1" w:styleId="Style15">
    <w:name w:val="Style15"/>
    <w:basedOn w:val="a"/>
    <w:uiPriority w:val="99"/>
    <w:rsid w:val="00512773"/>
  </w:style>
  <w:style w:type="paragraph" w:customStyle="1" w:styleId="Style16">
    <w:name w:val="Style16"/>
    <w:basedOn w:val="a"/>
    <w:uiPriority w:val="99"/>
    <w:rsid w:val="00512773"/>
  </w:style>
  <w:style w:type="paragraph" w:styleId="af">
    <w:name w:val="footer"/>
    <w:basedOn w:val="a"/>
    <w:link w:val="13"/>
    <w:uiPriority w:val="99"/>
    <w:rsid w:val="00512773"/>
    <w:pPr>
      <w:tabs>
        <w:tab w:val="center" w:pos="4677"/>
        <w:tab w:val="right" w:pos="9355"/>
      </w:tabs>
    </w:pPr>
  </w:style>
  <w:style w:type="character" w:customStyle="1" w:styleId="13">
    <w:name w:val="Нижний колонтитул Знак1"/>
    <w:link w:val="af"/>
    <w:uiPriority w:val="99"/>
    <w:semiHidden/>
    <w:rsid w:val="00724247"/>
    <w:rPr>
      <w:rFonts w:ascii="Times New Roman" w:hAnsi="Times New Roman" w:cs="Times New Roman"/>
      <w:sz w:val="24"/>
      <w:szCs w:val="24"/>
    </w:rPr>
  </w:style>
  <w:style w:type="paragraph" w:styleId="af0">
    <w:name w:val="Body Text Indent"/>
    <w:basedOn w:val="a"/>
    <w:link w:val="14"/>
    <w:uiPriority w:val="99"/>
    <w:rsid w:val="00512773"/>
    <w:pPr>
      <w:widowControl/>
      <w:ind w:firstLine="709"/>
    </w:pPr>
  </w:style>
  <w:style w:type="character" w:customStyle="1" w:styleId="14">
    <w:name w:val="Основной текст с отступом Знак1"/>
    <w:link w:val="af0"/>
    <w:uiPriority w:val="99"/>
    <w:semiHidden/>
    <w:rsid w:val="00724247"/>
    <w:rPr>
      <w:rFonts w:ascii="Times New Roman" w:hAnsi="Times New Roman" w:cs="Times New Roman"/>
      <w:sz w:val="24"/>
      <w:szCs w:val="24"/>
    </w:rPr>
  </w:style>
  <w:style w:type="paragraph" w:styleId="af1">
    <w:name w:val="Plain Text"/>
    <w:basedOn w:val="a"/>
    <w:link w:val="15"/>
    <w:uiPriority w:val="99"/>
    <w:rsid w:val="00512773"/>
    <w:pPr>
      <w:widowControl/>
    </w:pPr>
    <w:rPr>
      <w:rFonts w:ascii="Courier New" w:hAnsi="Courier New"/>
      <w:sz w:val="20"/>
      <w:szCs w:val="20"/>
    </w:rPr>
  </w:style>
  <w:style w:type="character" w:customStyle="1" w:styleId="15">
    <w:name w:val="Текст Знак1"/>
    <w:link w:val="af1"/>
    <w:uiPriority w:val="99"/>
    <w:semiHidden/>
    <w:rsid w:val="00724247"/>
    <w:rPr>
      <w:rFonts w:ascii="Courier New" w:hAnsi="Courier New" w:cs="Courier New"/>
      <w:sz w:val="20"/>
      <w:szCs w:val="20"/>
    </w:rPr>
  </w:style>
  <w:style w:type="paragraph" w:styleId="af2">
    <w:name w:val="List Paragraph"/>
    <w:basedOn w:val="a"/>
    <w:uiPriority w:val="34"/>
    <w:qFormat/>
    <w:rsid w:val="00512773"/>
    <w:pPr>
      <w:widowControl/>
      <w:spacing w:after="200" w:line="276" w:lineRule="auto"/>
      <w:ind w:left="720"/>
    </w:pPr>
    <w:rPr>
      <w:rFonts w:ascii="Calibri" w:hAnsi="Calibri" w:cs="Calibri"/>
      <w:sz w:val="22"/>
      <w:szCs w:val="22"/>
    </w:rPr>
  </w:style>
  <w:style w:type="paragraph" w:styleId="af3">
    <w:name w:val="Normal (Web)"/>
    <w:basedOn w:val="a"/>
    <w:uiPriority w:val="99"/>
    <w:semiHidden/>
    <w:rsid w:val="00512773"/>
    <w:pPr>
      <w:widowControl/>
      <w:spacing w:after="225"/>
    </w:pPr>
  </w:style>
  <w:style w:type="paragraph" w:styleId="af4">
    <w:name w:val="header"/>
    <w:basedOn w:val="a"/>
    <w:link w:val="16"/>
    <w:uiPriority w:val="99"/>
    <w:semiHidden/>
    <w:rsid w:val="00512773"/>
    <w:pPr>
      <w:tabs>
        <w:tab w:val="center" w:pos="4677"/>
        <w:tab w:val="right" w:pos="9355"/>
      </w:tabs>
    </w:pPr>
  </w:style>
  <w:style w:type="character" w:customStyle="1" w:styleId="16">
    <w:name w:val="Верхний колонтитул Знак1"/>
    <w:link w:val="af4"/>
    <w:uiPriority w:val="99"/>
    <w:semiHidden/>
    <w:rsid w:val="00724247"/>
    <w:rPr>
      <w:rFonts w:ascii="Times New Roman" w:hAnsi="Times New Roman" w:cs="Times New Roman"/>
      <w:sz w:val="24"/>
      <w:szCs w:val="24"/>
    </w:rPr>
  </w:style>
  <w:style w:type="paragraph" w:customStyle="1" w:styleId="17">
    <w:name w:val="Цитата1"/>
    <w:basedOn w:val="a"/>
    <w:uiPriority w:val="99"/>
    <w:rsid w:val="00512773"/>
    <w:pPr>
      <w:ind w:left="284" w:right="567" w:hanging="284"/>
      <w:jc w:val="both"/>
    </w:pPr>
  </w:style>
  <w:style w:type="paragraph" w:customStyle="1" w:styleId="Default">
    <w:name w:val="Default"/>
    <w:rsid w:val="00512773"/>
    <w:pPr>
      <w:suppressAutoHyphens/>
    </w:pPr>
    <w:rPr>
      <w:rFonts w:ascii="Times New Roman" w:hAnsi="Times New Roman" w:cs="Times New Roman"/>
      <w:color w:val="000000"/>
      <w:sz w:val="24"/>
      <w:szCs w:val="24"/>
      <w:lang w:eastAsia="en-US"/>
    </w:rPr>
  </w:style>
  <w:style w:type="paragraph" w:customStyle="1" w:styleId="18">
    <w:name w:val="Текст1"/>
    <w:basedOn w:val="a"/>
    <w:rsid w:val="00F90236"/>
    <w:pPr>
      <w:widowControl/>
    </w:pPr>
    <w:rPr>
      <w:rFonts w:ascii="Courier New" w:hAnsi="Courier New" w:cs="Courier New"/>
      <w:sz w:val="20"/>
      <w:szCs w:val="20"/>
    </w:rPr>
  </w:style>
  <w:style w:type="character" w:customStyle="1" w:styleId="WW8Num3z2">
    <w:name w:val="WW8Num3z2"/>
    <w:rsid w:val="007D164E"/>
  </w:style>
  <w:style w:type="paragraph" w:styleId="af5">
    <w:name w:val="footnote text"/>
    <w:basedOn w:val="a"/>
    <w:link w:val="af6"/>
    <w:unhideWhenUsed/>
    <w:rsid w:val="00320969"/>
    <w:rPr>
      <w:sz w:val="20"/>
      <w:szCs w:val="20"/>
    </w:rPr>
  </w:style>
  <w:style w:type="character" w:customStyle="1" w:styleId="af6">
    <w:name w:val="Текст сноски Знак"/>
    <w:link w:val="af5"/>
    <w:rsid w:val="00320969"/>
    <w:rPr>
      <w:rFonts w:ascii="Times New Roman" w:hAnsi="Times New Roman" w:cs="Times New Roman"/>
    </w:rPr>
  </w:style>
  <w:style w:type="character" w:styleId="af7">
    <w:name w:val="Hyperlink"/>
    <w:uiPriority w:val="99"/>
    <w:unhideWhenUsed/>
    <w:rsid w:val="000C56D8"/>
    <w:rPr>
      <w:color w:val="0000FF"/>
      <w:u w:val="single"/>
    </w:rPr>
  </w:style>
  <w:style w:type="paragraph" w:styleId="2">
    <w:name w:val="Body Text 2"/>
    <w:basedOn w:val="a"/>
    <w:link w:val="20"/>
    <w:uiPriority w:val="99"/>
    <w:semiHidden/>
    <w:unhideWhenUsed/>
    <w:rsid w:val="003C66B2"/>
    <w:pPr>
      <w:spacing w:after="120" w:line="480" w:lineRule="auto"/>
    </w:pPr>
  </w:style>
  <w:style w:type="character" w:customStyle="1" w:styleId="20">
    <w:name w:val="Основной текст 2 Знак"/>
    <w:link w:val="2"/>
    <w:uiPriority w:val="99"/>
    <w:semiHidden/>
    <w:rsid w:val="003C66B2"/>
    <w:rPr>
      <w:rFonts w:ascii="Times New Roman" w:hAnsi="Times New Roman" w:cs="Times New Roman"/>
      <w:sz w:val="24"/>
      <w:szCs w:val="24"/>
    </w:rPr>
  </w:style>
  <w:style w:type="character" w:customStyle="1" w:styleId="10">
    <w:name w:val="Заголовок 1 Знак"/>
    <w:link w:val="1"/>
    <w:rsid w:val="00AB31CC"/>
    <w:rPr>
      <w:rFonts w:ascii="Times New Roman" w:eastAsia="Times New Roman" w:hAnsi="Times New Roman" w:cs="Times New Roman"/>
      <w:b/>
      <w:iCs/>
      <w:sz w:val="24"/>
    </w:rPr>
  </w:style>
  <w:style w:type="character" w:styleId="af8">
    <w:name w:val="annotation reference"/>
    <w:uiPriority w:val="99"/>
    <w:semiHidden/>
    <w:unhideWhenUsed/>
    <w:rsid w:val="007E1AFA"/>
    <w:rPr>
      <w:sz w:val="16"/>
      <w:szCs w:val="16"/>
    </w:rPr>
  </w:style>
  <w:style w:type="paragraph" w:styleId="af9">
    <w:name w:val="annotation text"/>
    <w:basedOn w:val="a"/>
    <w:link w:val="afa"/>
    <w:uiPriority w:val="99"/>
    <w:semiHidden/>
    <w:unhideWhenUsed/>
    <w:rsid w:val="007E1AFA"/>
    <w:rPr>
      <w:sz w:val="20"/>
      <w:szCs w:val="20"/>
    </w:rPr>
  </w:style>
  <w:style w:type="character" w:customStyle="1" w:styleId="afa">
    <w:name w:val="Текст примечания Знак"/>
    <w:link w:val="af9"/>
    <w:uiPriority w:val="99"/>
    <w:semiHidden/>
    <w:rsid w:val="007E1AFA"/>
    <w:rPr>
      <w:rFonts w:ascii="Times New Roman" w:hAnsi="Times New Roman" w:cs="Times New Roman"/>
    </w:rPr>
  </w:style>
  <w:style w:type="paragraph" w:styleId="afb">
    <w:name w:val="annotation subject"/>
    <w:basedOn w:val="af9"/>
    <w:next w:val="af9"/>
    <w:link w:val="afc"/>
    <w:uiPriority w:val="99"/>
    <w:semiHidden/>
    <w:unhideWhenUsed/>
    <w:rsid w:val="007E1AFA"/>
    <w:rPr>
      <w:b/>
      <w:bCs/>
    </w:rPr>
  </w:style>
  <w:style w:type="character" w:customStyle="1" w:styleId="afc">
    <w:name w:val="Тема примечания Знак"/>
    <w:link w:val="afb"/>
    <w:uiPriority w:val="99"/>
    <w:semiHidden/>
    <w:rsid w:val="007E1AFA"/>
    <w:rPr>
      <w:rFonts w:ascii="Times New Roman" w:hAnsi="Times New Roman" w:cs="Times New Roman"/>
      <w:b/>
      <w:bCs/>
    </w:rPr>
  </w:style>
  <w:style w:type="paragraph" w:styleId="afd">
    <w:name w:val="Balloon Text"/>
    <w:basedOn w:val="a"/>
    <w:link w:val="afe"/>
    <w:uiPriority w:val="99"/>
    <w:semiHidden/>
    <w:unhideWhenUsed/>
    <w:rsid w:val="007E1AFA"/>
    <w:rPr>
      <w:rFonts w:ascii="Segoe UI" w:hAnsi="Segoe UI" w:cs="Segoe UI"/>
      <w:sz w:val="18"/>
      <w:szCs w:val="18"/>
    </w:rPr>
  </w:style>
  <w:style w:type="character" w:customStyle="1" w:styleId="afe">
    <w:name w:val="Текст выноски Знак"/>
    <w:link w:val="afd"/>
    <w:uiPriority w:val="99"/>
    <w:semiHidden/>
    <w:rsid w:val="007E1AFA"/>
    <w:rPr>
      <w:rFonts w:ascii="Segoe UI" w:hAnsi="Segoe UI" w:cs="Segoe UI"/>
      <w:sz w:val="18"/>
      <w:szCs w:val="18"/>
    </w:rPr>
  </w:style>
  <w:style w:type="character" w:styleId="aff">
    <w:name w:val="Unresolved Mention"/>
    <w:uiPriority w:val="99"/>
    <w:semiHidden/>
    <w:unhideWhenUsed/>
    <w:rsid w:val="00262005"/>
    <w:rPr>
      <w:color w:val="605E5C"/>
      <w:shd w:val="clear" w:color="auto" w:fill="E1DFDD"/>
    </w:rPr>
  </w:style>
  <w:style w:type="table" w:styleId="aff0">
    <w:name w:val="Table Grid"/>
    <w:basedOn w:val="a1"/>
    <w:uiPriority w:val="59"/>
    <w:locked/>
    <w:rsid w:val="0021436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uiPriority w:val="99"/>
    <w:semiHidden/>
    <w:unhideWhenUsed/>
    <w:rsid w:val="00845C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760400">
      <w:bodyDiv w:val="1"/>
      <w:marLeft w:val="0"/>
      <w:marRight w:val="0"/>
      <w:marTop w:val="0"/>
      <w:marBottom w:val="0"/>
      <w:divBdr>
        <w:top w:val="none" w:sz="0" w:space="0" w:color="auto"/>
        <w:left w:val="none" w:sz="0" w:space="0" w:color="auto"/>
        <w:bottom w:val="none" w:sz="0" w:space="0" w:color="auto"/>
        <w:right w:val="none" w:sz="0" w:space="0" w:color="auto"/>
      </w:divBdr>
    </w:div>
    <w:div w:id="96419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ait.ru/viewer/gosudarstvennaya-politika-i-upravlenie-v-2-ch-chast-1-koncepcii-i-problemy-453024" TargetMode="External"/><Relationship Id="rId18"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scopus.com" TargetMode="External"/><Relationship Id="rId7" Type="http://schemas.openxmlformats.org/officeDocument/2006/relationships/endnotes" Target="endnotes.xml"/><Relationship Id="rId12" Type="http://schemas.openxmlformats.org/officeDocument/2006/relationships/hyperlink" Target="https://urait.ru/viewer/gosudarstvennaya-politika-i-upravlenie-451668" TargetMode="External"/><Relationship Id="rId17" Type="http://schemas.openxmlformats.org/officeDocument/2006/relationships/hyperlink" Target="https://scholar.google.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ibrary.ru/projest_risc.asp" TargetMode="External"/><Relationship Id="rId20" Type="http://schemas.openxmlformats.org/officeDocument/2006/relationships/hyperlink" Target="https://www.rsl.ru/ru/4readers/catalog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viewer/territorialnaya-organizaciya-publichnoy-vlasti-456811" TargetMode="External"/><Relationship Id="rId23" Type="http://schemas.openxmlformats.org/officeDocument/2006/relationships/hyperlink" Target="https://dlib.eastview.com/" TargetMode="External"/><Relationship Id="rId10" Type="http://schemas.openxmlformats.org/officeDocument/2006/relationships/image" Target="media/image3.jpeg"/><Relationship Id="rId19" Type="http://schemas.openxmlformats.org/officeDocument/2006/relationships/hyperlink" Target="http://magtu.ru:8085/marcweb2/Default.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rait.ru/viewer/gosudarstvennaya-politika-i-upravlenie-v-2-ch-chast-2-urovni-tehnologii-zarubezhnyy-opyt-455037" TargetMode="External"/><Relationship Id="rId22" Type="http://schemas.openxmlformats.org/officeDocument/2006/relationships/hyperlink" Target="http://webof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B774-8D6D-4F51-9765-3D68A021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21</Pages>
  <Words>7006</Words>
  <Characters>39935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techfak</Company>
  <LinksUpToDate>false</LinksUpToDate>
  <CharactersWithSpaces>46848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147</cp:revision>
  <cp:lastPrinted>2014-10-01T00:52:00Z</cp:lastPrinted>
  <dcterms:created xsi:type="dcterms:W3CDTF">2011-04-17T15:43:00Z</dcterms:created>
  <dcterms:modified xsi:type="dcterms:W3CDTF">2020-11-15T14:19:00Z</dcterms:modified>
</cp:coreProperties>
</file>