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2A" w:rsidRDefault="00B64580" w:rsidP="008A620D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3.55pt;margin-top:-40.85pt;width:613.1pt;height:11in;z-index:-251659264;visibility:visible" wrapcoords="-26 0 -26 21580 21600 21580 21600 0 -26 0">
            <v:imagedata r:id="rId8" o:title=""/>
            <w10:wrap type="tight"/>
          </v:shape>
        </w:pict>
      </w:r>
    </w:p>
    <w:p w:rsidR="00E0452A" w:rsidRDefault="00B64580" w:rsidP="006A31CB">
      <w:pPr>
        <w:spacing w:after="200"/>
        <w:ind w:firstLine="0"/>
        <w:jc w:val="center"/>
      </w:pPr>
      <w:r>
        <w:rPr>
          <w:noProof/>
        </w:rPr>
        <w:lastRenderedPageBreak/>
        <w:pict>
          <v:shape id="Рисунок 2" o:spid="_x0000_s1027" type="#_x0000_t75" style="position:absolute;left:0;text-align:left;margin-left:-83.55pt;margin-top:-40.85pt;width:613.1pt;height:11in;z-index:-251658240;visibility:visible" wrapcoords="-26 0 -26 21580 21600 21580 21600 0 -26 0">
            <v:imagedata r:id="rId9" o:title=""/>
            <w10:wrap type="tight"/>
          </v:shape>
        </w:pict>
      </w:r>
    </w:p>
    <w:p w:rsidR="00E0452A" w:rsidRPr="00EC3D19" w:rsidRDefault="00B64580" w:rsidP="007820DC">
      <w:pPr>
        <w:spacing w:after="200"/>
        <w:ind w:firstLine="0"/>
        <w:rPr>
          <w:b/>
          <w:bCs/>
        </w:rPr>
      </w:pPr>
      <w:r>
        <w:rPr>
          <w:b/>
          <w:bCs/>
          <w:noProof/>
        </w:rPr>
        <w:lastRenderedPageBreak/>
        <w:pict>
          <v:shape id="_x0000_s1029" type="#_x0000_t75" style="position:absolute;left:0;text-align:left;margin-left:-83.35pt;margin-top:-34.95pt;width:571.3pt;height:808.5pt;z-index:251659264;mso-position-horizontal-relative:text;mso-position-vertical-relative:text" wrapcoords="-36 0 -36 21549 21600 21549 21600 0 -36 0">
            <v:imagedata r:id="rId10" o:title=""/>
            <w10:wrap type="tight"/>
          </v:shape>
          <o:OLEObject Type="Embed" ProgID="AcroExch.Document.DC" ShapeID="_x0000_s1029" DrawAspect="Content" ObjectID="_1667564429" r:id="rId11"/>
        </w:pict>
      </w:r>
      <w:r w:rsidR="00E0452A" w:rsidRPr="00EC3D19">
        <w:rPr>
          <w:b/>
          <w:bCs/>
        </w:rPr>
        <w:br w:type="page"/>
      </w:r>
    </w:p>
    <w:p w:rsidR="00E0452A" w:rsidRPr="00EC3D19" w:rsidRDefault="00E0452A" w:rsidP="00791571">
      <w:pPr>
        <w:pStyle w:val="2"/>
      </w:pPr>
      <w:r w:rsidRPr="00EC3D19">
        <w:t xml:space="preserve">1Цели </w:t>
      </w:r>
      <w:r>
        <w:t xml:space="preserve">производственной – практики </w:t>
      </w:r>
      <w:r w:rsidRPr="00F10DCC">
        <w:t>по получению профессиональных умений и опыта профессиональной деятельности</w:t>
      </w:r>
    </w:p>
    <w:p w:rsidR="00E0452A" w:rsidRDefault="00E0452A" w:rsidP="007F2229">
      <w:pPr>
        <w:pStyle w:val="210"/>
        <w:spacing w:line="240" w:lineRule="auto"/>
        <w:ind w:left="0" w:firstLine="567"/>
        <w:jc w:val="both"/>
      </w:pPr>
      <w:proofErr w:type="gramStart"/>
      <w:r w:rsidRPr="00EC3D19">
        <w:t xml:space="preserve">Целями </w:t>
      </w:r>
      <w:r w:rsidRPr="00F10DCC">
        <w:rPr>
          <w:b/>
          <w:bCs/>
        </w:rPr>
        <w:t>производственной – практики  по получению профессиональных умений и опыта профессиональной деятельности</w:t>
      </w:r>
      <w:r w:rsidR="00B64580">
        <w:rPr>
          <w:b/>
          <w:bCs/>
        </w:rPr>
        <w:t xml:space="preserve"> </w:t>
      </w:r>
      <w:r w:rsidRPr="00EC3D19">
        <w:t xml:space="preserve">по направлению </w:t>
      </w:r>
      <w:r w:rsidRPr="007F2229">
        <w:t xml:space="preserve">подготовки 44.03.05 Педагогическое образование (с двумя профилями), профиль Изобразительное искусство и дополнительное образование </w:t>
      </w:r>
      <w:r w:rsidRPr="00EC3D19">
        <w:t>являются</w:t>
      </w:r>
      <w:r>
        <w:t>:</w:t>
      </w:r>
      <w:r w:rsidR="00B64580">
        <w:t xml:space="preserve"> </w:t>
      </w:r>
      <w:r w:rsidRPr="007F2229">
        <w:t>закрепление и угл</w:t>
      </w:r>
      <w:r>
        <w:t>убление теоретических знаний</w:t>
      </w:r>
      <w:r w:rsidRPr="007F2229">
        <w:t xml:space="preserve"> обучающ</w:t>
      </w:r>
      <w:r>
        <w:t>их</w:t>
      </w:r>
      <w:r w:rsidRPr="007F2229">
        <w:t>ся, приобретение им</w:t>
      </w:r>
      <w:r>
        <w:t>и</w:t>
      </w:r>
      <w:r w:rsidRPr="007F2229">
        <w:t xml:space="preserve"> практических навыков и компетенций, а также опыта самостоятельной профессиональной деятельности</w:t>
      </w:r>
      <w:r w:rsidR="00B64580">
        <w:t xml:space="preserve"> </w:t>
      </w:r>
      <w:r w:rsidRPr="007F2229">
        <w:t>через знакомство с памятниками архитектуры и коллекц</w:t>
      </w:r>
      <w:r>
        <w:t>иями художественных музеев Москвы,</w:t>
      </w:r>
      <w:r w:rsidRPr="007F2229">
        <w:t xml:space="preserve"> Санкт-Петербурга и Уральского региона</w:t>
      </w:r>
      <w:r>
        <w:t>.</w:t>
      </w:r>
      <w:proofErr w:type="gramEnd"/>
    </w:p>
    <w:p w:rsidR="00E0452A" w:rsidRPr="00EC3D19" w:rsidRDefault="00E0452A" w:rsidP="00791571">
      <w:pPr>
        <w:pStyle w:val="2"/>
        <w:rPr>
          <w:i/>
          <w:iCs/>
        </w:rPr>
      </w:pPr>
      <w:r w:rsidRPr="00EC3D19">
        <w:t xml:space="preserve">2 Задачи </w:t>
      </w:r>
      <w:r>
        <w:t xml:space="preserve">производственной – практики </w:t>
      </w:r>
      <w:r w:rsidRPr="00F10DCC">
        <w:t>по получению профессиональных умений и опыта профессиональной деятельности</w:t>
      </w:r>
    </w:p>
    <w:p w:rsidR="00E0452A" w:rsidRDefault="00E0452A" w:rsidP="007F2229">
      <w:r w:rsidRPr="00EC3D19">
        <w:t xml:space="preserve">Задачами </w:t>
      </w:r>
      <w:r>
        <w:rPr>
          <w:b/>
          <w:bCs/>
        </w:rPr>
        <w:t xml:space="preserve">производственной – практики </w:t>
      </w:r>
      <w:r w:rsidRPr="00F10DCC">
        <w:rPr>
          <w:b/>
          <w:bCs/>
        </w:rPr>
        <w:t>по получению профессиональных умений и опыта профессиональной деятельности</w:t>
      </w:r>
      <w:r w:rsidR="00B64580">
        <w:rPr>
          <w:b/>
          <w:bCs/>
        </w:rPr>
        <w:t xml:space="preserve"> </w:t>
      </w:r>
      <w:r w:rsidRPr="00EC3D19">
        <w:t>являются</w:t>
      </w:r>
      <w:r>
        <w:t>:</w:t>
      </w:r>
    </w:p>
    <w:p w:rsidR="00E0452A" w:rsidRPr="009E4F14" w:rsidRDefault="00E0452A" w:rsidP="007F2229">
      <w:r>
        <w:t>- знакомство с подлинными памятниками</w:t>
      </w:r>
      <w:r w:rsidRPr="009E4F14">
        <w:t xml:space="preserve"> архитек</w:t>
      </w:r>
      <w:r>
        <w:t>туры, с собраниями музейных коллекций столицы и региона, знакомство с</w:t>
      </w:r>
      <w:r w:rsidR="00B64580">
        <w:t xml:space="preserve"> </w:t>
      </w:r>
      <w:r>
        <w:t xml:space="preserve">музейными </w:t>
      </w:r>
      <w:r w:rsidRPr="009E4F14">
        <w:t>экспонатами</w:t>
      </w:r>
      <w:r>
        <w:t xml:space="preserve"> живописи, графики, декоративно-прикладное искусства;</w:t>
      </w:r>
    </w:p>
    <w:p w:rsidR="00E0452A" w:rsidRPr="009E4F14" w:rsidRDefault="00E0452A" w:rsidP="007F2229">
      <w:r>
        <w:t>-  з</w:t>
      </w:r>
      <w:r w:rsidRPr="009E4F14">
        <w:t>акрепление и расширение профессиона</w:t>
      </w:r>
      <w:r>
        <w:t>льных</w:t>
      </w:r>
      <w:r w:rsidRPr="009E4F14">
        <w:t xml:space="preserve"> знаний по истории архитекту</w:t>
      </w:r>
      <w:r>
        <w:t>ры и изобразительного искусства;</w:t>
      </w:r>
    </w:p>
    <w:p w:rsidR="00E0452A" w:rsidRPr="000E3174" w:rsidRDefault="00E0452A" w:rsidP="007F2229">
      <w:r>
        <w:t>- в</w:t>
      </w:r>
      <w:r w:rsidRPr="009E4F14">
        <w:t xml:space="preserve">ыработка навыков </w:t>
      </w:r>
      <w:r>
        <w:t>по получению, анализу и обобщению искусствоведческой информации</w:t>
      </w:r>
      <w:r w:rsidRPr="000E3174">
        <w:t>;</w:t>
      </w:r>
    </w:p>
    <w:p w:rsidR="00E0452A" w:rsidRDefault="00E0452A" w:rsidP="007F2229">
      <w:r>
        <w:t xml:space="preserve">-  знакомство с ведением </w:t>
      </w:r>
      <w:r w:rsidRPr="009E4F14">
        <w:t>научно-методической</w:t>
      </w:r>
      <w:r>
        <w:t xml:space="preserve"> и педагогической работой в музее;</w:t>
      </w:r>
    </w:p>
    <w:p w:rsidR="00E0452A" w:rsidRDefault="00E0452A" w:rsidP="0015648A">
      <w:pPr>
        <w:widowControl/>
        <w:spacing w:line="240" w:lineRule="auto"/>
        <w:ind w:firstLine="709"/>
      </w:pPr>
      <w:r w:rsidRPr="0015648A">
        <w:t>- сформировать у студентов умения, необходимые при организации музеев и проведении экскурсий</w:t>
      </w:r>
      <w:r>
        <w:t>.</w:t>
      </w:r>
    </w:p>
    <w:p w:rsidR="00E0452A" w:rsidRPr="00EC3D19" w:rsidRDefault="00E0452A" w:rsidP="00791571">
      <w:pPr>
        <w:pStyle w:val="2"/>
        <w:rPr>
          <w:i/>
          <w:iCs/>
          <w:sz w:val="18"/>
          <w:szCs w:val="18"/>
        </w:rPr>
      </w:pPr>
      <w:r w:rsidRPr="00EC3D19">
        <w:t xml:space="preserve">3 Место </w:t>
      </w:r>
      <w:r>
        <w:t xml:space="preserve">производственной – практики </w:t>
      </w:r>
      <w:r w:rsidRPr="00F10DCC">
        <w:t>по получению профессиональных умений и опыта профессиональной деятельности</w:t>
      </w:r>
      <w:r w:rsidR="00B64580">
        <w:t xml:space="preserve"> </w:t>
      </w:r>
      <w:r w:rsidRPr="00EC3D19">
        <w:t>в структуре образовательной программы</w:t>
      </w:r>
    </w:p>
    <w:p w:rsidR="00E0452A" w:rsidRPr="009E4F14" w:rsidRDefault="00E0452A" w:rsidP="007F2229">
      <w:pPr>
        <w:spacing w:line="240" w:lineRule="auto"/>
        <w:ind w:firstLine="708"/>
        <w:rPr>
          <w:b/>
          <w:bCs/>
        </w:rPr>
      </w:pPr>
      <w:r w:rsidRPr="00EC3D19">
        <w:rPr>
          <w:rStyle w:val="FontStyle16"/>
          <w:b w:val="0"/>
          <w:bCs w:val="0"/>
          <w:sz w:val="24"/>
          <w:szCs w:val="24"/>
        </w:rPr>
        <w:t xml:space="preserve">Для прохождения </w:t>
      </w:r>
      <w:r>
        <w:rPr>
          <w:b/>
          <w:bCs/>
        </w:rPr>
        <w:t xml:space="preserve">производственной – практики </w:t>
      </w:r>
      <w:r w:rsidRPr="00F10DCC">
        <w:rPr>
          <w:b/>
          <w:bCs/>
        </w:rPr>
        <w:t>по получению профессиональных умений и опыта профессиональной деятельности</w:t>
      </w:r>
      <w:r w:rsidR="00B64580">
        <w:rPr>
          <w:b/>
          <w:bCs/>
        </w:rPr>
        <w:t xml:space="preserve"> </w:t>
      </w:r>
      <w:r w:rsidRPr="00EC3D19">
        <w:rPr>
          <w:rStyle w:val="FontStyle16"/>
          <w:b w:val="0"/>
          <w:bCs w:val="0"/>
          <w:sz w:val="24"/>
          <w:szCs w:val="24"/>
        </w:rPr>
        <w:t xml:space="preserve">необходимы </w:t>
      </w:r>
      <w:r w:rsidRPr="00EC3D19">
        <w:t xml:space="preserve">знания, умения и владения, </w:t>
      </w:r>
      <w:r w:rsidRPr="00EC3D19">
        <w:rPr>
          <w:rStyle w:val="FontStyle16"/>
          <w:b w:val="0"/>
          <w:bCs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bCs w:val="0"/>
          <w:sz w:val="24"/>
          <w:szCs w:val="24"/>
        </w:rPr>
        <w:t xml:space="preserve"> дисциплин:</w:t>
      </w:r>
      <w:r w:rsidR="00B64580">
        <w:rPr>
          <w:rStyle w:val="FontStyle16"/>
          <w:b w:val="0"/>
          <w:bCs w:val="0"/>
          <w:sz w:val="24"/>
          <w:szCs w:val="24"/>
        </w:rPr>
        <w:t xml:space="preserve"> </w:t>
      </w:r>
      <w:r>
        <w:t xml:space="preserve">«Рисунок», «Живопись», </w:t>
      </w:r>
      <w:r w:rsidRPr="009E4F14">
        <w:t>«История изобразительного искусства»</w:t>
      </w:r>
      <w:r>
        <w:t xml:space="preserve">. </w:t>
      </w:r>
      <w:proofErr w:type="gramStart"/>
      <w:r>
        <w:t>Данная п</w:t>
      </w:r>
      <w:r w:rsidRPr="009E4F14">
        <w:t>рактика способствует фо</w:t>
      </w:r>
      <w:r>
        <w:t xml:space="preserve">рмированию навыков восприятия, </w:t>
      </w:r>
      <w:r w:rsidRPr="009E4F14">
        <w:t>понимания, истолкова</w:t>
      </w:r>
      <w:r>
        <w:t>ния и самостоятельного анализа произведений</w:t>
      </w:r>
      <w:r w:rsidRPr="009E4F14">
        <w:t xml:space="preserve"> искусства; закреплению и расширени</w:t>
      </w:r>
      <w:r>
        <w:t>ю профессиональных</w:t>
      </w:r>
      <w:r w:rsidRPr="009E4F14">
        <w:t xml:space="preserve"> знаний по истории изобразительного искусства</w:t>
      </w:r>
      <w:r>
        <w:t xml:space="preserve"> и архитектуры, а также знакомит</w:t>
      </w:r>
      <w:r w:rsidRPr="009E4F14">
        <w:t xml:space="preserve"> студентов со структурой</w:t>
      </w:r>
      <w:r>
        <w:t xml:space="preserve"> художественного музея, его основными</w:t>
      </w:r>
      <w:r w:rsidRPr="009E4F14">
        <w:t xml:space="preserve"> отде</w:t>
      </w:r>
      <w:r>
        <w:t>лами, фондами, педагогической деятельностью;</w:t>
      </w:r>
      <w:r w:rsidRPr="009E4F14">
        <w:t xml:space="preserve"> способствует осознанию важности и ценности музейной деятельности в научной</w:t>
      </w:r>
      <w:r>
        <w:t>,</w:t>
      </w:r>
      <w:r w:rsidRPr="009E4F14">
        <w:t xml:space="preserve"> и культурной жизни общества. </w:t>
      </w:r>
      <w:proofErr w:type="gramEnd"/>
    </w:p>
    <w:p w:rsidR="00E0452A" w:rsidRPr="00EC3D19" w:rsidRDefault="00E0452A" w:rsidP="007F2229">
      <w:pPr>
        <w:spacing w:before="120"/>
        <w:rPr>
          <w:rStyle w:val="FontStyle16"/>
          <w:b w:val="0"/>
          <w:bCs w:val="0"/>
          <w:sz w:val="24"/>
          <w:szCs w:val="24"/>
        </w:rPr>
      </w:pPr>
      <w:proofErr w:type="gramStart"/>
      <w:r w:rsidRPr="00EC3D19">
        <w:t>Знания, умения и владения</w:t>
      </w:r>
      <w:r w:rsidRPr="00EC3D19">
        <w:rPr>
          <w:rStyle w:val="FontStyle16"/>
          <w:b w:val="0"/>
          <w:bCs w:val="0"/>
          <w:sz w:val="24"/>
          <w:szCs w:val="24"/>
        </w:rPr>
        <w:t xml:space="preserve">, полученные </w:t>
      </w:r>
      <w:r w:rsidRPr="00EC3D19">
        <w:t xml:space="preserve">в процессе прохождении </w:t>
      </w:r>
      <w:r>
        <w:rPr>
          <w:b/>
          <w:bCs/>
        </w:rPr>
        <w:t xml:space="preserve">производственной – практики </w:t>
      </w:r>
      <w:r w:rsidRPr="00F10DCC">
        <w:rPr>
          <w:b/>
          <w:bCs/>
        </w:rPr>
        <w:t>по получению профессиональных умений и опыта профессиональной деятельности</w:t>
      </w:r>
      <w:r w:rsidRPr="00EC3D19">
        <w:rPr>
          <w:i/>
          <w:iCs/>
        </w:rPr>
        <w:t>,</w:t>
      </w:r>
      <w:r w:rsidR="00B64580">
        <w:rPr>
          <w:i/>
          <w:iCs/>
        </w:rPr>
        <w:t xml:space="preserve"> </w:t>
      </w:r>
      <w:r w:rsidRPr="00EC3D19">
        <w:rPr>
          <w:rStyle w:val="FontStyle16"/>
          <w:b w:val="0"/>
          <w:bCs w:val="0"/>
          <w:sz w:val="24"/>
          <w:szCs w:val="24"/>
        </w:rPr>
        <w:t>будут необходимы для</w:t>
      </w:r>
      <w:r w:rsidR="00B64580">
        <w:rPr>
          <w:rStyle w:val="FontStyle16"/>
          <w:b w:val="0"/>
          <w:bCs w:val="0"/>
          <w:sz w:val="24"/>
          <w:szCs w:val="24"/>
        </w:rPr>
        <w:t xml:space="preserve"> </w:t>
      </w:r>
      <w:r>
        <w:rPr>
          <w:rStyle w:val="FontStyle16"/>
          <w:b w:val="0"/>
          <w:bCs w:val="0"/>
          <w:sz w:val="24"/>
          <w:szCs w:val="24"/>
        </w:rPr>
        <w:t>дисциплин «</w:t>
      </w:r>
      <w:r w:rsidRPr="007F2229">
        <w:rPr>
          <w:rStyle w:val="FontStyle16"/>
          <w:b w:val="0"/>
          <w:bCs w:val="0"/>
          <w:sz w:val="24"/>
          <w:szCs w:val="24"/>
        </w:rPr>
        <w:t>Региональное изобразительное искусство Урала</w:t>
      </w:r>
      <w:r>
        <w:rPr>
          <w:rStyle w:val="FontStyle16"/>
          <w:b w:val="0"/>
          <w:bCs w:val="0"/>
          <w:sz w:val="24"/>
          <w:szCs w:val="24"/>
        </w:rPr>
        <w:t>», «</w:t>
      </w:r>
      <w:r w:rsidRPr="007F2229">
        <w:rPr>
          <w:rStyle w:val="FontStyle16"/>
          <w:b w:val="0"/>
          <w:bCs w:val="0"/>
          <w:sz w:val="24"/>
          <w:szCs w:val="24"/>
        </w:rPr>
        <w:t>Основы музейно-выставочной деятельности</w:t>
      </w:r>
      <w:r>
        <w:rPr>
          <w:rStyle w:val="FontStyle16"/>
          <w:b w:val="0"/>
          <w:bCs w:val="0"/>
          <w:sz w:val="24"/>
          <w:szCs w:val="24"/>
        </w:rPr>
        <w:t>», «Основы декоративно-прикладного искусства», «</w:t>
      </w:r>
      <w:r w:rsidRPr="007F2229">
        <w:rPr>
          <w:rStyle w:val="FontStyle16"/>
          <w:b w:val="0"/>
          <w:bCs w:val="0"/>
          <w:sz w:val="24"/>
          <w:szCs w:val="24"/>
        </w:rPr>
        <w:t>Анализ художественных произведений</w:t>
      </w:r>
      <w:r>
        <w:rPr>
          <w:rStyle w:val="FontStyle16"/>
          <w:b w:val="0"/>
          <w:bCs w:val="0"/>
          <w:sz w:val="24"/>
          <w:szCs w:val="24"/>
        </w:rPr>
        <w:t>», а также при подготовке и защите ВКР.</w:t>
      </w:r>
      <w:proofErr w:type="gramEnd"/>
    </w:p>
    <w:p w:rsidR="00E0452A" w:rsidRPr="00EC3D19" w:rsidRDefault="00E0452A" w:rsidP="00791571">
      <w:pPr>
        <w:pStyle w:val="2"/>
      </w:pPr>
      <w:r w:rsidRPr="00EC3D19">
        <w:lastRenderedPageBreak/>
        <w:t>4 Место проведения практики</w:t>
      </w:r>
    </w:p>
    <w:p w:rsidR="00E0452A" w:rsidRPr="006C56F4" w:rsidRDefault="00E0452A" w:rsidP="006C56F4">
      <w:pPr>
        <w:spacing w:line="240" w:lineRule="auto"/>
      </w:pPr>
      <w:r>
        <w:rPr>
          <w:b/>
          <w:bCs/>
        </w:rPr>
        <w:t>П</w:t>
      </w:r>
      <w:r w:rsidRPr="00F10DCC">
        <w:rPr>
          <w:b/>
          <w:bCs/>
        </w:rPr>
        <w:t>роизводственн</w:t>
      </w:r>
      <w:r>
        <w:rPr>
          <w:b/>
          <w:bCs/>
        </w:rPr>
        <w:t>ая</w:t>
      </w:r>
      <w:r w:rsidRPr="00F10DCC">
        <w:rPr>
          <w:b/>
          <w:bCs/>
        </w:rPr>
        <w:t xml:space="preserve"> – практик</w:t>
      </w:r>
      <w:r>
        <w:rPr>
          <w:b/>
          <w:bCs/>
        </w:rPr>
        <w:t>а</w:t>
      </w:r>
      <w:r w:rsidR="00B64580">
        <w:rPr>
          <w:b/>
          <w:bCs/>
        </w:rPr>
        <w:t xml:space="preserve"> </w:t>
      </w:r>
      <w:r w:rsidRPr="00F10DCC">
        <w:rPr>
          <w:b/>
          <w:bCs/>
        </w:rPr>
        <w:t>по получению профессиональных умений и опыта профессиональной деятельности</w:t>
      </w:r>
      <w:r w:rsidR="00B64580">
        <w:rPr>
          <w:b/>
          <w:bCs/>
        </w:rPr>
        <w:t xml:space="preserve"> </w:t>
      </w:r>
      <w:r w:rsidRPr="00EC3D19">
        <w:t>проводится на базе</w:t>
      </w:r>
      <w:r w:rsidR="00B64580">
        <w:t xml:space="preserve"> </w:t>
      </w:r>
      <w:r>
        <w:t>художественного музея</w:t>
      </w:r>
      <w:r w:rsidRPr="00BA5EDB">
        <w:t xml:space="preserve">: </w:t>
      </w:r>
      <w:proofErr w:type="gramStart"/>
      <w:r>
        <w:t>Государственный Русский музей (г. Санкт-Петербург) или Екатеринбургский музей изобразительных искусств (г. Екатеринбург) или Челябинский музей изобразительных искусств (г. Челябинск) или Магнитогорская картинная галерея (г. Магнитогорск)</w:t>
      </w:r>
      <w:r w:rsidRPr="00EC3D19">
        <w:rPr>
          <w:i/>
          <w:iCs/>
          <w:color w:val="C00000"/>
        </w:rPr>
        <w:t>.</w:t>
      </w:r>
      <w:proofErr w:type="gramEnd"/>
    </w:p>
    <w:p w:rsidR="00E0452A" w:rsidRPr="006C56F4" w:rsidRDefault="00E0452A" w:rsidP="00036A29">
      <w:pPr>
        <w:spacing w:line="240" w:lineRule="auto"/>
      </w:pPr>
      <w:r w:rsidRPr="00EC3D19">
        <w:t>Способ проведения практики</w:t>
      </w:r>
      <w:r w:rsidRPr="00EC3D19">
        <w:rPr>
          <w:i/>
          <w:iCs/>
          <w:color w:val="000000"/>
        </w:rPr>
        <w:t xml:space="preserve">: </w:t>
      </w:r>
      <w:r w:rsidRPr="006C56F4">
        <w:t>выездная</w:t>
      </w:r>
      <w:r w:rsidR="00B64580">
        <w:t xml:space="preserve"> </w:t>
      </w:r>
      <w:r w:rsidRPr="006C56F4">
        <w:t>или стационарная.</w:t>
      </w:r>
    </w:p>
    <w:p w:rsidR="00E0452A" w:rsidRPr="00891406" w:rsidRDefault="00E0452A" w:rsidP="006C56F4">
      <w:r>
        <w:rPr>
          <w:b/>
          <w:bCs/>
        </w:rPr>
        <w:t>П</w:t>
      </w:r>
      <w:r w:rsidRPr="00F10DCC">
        <w:rPr>
          <w:b/>
          <w:bCs/>
        </w:rPr>
        <w:t>роизводственн</w:t>
      </w:r>
      <w:r>
        <w:rPr>
          <w:b/>
          <w:bCs/>
        </w:rPr>
        <w:t>ая</w:t>
      </w:r>
      <w:r w:rsidRPr="00F10DCC">
        <w:rPr>
          <w:b/>
          <w:bCs/>
        </w:rPr>
        <w:t xml:space="preserve"> – практик</w:t>
      </w:r>
      <w:r>
        <w:rPr>
          <w:b/>
          <w:bCs/>
        </w:rPr>
        <w:t>а</w:t>
      </w:r>
      <w:r w:rsidR="00B64580">
        <w:rPr>
          <w:b/>
          <w:bCs/>
        </w:rPr>
        <w:t xml:space="preserve"> </w:t>
      </w:r>
      <w:r w:rsidRPr="00F10DCC">
        <w:rPr>
          <w:b/>
          <w:bCs/>
        </w:rPr>
        <w:t>по получению профессиональных умений и опыта профессиональной деятельности</w:t>
      </w:r>
      <w:r w:rsidR="00B64580">
        <w:rPr>
          <w:b/>
          <w:bCs/>
        </w:rPr>
        <w:t xml:space="preserve"> </w:t>
      </w:r>
      <w:r w:rsidRPr="00EC3D19">
        <w:t xml:space="preserve">осуществляется  </w:t>
      </w:r>
      <w:r w:rsidRPr="006C56F4">
        <w:t>непрерывно</w:t>
      </w:r>
      <w:r>
        <w:t>.</w:t>
      </w:r>
    </w:p>
    <w:p w:rsidR="00E0452A" w:rsidRPr="00EC3D19" w:rsidRDefault="00E0452A" w:rsidP="004162BC">
      <w:pPr>
        <w:pStyle w:val="2"/>
      </w:pPr>
      <w:r w:rsidRPr="00EC3D19">
        <w:t xml:space="preserve">5 Компетенции обучающегося, формируемые в результате прохождения </w:t>
      </w:r>
      <w:r>
        <w:t>п</w:t>
      </w:r>
      <w:r w:rsidRPr="00F10DCC">
        <w:t>роизводственн</w:t>
      </w:r>
      <w:r>
        <w:t>о</w:t>
      </w:r>
      <w:proofErr w:type="gramStart"/>
      <w:r>
        <w:t>й</w:t>
      </w:r>
      <w:r w:rsidRPr="00F10DCC">
        <w:t>–</w:t>
      </w:r>
      <w:proofErr w:type="gramEnd"/>
      <w:r w:rsidRPr="00F10DCC">
        <w:t xml:space="preserve"> практик</w:t>
      </w:r>
      <w:r>
        <w:t>и</w:t>
      </w:r>
      <w:r w:rsidRPr="00F10DCC">
        <w:t xml:space="preserve"> по получению профессиональных умений и опыта профессиональной деятельности</w:t>
      </w:r>
      <w:r w:rsidR="00B64580">
        <w:t xml:space="preserve"> </w:t>
      </w:r>
      <w:r w:rsidRPr="00EC3D19">
        <w:rPr>
          <w:i/>
          <w:iCs/>
        </w:rPr>
        <w:t>,</w:t>
      </w:r>
      <w:r w:rsidRPr="00EC3D19">
        <w:t>и планируемые результаты</w:t>
      </w:r>
    </w:p>
    <w:p w:rsidR="00E0452A" w:rsidRPr="00EC3D19" w:rsidRDefault="00E0452A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proofErr w:type="gramStart"/>
      <w:r w:rsidRPr="00EC3D19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>
        <w:rPr>
          <w:b/>
          <w:bCs/>
        </w:rPr>
        <w:t>п</w:t>
      </w:r>
      <w:r w:rsidRPr="00F10DCC">
        <w:rPr>
          <w:b/>
          <w:bCs/>
        </w:rPr>
        <w:t>роизводственн</w:t>
      </w:r>
      <w:r>
        <w:rPr>
          <w:b/>
          <w:bCs/>
        </w:rPr>
        <w:t>ой</w:t>
      </w:r>
      <w:r w:rsidRPr="00F10DCC">
        <w:rPr>
          <w:b/>
          <w:bCs/>
        </w:rPr>
        <w:t xml:space="preserve"> – практик</w:t>
      </w:r>
      <w:r>
        <w:rPr>
          <w:b/>
          <w:bCs/>
        </w:rPr>
        <w:t>и</w:t>
      </w:r>
      <w:r w:rsidR="00B64580">
        <w:rPr>
          <w:b/>
          <w:bCs/>
        </w:rPr>
        <w:t xml:space="preserve"> </w:t>
      </w:r>
      <w:r w:rsidRPr="00F10DCC">
        <w:rPr>
          <w:b/>
          <w:bCs/>
        </w:rPr>
        <w:t>по получению профессиональных умений и опыта профессиональной деятельности</w:t>
      </w:r>
      <w:r w:rsidR="00B64580">
        <w:rPr>
          <w:b/>
          <w:bCs/>
        </w:rPr>
        <w:t xml:space="preserve"> </w:t>
      </w:r>
      <w:r w:rsidRPr="00EC3D19">
        <w:rPr>
          <w:rStyle w:val="FontStyle16"/>
          <w:b w:val="0"/>
          <w:bCs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0452A" w:rsidRPr="00EC3D19" w:rsidRDefault="00E0452A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E0452A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452A" w:rsidRPr="006C56F4" w:rsidRDefault="00E0452A" w:rsidP="00B81BF5">
            <w:pPr>
              <w:ind w:firstLine="0"/>
              <w:jc w:val="center"/>
            </w:pPr>
            <w:r w:rsidRPr="006C56F4">
              <w:t xml:space="preserve">Структурный </w:t>
            </w:r>
            <w:r w:rsidRPr="006C56F4">
              <w:br/>
              <w:t xml:space="preserve">элемент </w:t>
            </w:r>
            <w:r w:rsidRPr="006C56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452A" w:rsidRPr="006C56F4" w:rsidRDefault="00E0452A" w:rsidP="00B81BF5">
            <w:pPr>
              <w:ind w:firstLine="0"/>
              <w:jc w:val="center"/>
            </w:pPr>
            <w:r w:rsidRPr="006C56F4">
              <w:t xml:space="preserve">Планируемые результаты обучения </w:t>
            </w:r>
          </w:p>
        </w:tc>
      </w:tr>
      <w:tr w:rsidR="00E0452A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6C56F4" w:rsidRDefault="00E0452A" w:rsidP="006C56F4">
            <w:pPr>
              <w:widowControl/>
              <w:spacing w:line="240" w:lineRule="auto"/>
              <w:ind w:firstLine="0"/>
              <w:jc w:val="left"/>
              <w:rPr>
                <w:b/>
                <w:bCs/>
              </w:rPr>
            </w:pPr>
            <w:proofErr w:type="gramStart"/>
            <w:r w:rsidRPr="006C56F4">
              <w:rPr>
                <w:b/>
                <w:bCs/>
              </w:rPr>
              <w:t>ОК</w:t>
            </w:r>
            <w:proofErr w:type="gramEnd"/>
            <w:r w:rsidRPr="006C56F4">
              <w:rPr>
                <w:b/>
                <w:bCs/>
              </w:rPr>
              <w:t xml:space="preserve"> - 5 способностью работать в команде, толерантно воспринимать социальные, культурные и личностные различия </w:t>
            </w:r>
          </w:p>
        </w:tc>
      </w:tr>
      <w:tr w:rsidR="00E0452A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740E0D" w:rsidRDefault="00E0452A" w:rsidP="00B81BF5">
            <w:pPr>
              <w:ind w:firstLine="0"/>
              <w:jc w:val="left"/>
            </w:pPr>
            <w:r w:rsidRPr="00740E0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Default="00E0452A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40E0D">
              <w:rPr>
                <w:sz w:val="24"/>
                <w:szCs w:val="24"/>
              </w:rPr>
              <w:t>-</w:t>
            </w:r>
            <w:r w:rsidRPr="00740E0D">
              <w:rPr>
                <w:sz w:val="22"/>
                <w:szCs w:val="22"/>
              </w:rPr>
              <w:t>находить общий язык</w:t>
            </w:r>
            <w:r w:rsidR="00B645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 всеми участниками практики</w:t>
            </w:r>
            <w:r w:rsidRPr="00740E0D">
              <w:rPr>
                <w:sz w:val="22"/>
                <w:szCs w:val="22"/>
              </w:rPr>
              <w:t>;</w:t>
            </w:r>
          </w:p>
          <w:p w:rsidR="00E0452A" w:rsidRPr="00740E0D" w:rsidRDefault="00E0452A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уметь толерантно воспринимать любые различия всех участников практики.</w:t>
            </w:r>
          </w:p>
        </w:tc>
      </w:tr>
      <w:tr w:rsidR="00E0452A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740E0D" w:rsidRDefault="00E0452A" w:rsidP="00B81BF5">
            <w:pPr>
              <w:ind w:firstLine="0"/>
              <w:jc w:val="left"/>
            </w:pPr>
            <w:r w:rsidRPr="00740E0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740E0D" w:rsidRDefault="00E0452A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740E0D">
              <w:rPr>
                <w:sz w:val="22"/>
                <w:szCs w:val="22"/>
              </w:rPr>
              <w:t xml:space="preserve">авыками </w:t>
            </w:r>
            <w:r>
              <w:rPr>
                <w:sz w:val="22"/>
                <w:szCs w:val="22"/>
              </w:rPr>
              <w:t>работы в команде</w:t>
            </w:r>
            <w:r w:rsidRPr="00740E0D">
              <w:rPr>
                <w:sz w:val="22"/>
                <w:szCs w:val="22"/>
              </w:rPr>
              <w:t>;</w:t>
            </w:r>
          </w:p>
          <w:p w:rsidR="00E0452A" w:rsidRPr="00740E0D" w:rsidRDefault="00E0452A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способностью толерантно воспринимать социальные, личностные и культурные различия.</w:t>
            </w:r>
          </w:p>
        </w:tc>
      </w:tr>
      <w:tr w:rsidR="00E0452A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5F4FD8" w:rsidRDefault="00E0452A" w:rsidP="005F4FD8">
            <w:pPr>
              <w:widowControl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F4FD8">
              <w:rPr>
                <w:b/>
                <w:bCs/>
              </w:rPr>
              <w:t>ДПК –</w:t>
            </w:r>
            <w:r>
              <w:rPr>
                <w:b/>
                <w:bCs/>
              </w:rPr>
              <w:t xml:space="preserve"> 1 </w:t>
            </w:r>
            <w:r w:rsidRPr="005F4FD8">
              <w:rPr>
                <w:b/>
                <w:bCs/>
              </w:rPr>
              <w:t>владеет теоретическими основами изобразительного и декоративно-прикладного искусства, дизайна</w:t>
            </w:r>
          </w:p>
        </w:tc>
      </w:tr>
      <w:tr w:rsidR="00E0452A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280471" w:rsidRDefault="00E0452A" w:rsidP="001C6876">
            <w:pPr>
              <w:ind w:firstLine="0"/>
              <w:jc w:val="left"/>
            </w:pPr>
            <w:r w:rsidRPr="0028047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280471" w:rsidRDefault="00E0452A" w:rsidP="001C6876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 xml:space="preserve">- основные эпохи, стили и направления искусства; </w:t>
            </w:r>
          </w:p>
          <w:p w:rsidR="00E0452A" w:rsidRPr="00280471" w:rsidRDefault="00E0452A" w:rsidP="001C6876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>- основные этапы и ключевые события в области изобразительного, декоративно-прикладного искусства;</w:t>
            </w:r>
          </w:p>
          <w:p w:rsidR="00E0452A" w:rsidRPr="00280471" w:rsidRDefault="00E0452A" w:rsidP="001C6876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>- имена зарубежных и отечественных художников;</w:t>
            </w:r>
          </w:p>
          <w:p w:rsidR="00E0452A" w:rsidRPr="00280471" w:rsidRDefault="00E0452A" w:rsidP="001C6876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>- основные понятия теории изобразительного искусства;</w:t>
            </w:r>
          </w:p>
          <w:p w:rsidR="00E0452A" w:rsidRPr="00280471" w:rsidRDefault="00E0452A" w:rsidP="001C6876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>- основные закономерности и особенности развития художественного процесса.</w:t>
            </w:r>
          </w:p>
        </w:tc>
      </w:tr>
      <w:tr w:rsidR="00E0452A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280471" w:rsidRDefault="00E0452A" w:rsidP="00280471">
            <w:pPr>
              <w:ind w:firstLine="0"/>
              <w:jc w:val="left"/>
            </w:pPr>
            <w:r w:rsidRPr="0028047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280471" w:rsidRDefault="00E0452A" w:rsidP="00280471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>- анализировать процессы, события и явления в области изобразительного искусства;</w:t>
            </w:r>
          </w:p>
          <w:p w:rsidR="00E0452A" w:rsidRPr="00280471" w:rsidRDefault="00E0452A" w:rsidP="00280471">
            <w:pPr>
              <w:ind w:firstLine="0"/>
              <w:jc w:val="left"/>
            </w:pPr>
            <w:r w:rsidRPr="00280471">
              <w:rPr>
                <w:sz w:val="22"/>
                <w:szCs w:val="22"/>
              </w:rPr>
              <w:t xml:space="preserve">- самостоятельно анализировать произведения изобразительного искусства, ДПИ; </w:t>
            </w:r>
          </w:p>
          <w:p w:rsidR="00E0452A" w:rsidRPr="00280471" w:rsidRDefault="00E0452A" w:rsidP="00280471">
            <w:pPr>
              <w:ind w:firstLine="0"/>
              <w:jc w:val="left"/>
              <w:rPr>
                <w:highlight w:val="yellow"/>
              </w:rPr>
            </w:pPr>
            <w:r w:rsidRPr="00280471">
              <w:rPr>
                <w:sz w:val="22"/>
                <w:szCs w:val="22"/>
              </w:rPr>
              <w:t>- проводить сравнительный анализ разных эпох, приводя в примеры произведений изобразительного искусства, ДПИ.</w:t>
            </w:r>
          </w:p>
        </w:tc>
      </w:tr>
      <w:tr w:rsidR="00E0452A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280471" w:rsidRDefault="00E0452A" w:rsidP="00280471">
            <w:pPr>
              <w:ind w:firstLine="0"/>
              <w:jc w:val="left"/>
            </w:pPr>
            <w:r w:rsidRPr="0028047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280471" w:rsidRDefault="00E0452A" w:rsidP="00280471">
            <w:pPr>
              <w:ind w:firstLine="0"/>
              <w:jc w:val="left"/>
              <w:rPr>
                <w:highlight w:val="yellow"/>
              </w:rPr>
            </w:pPr>
            <w:r w:rsidRPr="00280471">
              <w:rPr>
                <w:sz w:val="22"/>
                <w:szCs w:val="22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E0452A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5F4FD8" w:rsidRDefault="00E0452A" w:rsidP="00280471">
            <w:pPr>
              <w:widowControl/>
              <w:spacing w:line="240" w:lineRule="auto"/>
              <w:ind w:firstLine="0"/>
              <w:jc w:val="left"/>
              <w:rPr>
                <w:b/>
                <w:bCs/>
              </w:rPr>
            </w:pPr>
            <w:r w:rsidRPr="005F4FD8">
              <w:rPr>
                <w:b/>
                <w:bCs/>
              </w:rPr>
              <w:t xml:space="preserve">ПК – 13 способностью выявлять и формировать культурные потребности различных социальных групп </w:t>
            </w:r>
          </w:p>
        </w:tc>
      </w:tr>
      <w:tr w:rsidR="00E0452A" w:rsidRPr="005F4FD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8938EE" w:rsidRDefault="00E0452A" w:rsidP="00280471">
            <w:pPr>
              <w:ind w:firstLine="0"/>
              <w:jc w:val="left"/>
            </w:pPr>
            <w:r w:rsidRPr="008938E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выявлять, прогнозировать и формировать культурно-просветительские потребности различных социальных групп;</w:t>
            </w:r>
          </w:p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ориентироваться в мировом культурном пространстве;</w:t>
            </w:r>
          </w:p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анализировать и понимать процессы и явления</w:t>
            </w:r>
            <w:r>
              <w:rPr>
                <w:sz w:val="22"/>
                <w:szCs w:val="22"/>
              </w:rPr>
              <w:t>,</w:t>
            </w:r>
            <w:r w:rsidRPr="000846E6">
              <w:rPr>
                <w:sz w:val="22"/>
                <w:szCs w:val="22"/>
              </w:rPr>
              <w:t xml:space="preserve"> происходящие в области </w:t>
            </w:r>
            <w:r w:rsidRPr="000846E6">
              <w:rPr>
                <w:sz w:val="22"/>
                <w:szCs w:val="22"/>
              </w:rPr>
              <w:lastRenderedPageBreak/>
              <w:t>культуры и искусства в современном мире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0452A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8938EE" w:rsidRDefault="00E0452A" w:rsidP="00280471">
            <w:pPr>
              <w:ind w:firstLine="0"/>
              <w:jc w:val="left"/>
            </w:pPr>
            <w:r w:rsidRPr="008938E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D11FCE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организационными навыками и спосо</w:t>
            </w:r>
            <w:r>
              <w:rPr>
                <w:sz w:val="22"/>
                <w:szCs w:val="22"/>
              </w:rPr>
              <w:t xml:space="preserve">бностью выявлять, формировать и </w:t>
            </w:r>
            <w:r w:rsidRPr="000846E6">
              <w:rPr>
                <w:sz w:val="22"/>
                <w:szCs w:val="22"/>
              </w:rPr>
              <w:t>анализировать культурные потребности той или иной социальной группы</w:t>
            </w:r>
            <w:r>
              <w:rPr>
                <w:sz w:val="22"/>
                <w:szCs w:val="22"/>
              </w:rPr>
              <w:t>.</w:t>
            </w:r>
          </w:p>
        </w:tc>
      </w:tr>
      <w:tr w:rsidR="00E0452A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8938EE" w:rsidRDefault="00E0452A" w:rsidP="00280471">
            <w:pPr>
              <w:ind w:firstLine="0"/>
              <w:jc w:val="left"/>
              <w:rPr>
                <w:b/>
                <w:bCs/>
              </w:rPr>
            </w:pPr>
            <w:r w:rsidRPr="008938EE">
              <w:rPr>
                <w:b/>
                <w:bCs/>
              </w:rPr>
              <w:t>ПК -14 способностью разрабатывать и реализовывать культурно-просветительские программы</w:t>
            </w:r>
          </w:p>
        </w:tc>
      </w:tr>
      <w:tr w:rsidR="00E0452A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8938EE" w:rsidRDefault="00E0452A" w:rsidP="00280471">
            <w:pPr>
              <w:ind w:firstLine="0"/>
              <w:jc w:val="left"/>
            </w:pPr>
            <w:r w:rsidRPr="008938E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выявлять проектный потенциал в деятельности учреждений культуры;</w:t>
            </w:r>
          </w:p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самостоятельно разрабатывать и организовывать культурно-просветительские программы в области искусства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0452A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8938EE" w:rsidRDefault="00E0452A" w:rsidP="00280471">
            <w:pPr>
              <w:ind w:firstLine="0"/>
              <w:jc w:val="left"/>
            </w:pPr>
            <w:r w:rsidRPr="008938E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навыками организации и оперативного управления процессом проведения мероприятий культурно-просветительского характера;</w:t>
            </w:r>
          </w:p>
          <w:p w:rsidR="00E0452A" w:rsidRPr="000846E6" w:rsidRDefault="00E0452A" w:rsidP="00280471">
            <w:pPr>
              <w:ind w:firstLine="0"/>
              <w:jc w:val="left"/>
            </w:pPr>
            <w:r w:rsidRPr="000846E6">
              <w:rPr>
                <w:sz w:val="22"/>
                <w:szCs w:val="22"/>
              </w:rPr>
              <w:t>- навыками современного сервиса и средствами сетевых и мультимедиа технологий для сопровождения и ресурсного обеспечения программ культурно-просветительской направленности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0452A" w:rsidRDefault="00E0452A" w:rsidP="00825D2E">
      <w:pPr>
        <w:pStyle w:val="2"/>
      </w:pPr>
    </w:p>
    <w:p w:rsidR="00E0452A" w:rsidRPr="00EC3D19" w:rsidRDefault="00E0452A" w:rsidP="00825D2E">
      <w:pPr>
        <w:pStyle w:val="2"/>
        <w:rPr>
          <w:i/>
          <w:iCs/>
          <w:color w:val="C00000"/>
        </w:rPr>
      </w:pPr>
      <w:r w:rsidRPr="00EC3D19">
        <w:t xml:space="preserve">6Структура и содержание </w:t>
      </w:r>
      <w:r>
        <w:t>п</w:t>
      </w:r>
      <w:r w:rsidRPr="00F10DCC">
        <w:t>роизводственн</w:t>
      </w:r>
      <w:r>
        <w:t>ой</w:t>
      </w:r>
      <w:r w:rsidRPr="00F10DCC">
        <w:t xml:space="preserve"> – практик</w:t>
      </w:r>
      <w:r>
        <w:t>и</w:t>
      </w:r>
      <w:r w:rsidRPr="00F10DCC">
        <w:t xml:space="preserve"> по получению профессиональных умений и опыта профессиональной деятельности</w:t>
      </w:r>
    </w:p>
    <w:p w:rsidR="00E0452A" w:rsidRPr="00975FD2" w:rsidRDefault="00E0452A" w:rsidP="009B3CC0">
      <w:pPr>
        <w:spacing w:line="240" w:lineRule="auto"/>
      </w:pPr>
      <w:r w:rsidRPr="008F2C95">
        <w:t>Общая трудоемкость практики составляе</w:t>
      </w:r>
      <w:r>
        <w:t>т _3__ зачетных единиц, _108</w:t>
      </w:r>
      <w:r w:rsidRPr="00975FD2">
        <w:t>__акад. часов, в том числе:</w:t>
      </w:r>
    </w:p>
    <w:p w:rsidR="00E0452A" w:rsidRPr="00975FD2" w:rsidRDefault="00E0452A" w:rsidP="009B3CC0">
      <w:pPr>
        <w:spacing w:line="240" w:lineRule="auto"/>
      </w:pPr>
      <w:r w:rsidRPr="00975FD2">
        <w:t>–контактная работа _1,3__ акад. часов;</w:t>
      </w:r>
    </w:p>
    <w:p w:rsidR="00E0452A" w:rsidRPr="00975FD2" w:rsidRDefault="00E0452A" w:rsidP="009B3CC0">
      <w:pPr>
        <w:spacing w:line="240" w:lineRule="auto"/>
      </w:pPr>
      <w:r w:rsidRPr="00975FD2">
        <w:t>– самостоятельная работа _106,7__ акад. часов.</w:t>
      </w:r>
    </w:p>
    <w:p w:rsidR="00E0452A" w:rsidRPr="00EC3D19" w:rsidRDefault="00E0452A" w:rsidP="009B3CC0">
      <w:pPr>
        <w:spacing w:line="240" w:lineRule="auto"/>
      </w:pPr>
    </w:p>
    <w:tbl>
      <w:tblPr>
        <w:tblW w:w="49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E0452A" w:rsidRPr="00EC3D19">
        <w:trPr>
          <w:trHeight w:val="888"/>
          <w:tblHeader/>
        </w:trPr>
        <w:tc>
          <w:tcPr>
            <w:tcW w:w="292" w:type="pct"/>
            <w:vAlign w:val="center"/>
          </w:tcPr>
          <w:p w:rsidR="00E0452A" w:rsidRPr="00EC3D19" w:rsidRDefault="00E0452A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E0452A" w:rsidRPr="00EC3D19" w:rsidRDefault="00E0452A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0452A" w:rsidRPr="00EC3D19" w:rsidRDefault="00E0452A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E0452A" w:rsidRPr="00EC3D19" w:rsidRDefault="00E0452A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E0452A" w:rsidRPr="00EC3D19" w:rsidRDefault="00E0452A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0452A" w:rsidRPr="00EC3D19">
        <w:tc>
          <w:tcPr>
            <w:tcW w:w="292" w:type="pct"/>
          </w:tcPr>
          <w:p w:rsidR="00E0452A" w:rsidRPr="00EC3D19" w:rsidRDefault="00E0452A" w:rsidP="009B3CC0">
            <w:pPr>
              <w:spacing w:line="240" w:lineRule="auto"/>
              <w:ind w:right="-80" w:firstLine="0"/>
            </w:pPr>
            <w:r>
              <w:t>1.</w:t>
            </w:r>
          </w:p>
        </w:tc>
        <w:tc>
          <w:tcPr>
            <w:tcW w:w="1347" w:type="pct"/>
          </w:tcPr>
          <w:p w:rsidR="00E0452A" w:rsidRPr="00975FD2" w:rsidRDefault="00E0452A" w:rsidP="006B5FDB">
            <w:pPr>
              <w:spacing w:line="240" w:lineRule="auto"/>
              <w:ind w:right="-80" w:firstLine="0"/>
              <w:jc w:val="left"/>
            </w:pPr>
            <w:r>
              <w:t>Подготовительный этап, включающий проведение организационных мероприятий и инструктаж по технике безопасности.</w:t>
            </w:r>
          </w:p>
        </w:tc>
        <w:tc>
          <w:tcPr>
            <w:tcW w:w="2000" w:type="pct"/>
          </w:tcPr>
          <w:p w:rsidR="00E0452A" w:rsidRPr="00EC3D19" w:rsidRDefault="00E0452A" w:rsidP="006B5FDB">
            <w:pPr>
              <w:spacing w:line="240" w:lineRule="auto"/>
              <w:ind w:right="-80" w:firstLine="0"/>
              <w:jc w:val="left"/>
            </w:pPr>
            <w:r>
              <w:t>Установочная конференция. Инструктаж по технике безопасности</w:t>
            </w:r>
          </w:p>
        </w:tc>
        <w:tc>
          <w:tcPr>
            <w:tcW w:w="1361" w:type="pct"/>
          </w:tcPr>
          <w:p w:rsidR="00E0452A" w:rsidRPr="00975FD2" w:rsidRDefault="00E0452A" w:rsidP="00975FD2">
            <w:pPr>
              <w:spacing w:line="240" w:lineRule="auto"/>
              <w:ind w:right="-80" w:firstLine="0"/>
            </w:pPr>
            <w:r w:rsidRPr="00975FD2">
              <w:t xml:space="preserve">ОК-5 – </w:t>
            </w:r>
            <w:proofErr w:type="spellStart"/>
            <w:r w:rsidRPr="00975FD2">
              <w:t>ув</w:t>
            </w:r>
            <w:proofErr w:type="spellEnd"/>
            <w:r w:rsidRPr="00975FD2">
              <w:t>.</w:t>
            </w:r>
          </w:p>
          <w:p w:rsidR="00E0452A" w:rsidRPr="00E85F29" w:rsidRDefault="00E0452A" w:rsidP="00120B10">
            <w:pPr>
              <w:spacing w:line="240" w:lineRule="auto"/>
              <w:ind w:right="-80" w:firstLine="0"/>
              <w:rPr>
                <w:color w:val="C00000"/>
              </w:rPr>
            </w:pPr>
          </w:p>
        </w:tc>
      </w:tr>
      <w:tr w:rsidR="00E0452A" w:rsidRPr="00EC3D19">
        <w:tc>
          <w:tcPr>
            <w:tcW w:w="292" w:type="pct"/>
          </w:tcPr>
          <w:p w:rsidR="00E0452A" w:rsidRPr="00EC3D19" w:rsidRDefault="00E0452A" w:rsidP="009B3CC0">
            <w:pPr>
              <w:spacing w:line="240" w:lineRule="auto"/>
              <w:ind w:right="-80" w:firstLine="0"/>
              <w:jc w:val="center"/>
            </w:pPr>
            <w:r>
              <w:t>2.</w:t>
            </w:r>
          </w:p>
        </w:tc>
        <w:tc>
          <w:tcPr>
            <w:tcW w:w="1347" w:type="pct"/>
          </w:tcPr>
          <w:p w:rsidR="00E0452A" w:rsidRPr="00EC3D19" w:rsidRDefault="00E0452A" w:rsidP="001860D1">
            <w:pPr>
              <w:spacing w:line="240" w:lineRule="auto"/>
              <w:ind w:right="-80" w:firstLine="0"/>
              <w:jc w:val="left"/>
            </w:pPr>
            <w:r>
              <w:t>Основной этап, включающий знакомство с художественными коллекциями музея, с основными музейными фондами, экспонатами, работой сотрудников</w:t>
            </w:r>
            <w:r w:rsidR="00B64580">
              <w:t xml:space="preserve"> </w:t>
            </w:r>
            <w:r>
              <w:t>художественного музея: научных работников, хранителей, музейных педагогов.</w:t>
            </w:r>
          </w:p>
        </w:tc>
        <w:tc>
          <w:tcPr>
            <w:tcW w:w="2000" w:type="pct"/>
          </w:tcPr>
          <w:p w:rsidR="00E0452A" w:rsidRPr="00EC3D19" w:rsidRDefault="00E0452A" w:rsidP="006B5FDB">
            <w:pPr>
              <w:spacing w:line="240" w:lineRule="auto"/>
              <w:ind w:right="-80" w:firstLine="0"/>
              <w:jc w:val="left"/>
            </w:pPr>
            <w:r>
              <w:t xml:space="preserve">Ведение тетради – дневника практики для кратких </w:t>
            </w:r>
            <w:proofErr w:type="gramStart"/>
            <w:r>
              <w:t>записей</w:t>
            </w:r>
            <w:proofErr w:type="gramEnd"/>
            <w:r>
              <w:t xml:space="preserve"> увиденного и услышанного во время основного этапа практики. Проведение фото и видео съемки во время основного этапа практики, для подготовки самостоятельного отчета пройденной практики.</w:t>
            </w:r>
          </w:p>
        </w:tc>
        <w:tc>
          <w:tcPr>
            <w:tcW w:w="1361" w:type="pct"/>
          </w:tcPr>
          <w:p w:rsidR="00E0452A" w:rsidRPr="00F741E1" w:rsidRDefault="00E0452A" w:rsidP="009B3CC0">
            <w:pPr>
              <w:spacing w:line="240" w:lineRule="auto"/>
              <w:ind w:right="-80" w:firstLine="0"/>
            </w:pPr>
            <w:r>
              <w:t xml:space="preserve">ДПК – 1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</w:p>
          <w:p w:rsidR="00E0452A" w:rsidRPr="00F741E1" w:rsidRDefault="00E0452A" w:rsidP="009B3CC0">
            <w:pPr>
              <w:spacing w:line="240" w:lineRule="auto"/>
              <w:ind w:right="-80" w:firstLine="0"/>
            </w:pPr>
            <w:r>
              <w:t xml:space="preserve">ПК – 13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E0452A" w:rsidRPr="00EC3D19" w:rsidRDefault="00E0452A" w:rsidP="009B3CC0">
            <w:pPr>
              <w:spacing w:line="240" w:lineRule="auto"/>
              <w:ind w:right="-80" w:firstLine="0"/>
            </w:pPr>
            <w:r>
              <w:t xml:space="preserve">ПК – 14 – </w:t>
            </w:r>
            <w:proofErr w:type="spellStart"/>
            <w:r>
              <w:t>ув</w:t>
            </w:r>
            <w:proofErr w:type="spellEnd"/>
            <w:r>
              <w:t>.</w:t>
            </w:r>
          </w:p>
        </w:tc>
      </w:tr>
      <w:tr w:rsidR="00E0452A" w:rsidRPr="00EC3D19">
        <w:tc>
          <w:tcPr>
            <w:tcW w:w="292" w:type="pct"/>
          </w:tcPr>
          <w:p w:rsidR="00E0452A" w:rsidRPr="00EC3D19" w:rsidRDefault="00E0452A" w:rsidP="001860D1">
            <w:pPr>
              <w:spacing w:line="240" w:lineRule="auto"/>
              <w:ind w:right="-80" w:firstLine="0"/>
              <w:jc w:val="center"/>
            </w:pPr>
            <w:r>
              <w:t>3.</w:t>
            </w:r>
          </w:p>
        </w:tc>
        <w:tc>
          <w:tcPr>
            <w:tcW w:w="1347" w:type="pct"/>
          </w:tcPr>
          <w:p w:rsidR="00E0452A" w:rsidRPr="00EC3D19" w:rsidRDefault="00E0452A" w:rsidP="001860D1">
            <w:pPr>
              <w:spacing w:line="240" w:lineRule="auto"/>
              <w:ind w:right="-80" w:firstLine="0"/>
            </w:pPr>
            <w:r>
              <w:t xml:space="preserve">Заключительный этап </w:t>
            </w:r>
            <w:r>
              <w:lastRenderedPageBreak/>
              <w:t>практики, включающий подготовку отчета по практике.</w:t>
            </w:r>
          </w:p>
        </w:tc>
        <w:tc>
          <w:tcPr>
            <w:tcW w:w="2000" w:type="pct"/>
          </w:tcPr>
          <w:p w:rsidR="00E0452A" w:rsidRDefault="00E0452A" w:rsidP="001860D1">
            <w:pPr>
              <w:spacing w:line="240" w:lineRule="auto"/>
              <w:ind w:right="-80" w:firstLine="0"/>
            </w:pPr>
            <w:r>
              <w:lastRenderedPageBreak/>
              <w:t xml:space="preserve">Подготовить письменный и </w:t>
            </w:r>
            <w:r>
              <w:lastRenderedPageBreak/>
              <w:t>мультимедийный отчет о пройденной практике.</w:t>
            </w:r>
          </w:p>
          <w:p w:rsidR="00E0452A" w:rsidRPr="00EC3D19" w:rsidRDefault="00E0452A" w:rsidP="001860D1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E0452A" w:rsidRPr="00C87E89" w:rsidRDefault="00E0452A" w:rsidP="001860D1">
            <w:pPr>
              <w:spacing w:line="240" w:lineRule="auto"/>
              <w:ind w:right="-80" w:firstLine="0"/>
            </w:pPr>
            <w:r>
              <w:lastRenderedPageBreak/>
              <w:t xml:space="preserve">ОК-5 – </w:t>
            </w:r>
            <w:proofErr w:type="spellStart"/>
            <w:r>
              <w:t>ув</w:t>
            </w:r>
            <w:proofErr w:type="spellEnd"/>
            <w:r>
              <w:t>,</w:t>
            </w:r>
          </w:p>
          <w:p w:rsidR="00E0452A" w:rsidRPr="00F741E1" w:rsidRDefault="00E0452A" w:rsidP="001860D1">
            <w:pPr>
              <w:spacing w:line="240" w:lineRule="auto"/>
              <w:ind w:right="-80" w:firstLine="0"/>
            </w:pPr>
            <w:r>
              <w:lastRenderedPageBreak/>
              <w:t xml:space="preserve">ДПК – 1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</w:p>
          <w:p w:rsidR="00E0452A" w:rsidRPr="00C87E89" w:rsidRDefault="00E0452A" w:rsidP="001860D1">
            <w:pPr>
              <w:spacing w:line="240" w:lineRule="auto"/>
              <w:ind w:right="-80" w:firstLine="0"/>
            </w:pPr>
            <w:r>
              <w:t xml:space="preserve">ПК – 13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E0452A" w:rsidRPr="00975FD2" w:rsidRDefault="00E0452A" w:rsidP="001860D1">
            <w:pPr>
              <w:spacing w:line="240" w:lineRule="auto"/>
              <w:ind w:right="-80" w:firstLine="0"/>
            </w:pPr>
            <w:r>
              <w:t xml:space="preserve">ПК – 14 – </w:t>
            </w:r>
            <w:proofErr w:type="spellStart"/>
            <w:r>
              <w:t>ув</w:t>
            </w:r>
            <w:proofErr w:type="spellEnd"/>
            <w:r>
              <w:t>.</w:t>
            </w:r>
          </w:p>
          <w:p w:rsidR="00E0452A" w:rsidRPr="00E85F29" w:rsidRDefault="00E0452A" w:rsidP="001860D1">
            <w:pPr>
              <w:spacing w:line="240" w:lineRule="auto"/>
              <w:ind w:right="-80" w:firstLine="0"/>
              <w:rPr>
                <w:color w:val="C00000"/>
              </w:rPr>
            </w:pPr>
          </w:p>
        </w:tc>
      </w:tr>
      <w:tr w:rsidR="00E0452A" w:rsidRPr="00EC3D19">
        <w:tc>
          <w:tcPr>
            <w:tcW w:w="292" w:type="pct"/>
          </w:tcPr>
          <w:p w:rsidR="00E0452A" w:rsidRDefault="00E0452A" w:rsidP="001860D1">
            <w:pPr>
              <w:spacing w:line="240" w:lineRule="auto"/>
              <w:ind w:right="-80" w:firstLine="0"/>
              <w:jc w:val="center"/>
            </w:pPr>
            <w:r>
              <w:lastRenderedPageBreak/>
              <w:t>4.</w:t>
            </w:r>
          </w:p>
        </w:tc>
        <w:tc>
          <w:tcPr>
            <w:tcW w:w="1347" w:type="pct"/>
          </w:tcPr>
          <w:p w:rsidR="00E0452A" w:rsidRDefault="00E0452A" w:rsidP="001860D1">
            <w:pPr>
              <w:spacing w:line="240" w:lineRule="auto"/>
              <w:ind w:right="-80" w:firstLine="0"/>
            </w:pPr>
            <w:r>
              <w:t>Завершающий этап практики.</w:t>
            </w:r>
          </w:p>
        </w:tc>
        <w:tc>
          <w:tcPr>
            <w:tcW w:w="2000" w:type="pct"/>
          </w:tcPr>
          <w:p w:rsidR="00E0452A" w:rsidRDefault="00E0452A" w:rsidP="001860D1">
            <w:pPr>
              <w:spacing w:line="240" w:lineRule="auto"/>
              <w:ind w:right="-80" w:firstLine="0"/>
            </w:pPr>
            <w:r>
              <w:t>Итоговая конференция</w:t>
            </w:r>
          </w:p>
        </w:tc>
        <w:tc>
          <w:tcPr>
            <w:tcW w:w="1361" w:type="pct"/>
          </w:tcPr>
          <w:p w:rsidR="00E0452A" w:rsidRPr="00C87E89" w:rsidRDefault="00E0452A" w:rsidP="009108FD">
            <w:pPr>
              <w:spacing w:line="240" w:lineRule="auto"/>
              <w:ind w:right="-80" w:firstLine="0"/>
            </w:pPr>
            <w:r>
              <w:t xml:space="preserve">ОК-5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E0452A" w:rsidRPr="00C87E89" w:rsidRDefault="00E0452A" w:rsidP="009108FD">
            <w:pPr>
              <w:spacing w:line="240" w:lineRule="auto"/>
              <w:ind w:right="-80" w:firstLine="0"/>
            </w:pPr>
            <w:r>
              <w:t xml:space="preserve">ДПК – 1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</w:p>
          <w:p w:rsidR="00E0452A" w:rsidRPr="00C87E89" w:rsidRDefault="00E0452A" w:rsidP="009108FD">
            <w:pPr>
              <w:spacing w:line="240" w:lineRule="auto"/>
              <w:ind w:right="-80" w:firstLine="0"/>
            </w:pPr>
            <w:r>
              <w:t xml:space="preserve">ПК – 13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E0452A" w:rsidRPr="00975FD2" w:rsidRDefault="00E0452A" w:rsidP="009108FD">
            <w:pPr>
              <w:spacing w:line="240" w:lineRule="auto"/>
              <w:ind w:right="-80" w:firstLine="0"/>
            </w:pPr>
            <w:r>
              <w:t xml:space="preserve">ПК – 14 – </w:t>
            </w:r>
            <w:proofErr w:type="spellStart"/>
            <w:r>
              <w:t>ув</w:t>
            </w:r>
            <w:proofErr w:type="spellEnd"/>
            <w:r>
              <w:t>.</w:t>
            </w:r>
          </w:p>
          <w:p w:rsidR="00E0452A" w:rsidRPr="00975FD2" w:rsidRDefault="00E0452A" w:rsidP="001860D1">
            <w:pPr>
              <w:spacing w:line="240" w:lineRule="auto"/>
              <w:ind w:right="-80" w:firstLine="0"/>
            </w:pPr>
          </w:p>
        </w:tc>
      </w:tr>
    </w:tbl>
    <w:p w:rsidR="00E0452A" w:rsidRPr="00EC3D19" w:rsidRDefault="00E0452A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  <w:bCs/>
          <w:sz w:val="24"/>
          <w:szCs w:val="24"/>
        </w:rPr>
        <w:t>7Оценочные средства для проведения промежуточной аттестации по</w:t>
      </w:r>
      <w:r w:rsidR="00B64580">
        <w:rPr>
          <w:rStyle w:val="20"/>
          <w:b/>
          <w:bCs/>
          <w:sz w:val="24"/>
          <w:szCs w:val="24"/>
        </w:rPr>
        <w:t xml:space="preserve"> </w:t>
      </w:r>
      <w:r>
        <w:t>п</w:t>
      </w:r>
      <w:r w:rsidRPr="00F10DCC">
        <w:t>роизводственн</w:t>
      </w:r>
      <w:r>
        <w:t>ой</w:t>
      </w:r>
      <w:r w:rsidRPr="00F10DCC">
        <w:t xml:space="preserve"> – практик</w:t>
      </w:r>
      <w:r>
        <w:t>е</w:t>
      </w:r>
      <w:r w:rsidRPr="00F10DCC">
        <w:t xml:space="preserve"> по получению профессиональных умений и опыта профессиональной деятельности</w:t>
      </w:r>
    </w:p>
    <w:p w:rsidR="00E0452A" w:rsidRPr="004208D8" w:rsidRDefault="00E0452A" w:rsidP="0082769E">
      <w:r w:rsidRPr="004208D8">
        <w:t xml:space="preserve">Промежуточная аттестация по </w:t>
      </w:r>
      <w:r>
        <w:t>п</w:t>
      </w:r>
      <w:r w:rsidRPr="00F10DCC">
        <w:t>роизводственн</w:t>
      </w:r>
      <w:r>
        <w:t>ой</w:t>
      </w:r>
      <w:r w:rsidR="00B64580">
        <w:t xml:space="preserve"> </w:t>
      </w:r>
      <w:r w:rsidRPr="004208D8">
        <w:t>практике</w:t>
      </w:r>
      <w:r>
        <w:t xml:space="preserve"> по получению профессиональных умений и опыта профессиональной деятельности</w:t>
      </w:r>
      <w:r w:rsidRPr="004208D8">
        <w:t xml:space="preserve"> имеет целью определить степень достижения запланированных результатов обучения и проводиться в форме зачета с оценкой.</w:t>
      </w:r>
    </w:p>
    <w:p w:rsidR="00E0452A" w:rsidRDefault="00E0452A" w:rsidP="0082769E">
      <w:r w:rsidRPr="004208D8">
        <w:t xml:space="preserve">Обязательной формой отчетности </w:t>
      </w:r>
      <w:proofErr w:type="gramStart"/>
      <w:r w:rsidRPr="004208D8">
        <w:t>обучающегося</w:t>
      </w:r>
      <w:proofErr w:type="gramEnd"/>
      <w:r w:rsidRPr="004208D8"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</w:t>
      </w:r>
    </w:p>
    <w:p w:rsidR="00E0452A" w:rsidRPr="00AA22A5" w:rsidRDefault="00E0452A" w:rsidP="00AA22A5">
      <w:r w:rsidRPr="00AA22A5">
        <w:t xml:space="preserve">Зачет с оценкой выставляется </w:t>
      </w:r>
      <w:proofErr w:type="gramStart"/>
      <w:r w:rsidRPr="00AA22A5">
        <w:t>обучающемуся</w:t>
      </w:r>
      <w:proofErr w:type="gramEnd"/>
      <w:r w:rsidRPr="00AA22A5">
        <w:t xml:space="preserve"> за подготовку и защиту отчета по практике. </w:t>
      </w:r>
    </w:p>
    <w:p w:rsidR="00E0452A" w:rsidRPr="00AA22A5" w:rsidRDefault="00E0452A" w:rsidP="00AA22A5">
      <w:proofErr w:type="gramStart"/>
      <w:r w:rsidRPr="00AA22A5">
        <w:t>Подготовка отчета выполняется обучающимся самостоятельно под руководством преподавателя.</w:t>
      </w:r>
      <w:proofErr w:type="gramEnd"/>
      <w:r w:rsidRPr="00AA22A5">
        <w:t xml:space="preserve"> При написании отчета обучающийся должен показать свое умение раб</w:t>
      </w:r>
      <w:r>
        <w:t>отать с</w:t>
      </w:r>
      <w:r w:rsidRPr="00AA22A5">
        <w:t xml:space="preserve">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0452A" w:rsidRPr="00E54BEC" w:rsidRDefault="00E0452A" w:rsidP="00AA22A5">
      <w:r w:rsidRPr="00E54BEC">
        <w:t xml:space="preserve">Содержание отчета определяется индивидуальным заданием, выданным руководителем практики. 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E0452A" w:rsidRPr="00E54BEC" w:rsidRDefault="00E0452A" w:rsidP="00E54BEC">
      <w:r w:rsidRPr="00E54BEC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E0452A" w:rsidRPr="00E6680C" w:rsidRDefault="00E0452A" w:rsidP="00AA22A5"/>
    <w:p w:rsidR="00E0452A" w:rsidRPr="00E6680C" w:rsidRDefault="00E0452A" w:rsidP="007327DE">
      <w:pPr>
        <w:spacing w:line="240" w:lineRule="auto"/>
        <w:rPr>
          <w:b/>
          <w:bCs/>
        </w:rPr>
      </w:pPr>
      <w:r w:rsidRPr="00E6680C">
        <w:rPr>
          <w:b/>
          <w:bCs/>
        </w:rPr>
        <w:t>Примерное индивидуальное задание на производственную практику:</w:t>
      </w:r>
    </w:p>
    <w:p w:rsidR="00E0452A" w:rsidRPr="00E6680C" w:rsidRDefault="00E0452A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bCs w:val="0"/>
        </w:rPr>
      </w:pPr>
      <w:r w:rsidRPr="00E6680C">
        <w:rPr>
          <w:b w:val="0"/>
          <w:bCs w:val="0"/>
        </w:rPr>
        <w:t xml:space="preserve">Цель прохождения практики: </w:t>
      </w:r>
      <w:bookmarkStart w:id="0" w:name="_Toc417639394"/>
      <w:bookmarkStart w:id="1" w:name="_Toc445380630"/>
    </w:p>
    <w:p w:rsidR="00E0452A" w:rsidRPr="00E6680C" w:rsidRDefault="00E0452A" w:rsidP="00613632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подлинными произведениями Зарубежного и Отечественного искусства</w:t>
      </w:r>
      <w:r w:rsidRPr="00E668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архитектура, скульптура, живопись и графика</w:t>
      </w:r>
      <w:r w:rsidRPr="00E6680C">
        <w:rPr>
          <w:rFonts w:ascii="Times New Roman" w:hAnsi="Times New Roman" w:cs="Times New Roman"/>
          <w:sz w:val="24"/>
          <w:szCs w:val="24"/>
        </w:rPr>
        <w:t>;</w:t>
      </w:r>
    </w:p>
    <w:p w:rsidR="00E0452A" w:rsidRDefault="00E0452A" w:rsidP="00EE6CDA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E6680C">
        <w:rPr>
          <w:b w:val="0"/>
          <w:bCs w:val="0"/>
        </w:rPr>
        <w:t>изучение</w:t>
      </w:r>
      <w:r w:rsidR="00B64580">
        <w:rPr>
          <w:b w:val="0"/>
          <w:bCs w:val="0"/>
        </w:rPr>
        <w:t xml:space="preserve"> </w:t>
      </w:r>
      <w:r>
        <w:rPr>
          <w:b w:val="0"/>
          <w:bCs w:val="0"/>
        </w:rPr>
        <w:t>организации музейной работы и основной деятельности музейных работников: научных сотрудников, хранителей, музейных педагогов.</w:t>
      </w:r>
      <w:bookmarkEnd w:id="0"/>
      <w:bookmarkEnd w:id="1"/>
    </w:p>
    <w:p w:rsidR="00E0452A" w:rsidRPr="00F84DB2" w:rsidRDefault="00E0452A" w:rsidP="00F84DB2"/>
    <w:p w:rsidR="00E0452A" w:rsidRDefault="00E0452A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bCs w:val="0"/>
        </w:rPr>
      </w:pPr>
      <w:r w:rsidRPr="00E6680C">
        <w:rPr>
          <w:b w:val="0"/>
          <w:bCs w:val="0"/>
        </w:rPr>
        <w:t xml:space="preserve">Задачи практики: </w:t>
      </w:r>
    </w:p>
    <w:p w:rsidR="00E0452A" w:rsidRPr="00EE6CDA" w:rsidRDefault="00E0452A" w:rsidP="00EE6CDA">
      <w:pPr>
        <w:tabs>
          <w:tab w:val="num" w:pos="0"/>
        </w:tabs>
      </w:pPr>
      <w:r>
        <w:t xml:space="preserve">- </w:t>
      </w:r>
      <w:r w:rsidRPr="00EE6CDA">
        <w:t>знакомство с историей создания и развития</w:t>
      </w:r>
      <w:r>
        <w:t xml:space="preserve"> музея, его структурой: отделами, </w:t>
      </w:r>
      <w:r>
        <w:lastRenderedPageBreak/>
        <w:t>фондами, особенностями выставочной деятельности, основными экспонатами</w:t>
      </w:r>
      <w:r w:rsidRPr="00EE6CDA">
        <w:t>;</w:t>
      </w:r>
    </w:p>
    <w:p w:rsidR="00E0452A" w:rsidRPr="00EE6CDA" w:rsidRDefault="00E0452A" w:rsidP="00EE6CDA">
      <w:pPr>
        <w:tabs>
          <w:tab w:val="num" w:pos="0"/>
        </w:tabs>
      </w:pPr>
      <w:r w:rsidRPr="00EE6CDA">
        <w:t>-  знакомство с особенност</w:t>
      </w:r>
      <w:r>
        <w:t>ями работы хранителей фондов музея</w:t>
      </w:r>
      <w:r w:rsidRPr="00F84DB2">
        <w:t xml:space="preserve">: </w:t>
      </w:r>
      <w:r w:rsidRPr="00EE6CDA">
        <w:t>живописи, графики, скульптуры, де</w:t>
      </w:r>
      <w:r>
        <w:t>коративно-прикладного искусства</w:t>
      </w:r>
      <w:r w:rsidRPr="00EE6CDA">
        <w:t>;</w:t>
      </w:r>
    </w:p>
    <w:p w:rsidR="00E0452A" w:rsidRPr="00EE6CDA" w:rsidRDefault="00E0452A" w:rsidP="00F84DB2">
      <w:pPr>
        <w:tabs>
          <w:tab w:val="num" w:pos="0"/>
        </w:tabs>
      </w:pPr>
      <w:r w:rsidRPr="00EE6CDA">
        <w:t>-  совершенствование профессиональных знаний и навыков анализа произведе</w:t>
      </w:r>
      <w:r>
        <w:t>ний изобразительного искусства;</w:t>
      </w:r>
    </w:p>
    <w:p w:rsidR="00E0452A" w:rsidRDefault="00E0452A" w:rsidP="00613632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17639400"/>
      <w:bookmarkStart w:id="3" w:name="_Toc445380635"/>
      <w:r w:rsidRPr="00EE6CDA">
        <w:rPr>
          <w:rFonts w:ascii="Times New Roman" w:hAnsi="Times New Roman" w:cs="Times New Roman"/>
          <w:sz w:val="24"/>
          <w:szCs w:val="24"/>
        </w:rPr>
        <w:t>ознакомление с нормативно-пр</w:t>
      </w:r>
      <w:r>
        <w:rPr>
          <w:rFonts w:ascii="Times New Roman" w:hAnsi="Times New Roman" w:cs="Times New Roman"/>
          <w:sz w:val="24"/>
          <w:szCs w:val="24"/>
        </w:rPr>
        <w:t>авовой документацией музея</w:t>
      </w:r>
      <w:r w:rsidRPr="00EE6CDA">
        <w:rPr>
          <w:rFonts w:ascii="Times New Roman" w:hAnsi="Times New Roman" w:cs="Times New Roman"/>
          <w:sz w:val="24"/>
          <w:szCs w:val="24"/>
        </w:rPr>
        <w:t>;</w:t>
      </w:r>
    </w:p>
    <w:p w:rsidR="00E0452A" w:rsidRPr="00EE6CDA" w:rsidRDefault="00E0452A" w:rsidP="00613632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деятельностью музейных педагогов и особенностью организации их работы в музее. </w:t>
      </w:r>
    </w:p>
    <w:bookmarkEnd w:id="2"/>
    <w:bookmarkEnd w:id="3"/>
    <w:p w:rsidR="00B64580" w:rsidRPr="00EB174D" w:rsidRDefault="00B64580" w:rsidP="00B64580">
      <w:pPr>
        <w:pStyle w:val="afb"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з</w:t>
      </w:r>
      <w:r w:rsidRPr="00EB174D">
        <w:rPr>
          <w:rFonts w:ascii="Times New Roman" w:hAnsi="Times New Roman" w:cs="Times New Roman"/>
          <w:sz w:val="24"/>
          <w:szCs w:val="24"/>
        </w:rPr>
        <w:t>адание на практику:</w:t>
      </w:r>
    </w:p>
    <w:p w:rsidR="00B64580" w:rsidRPr="00163433" w:rsidRDefault="00B64580" w:rsidP="00B64580">
      <w:pPr>
        <w:pStyle w:val="af5"/>
        <w:numPr>
          <w:ilvl w:val="0"/>
          <w:numId w:val="5"/>
        </w:numPr>
        <w:contextualSpacing/>
      </w:pPr>
      <w:r w:rsidRPr="00163433">
        <w:t>1. Познакомиться с архитектурными памятниками г. Санкт-Петербурга</w:t>
      </w:r>
      <w:r>
        <w:t>.</w:t>
      </w:r>
    </w:p>
    <w:p w:rsidR="00B64580" w:rsidRDefault="00B64580" w:rsidP="00B64580">
      <w:pPr>
        <w:pStyle w:val="af5"/>
        <w:numPr>
          <w:ilvl w:val="0"/>
          <w:numId w:val="5"/>
        </w:numPr>
        <w:contextualSpacing/>
      </w:pPr>
      <w:r w:rsidRPr="00163433">
        <w:t xml:space="preserve">2. </w:t>
      </w:r>
      <w:r>
        <w:t>Познакомиться с экспозицией Государственного Русского музея (Михайловский дворец, Мраморный дворец, Инженерный замок).</w:t>
      </w:r>
    </w:p>
    <w:p w:rsidR="00B64580" w:rsidRDefault="00B64580" w:rsidP="00B64580">
      <w:pPr>
        <w:pStyle w:val="af5"/>
        <w:numPr>
          <w:ilvl w:val="0"/>
          <w:numId w:val="5"/>
        </w:numPr>
        <w:contextualSpacing/>
      </w:pPr>
      <w:r>
        <w:t>3. Познакомиться с экспозицией музея Государственный Эрмитаж (Зимний дворец, Здание главного штаба).</w:t>
      </w:r>
    </w:p>
    <w:p w:rsidR="00B64580" w:rsidRDefault="00B64580" w:rsidP="00B64580">
      <w:pPr>
        <w:pStyle w:val="af5"/>
        <w:numPr>
          <w:ilvl w:val="0"/>
          <w:numId w:val="5"/>
        </w:numPr>
        <w:contextualSpacing/>
      </w:pPr>
      <w:r>
        <w:t>4. Посетить пригороды г. Санкт-Петербурга – Царское село (г. Пушкин), Павловск, Петергоф.</w:t>
      </w:r>
    </w:p>
    <w:p w:rsidR="00B64580" w:rsidRDefault="00B64580" w:rsidP="00B64580">
      <w:pPr>
        <w:pStyle w:val="af5"/>
        <w:numPr>
          <w:ilvl w:val="0"/>
          <w:numId w:val="5"/>
        </w:numPr>
        <w:contextualSpacing/>
      </w:pPr>
      <w:r>
        <w:t>5. Познакомиться с экспозицией Государственной Третьяковской галереи (г. Москва).</w:t>
      </w:r>
    </w:p>
    <w:p w:rsidR="00B64580" w:rsidRDefault="00B64580" w:rsidP="00B64580">
      <w:pPr>
        <w:pStyle w:val="af5"/>
        <w:numPr>
          <w:ilvl w:val="0"/>
          <w:numId w:val="5"/>
        </w:numPr>
        <w:contextualSpacing/>
      </w:pPr>
      <w:r>
        <w:t>6. Познакомиться с экспозицией государственного музея изобразительных искусств им. А.С.  Пушкина (г. Москва).</w:t>
      </w:r>
    </w:p>
    <w:p w:rsidR="00B64580" w:rsidRDefault="00B64580" w:rsidP="00B64580">
      <w:pPr>
        <w:pStyle w:val="af5"/>
        <w:numPr>
          <w:ilvl w:val="0"/>
          <w:numId w:val="5"/>
        </w:numPr>
        <w:contextualSpacing/>
      </w:pPr>
      <w:r>
        <w:t>7. Подготовить отчет в виде эссе (объем 10-15 листов).</w:t>
      </w:r>
    </w:p>
    <w:p w:rsidR="00E0452A" w:rsidRPr="00E6680C" w:rsidRDefault="00E0452A" w:rsidP="007C710D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</w:pPr>
    </w:p>
    <w:p w:rsidR="00E0452A" w:rsidRDefault="00E0452A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E6680C">
        <w:t xml:space="preserve">Вопросы, подлежащие изучению: </w:t>
      </w:r>
    </w:p>
    <w:p w:rsidR="00E0452A" w:rsidRDefault="00E0452A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proofErr w:type="gramStart"/>
      <w:r>
        <w:t>- изучить основные произведения Зарубежного и Отечественного искусств, находящиеся в собрании музея;</w:t>
      </w:r>
      <w:proofErr w:type="gramEnd"/>
    </w:p>
    <w:p w:rsidR="00E0452A" w:rsidRDefault="00E0452A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F84DB2">
        <w:rPr>
          <w:spacing w:val="4"/>
        </w:rPr>
        <w:t xml:space="preserve">- </w:t>
      </w:r>
      <w:r>
        <w:t>выявить основные закономерности</w:t>
      </w:r>
      <w:r w:rsidRPr="00F84DB2">
        <w:t xml:space="preserve"> развития </w:t>
      </w:r>
      <w:r>
        <w:t xml:space="preserve">Зарубежного и Отечественного </w:t>
      </w:r>
      <w:r w:rsidRPr="00F84DB2">
        <w:t>искусства</w:t>
      </w:r>
      <w:r>
        <w:t xml:space="preserve">, опираясь на основные коллекции музея; </w:t>
      </w:r>
    </w:p>
    <w:p w:rsidR="00E0452A" w:rsidRDefault="00E0452A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>
        <w:t>- провести</w:t>
      </w:r>
      <w:r w:rsidR="00B64580">
        <w:t xml:space="preserve"> </w:t>
      </w:r>
      <w:r>
        <w:t>самостоятельный анализ</w:t>
      </w:r>
      <w:r w:rsidR="00B64580">
        <w:t xml:space="preserve"> </w:t>
      </w:r>
      <w:r>
        <w:t>произведений искусства разных видов: скульптура, живопись, графика,</w:t>
      </w:r>
      <w:r w:rsidR="00B64580">
        <w:t xml:space="preserve"> </w:t>
      </w:r>
      <w:r>
        <w:t>выбранных из коллекции музея;</w:t>
      </w:r>
    </w:p>
    <w:p w:rsidR="00E0452A" w:rsidRDefault="00E0452A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>
        <w:t>- проанализировать основную деятельность музея и его сотрудников, выделить особенности работы каждого подразделения.</w:t>
      </w:r>
    </w:p>
    <w:p w:rsidR="00E0452A" w:rsidRPr="00E6680C" w:rsidRDefault="00E0452A" w:rsidP="007C710D">
      <w:pPr>
        <w:tabs>
          <w:tab w:val="left" w:pos="284"/>
        </w:tabs>
        <w:suppressAutoHyphens/>
        <w:spacing w:line="240" w:lineRule="auto"/>
        <w:rPr>
          <w:spacing w:val="4"/>
        </w:rPr>
      </w:pPr>
    </w:p>
    <w:p w:rsidR="00E0452A" w:rsidRPr="00E6680C" w:rsidRDefault="00E0452A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E6680C">
        <w:t xml:space="preserve">Планируемые результаты практики: </w:t>
      </w:r>
    </w:p>
    <w:p w:rsidR="00E0452A" w:rsidRDefault="00E0452A" w:rsidP="003724B4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</w:pPr>
      <w:r>
        <w:t xml:space="preserve">- подготовить письменно эссе с </w:t>
      </w:r>
      <w:proofErr w:type="gramStart"/>
      <w:r>
        <w:t>описанием</w:t>
      </w:r>
      <w:proofErr w:type="gramEnd"/>
      <w:r>
        <w:t xml:space="preserve"> увиденного на практике, передавая свое впечатление,</w:t>
      </w:r>
      <w:r w:rsidR="00B64580">
        <w:t xml:space="preserve"> </w:t>
      </w:r>
      <w:r>
        <w:t>проанализировать деятельность художественного музея и центра музейной педагогики, представить самостоятельный анализ художественных произведений из собраний музея;</w:t>
      </w:r>
    </w:p>
    <w:p w:rsidR="00E0452A" w:rsidRPr="00D92A6A" w:rsidRDefault="00E0452A" w:rsidP="003724B4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</w:pPr>
      <w:r>
        <w:t>- фото, видео материалы и презентацию, в которой представлены результаты проведенной работы.</w:t>
      </w:r>
    </w:p>
    <w:p w:rsidR="00E0452A" w:rsidRPr="003724B4" w:rsidRDefault="00E0452A" w:rsidP="003724B4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  <w:rPr>
          <w:b/>
          <w:bCs/>
          <w:i/>
          <w:iCs/>
          <w:color w:val="C00000"/>
          <w:highlight w:val="yellow"/>
        </w:rPr>
      </w:pPr>
    </w:p>
    <w:p w:rsidR="00E0452A" w:rsidRPr="007D657A" w:rsidRDefault="00E0452A" w:rsidP="007327DE">
      <w:pPr>
        <w:spacing w:line="240" w:lineRule="auto"/>
        <w:rPr>
          <w:b/>
          <w:bCs/>
        </w:rPr>
      </w:pPr>
      <w:r w:rsidRPr="007D657A">
        <w:rPr>
          <w:b/>
          <w:bCs/>
        </w:rPr>
        <w:t>Показатели и критерии оценивания:</w:t>
      </w:r>
    </w:p>
    <w:p w:rsidR="00E0452A" w:rsidRPr="007D657A" w:rsidRDefault="00E0452A" w:rsidP="0086711F">
      <w:r w:rsidRPr="007D657A">
        <w:t xml:space="preserve">– на оценку </w:t>
      </w:r>
      <w:r w:rsidRPr="007D657A">
        <w:rPr>
          <w:b/>
          <w:bCs/>
        </w:rPr>
        <w:t>«отлично»</w:t>
      </w:r>
      <w:r w:rsidRPr="007D657A">
        <w:t xml:space="preserve"> (5 баллов) </w:t>
      </w:r>
      <w:proofErr w:type="gramStart"/>
      <w:r w:rsidRPr="007D657A">
        <w:t>–о</w:t>
      </w:r>
      <w:proofErr w:type="gramEnd"/>
      <w:r w:rsidRPr="007D657A">
        <w:t>бучающийся представляет отчет, в котором в полном объеме раскрыто содержание задания; текст излагается последов</w:t>
      </w:r>
      <w:r>
        <w:t>ательно и логично</w:t>
      </w:r>
      <w:r w:rsidRPr="007D657A">
        <w:t>; в отчете дана всесторонняя оценка практического материала; используется творч</w:t>
      </w:r>
      <w:r>
        <w:t>еский подход в изложении практического материала</w:t>
      </w:r>
      <w:r w:rsidRPr="007D657A">
        <w:t xml:space="preserve">; сформулированы </w:t>
      </w:r>
      <w:r>
        <w:t>выводы и заключения</w:t>
      </w:r>
      <w:r w:rsidRPr="007D657A">
        <w:t>. Отчет соответствует предъявляемым требованиям к оформлению.</w:t>
      </w:r>
    </w:p>
    <w:p w:rsidR="00E0452A" w:rsidRPr="007D657A" w:rsidRDefault="00E0452A" w:rsidP="0086711F">
      <w:r w:rsidRPr="007D657A">
        <w:t xml:space="preserve">На публичной защите обучающийся демонстрирует системность и глубину знаний, </w:t>
      </w:r>
      <w:r w:rsidRPr="007D657A">
        <w:lastRenderedPageBreak/>
        <w:t>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0452A" w:rsidRPr="007D657A" w:rsidRDefault="00E0452A" w:rsidP="0086711F">
      <w:r w:rsidRPr="007D657A">
        <w:t xml:space="preserve">– на оценку </w:t>
      </w:r>
      <w:r w:rsidRPr="007D657A">
        <w:rPr>
          <w:b/>
          <w:bCs/>
        </w:rPr>
        <w:t>«хорошо»</w:t>
      </w:r>
      <w:r w:rsidRPr="007D657A">
        <w:t xml:space="preserve"> (4 балла) – обучающийся представляет отчет, в котором содержание раскрыто достаточно полно, материал излагается с применением а</w:t>
      </w:r>
      <w:r>
        <w:t>ктуальных сведений</w:t>
      </w:r>
      <w:r w:rsidRPr="007D657A">
        <w:t xml:space="preserve">, основные положения хорошо проанализированы, имеются выводы и </w:t>
      </w:r>
      <w:r>
        <w:t>заключения</w:t>
      </w:r>
      <w:r w:rsidRPr="007D657A">
        <w:t>. Отчет в основном соответствует предъявляемым требованиям к оформлению.</w:t>
      </w:r>
    </w:p>
    <w:p w:rsidR="00E0452A" w:rsidRPr="007D657A" w:rsidRDefault="00E0452A" w:rsidP="0086711F">
      <w:r w:rsidRPr="007D657A">
        <w:t xml:space="preserve">На публичной защите </w:t>
      </w:r>
      <w:proofErr w:type="gramStart"/>
      <w:r w:rsidRPr="007D657A">
        <w:t>обучающийся</w:t>
      </w:r>
      <w:proofErr w:type="gramEnd"/>
      <w:r w:rsidRPr="007D657A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0452A" w:rsidRPr="007D657A" w:rsidRDefault="00E0452A" w:rsidP="0086711F">
      <w:r w:rsidRPr="007D657A">
        <w:t xml:space="preserve">– на оценку </w:t>
      </w:r>
      <w:r w:rsidRPr="007D657A">
        <w:rPr>
          <w:b/>
          <w:bCs/>
        </w:rPr>
        <w:t>«удовлетворительно»</w:t>
      </w:r>
      <w:r w:rsidRPr="007D657A">
        <w:t xml:space="preserve"> (3 балла) – обучающийся представляет отчет, в котором содержание раскрыты слабо и в неполном объеме, в</w:t>
      </w:r>
      <w:r>
        <w:t>ыводы</w:t>
      </w:r>
      <w:r w:rsidRPr="007D657A">
        <w:t xml:space="preserve"> являются необоснованными. Имеются нарушения в оформлении отчета. </w:t>
      </w:r>
    </w:p>
    <w:p w:rsidR="00E0452A" w:rsidRPr="007D657A" w:rsidRDefault="00E0452A" w:rsidP="0086711F">
      <w:r w:rsidRPr="007D657A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0452A" w:rsidRPr="007D657A" w:rsidRDefault="00E0452A" w:rsidP="0086711F">
      <w:r w:rsidRPr="007D657A">
        <w:t xml:space="preserve">– на оценку </w:t>
      </w:r>
      <w:r w:rsidRPr="007D657A">
        <w:rPr>
          <w:b/>
          <w:bCs/>
        </w:rPr>
        <w:t>«неудовлетворительно»</w:t>
      </w:r>
      <w:r w:rsidRPr="007D657A">
        <w:t xml:space="preserve"> (2 балла) – обучающийся представляет отчет, в котором содержание раскрыты сл</w:t>
      </w:r>
      <w:r>
        <w:t xml:space="preserve">або и в неполном объеме, выводы </w:t>
      </w:r>
      <w:r w:rsidRPr="007D657A">
        <w:t xml:space="preserve">являются необоснованными. Имеются нарушения в оформлении отчета. Отчет с замечаниями преподавателя возвращается </w:t>
      </w:r>
      <w:proofErr w:type="gramStart"/>
      <w:r w:rsidRPr="007D657A">
        <w:t>обучающемуся</w:t>
      </w:r>
      <w:proofErr w:type="gramEnd"/>
      <w:r w:rsidRPr="007D657A">
        <w:t xml:space="preserve"> на доработку, и условно допускается до публичной защиты. </w:t>
      </w:r>
    </w:p>
    <w:p w:rsidR="00E0452A" w:rsidRPr="007D657A" w:rsidRDefault="00E0452A" w:rsidP="0086711F">
      <w:r w:rsidRPr="007D657A">
        <w:t xml:space="preserve">На публичной защите </w:t>
      </w:r>
      <w:proofErr w:type="gramStart"/>
      <w:r w:rsidRPr="007D657A">
        <w:t>обучающийся</w:t>
      </w:r>
      <w:proofErr w:type="gramEnd"/>
      <w:r w:rsidRPr="007D657A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0452A" w:rsidRPr="007D657A" w:rsidRDefault="00E0452A" w:rsidP="003E7ECB">
      <w:r w:rsidRPr="007D657A">
        <w:t xml:space="preserve">– на оценку </w:t>
      </w:r>
      <w:r w:rsidRPr="007D657A">
        <w:rPr>
          <w:b/>
          <w:bCs/>
        </w:rPr>
        <w:t>«неудовлетворительно»</w:t>
      </w:r>
      <w:r w:rsidRPr="007D657A">
        <w:t xml:space="preserve"> (1 балл) – обучающийся представляет отчет, в </w:t>
      </w:r>
      <w:proofErr w:type="spellStart"/>
      <w:r w:rsidRPr="007D657A">
        <w:t>которомочень</w:t>
      </w:r>
      <w:proofErr w:type="spellEnd"/>
      <w:r w:rsidRPr="007D657A">
        <w:t xml:space="preserve"> слабо рассмотрены практические вопро</w:t>
      </w:r>
      <w:r>
        <w:t>сы задания</w:t>
      </w:r>
      <w:r w:rsidRPr="007D657A">
        <w:t xml:space="preserve">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7D657A">
        <w:t>обучающемуся</w:t>
      </w:r>
      <w:proofErr w:type="gramEnd"/>
      <w:r w:rsidRPr="007D657A">
        <w:t xml:space="preserve"> на доработку, и не допускается до публичной защиты. </w:t>
      </w:r>
    </w:p>
    <w:p w:rsidR="00E0452A" w:rsidRPr="00242D1C" w:rsidRDefault="00E0452A" w:rsidP="00825D2E">
      <w:pPr>
        <w:pStyle w:val="2"/>
        <w:rPr>
          <w:i/>
          <w:iCs/>
          <w:color w:val="C00000"/>
        </w:rPr>
      </w:pPr>
      <w:r w:rsidRPr="00EC3D19">
        <w:t xml:space="preserve">8 Учебно-методическое и информационное обеспечение </w:t>
      </w:r>
      <w:r>
        <w:t>п</w:t>
      </w:r>
      <w:r w:rsidRPr="00F10DCC">
        <w:t>роизводственн</w:t>
      </w:r>
      <w:r>
        <w:t>ой</w:t>
      </w:r>
      <w:r w:rsidRPr="00F10DCC">
        <w:t xml:space="preserve"> – практик</w:t>
      </w:r>
      <w:r>
        <w:t>и</w:t>
      </w:r>
      <w:r w:rsidRPr="00F10DCC">
        <w:t xml:space="preserve"> по получению профессиональных умений и опыта профессиональной деятельности</w:t>
      </w:r>
    </w:p>
    <w:p w:rsidR="00CF799D" w:rsidRDefault="00CF799D" w:rsidP="00CF799D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B64580">
        <w:rPr>
          <w:rStyle w:val="FontStyle18"/>
          <w:sz w:val="24"/>
          <w:szCs w:val="24"/>
        </w:rPr>
        <w:t xml:space="preserve">а) Основная </w:t>
      </w:r>
      <w:r w:rsidRPr="00B64580">
        <w:rPr>
          <w:rStyle w:val="FontStyle22"/>
          <w:b/>
          <w:sz w:val="24"/>
          <w:szCs w:val="24"/>
        </w:rPr>
        <w:t>литература</w:t>
      </w:r>
      <w:r w:rsidRPr="00D40FC4">
        <w:rPr>
          <w:rStyle w:val="FontStyle22"/>
          <w:b/>
          <w:sz w:val="24"/>
          <w:szCs w:val="24"/>
        </w:rPr>
        <w:t>:</w:t>
      </w:r>
    </w:p>
    <w:p w:rsidR="00CF799D" w:rsidRPr="00D40FC4" w:rsidRDefault="00CF799D" w:rsidP="00CF799D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CF799D" w:rsidRPr="00D5782F" w:rsidRDefault="00CF799D" w:rsidP="00CF799D">
      <w:pPr>
        <w:widowControl/>
        <w:spacing w:line="276" w:lineRule="auto"/>
        <w:rPr>
          <w:rStyle w:val="a4"/>
        </w:rPr>
      </w:pPr>
      <w:r w:rsidRPr="00F8520D">
        <w:t xml:space="preserve">1. </w:t>
      </w:r>
      <w:proofErr w:type="spellStart"/>
      <w:r w:rsidRPr="00F8520D">
        <w:t>Макотрова</w:t>
      </w:r>
      <w:proofErr w:type="spellEnd"/>
      <w:r w:rsidRPr="00F8520D">
        <w:t xml:space="preserve">, </w:t>
      </w:r>
      <w:proofErr w:type="spellStart"/>
      <w:r w:rsidRPr="00F8520D">
        <w:t>Г.В.Школа</w:t>
      </w:r>
      <w:proofErr w:type="spellEnd"/>
      <w:r w:rsidRPr="00F8520D">
        <w:t xml:space="preserve"> исследовательской культуры [Электронный ресурс]: учеб. пособие / Г.В. </w:t>
      </w:r>
      <w:proofErr w:type="spellStart"/>
      <w:r w:rsidRPr="00F8520D">
        <w:t>Макотрова</w:t>
      </w:r>
      <w:proofErr w:type="spellEnd"/>
      <w:r w:rsidRPr="00F8520D">
        <w:t xml:space="preserve">; под ред. проф. И.Ф. Исаева. -2-е изд., стер. </w:t>
      </w:r>
      <w:proofErr w:type="gramStart"/>
      <w:r w:rsidRPr="00F8520D">
        <w:t>-</w:t>
      </w:r>
      <w:r>
        <w:t>М</w:t>
      </w:r>
      <w:proofErr w:type="gramEnd"/>
      <w:r>
        <w:t>. : ФЛИНТА,2014."– Режим доступа</w:t>
      </w:r>
      <w:r w:rsidRPr="00557101">
        <w:t>:</w:t>
      </w:r>
      <w:hyperlink r:id="rId12" w:history="1">
        <w:r w:rsidRPr="00557101">
          <w:rPr>
            <w:rStyle w:val="a4"/>
            <w:lang w:val="en-US"/>
          </w:rPr>
          <w:t>http</w:t>
        </w:r>
        <w:r w:rsidRPr="00557101">
          <w:rPr>
            <w:rStyle w:val="a4"/>
          </w:rPr>
          <w:t>://</w:t>
        </w:r>
        <w:r w:rsidRPr="00557101">
          <w:rPr>
            <w:rStyle w:val="a4"/>
            <w:lang w:val="en-US"/>
          </w:rPr>
          <w:t>www</w:t>
        </w:r>
        <w:r w:rsidRPr="00557101">
          <w:rPr>
            <w:rStyle w:val="a4"/>
          </w:rPr>
          <w:t>.</w:t>
        </w:r>
        <w:proofErr w:type="spellStart"/>
        <w:r w:rsidRPr="00557101">
          <w:rPr>
            <w:rStyle w:val="a4"/>
            <w:lang w:val="en-US"/>
          </w:rPr>
          <w:t>studentlibrary</w:t>
        </w:r>
        <w:proofErr w:type="spellEnd"/>
        <w:r w:rsidRPr="00557101">
          <w:rPr>
            <w:rStyle w:val="a4"/>
          </w:rPr>
          <w:t>.</w:t>
        </w:r>
        <w:proofErr w:type="spellStart"/>
        <w:r w:rsidRPr="00557101">
          <w:rPr>
            <w:rStyle w:val="a4"/>
            <w:lang w:val="en-US"/>
          </w:rPr>
          <w:t>ru</w:t>
        </w:r>
        <w:proofErr w:type="spellEnd"/>
        <w:r w:rsidRPr="00557101">
          <w:rPr>
            <w:rStyle w:val="a4"/>
          </w:rPr>
          <w:t>/</w:t>
        </w:r>
        <w:r w:rsidRPr="00557101">
          <w:rPr>
            <w:rStyle w:val="a4"/>
            <w:lang w:val="en-US"/>
          </w:rPr>
          <w:t>book</w:t>
        </w:r>
        <w:r w:rsidRPr="00557101">
          <w:rPr>
            <w:rStyle w:val="a4"/>
          </w:rPr>
          <w:t>/</w:t>
        </w:r>
        <w:r w:rsidRPr="00557101">
          <w:rPr>
            <w:rStyle w:val="a4"/>
            <w:lang w:val="en-US"/>
          </w:rPr>
          <w:t>ISBN</w:t>
        </w:r>
        <w:r w:rsidRPr="00557101">
          <w:rPr>
            <w:rStyle w:val="a4"/>
          </w:rPr>
          <w:t>9785976518698.</w:t>
        </w:r>
        <w:r w:rsidRPr="00557101">
          <w:rPr>
            <w:rStyle w:val="a4"/>
            <w:lang w:val="en-US"/>
          </w:rPr>
          <w:t>html</w:t>
        </w:r>
      </w:hyperlink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jc w:val="both"/>
      </w:pPr>
      <w:r>
        <w:lastRenderedPageBreak/>
        <w:t>2</w:t>
      </w:r>
      <w:r w:rsidRPr="003A3216">
        <w:t xml:space="preserve">. </w:t>
      </w:r>
      <w:proofErr w:type="spellStart"/>
      <w:r w:rsidRPr="003A3216">
        <w:t>Шляхтина</w:t>
      </w:r>
      <w:proofErr w:type="spellEnd"/>
      <w:r>
        <w:t xml:space="preserve">, Л.М. Основы музейного дела: теория и практика [Электронный ресурс]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Л.М. </w:t>
      </w:r>
      <w:proofErr w:type="spellStart"/>
      <w:r>
        <w:t>Шляхтина</w:t>
      </w:r>
      <w:proofErr w:type="spellEnd"/>
      <w:r>
        <w:t xml:space="preserve">. —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Планета музыки, 2018. — 248 с. — Режим доступа: </w:t>
      </w:r>
      <w:hyperlink r:id="rId13" w:history="1">
        <w:r w:rsidRPr="00940E15">
          <w:rPr>
            <w:rStyle w:val="a4"/>
          </w:rPr>
          <w:t>https://e.lanbook.com/book/107313</w:t>
        </w:r>
      </w:hyperlink>
    </w:p>
    <w:p w:rsidR="00CF799D" w:rsidRPr="00D5782F" w:rsidRDefault="00CF799D" w:rsidP="00CF799D">
      <w:pPr>
        <w:widowControl/>
        <w:spacing w:line="276" w:lineRule="auto"/>
        <w:ind w:firstLine="0"/>
      </w:pPr>
    </w:p>
    <w:p w:rsidR="00CF799D" w:rsidRPr="00557101" w:rsidRDefault="00CF799D" w:rsidP="00CF799D"/>
    <w:p w:rsidR="00CF799D" w:rsidRPr="00D40FC4" w:rsidRDefault="00CF799D" w:rsidP="00CF799D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jc w:val="both"/>
      </w:pPr>
      <w:r w:rsidRPr="00806A80">
        <w:rPr>
          <w:rStyle w:val="FontStyle15"/>
          <w:b w:val="0"/>
          <w:spacing w:val="40"/>
          <w:sz w:val="24"/>
          <w:szCs w:val="24"/>
        </w:rPr>
        <w:t>1.</w:t>
      </w:r>
      <w:r>
        <w:t xml:space="preserve">Майстровская, М.Т. Музей как объект культуры. Искусство экспозиционного ансамбля [Электронный ресурс] / М.Т. </w:t>
      </w:r>
      <w:proofErr w:type="spellStart"/>
      <w:r>
        <w:t>Майстровская</w:t>
      </w:r>
      <w:proofErr w:type="spellEnd"/>
      <w:r>
        <w:t xml:space="preserve">. —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"Прогресс-Традиция", 2016. — 672 с. — Режим доступа: </w:t>
      </w:r>
      <w:hyperlink r:id="rId14" w:history="1">
        <w:r w:rsidRPr="00806A80">
          <w:rPr>
            <w:rStyle w:val="a4"/>
          </w:rPr>
          <w:t>https://e.lanbook.com/book/77253</w:t>
        </w:r>
      </w:hyperlink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jc w:val="both"/>
      </w:pPr>
      <w:r>
        <w:t>2. Минкина, Е.В. Музееведение: Электронное учебное пособие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Е.В. Минкина. —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ИЭО </w:t>
      </w:r>
      <w:proofErr w:type="spellStart"/>
      <w:r>
        <w:t>СПбУТУиЭ</w:t>
      </w:r>
      <w:proofErr w:type="spellEnd"/>
      <w:r>
        <w:t xml:space="preserve">, 2008. — 106 с. — Режим доступа: </w:t>
      </w:r>
      <w:hyperlink r:id="rId15" w:history="1">
        <w:r w:rsidRPr="00806A80">
          <w:rPr>
            <w:rStyle w:val="a4"/>
          </w:rPr>
          <w:t>https://e.lanbook.com/book/63775</w:t>
        </w:r>
      </w:hyperlink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jc w:val="both"/>
      </w:pPr>
      <w:r>
        <w:t>3. Томилов, Н.А. Музееведение и музеи России: Избранные научные работы: в 2 ч [Электронный ресурс]</w:t>
      </w:r>
      <w:proofErr w:type="gramStart"/>
      <w:r>
        <w:t xml:space="preserve"> :</w:t>
      </w:r>
      <w:proofErr w:type="gramEnd"/>
      <w:r>
        <w:t xml:space="preserve"> сборник научных трудов / Н.А. Томилов. —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— Омск </w:t>
      </w:r>
      <w:proofErr w:type="gramStart"/>
      <w:r>
        <w:t>:</w:t>
      </w:r>
      <w:proofErr w:type="spellStart"/>
      <w:r>
        <w:t>О</w:t>
      </w:r>
      <w:proofErr w:type="gramEnd"/>
      <w:r>
        <w:t>мГУ</w:t>
      </w:r>
      <w:proofErr w:type="spellEnd"/>
      <w:r>
        <w:t xml:space="preserve">, 2018. — 440 с. — Режим доступа: </w:t>
      </w:r>
      <w:hyperlink r:id="rId16" w:history="1">
        <w:r w:rsidRPr="00940E15">
          <w:rPr>
            <w:rStyle w:val="a4"/>
          </w:rPr>
          <w:t>https://e.lanbook.com/book/110896</w:t>
        </w:r>
      </w:hyperlink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jc w:val="both"/>
      </w:pPr>
      <w:r>
        <w:t>4.</w:t>
      </w:r>
      <w:r w:rsidRPr="008B5DE0">
        <w:rPr>
          <w:bCs/>
        </w:rPr>
        <w:t xml:space="preserve">Столяров, Б. </w:t>
      </w:r>
      <w:proofErr w:type="spellStart"/>
      <w:r w:rsidRPr="008B5DE0">
        <w:rPr>
          <w:bCs/>
        </w:rPr>
        <w:t>А.</w:t>
      </w:r>
      <w:r>
        <w:t>Музейная</w:t>
      </w:r>
      <w:proofErr w:type="spellEnd"/>
      <w:r>
        <w:t xml:space="preserve"> педагогика. История, теория, практика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вузов. - М.</w:t>
      </w:r>
      <w:proofErr w:type="gramStart"/>
      <w:r>
        <w:t xml:space="preserve"> :</w:t>
      </w:r>
      <w:proofErr w:type="spellStart"/>
      <w:proofErr w:type="gramEnd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2004. - 216 с. </w:t>
      </w:r>
    </w:p>
    <w:p w:rsidR="00CF799D" w:rsidRDefault="00CF799D" w:rsidP="00CF799D">
      <w:pPr>
        <w:widowControl/>
        <w:spacing w:line="276" w:lineRule="auto"/>
      </w:pPr>
      <w:r w:rsidRPr="00D5782F">
        <w:rPr>
          <w:rStyle w:val="FontStyle15"/>
          <w:b w:val="0"/>
          <w:spacing w:val="40"/>
          <w:sz w:val="24"/>
          <w:szCs w:val="24"/>
        </w:rPr>
        <w:t>5.</w:t>
      </w:r>
      <w:r w:rsidRPr="00F8520D">
        <w:t>Яковлева</w:t>
      </w:r>
      <w:r>
        <w:t>,</w:t>
      </w:r>
      <w:r w:rsidRPr="00F8520D">
        <w:t xml:space="preserve"> </w:t>
      </w:r>
      <w:proofErr w:type="spellStart"/>
      <w:r w:rsidRPr="00F8520D">
        <w:t>Н.А.Практикум</w:t>
      </w:r>
      <w:proofErr w:type="spellEnd"/>
      <w:r w:rsidRPr="00F8520D">
        <w:t xml:space="preserve"> по истории изобразительного </w:t>
      </w:r>
      <w:proofErr w:type="spellStart"/>
      <w:r w:rsidRPr="00F8520D">
        <w:t>искусства</w:t>
      </w:r>
      <w:proofErr w:type="gramStart"/>
      <w:r w:rsidRPr="00F8520D">
        <w:t>:У</w:t>
      </w:r>
      <w:proofErr w:type="gramEnd"/>
      <w:r w:rsidRPr="00F8520D">
        <w:t>чебно-методическое</w:t>
      </w:r>
      <w:proofErr w:type="spellEnd"/>
      <w:r w:rsidRPr="00F8520D">
        <w:t xml:space="preserve"> пособие / Н.А. Яковлева, Т.П. </w:t>
      </w:r>
      <w:proofErr w:type="spellStart"/>
      <w:r w:rsidRPr="00F8520D">
        <w:t>Чаговец,Т.Ю</w:t>
      </w:r>
      <w:proofErr w:type="spellEnd"/>
      <w:r w:rsidRPr="00F8520D">
        <w:t xml:space="preserve">. Дегтярева. Под ред. Н.А. Яковлевой. </w:t>
      </w:r>
      <w:proofErr w:type="gramStart"/>
      <w:r w:rsidRPr="00F8520D">
        <w:t>—М</w:t>
      </w:r>
      <w:proofErr w:type="gramEnd"/>
      <w:r w:rsidRPr="00F8520D">
        <w:t xml:space="preserve">.: </w:t>
      </w:r>
      <w:proofErr w:type="spellStart"/>
      <w:r w:rsidRPr="00F8520D">
        <w:t>Высш</w:t>
      </w:r>
      <w:proofErr w:type="spellEnd"/>
      <w:r w:rsidRPr="00F8520D">
        <w:t>. шк.,2004. —</w:t>
      </w:r>
      <w:r>
        <w:t>319 с. -  Режим доступа</w:t>
      </w:r>
      <w:r w:rsidRPr="00F8520D">
        <w:t xml:space="preserve">: </w:t>
      </w:r>
      <w:hyperlink r:id="rId17" w:tgtFrame="_blank" w:history="1">
        <w:r>
          <w:rPr>
            <w:rStyle w:val="a4"/>
          </w:rPr>
          <w:t>fii-herzen.spb.ru</w:t>
        </w:r>
      </w:hyperlink>
    </w:p>
    <w:p w:rsidR="00CF799D" w:rsidRDefault="00CF799D" w:rsidP="00CF799D">
      <w:pPr>
        <w:pStyle w:val="Style8"/>
        <w:widowControl/>
        <w:tabs>
          <w:tab w:val="left" w:pos="993"/>
        </w:tabs>
        <w:jc w:val="both"/>
        <w:rPr>
          <w:rStyle w:val="FontStyle15"/>
          <w:spacing w:val="40"/>
          <w:sz w:val="24"/>
          <w:szCs w:val="24"/>
        </w:rPr>
      </w:pPr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</w:t>
      </w:r>
      <w:proofErr w:type="gramStart"/>
      <w:r w:rsidRPr="00D40FC4">
        <w:rPr>
          <w:rStyle w:val="FontStyle15"/>
          <w:spacing w:val="40"/>
          <w:sz w:val="24"/>
          <w:szCs w:val="24"/>
        </w:rPr>
        <w:t>)</w:t>
      </w:r>
      <w:r w:rsidRPr="00D40FC4">
        <w:rPr>
          <w:rStyle w:val="FontStyle21"/>
          <w:b/>
          <w:sz w:val="24"/>
          <w:szCs w:val="24"/>
        </w:rPr>
        <w:t>М</w:t>
      </w:r>
      <w:proofErr w:type="gramEnd"/>
      <w:r w:rsidRPr="00D40FC4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CF799D" w:rsidRDefault="00CF799D" w:rsidP="00CF799D">
      <w:pPr>
        <w:pStyle w:val="Style8"/>
        <w:widowControl/>
        <w:tabs>
          <w:tab w:val="left" w:pos="993"/>
        </w:tabs>
        <w:ind w:firstLine="567"/>
        <w:jc w:val="both"/>
      </w:pPr>
      <w:r w:rsidRPr="00940E15">
        <w:rPr>
          <w:rStyle w:val="FontStyle15"/>
          <w:b w:val="0"/>
          <w:bCs w:val="0"/>
          <w:sz w:val="24"/>
          <w:szCs w:val="24"/>
        </w:rPr>
        <w:t>1.</w:t>
      </w:r>
      <w:r w:rsidRPr="00940E15">
        <w:rPr>
          <w:bCs/>
        </w:rPr>
        <w:t>Музейная практика</w:t>
      </w:r>
      <w:proofErr w:type="gramStart"/>
      <w:r w:rsidRPr="00940E15">
        <w:t xml:space="preserve"> :</w:t>
      </w:r>
      <w:proofErr w:type="gramEnd"/>
      <w:r>
        <w:t xml:space="preserve"> программа / </w:t>
      </w:r>
      <w:proofErr w:type="spellStart"/>
      <w:r>
        <w:t>МаГУ</w:t>
      </w:r>
      <w:proofErr w:type="spellEnd"/>
      <w:r>
        <w:t xml:space="preserve"> ; [авт.-сост. Соколова М. С.]. - Магнитогорск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МаГУ</w:t>
      </w:r>
      <w:proofErr w:type="spellEnd"/>
      <w:r>
        <w:t>, 2008. - 25 с.</w:t>
      </w:r>
      <w:proofErr w:type="gramStart"/>
      <w:r>
        <w:t xml:space="preserve">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18. - БУМР.</w:t>
      </w:r>
      <w:r>
        <w:br/>
        <w:t>художественный металл, декоративно-прикладное искусство, художественная ковка, русская эмаль, художественная обработка металлов</w:t>
      </w:r>
    </w:p>
    <w:p w:rsidR="00CF799D" w:rsidRPr="008B5DE0" w:rsidRDefault="00CF799D" w:rsidP="00CF799D">
      <w:pPr>
        <w:pStyle w:val="Style8"/>
        <w:widowControl/>
        <w:tabs>
          <w:tab w:val="left" w:pos="993"/>
        </w:tabs>
        <w:ind w:firstLine="567"/>
        <w:rPr>
          <w:rStyle w:val="FontStyle15"/>
          <w:bCs w:val="0"/>
          <w:sz w:val="24"/>
          <w:szCs w:val="24"/>
        </w:rPr>
      </w:pPr>
    </w:p>
    <w:p w:rsidR="00CF799D" w:rsidRDefault="00CF799D" w:rsidP="00CF799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</w:t>
      </w:r>
      <w:proofErr w:type="gramStart"/>
      <w:r w:rsidRPr="003A3216">
        <w:rPr>
          <w:rStyle w:val="FontStyle15"/>
          <w:spacing w:val="40"/>
          <w:sz w:val="24"/>
          <w:szCs w:val="24"/>
        </w:rPr>
        <w:t>)</w:t>
      </w:r>
      <w:r w:rsidRPr="003A3216">
        <w:rPr>
          <w:rStyle w:val="FontStyle21"/>
          <w:b/>
          <w:sz w:val="24"/>
          <w:szCs w:val="24"/>
        </w:rPr>
        <w:t>П</w:t>
      </w:r>
      <w:proofErr w:type="gramEnd"/>
      <w:r w:rsidRPr="003A3216">
        <w:rPr>
          <w:rStyle w:val="FontStyle21"/>
          <w:b/>
          <w:sz w:val="24"/>
          <w:szCs w:val="24"/>
        </w:rPr>
        <w:t>рограммное</w:t>
      </w:r>
      <w:r w:rsidRPr="00D40FC4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21"/>
          <w:b/>
          <w:sz w:val="24"/>
          <w:szCs w:val="24"/>
        </w:rPr>
        <w:t>Интернет</w:t>
      </w:r>
      <w:proofErr w:type="spellEnd"/>
      <w:r w:rsidRPr="00D40FC4">
        <w:rPr>
          <w:rStyle w:val="FontStyle21"/>
          <w:b/>
          <w:sz w:val="24"/>
          <w:szCs w:val="24"/>
        </w:rPr>
        <w:t xml:space="preserve">-ресурсы: </w:t>
      </w:r>
    </w:p>
    <w:p w:rsidR="00E14616" w:rsidRPr="00E14616" w:rsidRDefault="00E14616" w:rsidP="00E14616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  <w:gridCol w:w="143"/>
      </w:tblGrid>
      <w:tr w:rsidR="00E14616" w:rsidRPr="00E14616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ПО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№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Срок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14616" w:rsidRPr="00E14616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MS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Office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2007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Professional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№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135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от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17.09.2007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14616" w:rsidRPr="00E14616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7Zip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ПО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14616" w:rsidRPr="00E14616" w:rsidTr="001758FA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MS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Windows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7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E14616">
              <w:rPr>
                <w:color w:val="000000"/>
                <w:lang w:val="en-US" w:eastAsia="en-US"/>
              </w:rPr>
              <w:t>для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E14616">
              <w:rPr>
                <w:color w:val="000000"/>
                <w:lang w:val="en-US" w:eastAsia="en-US"/>
              </w:rPr>
              <w:t>)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Д-1227-18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от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08.10.2018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11.10.2021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14616" w:rsidRPr="00E14616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FAR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Manager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ПО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E14616" w:rsidRPr="00E14616" w:rsidRDefault="00E14616" w:rsidP="00E14616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E14616" w:rsidRPr="00E14616" w:rsidTr="001758F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4616" w:rsidRPr="00E14616" w:rsidRDefault="00E14616" w:rsidP="00E14616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E14616">
              <w:rPr>
                <w:b/>
                <w:color w:val="000000"/>
                <w:lang w:eastAsia="en-US"/>
              </w:rPr>
              <w:t>Профессиональные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b/>
                <w:color w:val="000000"/>
                <w:lang w:eastAsia="en-US"/>
              </w:rPr>
              <w:t>базы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b/>
                <w:color w:val="000000"/>
                <w:lang w:eastAsia="en-US"/>
              </w:rPr>
              <w:t>данных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b/>
                <w:color w:val="000000"/>
                <w:lang w:eastAsia="en-US"/>
              </w:rPr>
              <w:t>и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b/>
                <w:color w:val="000000"/>
                <w:lang w:eastAsia="en-US"/>
              </w:rPr>
              <w:t>информационные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b/>
                <w:color w:val="000000"/>
                <w:lang w:eastAsia="en-US"/>
              </w:rPr>
              <w:t>справочные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b/>
                <w:color w:val="000000"/>
                <w:lang w:eastAsia="en-US"/>
              </w:rPr>
              <w:t>системы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14616" w:rsidRPr="00E14616" w:rsidTr="001758FA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курса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14616" w:rsidRPr="00B64580" w:rsidTr="001758FA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E14616">
              <w:rPr>
                <w:color w:val="000000"/>
                <w:lang w:eastAsia="en-US"/>
              </w:rPr>
              <w:t>Информационная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система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-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Единое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окно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доступа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к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информационным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ресурсам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URL: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http://window.edu.ru/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14616" w:rsidRPr="00B64580" w:rsidTr="001758FA">
        <w:trPr>
          <w:gridAfter w:val="1"/>
          <w:wAfter w:w="351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14616" w:rsidRPr="00B64580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E14616">
              <w:rPr>
                <w:color w:val="000000"/>
                <w:lang w:eastAsia="en-US"/>
              </w:rPr>
              <w:t>Федеральное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государственное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бюджетное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учреждение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«Федеральный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институт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промышленной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собственности»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URL: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http://www1.fips.ru/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14616" w:rsidRPr="00B64580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eastAsia="en-US"/>
              </w:rPr>
              <w:t>Электронные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ресурсы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библиотеки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МГТУ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им.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Г.И.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http://magtu.ru:8085/marcweb2/Default.asp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14616" w:rsidRPr="00B64580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E14616">
              <w:rPr>
                <w:color w:val="000000"/>
                <w:lang w:val="en-US" w:eastAsia="en-US"/>
              </w:rPr>
              <w:lastRenderedPageBreak/>
              <w:t>Российская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E14616">
              <w:rPr>
                <w:color w:val="000000"/>
                <w:lang w:val="en-US" w:eastAsia="en-US"/>
              </w:rPr>
              <w:t>.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4616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https://www.rsl.ru/ru/4readers/catalogues/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14616" w:rsidRPr="00B64580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E14616">
              <w:rPr>
                <w:color w:val="000000"/>
                <w:lang w:eastAsia="en-US"/>
              </w:rPr>
              <w:t>Национальная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информационно-аналитическая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система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–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Российский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индекс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научного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цитирования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(РИНЦ)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URL: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https://elibrary.ru/project_risc.asp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14616" w:rsidRPr="00B64580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E14616">
              <w:rPr>
                <w:color w:val="000000"/>
                <w:lang w:eastAsia="en-US"/>
              </w:rPr>
              <w:t>Поисковая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система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Академия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Google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eastAsia="en-US"/>
              </w:rPr>
              <w:t>(</w:t>
            </w:r>
            <w:r w:rsidRPr="00E14616">
              <w:rPr>
                <w:color w:val="000000"/>
                <w:lang w:val="en-US" w:eastAsia="en-US"/>
              </w:rPr>
              <w:t>Google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Scholar</w:t>
            </w:r>
            <w:r w:rsidRPr="00E14616">
              <w:rPr>
                <w:color w:val="000000"/>
                <w:lang w:eastAsia="en-US"/>
              </w:rPr>
              <w:t>)</w:t>
            </w:r>
            <w:r w:rsidRPr="00E1461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616" w:rsidRPr="00E14616" w:rsidRDefault="00E14616" w:rsidP="00E14616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E14616">
              <w:rPr>
                <w:color w:val="000000"/>
                <w:lang w:val="en-US" w:eastAsia="en-US"/>
              </w:rPr>
              <w:t>URL: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14616">
              <w:rPr>
                <w:color w:val="000000"/>
                <w:lang w:val="en-US" w:eastAsia="en-US"/>
              </w:rPr>
              <w:t>https://scholar.google.ru/</w:t>
            </w:r>
            <w:r w:rsidRPr="00E1461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CF799D" w:rsidRPr="00B64580" w:rsidRDefault="00CF799D" w:rsidP="00CF799D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CF799D" w:rsidRPr="00F972E6" w:rsidRDefault="00CF799D" w:rsidP="00CF799D">
      <w:pPr>
        <w:suppressAutoHyphens/>
        <w:ind w:firstLine="0"/>
      </w:pPr>
      <w:r>
        <w:rPr>
          <w:rStyle w:val="FontStyle21"/>
          <w:sz w:val="24"/>
          <w:szCs w:val="24"/>
        </w:rPr>
        <w:t xml:space="preserve">1. </w:t>
      </w:r>
      <w:hyperlink r:id="rId18" w:history="1">
        <w:r>
          <w:rPr>
            <w:rStyle w:val="a4"/>
          </w:rPr>
          <w:t>Государственный Эрмитаж</w:t>
        </w:r>
      </w:hyperlink>
    </w:p>
    <w:p w:rsidR="00CF799D" w:rsidRPr="00F972E6" w:rsidRDefault="00CF799D" w:rsidP="00CF799D">
      <w:pPr>
        <w:suppressAutoHyphens/>
        <w:ind w:firstLine="0"/>
      </w:pPr>
      <w:r>
        <w:t>2.</w:t>
      </w:r>
      <w:hyperlink r:id="rId19" w:history="1">
        <w:r>
          <w:rPr>
            <w:rStyle w:val="a4"/>
          </w:rPr>
          <w:t>Русский музей</w:t>
        </w:r>
      </w:hyperlink>
    </w:p>
    <w:p w:rsidR="00CF799D" w:rsidRPr="00F972E6" w:rsidRDefault="00CF799D" w:rsidP="00CF799D">
      <w:pPr>
        <w:suppressAutoHyphens/>
        <w:ind w:firstLine="0"/>
      </w:pPr>
      <w:r>
        <w:t>3</w:t>
      </w:r>
      <w:r w:rsidRPr="00F972E6">
        <w:t xml:space="preserve">. </w:t>
      </w:r>
      <w:hyperlink r:id="rId20" w:history="1">
        <w:r>
          <w:rPr>
            <w:rStyle w:val="a4"/>
          </w:rPr>
          <w:t>Государственная Третьяковская галерея</w:t>
        </w:r>
      </w:hyperlink>
    </w:p>
    <w:p w:rsidR="00CF799D" w:rsidRDefault="00CF799D" w:rsidP="00CF799D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</w:t>
      </w:r>
      <w:r w:rsidRPr="00F972E6">
        <w:rPr>
          <w:rStyle w:val="FontStyle21"/>
          <w:sz w:val="24"/>
          <w:szCs w:val="24"/>
        </w:rPr>
        <w:t xml:space="preserve">. </w:t>
      </w:r>
      <w:hyperlink r:id="rId21" w:history="1">
        <w:r>
          <w:rPr>
            <w:rStyle w:val="a4"/>
          </w:rPr>
          <w:t xml:space="preserve">Государственный музей изобразительных искусств им. А.С. Пушкина </w:t>
        </w:r>
      </w:hyperlink>
    </w:p>
    <w:p w:rsidR="00CF799D" w:rsidRDefault="00CF799D" w:rsidP="00CF799D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5. </w:t>
      </w:r>
      <w:hyperlink r:id="rId22" w:history="1">
        <w:r>
          <w:rPr>
            <w:rStyle w:val="a4"/>
          </w:rPr>
          <w:t>Центральный музей древнерусской культуры и искусства имени Андрея Рублева</w:t>
        </w:r>
      </w:hyperlink>
    </w:p>
    <w:p w:rsidR="00CF799D" w:rsidRDefault="00CF799D" w:rsidP="00CF799D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6. </w:t>
      </w:r>
      <w:hyperlink r:id="rId23" w:history="1">
        <w:r w:rsidRPr="003D289C">
          <w:rPr>
            <w:rStyle w:val="a4"/>
          </w:rPr>
          <w:t>Государственный музей Востока</w:t>
        </w:r>
      </w:hyperlink>
    </w:p>
    <w:p w:rsidR="00CF799D" w:rsidRPr="004505F7" w:rsidRDefault="00CF799D" w:rsidP="00CF799D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7.</w:t>
      </w:r>
      <w:hyperlink r:id="rId24" w:history="1">
        <w:r>
          <w:rPr>
            <w:rStyle w:val="a4"/>
          </w:rPr>
          <w:t>Всероссийский музей ДПИ и народного искусства</w:t>
        </w:r>
      </w:hyperlink>
    </w:p>
    <w:p w:rsidR="00CF799D" w:rsidRPr="00D40FC4" w:rsidRDefault="00CF799D" w:rsidP="00CF799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CF799D" w:rsidRPr="00952437" w:rsidRDefault="00CF799D" w:rsidP="00CF799D">
      <w:pPr>
        <w:pStyle w:val="2"/>
        <w:rPr>
          <w:bCs w:val="0"/>
          <w:i/>
          <w:color w:val="C00000"/>
        </w:rPr>
      </w:pPr>
      <w:r w:rsidRPr="003A3216">
        <w:rPr>
          <w:rStyle w:val="FontStyle14"/>
          <w:b/>
          <w:sz w:val="24"/>
          <w:szCs w:val="24"/>
        </w:rPr>
        <w:t>9 Материально-техническое</w:t>
      </w:r>
      <w:r w:rsidRPr="00EC3D19">
        <w:rPr>
          <w:rStyle w:val="FontStyle14"/>
          <w:b/>
          <w:sz w:val="24"/>
          <w:szCs w:val="24"/>
        </w:rPr>
        <w:t xml:space="preserve"> обеспечение </w:t>
      </w:r>
      <w:r w:rsidRPr="00EC3D19">
        <w:t>практики</w:t>
      </w:r>
    </w:p>
    <w:p w:rsidR="00CF799D" w:rsidRDefault="00CF799D" w:rsidP="00CF799D">
      <w:r w:rsidRPr="00EC3D19">
        <w:t>Материально-техническое обеспечение</w:t>
      </w:r>
      <w:r>
        <w:t xml:space="preserve"> Государственного Русского музея (или музеев, где проходит практика, музеи уральского региона) позволяет в полном объеме реализовать цели и задачи</w:t>
      </w:r>
      <w:r w:rsidR="00B64580">
        <w:t xml:space="preserve"> </w:t>
      </w:r>
      <w:r>
        <w:t>п</w:t>
      </w:r>
      <w:r w:rsidRPr="00F10DCC">
        <w:t>роизводственн</w:t>
      </w:r>
      <w:r>
        <w:t>ой</w:t>
      </w:r>
      <w:r w:rsidR="00B64580">
        <w:t xml:space="preserve"> </w:t>
      </w:r>
      <w:r>
        <w:t>практики по получению профессиональных умений и опыта профессиональной деятельности</w:t>
      </w:r>
      <w:r w:rsidR="00B64580">
        <w:t xml:space="preserve"> </w:t>
      </w:r>
      <w:bookmarkStart w:id="4" w:name="_GoBack"/>
      <w:bookmarkEnd w:id="4"/>
      <w:r>
        <w:t>и сформировать соответствующие компетенции.</w:t>
      </w:r>
    </w:p>
    <w:p w:rsidR="00CF799D" w:rsidRPr="00D5782F" w:rsidRDefault="00CF799D" w:rsidP="00CF799D">
      <w:pPr>
        <w:widowControl/>
        <w:spacing w:line="240" w:lineRule="auto"/>
        <w:ind w:firstLine="0"/>
        <w:rPr>
          <w:rFonts w:eastAsia="Calibri"/>
        </w:rPr>
      </w:pPr>
      <w:r w:rsidRPr="00D5782F">
        <w:rPr>
          <w:rFonts w:eastAsia="Calibri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799D" w:rsidRPr="00D5782F" w:rsidTr="00BF67CA">
        <w:tc>
          <w:tcPr>
            <w:tcW w:w="4785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center"/>
            </w:pPr>
            <w:r w:rsidRPr="00D5782F">
              <w:t>Тип и название аудитории</w:t>
            </w:r>
          </w:p>
        </w:tc>
        <w:tc>
          <w:tcPr>
            <w:tcW w:w="4786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center"/>
            </w:pPr>
            <w:r w:rsidRPr="00D5782F">
              <w:t>Оснащение аудитории</w:t>
            </w:r>
          </w:p>
        </w:tc>
      </w:tr>
      <w:tr w:rsidR="00CF799D" w:rsidRPr="00D5782F" w:rsidTr="00BF67CA">
        <w:tc>
          <w:tcPr>
            <w:tcW w:w="4785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>Мультимедийные средства хранения, передачи и представления информации.</w:t>
            </w:r>
          </w:p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>Комплекс заданий для проведения промежуточных и рубежных контролей.</w:t>
            </w:r>
          </w:p>
        </w:tc>
      </w:tr>
      <w:tr w:rsidR="00CF799D" w:rsidRPr="00D5782F" w:rsidTr="00BF67CA">
        <w:tc>
          <w:tcPr>
            <w:tcW w:w="4785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 xml:space="preserve">Помещение для самостоятельной и курсовой работы </w:t>
            </w:r>
            <w:proofErr w:type="gramStart"/>
            <w:r w:rsidRPr="00D5782F"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 xml:space="preserve">Персональные компьютеры с пакетом MS  </w:t>
            </w:r>
            <w:r w:rsidRPr="00D5782F">
              <w:rPr>
                <w:lang w:val="en-US"/>
              </w:rPr>
              <w:t>Office</w:t>
            </w:r>
            <w:r w:rsidRPr="00D5782F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F799D" w:rsidRPr="00D5782F" w:rsidTr="00BF67CA">
        <w:tc>
          <w:tcPr>
            <w:tcW w:w="4785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>Помещение для хранения и профилактического обслуживания учебного оборудования (методический фонд)</w:t>
            </w:r>
          </w:p>
        </w:tc>
        <w:tc>
          <w:tcPr>
            <w:tcW w:w="4786" w:type="dxa"/>
            <w:shd w:val="clear" w:color="auto" w:fill="auto"/>
          </w:tcPr>
          <w:p w:rsidR="00CF799D" w:rsidRPr="00D5782F" w:rsidRDefault="00CF799D" w:rsidP="00BF67CA">
            <w:pPr>
              <w:widowControl/>
              <w:spacing w:line="240" w:lineRule="auto"/>
              <w:ind w:firstLine="0"/>
              <w:jc w:val="left"/>
            </w:pPr>
            <w:r w:rsidRPr="00D5782F"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E0452A" w:rsidRPr="009C214E" w:rsidRDefault="00E0452A" w:rsidP="00952437"/>
    <w:sectPr w:rsidR="00E0452A" w:rsidRPr="009C214E" w:rsidSect="00372E43">
      <w:footerReference w:type="default" r:id="rId2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01" w:rsidRDefault="00B60C01">
      <w:r>
        <w:separator/>
      </w:r>
    </w:p>
  </w:endnote>
  <w:endnote w:type="continuationSeparator" w:id="0">
    <w:p w:rsidR="00B60C01" w:rsidRDefault="00B6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2A" w:rsidRDefault="00DB0BCC">
    <w:pPr>
      <w:pStyle w:val="ae"/>
      <w:jc w:val="right"/>
    </w:pPr>
    <w:r>
      <w:fldChar w:fldCharType="begin"/>
    </w:r>
    <w:r w:rsidR="00AE75D0">
      <w:instrText xml:space="preserve"> PAGE   \* MERGEFORMAT </w:instrText>
    </w:r>
    <w:r>
      <w:fldChar w:fldCharType="separate"/>
    </w:r>
    <w:r w:rsidR="00B64580">
      <w:rPr>
        <w:noProof/>
      </w:rPr>
      <w:t>11</w:t>
    </w:r>
    <w:r>
      <w:rPr>
        <w:noProof/>
      </w:rPr>
      <w:fldChar w:fldCharType="end"/>
    </w:r>
  </w:p>
  <w:p w:rsidR="00E0452A" w:rsidRDefault="00E0452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01" w:rsidRDefault="00B60C01">
      <w:r>
        <w:separator/>
      </w:r>
    </w:p>
  </w:footnote>
  <w:footnote w:type="continuationSeparator" w:id="0">
    <w:p w:rsidR="00B60C01" w:rsidRDefault="00B6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65A0101"/>
    <w:multiLevelType w:val="multilevel"/>
    <w:tmpl w:val="5FC0B36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6051FAC"/>
    <w:multiLevelType w:val="multilevel"/>
    <w:tmpl w:val="AAEA85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3160"/>
    <w:rsid w:val="00027920"/>
    <w:rsid w:val="00027F90"/>
    <w:rsid w:val="00036A29"/>
    <w:rsid w:val="00044A5F"/>
    <w:rsid w:val="00050517"/>
    <w:rsid w:val="00055756"/>
    <w:rsid w:val="00062280"/>
    <w:rsid w:val="000635F6"/>
    <w:rsid w:val="00063DD9"/>
    <w:rsid w:val="00070C2C"/>
    <w:rsid w:val="00071F7A"/>
    <w:rsid w:val="00081565"/>
    <w:rsid w:val="000846E6"/>
    <w:rsid w:val="000A0838"/>
    <w:rsid w:val="000A17C6"/>
    <w:rsid w:val="000B092C"/>
    <w:rsid w:val="000B4B37"/>
    <w:rsid w:val="000C7B40"/>
    <w:rsid w:val="000D47FA"/>
    <w:rsid w:val="000D4AB3"/>
    <w:rsid w:val="000D4B8C"/>
    <w:rsid w:val="000D5E2B"/>
    <w:rsid w:val="000E05A2"/>
    <w:rsid w:val="000E3174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648A"/>
    <w:rsid w:val="0015719A"/>
    <w:rsid w:val="00162A37"/>
    <w:rsid w:val="0016562E"/>
    <w:rsid w:val="0017353A"/>
    <w:rsid w:val="00180C79"/>
    <w:rsid w:val="001860D1"/>
    <w:rsid w:val="00197A40"/>
    <w:rsid w:val="001A720D"/>
    <w:rsid w:val="001B13EE"/>
    <w:rsid w:val="001B3849"/>
    <w:rsid w:val="001C6876"/>
    <w:rsid w:val="001C78E0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43BE"/>
    <w:rsid w:val="00275192"/>
    <w:rsid w:val="002758F7"/>
    <w:rsid w:val="00280471"/>
    <w:rsid w:val="00283805"/>
    <w:rsid w:val="002858BC"/>
    <w:rsid w:val="00286F67"/>
    <w:rsid w:val="002A05E3"/>
    <w:rsid w:val="002A1BFE"/>
    <w:rsid w:val="002A5A17"/>
    <w:rsid w:val="002B5777"/>
    <w:rsid w:val="002C4663"/>
    <w:rsid w:val="002C5A5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4B4"/>
    <w:rsid w:val="00372E43"/>
    <w:rsid w:val="003755A7"/>
    <w:rsid w:val="00380131"/>
    <w:rsid w:val="00391079"/>
    <w:rsid w:val="00392257"/>
    <w:rsid w:val="003946EB"/>
    <w:rsid w:val="00396A39"/>
    <w:rsid w:val="003A103B"/>
    <w:rsid w:val="003C679B"/>
    <w:rsid w:val="003C7559"/>
    <w:rsid w:val="003D289C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8D8"/>
    <w:rsid w:val="00420ED1"/>
    <w:rsid w:val="004262EB"/>
    <w:rsid w:val="00426CAF"/>
    <w:rsid w:val="004312E2"/>
    <w:rsid w:val="00437137"/>
    <w:rsid w:val="00437404"/>
    <w:rsid w:val="004469C8"/>
    <w:rsid w:val="004505F7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A41E8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57101"/>
    <w:rsid w:val="005639B1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8"/>
    <w:rsid w:val="006007B5"/>
    <w:rsid w:val="00601E36"/>
    <w:rsid w:val="00613632"/>
    <w:rsid w:val="00614D47"/>
    <w:rsid w:val="00627516"/>
    <w:rsid w:val="006365EC"/>
    <w:rsid w:val="006421D3"/>
    <w:rsid w:val="00644FB4"/>
    <w:rsid w:val="0065179F"/>
    <w:rsid w:val="006518F6"/>
    <w:rsid w:val="00660A00"/>
    <w:rsid w:val="0067189A"/>
    <w:rsid w:val="0068070D"/>
    <w:rsid w:val="00682DEB"/>
    <w:rsid w:val="006901CF"/>
    <w:rsid w:val="006966E9"/>
    <w:rsid w:val="006A0F7E"/>
    <w:rsid w:val="006A31CB"/>
    <w:rsid w:val="006B233E"/>
    <w:rsid w:val="006B5FDB"/>
    <w:rsid w:val="006C251F"/>
    <w:rsid w:val="006C3773"/>
    <w:rsid w:val="006C488D"/>
    <w:rsid w:val="006C56F4"/>
    <w:rsid w:val="006D23E1"/>
    <w:rsid w:val="006D3052"/>
    <w:rsid w:val="006D518F"/>
    <w:rsid w:val="006E2314"/>
    <w:rsid w:val="006E5868"/>
    <w:rsid w:val="006E5D91"/>
    <w:rsid w:val="006F59BC"/>
    <w:rsid w:val="006F70E4"/>
    <w:rsid w:val="00713167"/>
    <w:rsid w:val="00722ADE"/>
    <w:rsid w:val="007327DE"/>
    <w:rsid w:val="00733D70"/>
    <w:rsid w:val="00740E0D"/>
    <w:rsid w:val="00741253"/>
    <w:rsid w:val="00750F25"/>
    <w:rsid w:val="00751AA9"/>
    <w:rsid w:val="00751DB0"/>
    <w:rsid w:val="007579CE"/>
    <w:rsid w:val="007635F8"/>
    <w:rsid w:val="00765191"/>
    <w:rsid w:val="00770D21"/>
    <w:rsid w:val="00771E75"/>
    <w:rsid w:val="00772EDC"/>
    <w:rsid w:val="007820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D57CA"/>
    <w:rsid w:val="007D657A"/>
    <w:rsid w:val="007E2C2B"/>
    <w:rsid w:val="007F2229"/>
    <w:rsid w:val="008021F2"/>
    <w:rsid w:val="00806A80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8269C"/>
    <w:rsid w:val="00891406"/>
    <w:rsid w:val="00891ECB"/>
    <w:rsid w:val="008938EE"/>
    <w:rsid w:val="008961E6"/>
    <w:rsid w:val="00896A86"/>
    <w:rsid w:val="00897931"/>
    <w:rsid w:val="008A620D"/>
    <w:rsid w:val="008A6E52"/>
    <w:rsid w:val="008B26DE"/>
    <w:rsid w:val="008B5DE0"/>
    <w:rsid w:val="008C3275"/>
    <w:rsid w:val="008C4C68"/>
    <w:rsid w:val="008C4CD4"/>
    <w:rsid w:val="008C76CD"/>
    <w:rsid w:val="008E6BAD"/>
    <w:rsid w:val="008F24BE"/>
    <w:rsid w:val="008F2C95"/>
    <w:rsid w:val="00903164"/>
    <w:rsid w:val="00904146"/>
    <w:rsid w:val="009108FD"/>
    <w:rsid w:val="00910F5C"/>
    <w:rsid w:val="00911154"/>
    <w:rsid w:val="009128B7"/>
    <w:rsid w:val="00912A2D"/>
    <w:rsid w:val="00915A50"/>
    <w:rsid w:val="009203BF"/>
    <w:rsid w:val="00923F93"/>
    <w:rsid w:val="00932266"/>
    <w:rsid w:val="00940693"/>
    <w:rsid w:val="00940E15"/>
    <w:rsid w:val="00941D24"/>
    <w:rsid w:val="00943580"/>
    <w:rsid w:val="00952437"/>
    <w:rsid w:val="00953387"/>
    <w:rsid w:val="009603FF"/>
    <w:rsid w:val="00965070"/>
    <w:rsid w:val="009662F6"/>
    <w:rsid w:val="00975780"/>
    <w:rsid w:val="00975FD2"/>
    <w:rsid w:val="009766A4"/>
    <w:rsid w:val="0098060A"/>
    <w:rsid w:val="009832F1"/>
    <w:rsid w:val="00986775"/>
    <w:rsid w:val="0099729E"/>
    <w:rsid w:val="00997B3B"/>
    <w:rsid w:val="009A13C3"/>
    <w:rsid w:val="009A141C"/>
    <w:rsid w:val="009A3758"/>
    <w:rsid w:val="009A738D"/>
    <w:rsid w:val="009B3CC0"/>
    <w:rsid w:val="009B451F"/>
    <w:rsid w:val="009B7CFF"/>
    <w:rsid w:val="009C214E"/>
    <w:rsid w:val="009C4EC4"/>
    <w:rsid w:val="009C78EC"/>
    <w:rsid w:val="009D4888"/>
    <w:rsid w:val="009D5B3B"/>
    <w:rsid w:val="009E1345"/>
    <w:rsid w:val="009E4F14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6C89"/>
    <w:rsid w:val="00A47673"/>
    <w:rsid w:val="00A542CD"/>
    <w:rsid w:val="00A57A1E"/>
    <w:rsid w:val="00A62967"/>
    <w:rsid w:val="00A94465"/>
    <w:rsid w:val="00A9594D"/>
    <w:rsid w:val="00A95BD3"/>
    <w:rsid w:val="00AA22A5"/>
    <w:rsid w:val="00AA2C19"/>
    <w:rsid w:val="00AB4A81"/>
    <w:rsid w:val="00AB59D5"/>
    <w:rsid w:val="00AB66A6"/>
    <w:rsid w:val="00AD47EC"/>
    <w:rsid w:val="00AD5BA6"/>
    <w:rsid w:val="00AE6B16"/>
    <w:rsid w:val="00AE75D0"/>
    <w:rsid w:val="00AF41D8"/>
    <w:rsid w:val="00B037EA"/>
    <w:rsid w:val="00B15D3D"/>
    <w:rsid w:val="00B178B0"/>
    <w:rsid w:val="00B208BB"/>
    <w:rsid w:val="00B24FBA"/>
    <w:rsid w:val="00B42B79"/>
    <w:rsid w:val="00B43135"/>
    <w:rsid w:val="00B46430"/>
    <w:rsid w:val="00B60C01"/>
    <w:rsid w:val="00B64580"/>
    <w:rsid w:val="00B66200"/>
    <w:rsid w:val="00B70710"/>
    <w:rsid w:val="00B81BF5"/>
    <w:rsid w:val="00B918C5"/>
    <w:rsid w:val="00B91E60"/>
    <w:rsid w:val="00B93238"/>
    <w:rsid w:val="00B94454"/>
    <w:rsid w:val="00BA28BD"/>
    <w:rsid w:val="00BA5EDB"/>
    <w:rsid w:val="00BA77B9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1E2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703C"/>
    <w:rsid w:val="00C87E89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4450"/>
    <w:rsid w:val="00CF4A2A"/>
    <w:rsid w:val="00CF7572"/>
    <w:rsid w:val="00CF799D"/>
    <w:rsid w:val="00D01F72"/>
    <w:rsid w:val="00D05933"/>
    <w:rsid w:val="00D10AC9"/>
    <w:rsid w:val="00D11ABB"/>
    <w:rsid w:val="00D11FCE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2A6A"/>
    <w:rsid w:val="00D92BB2"/>
    <w:rsid w:val="00D92FC4"/>
    <w:rsid w:val="00DA2A61"/>
    <w:rsid w:val="00DB0BCC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0581"/>
    <w:rsid w:val="00DF160F"/>
    <w:rsid w:val="00DF180E"/>
    <w:rsid w:val="00DF1BF7"/>
    <w:rsid w:val="00DF3D60"/>
    <w:rsid w:val="00E03256"/>
    <w:rsid w:val="00E0452A"/>
    <w:rsid w:val="00E1461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4BEC"/>
    <w:rsid w:val="00E55AFE"/>
    <w:rsid w:val="00E5703F"/>
    <w:rsid w:val="00E60DFB"/>
    <w:rsid w:val="00E615F6"/>
    <w:rsid w:val="00E6418D"/>
    <w:rsid w:val="00E6680C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C5276"/>
    <w:rsid w:val="00ED1DD2"/>
    <w:rsid w:val="00ED4C95"/>
    <w:rsid w:val="00ED7AF8"/>
    <w:rsid w:val="00EE11AE"/>
    <w:rsid w:val="00EE6CDA"/>
    <w:rsid w:val="00EF6F41"/>
    <w:rsid w:val="00F04450"/>
    <w:rsid w:val="00F05ED6"/>
    <w:rsid w:val="00F10D12"/>
    <w:rsid w:val="00F10DCC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41E1"/>
    <w:rsid w:val="00F76695"/>
    <w:rsid w:val="00F80AD6"/>
    <w:rsid w:val="00F84DB2"/>
    <w:rsid w:val="00F8520D"/>
    <w:rsid w:val="00F86861"/>
    <w:rsid w:val="00F93218"/>
    <w:rsid w:val="00F94D0F"/>
    <w:rsid w:val="00F9697E"/>
    <w:rsid w:val="00F972E6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A95B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10">
    <w:name w:val="Основной текст с отступом 21"/>
    <w:basedOn w:val="a0"/>
    <w:uiPriority w:val="99"/>
    <w:rsid w:val="007F2229"/>
    <w:pPr>
      <w:widowControl/>
      <w:suppressAutoHyphens/>
      <w:spacing w:before="60" w:after="120" w:line="480" w:lineRule="auto"/>
      <w:ind w:left="283" w:firstLine="0"/>
      <w:jc w:val="left"/>
    </w:pPr>
    <w:rPr>
      <w:lang w:eastAsia="ar-SA"/>
    </w:rPr>
  </w:style>
  <w:style w:type="paragraph" w:styleId="23">
    <w:name w:val="Body Text Indent 2"/>
    <w:basedOn w:val="a0"/>
    <w:link w:val="24"/>
    <w:uiPriority w:val="99"/>
    <w:semiHidden/>
    <w:rsid w:val="00F84D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F84DB2"/>
    <w:rPr>
      <w:rFonts w:ascii="Times New Roman" w:hAnsi="Times New Roman" w:cs="Times New Roman"/>
      <w:sz w:val="24"/>
      <w:szCs w:val="24"/>
    </w:rPr>
  </w:style>
  <w:style w:type="character" w:styleId="afc">
    <w:name w:val="FollowedHyperlink"/>
    <w:uiPriority w:val="99"/>
    <w:semiHidden/>
    <w:rsid w:val="00F8520D"/>
    <w:rPr>
      <w:color w:val="800080"/>
      <w:u w:val="single"/>
    </w:rPr>
  </w:style>
  <w:style w:type="paragraph" w:customStyle="1" w:styleId="12">
    <w:name w:val="Абзац списка1"/>
    <w:basedOn w:val="a0"/>
    <w:uiPriority w:val="99"/>
    <w:rsid w:val="00C87E89"/>
    <w:pPr>
      <w:widowControl/>
      <w:spacing w:line="276" w:lineRule="auto"/>
      <w:ind w:left="720" w:firstLine="709"/>
    </w:pPr>
    <w:rPr>
      <w:lang w:val="en-US" w:eastAsia="en-US"/>
    </w:rPr>
  </w:style>
  <w:style w:type="numbering" w:customStyle="1" w:styleId="1">
    <w:name w:val="Список1"/>
    <w:rsid w:val="00E2689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97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2786849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07313" TargetMode="External"/><Relationship Id="rId18" Type="http://schemas.openxmlformats.org/officeDocument/2006/relationships/hyperlink" Target="http://www.hermitagemuseum.org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ushkinmuseum.a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6518698.html" TargetMode="External"/><Relationship Id="rId17" Type="http://schemas.openxmlformats.org/officeDocument/2006/relationships/hyperlink" Target="https://clck.yandex.ru/redir/nWO_r1F33ck?data=NnBZTWRhdFZKOHQxUjhzSWFYVGhXVEo5ZDZhR0xlYlVMOXFWWnRJVzItdGwyc3U5enNPV0V3bHhtc0tSdlEwYzE0NGh3RlY3WVNxQ2dManhRYTQydVM2MUNYRkRRQi1yWUdrOFNMZjBfaHptdVBIbkVNd3NneXlrVzZUTjBpcjNjMm81dmp1OXMxTjZaOExDQmRnYzRCaVktSm5YTk0zdUlhTHJid0Q0b2x4WXdUZ2xzaHZyd2N4a3NjZlFmWG9W&amp;b64e=2&amp;sign=f3390a68f8de921e058d1d94a8087d2e&amp;keyno=1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0896" TargetMode="External"/><Relationship Id="rId20" Type="http://schemas.openxmlformats.org/officeDocument/2006/relationships/hyperlink" Target="http://www.tretyakovgalle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vmdpn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3775" TargetMode="External"/><Relationship Id="rId23" Type="http://schemas.openxmlformats.org/officeDocument/2006/relationships/hyperlink" Target="http://www.orientmuseum.ru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rusmuseu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77253" TargetMode="External"/><Relationship Id="rId22" Type="http://schemas.openxmlformats.org/officeDocument/2006/relationships/hyperlink" Target="https://www.rublev-museum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11</Pages>
  <Words>2150</Words>
  <Characters>18031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Admin</cp:lastModifiedBy>
  <cp:revision>181</cp:revision>
  <cp:lastPrinted>2015-10-23T09:31:00Z</cp:lastPrinted>
  <dcterms:created xsi:type="dcterms:W3CDTF">2012-10-01T05:02:00Z</dcterms:created>
  <dcterms:modified xsi:type="dcterms:W3CDTF">2020-11-22T10:34:00Z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