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C09" w:rsidRDefault="00181B75" w:rsidP="00181B75">
      <w:pPr>
        <w:ind w:left="-284"/>
      </w:pPr>
      <w:r>
        <w:rPr>
          <w:noProof/>
          <w:lang w:val="ru-RU" w:eastAsia="ru-RU"/>
        </w:rPr>
        <w:drawing>
          <wp:inline distT="0" distB="0" distL="0" distR="0">
            <wp:extent cx="6067425" cy="87752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7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C09">
        <w:br w:type="page"/>
      </w:r>
    </w:p>
    <w:p w:rsidR="00181B75" w:rsidRDefault="00181B75">
      <w:r>
        <w:rPr>
          <w:noProof/>
          <w:lang w:val="ru-RU" w:eastAsia="ru-RU"/>
        </w:rPr>
        <w:lastRenderedPageBreak/>
        <w:drawing>
          <wp:inline distT="0" distB="0" distL="0" distR="0">
            <wp:extent cx="6274779" cy="92477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54" cy="92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19" w:rsidRDefault="00D06EE4" w:rsidP="004D3777">
      <w:pPr>
        <w:jc w:val="center"/>
        <w:rPr>
          <w:lang w:val="ru-RU"/>
        </w:rPr>
      </w:pPr>
      <w:r w:rsidRPr="00D06EE4">
        <w:rPr>
          <w:noProof/>
          <w:lang w:val="ru-RU" w:eastAsia="ru-RU"/>
        </w:rPr>
        <w:lastRenderedPageBreak/>
        <w:drawing>
          <wp:inline distT="0" distB="0" distL="0" distR="0">
            <wp:extent cx="5509880" cy="9033724"/>
            <wp:effectExtent l="19050" t="0" r="0" b="0"/>
            <wp:docPr id="2" name="Рисунок 1" descr="C:\Users\андрей\Desktop\РП 2020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П 2020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54" t="6528" r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9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19" w:rsidRDefault="00AC6B19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C6B19" w:rsidTr="008F43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C6B19" w:rsidRPr="008147C8" w:rsidTr="008F434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138"/>
        </w:trPr>
        <w:tc>
          <w:tcPr>
            <w:tcW w:w="1999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</w:tr>
      <w:tr w:rsidR="00AC6B19" w:rsidRPr="008147C8" w:rsidTr="008F434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FF3ABE" w:rsidRDefault="00A07C10" w:rsidP="008F4347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</w:t>
            </w:r>
          </w:p>
        </w:tc>
      </w:tr>
      <w:tr w:rsidR="00AC6B19" w:rsidRPr="008147C8" w:rsidTr="008F43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138"/>
        </w:trPr>
        <w:tc>
          <w:tcPr>
            <w:tcW w:w="1999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</w:tr>
      <w:tr w:rsidR="00AC6B19" w:rsidRPr="008147C8" w:rsidTr="008F43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proofErr w:type="gramEnd"/>
          </w:p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AC6B19" w:rsidRPr="008147C8" w:rsidTr="008F4347">
        <w:trPr>
          <w:trHeight w:hRule="exact" w:val="277"/>
        </w:trPr>
        <w:tc>
          <w:tcPr>
            <w:tcW w:w="1999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C6B19" w:rsidRPr="00897D88" w:rsidRDefault="00AC6B19" w:rsidP="008F4347">
            <w:pPr>
              <w:rPr>
                <w:lang w:val="ru-RU"/>
              </w:rPr>
            </w:pPr>
          </w:p>
        </w:tc>
      </w:tr>
      <w:tr w:rsidR="00AC6B19" w:rsidTr="008F434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C6B19" w:rsidRDefault="00AC6B19" w:rsidP="008F43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C6B19" w:rsidRDefault="00AC6B19" w:rsidP="008F43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6B19" w:rsidRPr="008147C8" w:rsidTr="008147C8">
        <w:trPr>
          <w:trHeight w:hRule="exact" w:val="85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8147C8" w:rsidP="008F43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4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УК-1: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C6B19" w:rsidRPr="008147C8" w:rsidTr="008F434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AC6B19" w:rsidRPr="008147C8" w:rsidTr="008F434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AC6B19" w:rsidRPr="008147C8" w:rsidTr="008F434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Default="00AC6B19" w:rsidP="008F43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B19" w:rsidRPr="00897D88" w:rsidRDefault="00AC6B19" w:rsidP="008F434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C1640B" w:rsidRPr="00191425" w:rsidRDefault="00C1640B" w:rsidP="004D3777">
      <w:pPr>
        <w:jc w:val="center"/>
        <w:rPr>
          <w:lang w:val="ru-RU"/>
        </w:rPr>
      </w:pPr>
    </w:p>
    <w:p w:rsidR="00BE6433" w:rsidRPr="00C705AA" w:rsidRDefault="00CB1F10">
      <w:pPr>
        <w:rPr>
          <w:sz w:val="0"/>
          <w:szCs w:val="0"/>
          <w:lang w:val="ru-RU"/>
        </w:rPr>
      </w:pPr>
      <w:r w:rsidRPr="00C705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57"/>
        <w:gridCol w:w="397"/>
        <w:gridCol w:w="533"/>
        <w:gridCol w:w="622"/>
        <w:gridCol w:w="677"/>
        <w:gridCol w:w="496"/>
        <w:gridCol w:w="1543"/>
        <w:gridCol w:w="1612"/>
        <w:gridCol w:w="1243"/>
      </w:tblGrid>
      <w:tr w:rsidR="00BE6433" w:rsidRPr="008147C8">
        <w:trPr>
          <w:trHeight w:hRule="exact" w:val="285"/>
        </w:trPr>
        <w:tc>
          <w:tcPr>
            <w:tcW w:w="710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705AA">
              <w:rPr>
                <w:lang w:val="ru-RU"/>
              </w:rPr>
              <w:t xml:space="preserve"> </w:t>
            </w:r>
          </w:p>
        </w:tc>
      </w:tr>
      <w:tr w:rsidR="00BE6433" w:rsidRPr="008147C8" w:rsidTr="00C705AA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proofErr w:type="gramStart"/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proofErr w:type="gramStart"/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BE64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E6433" w:rsidRPr="00C705AA" w:rsidRDefault="00CB1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705AA">
              <w:rPr>
                <w:lang w:val="ru-RU"/>
              </w:rPr>
              <w:t xml:space="preserve"> </w:t>
            </w:r>
          </w:p>
        </w:tc>
      </w:tr>
      <w:tr w:rsidR="00BE6433" w:rsidRPr="008147C8">
        <w:trPr>
          <w:trHeight w:hRule="exact" w:val="138"/>
        </w:trPr>
        <w:tc>
          <w:tcPr>
            <w:tcW w:w="710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E6433" w:rsidRPr="00C705AA" w:rsidRDefault="00BE6433">
            <w:pPr>
              <w:rPr>
                <w:lang w:val="ru-RU"/>
              </w:rPr>
            </w:pPr>
          </w:p>
        </w:tc>
      </w:tr>
      <w:tr w:rsidR="00BE64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64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6433" w:rsidRDefault="00BE64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</w:tr>
      <w:tr w:rsidR="00BE643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</w:tr>
      <w:tr w:rsidR="00BE6433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 w:rsidP="001950E2">
            <w:pPr>
              <w:spacing w:after="0" w:line="240" w:lineRule="auto"/>
              <w:rPr>
                <w:sz w:val="19"/>
                <w:szCs w:val="19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 w:rsidR="008325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 w:rsidP="001950E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CB1F10" w:rsidP="001950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C705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Pr="00C705AA" w:rsidRDefault="00BE64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BE64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</w:tr>
      <w:tr w:rsidR="00BE64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</w:tr>
      <w:tr w:rsidR="00BE64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BE64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6433" w:rsidRDefault="00CB1F10" w:rsidP="001E0D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</w:tr>
    </w:tbl>
    <w:p w:rsidR="00BE6433" w:rsidRDefault="00CB1F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3"/>
        <w:gridCol w:w="2313"/>
        <w:gridCol w:w="3304"/>
        <w:gridCol w:w="3321"/>
        <w:gridCol w:w="69"/>
        <w:gridCol w:w="54"/>
      </w:tblGrid>
      <w:tr w:rsidR="006E28D6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E28D6" w:rsidRDefault="006E28D6" w:rsidP="00611576"/>
        </w:tc>
      </w:tr>
      <w:tr w:rsidR="006E28D6" w:rsidRPr="008147C8" w:rsidTr="00611576">
        <w:trPr>
          <w:gridAfter w:val="1"/>
          <w:wAfter w:w="54" w:type="dxa"/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7D88">
              <w:rPr>
                <w:lang w:val="ru-RU"/>
              </w:rPr>
              <w:t xml:space="preserve"> </w:t>
            </w:r>
          </w:p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отве-денных</w:t>
            </w:r>
            <w:proofErr w:type="spellEnd"/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6E28D6" w:rsidRPr="008147C8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6E28D6" w:rsidRPr="00897D88" w:rsidRDefault="006E28D6" w:rsidP="00611576">
            <w:pPr>
              <w:rPr>
                <w:lang w:val="ru-RU"/>
              </w:rPr>
            </w:pPr>
          </w:p>
        </w:tc>
      </w:tr>
      <w:tr w:rsidR="006E28D6" w:rsidRPr="008147C8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lang w:val="ru-RU"/>
              </w:rP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E28D6" w:rsidRDefault="006E28D6" w:rsidP="00611576"/>
        </w:tc>
      </w:tr>
      <w:tr w:rsidR="006E28D6" w:rsidRPr="008147C8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E28D6" w:rsidRDefault="006E28D6" w:rsidP="00611576"/>
        </w:tc>
      </w:tr>
      <w:tr w:rsidR="006E28D6" w:rsidRPr="008147C8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6E28D6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28D6" w:rsidRPr="008147C8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Д. Б. Гудкова. — Москва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9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https://urait.ru/bcode/450965</w:t>
              </w:r>
            </w:hyperlink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E28D6" w:rsidRPr="00A55E0A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Гавра, Д. П.  Основы теории коммуникации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231 с. — (Высшее образование). — ISBN 978-5-534-06317-2. — Текст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0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https://urait.ru/bcode/450795</w:t>
              </w:r>
            </w:hyperlink>
          </w:p>
          <w:p w:rsidR="006E28D6" w:rsidRPr="00C705AA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6E28D6" w:rsidRPr="008147C8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6E28D6" w:rsidRPr="00C705AA" w:rsidRDefault="006E28D6" w:rsidP="00611576">
            <w:pPr>
              <w:rPr>
                <w:lang w:val="ru-RU"/>
              </w:rPr>
            </w:pPr>
          </w:p>
        </w:tc>
      </w:tr>
      <w:tr w:rsidR="006E28D6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28D6" w:rsidRPr="008147C8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A0D" w:rsidRPr="00A70604" w:rsidRDefault="00073A0D" w:rsidP="00073A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Б.  Модели обучения академическому письму :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1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73A0D" w:rsidRPr="00A70604" w:rsidRDefault="00073A0D" w:rsidP="00073A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 Речевая коммуникация :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125 с. — (Высшее образование). — ISBN 978-5-534-09922-5.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2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73A0D" w:rsidRPr="00A70604" w:rsidRDefault="00073A0D" w:rsidP="00073A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 Социальные коммуникации. Психология общения : учебник и практикум для вузов / А. К.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272 с. — (Высшее образование). — ISBN 978-5-534-08188-6.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3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https://urait.ru/bcode/450074</w:t>
              </w:r>
            </w:hyperlink>
          </w:p>
          <w:p w:rsidR="00073A0D" w:rsidRPr="00A70604" w:rsidRDefault="00073A0D" w:rsidP="00073A0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 :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225 с. — (Высшее образование). — ISBN 978-5-534-11562-8.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4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E28D6" w:rsidRPr="00035B80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E28D6" w:rsidRPr="00C705AA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E28D6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28D6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6E28D6" w:rsidTr="00611576">
        <w:trPr>
          <w:trHeight w:hRule="exact" w:val="138"/>
        </w:trPr>
        <w:tc>
          <w:tcPr>
            <w:tcW w:w="363" w:type="dxa"/>
          </w:tcPr>
          <w:p w:rsidR="006E28D6" w:rsidRDefault="006E28D6" w:rsidP="00611576"/>
        </w:tc>
        <w:tc>
          <w:tcPr>
            <w:tcW w:w="2313" w:type="dxa"/>
          </w:tcPr>
          <w:p w:rsidR="006E28D6" w:rsidRDefault="006E28D6" w:rsidP="00611576"/>
        </w:tc>
        <w:tc>
          <w:tcPr>
            <w:tcW w:w="3304" w:type="dxa"/>
          </w:tcPr>
          <w:p w:rsidR="006E28D6" w:rsidRDefault="006E28D6" w:rsidP="00611576"/>
        </w:tc>
        <w:tc>
          <w:tcPr>
            <w:tcW w:w="3321" w:type="dxa"/>
          </w:tcPr>
          <w:p w:rsidR="006E28D6" w:rsidRDefault="006E28D6" w:rsidP="00611576"/>
        </w:tc>
        <w:tc>
          <w:tcPr>
            <w:tcW w:w="123" w:type="dxa"/>
            <w:gridSpan w:val="2"/>
          </w:tcPr>
          <w:p w:rsidR="006E28D6" w:rsidRDefault="006E28D6" w:rsidP="00611576"/>
        </w:tc>
      </w:tr>
      <w:tr w:rsidR="006E28D6" w:rsidRPr="008147C8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6E28D6" w:rsidRPr="008147C8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Pr="00897D88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6E28D6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6E28D6" w:rsidRDefault="006E28D6" w:rsidP="006E28D6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"/>
        <w:gridCol w:w="304"/>
        <w:gridCol w:w="2826"/>
        <w:gridCol w:w="3760"/>
        <w:gridCol w:w="2417"/>
        <w:gridCol w:w="158"/>
      </w:tblGrid>
      <w:tr w:rsidR="006E28D6" w:rsidTr="006E28D6">
        <w:trPr>
          <w:trHeight w:hRule="exact" w:val="555"/>
        </w:trPr>
        <w:tc>
          <w:tcPr>
            <w:tcW w:w="63" w:type="dxa"/>
          </w:tcPr>
          <w:p w:rsidR="006E28D6" w:rsidRPr="00F0768C" w:rsidRDefault="006E28D6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Pr="00F0768C" w:rsidRDefault="006E28D6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proofErr w:type="gram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Pr="00F0768C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proofErr w:type="spell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6E28D6" w:rsidTr="006E28D6">
        <w:trPr>
          <w:trHeight w:hRule="exact" w:val="818"/>
        </w:trPr>
        <w:tc>
          <w:tcPr>
            <w:tcW w:w="63" w:type="dxa"/>
          </w:tcPr>
          <w:p w:rsidR="006E28D6" w:rsidRDefault="006E28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6E28D6" w:rsidTr="006E28D6">
        <w:trPr>
          <w:trHeight w:hRule="exact" w:val="555"/>
        </w:trPr>
        <w:tc>
          <w:tcPr>
            <w:tcW w:w="63" w:type="dxa"/>
          </w:tcPr>
          <w:p w:rsidR="006E28D6" w:rsidRDefault="006E28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6E28D6" w:rsidTr="006E28D6">
        <w:trPr>
          <w:trHeight w:hRule="exact" w:val="285"/>
        </w:trPr>
        <w:tc>
          <w:tcPr>
            <w:tcW w:w="63" w:type="dxa"/>
          </w:tcPr>
          <w:p w:rsidR="006E28D6" w:rsidRDefault="006E28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6E28D6" w:rsidTr="006E28D6">
        <w:trPr>
          <w:trHeight w:hRule="exact" w:val="285"/>
        </w:trPr>
        <w:tc>
          <w:tcPr>
            <w:tcW w:w="63" w:type="dxa"/>
          </w:tcPr>
          <w:p w:rsidR="006E28D6" w:rsidRDefault="006E28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E28D6" w:rsidRDefault="006E28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6E28D6" w:rsidTr="006E28D6">
        <w:trPr>
          <w:trHeight w:hRule="exact" w:val="138"/>
        </w:trPr>
        <w:tc>
          <w:tcPr>
            <w:tcW w:w="63" w:type="dxa"/>
          </w:tcPr>
          <w:p w:rsidR="006E28D6" w:rsidRDefault="006E28D6" w:rsidP="00611576"/>
        </w:tc>
        <w:tc>
          <w:tcPr>
            <w:tcW w:w="3130" w:type="dxa"/>
            <w:gridSpan w:val="2"/>
          </w:tcPr>
          <w:p w:rsidR="006E28D6" w:rsidRDefault="006E28D6" w:rsidP="00611576"/>
        </w:tc>
        <w:tc>
          <w:tcPr>
            <w:tcW w:w="3760" w:type="dxa"/>
          </w:tcPr>
          <w:p w:rsidR="006E28D6" w:rsidRDefault="006E28D6" w:rsidP="00611576"/>
        </w:tc>
        <w:tc>
          <w:tcPr>
            <w:tcW w:w="2575" w:type="dxa"/>
            <w:gridSpan w:val="2"/>
          </w:tcPr>
          <w:p w:rsidR="006E28D6" w:rsidRDefault="006E28D6" w:rsidP="00611576"/>
        </w:tc>
      </w:tr>
      <w:tr w:rsidR="006E28D6" w:rsidRPr="00A528D5" w:rsidTr="006E28D6">
        <w:trPr>
          <w:trHeight w:hRule="exact" w:val="6303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4680"/>
              <w:gridCol w:w="4681"/>
            </w:tblGrid>
            <w:tr w:rsidR="006E28D6" w:rsidTr="00611576">
              <w:tc>
                <w:tcPr>
                  <w:tcW w:w="4680" w:type="dxa"/>
                  <w:vAlign w:val="center"/>
                </w:tcPr>
                <w:p w:rsidR="006E28D6" w:rsidRDefault="006E28D6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Default="006E28D6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6E28D6" w:rsidTr="00611576">
              <w:tc>
                <w:tcPr>
                  <w:tcW w:w="4680" w:type="dxa"/>
                  <w:vAlign w:val="center"/>
                </w:tcPr>
                <w:p w:rsidR="006E28D6" w:rsidRPr="001B2275" w:rsidRDefault="006E28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Default="007054AA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5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6E28D6">
                    <w:t xml:space="preserve"> </w:t>
                  </w:r>
                </w:p>
              </w:tc>
            </w:tr>
            <w:tr w:rsidR="006E28D6" w:rsidRPr="00A528D5" w:rsidTr="00611576">
              <w:tc>
                <w:tcPr>
                  <w:tcW w:w="4680" w:type="dxa"/>
                  <w:vAlign w:val="center"/>
                </w:tcPr>
                <w:p w:rsidR="006E28D6" w:rsidRPr="001B2275" w:rsidRDefault="006E28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28D6" w:rsidRPr="00A528D5" w:rsidTr="00611576">
              <w:tc>
                <w:tcPr>
                  <w:tcW w:w="4680" w:type="dxa"/>
                  <w:vAlign w:val="center"/>
                </w:tcPr>
                <w:p w:rsidR="006E28D6" w:rsidRPr="001B2275" w:rsidRDefault="006E28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28D6" w:rsidRPr="00A528D5" w:rsidTr="00611576">
              <w:tc>
                <w:tcPr>
                  <w:tcW w:w="4680" w:type="dxa"/>
                  <w:vAlign w:val="center"/>
                </w:tcPr>
                <w:p w:rsidR="006E28D6" w:rsidRPr="001B2275" w:rsidRDefault="006E28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28D6" w:rsidRPr="00A528D5" w:rsidTr="00611576">
              <w:tc>
                <w:tcPr>
                  <w:tcW w:w="4680" w:type="dxa"/>
                  <w:vAlign w:val="center"/>
                </w:tcPr>
                <w:p w:rsidR="006E28D6" w:rsidRPr="001B2275" w:rsidRDefault="006E28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28D6" w:rsidRPr="00A528D5" w:rsidTr="00611576">
              <w:tc>
                <w:tcPr>
                  <w:tcW w:w="4680" w:type="dxa"/>
                  <w:vAlign w:val="center"/>
                </w:tcPr>
                <w:p w:rsidR="006E28D6" w:rsidRDefault="006E28D6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E28D6" w:rsidRPr="00A528D5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6E28D6" w:rsidRDefault="006E28D6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6E28D6" w:rsidRPr="002B7978" w:rsidRDefault="007054AA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21" w:history="1">
                    <w:r w:rsidR="006E28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6E28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E28D6" w:rsidRPr="00A528D5" w:rsidRDefault="006E28D6" w:rsidP="00611576">
            <w:pPr>
              <w:spacing w:after="0" w:line="240" w:lineRule="auto"/>
              <w:ind w:firstLine="756"/>
              <w:jc w:val="both"/>
            </w:pPr>
          </w:p>
          <w:p w:rsidR="006E28D6" w:rsidRPr="00A528D5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E28D6" w:rsidRPr="00A528D5" w:rsidTr="006E28D6">
        <w:trPr>
          <w:trHeight w:hRule="exact" w:val="225"/>
        </w:trPr>
        <w:tc>
          <w:tcPr>
            <w:tcW w:w="367" w:type="dxa"/>
            <w:gridSpan w:val="2"/>
          </w:tcPr>
          <w:p w:rsidR="006E28D6" w:rsidRPr="00A528D5" w:rsidRDefault="006E28D6" w:rsidP="00611576"/>
        </w:tc>
        <w:tc>
          <w:tcPr>
            <w:tcW w:w="2826" w:type="dxa"/>
          </w:tcPr>
          <w:p w:rsidR="006E28D6" w:rsidRPr="00A528D5" w:rsidRDefault="006E28D6" w:rsidP="00611576"/>
        </w:tc>
        <w:tc>
          <w:tcPr>
            <w:tcW w:w="3760" w:type="dxa"/>
          </w:tcPr>
          <w:p w:rsidR="006E28D6" w:rsidRPr="00A528D5" w:rsidRDefault="006E28D6" w:rsidP="00611576"/>
        </w:tc>
        <w:tc>
          <w:tcPr>
            <w:tcW w:w="2575" w:type="dxa"/>
            <w:gridSpan w:val="2"/>
          </w:tcPr>
          <w:p w:rsidR="006E28D6" w:rsidRPr="00A528D5" w:rsidRDefault="006E28D6" w:rsidP="00611576"/>
        </w:tc>
      </w:tr>
      <w:tr w:rsidR="006E28D6" w:rsidRPr="008147C8" w:rsidTr="006E28D6">
        <w:trPr>
          <w:trHeight w:hRule="exact" w:val="1135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E28D6" w:rsidRPr="00A528D5" w:rsidRDefault="006E28D6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6E28D6" w:rsidRPr="000946AB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6E28D6" w:rsidRDefault="006E28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E28D6" w:rsidRPr="006D7ACA" w:rsidRDefault="006E28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BE6433" w:rsidRPr="008147C8" w:rsidTr="006E28D6">
        <w:trPr>
          <w:gridAfter w:val="1"/>
          <w:wAfter w:w="158" w:type="dxa"/>
          <w:trHeight w:hRule="exact" w:val="59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05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05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05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05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705AA">
              <w:rPr>
                <w:lang w:val="ru-RU"/>
              </w:rPr>
              <w:t xml:space="preserve"> </w:t>
            </w:r>
          </w:p>
          <w:p w:rsidR="00BE6433" w:rsidRPr="00C705AA" w:rsidRDefault="00CB1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05AA">
              <w:rPr>
                <w:lang w:val="ru-RU"/>
              </w:rPr>
              <w:t xml:space="preserve"> 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705AA">
              <w:rPr>
                <w:lang w:val="ru-RU"/>
              </w:rPr>
              <w:t xml:space="preserve"> </w:t>
            </w:r>
          </w:p>
        </w:tc>
      </w:tr>
    </w:tbl>
    <w:p w:rsidR="00117588" w:rsidRDefault="00117588">
      <w:pPr>
        <w:rPr>
          <w:lang w:val="ru-RU"/>
        </w:rPr>
      </w:pPr>
    </w:p>
    <w:p w:rsidR="00CF3EA4" w:rsidRDefault="00117588" w:rsidP="00CF3EA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="00CF3EA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F3EA4" w:rsidRDefault="00CF3EA4" w:rsidP="00CF3EA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для подготовки к собеседованиям и устным опросам: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Онлай-пространство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научных коммуникаций. Электронные библиотечные системы. Реферативные базы данных.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CF3EA4" w:rsidRDefault="00CF3EA4" w:rsidP="00CF3EA4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научного  текста.</w:t>
      </w:r>
    </w:p>
    <w:p w:rsidR="00CF3EA4" w:rsidRDefault="00CF3EA4" w:rsidP="00CF3EA4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F3EA4" w:rsidRDefault="00CF3EA4" w:rsidP="00CF3EA4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Перечень тем и заданий для подготовки к зачету с оценкой: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CF3EA4" w:rsidRDefault="00CF3EA4" w:rsidP="00CF3EA4">
      <w:pPr>
        <w:widowControl w:val="0"/>
        <w:numPr>
          <w:ilvl w:val="0"/>
          <w:numId w:val="4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:rsidR="00CF3EA4" w:rsidRDefault="00CF3EA4" w:rsidP="00CF3EA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CF3EA4">
          <w:pgSz w:w="11907" w:h="16840"/>
          <w:pgMar w:top="1134" w:right="850" w:bottom="810" w:left="1701" w:header="708" w:footer="708" w:gutter="0"/>
          <w:cols w:space="720"/>
        </w:sectPr>
      </w:pPr>
    </w:p>
    <w:p w:rsidR="00CF3EA4" w:rsidRDefault="00CF3EA4" w:rsidP="00CF3EA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CF3EA4" w:rsidRDefault="00CF3EA4" w:rsidP="00CF3EA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CF3EA4" w:rsidRDefault="00CF3EA4" w:rsidP="00CF3EA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10"/>
        <w:gridCol w:w="4405"/>
        <w:gridCol w:w="8840"/>
      </w:tblGrid>
      <w:tr w:rsidR="00CF3EA4" w:rsidTr="00CF3EA4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EA4" w:rsidRDefault="00CF3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EA4" w:rsidRDefault="00CF3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3EA4" w:rsidRDefault="00CF3E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F3EA4" w:rsidRPr="008147C8" w:rsidTr="00CF3E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8147C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147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УК-1: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F3EA4" w:rsidRPr="008147C8" w:rsidTr="00CF3EA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Виды аргументов, применяемых в рамках научной дискуссии и научного спора. 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Научная дискуссия как метод разрешения спорных проблем.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CF3EA4" w:rsidRDefault="00CF3EA4" w:rsidP="00CF3EA4">
            <w:pPr>
              <w:widowControl w:val="0"/>
              <w:numPr>
                <w:ilvl w:val="0"/>
                <w:numId w:val="5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CF3EA4" w:rsidRPr="008147C8" w:rsidTr="00CF3EA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Практические задания: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Проанализируйте структуру и стилистические особенности 3-х научных публикаций одного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высокорейтинговых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изданий.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  <w:tr w:rsidR="00CF3EA4" w:rsidRPr="008147C8" w:rsidTr="00CF3EA4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Выполните обзор не менее 10 научных работ, опубликованных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высокорейтинговых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изданиях.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:rsidR="00CF3EA4" w:rsidRDefault="00CF3E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</w:tbl>
    <w:p w:rsidR="00CF3EA4" w:rsidRDefault="00CF3EA4" w:rsidP="00CF3EA4">
      <w:pPr>
        <w:spacing w:after="0" w:line="240" w:lineRule="auto"/>
        <w:rPr>
          <w:lang w:val="ru-RU"/>
        </w:rPr>
      </w:pP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Промежуточная аттестация по дисциплине «Научная коммуникация» проводится в форме зачета с оценкой.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заданий. 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Критерии оценки: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«отлично»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«хорошо»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«удовлетворительно»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F3EA4">
          <w:pgSz w:w="16840" w:h="11907" w:orient="landscape"/>
          <w:pgMar w:top="1701" w:right="1134" w:bottom="851" w:left="811" w:header="709" w:footer="709" w:gutter="0"/>
          <w:cols w:space="720"/>
        </w:sectPr>
      </w:pP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CF3EA4" w:rsidRDefault="00CF3EA4" w:rsidP="00CF3EA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CF3EA4" w:rsidRDefault="00CF3EA4" w:rsidP="00CF3EA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CF3EA4" w:rsidRDefault="00CF3EA4" w:rsidP="00CF3EA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3EA4" w:rsidRDefault="00CF3EA4" w:rsidP="00CF3EA4">
      <w:pPr>
        <w:rPr>
          <w:lang w:val="ru-RU"/>
        </w:rPr>
      </w:pPr>
    </w:p>
    <w:p w:rsidR="00C734FC" w:rsidRDefault="00CB6E67" w:rsidP="00CF3EA4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 xml:space="preserve"> </w:t>
      </w:r>
    </w:p>
    <w:p w:rsidR="00117588" w:rsidRDefault="00117588">
      <w:pPr>
        <w:rPr>
          <w:lang w:val="ru-RU"/>
        </w:rPr>
      </w:pPr>
    </w:p>
    <w:sectPr w:rsidR="00117588" w:rsidSect="00CF3EA4">
      <w:pgSz w:w="11907" w:h="16840"/>
      <w:pgMar w:top="1134" w:right="850" w:bottom="810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07A"/>
    <w:rsid w:val="00014BAD"/>
    <w:rsid w:val="0002418B"/>
    <w:rsid w:val="00073A0D"/>
    <w:rsid w:val="000E1995"/>
    <w:rsid w:val="000E2031"/>
    <w:rsid w:val="00117588"/>
    <w:rsid w:val="00181B75"/>
    <w:rsid w:val="001950E2"/>
    <w:rsid w:val="001E0D5A"/>
    <w:rsid w:val="001E3161"/>
    <w:rsid w:val="001F0BC7"/>
    <w:rsid w:val="00266C9E"/>
    <w:rsid w:val="0027405F"/>
    <w:rsid w:val="002967F5"/>
    <w:rsid w:val="003716E7"/>
    <w:rsid w:val="00417B23"/>
    <w:rsid w:val="00455EF0"/>
    <w:rsid w:val="00480858"/>
    <w:rsid w:val="004D3777"/>
    <w:rsid w:val="005869F2"/>
    <w:rsid w:val="006E28D6"/>
    <w:rsid w:val="00701740"/>
    <w:rsid w:val="007054AA"/>
    <w:rsid w:val="007A7E4C"/>
    <w:rsid w:val="008147C8"/>
    <w:rsid w:val="008325A2"/>
    <w:rsid w:val="00875F7D"/>
    <w:rsid w:val="00877E2D"/>
    <w:rsid w:val="008D3DBC"/>
    <w:rsid w:val="00962D29"/>
    <w:rsid w:val="009B4CE6"/>
    <w:rsid w:val="009E4118"/>
    <w:rsid w:val="00A07C10"/>
    <w:rsid w:val="00A975CC"/>
    <w:rsid w:val="00AC6B19"/>
    <w:rsid w:val="00BB0184"/>
    <w:rsid w:val="00BE6433"/>
    <w:rsid w:val="00C1640B"/>
    <w:rsid w:val="00C705AA"/>
    <w:rsid w:val="00C734FC"/>
    <w:rsid w:val="00CA0697"/>
    <w:rsid w:val="00CB1F10"/>
    <w:rsid w:val="00CB6E67"/>
    <w:rsid w:val="00CC4D3A"/>
    <w:rsid w:val="00CF3EA4"/>
    <w:rsid w:val="00D02BBD"/>
    <w:rsid w:val="00D06EE4"/>
    <w:rsid w:val="00D1794C"/>
    <w:rsid w:val="00D31453"/>
    <w:rsid w:val="00D64092"/>
    <w:rsid w:val="00D92F15"/>
    <w:rsid w:val="00DD06FC"/>
    <w:rsid w:val="00DF1C09"/>
    <w:rsid w:val="00E209E2"/>
    <w:rsid w:val="00E33480"/>
    <w:rsid w:val="00F0524A"/>
    <w:rsid w:val="00FD6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F1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7B2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17B23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6E2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URL:%20https://urait.ru/bcode/450074" TargetMode="External"/><Relationship Id="rId18" Type="http://schemas.openxmlformats.org/officeDocument/2006/relationships/hyperlink" Target="URL:%20http://window.edu.ru/%20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%20" TargetMode="External"/><Relationship Id="rId7" Type="http://schemas.openxmlformats.org/officeDocument/2006/relationships/image" Target="media/image2.png"/><Relationship Id="rId12" Type="http://schemas.openxmlformats.org/officeDocument/2006/relationships/hyperlink" Target="URL:%20https://urait.ru/bcode/453039%20" TargetMode="External"/><Relationship Id="rId17" Type="http://schemas.openxmlformats.org/officeDocument/2006/relationships/hyperlink" Target="URL:%20https://scholar.google.ru/%20" TargetMode="External"/><Relationship Id="rId2" Type="http://schemas.openxmlformats.org/officeDocument/2006/relationships/numbering" Target="numbering.xml"/><Relationship Id="rId16" Type="http://schemas.openxmlformats.org/officeDocument/2006/relationships/hyperlink" Target="URL:%20https://elibrary.ru/project_risc.asp%20" TargetMode="External"/><Relationship Id="rId20" Type="http://schemas.openxmlformats.org/officeDocument/2006/relationships/hyperlink" Target="https://www.rsl.ru/ru/4readers/catalogues/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URL:%20https://urait.ru/bcode/455090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%20" TargetMode="External"/><Relationship Id="rId23" Type="http://schemas.openxmlformats.org/officeDocument/2006/relationships/theme" Target="theme/theme1.xml"/><Relationship Id="rId10" Type="http://schemas.openxmlformats.org/officeDocument/2006/relationships/hyperlink" Target="URL:%20https://urait.ru/bcode/450795" TargetMode="External"/><Relationship Id="rId19" Type="http://schemas.openxmlformats.org/officeDocument/2006/relationships/hyperlink" Target="URL:%20http://www1.fips.ru/%20" TargetMode="External"/><Relationship Id="rId4" Type="http://schemas.openxmlformats.org/officeDocument/2006/relationships/settings" Target="settings.xml"/><Relationship Id="rId9" Type="http://schemas.openxmlformats.org/officeDocument/2006/relationships/hyperlink" Target="URL:%20https://urait.ru/bcode/450965%20" TargetMode="External"/><Relationship Id="rId14" Type="http://schemas.openxmlformats.org/officeDocument/2006/relationships/hyperlink" Target="https://urait.ru/bcode/45627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792D0-C721-4477-ADC2-DE10AFDBD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2873</Words>
  <Characters>16378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2019-2020_а09_06_01_АВа-19-2_11_plx_Научная коммуникация</vt:lpstr>
      <vt:lpstr>Лист1</vt:lpstr>
    </vt:vector>
  </TitlesOfParts>
  <Company/>
  <LinksUpToDate>false</LinksUpToDate>
  <CharactersWithSpaces>19213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2019-2020_а09_06_01_АВа-19-2_11_plx_Научная коммуникация</dc:title>
  <dc:creator>FastReport.NET</dc:creator>
  <cp:lastModifiedBy>андрей</cp:lastModifiedBy>
  <cp:revision>36</cp:revision>
  <dcterms:created xsi:type="dcterms:W3CDTF">2020-03-19T07:56:00Z</dcterms:created>
  <dcterms:modified xsi:type="dcterms:W3CDTF">2020-10-15T17:47:00Z</dcterms:modified>
</cp:coreProperties>
</file>