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44B" w:rsidRDefault="00E059E6" w:rsidP="00525818">
      <w:pPr>
        <w:ind w:left="-567"/>
        <w:rPr>
          <w:sz w:val="0"/>
          <w:szCs w:val="0"/>
        </w:rPr>
      </w:pPr>
      <w:r w:rsidRPr="008401B7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-567690</wp:posOffset>
            </wp:positionV>
            <wp:extent cx="7772400" cy="10696575"/>
            <wp:effectExtent l="19050" t="0" r="0" b="0"/>
            <wp:wrapSquare wrapText="bothSides"/>
            <wp:docPr id="2" name="Рисунок 2" descr="C:\Users\n.pavlocheva\Desktop\РПД-2020г\19.03.02\Зяблицева\Уч.практи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pavlocheva\Desktop\РПД-2020г\19.03.02\Зяблицева\Уч.практика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883">
        <w:br w:type="page"/>
      </w:r>
    </w:p>
    <w:p w:rsidR="0065344B" w:rsidRPr="000646F1" w:rsidRDefault="00E059E6">
      <w:pPr>
        <w:rPr>
          <w:sz w:val="0"/>
          <w:szCs w:val="0"/>
        </w:rPr>
      </w:pPr>
      <w:r w:rsidRPr="008401B7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-709930</wp:posOffset>
            </wp:positionV>
            <wp:extent cx="7772400" cy="10696575"/>
            <wp:effectExtent l="0" t="0" r="0" b="0"/>
            <wp:wrapSquare wrapText="bothSides"/>
            <wp:docPr id="9" name="Рисунок 9" descr="C:\Users\n.pavlocheva\Desktop\РПД-2020г\19.03.02\Зяблицев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.pavlocheva\Desktop\РПД-2020г\19.03.02\Зяблицева\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883" w:rsidRPr="000646F1">
        <w:br w:type="page"/>
      </w:r>
    </w:p>
    <w:p w:rsidR="0065344B" w:rsidRPr="000646F1" w:rsidRDefault="00E863F6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1" name="Рисунок 1" descr="C:\Users\n.pavlocheva\Desktop\лист регистр.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pavlocheva\Desktop\лист регистр.2019г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883" w:rsidRPr="000646F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 w:rsidP="003C3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 w:rsidR="009E0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65344B" w:rsidRPr="001E7C28" w:rsidTr="00175FD0">
        <w:trPr>
          <w:trHeight w:hRule="exact" w:val="29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5FD0" w:rsidRPr="00735C0E" w:rsidRDefault="00EF0883" w:rsidP="00175FD0">
            <w:pPr>
              <w:spacing w:after="0" w:line="240" w:lineRule="auto"/>
              <w:ind w:firstLine="756"/>
              <w:jc w:val="both"/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</w:pP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19.03.02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растительного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 w:rsidRPr="00735C0E">
              <w:t xml:space="preserve"> </w:t>
            </w:r>
            <w:r w:rsidR="00175FD0" w:rsidRPr="00735C0E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является развитие у обучающихся практических умений и навыков, а также формирование компетенций обучающихся в процессе выполнения определенных видов работ, связанных с будущей профессиональной деятельностью. Практика направлена на обеспечение непрерывности и последовательности овладения обучающимися профессиональной деятельностью в соответствии с требованиями к уровню подготовки выпускника, а также согласно требованиям </w:t>
            </w:r>
            <w:r w:rsidR="00745EEA" w:rsidRPr="00745EEA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 </w:t>
            </w:r>
            <w:r w:rsidR="00175FD0" w:rsidRPr="00735C0E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к</w:t>
            </w:r>
            <w:r w:rsidR="00745EEA" w:rsidRPr="00745EEA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 </w:t>
            </w:r>
            <w:r w:rsidR="00745EEA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 </w:t>
            </w:r>
            <w:r w:rsidR="00D24EB8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формированию</w:t>
            </w:r>
          </w:p>
          <w:p w:rsidR="00175FD0" w:rsidRPr="00175FD0" w:rsidRDefault="00175FD0" w:rsidP="00175FD0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</w:pPr>
            <w:r w:rsidRPr="00735C0E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соответствующих компетенций.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t xml:space="preserve"> </w:t>
            </w:r>
          </w:p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 w:rsidR="009E0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65344B" w:rsidRPr="001E7C28" w:rsidTr="00175FD0">
        <w:trPr>
          <w:trHeight w:hRule="exact" w:val="326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рабочее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полуфабрикатов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производству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кондитерских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изделий;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нескольким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профессиям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рабочих,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должностям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служащих.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брака,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полуфабрикатов,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режимов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t xml:space="preserve"> </w:t>
            </w:r>
          </w:p>
        </w:tc>
      </w:tr>
      <w:tr w:rsidR="0065344B" w:rsidRPr="001E7C28" w:rsidTr="00175FD0">
        <w:trPr>
          <w:trHeight w:hRule="exact" w:val="138"/>
        </w:trPr>
        <w:tc>
          <w:tcPr>
            <w:tcW w:w="1999" w:type="dxa"/>
          </w:tcPr>
          <w:p w:rsidR="0065344B" w:rsidRPr="000646F1" w:rsidRDefault="0065344B"/>
        </w:tc>
        <w:tc>
          <w:tcPr>
            <w:tcW w:w="7386" w:type="dxa"/>
          </w:tcPr>
          <w:p w:rsidR="0065344B" w:rsidRPr="000646F1" w:rsidRDefault="0065344B"/>
        </w:tc>
      </w:tr>
      <w:tr w:rsidR="0065344B" w:rsidRPr="001E7C28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0646F1">
              <w:t xml:space="preserve"> </w:t>
            </w:r>
            <w:r w:rsidR="009E0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0646F1">
              <w:t xml:space="preserve"> </w:t>
            </w:r>
          </w:p>
        </w:tc>
      </w:tr>
      <w:tr w:rsidR="0065344B" w:rsidRPr="001E7C28" w:rsidTr="00175FD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0646F1">
              <w:t xml:space="preserve"> </w:t>
            </w:r>
            <w:r w:rsidR="009E03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0646F1">
              <w:t xml:space="preserve"> </w:t>
            </w:r>
          </w:p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Анатомия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>
              <w:t xml:space="preserve"> </w:t>
            </w:r>
          </w:p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>
              <w:t xml:space="preserve"> </w:t>
            </w:r>
          </w:p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>
              <w:t xml:space="preserve"> </w:t>
            </w:r>
          </w:p>
        </w:tc>
      </w:tr>
      <w:tr w:rsidR="0065344B" w:rsidRPr="001E7C28" w:rsidTr="00175FD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0646F1">
              <w:t xml:space="preserve"> </w:t>
            </w:r>
            <w:r w:rsidR="001D6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646F1">
              <w:t xml:space="preserve"> </w:t>
            </w:r>
            <w:r w:rsidR="001D6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646F1">
              <w:t xml:space="preserve"> </w:t>
            </w:r>
          </w:p>
        </w:tc>
      </w:tr>
      <w:tr w:rsidR="0065344B" w:rsidTr="00D71064">
        <w:trPr>
          <w:trHeight w:hRule="exact" w:val="88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1064" w:rsidRPr="00745EEA" w:rsidRDefault="00D71064" w:rsidP="00D7106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6D0A">
              <w:rPr>
                <w:rFonts w:ascii="Times New Roman" w:hAnsi="Times New Roman" w:cs="Times New Roman"/>
                <w:sz w:val="24"/>
                <w:szCs w:val="24"/>
              </w:rPr>
              <w:t>Процессы и аппараты пищевых производств</w:t>
            </w:r>
            <w:r w:rsidRPr="001D6D0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5344B" w:rsidRPr="00D71064" w:rsidRDefault="00D71064" w:rsidP="00D710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D6D0A">
              <w:rPr>
                <w:rFonts w:ascii="Times New Roman" w:hAnsi="Times New Roman" w:cs="Times New Roman"/>
                <w:sz w:val="24"/>
                <w:szCs w:val="24"/>
              </w:rPr>
              <w:t>Организация технологического процесса производства кулинарной и кондитерской продукции</w:t>
            </w:r>
            <w:r w:rsidRPr="001D6D0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65344B" w:rsidRPr="001E7C28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6534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5344B" w:rsidRPr="001E7C28" w:rsidTr="00175FD0">
        <w:trPr>
          <w:trHeight w:hRule="exact" w:val="1017"/>
        </w:trPr>
        <w:tc>
          <w:tcPr>
            <w:tcW w:w="1999" w:type="dxa"/>
          </w:tcPr>
          <w:p w:rsidR="0065344B" w:rsidRPr="000646F1" w:rsidRDefault="0065344B"/>
        </w:tc>
        <w:tc>
          <w:tcPr>
            <w:tcW w:w="7386" w:type="dxa"/>
          </w:tcPr>
          <w:p w:rsidR="0065344B" w:rsidRPr="000646F1" w:rsidRDefault="0065344B"/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65344B" w:rsidRPr="001E7C28" w:rsidTr="00175FD0">
        <w:trPr>
          <w:trHeight w:hRule="exact" w:val="85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 w:rsidP="00175F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«Химии»,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0646F1">
              <w:t xml:space="preserve"> </w:t>
            </w:r>
            <w:r w:rsidR="00175F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общественного питания разных форм собственности и организационно-правовых форм, занимающихся организацией и производством в сфере производства кулинарной продукции и кондитерских изделий</w:t>
            </w:r>
          </w:p>
        </w:tc>
      </w:tr>
      <w:tr w:rsidR="0065344B" w:rsidRPr="001E7C28" w:rsidTr="00175FD0">
        <w:trPr>
          <w:trHeight w:hRule="exact" w:val="32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bookmarkStart w:id="0" w:name="_GoBack"/>
            <w:bookmarkEnd w:id="0"/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рактики: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выездная</w:t>
            </w:r>
            <w:r w:rsidR="001D6D0A">
              <w:t xml:space="preserve"> </w:t>
            </w:r>
            <w:r w:rsidR="001D6D0A" w:rsidRPr="001D6D0A">
              <w:rPr>
                <w:rFonts w:ascii="Times New Roman" w:hAnsi="Times New Roman" w:cs="Times New Roman"/>
                <w:sz w:val="24"/>
                <w:szCs w:val="24"/>
              </w:rPr>
              <w:t>и/или</w:t>
            </w:r>
            <w:r w:rsidR="00E059E6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 w:rsidRPr="000646F1">
              <w:t xml:space="preserve"> </w:t>
            </w:r>
          </w:p>
        </w:tc>
      </w:tr>
      <w:tr w:rsidR="0065344B" w:rsidTr="00175FD0">
        <w:trPr>
          <w:trHeight w:hRule="exact" w:val="66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1D6D0A" w:rsidRDefault="00EF0883" w:rsidP="00175F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 w:rsidR="001D6D0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дискрет</w:t>
            </w:r>
            <w:r w:rsidR="001D6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</w:p>
        </w:tc>
      </w:tr>
      <w:tr w:rsidR="0065344B" w:rsidTr="00175FD0">
        <w:trPr>
          <w:trHeight w:hRule="exact" w:val="138"/>
        </w:trPr>
        <w:tc>
          <w:tcPr>
            <w:tcW w:w="1999" w:type="dxa"/>
          </w:tcPr>
          <w:p w:rsidR="0065344B" w:rsidRDefault="0065344B"/>
        </w:tc>
        <w:tc>
          <w:tcPr>
            <w:tcW w:w="7386" w:type="dxa"/>
          </w:tcPr>
          <w:p w:rsidR="0065344B" w:rsidRDefault="0065344B"/>
        </w:tc>
      </w:tr>
      <w:tr w:rsidR="0065344B" w:rsidRPr="001E7C28" w:rsidTr="00175FD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 w:rsidRPr="000646F1">
              <w:t xml:space="preserve"> </w:t>
            </w:r>
          </w:p>
          <w:p w:rsidR="0065344B" w:rsidRPr="000646F1" w:rsidRDefault="003D02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EF0883" w:rsidRPr="000646F1">
              <w:t xml:space="preserve"> </w:t>
            </w:r>
            <w:r w:rsidR="00EF0883"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="00EF0883" w:rsidRPr="000646F1">
              <w:t xml:space="preserve"> </w:t>
            </w:r>
            <w:r w:rsidR="00EF0883"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="00EF0883" w:rsidRPr="000646F1">
              <w:t xml:space="preserve"> </w:t>
            </w:r>
            <w:r w:rsidR="00EF0883"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="00EF0883" w:rsidRPr="000646F1">
              <w:t xml:space="preserve"> </w:t>
            </w:r>
            <w:r w:rsidR="00EF0883"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="00EF0883" w:rsidRPr="000646F1">
              <w:t xml:space="preserve"> </w:t>
            </w:r>
          </w:p>
        </w:tc>
      </w:tr>
      <w:tr w:rsidR="0065344B" w:rsidRPr="001E7C28" w:rsidTr="00175FD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0646F1">
              <w:t xml:space="preserve"> </w:t>
            </w:r>
            <w:r w:rsidR="003D0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0646F1">
              <w:t xml:space="preserve"> </w:t>
            </w:r>
          </w:p>
        </w:tc>
      </w:tr>
      <w:tr w:rsidR="0065344B" w:rsidTr="003C30C4">
        <w:trPr>
          <w:trHeight w:hRule="exact" w:val="1154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</w:p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65344B" w:rsidTr="00175FD0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65344B"/>
        </w:tc>
        <w:tc>
          <w:tcPr>
            <w:tcW w:w="7386" w:type="dxa"/>
          </w:tcPr>
          <w:p w:rsidR="0065344B" w:rsidRDefault="0065344B"/>
        </w:tc>
      </w:tr>
      <w:tr w:rsidR="0065344B" w:rsidRPr="003C30C4" w:rsidTr="00175FD0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3C30C4" w:rsidRDefault="00EF0883" w:rsidP="008879E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ОК-4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C8616E" w:rsidRPr="003C30C4" w:rsidTr="00C8616E">
        <w:trPr>
          <w:trHeight w:hRule="exact" w:val="80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0C4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П</w:t>
            </w:r>
            <w:r w:rsidRPr="003C30C4">
              <w:rPr>
                <w:rFonts w:ascii="Times New Roman" w:eastAsia="Times New Roman" w:hAnsi="Times New Roman" w:cs="Times New Roman"/>
                <w:sz w:val="24"/>
                <w:szCs w:val="24"/>
              </w:rPr>
              <w:t>ринципы функционирования профессионального коллектива, понимать роль корпоративных норм и стандартов</w:t>
            </w:r>
          </w:p>
        </w:tc>
      </w:tr>
      <w:tr w:rsidR="00C8616E" w:rsidRPr="003C30C4" w:rsidTr="00C8616E">
        <w:trPr>
          <w:trHeight w:hRule="exact" w:val="84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0C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коллективе, эффективно выполнять задачи профессиональной деятельности</w:t>
            </w:r>
          </w:p>
        </w:tc>
      </w:tr>
      <w:tr w:rsidR="00C8616E" w:rsidRPr="003C30C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0C4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приемами взаимодействия с сотрудниками, выполняющими различные профессиональные задачи и обязанности</w:t>
            </w:r>
          </w:p>
          <w:p w:rsidR="00C8616E" w:rsidRPr="003C30C4" w:rsidRDefault="00C8616E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344B" w:rsidRPr="001E7C28" w:rsidTr="00175FD0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8879E3" w:rsidRDefault="00EF0883" w:rsidP="008879E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8879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ОК-5 способностью к самоорганизации и самообразованию</w:t>
            </w:r>
          </w:p>
        </w:tc>
      </w:tr>
      <w:tr w:rsidR="0065344B" w:rsidRPr="001E7C2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содержание процессов самоорганизации и самообразования, их особенностей и технологий реализации, исходя из целей совершенствования профессиональной деятельности</w:t>
            </w:r>
          </w:p>
        </w:tc>
      </w:tr>
      <w:tr w:rsidR="0065344B" w:rsidRPr="001E7C28" w:rsidTr="00BA45AB">
        <w:trPr>
          <w:trHeight w:hRule="exact" w:val="9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работать самостоятельно и в коллективе,</w:t>
            </w:r>
          </w:p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формулировать полученные результаты;</w:t>
            </w:r>
          </w:p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публично представить собственные и известные научные результаты;</w:t>
            </w:r>
          </w:p>
        </w:tc>
      </w:tr>
      <w:tr w:rsidR="0065344B" w:rsidRPr="001E7C2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самостоятельного освоения информации,</w:t>
            </w:r>
          </w:p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организации собственной деятельности для выполнения индивидуальных заданий.</w:t>
            </w:r>
          </w:p>
        </w:tc>
      </w:tr>
      <w:tr w:rsidR="003C30C4" w:rsidRPr="003C30C4" w:rsidTr="0063730B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ПК-11 готовностью выполнить работы по рабочим профессиям</w:t>
            </w:r>
          </w:p>
        </w:tc>
      </w:tr>
      <w:tr w:rsidR="003C30C4" w:rsidRPr="003C30C4" w:rsidTr="0063730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-назначение, правила использования технологического оборудования, производственного инвентаря, инструмента, весоизмерительных приборов, посуды, используемых в приготовлении блюд, напитков и кулинарных изделий</w:t>
            </w:r>
          </w:p>
        </w:tc>
      </w:tr>
      <w:tr w:rsidR="003C30C4" w:rsidRPr="003C30C4" w:rsidTr="0063730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производить работы по подготовке рабочего места и технологического оборудования, производственного инвентаря, инструмента весоизмерительных приборов, используемых при приготовлении блюд, напитков и кулинарных изделий</w:t>
            </w:r>
          </w:p>
        </w:tc>
      </w:tr>
      <w:tr w:rsidR="003C30C4" w:rsidRPr="001E7C28" w:rsidTr="0063730B">
        <w:trPr>
          <w:trHeight w:hRule="exact" w:val="8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организации производственной деятельности отдельных участков, технологических  линий по производству пищевых продуктов</w:t>
            </w:r>
          </w:p>
        </w:tc>
      </w:tr>
    </w:tbl>
    <w:p w:rsidR="0065344B" w:rsidRPr="000646F1" w:rsidRDefault="00EF0883">
      <w:pPr>
        <w:rPr>
          <w:sz w:val="0"/>
          <w:szCs w:val="0"/>
        </w:rPr>
      </w:pPr>
      <w:r w:rsidRPr="000646F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5"/>
        <w:gridCol w:w="293"/>
        <w:gridCol w:w="3307"/>
        <w:gridCol w:w="187"/>
        <w:gridCol w:w="433"/>
        <w:gridCol w:w="3024"/>
        <w:gridCol w:w="307"/>
        <w:gridCol w:w="854"/>
        <w:gridCol w:w="734"/>
      </w:tblGrid>
      <w:tr w:rsidR="0065344B" w:rsidRPr="00210D52" w:rsidTr="00F66CE3">
        <w:trPr>
          <w:trHeight w:hRule="exact" w:val="416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0646F1">
              <w:t xml:space="preserve"> </w:t>
            </w:r>
            <w:r w:rsidR="008541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</w:p>
        </w:tc>
      </w:tr>
      <w:tr w:rsidR="0065344B" w:rsidRPr="001E7C28" w:rsidTr="002134A8">
        <w:trPr>
          <w:trHeight w:hRule="exact" w:val="1422"/>
        </w:trPr>
        <w:tc>
          <w:tcPr>
            <w:tcW w:w="866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0646F1">
              <w:t xml:space="preserve"> </w:t>
            </w:r>
            <w:r w:rsidR="00887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46F1">
              <w:t xml:space="preserve"> </w:t>
            </w:r>
            <w:r w:rsid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0646F1">
              <w:t xml:space="preserve"> </w:t>
            </w:r>
          </w:p>
          <w:p w:rsidR="0065344B" w:rsidRPr="002134A8" w:rsidRDefault="00EF0883">
            <w:pPr>
              <w:spacing w:after="0" w:line="240" w:lineRule="auto"/>
              <w:jc w:val="both"/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  <w:r w:rsid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0646F1">
              <w:t xml:space="preserve"> </w:t>
            </w:r>
          </w:p>
          <w:p w:rsidR="002134A8" w:rsidRPr="002134A8" w:rsidRDefault="002134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 форме практической подготовки – 108 акад. часов</w:t>
            </w:r>
          </w:p>
        </w:tc>
        <w:tc>
          <w:tcPr>
            <w:tcW w:w="756" w:type="dxa"/>
          </w:tcPr>
          <w:p w:rsidR="0065344B" w:rsidRPr="000646F1" w:rsidRDefault="0065344B"/>
        </w:tc>
      </w:tr>
      <w:tr w:rsidR="0065344B" w:rsidTr="005A3B45">
        <w:trPr>
          <w:trHeight w:hRule="exact" w:val="972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65344B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0646F1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0646F1">
              <w:t xml:space="preserve"> 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344B" w:rsidRPr="00E8503A" w:rsidRDefault="00E850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0646F1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r w:rsidRPr="000646F1">
              <w:t xml:space="preserve"> 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66CE3" w:rsidRPr="000646F1" w:rsidTr="005A3B45">
        <w:trPr>
          <w:trHeight w:val="3444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E8503A" w:rsidP="005A3B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BA45AB" w:rsidRDefault="00F66CE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предприятиях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производству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кулинарной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кондитерских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изделий,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прохождения,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отчетности.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  <w:p w:rsidR="00F66CE3" w:rsidRPr="00BA45AB" w:rsidRDefault="00F66CE3" w:rsidP="0085496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организацией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(предприятием),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правилами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внутреннего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трудового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распорядка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  <w:p w:rsidR="00F66CE3" w:rsidRPr="00BA45AB" w:rsidRDefault="00F66CE3" w:rsidP="00BA45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инструктаж,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т.ч.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безопасности.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 с предприятием общественного</w:t>
            </w:r>
            <w:r w:rsidR="00F90D4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питания (тип, класс,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структура). Знакомство с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нормативно-правовой и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 базой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 .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F66CE3" w:rsidRDefault="00F66CE3">
            <w:pPr>
              <w:rPr>
                <w:rFonts w:ascii="Times New Roman" w:hAnsi="Times New Roman" w:cs="Times New Roman"/>
              </w:rPr>
            </w:pPr>
            <w:r w:rsidRPr="00F66CE3">
              <w:rPr>
                <w:rFonts w:ascii="Times New Roman" w:hAnsi="Times New Roman" w:cs="Times New Roman"/>
              </w:rPr>
              <w:t>ОК-4, ОК-5, ПК-11</w:t>
            </w:r>
          </w:p>
        </w:tc>
      </w:tr>
      <w:tr w:rsidR="00F66CE3" w:rsidRPr="00F66CE3" w:rsidTr="005A3B45">
        <w:trPr>
          <w:trHeight w:val="1107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127B0A" w:rsidRDefault="00127B0A" w:rsidP="00127B0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Учебно-исследовательский этап.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 с организацией (предприятием), правилами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внутреннего трудового распорядка, инструктаж по технике безопасности, технологической документацией и т.д.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E8503A" w:rsidP="005A3B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127B0A" w:rsidRDefault="00F66CE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индивидуального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 w:rsidR="00127B0A"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 с технологическими процессами производства пищевой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продукции, ассортиментом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 Знакомство с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 – технической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базой предприятия: планировкой, составом, назначением и взаимосвязью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складских, производственных, торговых и вспомогательных помещений,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 оборудованием и оснащением, дизайном помещений, средствами достижения единства стиля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 с производственной программой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предприятия, условиями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реализации выпускаемой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продукции, техническими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средствами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измерения основных параметров технологических процессов,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 сырья, полуфабрикатов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Ознакомление с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видами обработки сырья,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изготовления полуфабрикатов</w:t>
            </w:r>
          </w:p>
          <w:p w:rsidR="00F66CE3" w:rsidRPr="00F66CE3" w:rsidRDefault="00F66CE3" w:rsidP="00127B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систематизация</w:t>
            </w:r>
            <w:r w:rsid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r w:rsidRPr="000646F1">
              <w:t xml:space="preserve"> 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F66CE3" w:rsidRDefault="00F66CE3">
            <w:r w:rsidRPr="00F66CE3">
              <w:rPr>
                <w:rFonts w:ascii="Times New Roman" w:hAnsi="Times New Roman" w:cs="Times New Roman"/>
              </w:rPr>
              <w:t>ОК-4, ОК-5, ПК-11</w:t>
            </w:r>
          </w:p>
        </w:tc>
      </w:tr>
      <w:tr w:rsidR="00F66CE3" w:rsidTr="005A3B45">
        <w:trPr>
          <w:trHeight w:val="850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r>
              <w:t xml:space="preserve"> 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E8503A" w:rsidP="005A3B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Комплексный анализ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 выполнения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 практики</w:t>
            </w:r>
          </w:p>
          <w:p w:rsidR="00F66CE3" w:rsidRPr="00F84284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F84284">
              <w:t xml:space="preserve"> </w:t>
            </w:r>
          </w:p>
          <w:p w:rsidR="00F66CE3" w:rsidRPr="00F84284" w:rsidRDefault="00F66CE3" w:rsidP="008549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F84284">
              <w:t xml:space="preserve"> 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r w:rsidRPr="00F66CE3">
              <w:rPr>
                <w:rFonts w:ascii="Times New Roman" w:hAnsi="Times New Roman" w:cs="Times New Roman"/>
              </w:rPr>
              <w:t>ОК-4, ОК-5, ПК-11</w:t>
            </w:r>
          </w:p>
        </w:tc>
      </w:tr>
      <w:tr w:rsidR="00F66CE3" w:rsidRPr="000646F1" w:rsidTr="005A3B45">
        <w:trPr>
          <w:trHeight w:val="1523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r>
              <w:t xml:space="preserve"> 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E8503A" w:rsidP="006319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0646F1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кафедру</w:t>
            </w:r>
            <w:r w:rsidRPr="000646F1">
              <w:t xml:space="preserve"> </w:t>
            </w:r>
          </w:p>
          <w:p w:rsidR="00F66CE3" w:rsidRP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F66CE3">
              <w:t xml:space="preserve"> </w:t>
            </w:r>
          </w:p>
          <w:p w:rsidR="00F66CE3" w:rsidRPr="000646F1" w:rsidRDefault="00F66CE3" w:rsidP="008549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F66CE3">
              <w:t xml:space="preserve"> 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0646F1" w:rsidRDefault="00F66CE3">
            <w:r w:rsidRPr="00F66CE3">
              <w:rPr>
                <w:rFonts w:ascii="Times New Roman" w:hAnsi="Times New Roman" w:cs="Times New Roman"/>
              </w:rPr>
              <w:t>ОК-4, ОК-5, ПК-11</w:t>
            </w:r>
          </w:p>
        </w:tc>
      </w:tr>
      <w:tr w:rsidR="0065344B" w:rsidRPr="001E7C28" w:rsidTr="00127B0A">
        <w:trPr>
          <w:trHeight w:hRule="exact" w:val="850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0646F1">
              <w:t xml:space="preserve"> </w:t>
            </w:r>
            <w:r w:rsidR="00F66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</w:p>
        </w:tc>
      </w:tr>
      <w:tr w:rsidR="0065344B" w:rsidTr="00127B0A">
        <w:trPr>
          <w:trHeight w:hRule="exact" w:val="564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5344B" w:rsidTr="005A3B45">
        <w:trPr>
          <w:trHeight w:hRule="exact" w:val="138"/>
        </w:trPr>
        <w:tc>
          <w:tcPr>
            <w:tcW w:w="257" w:type="dxa"/>
          </w:tcPr>
          <w:p w:rsidR="0065344B" w:rsidRDefault="0065344B"/>
        </w:tc>
        <w:tc>
          <w:tcPr>
            <w:tcW w:w="3634" w:type="dxa"/>
            <w:gridSpan w:val="3"/>
          </w:tcPr>
          <w:p w:rsidR="0065344B" w:rsidRDefault="0065344B"/>
        </w:tc>
        <w:tc>
          <w:tcPr>
            <w:tcW w:w="3709" w:type="dxa"/>
            <w:gridSpan w:val="2"/>
          </w:tcPr>
          <w:p w:rsidR="0065344B" w:rsidRDefault="0065344B"/>
        </w:tc>
        <w:tc>
          <w:tcPr>
            <w:tcW w:w="1824" w:type="dxa"/>
            <w:gridSpan w:val="3"/>
          </w:tcPr>
          <w:p w:rsidR="0065344B" w:rsidRDefault="0065344B"/>
        </w:tc>
      </w:tr>
      <w:tr w:rsidR="0065344B" w:rsidRPr="001E7C28" w:rsidTr="0052581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646F1">
              <w:t xml:space="preserve"> </w:t>
            </w:r>
            <w:r w:rsidR="005258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</w:p>
        </w:tc>
      </w:tr>
      <w:tr w:rsidR="0065344B" w:rsidTr="00525818">
        <w:trPr>
          <w:trHeight w:hRule="exact" w:val="27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65344B" w:rsidRPr="001E7C28" w:rsidTr="001E7C28">
        <w:trPr>
          <w:trHeight w:hRule="exact" w:val="3280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6534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1E7C28" w:rsidRPr="00527A19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Васюкова, А. Т. Технология продукции общественного питания : учебник для бакалавров / А. Т. Васюкова, А. А. Славянский, Д. А. Куликов. — 2-е изд. — Москва : Издательско-торговая корпорация «Дашков и К°», 2020. - 496 с. - ISBN 978-5-394-03527-2. - Текст : электронный. - URL: </w:t>
            </w:r>
            <w:hyperlink r:id="rId8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https://znanium.com/catalog/product/1091474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65344B" w:rsidRPr="000646F1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Технология продукции общественного питания : учебник для бакалавров / под ред. докт. техн. наук, проф. А. С. Ратушного. — 3-е изд. — Москва : Издательско-торговая корпорация «Дашков и К°», 2019. - 336 с. - ISBN 978-5-394-03412-1. - Текст : электронный. - URL: </w:t>
            </w:r>
            <w:hyperlink r:id="rId9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https://znanium.com/catalog/product/1091207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</w:tc>
      </w:tr>
      <w:tr w:rsidR="0065344B" w:rsidRPr="001E7C28" w:rsidTr="005A3B45">
        <w:trPr>
          <w:trHeight w:hRule="exact" w:val="138"/>
        </w:trPr>
        <w:tc>
          <w:tcPr>
            <w:tcW w:w="257" w:type="dxa"/>
          </w:tcPr>
          <w:p w:rsidR="0065344B" w:rsidRPr="000646F1" w:rsidRDefault="0065344B"/>
        </w:tc>
        <w:tc>
          <w:tcPr>
            <w:tcW w:w="3634" w:type="dxa"/>
            <w:gridSpan w:val="3"/>
          </w:tcPr>
          <w:p w:rsidR="0065344B" w:rsidRPr="000646F1" w:rsidRDefault="0065344B"/>
        </w:tc>
        <w:tc>
          <w:tcPr>
            <w:tcW w:w="3709" w:type="dxa"/>
            <w:gridSpan w:val="2"/>
          </w:tcPr>
          <w:p w:rsidR="0065344B" w:rsidRPr="000646F1" w:rsidRDefault="0065344B"/>
        </w:tc>
        <w:tc>
          <w:tcPr>
            <w:tcW w:w="1824" w:type="dxa"/>
            <w:gridSpan w:val="3"/>
          </w:tcPr>
          <w:p w:rsidR="0065344B" w:rsidRPr="000646F1" w:rsidRDefault="0065344B"/>
        </w:tc>
      </w:tr>
      <w:tr w:rsidR="0065344B" w:rsidTr="0052581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65344B" w:rsidRPr="00210D52" w:rsidTr="00127B0A">
        <w:trPr>
          <w:trHeight w:hRule="exact" w:val="7348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6534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1E7C28" w:rsidRPr="00527A19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Васюкова, А. Т. Организация производства и обслуживания на предприятиях общественного питания : учебник для бакалавров / А. Т. Васюкова, Т. Р. Любецкая ; под ред. проф. А. Т. Васюковой. — 3-е изд. — Москва : Издательско-торговая корпорация «Дашков и К°», 2020. - 416 с. - ISBN 978-5-394-03803-7. - Текст : электронный. - URL: </w:t>
            </w:r>
            <w:hyperlink r:id="rId10" w:history="1">
              <w:r w:rsidR="00127B0A" w:rsidRPr="00A263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https://znanium.com/catalog/product/1091555</w:t>
              </w:r>
            </w:hyperlink>
            <w:r w:rsidR="00127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1E7C28" w:rsidRPr="00527A19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Дроздова, Т. М. Микробиологический контроль продовольственных товаров : учебное пособие / Т. М. Дроздова. — Кемерово : КемГУ, 2015. — 136 с. — ISBN 978-5-89289-879-9. — Текст : электронный // Лань : электронно-библиотечная система. — URL: </w:t>
            </w:r>
            <w:hyperlink r:id="rId11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https://e.lanbook.com/book/72020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— Режим доступа: для авториз. пользователей.</w:t>
            </w:r>
          </w:p>
          <w:p w:rsidR="001E7C28" w:rsidRPr="00527A19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Дроздова, Т. М. Микробиологический контроль продовольственных товаров : учебное пособие / Т. М. Дроздова. — Кемерово : КемГУ, 2015. — 136 с. — ISBN 978-5-89289-879-9. — Текст : электронный // Лань : электронно-библиотечная система. — URL: </w:t>
            </w:r>
            <w:hyperlink r:id="rId12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https://e.lanbook.com/book/72020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— Режим доступа: для авториз. пользователей.</w:t>
            </w:r>
          </w:p>
          <w:p w:rsidR="001E7C28" w:rsidRPr="00FE3A23" w:rsidRDefault="001E7C28" w:rsidP="001E7C28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0" w:firstLine="426"/>
              <w:jc w:val="both"/>
              <w:rPr>
                <w:sz w:val="24"/>
                <w:szCs w:val="24"/>
              </w:rPr>
            </w:pP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Технология продукции общественного питания. Лабораторный практикум : учебное пособие / под ред. Л.П. Липатовой. — 2-е изд., испр. и доп. — Москва : ФОРУМ : ИНФРА-М, 2019. — 376 с., [8] c. цв. ил. — (Высшее образование: Бакалавриат). - ISBN 978-5-00091-615-5. - Текст : электронный. - URL: </w:t>
            </w:r>
            <w:hyperlink r:id="rId13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https://znanium.com/catalog/product/983545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1E7C28" w:rsidRDefault="001E7C28" w:rsidP="00D71064">
            <w:pPr>
              <w:pStyle w:val="a6"/>
              <w:numPr>
                <w:ilvl w:val="0"/>
                <w:numId w:val="5"/>
              </w:numPr>
              <w:tabs>
                <w:tab w:val="left" w:pos="885"/>
              </w:tabs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Менеджмент в России и за рубежом. - ISSN: 1729-7427.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1E7C28" w:rsidRDefault="001E7C28" w:rsidP="00D71064">
            <w:pPr>
              <w:pStyle w:val="a6"/>
              <w:numPr>
                <w:ilvl w:val="0"/>
                <w:numId w:val="5"/>
              </w:numPr>
              <w:tabs>
                <w:tab w:val="left" w:pos="885"/>
              </w:tabs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Известия вузов. Пищевая технология. - ISSN: 0579-3009.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1E7C28" w:rsidRPr="00FF59FD" w:rsidRDefault="001E7C28" w:rsidP="00D71064">
            <w:pPr>
              <w:pStyle w:val="a6"/>
              <w:numPr>
                <w:ilvl w:val="0"/>
                <w:numId w:val="5"/>
              </w:numPr>
              <w:tabs>
                <w:tab w:val="left" w:pos="885"/>
              </w:tabs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Пищевая промышленность. - ISSN: 0235-2486.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65344B" w:rsidRPr="000646F1" w:rsidRDefault="006534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5344B" w:rsidRPr="00210D52" w:rsidTr="005A3B45">
        <w:trPr>
          <w:trHeight w:hRule="exact" w:val="138"/>
        </w:trPr>
        <w:tc>
          <w:tcPr>
            <w:tcW w:w="257" w:type="dxa"/>
          </w:tcPr>
          <w:p w:rsidR="0065344B" w:rsidRPr="000646F1" w:rsidRDefault="0065344B"/>
        </w:tc>
        <w:tc>
          <w:tcPr>
            <w:tcW w:w="3634" w:type="dxa"/>
            <w:gridSpan w:val="3"/>
          </w:tcPr>
          <w:p w:rsidR="0065344B" w:rsidRPr="000646F1" w:rsidRDefault="0065344B"/>
        </w:tc>
        <w:tc>
          <w:tcPr>
            <w:tcW w:w="3709" w:type="dxa"/>
            <w:gridSpan w:val="2"/>
          </w:tcPr>
          <w:p w:rsidR="0065344B" w:rsidRPr="000646F1" w:rsidRDefault="0065344B"/>
        </w:tc>
        <w:tc>
          <w:tcPr>
            <w:tcW w:w="1824" w:type="dxa"/>
            <w:gridSpan w:val="3"/>
          </w:tcPr>
          <w:p w:rsidR="0065344B" w:rsidRPr="000646F1" w:rsidRDefault="0065344B"/>
        </w:tc>
      </w:tr>
      <w:tr w:rsidR="0065344B" w:rsidTr="0052581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65344B" w:rsidRPr="001E7C28" w:rsidTr="00362D72">
        <w:trPr>
          <w:trHeight w:hRule="exact" w:val="226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362D72" w:rsidRDefault="001E7C28" w:rsidP="00362D72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Зайцева, Т. Н. Программа прохождения всех видов практики : методические указания / Т. Н. Зайцева, В. Ф. Рябова, И. А. Долматова ; МГТУ. - Магнитогорск : МГТУ, 2012. - 1 электрон. опт. диск (CD-ROM). - Загл. с титул. экрана. - URL: </w:t>
            </w:r>
            <w:hyperlink r:id="rId14" w:history="1">
              <w:r w:rsidR="00E059E6" w:rsidRPr="00362D7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https://magtu.informsystema.ru/uploader/fileUpload?name=1330.pdf&amp;show=dcatalogues/1/1123614/1330.pdf&amp;view=true</w:t>
              </w:r>
            </w:hyperlink>
            <w:r w:rsidR="00E059E6"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 : электронный. - Сведения доступны также на CD-ROM.</w:t>
            </w:r>
          </w:p>
          <w:p w:rsidR="00362D72" w:rsidRPr="00362D72" w:rsidRDefault="00362D72" w:rsidP="00362D72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 указания к составлению и содержанию отчета о прохождении практики представлены  в приложении 2 к рабочей программе практики.</w:t>
            </w:r>
          </w:p>
        </w:tc>
      </w:tr>
      <w:tr w:rsidR="0065344B" w:rsidRPr="001E7C28" w:rsidTr="005A3B45">
        <w:trPr>
          <w:trHeight w:hRule="exact" w:val="138"/>
        </w:trPr>
        <w:tc>
          <w:tcPr>
            <w:tcW w:w="257" w:type="dxa"/>
          </w:tcPr>
          <w:p w:rsidR="0065344B" w:rsidRPr="00EF0883" w:rsidRDefault="0065344B"/>
        </w:tc>
        <w:tc>
          <w:tcPr>
            <w:tcW w:w="3634" w:type="dxa"/>
            <w:gridSpan w:val="3"/>
          </w:tcPr>
          <w:p w:rsidR="0065344B" w:rsidRPr="00EF0883" w:rsidRDefault="0065344B"/>
        </w:tc>
        <w:tc>
          <w:tcPr>
            <w:tcW w:w="3709" w:type="dxa"/>
            <w:gridSpan w:val="2"/>
          </w:tcPr>
          <w:p w:rsidR="0065344B" w:rsidRPr="00EF0883" w:rsidRDefault="0065344B"/>
        </w:tc>
        <w:tc>
          <w:tcPr>
            <w:tcW w:w="1824" w:type="dxa"/>
            <w:gridSpan w:val="3"/>
          </w:tcPr>
          <w:p w:rsidR="0065344B" w:rsidRPr="00EF0883" w:rsidRDefault="0065344B"/>
        </w:tc>
      </w:tr>
      <w:tr w:rsidR="0065344B" w:rsidRPr="001E7C28" w:rsidTr="00525818">
        <w:trPr>
          <w:trHeight w:hRule="exact" w:val="27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0646F1">
              <w:t xml:space="preserve"> </w:t>
            </w:r>
          </w:p>
        </w:tc>
      </w:tr>
      <w:tr w:rsidR="0065344B" w:rsidRPr="001E7C28" w:rsidTr="00525818">
        <w:trPr>
          <w:trHeight w:val="293"/>
        </w:trPr>
        <w:tc>
          <w:tcPr>
            <w:tcW w:w="9424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t xml:space="preserve"> </w:t>
            </w:r>
          </w:p>
        </w:tc>
      </w:tr>
      <w:tr w:rsidR="0065344B" w:rsidRPr="001E7C28" w:rsidTr="00525818">
        <w:trPr>
          <w:trHeight w:val="509"/>
        </w:trPr>
        <w:tc>
          <w:tcPr>
            <w:tcW w:w="9424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65344B"/>
        </w:tc>
      </w:tr>
      <w:tr w:rsidR="0065344B" w:rsidRPr="001E7C28" w:rsidTr="005A3B45">
        <w:trPr>
          <w:trHeight w:hRule="exact" w:val="270"/>
        </w:trPr>
        <w:tc>
          <w:tcPr>
            <w:tcW w:w="257" w:type="dxa"/>
          </w:tcPr>
          <w:p w:rsidR="0065344B" w:rsidRPr="000646F1" w:rsidRDefault="0065344B"/>
        </w:tc>
        <w:tc>
          <w:tcPr>
            <w:tcW w:w="3634" w:type="dxa"/>
            <w:gridSpan w:val="3"/>
          </w:tcPr>
          <w:p w:rsidR="0065344B" w:rsidRPr="000646F1" w:rsidRDefault="0065344B"/>
        </w:tc>
        <w:tc>
          <w:tcPr>
            <w:tcW w:w="3709" w:type="dxa"/>
            <w:gridSpan w:val="2"/>
          </w:tcPr>
          <w:p w:rsidR="0065344B" w:rsidRPr="000646F1" w:rsidRDefault="0065344B"/>
        </w:tc>
        <w:tc>
          <w:tcPr>
            <w:tcW w:w="1824" w:type="dxa"/>
            <w:gridSpan w:val="3"/>
          </w:tcPr>
          <w:p w:rsidR="0065344B" w:rsidRPr="000646F1" w:rsidRDefault="0065344B"/>
        </w:tc>
      </w:tr>
      <w:tr w:rsidR="0065344B" w:rsidRPr="00EF0883" w:rsidTr="0052581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EF0883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F0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65344B" w:rsidTr="005A3B45">
        <w:trPr>
          <w:trHeight w:hRule="exact" w:val="555"/>
        </w:trPr>
        <w:tc>
          <w:tcPr>
            <w:tcW w:w="257" w:type="dxa"/>
          </w:tcPr>
          <w:p w:rsidR="0065344B" w:rsidRPr="00EF0883" w:rsidRDefault="0065344B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EF0883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0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EF0883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0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0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вия лицензии</w:t>
            </w:r>
          </w:p>
        </w:tc>
      </w:tr>
      <w:tr w:rsidR="00C72E45" w:rsidTr="005A3B45">
        <w:trPr>
          <w:trHeight w:hRule="exact" w:val="29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9B7097" w:rsidRDefault="00C72E45" w:rsidP="0085496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7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182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C72E45" w:rsidTr="005A3B45">
        <w:trPr>
          <w:trHeight w:hRule="exact" w:val="1056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/>
        </w:tc>
        <w:tc>
          <w:tcPr>
            <w:tcW w:w="37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/>
        </w:tc>
        <w:tc>
          <w:tcPr>
            <w:tcW w:w="182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/>
        </w:tc>
      </w:tr>
      <w:tr w:rsidR="00C72E45" w:rsidTr="005A3B45">
        <w:trPr>
          <w:trHeight w:hRule="exact" w:val="521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456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434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708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7E2E29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 w:rsidRPr="007E2E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расчетов для общественного питания</w:t>
            </w:r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К-69-14 от 18.09.2014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564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 Mozilla Firefox</w:t>
            </w:r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430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 Yandex</w:t>
            </w:r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65344B" w:rsidRDefault="0065344B">
      <w:pPr>
        <w:rPr>
          <w:sz w:val="0"/>
          <w:szCs w:val="0"/>
        </w:rPr>
      </w:pPr>
    </w:p>
    <w:tbl>
      <w:tblPr>
        <w:tblW w:w="9390" w:type="dxa"/>
        <w:tblCellMar>
          <w:left w:w="0" w:type="dxa"/>
          <w:right w:w="0" w:type="dxa"/>
        </w:tblCellMar>
        <w:tblLook w:val="04A0"/>
      </w:tblPr>
      <w:tblGrid>
        <w:gridCol w:w="329"/>
        <w:gridCol w:w="143"/>
        <w:gridCol w:w="1777"/>
        <w:gridCol w:w="2720"/>
        <w:gridCol w:w="219"/>
        <w:gridCol w:w="4062"/>
        <w:gridCol w:w="140"/>
      </w:tblGrid>
      <w:tr w:rsidR="0065344B" w:rsidTr="00525818">
        <w:trPr>
          <w:trHeight w:hRule="exact" w:val="277"/>
        </w:trPr>
        <w:tc>
          <w:tcPr>
            <w:tcW w:w="409" w:type="dxa"/>
          </w:tcPr>
          <w:p w:rsidR="0065344B" w:rsidRDefault="0065344B"/>
        </w:tc>
        <w:tc>
          <w:tcPr>
            <w:tcW w:w="143" w:type="dxa"/>
          </w:tcPr>
          <w:p w:rsidR="0065344B" w:rsidRDefault="0065344B"/>
        </w:tc>
        <w:tc>
          <w:tcPr>
            <w:tcW w:w="1962" w:type="dxa"/>
          </w:tcPr>
          <w:p w:rsidR="0065344B" w:rsidRDefault="0065344B"/>
        </w:tc>
        <w:tc>
          <w:tcPr>
            <w:tcW w:w="3403" w:type="dxa"/>
          </w:tcPr>
          <w:p w:rsidR="0065344B" w:rsidRDefault="0065344B"/>
        </w:tc>
        <w:tc>
          <w:tcPr>
            <w:tcW w:w="170" w:type="dxa"/>
          </w:tcPr>
          <w:p w:rsidR="0065344B" w:rsidRDefault="0065344B"/>
        </w:tc>
        <w:tc>
          <w:tcPr>
            <w:tcW w:w="3151" w:type="dxa"/>
          </w:tcPr>
          <w:p w:rsidR="0065344B" w:rsidRDefault="0065344B"/>
        </w:tc>
        <w:tc>
          <w:tcPr>
            <w:tcW w:w="152" w:type="dxa"/>
          </w:tcPr>
          <w:p w:rsidR="0065344B" w:rsidRDefault="0065344B"/>
        </w:tc>
      </w:tr>
      <w:tr w:rsidR="0065344B" w:rsidRPr="001E7C28" w:rsidTr="00525818">
        <w:trPr>
          <w:trHeight w:hRule="exact" w:val="28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65344B" w:rsidTr="00525818">
        <w:trPr>
          <w:trHeight w:hRule="exact" w:val="270"/>
        </w:trPr>
        <w:tc>
          <w:tcPr>
            <w:tcW w:w="409" w:type="dxa"/>
          </w:tcPr>
          <w:p w:rsidR="0065344B" w:rsidRPr="000646F1" w:rsidRDefault="0065344B"/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52" w:type="dxa"/>
          </w:tcPr>
          <w:p w:rsidR="0065344B" w:rsidRDefault="0065344B"/>
        </w:tc>
      </w:tr>
      <w:tr w:rsidR="00C72E45" w:rsidRPr="002134A8" w:rsidTr="00525818">
        <w:trPr>
          <w:trHeight w:hRule="exact" w:val="34"/>
        </w:trPr>
        <w:tc>
          <w:tcPr>
            <w:tcW w:w="409" w:type="dxa"/>
          </w:tcPr>
          <w:p w:rsidR="00C72E45" w:rsidRDefault="00C72E45"/>
        </w:tc>
        <w:tc>
          <w:tcPr>
            <w:tcW w:w="550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456D5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456D55">
              <w:t xml:space="preserve"> </w:t>
            </w:r>
          </w:p>
          <w:p w:rsidR="00C72E45" w:rsidRPr="00456D5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7B3CDD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B3C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B3CDD">
              <w:rPr>
                <w:lang w:val="en-US"/>
              </w:rPr>
              <w:t xml:space="preserve"> </w:t>
            </w:r>
            <w:hyperlink r:id="rId15" w:history="1">
              <w:r w:rsidRPr="007B3C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B3CDD">
              <w:rPr>
                <w:lang w:val="en-US"/>
              </w:rPr>
              <w:t xml:space="preserve"> </w:t>
            </w:r>
          </w:p>
          <w:p w:rsidR="00C72E45" w:rsidRPr="007B3CDD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2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</w:tr>
      <w:tr w:rsidR="0065344B" w:rsidRPr="002134A8" w:rsidTr="00C72E45">
        <w:trPr>
          <w:trHeight w:hRule="exact" w:val="1457"/>
        </w:trPr>
        <w:tc>
          <w:tcPr>
            <w:tcW w:w="409" w:type="dxa"/>
          </w:tcPr>
          <w:p w:rsidR="0065344B" w:rsidRPr="00E059E6" w:rsidRDefault="0065344B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E059E6" w:rsidRDefault="0065344B">
            <w:pPr>
              <w:rPr>
                <w:lang w:val="en-US"/>
              </w:rPr>
            </w:pPr>
          </w:p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E059E6" w:rsidRDefault="0065344B">
            <w:pPr>
              <w:rPr>
                <w:lang w:val="en-US"/>
              </w:rPr>
            </w:pPr>
          </w:p>
        </w:tc>
        <w:tc>
          <w:tcPr>
            <w:tcW w:w="152" w:type="dxa"/>
          </w:tcPr>
          <w:p w:rsidR="0065344B" w:rsidRPr="00E059E6" w:rsidRDefault="0065344B">
            <w:pPr>
              <w:rPr>
                <w:lang w:val="en-US"/>
              </w:rPr>
            </w:pPr>
          </w:p>
        </w:tc>
      </w:tr>
      <w:tr w:rsidR="00C72E45" w:rsidRPr="002134A8" w:rsidTr="00C72E45">
        <w:trPr>
          <w:trHeight w:hRule="exact" w:val="1130"/>
        </w:trPr>
        <w:tc>
          <w:tcPr>
            <w:tcW w:w="409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456D5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456D55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7B3CDD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B3C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B3CDD">
              <w:rPr>
                <w:lang w:val="en-US"/>
              </w:rPr>
              <w:t xml:space="preserve"> </w:t>
            </w:r>
            <w:hyperlink r:id="rId16" w:history="1">
              <w:r w:rsidRPr="007B3C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B3CDD">
              <w:rPr>
                <w:lang w:val="en-US"/>
              </w:rPr>
              <w:t xml:space="preserve"> </w:t>
            </w:r>
          </w:p>
        </w:tc>
        <w:tc>
          <w:tcPr>
            <w:tcW w:w="152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</w:tr>
      <w:tr w:rsidR="00C72E45" w:rsidRPr="002134A8" w:rsidTr="00C72E45">
        <w:trPr>
          <w:trHeight w:hRule="exact" w:val="849"/>
        </w:trPr>
        <w:tc>
          <w:tcPr>
            <w:tcW w:w="409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456D5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456D55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7B3CDD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B3C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B3CDD">
              <w:rPr>
                <w:lang w:val="en-US"/>
              </w:rPr>
              <w:t xml:space="preserve"> </w:t>
            </w:r>
            <w:hyperlink r:id="rId17" w:history="1">
              <w:r w:rsidRPr="007B3C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B3CDD">
              <w:rPr>
                <w:lang w:val="en-US"/>
              </w:rPr>
              <w:t xml:space="preserve"> </w:t>
            </w:r>
          </w:p>
        </w:tc>
        <w:tc>
          <w:tcPr>
            <w:tcW w:w="152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</w:tr>
      <w:tr w:rsidR="00C72E45" w:rsidRPr="00C72E45" w:rsidTr="00F940F7">
        <w:trPr>
          <w:trHeight w:hRule="exact" w:val="798"/>
        </w:trPr>
        <w:tc>
          <w:tcPr>
            <w:tcW w:w="409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2949EB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2949EB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949EB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949EB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949EB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2949EB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6613EE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C72E45" w:rsidRPr="000B7F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72E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2E45">
              <w:t xml:space="preserve"> </w:t>
            </w:r>
          </w:p>
        </w:tc>
        <w:tc>
          <w:tcPr>
            <w:tcW w:w="152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</w:tr>
      <w:tr w:rsidR="00C72E45" w:rsidRPr="00C72E45" w:rsidTr="00F940F7">
        <w:trPr>
          <w:trHeight w:hRule="exact" w:val="665"/>
        </w:trPr>
        <w:tc>
          <w:tcPr>
            <w:tcW w:w="409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456D5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6613EE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C72E45" w:rsidRPr="00B2582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C72E45" w:rsidRPr="007B3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2E45">
              <w:t xml:space="preserve"> </w:t>
            </w:r>
          </w:p>
        </w:tc>
        <w:tc>
          <w:tcPr>
            <w:tcW w:w="152" w:type="dxa"/>
          </w:tcPr>
          <w:p w:rsidR="00C72E45" w:rsidRPr="00C72E45" w:rsidRDefault="00C72E45"/>
        </w:tc>
      </w:tr>
      <w:tr w:rsidR="0065344B" w:rsidRPr="000646F1" w:rsidTr="00127B0A">
        <w:trPr>
          <w:trHeight w:hRule="exact" w:val="766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27B0A" w:rsidRDefault="00127B0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646F1"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</w:p>
        </w:tc>
      </w:tr>
      <w:tr w:rsidR="0065344B" w:rsidTr="00525818">
        <w:trPr>
          <w:trHeight w:hRule="exact" w:val="5416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«Студсервис»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УОЦ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«Юность»,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«Восторг»,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Нагорных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Асатрян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С.Г.,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«Макдональдс»,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Л.С.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Халилова,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Ресторан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«Монплезир»,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общественного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Магнитогорска,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РБ: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реализовать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0646F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646F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0646F1">
              <w:t xml:space="preserve"> </w:t>
            </w:r>
          </w:p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0646F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>
              <w:t xml:space="preserve"> </w:t>
            </w:r>
          </w:p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F84284" w:rsidRDefault="00F84284"/>
    <w:p w:rsidR="00F84284" w:rsidRDefault="00F84284">
      <w:r>
        <w:br w:type="page"/>
      </w:r>
    </w:p>
    <w:p w:rsidR="0065344B" w:rsidRDefault="00F84284" w:rsidP="00F84284">
      <w:pPr>
        <w:jc w:val="right"/>
        <w:rPr>
          <w:rFonts w:ascii="Times New Roman" w:hAnsi="Times New Roman" w:cs="Times New Roman"/>
          <w:sz w:val="24"/>
          <w:szCs w:val="24"/>
        </w:rPr>
      </w:pPr>
      <w:r w:rsidRPr="00F84284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F84284" w:rsidRPr="00E863F6" w:rsidRDefault="00F84284" w:rsidP="00F84284">
      <w:pPr>
        <w:widowControl w:val="0"/>
        <w:suppressAutoHyphens/>
        <w:spacing w:after="0" w:line="240" w:lineRule="auto"/>
        <w:ind w:firstLine="60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63F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О</w:t>
      </w:r>
      <w:r w:rsidRPr="00F8428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ценочные средства для проведения промежуточной аттестации по </w:t>
      </w:r>
      <w:r w:rsidRPr="00E863F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учебной </w:t>
      </w:r>
      <w:r w:rsidRPr="00F8428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-</w:t>
      </w:r>
      <w:r w:rsidRPr="00E863F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Зачет с оценкой выставляется обучающемуся за подготовку и защиту отчета по практике.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самостоятельно освоить теоретический материал по избранной теме, проанализировать практический материал, разобрать и обосновать практические предложения.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протяжении всего периода прохождения практики обучающийся должен вести дневник по практике, который будет являться пр</w:t>
      </w:r>
      <w:r w:rsid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>иложением к отчету (приложение 3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). Образец титульного </w:t>
      </w:r>
      <w:r w:rsid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>листа представлен в приложении 4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Методические указания к составлению и содержанию отчета о прохождении учебной прак</w:t>
      </w:r>
      <w:r w:rsid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>тики</w:t>
      </w:r>
      <w:r w:rsidR="00785470" w:rsidRPr="0078547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785470">
        <w:rPr>
          <w:rFonts w:ascii="Times New Roman" w:eastAsia="Times New Roman" w:hAnsi="Times New Roman" w:cs="Times New Roman"/>
          <w:sz w:val="24"/>
          <w:szCs w:val="24"/>
          <w:lang w:eastAsia="zh-CN"/>
        </w:rPr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представлены в приложении 2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F84284" w:rsidRPr="00F84284" w:rsidRDefault="00F84284" w:rsidP="00F8428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84284" w:rsidRPr="00F84284" w:rsidRDefault="00F84284" w:rsidP="00F8428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Примерное индивидуальное задание на учебную практику по получению первичных профессиональных умений и навыков, в том числе первичных умений и навыков научно-исследовательской деятельности:</w:t>
      </w:r>
    </w:p>
    <w:p w:rsidR="00735C0E" w:rsidRPr="00175FD0" w:rsidRDefault="00735C0E" w:rsidP="007E7DE7">
      <w:pPr>
        <w:spacing w:after="0" w:line="240" w:lineRule="auto"/>
        <w:ind w:firstLine="756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735C0E">
        <w:rPr>
          <w:rFonts w:ascii="Times New Roman" w:hAnsi="Times New Roman" w:cs="Times New Roman"/>
          <w:color w:val="000000"/>
          <w:sz w:val="24"/>
          <w:szCs w:val="24"/>
        </w:rPr>
        <w:t>Целью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учебной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практики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получению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первичных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профессиональных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умений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навыков,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том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числе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первичных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умений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навыков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научно-исследовательской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направлению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19.03.02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Продукты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питания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растительного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сырья</w:t>
      </w:r>
      <w:r w:rsidRPr="00735C0E">
        <w:t xml:space="preserve"> </w:t>
      </w:r>
      <w:r w:rsidRPr="00735C0E">
        <w:rPr>
          <w:rFonts w:ascii="yandex-sans" w:eastAsia="Times New Roman" w:hAnsi="yandex-sans" w:cs="Times New Roman"/>
          <w:color w:val="000000"/>
          <w:sz w:val="25"/>
          <w:szCs w:val="25"/>
        </w:rPr>
        <w:t>является развитие у обучающихся практических умений и навыков, а также формирование компетенций обучающихся в процессе выполнения определенных видов работ, связанных с будущей профессиональной деятельностью. Практика направлена на обеспечение непрерывности и последовательности овладения обучающимися профессиональной деятельностью в соответствии с требованиями к уровню подготовки выпускника, а также согласн</w:t>
      </w:r>
      <w:r w:rsidR="007E7DE7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о требованиям к формированию </w:t>
      </w:r>
      <w:r w:rsidRPr="00735C0E">
        <w:rPr>
          <w:rFonts w:ascii="yandex-sans" w:eastAsia="Times New Roman" w:hAnsi="yandex-sans" w:cs="Times New Roman"/>
          <w:color w:val="000000"/>
          <w:sz w:val="25"/>
          <w:szCs w:val="25"/>
        </w:rPr>
        <w:t>соответствующих компетенций.</w:t>
      </w:r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Задачами учебной практике по получению первичных профессиональных умений и навыков, в том числе первичных умений и навыков научно-исследовательской деятельности являются:</w:t>
      </w:r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- уметь организовывать рабочее место для производства полуфабрикатов и готовой продукции на предприятиях по производству кулинарной продукции и кондитерских изделий;</w:t>
      </w:r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- уметь выполнять работы по одной или нескольким профессиям рабочих, должностям служащих.</w:t>
      </w:r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уметь определять причины брака, снижения качества полуфабрикатов, готовых </w:t>
      </w: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блюд и изделий в зависимости от режимов работы оборудования и степени соблюдения технологии.</w:t>
      </w:r>
    </w:p>
    <w:p w:rsidR="00F84284" w:rsidRPr="00C72E45" w:rsidRDefault="00F84284" w:rsidP="00C72E45">
      <w:pPr>
        <w:shd w:val="clear" w:color="auto" w:fill="FFFFFF"/>
        <w:tabs>
          <w:tab w:val="left" w:pos="851"/>
        </w:tabs>
        <w:suppressAutoHyphens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Планируемые результаты практики: </w:t>
      </w:r>
    </w:p>
    <w:p w:rsidR="00F84284" w:rsidRPr="00C72E45" w:rsidRDefault="00F84284" w:rsidP="00C72E45">
      <w:pPr>
        <w:widowControl w:val="0"/>
        <w:numPr>
          <w:ilvl w:val="0"/>
          <w:numId w:val="1"/>
        </w:numPr>
        <w:tabs>
          <w:tab w:val="left" w:pos="851"/>
        </w:tabs>
        <w:suppressAutoHyphens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систематизация и обобщение теоретического материала, полученного при  обучении.</w:t>
      </w:r>
    </w:p>
    <w:p w:rsidR="00F84284" w:rsidRPr="00C72E45" w:rsidRDefault="00F84284" w:rsidP="00C72E45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выводов об организации технологических процессов в производственных цехах предприятий;</w:t>
      </w:r>
    </w:p>
    <w:p w:rsidR="00F84284" w:rsidRPr="00C72E45" w:rsidRDefault="00F84284" w:rsidP="00C72E45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публичная защита своих выводов и отчета по практике.</w:t>
      </w:r>
    </w:p>
    <w:p w:rsidR="00F84284" w:rsidRPr="00F84284" w:rsidRDefault="00F84284" w:rsidP="00F8428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84284" w:rsidRPr="00F84284" w:rsidRDefault="00F84284" w:rsidP="00F8428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Показатели и критерии оценивания: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</w:t>
      </w:r>
      <w:r w:rsid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>зачтено</w:t>
      </w:r>
      <w:r w:rsidR="004B1D8E" w:rsidRP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оценку </w:t>
      </w: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«отлично»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–</w:t>
      </w:r>
      <w:r w:rsidR="004B1D8E" w:rsidRP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>зачтено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 оценку </w:t>
      </w: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«хорошо»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</w:t>
      </w:r>
      <w:r w:rsid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>зачтено</w:t>
      </w:r>
      <w:r w:rsidR="004B1D8E"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оценку </w:t>
      </w: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«удовлетворительно»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4B1D8E" w:rsidRDefault="004B1D8E" w:rsidP="004B1D8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«не зачтено»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– обучающийся представляет отчет, в котором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4B1D8E" w:rsidRDefault="004B1D8E" w:rsidP="004B1D8E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F84284" w:rsidRPr="00F84284" w:rsidRDefault="00F84284" w:rsidP="00F84284">
      <w:pPr>
        <w:pageBreakBefore/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84284" w:rsidRPr="005E3580" w:rsidRDefault="005E3580" w:rsidP="005E3580">
      <w:pPr>
        <w:widowControl w:val="0"/>
        <w:suppressAutoHyphens/>
        <w:spacing w:after="0" w:line="264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Приложение 2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Методические указания к составлению и содержанию отчета о прохождении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yandex-sans"/>
          <w:b/>
          <w:color w:val="000000"/>
          <w:sz w:val="23"/>
          <w:szCs w:val="23"/>
          <w:lang w:eastAsia="zh-CN"/>
        </w:rPr>
      </w:pPr>
    </w:p>
    <w:p w:rsidR="00F84284" w:rsidRPr="00E863F6" w:rsidRDefault="00F84284" w:rsidP="00F84284">
      <w:pPr>
        <w:keepNext/>
        <w:keepLines/>
        <w:widowControl w:val="0"/>
        <w:suppressAutoHyphens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6"/>
          <w:lang w:eastAsia="zh-CN"/>
        </w:rPr>
      </w:pPr>
      <w:r w:rsidRPr="00E863F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>1 В ходе практики обучающийся составляет итоговый письменный отчет. Цель отчета – показать степень полноты выполнения обучающимся программы учебной-</w:t>
      </w:r>
      <w:r w:rsidRPr="00F84284">
        <w:rPr>
          <w:rFonts w:ascii="Times New Roman" w:eastAsia="Times New Roman" w:hAnsi="Times New Roman" w:cs="Times New Roman"/>
          <w:bCs/>
          <w:sz w:val="24"/>
          <w:szCs w:val="26"/>
          <w:lang w:eastAsia="zh-CN"/>
        </w:rPr>
        <w:t>-</w:t>
      </w:r>
      <w:r w:rsidRPr="00E863F6">
        <w:rPr>
          <w:rFonts w:ascii="Times New Roman" w:eastAsia="Times New Roman" w:hAnsi="Times New Roman" w:cs="Times New Roman"/>
          <w:bCs/>
          <w:sz w:val="24"/>
          <w:szCs w:val="26"/>
          <w:lang w:eastAsia="zh-CN"/>
        </w:rPr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863F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zh-CN"/>
        </w:rPr>
        <w:t xml:space="preserve">. </w:t>
      </w:r>
      <w:r w:rsidRPr="00E863F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>В отчете отражаются итоги деятельности обучающегося во время прохождения практики в соответствии с разделами и позициями рабочей программы, материалы, соответствующие расчеты, анализ, обоснования, выводы и предложения.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2 Объем отчета (основной текст) – зависит от типа предприятия и объемов его производства. Таблицы, схемы, диаграммы, чертежи можно поместить в приложения, в этом случае в основной объем отчета они не входят. Список документов, нормативных и инструктивных материалов и литературы в основной объем отчета не включаются.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3 Отчет о практике должен содержать: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титульный лист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индивидуальное задание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дневник практики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отзыв-характеристику с базы практики;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оглавление (содержание);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основную часть;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- список использованных источников 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приложения (отчетные материалы организации, результаты исследований, нормативные документы, специальная литература, интернет-ресурсы и т.п.).</w:t>
      </w:r>
    </w:p>
    <w:p w:rsidR="00D80328" w:rsidRDefault="00D80328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</w:p>
    <w:p w:rsidR="00D80328" w:rsidRPr="00D80328" w:rsidRDefault="00D80328" w:rsidP="00D80328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  <w:r w:rsidRPr="00D80328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Примеры типовых заданий, результаты выполнения которых должны быть отражены в отчете  практики;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Ознакомление с: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предприятием общественного питания (тип, класс), правовым статусом предприятия;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организационной структурой предприятия, структурой управления,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нормативно-правовой базой функционирования предприятия; техническими документами, регулирующими деятельность предприятия- базы практики,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правилами внутреннего распорядка на предприятии,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инструкциями по технике безопасности и пожарной безопасности;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мерами по предупреждению пожаров, системами пожарной защиты на предприятиях, устройством и применением огнетушителей;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инструктажем по оказанию первой помощи при несчастных случаях, по производственной санитарии и гигиене,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ассортиментом выпускаемой продукции, перечнем основных и дополнительных услуг,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материально – технической базой предприятия: планировкой, составом, назначением и взаимосвязью складских, производственных, торговых и = вспомогательных помещений, их оборудованием и оснащением, дизайном помещений, средствами достижения единства стиля предприятия,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основными категориями производственного и обслуживающего персонала, общими требованиями к нему, организацией и планированием его труда, правилами личной гигиены,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производственной программой предприятия, условиями реализации выпускаемой продукции,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-технологическими процессами, способами контроля эффективности технологических процессов,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видами механической обработки сырья, изготовления полуфабрикатов из различного вида сырья.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традиционными видами тепловой обработки кулинарной продукции,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lastRenderedPageBreak/>
        <w:t>- определение норм и потерь при различных способах механической и тепловой обработки сырья и кулинарной продукции.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методами и формами обслуживания, применяемыми на предприятии,</w:t>
      </w:r>
    </w:p>
    <w:p w:rsidR="00D27E5D" w:rsidRPr="00745EEA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способами и средствами контроля качества и безопасности продукции и услуг, безопасности персонала,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способами и техническими средствами охраны окружающей среды.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</w:p>
    <w:p w:rsidR="00D27E5D" w:rsidRPr="00D27E5D" w:rsidRDefault="00D27E5D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Пример задания на практику</w:t>
      </w:r>
    </w:p>
    <w:p w:rsidR="00735C0E" w:rsidRPr="00735C0E" w:rsidRDefault="003C30C4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1 </w:t>
      </w:r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Изучить структуру предприятия, взаимосвязь цехов и подразделений, условия хранения сырья, полуфабрикатов и готовой продукции</w:t>
      </w:r>
    </w:p>
    <w:p w:rsidR="00735C0E" w:rsidRPr="00735C0E" w:rsidRDefault="003C30C4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2 </w:t>
      </w:r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Ознакомиться с технологическим оборудованием, правилами его эксплуатации и санитарной обработкой (по индивидуальному заданию).</w:t>
      </w:r>
    </w:p>
    <w:p w:rsidR="00735C0E" w:rsidRPr="00735C0E" w:rsidRDefault="003C30C4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3 </w:t>
      </w:r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Ознакомиться с ассортиментом полуфабрикатов предприятия общественного питания и с технологией их производства (индивидуальное задание)</w:t>
      </w:r>
    </w:p>
    <w:p w:rsidR="00735C0E" w:rsidRPr="00735C0E" w:rsidRDefault="003C30C4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4 </w:t>
      </w:r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Изучить технологию производства кулинарной продукции и кондитерских изделий на примере одной из групп: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блюд из рыбы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блюд из мяса птицы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рубленных мясных полуфабрикатов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натуральных мясных полуфабрикатов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блюд из овощей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изделий из слоеного теста  на примере конкретного изделия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изделий из бисквитного теста на примере конкретного изделия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супов на примере конкретного супа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холодных закусок на примере конкретной закуски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сладких блюд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- блюд из творога на примере конкретного блюда. </w:t>
      </w:r>
    </w:p>
    <w:p w:rsidR="00735C0E" w:rsidRPr="003C30C4" w:rsidRDefault="003C30C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5 Подготовить отчет</w:t>
      </w:r>
    </w:p>
    <w:p w:rsidR="00F84284" w:rsidRPr="00F84284" w:rsidRDefault="00F84284" w:rsidP="00F84284">
      <w:pPr>
        <w:pageBreakBefore/>
        <w:widowControl w:val="0"/>
        <w:suppressAutoHyphens/>
        <w:spacing w:after="0" w:line="264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ar-SA"/>
        </w:rPr>
      </w:pPr>
    </w:p>
    <w:p w:rsidR="00F84284" w:rsidRPr="00F84284" w:rsidRDefault="00F84284" w:rsidP="00F84284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</w:p>
    <w:p w:rsidR="00F84284" w:rsidRPr="00F84284" w:rsidRDefault="005E3580" w:rsidP="005E3580">
      <w:pPr>
        <w:widowControl w:val="0"/>
        <w:suppressAutoHyphens/>
        <w:spacing w:after="0" w:line="264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Приложение 3</w:t>
      </w:r>
    </w:p>
    <w:p w:rsidR="00F84284" w:rsidRPr="00F84284" w:rsidRDefault="00F84284" w:rsidP="00F84284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  <w:t>Форма и примеры записей в дневнике</w:t>
      </w:r>
    </w:p>
    <w:p w:rsidR="00F84284" w:rsidRPr="00F84284" w:rsidRDefault="00F84284" w:rsidP="00F84284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</w:pPr>
    </w:p>
    <w:tbl>
      <w:tblPr>
        <w:tblW w:w="5000" w:type="pct"/>
        <w:tblInd w:w="-5" w:type="dxa"/>
        <w:tblLayout w:type="fixed"/>
        <w:tblLook w:val="0000"/>
      </w:tblPr>
      <w:tblGrid>
        <w:gridCol w:w="1866"/>
        <w:gridCol w:w="3964"/>
        <w:gridCol w:w="3742"/>
      </w:tblGrid>
      <w:tr w:rsidR="00F84284" w:rsidRPr="00F84284" w:rsidTr="00854967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40" w:lineRule="auto"/>
              <w:ind w:left="96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30" w:lineRule="exact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Краткое содержание работы за один рабочий день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ar-SA"/>
              </w:rPr>
              <w:t>Подпись</w:t>
            </w:r>
          </w:p>
          <w:p w:rsidR="00F84284" w:rsidRPr="00F84284" w:rsidRDefault="00F84284" w:rsidP="00F8428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руководи</w:t>
            </w:r>
            <w:r w:rsidRPr="00F8428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ar-SA"/>
              </w:rPr>
              <w:t>теля прак</w:t>
            </w:r>
            <w:r w:rsidRPr="00F84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тики или</w:t>
            </w:r>
            <w:r w:rsidRPr="00F84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F84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отв. лица.</w:t>
            </w:r>
          </w:p>
          <w:p w:rsidR="00F84284" w:rsidRPr="00F84284" w:rsidRDefault="00F84284" w:rsidP="00F8428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Замечания по работе</w:t>
            </w:r>
          </w:p>
        </w:tc>
      </w:tr>
      <w:tr w:rsidR="00F84284" w:rsidRPr="00F84284" w:rsidTr="00854967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74" w:lineRule="exact"/>
              <w:ind w:left="62" w:right="10" w:hanging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ЧЧ.ММ.ГГГГ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Экскурсия по предприятию. Оформление на работу.</w:t>
            </w:r>
          </w:p>
          <w:p w:rsidR="00F84284" w:rsidRPr="00F84284" w:rsidRDefault="00F84284" w:rsidP="00F84284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т.д.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4284" w:rsidRPr="00F84284" w:rsidRDefault="00F84284" w:rsidP="00F84284">
            <w:pPr>
              <w:suppressAutoHyphens/>
              <w:snapToGrid w:val="0"/>
              <w:spacing w:after="0" w:line="240" w:lineRule="auto"/>
              <w:ind w:right="91"/>
              <w:jc w:val="center"/>
              <w:rPr>
                <w:rFonts w:ascii="yandex-sans" w:eastAsia="Times New Roman" w:hAnsi="yandex-sans" w:cs="yandex-sans"/>
                <w:b/>
                <w:color w:val="000000"/>
                <w:sz w:val="23"/>
                <w:szCs w:val="23"/>
                <w:lang w:eastAsia="ar-SA"/>
              </w:rPr>
            </w:pPr>
          </w:p>
        </w:tc>
      </w:tr>
    </w:tbl>
    <w:p w:rsidR="00F84284" w:rsidRPr="00F84284" w:rsidRDefault="00F84284" w:rsidP="00F84284">
      <w:pPr>
        <w:shd w:val="clear" w:color="auto" w:fill="FFFFFF"/>
        <w:suppressAutoHyphens/>
        <w:spacing w:after="0" w:line="240" w:lineRule="auto"/>
        <w:ind w:right="9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F84284" w:rsidRPr="00F84284" w:rsidRDefault="00F84284" w:rsidP="00F84284">
      <w:pP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F84284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br w:type="page"/>
      </w:r>
    </w:p>
    <w:p w:rsidR="00F84284" w:rsidRPr="005E3580" w:rsidRDefault="005E3580" w:rsidP="005E358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4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Образец титульного листа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84284">
        <w:rPr>
          <w:rFonts w:ascii="Times New Roman" w:eastAsia="Times New Roman" w:hAnsi="Times New Roman" w:cs="Times New Roman"/>
          <w:sz w:val="24"/>
          <w:szCs w:val="24"/>
        </w:rPr>
        <w:t>Министерство науки и высшего образования Российской Федерации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высшего образования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b/>
          <w:sz w:val="24"/>
          <w:szCs w:val="24"/>
        </w:rPr>
        <w:t>«Магнитогорский государственный технический университет им. Г. И. Носова»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(ФГБОУ ВО «МГТУ им. Г.И. Носова»)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Кафедра ___________________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84284">
        <w:rPr>
          <w:rFonts w:ascii="Times New Roman" w:eastAsia="Times New Roman" w:hAnsi="Times New Roman" w:cs="Times New Roman"/>
          <w:b/>
          <w:bCs/>
          <w:sz w:val="28"/>
          <w:szCs w:val="28"/>
        </w:rPr>
        <w:t>Отчет по</w:t>
      </w:r>
      <w:r w:rsidRPr="00F84284">
        <w:rPr>
          <w:rFonts w:ascii="Times New Roman" w:eastAsia="Times New Roman" w:hAnsi="Times New Roman" w:cs="Times New Roman"/>
          <w:bCs/>
          <w:sz w:val="28"/>
          <w:szCs w:val="28"/>
        </w:rPr>
        <w:t xml:space="preserve"> __________________________ </w:t>
      </w:r>
      <w:r w:rsidRPr="00F84284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практике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bCs/>
          <w:sz w:val="20"/>
          <w:szCs w:val="20"/>
        </w:rPr>
        <w:t>(наименование)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Исполнитель: _____________________ студент ______ курса, группы _________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sz w:val="20"/>
          <w:szCs w:val="20"/>
        </w:rPr>
        <w:t>(Ф.И.О.)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Руководитель практики: ________________________________________________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F84284">
        <w:rPr>
          <w:rFonts w:ascii="Times New Roman" w:eastAsia="Times New Roman" w:hAnsi="Times New Roman" w:cs="Times New Roman"/>
          <w:sz w:val="20"/>
          <w:szCs w:val="20"/>
        </w:rPr>
        <w:t>(Ф.И.О. должность, уч. степень, уч. звание)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Руководитель практики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от предприятия: _______________________________________________________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ind w:left="326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sz w:val="20"/>
          <w:szCs w:val="20"/>
        </w:rPr>
        <w:t>(подпись, Ф.И.О., должность)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Работа защищена «_____» _________ 20__г. с оценкой _____________ _______________</w:t>
      </w: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ind w:left="637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sz w:val="20"/>
          <w:szCs w:val="20"/>
        </w:rPr>
        <w:t>(оценка)</w:t>
      </w:r>
      <w:r w:rsidRPr="00F84284">
        <w:rPr>
          <w:rFonts w:ascii="Times New Roman" w:eastAsia="Times New Roman" w:hAnsi="Times New Roman" w:cs="Times New Roman"/>
          <w:sz w:val="20"/>
          <w:szCs w:val="20"/>
        </w:rPr>
        <w:tab/>
        <w:t>(подпись)</w:t>
      </w: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Магнитогорск, 20___</w:t>
      </w:r>
    </w:p>
    <w:p w:rsidR="00F84284" w:rsidRPr="00F84284" w:rsidRDefault="00F84284" w:rsidP="00F8428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84284" w:rsidRPr="00F84284" w:rsidSect="002D149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04E2D"/>
    <w:multiLevelType w:val="hybridMultilevel"/>
    <w:tmpl w:val="C7F82D52"/>
    <w:lvl w:ilvl="0" w:tplc="FEFE180A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11C67CCE"/>
    <w:multiLevelType w:val="hybridMultilevel"/>
    <w:tmpl w:val="FC7E14C6"/>
    <w:lvl w:ilvl="0" w:tplc="66D45862">
      <w:start w:val="4"/>
      <w:numFmt w:val="decimal"/>
      <w:lvlText w:val="%1"/>
      <w:lvlJc w:val="left"/>
      <w:pPr>
        <w:ind w:left="1116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8D0AB2"/>
    <w:multiLevelType w:val="hybridMultilevel"/>
    <w:tmpl w:val="D76605FE"/>
    <w:lvl w:ilvl="0" w:tplc="06F2B414">
      <w:start w:val="1"/>
      <w:numFmt w:val="decimal"/>
      <w:lvlText w:val="%1."/>
      <w:lvlJc w:val="left"/>
      <w:pPr>
        <w:ind w:left="1791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">
    <w:nsid w:val="44A65274"/>
    <w:multiLevelType w:val="hybridMultilevel"/>
    <w:tmpl w:val="C7F82D52"/>
    <w:lvl w:ilvl="0" w:tplc="FEFE180A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66F213AD"/>
    <w:multiLevelType w:val="hybridMultilevel"/>
    <w:tmpl w:val="A9A809F0"/>
    <w:lvl w:ilvl="0" w:tplc="7F3227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BA0749"/>
    <w:multiLevelType w:val="hybridMultilevel"/>
    <w:tmpl w:val="8A06A73C"/>
    <w:lvl w:ilvl="0" w:tplc="85BC1ABA">
      <w:start w:val="4"/>
      <w:numFmt w:val="decimal"/>
      <w:lvlText w:val="%1"/>
      <w:lvlJc w:val="left"/>
      <w:pPr>
        <w:ind w:left="927" w:hanging="360"/>
      </w:pPr>
      <w:rPr>
        <w:rFonts w:eastAsiaTheme="minorEastAsi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646F1"/>
    <w:rsid w:val="00127B0A"/>
    <w:rsid w:val="00175FD0"/>
    <w:rsid w:val="001A7AC1"/>
    <w:rsid w:val="001C557C"/>
    <w:rsid w:val="001C78F2"/>
    <w:rsid w:val="001D6D0A"/>
    <w:rsid w:val="001E7C28"/>
    <w:rsid w:val="001F0BC7"/>
    <w:rsid w:val="00210D52"/>
    <w:rsid w:val="002134A8"/>
    <w:rsid w:val="0023451C"/>
    <w:rsid w:val="002C145E"/>
    <w:rsid w:val="002D1496"/>
    <w:rsid w:val="00362D72"/>
    <w:rsid w:val="003C30C4"/>
    <w:rsid w:val="003D0227"/>
    <w:rsid w:val="003E2673"/>
    <w:rsid w:val="003F47CB"/>
    <w:rsid w:val="004B1D8E"/>
    <w:rsid w:val="004B5347"/>
    <w:rsid w:val="005240C8"/>
    <w:rsid w:val="00525818"/>
    <w:rsid w:val="005A3B45"/>
    <w:rsid w:val="005B50FC"/>
    <w:rsid w:val="005E3580"/>
    <w:rsid w:val="006319C1"/>
    <w:rsid w:val="0065344B"/>
    <w:rsid w:val="006613EE"/>
    <w:rsid w:val="00676905"/>
    <w:rsid w:val="006838CC"/>
    <w:rsid w:val="006A5973"/>
    <w:rsid w:val="006B27C7"/>
    <w:rsid w:val="00735C0E"/>
    <w:rsid w:val="00745EEA"/>
    <w:rsid w:val="00770A8A"/>
    <w:rsid w:val="00785470"/>
    <w:rsid w:val="007E7DE7"/>
    <w:rsid w:val="00854188"/>
    <w:rsid w:val="00854967"/>
    <w:rsid w:val="008879E3"/>
    <w:rsid w:val="009D0FF4"/>
    <w:rsid w:val="009E03F9"/>
    <w:rsid w:val="00A62B23"/>
    <w:rsid w:val="00AF670C"/>
    <w:rsid w:val="00B02422"/>
    <w:rsid w:val="00BA43D8"/>
    <w:rsid w:val="00BA45AB"/>
    <w:rsid w:val="00C147F2"/>
    <w:rsid w:val="00C72E45"/>
    <w:rsid w:val="00C8616E"/>
    <w:rsid w:val="00D121CD"/>
    <w:rsid w:val="00D22E1C"/>
    <w:rsid w:val="00D24EB8"/>
    <w:rsid w:val="00D27E5D"/>
    <w:rsid w:val="00D31453"/>
    <w:rsid w:val="00D71064"/>
    <w:rsid w:val="00D80328"/>
    <w:rsid w:val="00E059E6"/>
    <w:rsid w:val="00E13375"/>
    <w:rsid w:val="00E209E2"/>
    <w:rsid w:val="00E8013F"/>
    <w:rsid w:val="00E8503A"/>
    <w:rsid w:val="00E863F6"/>
    <w:rsid w:val="00EF0883"/>
    <w:rsid w:val="00F11DBB"/>
    <w:rsid w:val="00F66CE3"/>
    <w:rsid w:val="00F82C9B"/>
    <w:rsid w:val="00F84284"/>
    <w:rsid w:val="00F90D4D"/>
    <w:rsid w:val="00F94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6F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66CE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5418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1091474" TargetMode="External"/><Relationship Id="rId13" Type="http://schemas.openxmlformats.org/officeDocument/2006/relationships/hyperlink" Target="https://znanium.com/catalog/product/983545" TargetMode="External"/><Relationship Id="rId18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72020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7202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znanium.com/catalog/product/1091555" TargetMode="Externa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catalog/product/1091207" TargetMode="External"/><Relationship Id="rId14" Type="http://schemas.openxmlformats.org/officeDocument/2006/relationships/hyperlink" Target="https://magtu.informsystema.ru/uploader/fileUpload?name=1330.pdf&amp;show=dcatalogues/1/1123614/1330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3663</Words>
  <Characters>20880</Characters>
  <Application>Microsoft Office Word</Application>
  <DocSecurity>0</DocSecurity>
  <Lines>174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2019-2020_z19_03_02_зТПп-19_66_plx_Учебная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vt:lpstr>
    </vt:vector>
  </TitlesOfParts>
  <Company>SPecialiST RePack</Company>
  <LinksUpToDate>false</LinksUpToDate>
  <CharactersWithSpaces>24495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2019-2020_z19_03_02_зТПп-19_66_plx_Учебная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dc:title>
  <dc:creator>FastReport.NET</dc:creator>
  <cp:lastModifiedBy>i.dolmatova</cp:lastModifiedBy>
  <cp:revision>2</cp:revision>
  <cp:lastPrinted>2020-05-22T14:15:00Z</cp:lastPrinted>
  <dcterms:created xsi:type="dcterms:W3CDTF">2020-12-06T17:15:00Z</dcterms:created>
  <dcterms:modified xsi:type="dcterms:W3CDTF">2020-12-06T17:15:00Z</dcterms:modified>
</cp:coreProperties>
</file>