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94D" w:rsidRPr="002A73D7" w:rsidRDefault="002A73D7">
      <w:pPr>
        <w:rPr>
          <w:rFonts w:ascii="Times New Roman" w:hAnsi="Times New Roman" w:cs="Times New Roman"/>
          <w:sz w:val="24"/>
          <w:szCs w:val="24"/>
        </w:rPr>
      </w:pPr>
      <w:r w:rsidRPr="002A73D7">
        <w:rPr>
          <w:rFonts w:ascii="Times New Roman" w:hAnsi="Times New Roman" w:cs="Times New Roman"/>
          <w:noProof/>
          <w:sz w:val="24"/>
          <w:szCs w:val="24"/>
          <w:lang w:val="ru-RU" w:eastAsia="ru-RU"/>
        </w:rPr>
        <w:drawing>
          <wp:inline distT="0" distB="0" distL="0" distR="0">
            <wp:extent cx="5941060" cy="8395301"/>
            <wp:effectExtent l="19050" t="0" r="2540" b="0"/>
            <wp:docPr id="3" name="Рисунок 1" descr="D:\СКАНЫ\Феоктистов Н.А ЛПиМ\22.03.02 ММб-19-3\ММб-19-3 Феоктистов НА с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Феоктистов Н.А ЛПиМ\22.03.02 ММб-19-3\ММб-19-3 Феоктистов НА с1.jpeg.jpeg"/>
                    <pic:cNvPicPr>
                      <a:picLocks noChangeAspect="1" noChangeArrowheads="1"/>
                    </pic:cNvPicPr>
                  </pic:nvPicPr>
                  <pic:blipFill>
                    <a:blip r:embed="rId5"/>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2A73D7">
        <w:rPr>
          <w:rFonts w:ascii="Times New Roman" w:hAnsi="Times New Roman" w:cs="Times New Roman"/>
          <w:sz w:val="24"/>
          <w:szCs w:val="24"/>
        </w:rPr>
        <w:br w:type="page"/>
      </w:r>
    </w:p>
    <w:p w:rsidR="0000694D" w:rsidRPr="002A73D7" w:rsidRDefault="002A73D7">
      <w:pPr>
        <w:rPr>
          <w:rFonts w:ascii="Times New Roman" w:hAnsi="Times New Roman" w:cs="Times New Roman"/>
          <w:sz w:val="24"/>
          <w:szCs w:val="24"/>
          <w:lang w:val="ru-RU"/>
        </w:rPr>
      </w:pPr>
      <w:r w:rsidRPr="002A73D7">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Феоктистов Н.А ЛПиМ\22.03.02 ММб-19-3\ММб-19-3 Феоктистов НА с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Феоктистов Н.А ЛПиМ\22.03.02 ММб-19-3\ММб-19-3 Феоктистов НА с2.jpeg"/>
                    <pic:cNvPicPr>
                      <a:picLocks noChangeAspect="1" noChangeArrowheads="1"/>
                    </pic:cNvPicPr>
                  </pic:nvPicPr>
                  <pic:blipFill>
                    <a:blip r:embed="rId6"/>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2A73D7">
        <w:rPr>
          <w:rFonts w:ascii="Times New Roman" w:hAnsi="Times New Roman" w:cs="Times New Roman"/>
          <w:sz w:val="24"/>
          <w:szCs w:val="24"/>
          <w:lang w:val="ru-RU"/>
        </w:rPr>
        <w:br w:type="page"/>
      </w:r>
    </w:p>
    <w:p w:rsidR="0000694D" w:rsidRPr="002A73D7" w:rsidRDefault="002A73D7">
      <w:pPr>
        <w:rPr>
          <w:rFonts w:ascii="Times New Roman" w:hAnsi="Times New Roman" w:cs="Times New Roman"/>
          <w:sz w:val="24"/>
          <w:szCs w:val="24"/>
          <w:lang w:val="ru-RU"/>
        </w:rPr>
      </w:pPr>
      <w:r w:rsidRPr="002A73D7">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2A73D7">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00694D" w:rsidRPr="002A73D7">
        <w:trPr>
          <w:trHeight w:hRule="exact" w:val="28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rPr>
            </w:pPr>
            <w:r w:rsidRPr="002A73D7">
              <w:rPr>
                <w:rFonts w:ascii="Times New Roman" w:hAnsi="Times New Roman" w:cs="Times New Roman"/>
                <w:b/>
                <w:color w:val="000000"/>
                <w:sz w:val="24"/>
                <w:szCs w:val="24"/>
              </w:rPr>
              <w:lastRenderedPageBreak/>
              <w:t>1</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Цели</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освоения</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дисциплины</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(модуля)</w:t>
            </w:r>
            <w:r w:rsidRPr="002A73D7">
              <w:rPr>
                <w:rFonts w:ascii="Times New Roman" w:hAnsi="Times New Roman" w:cs="Times New Roman"/>
                <w:sz w:val="24"/>
                <w:szCs w:val="24"/>
              </w:rPr>
              <w:t xml:space="preserve"> </w:t>
            </w:r>
          </w:p>
        </w:tc>
      </w:tr>
      <w:tr w:rsidR="0000694D" w:rsidRPr="00985411">
        <w:trPr>
          <w:trHeight w:hRule="exact" w:val="2719"/>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Целями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освоения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являются: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формирование,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закрепление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расширение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базовых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как</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науке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культурном</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взаимодействии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как</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предмете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основных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разделах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совре-менного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культурологического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проблемах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методах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исследования;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получение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основных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формах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закономерностях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мирового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процесса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развития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ее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общих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единичных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характеристиках,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выработке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навыков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самостоятельного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овладения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миром</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ценностей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совершенствования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своей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личности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профессионального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мастерства.</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 </w:t>
            </w:r>
          </w:p>
        </w:tc>
      </w:tr>
      <w:tr w:rsidR="0000694D" w:rsidRPr="00985411">
        <w:trPr>
          <w:trHeight w:hRule="exact" w:val="138"/>
        </w:trPr>
        <w:tc>
          <w:tcPr>
            <w:tcW w:w="1985" w:type="dxa"/>
          </w:tcPr>
          <w:p w:rsidR="0000694D" w:rsidRPr="002A73D7" w:rsidRDefault="0000694D">
            <w:pPr>
              <w:rPr>
                <w:rFonts w:ascii="Times New Roman" w:hAnsi="Times New Roman" w:cs="Times New Roman"/>
                <w:sz w:val="24"/>
                <w:szCs w:val="24"/>
                <w:lang w:val="ru-RU"/>
              </w:rPr>
            </w:pPr>
          </w:p>
        </w:tc>
        <w:tc>
          <w:tcPr>
            <w:tcW w:w="7372" w:type="dxa"/>
          </w:tcPr>
          <w:p w:rsidR="0000694D" w:rsidRPr="002A73D7" w:rsidRDefault="0000694D">
            <w:pPr>
              <w:rPr>
                <w:rFonts w:ascii="Times New Roman" w:hAnsi="Times New Roman" w:cs="Times New Roman"/>
                <w:sz w:val="24"/>
                <w:szCs w:val="24"/>
                <w:lang w:val="ru-RU"/>
              </w:rPr>
            </w:pPr>
          </w:p>
        </w:tc>
      </w:tr>
      <w:tr w:rsidR="0000694D" w:rsidRPr="00985411">
        <w:trPr>
          <w:trHeight w:hRule="exact" w:val="416"/>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2</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Место</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(модуля)</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структуре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образовательной</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программы</w:t>
            </w:r>
            <w:r w:rsidRPr="002A73D7">
              <w:rPr>
                <w:rFonts w:ascii="Times New Roman" w:hAnsi="Times New Roman" w:cs="Times New Roman"/>
                <w:sz w:val="24"/>
                <w:szCs w:val="24"/>
                <w:lang w:val="ru-RU"/>
              </w:rPr>
              <w:t xml:space="preserve"> </w:t>
            </w:r>
          </w:p>
        </w:tc>
      </w:tr>
      <w:tr w:rsidR="0000694D" w:rsidRPr="00985411">
        <w:trPr>
          <w:trHeight w:hRule="exact" w:val="1096"/>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Дисциплина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межкультурное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взаимодействие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входит</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базовую</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часть</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учебного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плана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образовательной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программы.</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изучения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необходимы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(умения,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владения),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сформированные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результате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изучения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практик:</w:t>
            </w:r>
            <w:r w:rsidRPr="002A73D7">
              <w:rPr>
                <w:rFonts w:ascii="Times New Roman" w:hAnsi="Times New Roman" w:cs="Times New Roman"/>
                <w:sz w:val="24"/>
                <w:szCs w:val="24"/>
                <w:lang w:val="ru-RU"/>
              </w:rPr>
              <w:t xml:space="preserve"> </w:t>
            </w:r>
          </w:p>
        </w:tc>
      </w:tr>
      <w:tr w:rsidR="0000694D" w:rsidRPr="002A73D7">
        <w:trPr>
          <w:trHeight w:hRule="exact" w:val="28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rPr>
            </w:pPr>
            <w:r w:rsidRPr="002A73D7">
              <w:rPr>
                <w:rFonts w:ascii="Times New Roman" w:hAnsi="Times New Roman" w:cs="Times New Roman"/>
                <w:color w:val="000000"/>
                <w:sz w:val="24"/>
                <w:szCs w:val="24"/>
              </w:rPr>
              <w:t>История</w:t>
            </w:r>
            <w:r w:rsidRPr="002A73D7">
              <w:rPr>
                <w:rFonts w:ascii="Times New Roman" w:hAnsi="Times New Roman" w:cs="Times New Roman"/>
                <w:sz w:val="24"/>
                <w:szCs w:val="24"/>
              </w:rPr>
              <w:t xml:space="preserve"> </w:t>
            </w:r>
          </w:p>
        </w:tc>
      </w:tr>
      <w:tr w:rsidR="0000694D" w:rsidRPr="00985411">
        <w:trPr>
          <w:trHeight w:hRule="exact" w:val="55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Знания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(умения,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владения),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полученные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изучении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данной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будут</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необходимы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изучения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дисциплин/практик:</w:t>
            </w:r>
            <w:r w:rsidRPr="002A73D7">
              <w:rPr>
                <w:rFonts w:ascii="Times New Roman" w:hAnsi="Times New Roman" w:cs="Times New Roman"/>
                <w:sz w:val="24"/>
                <w:szCs w:val="24"/>
                <w:lang w:val="ru-RU"/>
              </w:rPr>
              <w:t xml:space="preserve"> </w:t>
            </w:r>
          </w:p>
        </w:tc>
      </w:tr>
      <w:tr w:rsidR="0000694D" w:rsidRPr="00985411">
        <w:trPr>
          <w:trHeight w:hRule="exact" w:val="28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сдаче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сдача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государственного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экзамена</w:t>
            </w:r>
            <w:r w:rsidRPr="002A73D7">
              <w:rPr>
                <w:rFonts w:ascii="Times New Roman" w:hAnsi="Times New Roman" w:cs="Times New Roman"/>
                <w:sz w:val="24"/>
                <w:szCs w:val="24"/>
                <w:lang w:val="ru-RU"/>
              </w:rPr>
              <w:t xml:space="preserve"> </w:t>
            </w:r>
          </w:p>
        </w:tc>
      </w:tr>
      <w:tr w:rsidR="0000694D" w:rsidRPr="00985411">
        <w:trPr>
          <w:trHeight w:hRule="exact" w:val="138"/>
        </w:trPr>
        <w:tc>
          <w:tcPr>
            <w:tcW w:w="1985" w:type="dxa"/>
          </w:tcPr>
          <w:p w:rsidR="0000694D" w:rsidRPr="002A73D7" w:rsidRDefault="0000694D">
            <w:pPr>
              <w:rPr>
                <w:rFonts w:ascii="Times New Roman" w:hAnsi="Times New Roman" w:cs="Times New Roman"/>
                <w:sz w:val="24"/>
                <w:szCs w:val="24"/>
                <w:lang w:val="ru-RU"/>
              </w:rPr>
            </w:pPr>
          </w:p>
        </w:tc>
        <w:tc>
          <w:tcPr>
            <w:tcW w:w="7372" w:type="dxa"/>
          </w:tcPr>
          <w:p w:rsidR="0000694D" w:rsidRPr="002A73D7" w:rsidRDefault="0000694D">
            <w:pPr>
              <w:rPr>
                <w:rFonts w:ascii="Times New Roman" w:hAnsi="Times New Roman" w:cs="Times New Roman"/>
                <w:sz w:val="24"/>
                <w:szCs w:val="24"/>
                <w:lang w:val="ru-RU"/>
              </w:rPr>
            </w:pPr>
          </w:p>
        </w:tc>
      </w:tr>
      <w:tr w:rsidR="0000694D" w:rsidRPr="00985411">
        <w:trPr>
          <w:trHeight w:hRule="exact" w:val="55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3</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Компетенции</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обучающегося,</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формируемые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результате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освоения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(модуля)</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планируемые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результаты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обучения</w:t>
            </w:r>
            <w:r w:rsidRPr="002A73D7">
              <w:rPr>
                <w:rFonts w:ascii="Times New Roman" w:hAnsi="Times New Roman" w:cs="Times New Roman"/>
                <w:sz w:val="24"/>
                <w:szCs w:val="24"/>
                <w:lang w:val="ru-RU"/>
              </w:rPr>
              <w:t xml:space="preserve"> </w:t>
            </w:r>
          </w:p>
        </w:tc>
      </w:tr>
      <w:tr w:rsidR="0000694D" w:rsidRPr="00985411">
        <w:trPr>
          <w:trHeight w:hRule="exact" w:val="555"/>
        </w:trPr>
        <w:tc>
          <w:tcPr>
            <w:tcW w:w="9370" w:type="dxa"/>
            <w:gridSpan w:val="2"/>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результате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освоения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(модуля)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межкультурное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взаимодействие»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обучающийся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должен</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обладать</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следующими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компетенциями:</w:t>
            </w:r>
            <w:r w:rsidRPr="002A73D7">
              <w:rPr>
                <w:rFonts w:ascii="Times New Roman" w:hAnsi="Times New Roman" w:cs="Times New Roman"/>
                <w:sz w:val="24"/>
                <w:szCs w:val="24"/>
                <w:lang w:val="ru-RU"/>
              </w:rPr>
              <w:t xml:space="preserve"> </w:t>
            </w:r>
          </w:p>
        </w:tc>
      </w:tr>
      <w:tr w:rsidR="0000694D" w:rsidRPr="00985411">
        <w:trPr>
          <w:trHeight w:hRule="exact" w:val="277"/>
        </w:trPr>
        <w:tc>
          <w:tcPr>
            <w:tcW w:w="1985" w:type="dxa"/>
          </w:tcPr>
          <w:p w:rsidR="0000694D" w:rsidRPr="002A73D7" w:rsidRDefault="0000694D">
            <w:pPr>
              <w:rPr>
                <w:rFonts w:ascii="Times New Roman" w:hAnsi="Times New Roman" w:cs="Times New Roman"/>
                <w:sz w:val="24"/>
                <w:szCs w:val="24"/>
                <w:lang w:val="ru-RU"/>
              </w:rPr>
            </w:pPr>
          </w:p>
        </w:tc>
        <w:tc>
          <w:tcPr>
            <w:tcW w:w="7372" w:type="dxa"/>
          </w:tcPr>
          <w:p w:rsidR="0000694D" w:rsidRPr="002A73D7" w:rsidRDefault="0000694D">
            <w:pPr>
              <w:rPr>
                <w:rFonts w:ascii="Times New Roman" w:hAnsi="Times New Roman" w:cs="Times New Roman"/>
                <w:sz w:val="24"/>
                <w:szCs w:val="24"/>
                <w:lang w:val="ru-RU"/>
              </w:rPr>
            </w:pPr>
          </w:p>
        </w:tc>
      </w:tr>
      <w:tr w:rsidR="0000694D" w:rsidRPr="002A73D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Структурный</w:t>
            </w:r>
            <w:r w:rsidRPr="002A73D7">
              <w:rPr>
                <w:rFonts w:ascii="Times New Roman" w:hAnsi="Times New Roman" w:cs="Times New Roman"/>
                <w:sz w:val="24"/>
                <w:szCs w:val="24"/>
              </w:rPr>
              <w:t xml:space="preserve"> </w:t>
            </w:r>
          </w:p>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элемент</w:t>
            </w:r>
            <w:r w:rsidRPr="002A73D7">
              <w:rPr>
                <w:rFonts w:ascii="Times New Roman" w:hAnsi="Times New Roman" w:cs="Times New Roman"/>
                <w:sz w:val="24"/>
                <w:szCs w:val="24"/>
              </w:rPr>
              <w:t xml:space="preserve"> </w:t>
            </w:r>
          </w:p>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компетенции</w:t>
            </w:r>
            <w:r w:rsidRPr="002A73D7">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Планируемые</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результаты</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обучения</w:t>
            </w:r>
            <w:r w:rsidRPr="002A73D7">
              <w:rPr>
                <w:rFonts w:ascii="Times New Roman" w:hAnsi="Times New Roman" w:cs="Times New Roman"/>
                <w:sz w:val="24"/>
                <w:szCs w:val="24"/>
              </w:rPr>
              <w:t xml:space="preserve"> </w:t>
            </w:r>
          </w:p>
        </w:tc>
      </w:tr>
      <w:tr w:rsidR="0000694D" w:rsidRPr="0098541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0694D" w:rsidRPr="0098541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структуру и содержание межкультурного взаимодействия;</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00694D" w:rsidRPr="00985411">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решать задачи межличностного и межкультурного взаимодействия;</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анализировать проблемы культурных процессов;</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00694D" w:rsidRPr="002A73D7" w:rsidRDefault="002A73D7">
      <w:pPr>
        <w:rPr>
          <w:rFonts w:ascii="Times New Roman" w:hAnsi="Times New Roman" w:cs="Times New Roman"/>
          <w:sz w:val="24"/>
          <w:szCs w:val="24"/>
          <w:lang w:val="ru-RU"/>
        </w:rPr>
      </w:pPr>
      <w:r w:rsidRPr="002A73D7">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00694D" w:rsidRPr="0098541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межкультурного взаимодействия;</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критического восприятия культурно значимой информации;</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00694D" w:rsidRPr="0098541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00694D" w:rsidRPr="0098541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00694D" w:rsidRPr="002A73D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анализировать и оценивать социокультурную ситуацию;</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результатов анализа культурной информации.</w:t>
            </w:r>
          </w:p>
        </w:tc>
      </w:tr>
      <w:tr w:rsidR="0000694D" w:rsidRPr="002A73D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rPr>
            </w:pPr>
            <w:r w:rsidRPr="002A73D7">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00694D" w:rsidRPr="002A73D7" w:rsidRDefault="002A73D7">
            <w:pPr>
              <w:spacing w:after="0" w:line="240" w:lineRule="auto"/>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00694D" w:rsidRPr="002A73D7" w:rsidRDefault="002A73D7">
      <w:pPr>
        <w:rPr>
          <w:rFonts w:ascii="Times New Roman" w:hAnsi="Times New Roman" w:cs="Times New Roman"/>
          <w:sz w:val="24"/>
          <w:szCs w:val="24"/>
          <w:lang w:val="ru-RU"/>
        </w:rPr>
      </w:pPr>
      <w:r w:rsidRPr="002A73D7">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703"/>
        <w:gridCol w:w="1073"/>
        <w:gridCol w:w="368"/>
        <w:gridCol w:w="509"/>
        <w:gridCol w:w="473"/>
        <w:gridCol w:w="780"/>
        <w:gridCol w:w="602"/>
        <w:gridCol w:w="1794"/>
        <w:gridCol w:w="1686"/>
        <w:gridCol w:w="1402"/>
      </w:tblGrid>
      <w:tr w:rsidR="0000694D" w:rsidRPr="002A73D7">
        <w:trPr>
          <w:trHeight w:hRule="exact" w:val="285"/>
        </w:trPr>
        <w:tc>
          <w:tcPr>
            <w:tcW w:w="710" w:type="dxa"/>
          </w:tcPr>
          <w:p w:rsidR="0000694D" w:rsidRPr="002A73D7" w:rsidRDefault="0000694D">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4.</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Структура,</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объём</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содержание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(модуля)</w:t>
            </w:r>
            <w:r w:rsidRPr="002A73D7">
              <w:rPr>
                <w:rFonts w:ascii="Times New Roman" w:hAnsi="Times New Roman" w:cs="Times New Roman"/>
                <w:sz w:val="24"/>
                <w:szCs w:val="24"/>
                <w:lang w:val="ru-RU"/>
              </w:rPr>
              <w:t xml:space="preserve"> </w:t>
            </w:r>
          </w:p>
        </w:tc>
      </w:tr>
      <w:tr w:rsidR="0000694D" w:rsidRPr="002A73D7">
        <w:trPr>
          <w:trHeight w:hRule="exact" w:val="3611"/>
        </w:trPr>
        <w:tc>
          <w:tcPr>
            <w:tcW w:w="9937" w:type="dxa"/>
            <w:gridSpan w:val="10"/>
            <w:shd w:val="clear" w:color="000000" w:fill="FFFFFF"/>
            <w:tcMar>
              <w:left w:w="34" w:type="dxa"/>
              <w:right w:w="34" w:type="dxa"/>
            </w:tcMa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Общая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трудоемкость</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составляет</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4</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зачетных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единиц</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144</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часов,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том</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числе:</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контактная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51,95</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часов:</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аудиторная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51</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часов;</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внеаудиторная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0,95</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часов</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самостоятельная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92,05</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часов;</w:t>
            </w:r>
            <w:r w:rsidRPr="002A73D7">
              <w:rPr>
                <w:rFonts w:ascii="Times New Roman" w:hAnsi="Times New Roman" w:cs="Times New Roman"/>
                <w:sz w:val="24"/>
                <w:szCs w:val="24"/>
                <w:lang w:val="ru-RU"/>
              </w:rPr>
              <w:t xml:space="preserve"> </w:t>
            </w:r>
          </w:p>
          <w:p w:rsidR="0000694D" w:rsidRPr="002A73D7" w:rsidRDefault="0000694D">
            <w:pPr>
              <w:spacing w:after="0" w:line="240" w:lineRule="auto"/>
              <w:jc w:val="both"/>
              <w:rPr>
                <w:rFonts w:ascii="Times New Roman" w:hAnsi="Times New Roman" w:cs="Times New Roman"/>
                <w:sz w:val="24"/>
                <w:szCs w:val="24"/>
                <w:lang w:val="ru-RU"/>
              </w:rPr>
            </w:pPr>
          </w:p>
          <w:p w:rsidR="0000694D" w:rsidRPr="002A73D7" w:rsidRDefault="0000694D">
            <w:pPr>
              <w:spacing w:after="0" w:line="240" w:lineRule="auto"/>
              <w:jc w:val="both"/>
              <w:rPr>
                <w:rFonts w:ascii="Times New Roman" w:hAnsi="Times New Roman" w:cs="Times New Roman"/>
                <w:sz w:val="24"/>
                <w:szCs w:val="24"/>
                <w:lang w:val="ru-RU"/>
              </w:rPr>
            </w:pPr>
          </w:p>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Форма</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аттестации</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зачет</w:t>
            </w:r>
            <w:r w:rsidRPr="002A73D7">
              <w:rPr>
                <w:rFonts w:ascii="Times New Roman" w:hAnsi="Times New Roman" w:cs="Times New Roman"/>
                <w:sz w:val="24"/>
                <w:szCs w:val="24"/>
              </w:rPr>
              <w:t xml:space="preserve"> </w:t>
            </w:r>
          </w:p>
        </w:tc>
      </w:tr>
      <w:tr w:rsidR="0000694D" w:rsidRPr="002A73D7">
        <w:trPr>
          <w:trHeight w:hRule="exact" w:val="138"/>
        </w:trPr>
        <w:tc>
          <w:tcPr>
            <w:tcW w:w="710" w:type="dxa"/>
          </w:tcPr>
          <w:p w:rsidR="0000694D" w:rsidRPr="002A73D7" w:rsidRDefault="0000694D">
            <w:pPr>
              <w:rPr>
                <w:rFonts w:ascii="Times New Roman" w:hAnsi="Times New Roman" w:cs="Times New Roman"/>
                <w:sz w:val="24"/>
                <w:szCs w:val="24"/>
              </w:rPr>
            </w:pPr>
          </w:p>
        </w:tc>
        <w:tc>
          <w:tcPr>
            <w:tcW w:w="1702" w:type="dxa"/>
          </w:tcPr>
          <w:p w:rsidR="0000694D" w:rsidRPr="002A73D7" w:rsidRDefault="0000694D">
            <w:pPr>
              <w:rPr>
                <w:rFonts w:ascii="Times New Roman" w:hAnsi="Times New Roman" w:cs="Times New Roman"/>
                <w:sz w:val="24"/>
                <w:szCs w:val="24"/>
              </w:rPr>
            </w:pPr>
          </w:p>
        </w:tc>
        <w:tc>
          <w:tcPr>
            <w:tcW w:w="426" w:type="dxa"/>
          </w:tcPr>
          <w:p w:rsidR="0000694D" w:rsidRPr="002A73D7" w:rsidRDefault="0000694D">
            <w:pPr>
              <w:rPr>
                <w:rFonts w:ascii="Times New Roman" w:hAnsi="Times New Roman" w:cs="Times New Roman"/>
                <w:sz w:val="24"/>
                <w:szCs w:val="24"/>
              </w:rPr>
            </w:pPr>
          </w:p>
        </w:tc>
        <w:tc>
          <w:tcPr>
            <w:tcW w:w="568" w:type="dxa"/>
          </w:tcPr>
          <w:p w:rsidR="0000694D" w:rsidRPr="002A73D7" w:rsidRDefault="0000694D">
            <w:pPr>
              <w:rPr>
                <w:rFonts w:ascii="Times New Roman" w:hAnsi="Times New Roman" w:cs="Times New Roman"/>
                <w:sz w:val="24"/>
                <w:szCs w:val="24"/>
              </w:rPr>
            </w:pPr>
          </w:p>
        </w:tc>
        <w:tc>
          <w:tcPr>
            <w:tcW w:w="710" w:type="dxa"/>
          </w:tcPr>
          <w:p w:rsidR="0000694D" w:rsidRPr="002A73D7" w:rsidRDefault="0000694D">
            <w:pPr>
              <w:rPr>
                <w:rFonts w:ascii="Times New Roman" w:hAnsi="Times New Roman" w:cs="Times New Roman"/>
                <w:sz w:val="24"/>
                <w:szCs w:val="24"/>
              </w:rPr>
            </w:pPr>
          </w:p>
        </w:tc>
        <w:tc>
          <w:tcPr>
            <w:tcW w:w="710" w:type="dxa"/>
          </w:tcPr>
          <w:p w:rsidR="0000694D" w:rsidRPr="002A73D7" w:rsidRDefault="0000694D">
            <w:pPr>
              <w:rPr>
                <w:rFonts w:ascii="Times New Roman" w:hAnsi="Times New Roman" w:cs="Times New Roman"/>
                <w:sz w:val="24"/>
                <w:szCs w:val="24"/>
              </w:rPr>
            </w:pPr>
          </w:p>
        </w:tc>
        <w:tc>
          <w:tcPr>
            <w:tcW w:w="568" w:type="dxa"/>
          </w:tcPr>
          <w:p w:rsidR="0000694D" w:rsidRPr="002A73D7" w:rsidRDefault="0000694D">
            <w:pPr>
              <w:rPr>
                <w:rFonts w:ascii="Times New Roman" w:hAnsi="Times New Roman" w:cs="Times New Roman"/>
                <w:sz w:val="24"/>
                <w:szCs w:val="24"/>
              </w:rPr>
            </w:pPr>
          </w:p>
        </w:tc>
        <w:tc>
          <w:tcPr>
            <w:tcW w:w="1560" w:type="dxa"/>
          </w:tcPr>
          <w:p w:rsidR="0000694D" w:rsidRPr="002A73D7" w:rsidRDefault="0000694D">
            <w:pPr>
              <w:rPr>
                <w:rFonts w:ascii="Times New Roman" w:hAnsi="Times New Roman" w:cs="Times New Roman"/>
                <w:sz w:val="24"/>
                <w:szCs w:val="24"/>
              </w:rPr>
            </w:pPr>
          </w:p>
        </w:tc>
        <w:tc>
          <w:tcPr>
            <w:tcW w:w="1702" w:type="dxa"/>
          </w:tcPr>
          <w:p w:rsidR="0000694D" w:rsidRPr="002A73D7" w:rsidRDefault="0000694D">
            <w:pPr>
              <w:rPr>
                <w:rFonts w:ascii="Times New Roman" w:hAnsi="Times New Roman" w:cs="Times New Roman"/>
                <w:sz w:val="24"/>
                <w:szCs w:val="24"/>
              </w:rPr>
            </w:pPr>
          </w:p>
        </w:tc>
        <w:tc>
          <w:tcPr>
            <w:tcW w:w="1277" w:type="dxa"/>
          </w:tcPr>
          <w:p w:rsidR="0000694D" w:rsidRPr="002A73D7" w:rsidRDefault="0000694D">
            <w:pPr>
              <w:rPr>
                <w:rFonts w:ascii="Times New Roman" w:hAnsi="Times New Roman" w:cs="Times New Roman"/>
                <w:sz w:val="24"/>
                <w:szCs w:val="24"/>
              </w:rPr>
            </w:pPr>
          </w:p>
        </w:tc>
      </w:tr>
      <w:tr w:rsidR="0000694D" w:rsidRPr="002A73D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Раздел/</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тема</w:t>
            </w:r>
            <w:r w:rsidRPr="002A73D7">
              <w:rPr>
                <w:rFonts w:ascii="Times New Roman" w:hAnsi="Times New Roman" w:cs="Times New Roman"/>
                <w:sz w:val="24"/>
                <w:szCs w:val="24"/>
              </w:rPr>
              <w:t xml:space="preserve"> </w:t>
            </w:r>
          </w:p>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дисциплины</w:t>
            </w:r>
            <w:r w:rsidRPr="002A73D7">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Семестр</w:t>
            </w:r>
            <w:r w:rsidRPr="002A73D7">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Аудиторная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контактная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работа</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акад.</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часах)</w:t>
            </w:r>
            <w:r w:rsidRPr="002A73D7">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Самостоятельная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работа</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студента</w:t>
            </w:r>
            <w:r w:rsidRPr="002A73D7">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Вид</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самостоятельной</w:t>
            </w:r>
            <w:r w:rsidRPr="002A73D7">
              <w:rPr>
                <w:rFonts w:ascii="Times New Roman" w:hAnsi="Times New Roman" w:cs="Times New Roman"/>
                <w:sz w:val="24"/>
                <w:szCs w:val="24"/>
              </w:rPr>
              <w:t xml:space="preserve"> </w:t>
            </w:r>
          </w:p>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работы</w:t>
            </w:r>
            <w:r w:rsidRPr="002A73D7">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Форма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текущего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контроля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успеваемости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p>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промежуточной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аттестации</w:t>
            </w:r>
            <w:r w:rsidRPr="002A73D7">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Код</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компетенции</w:t>
            </w:r>
            <w:r w:rsidRPr="002A73D7">
              <w:rPr>
                <w:rFonts w:ascii="Times New Roman" w:hAnsi="Times New Roman" w:cs="Times New Roman"/>
                <w:sz w:val="24"/>
                <w:szCs w:val="24"/>
              </w:rPr>
              <w:t xml:space="preserve"> </w:t>
            </w:r>
          </w:p>
        </w:tc>
      </w:tr>
      <w:tr w:rsidR="0000694D" w:rsidRPr="002A73D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0694D" w:rsidRPr="002A73D7" w:rsidRDefault="000069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Лек.</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лаб.</w:t>
            </w:r>
            <w:r w:rsidRPr="002A73D7">
              <w:rPr>
                <w:rFonts w:ascii="Times New Roman" w:hAnsi="Times New Roman" w:cs="Times New Roman"/>
                <w:sz w:val="24"/>
                <w:szCs w:val="24"/>
              </w:rPr>
              <w:t xml:space="preserve"> </w:t>
            </w:r>
          </w:p>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зан.</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практ.</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зан.</w:t>
            </w:r>
            <w:r w:rsidRPr="002A73D7">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0694D" w:rsidRPr="002A73D7" w:rsidRDefault="0000694D">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1.</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системе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научного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проблема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межкультурного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взаимодействия</w:t>
            </w:r>
            <w:r w:rsidRPr="002A73D7">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lang w:val="ru-RU"/>
              </w:rPr>
            </w:pP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1.1</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системе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научного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знания</w:t>
            </w:r>
            <w:r w:rsidRPr="002A73D7">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1.2</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Культурогенез</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проблема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межкультурного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взаимодействия</w:t>
            </w:r>
            <w:r w:rsidRPr="002A73D7">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1.3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Основные</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теории</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происхождения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культуры</w:t>
            </w:r>
            <w:r w:rsidRPr="002A73D7">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Итого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разделу</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6</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12/4И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27</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Основные</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понятия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культурологии</w:t>
            </w:r>
            <w:r w:rsidRPr="002A73D7">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2.1</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Основные</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понятия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культурологии</w:t>
            </w:r>
            <w:r w:rsidRPr="002A73D7">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lastRenderedPageBreak/>
              <w:t>2.2</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Основные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формы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типы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культуры</w:t>
            </w:r>
            <w:r w:rsidRPr="002A73D7">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10,95</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2.3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Культура</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как</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система</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знаков</w:t>
            </w:r>
            <w:r w:rsidRPr="002A73D7">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12</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Итого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разделу</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6</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12/4И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31,95</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История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культурологических</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учений</w:t>
            </w:r>
            <w:r w:rsidRPr="002A73D7">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3.1</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Доклассический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классический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периоды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развития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культурологии</w:t>
            </w:r>
            <w:r w:rsidRPr="002A73D7">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11</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3.2</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Развитие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культурологии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второй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половине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rPr>
              <w:t>XIX</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rPr>
              <w:t>XX</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веках</w:t>
            </w:r>
            <w:r w:rsidRPr="002A73D7">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2/2И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11,05</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3.3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Типология</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культур</w:t>
            </w:r>
            <w:r w:rsidRPr="002A73D7">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4</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11,05</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Устный</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опрос,</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тестирование</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ОК-3,</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ОК-4</w:t>
            </w:r>
            <w:r w:rsidRPr="002A73D7">
              <w:rPr>
                <w:rFonts w:ascii="Times New Roman" w:hAnsi="Times New Roman" w:cs="Times New Roman"/>
                <w:sz w:val="24"/>
                <w:szCs w:val="24"/>
              </w:rPr>
              <w:t xml:space="preserve"> </w:t>
            </w:r>
          </w:p>
        </w:tc>
      </w:tr>
      <w:tr w:rsidR="0000694D" w:rsidRPr="002A73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Итого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разделу</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5</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10/6И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33,1</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Итого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за</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семестр</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17</w:t>
            </w:r>
            <w:r w:rsidRPr="002A73D7">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34/14И</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92,05</w:t>
            </w:r>
            <w:r w:rsidRPr="002A73D7">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зачёт</w:t>
            </w:r>
            <w:r w:rsidRPr="002A73D7">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r>
      <w:tr w:rsidR="0000694D" w:rsidRPr="002A73D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Итого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дисциплине</w:t>
            </w:r>
            <w:r w:rsidRPr="002A73D7">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0069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center"/>
              <w:rPr>
                <w:rFonts w:ascii="Times New Roman" w:hAnsi="Times New Roman" w:cs="Times New Roman"/>
                <w:sz w:val="24"/>
                <w:szCs w:val="24"/>
              </w:rPr>
            </w:pPr>
            <w:r w:rsidRPr="002A73D7">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694D" w:rsidRPr="002A73D7" w:rsidRDefault="002A73D7">
            <w:pPr>
              <w:spacing w:after="0" w:line="240" w:lineRule="auto"/>
              <w:jc w:val="both"/>
              <w:rPr>
                <w:rFonts w:ascii="Times New Roman" w:hAnsi="Times New Roman" w:cs="Times New Roman"/>
                <w:sz w:val="24"/>
                <w:szCs w:val="24"/>
              </w:rPr>
            </w:pPr>
            <w:r w:rsidRPr="002A73D7">
              <w:rPr>
                <w:rFonts w:ascii="Times New Roman" w:hAnsi="Times New Roman" w:cs="Times New Roman"/>
                <w:color w:val="000000"/>
                <w:sz w:val="24"/>
                <w:szCs w:val="24"/>
              </w:rPr>
              <w:t>ОК-3,ОК-4</w:t>
            </w:r>
          </w:p>
        </w:tc>
      </w:tr>
    </w:tbl>
    <w:p w:rsidR="0000694D" w:rsidRPr="002A73D7" w:rsidRDefault="002A73D7">
      <w:pPr>
        <w:rPr>
          <w:rFonts w:ascii="Times New Roman" w:hAnsi="Times New Roman" w:cs="Times New Roman"/>
          <w:sz w:val="24"/>
          <w:szCs w:val="24"/>
        </w:rPr>
      </w:pPr>
      <w:r w:rsidRPr="002A73D7">
        <w:rPr>
          <w:rFonts w:ascii="Times New Roman" w:hAnsi="Times New Roman" w:cs="Times New Roman"/>
          <w:sz w:val="24"/>
          <w:szCs w:val="24"/>
        </w:rPr>
        <w:br w:type="page"/>
      </w:r>
    </w:p>
    <w:tbl>
      <w:tblPr>
        <w:tblW w:w="0" w:type="auto"/>
        <w:tblCellMar>
          <w:left w:w="0" w:type="dxa"/>
          <w:right w:w="0" w:type="dxa"/>
        </w:tblCellMar>
        <w:tblLook w:val="04A0"/>
      </w:tblPr>
      <w:tblGrid>
        <w:gridCol w:w="9424"/>
      </w:tblGrid>
      <w:tr w:rsidR="0000694D" w:rsidRPr="002A73D7" w:rsidTr="00985411">
        <w:trPr>
          <w:trHeight w:hRule="exact" w:val="285"/>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rPr>
            </w:pPr>
            <w:r w:rsidRPr="002A73D7">
              <w:rPr>
                <w:rFonts w:ascii="Times New Roman" w:hAnsi="Times New Roman" w:cs="Times New Roman"/>
                <w:b/>
                <w:color w:val="000000"/>
                <w:sz w:val="24"/>
                <w:szCs w:val="24"/>
              </w:rPr>
              <w:lastRenderedPageBreak/>
              <w:t>5</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Образовательные</w:t>
            </w:r>
            <w:r w:rsidRPr="002A73D7">
              <w:rPr>
                <w:rFonts w:ascii="Times New Roman" w:hAnsi="Times New Roman" w:cs="Times New Roman"/>
                <w:sz w:val="24"/>
                <w:szCs w:val="24"/>
              </w:rPr>
              <w:t xml:space="preserve"> </w:t>
            </w:r>
            <w:r w:rsidRPr="002A73D7">
              <w:rPr>
                <w:rFonts w:ascii="Times New Roman" w:hAnsi="Times New Roman" w:cs="Times New Roman"/>
                <w:b/>
                <w:color w:val="000000"/>
                <w:sz w:val="24"/>
                <w:szCs w:val="24"/>
              </w:rPr>
              <w:t>технологии</w:t>
            </w:r>
            <w:r w:rsidRPr="002A73D7">
              <w:rPr>
                <w:rFonts w:ascii="Times New Roman" w:hAnsi="Times New Roman" w:cs="Times New Roman"/>
                <w:sz w:val="24"/>
                <w:szCs w:val="24"/>
              </w:rPr>
              <w:t xml:space="preserve"> </w:t>
            </w:r>
          </w:p>
        </w:tc>
      </w:tr>
      <w:tr w:rsidR="0000694D" w:rsidRPr="002A73D7" w:rsidTr="00985411">
        <w:trPr>
          <w:trHeight w:hRule="exact" w:val="138"/>
        </w:trPr>
        <w:tc>
          <w:tcPr>
            <w:tcW w:w="9424" w:type="dxa"/>
          </w:tcPr>
          <w:p w:rsidR="0000694D" w:rsidRPr="002A73D7" w:rsidRDefault="0000694D">
            <w:pPr>
              <w:rPr>
                <w:rFonts w:ascii="Times New Roman" w:hAnsi="Times New Roman" w:cs="Times New Roman"/>
                <w:sz w:val="24"/>
                <w:szCs w:val="24"/>
              </w:rPr>
            </w:pPr>
          </w:p>
        </w:tc>
      </w:tr>
      <w:tr w:rsidR="0000694D" w:rsidRPr="00985411" w:rsidTr="00985411">
        <w:trPr>
          <w:trHeight w:hRule="exact" w:val="5153"/>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реализации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предусмотренных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видов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учебной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качестве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образовательных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тех-нологий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преподавании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традиционная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модульно-компетентностная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технологии.</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Передача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необходимых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теоретических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формирование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основных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представлений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курсу</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происходит</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использованием</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мультимедийного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оборудования.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На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лекционных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занятиях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обзорные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лекции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систематизации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закрепления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дисциплине);</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лекции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визуализации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наглядного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представления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изучаемого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материала);</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проблемная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развития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исследовательских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навыков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обучающихся).</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При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проведении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семинарских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занятиях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команде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методы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rPr>
              <w:t>IT</w:t>
            </w:r>
            <w:r w:rsidRPr="002A73D7">
              <w:rPr>
                <w:rFonts w:ascii="Times New Roman" w:hAnsi="Times New Roman" w:cs="Times New Roman"/>
                <w:color w:val="000000"/>
                <w:sz w:val="24"/>
                <w:szCs w:val="24"/>
                <w:lang w:val="ru-RU"/>
              </w:rPr>
              <w:t>.</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Про-верка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выполнения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заданий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осуществляется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семинарских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занятиях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помощью</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устных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выступлений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обучающихся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коллективного</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обсуждения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(учебных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дискуссий),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по-мощью</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тестов.</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качестве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оценочных</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средств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на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протяжении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семестра</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контрольные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рабо-ты,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тестирование.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При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организации</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тестирования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знаний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обучающихся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Интернет-тренажеры,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авторские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тесты.</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color w:val="000000"/>
                <w:sz w:val="24"/>
                <w:szCs w:val="24"/>
                <w:lang w:val="ru-RU"/>
              </w:rPr>
              <w:t>Используются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внеаудиторные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методы</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обучения:</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посещение</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спектаклей,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концертов,</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вы-ставок,</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экскурсий,</w:t>
            </w:r>
            <w:r w:rsidRPr="002A73D7">
              <w:rPr>
                <w:rFonts w:ascii="Times New Roman" w:hAnsi="Times New Roman" w:cs="Times New Roman"/>
                <w:sz w:val="24"/>
                <w:szCs w:val="24"/>
                <w:lang w:val="ru-RU"/>
              </w:rPr>
              <w:t xml:space="preserve"> </w:t>
            </w:r>
            <w:r w:rsidRPr="002A73D7">
              <w:rPr>
                <w:rFonts w:ascii="Times New Roman" w:hAnsi="Times New Roman" w:cs="Times New Roman"/>
                <w:color w:val="000000"/>
                <w:sz w:val="24"/>
                <w:szCs w:val="24"/>
                <w:lang w:val="ru-RU"/>
              </w:rPr>
              <w:t>фильмов.</w:t>
            </w:r>
            <w:r w:rsidRPr="002A73D7">
              <w:rPr>
                <w:rFonts w:ascii="Times New Roman" w:hAnsi="Times New Roman" w:cs="Times New Roman"/>
                <w:sz w:val="24"/>
                <w:szCs w:val="24"/>
                <w:lang w:val="ru-RU"/>
              </w:rPr>
              <w:t xml:space="preserve"> </w:t>
            </w:r>
          </w:p>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 </w:t>
            </w:r>
          </w:p>
        </w:tc>
      </w:tr>
      <w:tr w:rsidR="0000694D" w:rsidRPr="00985411" w:rsidTr="00985411">
        <w:trPr>
          <w:trHeight w:hRule="exact" w:val="277"/>
        </w:trPr>
        <w:tc>
          <w:tcPr>
            <w:tcW w:w="9424" w:type="dxa"/>
          </w:tcPr>
          <w:p w:rsidR="0000694D" w:rsidRPr="002A73D7" w:rsidRDefault="0000694D">
            <w:pPr>
              <w:rPr>
                <w:rFonts w:ascii="Times New Roman" w:hAnsi="Times New Roman" w:cs="Times New Roman"/>
                <w:sz w:val="24"/>
                <w:szCs w:val="24"/>
                <w:lang w:val="ru-RU"/>
              </w:rPr>
            </w:pPr>
          </w:p>
        </w:tc>
      </w:tr>
      <w:tr w:rsidR="0000694D" w:rsidRPr="00985411" w:rsidTr="00985411">
        <w:trPr>
          <w:trHeight w:hRule="exact" w:val="285"/>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6</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Учебно-методическое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обеспечение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самостоятельной</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работы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обучающихся</w:t>
            </w:r>
            <w:r w:rsidRPr="002A73D7">
              <w:rPr>
                <w:rFonts w:ascii="Times New Roman" w:hAnsi="Times New Roman" w:cs="Times New Roman"/>
                <w:sz w:val="24"/>
                <w:szCs w:val="24"/>
                <w:lang w:val="ru-RU"/>
              </w:rPr>
              <w:t xml:space="preserve"> </w:t>
            </w:r>
          </w:p>
        </w:tc>
      </w:tr>
      <w:tr w:rsidR="0000694D" w:rsidRPr="002A73D7" w:rsidTr="00985411">
        <w:trPr>
          <w:trHeight w:hRule="exact" w:val="285"/>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rPr>
            </w:pPr>
            <w:r w:rsidRPr="002A73D7">
              <w:rPr>
                <w:rFonts w:ascii="Times New Roman" w:hAnsi="Times New Roman" w:cs="Times New Roman"/>
                <w:color w:val="000000"/>
                <w:sz w:val="24"/>
                <w:szCs w:val="24"/>
              </w:rPr>
              <w:t>Представлено</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в</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приложении</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1.</w:t>
            </w:r>
            <w:r w:rsidRPr="002A73D7">
              <w:rPr>
                <w:rFonts w:ascii="Times New Roman" w:hAnsi="Times New Roman" w:cs="Times New Roman"/>
                <w:sz w:val="24"/>
                <w:szCs w:val="24"/>
              </w:rPr>
              <w:t xml:space="preserve"> </w:t>
            </w:r>
          </w:p>
        </w:tc>
      </w:tr>
      <w:tr w:rsidR="0000694D" w:rsidRPr="002A73D7" w:rsidTr="00985411">
        <w:trPr>
          <w:trHeight w:hRule="exact" w:val="138"/>
        </w:trPr>
        <w:tc>
          <w:tcPr>
            <w:tcW w:w="9424" w:type="dxa"/>
          </w:tcPr>
          <w:p w:rsidR="0000694D" w:rsidRPr="002A73D7" w:rsidRDefault="0000694D">
            <w:pPr>
              <w:rPr>
                <w:rFonts w:ascii="Times New Roman" w:hAnsi="Times New Roman" w:cs="Times New Roman"/>
                <w:sz w:val="24"/>
                <w:szCs w:val="24"/>
              </w:rPr>
            </w:pPr>
          </w:p>
        </w:tc>
      </w:tr>
      <w:tr w:rsidR="0000694D" w:rsidRPr="00985411" w:rsidTr="00985411">
        <w:trPr>
          <w:trHeight w:hRule="exact" w:val="285"/>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7</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Оценочные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средства</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для</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проведения</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промежуточной</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аттестации</w:t>
            </w:r>
            <w:r w:rsidRPr="002A73D7">
              <w:rPr>
                <w:rFonts w:ascii="Times New Roman" w:hAnsi="Times New Roman" w:cs="Times New Roman"/>
                <w:sz w:val="24"/>
                <w:szCs w:val="24"/>
                <w:lang w:val="ru-RU"/>
              </w:rPr>
              <w:t xml:space="preserve"> </w:t>
            </w:r>
          </w:p>
        </w:tc>
      </w:tr>
      <w:tr w:rsidR="0000694D" w:rsidRPr="002A73D7" w:rsidTr="00985411">
        <w:trPr>
          <w:trHeight w:hRule="exact" w:val="285"/>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rPr>
            </w:pPr>
            <w:r w:rsidRPr="002A73D7">
              <w:rPr>
                <w:rFonts w:ascii="Times New Roman" w:hAnsi="Times New Roman" w:cs="Times New Roman"/>
                <w:color w:val="000000"/>
                <w:sz w:val="24"/>
                <w:szCs w:val="24"/>
              </w:rPr>
              <w:t>Представлены</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в</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приложении</w:t>
            </w:r>
            <w:r w:rsidRPr="002A73D7">
              <w:rPr>
                <w:rFonts w:ascii="Times New Roman" w:hAnsi="Times New Roman" w:cs="Times New Roman"/>
                <w:sz w:val="24"/>
                <w:szCs w:val="24"/>
              </w:rPr>
              <w:t xml:space="preserve"> </w:t>
            </w:r>
            <w:r w:rsidRPr="002A73D7">
              <w:rPr>
                <w:rFonts w:ascii="Times New Roman" w:hAnsi="Times New Roman" w:cs="Times New Roman"/>
                <w:color w:val="000000"/>
                <w:sz w:val="24"/>
                <w:szCs w:val="24"/>
              </w:rPr>
              <w:t>2.</w:t>
            </w:r>
            <w:r w:rsidRPr="002A73D7">
              <w:rPr>
                <w:rFonts w:ascii="Times New Roman" w:hAnsi="Times New Roman" w:cs="Times New Roman"/>
                <w:sz w:val="24"/>
                <w:szCs w:val="24"/>
              </w:rPr>
              <w:t xml:space="preserve"> </w:t>
            </w:r>
          </w:p>
        </w:tc>
      </w:tr>
      <w:tr w:rsidR="0000694D" w:rsidRPr="002A73D7" w:rsidTr="00985411">
        <w:trPr>
          <w:trHeight w:hRule="exact" w:val="138"/>
        </w:trPr>
        <w:tc>
          <w:tcPr>
            <w:tcW w:w="9424" w:type="dxa"/>
          </w:tcPr>
          <w:p w:rsidR="0000694D" w:rsidRPr="002A73D7" w:rsidRDefault="0000694D">
            <w:pPr>
              <w:rPr>
                <w:rFonts w:ascii="Times New Roman" w:hAnsi="Times New Roman" w:cs="Times New Roman"/>
                <w:sz w:val="24"/>
                <w:szCs w:val="24"/>
              </w:rPr>
            </w:pPr>
          </w:p>
        </w:tc>
      </w:tr>
      <w:tr w:rsidR="0000694D" w:rsidRPr="00985411" w:rsidTr="00985411">
        <w:trPr>
          <w:trHeight w:hRule="exact" w:val="277"/>
        </w:trPr>
        <w:tc>
          <w:tcPr>
            <w:tcW w:w="9424" w:type="dxa"/>
            <w:shd w:val="clear" w:color="000000" w:fill="FFFFFF"/>
            <w:tcMar>
              <w:left w:w="34" w:type="dxa"/>
              <w:right w:w="34" w:type="dxa"/>
            </w:tcMar>
          </w:tcPr>
          <w:p w:rsidR="0000694D" w:rsidRPr="002A73D7" w:rsidRDefault="002A73D7">
            <w:pPr>
              <w:spacing w:after="0" w:line="240" w:lineRule="auto"/>
              <w:ind w:firstLine="756"/>
              <w:jc w:val="both"/>
              <w:rPr>
                <w:rFonts w:ascii="Times New Roman" w:hAnsi="Times New Roman" w:cs="Times New Roman"/>
                <w:sz w:val="24"/>
                <w:szCs w:val="24"/>
                <w:lang w:val="ru-RU"/>
              </w:rPr>
            </w:pPr>
            <w:r w:rsidRPr="002A73D7">
              <w:rPr>
                <w:rFonts w:ascii="Times New Roman" w:hAnsi="Times New Roman" w:cs="Times New Roman"/>
                <w:b/>
                <w:color w:val="000000"/>
                <w:sz w:val="24"/>
                <w:szCs w:val="24"/>
                <w:lang w:val="ru-RU"/>
              </w:rPr>
              <w:t>8</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Учебно-методическое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и</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информационное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обеспечение</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дисциплины</w:t>
            </w:r>
            <w:r w:rsidRPr="002A73D7">
              <w:rPr>
                <w:rFonts w:ascii="Times New Roman" w:hAnsi="Times New Roman" w:cs="Times New Roman"/>
                <w:sz w:val="24"/>
                <w:szCs w:val="24"/>
                <w:lang w:val="ru-RU"/>
              </w:rPr>
              <w:t xml:space="preserve"> </w:t>
            </w:r>
            <w:r w:rsidRPr="002A73D7">
              <w:rPr>
                <w:rFonts w:ascii="Times New Roman" w:hAnsi="Times New Roman" w:cs="Times New Roman"/>
                <w:b/>
                <w:color w:val="000000"/>
                <w:sz w:val="24"/>
                <w:szCs w:val="24"/>
                <w:lang w:val="ru-RU"/>
              </w:rPr>
              <w:t>(модуля)</w:t>
            </w:r>
            <w:r w:rsidRPr="002A73D7">
              <w:rPr>
                <w:rFonts w:ascii="Times New Roman" w:hAnsi="Times New Roman" w:cs="Times New Roman"/>
                <w:sz w:val="24"/>
                <w:szCs w:val="24"/>
                <w:lang w:val="ru-RU"/>
              </w:rPr>
              <w:t xml:space="preserve"> </w:t>
            </w:r>
          </w:p>
        </w:tc>
      </w:tr>
      <w:tr w:rsidR="00985411" w:rsidTr="00985411">
        <w:trPr>
          <w:trHeight w:hRule="exact" w:val="277"/>
        </w:trPr>
        <w:tc>
          <w:tcPr>
            <w:tcW w:w="9423" w:type="dxa"/>
            <w:vMerge w:val="restart"/>
            <w:shd w:val="clear" w:color="000000" w:fill="FFFFFF"/>
            <w:tcMar>
              <w:left w:w="34" w:type="dxa"/>
              <w:right w:w="34" w:type="dxa"/>
            </w:tcMar>
          </w:tcPr>
          <w:p w:rsidR="00985411" w:rsidRDefault="00985411"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985411" w:rsidTr="00985411">
        <w:trPr>
          <w:trHeight w:hRule="exact" w:val="7"/>
        </w:trPr>
        <w:tc>
          <w:tcPr>
            <w:tcW w:w="9423" w:type="dxa"/>
            <w:vMerge/>
            <w:shd w:val="clear" w:color="000000" w:fill="FFFFFF"/>
            <w:tcMar>
              <w:left w:w="34" w:type="dxa"/>
              <w:right w:w="34" w:type="dxa"/>
            </w:tcMar>
          </w:tcPr>
          <w:p w:rsidR="00985411" w:rsidRDefault="00985411" w:rsidP="008B2454"/>
        </w:tc>
      </w:tr>
      <w:tr w:rsidR="00985411" w:rsidRPr="00104195" w:rsidTr="00985411">
        <w:trPr>
          <w:trHeight w:hRule="exact" w:val="2178"/>
        </w:trPr>
        <w:tc>
          <w:tcPr>
            <w:tcW w:w="9423" w:type="dxa"/>
            <w:shd w:val="clear" w:color="000000" w:fill="FFFFFF"/>
            <w:tcMar>
              <w:left w:w="34" w:type="dxa"/>
              <w:right w:w="34" w:type="dxa"/>
            </w:tcMar>
          </w:tcPr>
          <w:p w:rsidR="00985411" w:rsidRPr="00254EEE" w:rsidRDefault="00985411"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r w:rsidRPr="00254EEE">
              <w:rPr>
                <w:rFonts w:ascii="Times New Roman" w:hAnsi="Times New Roman" w:cs="Times New Roman"/>
                <w:color w:val="000000"/>
                <w:sz w:val="24"/>
                <w:szCs w:val="24"/>
                <w:lang w:val="ru-RU"/>
              </w:rPr>
              <w:t>испр.</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Бакалаври-ат).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znanium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РИОР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znanium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8B2454">
            <w:pPr>
              <w:spacing w:after="0" w:line="240" w:lineRule="auto"/>
              <w:ind w:firstLine="756"/>
              <w:jc w:val="both"/>
              <w:rPr>
                <w:sz w:val="24"/>
                <w:szCs w:val="24"/>
                <w:lang w:val="ru-RU"/>
              </w:rPr>
            </w:pPr>
            <w:r w:rsidRPr="00254EEE">
              <w:rPr>
                <w:lang w:val="ru-RU"/>
              </w:rPr>
              <w:t xml:space="preserve"> </w:t>
            </w:r>
          </w:p>
        </w:tc>
      </w:tr>
      <w:tr w:rsidR="00985411" w:rsidRPr="00104195" w:rsidTr="00985411">
        <w:trPr>
          <w:trHeight w:hRule="exact" w:val="138"/>
        </w:trPr>
        <w:tc>
          <w:tcPr>
            <w:tcW w:w="9423" w:type="dxa"/>
          </w:tcPr>
          <w:p w:rsidR="00985411" w:rsidRPr="00254EEE" w:rsidRDefault="00985411" w:rsidP="008B2454">
            <w:pPr>
              <w:rPr>
                <w:lang w:val="ru-RU"/>
              </w:rPr>
            </w:pPr>
          </w:p>
        </w:tc>
      </w:tr>
      <w:tr w:rsidR="00985411" w:rsidTr="00985411">
        <w:trPr>
          <w:trHeight w:hRule="exact" w:val="285"/>
        </w:trPr>
        <w:tc>
          <w:tcPr>
            <w:tcW w:w="9423" w:type="dxa"/>
            <w:shd w:val="clear" w:color="000000" w:fill="FFFFFF"/>
            <w:tcMar>
              <w:left w:w="34" w:type="dxa"/>
              <w:right w:w="34" w:type="dxa"/>
            </w:tcMar>
          </w:tcPr>
          <w:p w:rsidR="00985411" w:rsidRDefault="00985411"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85411" w:rsidRPr="00104195" w:rsidTr="00985411">
        <w:trPr>
          <w:trHeight w:hRule="exact" w:val="3841"/>
        </w:trPr>
        <w:tc>
          <w:tcPr>
            <w:tcW w:w="9423" w:type="dxa"/>
            <w:shd w:val="clear" w:color="000000" w:fill="FFFFFF"/>
            <w:tcMar>
              <w:left w:w="34" w:type="dxa"/>
              <w:right w:w="34" w:type="dxa"/>
            </w:tcMar>
          </w:tcPr>
          <w:p w:rsidR="00985411" w:rsidRPr="00254EEE" w:rsidRDefault="00985411"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r w:rsidRPr="00254EEE">
              <w:rPr>
                <w:rFonts w:ascii="Times New Roman" w:hAnsi="Times New Roman" w:cs="Times New Roman"/>
                <w:color w:val="000000"/>
                <w:sz w:val="24"/>
                <w:szCs w:val="24"/>
                <w:lang w:val="ru-RU"/>
              </w:rPr>
              <w:t>культурогенеза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985411" w:rsidRPr="00254EEE" w:rsidRDefault="00985411" w:rsidP="00985411">
      <w:pPr>
        <w:spacing w:after="0" w:line="240" w:lineRule="auto"/>
        <w:ind w:firstLine="709"/>
        <w:rPr>
          <w:sz w:val="0"/>
          <w:szCs w:val="0"/>
          <w:lang w:val="ru-RU"/>
        </w:rPr>
      </w:pPr>
    </w:p>
    <w:p w:rsidR="00985411" w:rsidRPr="00254EEE" w:rsidRDefault="00985411" w:rsidP="00985411">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/1/1132906/2774.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/1/1133239/2842.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/1/1133087/2832.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акматическая</w:t>
      </w:r>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/1/1133190/2833.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/1/1132949/2791.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/1/1132957/2794.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/1/1132947/2790.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/1/1133864/2866.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254EEE" w:rsidRDefault="00985411" w:rsidP="00985411">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magtu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informsystema</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ru</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fileUpload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dcatalogues</w:t>
        </w:r>
        <w:r w:rsidRPr="003C6BDE">
          <w:rPr>
            <w:rStyle w:val="ac"/>
            <w:rFonts w:ascii="Times New Roman" w:hAnsi="Times New Roman" w:cs="Times New Roman"/>
            <w:sz w:val="24"/>
            <w:szCs w:val="24"/>
            <w:lang w:val="ru-RU"/>
          </w:rPr>
          <w:t>/1/1130052/2377.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985411" w:rsidRPr="00491E4B" w:rsidRDefault="00985411" w:rsidP="00985411">
      <w:pPr>
        <w:rPr>
          <w:lang w:val="ru-RU"/>
        </w:rPr>
      </w:pPr>
      <w:r w:rsidRPr="00254EEE">
        <w:rPr>
          <w:lang w:val="ru-RU"/>
        </w:rPr>
        <w:t xml:space="preserve"> </w:t>
      </w:r>
    </w:p>
    <w:tbl>
      <w:tblPr>
        <w:tblW w:w="0" w:type="auto"/>
        <w:tblCellMar>
          <w:left w:w="0" w:type="dxa"/>
          <w:right w:w="0" w:type="dxa"/>
        </w:tblCellMar>
        <w:tblLook w:val="04A0"/>
      </w:tblPr>
      <w:tblGrid>
        <w:gridCol w:w="400"/>
        <w:gridCol w:w="1979"/>
        <w:gridCol w:w="3588"/>
        <w:gridCol w:w="3321"/>
        <w:gridCol w:w="82"/>
        <w:gridCol w:w="53"/>
      </w:tblGrid>
      <w:tr w:rsidR="00985411" w:rsidRPr="003236EE" w:rsidTr="008B2454">
        <w:trPr>
          <w:gridAfter w:val="1"/>
          <w:wAfter w:w="53" w:type="dxa"/>
          <w:trHeight w:hRule="exact" w:val="285"/>
        </w:trPr>
        <w:tc>
          <w:tcPr>
            <w:tcW w:w="9370" w:type="dxa"/>
            <w:gridSpan w:val="5"/>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985411" w:rsidRPr="00104195" w:rsidTr="008B2454">
        <w:trPr>
          <w:gridAfter w:val="1"/>
          <w:wAfter w:w="53" w:type="dxa"/>
          <w:trHeight w:hRule="exact" w:val="1407"/>
        </w:trPr>
        <w:tc>
          <w:tcPr>
            <w:tcW w:w="9370" w:type="dxa"/>
            <w:gridSpan w:val="5"/>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985411" w:rsidRPr="00104195" w:rsidTr="008B2454">
        <w:trPr>
          <w:trHeight w:hRule="exact" w:val="826"/>
        </w:trPr>
        <w:tc>
          <w:tcPr>
            <w:tcW w:w="9423" w:type="dxa"/>
            <w:gridSpan w:val="6"/>
            <w:shd w:val="clear" w:color="000000" w:fill="FFFFFF"/>
            <w:tcMar>
              <w:left w:w="34" w:type="dxa"/>
              <w:right w:w="34" w:type="dxa"/>
            </w:tcMa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985411" w:rsidRPr="00104195" w:rsidTr="008B2454">
        <w:trPr>
          <w:trHeight w:hRule="exact" w:val="138"/>
        </w:trPr>
        <w:tc>
          <w:tcPr>
            <w:tcW w:w="400" w:type="dxa"/>
          </w:tcPr>
          <w:p w:rsidR="00985411" w:rsidRPr="003236EE" w:rsidRDefault="00985411" w:rsidP="008B2454">
            <w:pPr>
              <w:rPr>
                <w:rFonts w:ascii="Times New Roman" w:hAnsi="Times New Roman" w:cs="Times New Roman"/>
                <w:sz w:val="24"/>
                <w:szCs w:val="24"/>
                <w:lang w:val="ru-RU"/>
              </w:rPr>
            </w:pPr>
          </w:p>
        </w:tc>
        <w:tc>
          <w:tcPr>
            <w:tcW w:w="1979" w:type="dxa"/>
          </w:tcPr>
          <w:p w:rsidR="00985411" w:rsidRPr="003236EE" w:rsidRDefault="00985411" w:rsidP="008B2454">
            <w:pPr>
              <w:rPr>
                <w:rFonts w:ascii="Times New Roman" w:hAnsi="Times New Roman" w:cs="Times New Roman"/>
                <w:sz w:val="24"/>
                <w:szCs w:val="24"/>
                <w:lang w:val="ru-RU"/>
              </w:rPr>
            </w:pPr>
          </w:p>
        </w:tc>
        <w:tc>
          <w:tcPr>
            <w:tcW w:w="3588" w:type="dxa"/>
          </w:tcPr>
          <w:p w:rsidR="00985411" w:rsidRPr="003236EE" w:rsidRDefault="00985411" w:rsidP="008B2454">
            <w:pPr>
              <w:rPr>
                <w:rFonts w:ascii="Times New Roman" w:hAnsi="Times New Roman" w:cs="Times New Roman"/>
                <w:sz w:val="24"/>
                <w:szCs w:val="24"/>
                <w:lang w:val="ru-RU"/>
              </w:rPr>
            </w:pPr>
          </w:p>
        </w:tc>
        <w:tc>
          <w:tcPr>
            <w:tcW w:w="3321" w:type="dxa"/>
          </w:tcPr>
          <w:p w:rsidR="00985411" w:rsidRPr="003236EE" w:rsidRDefault="00985411" w:rsidP="008B2454">
            <w:pPr>
              <w:rPr>
                <w:rFonts w:ascii="Times New Roman" w:hAnsi="Times New Roman" w:cs="Times New Roman"/>
                <w:sz w:val="24"/>
                <w:szCs w:val="24"/>
                <w:lang w:val="ru-RU"/>
              </w:rPr>
            </w:pPr>
          </w:p>
        </w:tc>
        <w:tc>
          <w:tcPr>
            <w:tcW w:w="135" w:type="dxa"/>
            <w:gridSpan w:val="2"/>
          </w:tcPr>
          <w:p w:rsidR="00985411" w:rsidRPr="003236EE" w:rsidRDefault="00985411" w:rsidP="008B2454">
            <w:pPr>
              <w:rPr>
                <w:rFonts w:ascii="Times New Roman" w:hAnsi="Times New Roman" w:cs="Times New Roman"/>
                <w:sz w:val="24"/>
                <w:szCs w:val="24"/>
                <w:lang w:val="ru-RU"/>
              </w:rPr>
            </w:pPr>
          </w:p>
        </w:tc>
      </w:tr>
      <w:tr w:rsidR="00985411" w:rsidRPr="00104195" w:rsidTr="008B2454">
        <w:trPr>
          <w:trHeight w:hRule="exact" w:val="285"/>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985411" w:rsidRPr="00104195" w:rsidTr="008B2454">
        <w:trPr>
          <w:trHeight w:hRule="exact" w:val="277"/>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985411" w:rsidRPr="00104195" w:rsidTr="008B2454">
        <w:trPr>
          <w:trHeight w:hRule="exact" w:val="277"/>
        </w:trPr>
        <w:tc>
          <w:tcPr>
            <w:tcW w:w="400" w:type="dxa"/>
          </w:tcPr>
          <w:p w:rsidR="00985411" w:rsidRPr="003236EE" w:rsidRDefault="00985411" w:rsidP="008B2454">
            <w:pPr>
              <w:rPr>
                <w:rFonts w:ascii="Times New Roman" w:hAnsi="Times New Roman" w:cs="Times New Roman"/>
                <w:sz w:val="24"/>
                <w:szCs w:val="24"/>
                <w:lang w:val="ru-RU"/>
              </w:rPr>
            </w:pPr>
          </w:p>
        </w:tc>
        <w:tc>
          <w:tcPr>
            <w:tcW w:w="1979" w:type="dxa"/>
          </w:tcPr>
          <w:p w:rsidR="00985411" w:rsidRPr="003236EE" w:rsidRDefault="00985411" w:rsidP="008B2454">
            <w:pPr>
              <w:rPr>
                <w:rFonts w:ascii="Times New Roman" w:hAnsi="Times New Roman" w:cs="Times New Roman"/>
                <w:sz w:val="24"/>
                <w:szCs w:val="24"/>
                <w:lang w:val="ru-RU"/>
              </w:rPr>
            </w:pPr>
          </w:p>
        </w:tc>
        <w:tc>
          <w:tcPr>
            <w:tcW w:w="3588" w:type="dxa"/>
          </w:tcPr>
          <w:p w:rsidR="00985411" w:rsidRPr="003236EE" w:rsidRDefault="00985411" w:rsidP="008B2454">
            <w:pPr>
              <w:rPr>
                <w:rFonts w:ascii="Times New Roman" w:hAnsi="Times New Roman" w:cs="Times New Roman"/>
                <w:sz w:val="24"/>
                <w:szCs w:val="24"/>
                <w:lang w:val="ru-RU"/>
              </w:rPr>
            </w:pPr>
          </w:p>
        </w:tc>
        <w:tc>
          <w:tcPr>
            <w:tcW w:w="3321" w:type="dxa"/>
          </w:tcPr>
          <w:p w:rsidR="00985411" w:rsidRPr="003236EE" w:rsidRDefault="00985411" w:rsidP="008B2454">
            <w:pPr>
              <w:rPr>
                <w:rFonts w:ascii="Times New Roman" w:hAnsi="Times New Roman" w:cs="Times New Roman"/>
                <w:sz w:val="24"/>
                <w:szCs w:val="24"/>
                <w:lang w:val="ru-RU"/>
              </w:rPr>
            </w:pPr>
          </w:p>
        </w:tc>
        <w:tc>
          <w:tcPr>
            <w:tcW w:w="135" w:type="dxa"/>
            <w:gridSpan w:val="2"/>
          </w:tcPr>
          <w:p w:rsidR="00985411" w:rsidRPr="003236EE" w:rsidRDefault="00985411" w:rsidP="008B2454">
            <w:pPr>
              <w:rPr>
                <w:rFonts w:ascii="Times New Roman" w:hAnsi="Times New Roman" w:cs="Times New Roman"/>
                <w:sz w:val="24"/>
                <w:szCs w:val="24"/>
                <w:lang w:val="ru-RU"/>
              </w:rPr>
            </w:pPr>
          </w:p>
        </w:tc>
      </w:tr>
      <w:tr w:rsidR="00985411" w:rsidRPr="003236EE" w:rsidTr="008B2454">
        <w:trPr>
          <w:trHeight w:hRule="exact" w:val="285"/>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985411" w:rsidRPr="003236EE" w:rsidTr="008B2454">
        <w:trPr>
          <w:trHeight w:hRule="exact" w:val="555"/>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818"/>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826"/>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555"/>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285"/>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285"/>
        </w:trPr>
        <w:tc>
          <w:tcPr>
            <w:tcW w:w="400" w:type="dxa"/>
          </w:tcPr>
          <w:p w:rsidR="00985411" w:rsidRPr="003236EE" w:rsidRDefault="0098541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138"/>
        </w:trPr>
        <w:tc>
          <w:tcPr>
            <w:tcW w:w="400" w:type="dxa"/>
          </w:tcPr>
          <w:p w:rsidR="00985411" w:rsidRPr="003236EE" w:rsidRDefault="00985411" w:rsidP="008B2454">
            <w:pPr>
              <w:rPr>
                <w:rFonts w:ascii="Times New Roman" w:hAnsi="Times New Roman" w:cs="Times New Roman"/>
                <w:sz w:val="24"/>
                <w:szCs w:val="24"/>
              </w:rPr>
            </w:pPr>
          </w:p>
        </w:tc>
        <w:tc>
          <w:tcPr>
            <w:tcW w:w="1979" w:type="dxa"/>
          </w:tcPr>
          <w:p w:rsidR="00985411" w:rsidRPr="003236EE" w:rsidRDefault="00985411" w:rsidP="008B2454">
            <w:pPr>
              <w:rPr>
                <w:rFonts w:ascii="Times New Roman" w:hAnsi="Times New Roman" w:cs="Times New Roman"/>
                <w:sz w:val="24"/>
                <w:szCs w:val="24"/>
              </w:rPr>
            </w:pPr>
          </w:p>
        </w:tc>
        <w:tc>
          <w:tcPr>
            <w:tcW w:w="3588" w:type="dxa"/>
          </w:tcPr>
          <w:p w:rsidR="00985411" w:rsidRPr="003236EE" w:rsidRDefault="00985411" w:rsidP="008B2454">
            <w:pPr>
              <w:rPr>
                <w:rFonts w:ascii="Times New Roman" w:hAnsi="Times New Roman" w:cs="Times New Roman"/>
                <w:sz w:val="24"/>
                <w:szCs w:val="24"/>
              </w:rPr>
            </w:pPr>
          </w:p>
        </w:tc>
        <w:tc>
          <w:tcPr>
            <w:tcW w:w="3321" w:type="dxa"/>
          </w:tcPr>
          <w:p w:rsidR="00985411" w:rsidRPr="003236EE" w:rsidRDefault="00985411" w:rsidP="008B2454">
            <w:pPr>
              <w:rPr>
                <w:rFonts w:ascii="Times New Roman" w:hAnsi="Times New Roman" w:cs="Times New Roman"/>
                <w:sz w:val="24"/>
                <w:szCs w:val="24"/>
              </w:rPr>
            </w:pP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104195" w:rsidTr="008B2454">
        <w:trPr>
          <w:trHeight w:hRule="exact" w:val="285"/>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985411" w:rsidRPr="003236EE" w:rsidTr="008B2454">
        <w:trPr>
          <w:trHeight w:hRule="exact" w:val="270"/>
        </w:trPr>
        <w:tc>
          <w:tcPr>
            <w:tcW w:w="400" w:type="dxa"/>
          </w:tcPr>
          <w:p w:rsidR="00985411" w:rsidRPr="003236EE" w:rsidRDefault="00985411"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14"/>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hyperlink r:id="rId22" w:history="1">
              <w:r w:rsidRPr="003C6BDE">
                <w:rPr>
                  <w:rStyle w:val="ac"/>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540"/>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rPr>
                <w:rFonts w:ascii="Times New Roman" w:hAnsi="Times New Roman" w:cs="Times New Roman"/>
                <w:sz w:val="24"/>
                <w:szCs w:val="24"/>
              </w:rPr>
            </w:pP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826"/>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3"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555"/>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hyperlink r:id="rId24" w:history="1">
              <w:r w:rsidRPr="003236EE">
                <w:rPr>
                  <w:rStyle w:val="ac"/>
                  <w:rFonts w:ascii="Times New Roman" w:hAnsi="Times New Roman" w:cs="Times New Roman"/>
                  <w:sz w:val="24"/>
                  <w:szCs w:val="24"/>
                </w:rPr>
                <w:t>URL: https://scholar.google.ru/</w:t>
              </w:r>
            </w:hyperlink>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555"/>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hyperlink r:id="rId25" w:history="1">
              <w:r w:rsidRPr="003236EE">
                <w:rPr>
                  <w:rStyle w:val="ac"/>
                  <w:rFonts w:ascii="Times New Roman" w:hAnsi="Times New Roman" w:cs="Times New Roman"/>
                  <w:sz w:val="24"/>
                  <w:szCs w:val="24"/>
                </w:rPr>
                <w:t>URL: http://window.edu.ru/</w:t>
              </w:r>
            </w:hyperlink>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3236EE" w:rsidTr="008B2454">
        <w:trPr>
          <w:trHeight w:hRule="exact" w:val="826"/>
        </w:trPr>
        <w:tc>
          <w:tcPr>
            <w:tcW w:w="400" w:type="dxa"/>
          </w:tcPr>
          <w:p w:rsidR="00985411" w:rsidRPr="003236EE" w:rsidRDefault="0098541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5411" w:rsidRPr="003236EE" w:rsidRDefault="0098541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6"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985411" w:rsidRPr="003236EE" w:rsidRDefault="00985411" w:rsidP="008B2454">
            <w:pPr>
              <w:rPr>
                <w:rFonts w:ascii="Times New Roman" w:hAnsi="Times New Roman" w:cs="Times New Roman"/>
                <w:sz w:val="24"/>
                <w:szCs w:val="24"/>
              </w:rPr>
            </w:pPr>
          </w:p>
        </w:tc>
      </w:tr>
      <w:tr w:rsidR="00985411" w:rsidRPr="00104195" w:rsidTr="008B2454">
        <w:trPr>
          <w:trHeight w:hRule="exact" w:val="285"/>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985411" w:rsidRPr="00104195" w:rsidTr="008B2454">
        <w:trPr>
          <w:trHeight w:hRule="exact" w:val="138"/>
        </w:trPr>
        <w:tc>
          <w:tcPr>
            <w:tcW w:w="400" w:type="dxa"/>
          </w:tcPr>
          <w:p w:rsidR="00985411" w:rsidRPr="003236EE" w:rsidRDefault="00985411" w:rsidP="008B2454">
            <w:pPr>
              <w:rPr>
                <w:rFonts w:ascii="Times New Roman" w:hAnsi="Times New Roman" w:cs="Times New Roman"/>
                <w:sz w:val="24"/>
                <w:szCs w:val="24"/>
                <w:lang w:val="ru-RU"/>
              </w:rPr>
            </w:pPr>
          </w:p>
        </w:tc>
        <w:tc>
          <w:tcPr>
            <w:tcW w:w="1979" w:type="dxa"/>
          </w:tcPr>
          <w:p w:rsidR="00985411" w:rsidRPr="003236EE" w:rsidRDefault="00985411" w:rsidP="008B2454">
            <w:pPr>
              <w:rPr>
                <w:rFonts w:ascii="Times New Roman" w:hAnsi="Times New Roman" w:cs="Times New Roman"/>
                <w:sz w:val="24"/>
                <w:szCs w:val="24"/>
                <w:lang w:val="ru-RU"/>
              </w:rPr>
            </w:pPr>
          </w:p>
        </w:tc>
        <w:tc>
          <w:tcPr>
            <w:tcW w:w="3588" w:type="dxa"/>
          </w:tcPr>
          <w:p w:rsidR="00985411" w:rsidRPr="003236EE" w:rsidRDefault="00985411" w:rsidP="008B2454">
            <w:pPr>
              <w:rPr>
                <w:rFonts w:ascii="Times New Roman" w:hAnsi="Times New Roman" w:cs="Times New Roman"/>
                <w:sz w:val="24"/>
                <w:szCs w:val="24"/>
                <w:lang w:val="ru-RU"/>
              </w:rPr>
            </w:pPr>
          </w:p>
        </w:tc>
        <w:tc>
          <w:tcPr>
            <w:tcW w:w="3321" w:type="dxa"/>
          </w:tcPr>
          <w:p w:rsidR="00985411" w:rsidRPr="003236EE" w:rsidRDefault="00985411" w:rsidP="008B2454">
            <w:pPr>
              <w:rPr>
                <w:rFonts w:ascii="Times New Roman" w:hAnsi="Times New Roman" w:cs="Times New Roman"/>
                <w:sz w:val="24"/>
                <w:szCs w:val="24"/>
                <w:lang w:val="ru-RU"/>
              </w:rPr>
            </w:pPr>
          </w:p>
        </w:tc>
        <w:tc>
          <w:tcPr>
            <w:tcW w:w="135" w:type="dxa"/>
            <w:gridSpan w:val="2"/>
          </w:tcPr>
          <w:p w:rsidR="00985411" w:rsidRPr="003236EE" w:rsidRDefault="00985411" w:rsidP="008B2454">
            <w:pPr>
              <w:rPr>
                <w:rFonts w:ascii="Times New Roman" w:hAnsi="Times New Roman" w:cs="Times New Roman"/>
                <w:sz w:val="24"/>
                <w:szCs w:val="24"/>
                <w:lang w:val="ru-RU"/>
              </w:rPr>
            </w:pPr>
          </w:p>
        </w:tc>
      </w:tr>
      <w:tr w:rsidR="00985411" w:rsidRPr="00104195" w:rsidTr="008B2454">
        <w:trPr>
          <w:trHeight w:hRule="exact" w:val="285"/>
        </w:trPr>
        <w:tc>
          <w:tcPr>
            <w:tcW w:w="9423" w:type="dxa"/>
            <w:gridSpan w:val="6"/>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985411" w:rsidRPr="00104195" w:rsidTr="008B2454">
        <w:trPr>
          <w:gridAfter w:val="1"/>
          <w:wAfter w:w="53" w:type="dxa"/>
          <w:trHeight w:hRule="exact" w:val="4612"/>
        </w:trPr>
        <w:tc>
          <w:tcPr>
            <w:tcW w:w="9370" w:type="dxa"/>
            <w:gridSpan w:val="5"/>
            <w:shd w:val="clear" w:color="000000" w:fill="FFFFFF"/>
            <w:tcMar>
              <w:left w:w="34" w:type="dxa"/>
              <w:right w:w="34" w:type="dxa"/>
            </w:tcMar>
          </w:tcPr>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985411" w:rsidRPr="003236EE" w:rsidRDefault="00985411"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985411" w:rsidRPr="00491E4B" w:rsidRDefault="00985411" w:rsidP="00985411">
      <w:pPr>
        <w:rPr>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Приложение 1 «Учебно-методическое обеспечение самостоятельной работы обучающихся»</w:t>
      </w:r>
    </w:p>
    <w:p w:rsidR="002A73D7" w:rsidRPr="002A73D7" w:rsidRDefault="002A73D7" w:rsidP="002A73D7">
      <w:pPr>
        <w:spacing w:after="0" w:line="240" w:lineRule="auto"/>
        <w:jc w:val="both"/>
        <w:rPr>
          <w:rFonts w:ascii="Times New Roman" w:hAnsi="Times New Roman" w:cs="Times New Roman"/>
          <w:b/>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устному опросу</w:t>
      </w:r>
    </w:p>
    <w:p w:rsidR="002A73D7" w:rsidRPr="002A73D7" w:rsidRDefault="002A73D7" w:rsidP="002A73D7">
      <w:pPr>
        <w:spacing w:after="0" w:line="240" w:lineRule="auto"/>
        <w:jc w:val="both"/>
        <w:rPr>
          <w:rFonts w:ascii="Times New Roman" w:hAnsi="Times New Roman" w:cs="Times New Roman"/>
          <w:b/>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2A73D7" w:rsidRPr="002A73D7" w:rsidRDefault="002A73D7" w:rsidP="002A73D7">
      <w:pPr>
        <w:spacing w:after="0" w:line="240" w:lineRule="auto"/>
        <w:jc w:val="both"/>
        <w:rPr>
          <w:rFonts w:ascii="Times New Roman" w:hAnsi="Times New Roman" w:cs="Times New Roman"/>
          <w:b/>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Почему существует множество определений понятия «культура»?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Какое место занимает культурология в системе гуманитарных наук?</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Какова структура культурологического знания?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Как вы понимаете смысл выражения «культура – вторая природа»?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Какие существуют подходы и методы в культурологии?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Что изучает социология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7. Что такое культурная антропология?</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0" w:name="652"/>
      <w:bookmarkEnd w:id="0"/>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 xml:space="preserve">Задания и упражнения </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 это система тончайших принуждений, то, что невозможно забыть.</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Прочитайте и сформулируйте определение понятию «пайдейя».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«пайдейя»</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ойкумены –</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пайдейе</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 xml:space="preserve">эти понятия не просто сближаются, но принципиально совпадают. </w:t>
      </w:r>
      <w:r w:rsidRPr="002A73D7">
        <w:rPr>
          <w:rFonts w:ascii="Times New Roman" w:hAnsi="Times New Roman" w:cs="Times New Roman"/>
          <w:sz w:val="24"/>
          <w:szCs w:val="24"/>
          <w:lang w:val="ru-RU"/>
        </w:rPr>
        <w:lastRenderedPageBreak/>
        <w:t>Понятие образования – пайдейя – стоит в основе греческих представлений о жизни и обществе; даже понятие</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полиса</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оказывается по отношению к нему производным.</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2A73D7">
        <w:rPr>
          <w:rFonts w:ascii="Times New Roman" w:hAnsi="Times New Roman" w:cs="Times New Roman"/>
          <w:sz w:val="24"/>
          <w:szCs w:val="24"/>
        </w:rPr>
        <w:t> humanitas </w:t>
      </w:r>
      <w:r w:rsidRPr="002A73D7">
        <w:rPr>
          <w:rFonts w:ascii="Times New Roman" w:hAnsi="Times New Roman" w:cs="Times New Roman"/>
          <w:sz w:val="24"/>
          <w:szCs w:val="24"/>
          <w:lang w:val="ru-RU"/>
        </w:rPr>
        <w:t>(лат.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гуманитас</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Асоян Ю., Малафеев 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Открытие идеи культуры: опыт русской культурологи </w:t>
      </w:r>
      <w:r w:rsidRPr="002A73D7">
        <w:rPr>
          <w:rFonts w:ascii="Times New Roman" w:hAnsi="Times New Roman" w:cs="Times New Roman"/>
          <w:sz w:val="24"/>
          <w:szCs w:val="24"/>
        </w:rPr>
        <w:t>XIX</w:t>
      </w:r>
      <w:r w:rsidRPr="002A73D7">
        <w:rPr>
          <w:rFonts w:ascii="Times New Roman" w:hAnsi="Times New Roman" w:cs="Times New Roman"/>
          <w:sz w:val="24"/>
          <w:szCs w:val="24"/>
          <w:lang w:val="ru-RU"/>
        </w:rPr>
        <w:t xml:space="preserve"> – начала </w:t>
      </w:r>
      <w:r w:rsidRPr="002A73D7">
        <w:rPr>
          <w:rFonts w:ascii="Times New Roman" w:hAnsi="Times New Roman" w:cs="Times New Roman"/>
          <w:sz w:val="24"/>
          <w:szCs w:val="24"/>
        </w:rPr>
        <w:t>XX</w:t>
      </w:r>
      <w:r w:rsidRPr="002A73D7">
        <w:rPr>
          <w:rFonts w:ascii="Times New Roman" w:hAnsi="Times New Roman" w:cs="Times New Roman"/>
          <w:sz w:val="24"/>
          <w:szCs w:val="24"/>
          <w:lang w:val="ru-RU"/>
        </w:rPr>
        <w:t xml:space="preserve"> 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Гл. 1. М.: ОГИ, 2001.</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bookmarkStart w:id="1" w:name="811"/>
      <w:bookmarkEnd w:id="1"/>
      <w:r w:rsidRPr="002A73D7">
        <w:rPr>
          <w:rFonts w:ascii="Times New Roman" w:hAnsi="Times New Roman" w:cs="Times New Roman"/>
          <w:b/>
          <w:sz w:val="24"/>
          <w:szCs w:val="24"/>
        </w:rPr>
        <w:t>II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Назовите способы и формы реализации творческого начала человека.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Охарактеризуйте миф как древнейшую форму упорядочивания мира.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Каковы характерные признаки религии как культурного феномена?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Почему искусство является чувственной сферой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Объясните взаимосвязь науки и техники как культурных феноменов.</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2" w:name="881"/>
      <w:bookmarkEnd w:id="2"/>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 xml:space="preserve">Задания и упражнения </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Что такое внутрикультурная коммуникация?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Какие опасности возникают при межкультурной коммуникации?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В чем сущность семиотического подхода в культурологии?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Какие существуют типы знаков?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Что такое вторичные языки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3" w:name="921"/>
      <w:bookmarkEnd w:id="3"/>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Сформулируйте соотношение понятий:</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lastRenderedPageBreak/>
        <w:t>II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Какие этапы в развитии знаний о культуре можно выделить?</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Охарактеризуйте развитие знаний о культуре в эпоху Просвещения.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Какие научные дисциплины занимаются накоплением знаний о культуре?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Как рассматривали культуру сторонники эволюционистского подхода?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2A73D7">
        <w:rPr>
          <w:rFonts w:ascii="Times New Roman" w:hAnsi="Times New Roman" w:cs="Times New Roman"/>
          <w:sz w:val="24"/>
          <w:szCs w:val="24"/>
        </w:rPr>
        <w:t>XIX</w:t>
      </w:r>
      <w:r w:rsidRPr="002A73D7">
        <w:rPr>
          <w:rFonts w:ascii="Times New Roman" w:hAnsi="Times New Roman" w:cs="Times New Roman"/>
          <w:sz w:val="24"/>
          <w:szCs w:val="24"/>
          <w:lang w:val="ru-RU"/>
        </w:rPr>
        <w:t xml:space="preserve"> 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7. Что является причиной смены парадигм в науке?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8. Что такое методологический плюрализм?</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4" w:name="807"/>
      <w:bookmarkEnd w:id="4"/>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Дайте определения следующим понятиям:</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III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Что такое морфология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Какие возможны варианты структурирования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В чем специфика народной и национальной культур?</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Что такое культурные универсалии?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Охарактеризуйте основные элементы процесса динамики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5" w:name="700"/>
      <w:bookmarkEnd w:id="5"/>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«культурная адаптация»</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и</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«динамика культуры».</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Культурной энтропией</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с социальными кризисами во внутреннем развитии сообществ.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2A73D7" w:rsidRPr="002A73D7" w:rsidRDefault="002A73D7" w:rsidP="002A73D7">
      <w:pPr>
        <w:spacing w:after="0" w:line="240" w:lineRule="auto"/>
        <w:jc w:val="both"/>
        <w:rPr>
          <w:rFonts w:ascii="Times New Roman" w:hAnsi="Times New Roman" w:cs="Times New Roman"/>
          <w:b/>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Что отличает цивилизационный подход к культуре от эволюционного?</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В чем сущность концепций Н.Я. Данилевского, О. Шпенглера, А. Тойнби?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Как сторонники диффузионизма видят развитие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Какие идеи Л. Фробениуса вызвали серьезную критику?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Каков подход функционалистского направления к проблемам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6" w:name="177"/>
      <w:bookmarkEnd w:id="6"/>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В чем сущность психологического подхода к трактовке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Расскажите о структурно-семиотическом подходе в культурологии.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В чем особенность игрового объяснения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Какие школы существуют в современной культурологии?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Возможно ли создание универсальной концепции культуры?</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7" w:name="337"/>
      <w:bookmarkEnd w:id="7"/>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rPr>
        <w:t>III</w:t>
      </w:r>
      <w:r w:rsidRPr="002A73D7">
        <w:rPr>
          <w:rFonts w:ascii="Times New Roman" w:hAnsi="Times New Roman" w:cs="Times New Roman"/>
          <w:b/>
          <w:sz w:val="24"/>
          <w:szCs w:val="24"/>
          <w:lang w:val="ru-RU"/>
        </w:rPr>
        <w:t>.</w:t>
      </w: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Вопросы к опросу</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Как менялось представление исследователей о цивилизации?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Охарактеризуйте основные типы цивилизаций.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В чем сущность исторической типологии культур?</w:t>
      </w:r>
    </w:p>
    <w:p w:rsidR="002A73D7" w:rsidRPr="002A73D7" w:rsidRDefault="002A73D7" w:rsidP="002A73D7">
      <w:pPr>
        <w:spacing w:after="0" w:line="240" w:lineRule="auto"/>
        <w:jc w:val="both"/>
        <w:rPr>
          <w:rFonts w:ascii="Times New Roman" w:hAnsi="Times New Roman" w:cs="Times New Roman"/>
          <w:sz w:val="24"/>
          <w:szCs w:val="24"/>
          <w:lang w:val="ru-RU"/>
        </w:rPr>
      </w:pPr>
      <w:bookmarkStart w:id="8" w:name="578"/>
      <w:bookmarkEnd w:id="8"/>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Задания и упражнения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Работа с ключевыми понятиями, терминами и определениями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Дайте определения понятиям: цивилизация, ментальность, типология.</w:t>
      </w:r>
    </w:p>
    <w:p w:rsidR="002A73D7" w:rsidRPr="002A73D7" w:rsidRDefault="002A73D7" w:rsidP="002A73D7">
      <w:pPr>
        <w:pStyle w:val="1"/>
        <w:spacing w:before="0" w:after="0"/>
        <w:ind w:left="0"/>
        <w:rPr>
          <w:szCs w:val="24"/>
        </w:rPr>
      </w:pPr>
      <w:r w:rsidRPr="002A73D7">
        <w:rPr>
          <w:szCs w:val="24"/>
        </w:rPr>
        <w:br w:type="page"/>
      </w:r>
    </w:p>
    <w:p w:rsidR="002A73D7" w:rsidRPr="002A73D7" w:rsidRDefault="002A73D7" w:rsidP="002A73D7">
      <w:pPr>
        <w:pStyle w:val="1"/>
        <w:spacing w:before="0" w:after="0"/>
        <w:ind w:left="0"/>
        <w:rPr>
          <w:szCs w:val="24"/>
        </w:rPr>
      </w:pPr>
      <w:r w:rsidRPr="002A73D7">
        <w:rPr>
          <w:szCs w:val="24"/>
        </w:rPr>
        <w:lastRenderedPageBreak/>
        <w:t>Приложение 2</w:t>
      </w:r>
    </w:p>
    <w:p w:rsidR="002A73D7" w:rsidRPr="002A73D7" w:rsidRDefault="002A73D7" w:rsidP="002A73D7">
      <w:pPr>
        <w:pStyle w:val="1"/>
        <w:spacing w:before="0" w:after="0"/>
        <w:ind w:left="0"/>
        <w:rPr>
          <w:szCs w:val="24"/>
        </w:rPr>
      </w:pPr>
      <w:bookmarkStart w:id="9" w:name="_GoBack"/>
      <w:bookmarkEnd w:id="9"/>
    </w:p>
    <w:p w:rsidR="002A73D7" w:rsidRPr="002A73D7" w:rsidRDefault="002A73D7" w:rsidP="002A73D7">
      <w:pPr>
        <w:pStyle w:val="1"/>
        <w:spacing w:before="0" w:after="0"/>
        <w:ind w:left="0"/>
        <w:rPr>
          <w:rStyle w:val="FontStyle20"/>
          <w:rFonts w:ascii="Times New Roman" w:hAnsi="Times New Roman" w:cs="Times New Roman"/>
          <w:sz w:val="24"/>
          <w:szCs w:val="24"/>
        </w:rPr>
      </w:pPr>
      <w:r w:rsidRPr="002A73D7">
        <w:rPr>
          <w:rStyle w:val="FontStyle20"/>
          <w:rFonts w:ascii="Times New Roman" w:hAnsi="Times New Roman" w:cs="Times New Roman"/>
          <w:sz w:val="24"/>
          <w:szCs w:val="24"/>
        </w:rPr>
        <w:t>7 Оценочные средства для проведения промежуточной аттестации</w:t>
      </w:r>
    </w:p>
    <w:p w:rsidR="002A73D7" w:rsidRPr="002A73D7" w:rsidRDefault="002A73D7" w:rsidP="002A73D7">
      <w:pPr>
        <w:spacing w:after="0" w:line="240" w:lineRule="auto"/>
        <w:jc w:val="both"/>
        <w:rPr>
          <w:rFonts w:ascii="Times New Roman" w:hAnsi="Times New Roman" w:cs="Times New Roman"/>
          <w:i/>
          <w:color w:val="C00000"/>
          <w:sz w:val="24"/>
          <w:szCs w:val="24"/>
          <w:highlight w:val="yellow"/>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2A73D7" w:rsidRPr="002A73D7" w:rsidRDefault="002A73D7" w:rsidP="002A73D7">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tblPr>
      <w:tblGrid>
        <w:gridCol w:w="1545"/>
        <w:gridCol w:w="2993"/>
        <w:gridCol w:w="4978"/>
      </w:tblGrid>
      <w:tr w:rsidR="002A73D7" w:rsidRPr="002A73D7" w:rsidTr="008E693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xml:space="preserve">Структурный элемент </w:t>
            </w:r>
            <w:r w:rsidRPr="002A73D7">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Оценочные средства</w:t>
            </w:r>
          </w:p>
        </w:tc>
      </w:tr>
      <w:tr w:rsidR="002A73D7" w:rsidRPr="00985411"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color w:val="C00000"/>
                <w:sz w:val="24"/>
                <w:szCs w:val="24"/>
                <w:lang w:val="ru-RU"/>
              </w:rPr>
            </w:pPr>
            <w:r w:rsidRPr="002A73D7">
              <w:rPr>
                <w:rFonts w:ascii="Times New Roman" w:hAnsi="Times New Roman" w:cs="Times New Roman"/>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pStyle w:val="a5"/>
              <w:tabs>
                <w:tab w:val="left" w:pos="356"/>
                <w:tab w:val="left" w:pos="851"/>
              </w:tabs>
              <w:ind w:firstLine="0"/>
              <w:rPr>
                <w:sz w:val="24"/>
                <w:szCs w:val="24"/>
                <w:lang w:bidi="hi-IN"/>
              </w:rPr>
            </w:pPr>
            <w:r w:rsidRPr="002A73D7">
              <w:rPr>
                <w:sz w:val="24"/>
                <w:szCs w:val="24"/>
                <w:lang w:bidi="hi-IN"/>
              </w:rPr>
              <w:t>– структуру и содержание межкультурного взаимодействия;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bidi="hi-IN"/>
              </w:rPr>
              <w:t>–</w:t>
            </w:r>
            <w:r w:rsidRPr="002A73D7">
              <w:rPr>
                <w:rFonts w:ascii="Times New Roman" w:hAnsi="Times New Roman" w:cs="Times New Roman"/>
                <w:sz w:val="24"/>
                <w:szCs w:val="24"/>
                <w:lang w:val="ru-RU"/>
              </w:rPr>
              <w:t xml:space="preserve"> </w:t>
            </w:r>
            <w:r w:rsidRPr="002A73D7">
              <w:rPr>
                <w:rFonts w:ascii="Times New Roman" w:hAnsi="Times New Roman" w:cs="Times New Roman"/>
                <w:sz w:val="24"/>
                <w:szCs w:val="24"/>
                <w:lang w:val="ru-RU" w:bidi="hi-IN"/>
              </w:rPr>
              <w:t>суть  ценностно-смысловых отношений в межличностной коммуникации;</w:t>
            </w:r>
          </w:p>
          <w:p w:rsidR="002A73D7" w:rsidRPr="002A73D7" w:rsidRDefault="002A73D7" w:rsidP="008E6934">
            <w:pPr>
              <w:pStyle w:val="Default"/>
              <w:jc w:val="both"/>
            </w:pPr>
            <w:r w:rsidRPr="002A73D7">
              <w:t>– материальную и духовную роль культуры в развитии современного общества;</w:t>
            </w:r>
          </w:p>
          <w:p w:rsidR="002A73D7" w:rsidRPr="002A73D7" w:rsidRDefault="002A73D7" w:rsidP="008E6934">
            <w:pPr>
              <w:pStyle w:val="Default"/>
              <w:jc w:val="both"/>
            </w:pPr>
            <w:r w:rsidRPr="002A73D7">
              <w:t>– движущие силы и закономерности культурного процесса, многовариантность культурного процесса.</w:t>
            </w:r>
          </w:p>
          <w:p w:rsidR="002A73D7" w:rsidRPr="002A73D7" w:rsidRDefault="002A73D7" w:rsidP="008E6934">
            <w:pPr>
              <w:pStyle w:val="a5"/>
              <w:tabs>
                <w:tab w:val="left" w:pos="356"/>
                <w:tab w:val="left" w:pos="851"/>
              </w:tabs>
              <w:ind w:firstLine="0"/>
              <w:rPr>
                <w:sz w:val="24"/>
                <w:szCs w:val="24"/>
                <w:lang w:bidi="hi-IN"/>
              </w:rPr>
            </w:pPr>
          </w:p>
          <w:p w:rsidR="002A73D7" w:rsidRPr="002A73D7" w:rsidRDefault="002A73D7" w:rsidP="008E6934">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pStyle w:val="2"/>
              <w:keepLines/>
              <w:numPr>
                <w:ilvl w:val="1"/>
                <w:numId w:val="0"/>
              </w:numPr>
              <w:tabs>
                <w:tab w:val="left" w:pos="463"/>
              </w:tabs>
              <w:autoSpaceDE w:val="0"/>
              <w:autoSpaceDN w:val="0"/>
              <w:adjustRightInd w:val="0"/>
              <w:rPr>
                <w:i w:val="0"/>
                <w:szCs w:val="24"/>
              </w:rPr>
            </w:pPr>
            <w:r w:rsidRPr="002A73D7">
              <w:rPr>
                <w:i w:val="0"/>
                <w:szCs w:val="24"/>
              </w:rPr>
              <w:t>Перечень теоретических вопросов к зачету:</w:t>
            </w:r>
          </w:p>
          <w:p w:rsidR="002A73D7" w:rsidRPr="002A73D7" w:rsidRDefault="002A73D7" w:rsidP="008E6934">
            <w:pPr>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1. Структура и состав культурологического знания.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iCs/>
                <w:sz w:val="24"/>
                <w:szCs w:val="24"/>
                <w:lang w:val="ru-RU"/>
              </w:rPr>
              <w:t>2. Структура</w:t>
            </w:r>
            <w:r w:rsidRPr="002A73D7">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3. Культурантропология.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Теоретическая и прикладная культурология.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Методы культурологического исследования.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Понятие культуры и её функции.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7. Культурогенез.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8. Культура, природа и цивилизация.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9. Культура как мир смыслов и знаков.  Язык и коды культуры.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10. Формы культуры: мифология, религия, искусство, наука.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11. Культурная картина мира.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12. Морфология культуры: материальная и духовная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13. Субкультура и контркультура.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14. Массовая и элитарная культура.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15. Функции, ценности и нормы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16. Типология культуры: дихотомия «Восток – Запад».</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17. Общественно-историческая школа (Н.Я. Данилевский, О. Шпенглер, А. Тойнби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18. Натуралистическая школа (Ф. Ницше, З. Фрейд, К.Г. Юнг, Б.К. Малиновский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19. Социологическая школа (Т. Элиот, П. Сорокин, А. Вебер, Т. Парсонс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20. Структурно-символическая школа (Ф. Соссюр, Э. Кассирер, К. Леви-Стросс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21. Антропологическая школа (Э. Тэйлор, А. Ланг, Дж. Фрейзер, А.Н. Веселовский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22. Концепция «игровых культур» (Й. Хейзинга, </w:t>
            </w:r>
            <w:r w:rsidRPr="002A73D7">
              <w:rPr>
                <w:rFonts w:ascii="Times New Roman" w:hAnsi="Times New Roman" w:cs="Times New Roman"/>
                <w:sz w:val="24"/>
                <w:szCs w:val="24"/>
              </w:rPr>
              <w:t>X</w:t>
            </w:r>
            <w:r w:rsidRPr="002A73D7">
              <w:rPr>
                <w:rFonts w:ascii="Times New Roman" w:hAnsi="Times New Roman" w:cs="Times New Roman"/>
                <w:sz w:val="24"/>
                <w:szCs w:val="24"/>
                <w:lang w:val="ru-RU"/>
              </w:rPr>
              <w:t>. Ортега-и-Гассет, Е. Финки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23. Межкультурные коммуникации.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24. Культура, личность и общество: аккультурация и ассимиляция.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25. Социальные институты культуры.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lastRenderedPageBreak/>
              <w:t>26. Инкультурация и социализация.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27. Модели культурной универсализации.</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28. Место и роль России в диалоге культур и мировой культуре.</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29. Национальное своеобразие русской культуры: мессианское сознание.</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 xml:space="preserve">30. Становление и развитие культуры на Руси в </w:t>
            </w:r>
            <w:r w:rsidRPr="002A73D7">
              <w:rPr>
                <w:rFonts w:ascii="Times New Roman" w:hAnsi="Times New Roman" w:cs="Times New Roman"/>
                <w:sz w:val="24"/>
                <w:szCs w:val="24"/>
              </w:rPr>
              <w:t>IX</w:t>
            </w:r>
            <w:r w:rsidRPr="002A73D7">
              <w:rPr>
                <w:rFonts w:ascii="Times New Roman" w:hAnsi="Times New Roman" w:cs="Times New Roman"/>
                <w:sz w:val="24"/>
                <w:szCs w:val="24"/>
                <w:lang w:val="ru-RU"/>
              </w:rPr>
              <w:t xml:space="preserve"> – </w:t>
            </w:r>
            <w:r w:rsidRPr="002A73D7">
              <w:rPr>
                <w:rFonts w:ascii="Times New Roman" w:hAnsi="Times New Roman" w:cs="Times New Roman"/>
                <w:sz w:val="24"/>
                <w:szCs w:val="24"/>
              </w:rPr>
              <w:t>XVIII</w:t>
            </w:r>
            <w:r w:rsidRPr="002A73D7">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 xml:space="preserve">31. Роль личности в русской культуре </w:t>
            </w:r>
            <w:r w:rsidRPr="002A73D7">
              <w:rPr>
                <w:rFonts w:ascii="Times New Roman" w:hAnsi="Times New Roman" w:cs="Times New Roman"/>
                <w:sz w:val="24"/>
                <w:szCs w:val="24"/>
              </w:rPr>
              <w:t>XIX</w:t>
            </w:r>
            <w:r w:rsidRPr="002A73D7">
              <w:rPr>
                <w:rFonts w:ascii="Times New Roman" w:hAnsi="Times New Roman" w:cs="Times New Roman"/>
                <w:sz w:val="24"/>
                <w:szCs w:val="24"/>
                <w:lang w:val="ru-RU"/>
              </w:rPr>
              <w:t xml:space="preserve"> века.</w:t>
            </w:r>
          </w:p>
          <w:p w:rsidR="002A73D7" w:rsidRPr="002A73D7" w:rsidRDefault="002A73D7" w:rsidP="008E6934">
            <w:pPr>
              <w:pStyle w:val="a7"/>
              <w:jc w:val="both"/>
            </w:pPr>
            <w:r w:rsidRPr="002A73D7">
              <w:rPr>
                <w:bCs/>
              </w:rPr>
              <w:t>32. Диалог культур в русском искусстве «Серебряного века».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33. Культурная модернизация. </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34. Глобальные проблемы современности.</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35. Культура в современном мире.</w:t>
            </w:r>
          </w:p>
          <w:p w:rsidR="002A73D7" w:rsidRPr="002A73D7" w:rsidRDefault="002A73D7" w:rsidP="008E6934">
            <w:pPr>
              <w:tabs>
                <w:tab w:val="left" w:pos="851"/>
              </w:tabs>
              <w:spacing w:after="0" w:line="240" w:lineRule="auto"/>
              <w:jc w:val="both"/>
              <w:rPr>
                <w:rFonts w:ascii="Times New Roman" w:hAnsi="Times New Roman" w:cs="Times New Roman"/>
                <w:sz w:val="24"/>
                <w:szCs w:val="24"/>
                <w:lang w:val="ru-RU"/>
              </w:rPr>
            </w:pPr>
          </w:p>
          <w:p w:rsidR="002A73D7" w:rsidRPr="002A73D7" w:rsidRDefault="002A73D7" w:rsidP="008E6934">
            <w:pPr>
              <w:tabs>
                <w:tab w:val="left" w:pos="851"/>
              </w:tabs>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Тест: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 Культурология как система знаний о культуре изучает: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образ жизни людей;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культурный уровень людей;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шедевры мировой культуры;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символ значения артефактов.</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движущие силы культуры;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нормы и санкции;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символы и знаки культуры;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функции культуры в обществе.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3. Предметом изучения культурологии являются: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теории развития общества, культурные эпохи;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взаимосвязи между различными историческими периодами;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модели культуры, ценности, нормы, человеческое поведение;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роли выдающихся личностей в истории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генезиса, развития п угасания культурных явлений во времени;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возможности реставрации памятников культуры; </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античной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анализ продуктов жизнедеятельности;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ведение наблюдения за образом жизни сообщества;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ведение эксперимента над исследуемыми группами;</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размышление над объектами мира природы и мира человека.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6. К предметному полю культурологии не относится...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культуроведение;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психология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социология;</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богословие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структурно-функционального;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исторического;</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философского;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компаративного.</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2A73D7">
              <w:rPr>
                <w:rFonts w:ascii="Times New Roman" w:hAnsi="Times New Roman" w:cs="Times New Roman"/>
                <w:b/>
                <w:bCs/>
                <w:iCs/>
                <w:sz w:val="24"/>
                <w:szCs w:val="24"/>
                <w:lang w:val="ru-RU"/>
              </w:rPr>
              <w:softHyphen/>
              <w:t>ский, фундаментальный и ______ уровни.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компаративный;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эмпирический;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диахронический; </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прикладной.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9. Культуру общества и его субъектов изучает: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социология;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культурная антропология;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культурология;</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философия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прикладные;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юридические;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технические;</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педагогические.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11. Культурологическое знание востребовано:</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экологией;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теорией систем;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географией;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lastRenderedPageBreak/>
              <w:t>Г) политологией.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12. Изучение нравов и обычаев народов необходимо для: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обеспечение межкультурной коммуникации;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освоения новых территорий;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просвещения отсталых народов;</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повышения собственного культурного уровня.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13. Культурология опирается на достижения___________наук.</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исторических;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математических;</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биологических; </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политических.</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14. Статус культурологии современной системе наук определяется: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включением курса «Культурологи» в образовательный процесс;</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продолжительной историей;</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нравственным и эстетическим содержанием культурологии.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15. Взаимосвязь культурологии и социологии проявляется в:</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общей генеалогии;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сходных методах исследования;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тождестве научных выводов;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единой терминологии.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логика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философия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социология </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этнография.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экономические;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искусствоведческие;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технические;</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культурологические.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lastRenderedPageBreak/>
              <w:t xml:space="preserve">А) практический;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обобщающий;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ретроспективный; </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понимающий.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19. Прикладная культурология изучает: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эволюцию теоретической концепции;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закономерности культурного процесса;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народное творчество;</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повседневная практика людей.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20. Предметом исторической культурологии является: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происхождения человеческого разума;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структура современной культурологии;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перспективы культурного развития; </w:t>
            </w:r>
          </w:p>
          <w:p w:rsidR="002A73D7" w:rsidRPr="002A73D7" w:rsidRDefault="002A73D7" w:rsidP="008E6934">
            <w:pPr>
              <w:tabs>
                <w:tab w:val="left" w:pos="851"/>
              </w:tabs>
              <w:spacing w:after="0" w:line="240" w:lineRule="auto"/>
              <w:jc w:val="both"/>
              <w:rPr>
                <w:rFonts w:ascii="Times New Roman" w:hAnsi="Times New Roman" w:cs="Times New Roman"/>
                <w:i/>
                <w:color w:val="C00000"/>
                <w:sz w:val="24"/>
                <w:szCs w:val="24"/>
              </w:rPr>
            </w:pPr>
            <w:r w:rsidRPr="002A73D7">
              <w:rPr>
                <w:rFonts w:ascii="Times New Roman" w:hAnsi="Times New Roman" w:cs="Times New Roman"/>
                <w:iCs/>
                <w:sz w:val="24"/>
                <w:szCs w:val="24"/>
              </w:rPr>
              <w:t>Г) эволюция культурных форм.</w:t>
            </w: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pStyle w:val="Default"/>
              <w:jc w:val="both"/>
            </w:pPr>
            <w:r w:rsidRPr="002A73D7">
              <w:t xml:space="preserve">– общаться с представителями других культур, используя приемы межкультурного взаимодействия; </w:t>
            </w:r>
          </w:p>
          <w:p w:rsidR="002A73D7" w:rsidRPr="002A73D7" w:rsidRDefault="002A73D7" w:rsidP="008E6934">
            <w:pPr>
              <w:pStyle w:val="Default"/>
              <w:jc w:val="both"/>
            </w:pPr>
            <w:r w:rsidRPr="002A73D7">
              <w:t>– решать задачи межличностного и межкультурного взаимодействия;</w:t>
            </w:r>
          </w:p>
          <w:p w:rsidR="002A73D7" w:rsidRPr="002A73D7" w:rsidRDefault="002A73D7" w:rsidP="008E6934">
            <w:pPr>
              <w:pStyle w:val="Default"/>
              <w:jc w:val="both"/>
            </w:pPr>
            <w:r w:rsidRPr="002A73D7">
              <w:t>– анализировать проблемы культурных процессов;</w:t>
            </w:r>
          </w:p>
          <w:p w:rsidR="002A73D7" w:rsidRPr="002A73D7" w:rsidRDefault="002A73D7" w:rsidP="008E6934">
            <w:pPr>
              <w:tabs>
                <w:tab w:val="left" w:pos="300"/>
                <w:tab w:val="left" w:pos="851"/>
              </w:tabs>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2A73D7" w:rsidRPr="002A73D7" w:rsidRDefault="002A73D7" w:rsidP="008E6934">
            <w:pPr>
              <w:tabs>
                <w:tab w:val="left" w:pos="300"/>
                <w:tab w:val="left" w:pos="851"/>
              </w:tabs>
              <w:spacing w:after="0" w:line="240" w:lineRule="auto"/>
              <w:jc w:val="both"/>
              <w:rPr>
                <w:rFonts w:ascii="Times New Roman" w:hAnsi="Times New Roman" w:cs="Times New Roman"/>
                <w:color w:val="C00000"/>
                <w:sz w:val="24"/>
                <w:szCs w:val="24"/>
                <w:lang w:val="ru-RU"/>
              </w:rPr>
            </w:pPr>
            <w:r w:rsidRPr="002A73D7">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eastAsia="Calibri" w:hAnsi="Times New Roman" w:cs="Times New Roman"/>
                <w:kern w:val="24"/>
                <w:sz w:val="24"/>
                <w:szCs w:val="24"/>
                <w:lang w:val="ru-RU"/>
              </w:rPr>
            </w:pPr>
            <w:r w:rsidRPr="002A73D7">
              <w:rPr>
                <w:rFonts w:ascii="Times New Roman" w:eastAsia="Calibri" w:hAnsi="Times New Roman" w:cs="Times New Roman"/>
                <w:b/>
                <w:kern w:val="24"/>
                <w:sz w:val="24"/>
                <w:szCs w:val="24"/>
                <w:lang w:val="ru-RU"/>
              </w:rPr>
              <w:t>Практические задания</w:t>
            </w:r>
            <w:r w:rsidRPr="002A73D7">
              <w:rPr>
                <w:rFonts w:ascii="Times New Roman" w:eastAsia="Calibri" w:hAnsi="Times New Roman" w:cs="Times New Roman"/>
                <w:kern w:val="24"/>
                <w:sz w:val="24"/>
                <w:szCs w:val="24"/>
                <w:lang w:val="ru-RU"/>
              </w:rPr>
              <w:t xml:space="preserve">: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Подкреплялась ли эта связь общественным сознанием первобытной эпохи?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2A73D7">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w:t>
            </w:r>
            <w:r w:rsidRPr="002A73D7">
              <w:rPr>
                <w:rFonts w:ascii="Times New Roman" w:hAnsi="Times New Roman" w:cs="Times New Roman"/>
                <w:i/>
                <w:sz w:val="24"/>
                <w:szCs w:val="24"/>
                <w:lang w:val="ru-RU"/>
              </w:rPr>
              <w:t xml:space="preserve"> </w:t>
            </w:r>
            <w:r w:rsidRPr="002A73D7">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2A73D7">
              <w:rPr>
                <w:rFonts w:ascii="Times New Roman" w:hAnsi="Times New Roman" w:cs="Times New Roman"/>
                <w:sz w:val="24"/>
                <w:szCs w:val="24"/>
              </w:rPr>
              <w:t> </w:t>
            </w:r>
            <w:r w:rsidRPr="002A73D7">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lastRenderedPageBreak/>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w:t>
            </w:r>
            <w:r w:rsidRPr="002A73D7">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2A73D7" w:rsidRPr="002A73D7" w:rsidRDefault="002A73D7" w:rsidP="008E6934">
            <w:pPr>
              <w:spacing w:after="0" w:line="240" w:lineRule="auto"/>
              <w:jc w:val="both"/>
              <w:rPr>
                <w:rFonts w:ascii="Times New Roman" w:hAnsi="Times New Roman" w:cs="Times New Roman"/>
                <w:i/>
                <w:color w:val="C00000"/>
                <w:sz w:val="24"/>
                <w:szCs w:val="24"/>
                <w:lang w:val="ru-RU"/>
              </w:rPr>
            </w:pPr>
            <w:r w:rsidRPr="002A73D7">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навыками межкультурного взаимодействия;</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критического восприятия культурно значимой информации;</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навыками социокультурного анализа современной действительности;</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xml:space="preserve">– навыками </w:t>
            </w:r>
            <w:r w:rsidRPr="002A73D7">
              <w:rPr>
                <w:rFonts w:ascii="Times New Roman" w:hAnsi="Times New Roman" w:cs="Times New Roman"/>
                <w:color w:val="000000"/>
                <w:sz w:val="24"/>
                <w:szCs w:val="24"/>
                <w:lang w:val="ru-RU"/>
              </w:rPr>
              <w:t>социального взаимодействия, сотрудничества в позиций расовой, национальной, религиозной терпимости.</w:t>
            </w:r>
          </w:p>
          <w:p w:rsidR="002A73D7" w:rsidRPr="002A73D7" w:rsidRDefault="002A73D7" w:rsidP="008E6934">
            <w:pPr>
              <w:spacing w:after="0" w:line="240" w:lineRule="auto"/>
              <w:jc w:val="both"/>
              <w:rPr>
                <w:rFonts w:ascii="Times New Roman" w:hAnsi="Times New Roman" w:cs="Times New Roman"/>
                <w:sz w:val="24"/>
                <w:szCs w:val="24"/>
                <w:lang w:val="ru-RU" w:bidi="hi-IN"/>
              </w:rPr>
            </w:pPr>
          </w:p>
          <w:p w:rsidR="002A73D7" w:rsidRPr="002A73D7" w:rsidRDefault="002A73D7" w:rsidP="008E6934">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 Выдающийся философ </w:t>
            </w:r>
            <w:r w:rsidRPr="002A73D7">
              <w:rPr>
                <w:rFonts w:ascii="Times New Roman" w:hAnsi="Times New Roman" w:cs="Times New Roman"/>
                <w:sz w:val="24"/>
                <w:szCs w:val="24"/>
              </w:rPr>
              <w:t>XX</w:t>
            </w:r>
            <w:r w:rsidRPr="002A73D7">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на эту тему.</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2A73D7">
              <w:rPr>
                <w:rFonts w:ascii="Times New Roman" w:hAnsi="Times New Roman" w:cs="Times New Roman"/>
                <w:sz w:val="24"/>
                <w:szCs w:val="24"/>
              </w:rPr>
              <w:t>XVIII</w:t>
            </w:r>
            <w:r w:rsidRPr="002A73D7">
              <w:rPr>
                <w:rFonts w:ascii="Times New Roman" w:hAnsi="Times New Roman" w:cs="Times New Roman"/>
                <w:sz w:val="24"/>
                <w:szCs w:val="24"/>
                <w:lang w:val="ru-RU"/>
              </w:rPr>
              <w:t xml:space="preserve"> и </w:t>
            </w:r>
            <w:r w:rsidRPr="002A73D7">
              <w:rPr>
                <w:rFonts w:ascii="Times New Roman" w:hAnsi="Times New Roman" w:cs="Times New Roman"/>
                <w:sz w:val="24"/>
                <w:szCs w:val="24"/>
              </w:rPr>
              <w:t>XIX</w:t>
            </w:r>
            <w:r w:rsidRPr="002A73D7">
              <w:rPr>
                <w:rFonts w:ascii="Times New Roman" w:hAnsi="Times New Roman" w:cs="Times New Roman"/>
                <w:sz w:val="24"/>
                <w:szCs w:val="24"/>
                <w:lang w:val="ru-RU"/>
              </w:rPr>
              <w:t xml:space="preserve"> вв.</w:t>
            </w:r>
          </w:p>
          <w:p w:rsidR="002A73D7" w:rsidRPr="002A73D7" w:rsidRDefault="002A73D7" w:rsidP="008E6934">
            <w:pPr>
              <w:spacing w:after="0" w:line="240" w:lineRule="auto"/>
              <w:jc w:val="both"/>
              <w:rPr>
                <w:rFonts w:ascii="Times New Roman" w:hAnsi="Times New Roman" w:cs="Times New Roman"/>
                <w:i/>
                <w:color w:val="C00000"/>
                <w:sz w:val="24"/>
                <w:szCs w:val="24"/>
                <w:highlight w:val="yellow"/>
                <w:lang w:val="ru-RU"/>
              </w:rPr>
            </w:pPr>
            <w:r w:rsidRPr="002A73D7">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2A73D7" w:rsidRPr="002A73D7"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bidi="hi-IN"/>
              </w:rPr>
              <w:t xml:space="preserve">– суть культурных отношений в обществе, </w:t>
            </w:r>
            <w:r w:rsidRPr="002A73D7">
              <w:rPr>
                <w:rFonts w:ascii="Times New Roman" w:hAnsi="Times New Roman" w:cs="Times New Roman"/>
                <w:sz w:val="24"/>
                <w:szCs w:val="24"/>
                <w:lang w:val="ru-RU"/>
              </w:rPr>
              <w:t>место человека в культурном процессе и жизни   общества;</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pStyle w:val="2"/>
              <w:keepLines/>
              <w:numPr>
                <w:ilvl w:val="1"/>
                <w:numId w:val="0"/>
              </w:numPr>
              <w:tabs>
                <w:tab w:val="left" w:pos="463"/>
              </w:tabs>
              <w:autoSpaceDE w:val="0"/>
              <w:autoSpaceDN w:val="0"/>
              <w:adjustRightInd w:val="0"/>
              <w:rPr>
                <w:i w:val="0"/>
                <w:szCs w:val="24"/>
              </w:rPr>
            </w:pPr>
            <w:r w:rsidRPr="002A73D7">
              <w:rPr>
                <w:i w:val="0"/>
                <w:szCs w:val="24"/>
              </w:rPr>
              <w:t>Перечень теоретических вопросов к зачету:</w:t>
            </w:r>
          </w:p>
          <w:p w:rsidR="002A73D7" w:rsidRPr="002A73D7" w:rsidRDefault="002A73D7" w:rsidP="008E6934">
            <w:pPr>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1. Структура и состав культурологического знания.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iCs/>
                <w:sz w:val="24"/>
                <w:szCs w:val="24"/>
                <w:lang w:val="ru-RU"/>
              </w:rPr>
              <w:t>2. Структура</w:t>
            </w:r>
            <w:r w:rsidRPr="002A73D7">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3. Культурантропология.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Теоретическая и прикладная культурология.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Методы культурологического исследования.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Понятие культуры и её функции.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7. Культурогенез.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8. Культура, природа и цивилизация.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9. Культура как мир смыслов и знаков.  Язык и коды культуры.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10. Формы культуры: мифология, религия, искусство, наука.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11. Культурная картина мира.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12. Морфология культуры: материальная и духовная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13. Субкультура и контркультура.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14. Массовая и элитарная культура.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15. Функции, ценности и нормы культуры.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16. Типология культуры: дихотомия «Восток – Запад».</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17. Общественно-историческая школа (Н.Я. Данилевский, О. Шпенглер, А. Тойнби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18. Натуралистическая школа (Ф. Ницше, З. Фрейд, К.Г. Юнг, Б.К. Малиновский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19. Социологическая школа (Т. Элиот, П. Сорокин, А. Вебер, Т. Парсонс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20. Структурно-символическая школа (Ф. Соссюр, Э. Кассирер, К. Леви-Стросс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21. Антропологическая школа (Э. Тэйлор, А. Ланг, Дж. Фрейзер, А.Н. Веселовский 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22. Концепция «игровых культур» (Й. Хейзинга, </w:t>
            </w:r>
            <w:r w:rsidRPr="002A73D7">
              <w:rPr>
                <w:rFonts w:ascii="Times New Roman" w:hAnsi="Times New Roman" w:cs="Times New Roman"/>
                <w:sz w:val="24"/>
                <w:szCs w:val="24"/>
              </w:rPr>
              <w:t>X</w:t>
            </w:r>
            <w:r w:rsidRPr="002A73D7">
              <w:rPr>
                <w:rFonts w:ascii="Times New Roman" w:hAnsi="Times New Roman" w:cs="Times New Roman"/>
                <w:sz w:val="24"/>
                <w:szCs w:val="24"/>
                <w:lang w:val="ru-RU"/>
              </w:rPr>
              <w:t>. Ортега-и-Гассет, Е. Финки др.).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23. Межкультурные коммуникации.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24. Культура, личность и общество: аккультурация и ассимиляция.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25. Социальные институты культуры.</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26. Инкультурация и социализация.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27. Модели культурной универсализации.</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28. Место и роль России в диалоге культур и мировой культуре.</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29. Национальное своеобразие русской культуры: мессианское сознание.</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 xml:space="preserve">30. Становление и развитие культуры на Руси в </w:t>
            </w:r>
            <w:r w:rsidRPr="002A73D7">
              <w:rPr>
                <w:rFonts w:ascii="Times New Roman" w:hAnsi="Times New Roman" w:cs="Times New Roman"/>
                <w:sz w:val="24"/>
                <w:szCs w:val="24"/>
              </w:rPr>
              <w:t>IX</w:t>
            </w:r>
            <w:r w:rsidRPr="002A73D7">
              <w:rPr>
                <w:rFonts w:ascii="Times New Roman" w:hAnsi="Times New Roman" w:cs="Times New Roman"/>
                <w:sz w:val="24"/>
                <w:szCs w:val="24"/>
                <w:lang w:val="ru-RU"/>
              </w:rPr>
              <w:t xml:space="preserve"> – </w:t>
            </w:r>
            <w:r w:rsidRPr="002A73D7">
              <w:rPr>
                <w:rFonts w:ascii="Times New Roman" w:hAnsi="Times New Roman" w:cs="Times New Roman"/>
                <w:sz w:val="24"/>
                <w:szCs w:val="24"/>
              </w:rPr>
              <w:t>XVIII</w:t>
            </w:r>
            <w:r w:rsidRPr="002A73D7">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 xml:space="preserve">31. Роль личности в русской культуре </w:t>
            </w:r>
            <w:r w:rsidRPr="002A73D7">
              <w:rPr>
                <w:rFonts w:ascii="Times New Roman" w:hAnsi="Times New Roman" w:cs="Times New Roman"/>
                <w:sz w:val="24"/>
                <w:szCs w:val="24"/>
              </w:rPr>
              <w:t>XIX</w:t>
            </w:r>
            <w:r w:rsidRPr="002A73D7">
              <w:rPr>
                <w:rFonts w:ascii="Times New Roman" w:hAnsi="Times New Roman" w:cs="Times New Roman"/>
                <w:sz w:val="24"/>
                <w:szCs w:val="24"/>
                <w:lang w:val="ru-RU"/>
              </w:rPr>
              <w:t xml:space="preserve"> века.</w:t>
            </w:r>
          </w:p>
          <w:p w:rsidR="002A73D7" w:rsidRPr="002A73D7" w:rsidRDefault="002A73D7" w:rsidP="008E6934">
            <w:pPr>
              <w:pStyle w:val="a7"/>
              <w:jc w:val="both"/>
            </w:pPr>
            <w:r w:rsidRPr="002A73D7">
              <w:rPr>
                <w:bCs/>
              </w:rPr>
              <w:t>32. Диалог культур в русском искусстве «Серебряного века».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33. Культурная модернизация. </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34. Глобальные проблемы современности.</w:t>
            </w:r>
          </w:p>
          <w:p w:rsidR="002A73D7" w:rsidRPr="002A73D7" w:rsidRDefault="002A73D7" w:rsidP="008E6934">
            <w:pPr>
              <w:spacing w:after="0" w:line="240" w:lineRule="auto"/>
              <w:jc w:val="both"/>
              <w:rPr>
                <w:rFonts w:ascii="Times New Roman" w:hAnsi="Times New Roman" w:cs="Times New Roman"/>
                <w:bCs/>
                <w:sz w:val="24"/>
                <w:szCs w:val="24"/>
                <w:lang w:val="ru-RU"/>
              </w:rPr>
            </w:pPr>
            <w:r w:rsidRPr="002A73D7">
              <w:rPr>
                <w:rFonts w:ascii="Times New Roman" w:hAnsi="Times New Roman" w:cs="Times New Roman"/>
                <w:sz w:val="24"/>
                <w:szCs w:val="24"/>
                <w:lang w:val="ru-RU"/>
              </w:rPr>
              <w:t>35. Культура в современном мире.</w:t>
            </w:r>
          </w:p>
          <w:p w:rsidR="002A73D7" w:rsidRPr="002A73D7" w:rsidRDefault="002A73D7" w:rsidP="008E6934">
            <w:pPr>
              <w:tabs>
                <w:tab w:val="left" w:pos="851"/>
              </w:tabs>
              <w:spacing w:after="0" w:line="240" w:lineRule="auto"/>
              <w:jc w:val="both"/>
              <w:rPr>
                <w:rFonts w:ascii="Times New Roman" w:hAnsi="Times New Roman" w:cs="Times New Roman"/>
                <w:sz w:val="24"/>
                <w:szCs w:val="24"/>
                <w:lang w:val="ru-RU"/>
              </w:rPr>
            </w:pPr>
          </w:p>
          <w:p w:rsidR="002A73D7" w:rsidRPr="002A73D7" w:rsidRDefault="002A73D7" w:rsidP="008E6934">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Тест: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 Передача от поколения к поколению знания, ритуала, артефактов:</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естественным процессом развития общества;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представлением каждого человека;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функцией культуры;</w:t>
            </w:r>
          </w:p>
          <w:p w:rsidR="002A73D7" w:rsidRPr="002A73D7" w:rsidRDefault="002A73D7" w:rsidP="008E6934">
            <w:pPr>
              <w:tabs>
                <w:tab w:val="left" w:pos="851"/>
              </w:tabs>
              <w:spacing w:after="0" w:line="240" w:lineRule="auto"/>
              <w:jc w:val="both"/>
              <w:rPr>
                <w:rFonts w:ascii="Times New Roman" w:hAnsi="Times New Roman" w:cs="Times New Roman"/>
                <w:b/>
                <w:bCs/>
                <w:iCs/>
                <w:sz w:val="24"/>
                <w:szCs w:val="24"/>
                <w:lang w:val="ru-RU"/>
              </w:rPr>
            </w:pPr>
            <w:r w:rsidRPr="002A73D7">
              <w:rPr>
                <w:rFonts w:ascii="Times New Roman" w:hAnsi="Times New Roman" w:cs="Times New Roman"/>
                <w:iCs/>
                <w:sz w:val="24"/>
                <w:szCs w:val="24"/>
                <w:lang w:val="ru-RU"/>
              </w:rPr>
              <w:t>Г) обязанностью государства.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2. Функцией культуры является: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руководство политическими институтами;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создание смыслов человеческой деятельности: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управление законами природы;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развитие производительных сил.</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3. Культура определяет: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степень развитости общества;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ответственность общества перед будущим поколением;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модели поведения человека в обществе;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уровень жизни людей.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4. Культура складывается из:</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ценностей, норм, средств деятельности, моделей поведения;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культурных традиций и новаций;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творцов и потребителей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музыки, изобразительного и театрального искусства.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5. Культура представляет собой: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эталон поведения;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проявление творческих сил человека;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правили приличия;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эстетический эталон.</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6. К основным формам культуры не относится культура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элитарная;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народная;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массовая;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охотников и собирателей.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компонентом;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универсалиями;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наследием;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ареалом.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8. Разновидностью духовной культуры выступает</w:t>
            </w:r>
            <w:r w:rsidRPr="002A73D7">
              <w:rPr>
                <w:rFonts w:ascii="Times New Roman" w:hAnsi="Times New Roman" w:cs="Times New Roman"/>
                <w:b/>
                <w:bCs/>
                <w:iCs/>
                <w:sz w:val="24"/>
                <w:szCs w:val="24"/>
                <w:lang w:val="ru-RU"/>
              </w:rPr>
              <w:softHyphen/>
            </w:r>
            <w:r w:rsidRPr="002A73D7">
              <w:rPr>
                <w:rFonts w:ascii="Times New Roman" w:hAnsi="Times New Roman" w:cs="Times New Roman"/>
                <w:b/>
                <w:bCs/>
                <w:iCs/>
                <w:sz w:val="24"/>
                <w:szCs w:val="24"/>
                <w:lang w:val="ru-RU"/>
              </w:rPr>
              <w:softHyphen/>
            </w:r>
            <w:r w:rsidRPr="002A73D7">
              <w:rPr>
                <w:rFonts w:ascii="Times New Roman" w:hAnsi="Times New Roman" w:cs="Times New Roman"/>
                <w:b/>
                <w:bCs/>
                <w:iCs/>
                <w:sz w:val="24"/>
                <w:szCs w:val="24"/>
                <w:lang w:val="ru-RU"/>
              </w:rPr>
              <w:softHyphen/>
              <w:t>_____ культура.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художественная;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этническая;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политическая;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экономическая.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9. Знание индивида о мире, в первую очередь, определяется: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социальным положением индивида;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средствами массовой информации;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актуальной культурой общества;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природной способностью индивида.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10. Система норм представляет собой: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набор запретов, подавляющих волю человека: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типическое в поведении человека в разных жизненных ситуациях;</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кодекс социального поведения, установленный обществом.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11. Культурная норма представляет собой:</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норму права, закрепленную законодательством;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Б) правило, обязательное для исполнения социальных ролей;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рефлекс, выработанный обществом;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кодекс строителя капитализма.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12. Ценности человека формируются: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на основе законов добра и зла;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в процессе социализации;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благодаря научному знанию;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вместе с молоком матери.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13. Под ценностями понимается: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всё, что дорого стоит, привлекает внимание и является модным;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Э. Кассисер;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3. Фрейд;</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Р. Риккард;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К. Ясперс.</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15. В основе восточной культуры лежит (-ат)...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новации;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стремление к прогрессу;</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предпринимательство;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традиция.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ценности;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идеалы;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правила;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регулятив.</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17. Характер ожидаемого поведения человека, находящегося в заданной социальной позиции (руководитель, покупатель, отец и пр.) определяют нормы...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ролевые;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индивидуальные;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В) групповые;</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Г) общекультурные.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18. К числу финальных ценностей не относится (-ятся)...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свобода;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деньги;</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счастье;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любовь.</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19. Текстом культуры является:</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А) Интернет-форум;</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выступление оратора на тему культуры;</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картина мира, свойственная данной культуры;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любой опубликованный в печати текст.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b/>
                <w:bCs/>
                <w:iCs/>
                <w:sz w:val="24"/>
                <w:szCs w:val="24"/>
                <w:lang w:val="ru-RU"/>
              </w:rPr>
              <w:t>20. Символ позволяет:</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А) получить общественное признание;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Б) повысить эффективность;</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 xml:space="preserve">В) понять достоинства своей культуры; </w:t>
            </w:r>
          </w:p>
          <w:p w:rsidR="002A73D7" w:rsidRPr="002A73D7" w:rsidRDefault="002A73D7" w:rsidP="008E6934">
            <w:pPr>
              <w:tabs>
                <w:tab w:val="left" w:pos="851"/>
              </w:tabs>
              <w:spacing w:after="0" w:line="240" w:lineRule="auto"/>
              <w:jc w:val="both"/>
              <w:rPr>
                <w:rFonts w:ascii="Times New Roman" w:hAnsi="Times New Roman" w:cs="Times New Roman"/>
                <w:iCs/>
                <w:sz w:val="24"/>
                <w:szCs w:val="24"/>
                <w:lang w:val="ru-RU"/>
              </w:rPr>
            </w:pPr>
            <w:r w:rsidRPr="002A73D7">
              <w:rPr>
                <w:rFonts w:ascii="Times New Roman" w:hAnsi="Times New Roman" w:cs="Times New Roman"/>
                <w:iCs/>
                <w:sz w:val="24"/>
                <w:szCs w:val="24"/>
                <w:lang w:val="ru-RU"/>
              </w:rPr>
              <w:t>Г) отличить своих от чужих.</w:t>
            </w:r>
          </w:p>
          <w:p w:rsidR="002A73D7" w:rsidRPr="002A73D7" w:rsidRDefault="002A73D7" w:rsidP="008E6934">
            <w:pPr>
              <w:spacing w:after="0" w:line="240" w:lineRule="auto"/>
              <w:jc w:val="both"/>
              <w:rPr>
                <w:rFonts w:ascii="Times New Roman" w:hAnsi="Times New Roman" w:cs="Times New Roman"/>
                <w:sz w:val="24"/>
                <w:szCs w:val="24"/>
                <w:lang w:val="ru-RU"/>
              </w:rPr>
            </w:pP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анализировать и оценивать социокультурную ситуацию;</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bidi="hi-IN"/>
              </w:rPr>
              <w:t>– объективно оценивать многообразные культурные процессы и явления;</w:t>
            </w:r>
          </w:p>
          <w:p w:rsidR="002A73D7" w:rsidRPr="002A73D7" w:rsidRDefault="002A73D7" w:rsidP="008E6934">
            <w:pPr>
              <w:spacing w:after="0" w:line="240" w:lineRule="auto"/>
              <w:jc w:val="both"/>
              <w:rPr>
                <w:rFonts w:ascii="Times New Roman" w:hAnsi="Times New Roman" w:cs="Times New Roman"/>
                <w:sz w:val="24"/>
                <w:szCs w:val="24"/>
                <w:lang w:val="ru-RU" w:bidi="hi-IN"/>
              </w:rPr>
            </w:pPr>
            <w:r w:rsidRPr="002A73D7">
              <w:rPr>
                <w:rFonts w:ascii="Times New Roman" w:hAnsi="Times New Roman" w:cs="Times New Roman"/>
                <w:sz w:val="24"/>
                <w:szCs w:val="24"/>
                <w:lang w:val="ru-RU"/>
              </w:rPr>
              <w:t xml:space="preserve">– </w:t>
            </w:r>
            <w:r w:rsidRPr="002A73D7">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lang w:bidi="hi-IN"/>
              </w:rPr>
              <w:t>результатов анализа культурной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eastAsia="Calibri" w:hAnsi="Times New Roman" w:cs="Times New Roman"/>
                <w:kern w:val="24"/>
                <w:sz w:val="24"/>
                <w:szCs w:val="24"/>
                <w:lang w:val="ru-RU"/>
              </w:rPr>
            </w:pPr>
            <w:r w:rsidRPr="002A73D7">
              <w:rPr>
                <w:rFonts w:ascii="Times New Roman" w:eastAsia="Calibri" w:hAnsi="Times New Roman" w:cs="Times New Roman"/>
                <w:b/>
                <w:kern w:val="24"/>
                <w:sz w:val="24"/>
                <w:szCs w:val="24"/>
                <w:lang w:val="ru-RU"/>
              </w:rPr>
              <w:t>Практические задания</w:t>
            </w:r>
            <w:r w:rsidRPr="002A73D7">
              <w:rPr>
                <w:rFonts w:ascii="Times New Roman" w:eastAsia="Calibri" w:hAnsi="Times New Roman" w:cs="Times New Roman"/>
                <w:kern w:val="24"/>
                <w:sz w:val="24"/>
                <w:szCs w:val="24"/>
                <w:lang w:val="ru-RU"/>
              </w:rPr>
              <w:t xml:space="preserve">: </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Приведите примеры процессов ассимиляции и диверсификации.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Определите, кому принадлежат следующие высказывания: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«У каждой культуры своя собственная цивилизация»;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2A73D7" w:rsidRPr="002A73D7" w:rsidRDefault="002A73D7" w:rsidP="008E6934">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2A73D7" w:rsidRPr="002A73D7" w:rsidRDefault="002A73D7" w:rsidP="008E6934">
            <w:pPr>
              <w:spacing w:after="0" w:line="240" w:lineRule="auto"/>
              <w:jc w:val="both"/>
              <w:rPr>
                <w:rFonts w:ascii="Times New Roman" w:hAnsi="Times New Roman" w:cs="Times New Roman"/>
                <w:b/>
                <w:sz w:val="24"/>
                <w:szCs w:val="24"/>
              </w:rPr>
            </w:pPr>
            <w:r w:rsidRPr="002A73D7">
              <w:rPr>
                <w:rFonts w:ascii="Times New Roman" w:hAnsi="Times New Roman" w:cs="Times New Roman"/>
                <w:sz w:val="24"/>
                <w:szCs w:val="24"/>
                <w:lang w:val="ru-RU"/>
              </w:rPr>
              <w:t xml:space="preserve">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w:t>
            </w:r>
            <w:r w:rsidRPr="002A73D7">
              <w:rPr>
                <w:rFonts w:ascii="Times New Roman" w:hAnsi="Times New Roman" w:cs="Times New Roman"/>
                <w:sz w:val="24"/>
                <w:szCs w:val="24"/>
              </w:rPr>
              <w:t>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2A73D7" w:rsidRPr="002A73D7"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A73D7" w:rsidRPr="002A73D7" w:rsidRDefault="002A73D7" w:rsidP="008E6934">
            <w:pPr>
              <w:pStyle w:val="21"/>
              <w:tabs>
                <w:tab w:val="left" w:pos="356"/>
                <w:tab w:val="left" w:pos="851"/>
              </w:tabs>
              <w:spacing w:after="0" w:line="240" w:lineRule="auto"/>
              <w:jc w:val="both"/>
            </w:pPr>
            <w:r w:rsidRPr="002A73D7">
              <w:t>– навыками коммуникаций в профессиональной сфере, критики и самокритики, терпимостью;</w:t>
            </w:r>
          </w:p>
          <w:p w:rsidR="002A73D7" w:rsidRPr="002A73D7" w:rsidRDefault="002A73D7" w:rsidP="008E6934">
            <w:pPr>
              <w:pStyle w:val="21"/>
              <w:tabs>
                <w:tab w:val="left" w:pos="356"/>
                <w:tab w:val="left" w:pos="851"/>
              </w:tabs>
              <w:spacing w:after="0" w:line="240" w:lineRule="auto"/>
              <w:jc w:val="both"/>
            </w:pPr>
            <w:r w:rsidRPr="002A73D7">
              <w:t>– навыками культурного сотрудничества, ведения переговоров и разрешения конфликтов;</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A73D7" w:rsidRPr="002A73D7" w:rsidRDefault="002A73D7" w:rsidP="008E6934">
            <w:pPr>
              <w:spacing w:after="0" w:line="240" w:lineRule="auto"/>
              <w:jc w:val="both"/>
              <w:rPr>
                <w:rFonts w:ascii="Times New Roman" w:hAnsi="Times New Roman" w:cs="Times New Roman"/>
                <w:b/>
                <w:sz w:val="24"/>
                <w:szCs w:val="24"/>
              </w:rPr>
            </w:pPr>
            <w:r w:rsidRPr="002A73D7">
              <w:rPr>
                <w:rFonts w:ascii="Times New Roman" w:hAnsi="Times New Roman" w:cs="Times New Roman"/>
                <w:b/>
                <w:sz w:val="24"/>
                <w:szCs w:val="24"/>
              </w:rPr>
              <w:t>Блок творческих заданий для выявления уровня креативного показателя личности: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1. Обсудите следующие темы:</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Какую роль в современном мире играет процесс аккультурации?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Какой тип общественного устройства делает человека более счастливым?</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Согласны ли вы с тем, что кризис идентичности, идущий в обществах, переживающих системную деформацию, порождает национализм и экстремизм?</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Верно ли убеждение некоторых культурологов в том, что религия является основанием любой культуры?</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Можно согласиться (не согласиться) с 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Как вы относитесь к выражению: «Хочешь овладеть миром – придумай ему религию»?</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Современный человек должен быть похож на человека эпохи Возрождения – сложная личность, творец себя и культуры.</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Я считаю (не считаю), что возможно достижение коммунизма на Земле.</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«Золотое правило нравственности» – от Канта и до наших дней.</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Я разделяю (не разделяю) мнение О. Шпенглера о том, что если культура – это «живое тело души», то цивилизация – ее мумия.</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Как я понимаю афоризм А. Тойнби: «Самое оживленное движение часто наблюдается в тупиках истории».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Правы ли были О. Шпенглер и Н.Я. Данилевский, пророча гибель западной культуры?</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Человеческими поступками в большей мере движут его сознательные стремления, а не подсознательные влечения (или наоборот).</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Взгляд на развитие русского народа с точки зрения теории пассионарности Л.Н. Гумилева.</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Современная культура теряет (или увеличивает) игровой элемент в жизни человека.</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Роль психоанализа в современной культуре.</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Нет и не может быть единой общечеловеческой цивилизации.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Совершенную типологию культуры создать невозможно.</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 Определяющим для поведения человека является тип его ментальности.</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2. Выскажите свое мнение по поводу того, насколько востребованы идеи Ф. Ницше или К. Маркса в современном мире.</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2A73D7" w:rsidRPr="002A73D7" w:rsidRDefault="002A73D7" w:rsidP="008E6934">
            <w:pPr>
              <w:spacing w:after="0" w:line="240" w:lineRule="auto"/>
              <w:jc w:val="both"/>
              <w:rPr>
                <w:rFonts w:ascii="Times New Roman" w:hAnsi="Times New Roman" w:cs="Times New Roman"/>
                <w:sz w:val="24"/>
                <w:szCs w:val="24"/>
              </w:rPr>
            </w:pPr>
            <w:r w:rsidRPr="002A73D7">
              <w:rPr>
                <w:rFonts w:ascii="Times New Roman" w:hAnsi="Times New Roman" w:cs="Times New Roman"/>
                <w:sz w:val="24"/>
                <w:szCs w:val="24"/>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2A73D7" w:rsidRPr="002A73D7" w:rsidRDefault="002A73D7" w:rsidP="008E6934">
            <w:pPr>
              <w:spacing w:after="0" w:line="240" w:lineRule="auto"/>
              <w:jc w:val="both"/>
              <w:rPr>
                <w:rFonts w:ascii="Times New Roman" w:hAnsi="Times New Roman" w:cs="Times New Roman"/>
                <w:b/>
                <w:sz w:val="24"/>
                <w:szCs w:val="24"/>
              </w:rPr>
            </w:pPr>
          </w:p>
        </w:tc>
      </w:tr>
    </w:tbl>
    <w:p w:rsidR="002A73D7" w:rsidRPr="002A73D7" w:rsidRDefault="002A73D7" w:rsidP="002A73D7">
      <w:pPr>
        <w:spacing w:after="0" w:line="240" w:lineRule="auto"/>
        <w:jc w:val="both"/>
        <w:rPr>
          <w:rFonts w:ascii="Times New Roman" w:hAnsi="Times New Roman" w:cs="Times New Roman"/>
          <w:sz w:val="24"/>
          <w:szCs w:val="24"/>
        </w:rPr>
      </w:pPr>
    </w:p>
    <w:p w:rsidR="002A73D7" w:rsidRPr="002A73D7" w:rsidRDefault="002A73D7" w:rsidP="002A73D7">
      <w:pPr>
        <w:spacing w:after="0" w:line="240" w:lineRule="auto"/>
        <w:jc w:val="both"/>
        <w:rPr>
          <w:rFonts w:ascii="Times New Roman" w:hAnsi="Times New Roman" w:cs="Times New Roman"/>
          <w:sz w:val="24"/>
          <w:szCs w:val="24"/>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2A73D7" w:rsidRPr="002A73D7" w:rsidRDefault="002A73D7" w:rsidP="002A73D7">
      <w:pPr>
        <w:pStyle w:val="1"/>
        <w:spacing w:before="0" w:after="0"/>
        <w:ind w:left="0"/>
        <w:rPr>
          <w:rStyle w:val="FontStyle32"/>
          <w:i w:val="0"/>
          <w:spacing w:val="-4"/>
          <w:sz w:val="24"/>
          <w:szCs w:val="24"/>
        </w:rPr>
      </w:pPr>
    </w:p>
    <w:p w:rsidR="002A73D7" w:rsidRPr="002A73D7" w:rsidRDefault="002A73D7" w:rsidP="002A73D7">
      <w:pPr>
        <w:spacing w:after="0" w:line="240" w:lineRule="auto"/>
        <w:jc w:val="both"/>
        <w:rPr>
          <w:rFonts w:ascii="Times New Roman" w:eastAsia="Arial-BoldItalicMT" w:hAnsi="Times New Roman" w:cs="Times New Roman"/>
          <w:sz w:val="24"/>
          <w:szCs w:val="24"/>
          <w:lang w:val="ru-RU"/>
        </w:rPr>
      </w:pPr>
      <w:r w:rsidRPr="002A73D7">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2A73D7">
        <w:rPr>
          <w:rFonts w:ascii="Times New Roman" w:eastAsia="Arial-BoldItalicMT" w:hAnsi="Times New Roman" w:cs="Times New Roman"/>
          <w:b/>
          <w:bCs/>
          <w:iCs/>
          <w:sz w:val="24"/>
          <w:szCs w:val="24"/>
          <w:lang w:val="ru-RU"/>
        </w:rPr>
        <w:t xml:space="preserve"> </w:t>
      </w:r>
      <w:r w:rsidRPr="002A73D7">
        <w:rPr>
          <w:rFonts w:ascii="Times New Roman" w:eastAsia="Arial-BoldItalicMT" w:hAnsi="Times New Roman" w:cs="Times New Roman"/>
          <w:b/>
          <w:bCs/>
          <w:sz w:val="24"/>
          <w:szCs w:val="24"/>
          <w:lang w:val="ru-RU"/>
        </w:rPr>
        <w:t xml:space="preserve">– </w:t>
      </w:r>
      <w:r w:rsidRPr="002A73D7">
        <w:rPr>
          <w:rFonts w:ascii="Times New Roman" w:eastAsia="ArialMT" w:hAnsi="Times New Roman" w:cs="Times New Roman"/>
          <w:sz w:val="24"/>
          <w:szCs w:val="24"/>
          <w:lang w:val="ru-RU"/>
        </w:rPr>
        <w:t>это кратко сформулированные</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принципиально важные мысли и идеи</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в логической последовательности раскрывающие содержание книги</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Тезисы не включают в себя факты</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иллюстрации</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примеры</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Обращаются к тезисной форме записей в том случае</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когда необходимо обобщить материал</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критически проанализировать книгу или статью</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выявить проблемы и противоречия</w:t>
      </w:r>
      <w:r w:rsidRPr="002A73D7">
        <w:rPr>
          <w:rFonts w:ascii="Times New Roman" w:eastAsia="Arial-BoldItalicMT" w:hAnsi="Times New Roman" w:cs="Times New Roman"/>
          <w:sz w:val="24"/>
          <w:szCs w:val="24"/>
          <w:lang w:val="ru-RU"/>
        </w:rPr>
        <w:t>. Т</w:t>
      </w:r>
      <w:r w:rsidRPr="002A73D7">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Формулировка их должна быть четкой и лаконичной</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 xml:space="preserve">Грамотно </w:t>
      </w:r>
      <w:r w:rsidRPr="002A73D7">
        <w:rPr>
          <w:rFonts w:ascii="Times New Roman" w:eastAsia="Arial-BoldItalicMT" w:hAnsi="Times New Roman" w:cs="Times New Roman"/>
          <w:sz w:val="24"/>
          <w:szCs w:val="24"/>
          <w:lang w:val="ru-RU"/>
        </w:rPr>
        <w:t>составленные тезисы отражают последова</w:t>
      </w:r>
      <w:r w:rsidRPr="002A73D7">
        <w:rPr>
          <w:rFonts w:ascii="Times New Roman" w:eastAsia="ArialMT" w:hAnsi="Times New Roman" w:cs="Times New Roman"/>
          <w:sz w:val="24"/>
          <w:szCs w:val="24"/>
          <w:lang w:val="ru-RU"/>
        </w:rPr>
        <w:t>тельность мыслей автора</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сохраняют самобытную форму высказывания</w:t>
      </w:r>
      <w:r w:rsidRPr="002A73D7">
        <w:rPr>
          <w:rFonts w:ascii="Times New Roman" w:eastAsia="Arial-BoldItalicMT" w:hAnsi="Times New Roman" w:cs="Times New Roman"/>
          <w:sz w:val="24"/>
          <w:szCs w:val="24"/>
          <w:lang w:val="ru-RU"/>
        </w:rPr>
        <w:t xml:space="preserve">, </w:t>
      </w:r>
      <w:r w:rsidRPr="002A73D7">
        <w:rPr>
          <w:rFonts w:ascii="Times New Roman" w:eastAsia="ArialMT" w:hAnsi="Times New Roman" w:cs="Times New Roman"/>
          <w:sz w:val="24"/>
          <w:szCs w:val="24"/>
          <w:lang w:val="ru-RU"/>
        </w:rPr>
        <w:t>демонстрируют глубину освоения материала</w:t>
      </w:r>
      <w:r w:rsidRPr="002A73D7">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2A73D7" w:rsidRPr="002A73D7" w:rsidRDefault="002A73D7" w:rsidP="002A73D7">
      <w:pPr>
        <w:spacing w:after="0" w:line="240" w:lineRule="auto"/>
        <w:jc w:val="both"/>
        <w:rPr>
          <w:rFonts w:ascii="Times New Roman" w:eastAsia="ArialMT" w:hAnsi="Times New Roman" w:cs="Times New Roman"/>
          <w:sz w:val="24"/>
          <w:szCs w:val="24"/>
          <w:lang w:val="ru-RU"/>
        </w:rPr>
      </w:pPr>
    </w:p>
    <w:p w:rsidR="002A73D7" w:rsidRPr="002A73D7" w:rsidRDefault="002A73D7" w:rsidP="002A73D7">
      <w:pPr>
        <w:tabs>
          <w:tab w:val="left" w:pos="851"/>
        </w:tabs>
        <w:spacing w:after="0" w:line="240" w:lineRule="auto"/>
        <w:jc w:val="both"/>
        <w:rPr>
          <w:rStyle w:val="FontStyle20"/>
          <w:rFonts w:ascii="Times New Roman" w:hAnsi="Times New Roman" w:cs="Times New Roman"/>
          <w:b/>
          <w:bCs/>
          <w:i/>
          <w:sz w:val="24"/>
          <w:szCs w:val="24"/>
          <w:lang w:val="ru-RU"/>
        </w:rPr>
      </w:pPr>
      <w:r w:rsidRPr="002A73D7">
        <w:rPr>
          <w:rStyle w:val="FontStyle20"/>
          <w:rFonts w:ascii="Times New Roman" w:hAnsi="Times New Roman" w:cs="Times New Roman"/>
          <w:bCs/>
          <w:sz w:val="24"/>
          <w:szCs w:val="24"/>
          <w:lang w:val="ru-RU"/>
        </w:rPr>
        <w:t xml:space="preserve">Критерии оценки </w:t>
      </w:r>
      <w:r w:rsidRPr="002A73D7">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2A73D7">
        <w:rPr>
          <w:rStyle w:val="FontStyle20"/>
          <w:rFonts w:ascii="Times New Roman" w:hAnsi="Times New Roman" w:cs="Times New Roman"/>
          <w:bCs/>
          <w:sz w:val="24"/>
          <w:szCs w:val="24"/>
          <w:lang w:val="ru-RU"/>
        </w:rPr>
        <w:t>:</w:t>
      </w:r>
    </w:p>
    <w:p w:rsidR="002A73D7" w:rsidRPr="002A73D7" w:rsidRDefault="002A73D7" w:rsidP="002A73D7">
      <w:pPr>
        <w:tabs>
          <w:tab w:val="left" w:pos="851"/>
        </w:tabs>
        <w:spacing w:after="0" w:line="240" w:lineRule="auto"/>
        <w:jc w:val="both"/>
        <w:rPr>
          <w:rStyle w:val="FontStyle20"/>
          <w:rFonts w:ascii="Times New Roman" w:hAnsi="Times New Roman" w:cs="Times New Roman"/>
          <w:i/>
          <w:sz w:val="24"/>
          <w:szCs w:val="24"/>
          <w:lang w:val="ru-RU"/>
        </w:rPr>
      </w:pPr>
      <w:r w:rsidRPr="002A73D7">
        <w:rPr>
          <w:rStyle w:val="FontStyle20"/>
          <w:rFonts w:ascii="Times New Roman" w:hAnsi="Times New Roman" w:cs="Times New Roman"/>
          <w:sz w:val="24"/>
          <w:szCs w:val="24"/>
          <w:lang w:val="ru-RU"/>
        </w:rPr>
        <w:t xml:space="preserve">Для получения зачета по дисциплине обучающийся </w:t>
      </w:r>
    </w:p>
    <w:p w:rsidR="002A73D7" w:rsidRPr="002A73D7" w:rsidRDefault="002A73D7" w:rsidP="002A73D7">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2A73D7">
        <w:rPr>
          <w:rStyle w:val="FontStyle20"/>
          <w:rFonts w:ascii="Times New Roman" w:hAnsi="Times New Roman" w:cs="Times New Roman"/>
          <w:bCs/>
          <w:sz w:val="24"/>
          <w:szCs w:val="24"/>
          <w:lang w:val="ru-RU"/>
        </w:rPr>
        <w:t xml:space="preserve"> </w:t>
      </w:r>
      <w:r w:rsidRPr="002A73D7">
        <w:rPr>
          <w:rFonts w:ascii="Times New Roman" w:hAnsi="Times New Roman" w:cs="Times New Roman"/>
          <w:sz w:val="24"/>
          <w:szCs w:val="24"/>
          <w:lang w:val="ru-RU"/>
        </w:rPr>
        <w:t xml:space="preserve">на оценку </w:t>
      </w:r>
      <w:r w:rsidRPr="002A73D7">
        <w:rPr>
          <w:rFonts w:ascii="Times New Roman" w:hAnsi="Times New Roman" w:cs="Times New Roman"/>
          <w:b/>
          <w:sz w:val="24"/>
          <w:szCs w:val="24"/>
          <w:lang w:val="ru-RU"/>
        </w:rPr>
        <w:t>«зачтено»</w:t>
      </w:r>
      <w:r w:rsidRPr="002A73D7">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rsidR="002A73D7" w:rsidRPr="002A73D7" w:rsidRDefault="002A73D7" w:rsidP="002A73D7">
      <w:pPr>
        <w:shd w:val="clear" w:color="auto" w:fill="FFFFFF"/>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 оценку </w:t>
      </w:r>
      <w:r w:rsidRPr="002A73D7">
        <w:rPr>
          <w:rFonts w:ascii="Times New Roman" w:hAnsi="Times New Roman" w:cs="Times New Roman"/>
          <w:b/>
          <w:sz w:val="24"/>
          <w:szCs w:val="24"/>
          <w:lang w:val="ru-RU"/>
        </w:rPr>
        <w:t>«не зачтено»</w:t>
      </w:r>
      <w:r w:rsidRPr="002A73D7">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rsidR="002A73D7" w:rsidRPr="002A73D7" w:rsidRDefault="002A73D7" w:rsidP="002A73D7">
      <w:pPr>
        <w:tabs>
          <w:tab w:val="left" w:pos="851"/>
        </w:tabs>
        <w:spacing w:after="0" w:line="240" w:lineRule="auto"/>
        <w:jc w:val="both"/>
        <w:rPr>
          <w:rStyle w:val="FontStyle20"/>
          <w:rFonts w:ascii="Times New Roman" w:hAnsi="Times New Roman" w:cs="Times New Roman"/>
          <w:b/>
          <w:i/>
          <w:sz w:val="24"/>
          <w:szCs w:val="24"/>
          <w:lang w:val="ru-RU"/>
        </w:rPr>
      </w:pPr>
    </w:p>
    <w:p w:rsidR="002A73D7" w:rsidRPr="002A73D7" w:rsidRDefault="002A73D7" w:rsidP="002A73D7">
      <w:pPr>
        <w:tabs>
          <w:tab w:val="left" w:pos="851"/>
        </w:tabs>
        <w:spacing w:after="0" w:line="240" w:lineRule="auto"/>
        <w:jc w:val="both"/>
        <w:rPr>
          <w:rStyle w:val="FontStyle20"/>
          <w:rFonts w:ascii="Times New Roman" w:hAnsi="Times New Roman" w:cs="Times New Roman"/>
          <w:b/>
          <w:i/>
          <w:sz w:val="24"/>
          <w:szCs w:val="24"/>
          <w:lang w:val="ru-RU"/>
        </w:rPr>
      </w:pPr>
      <w:r w:rsidRPr="002A73D7">
        <w:rPr>
          <w:rStyle w:val="FontStyle20"/>
          <w:rFonts w:ascii="Times New Roman" w:hAnsi="Times New Roman" w:cs="Times New Roman"/>
          <w:sz w:val="24"/>
          <w:szCs w:val="24"/>
          <w:lang w:val="ru-RU"/>
        </w:rPr>
        <w:t>Перечень рекомендованной к зачету литературы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Приложение 3 Методические указания</w:t>
      </w:r>
    </w:p>
    <w:p w:rsidR="002A73D7" w:rsidRPr="002A73D7" w:rsidRDefault="002A73D7" w:rsidP="002A73D7">
      <w:pPr>
        <w:spacing w:after="0" w:line="240" w:lineRule="auto"/>
        <w:jc w:val="both"/>
        <w:rPr>
          <w:rFonts w:ascii="Times New Roman" w:hAnsi="Times New Roman" w:cs="Times New Roman"/>
          <w:b/>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Методические указания по подготовке к устному опросу</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Методические указания по подготовке к тестированию</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Методические указания по подготовке к выполнению практических заданий</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b/>
          <w:sz w:val="24"/>
          <w:szCs w:val="24"/>
          <w:lang w:val="ru-RU"/>
        </w:rPr>
      </w:pPr>
      <w:r w:rsidRPr="002A73D7">
        <w:rPr>
          <w:rFonts w:ascii="Times New Roman" w:hAnsi="Times New Roman" w:cs="Times New Roman"/>
          <w:b/>
          <w:sz w:val="24"/>
          <w:szCs w:val="24"/>
          <w:lang w:val="ru-RU"/>
        </w:rPr>
        <w:t>Методические указания по написанию конспекта</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Типы конспектов: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Плановый.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Текстуальный.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Свободный.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Тематический.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Краткая характеристика типов конспектов: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Конспект-схема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Подберите факты для составления схемы.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Выделите среди них основные, обще понятия.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Сгруппируйте факты в логической последовательности.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Дайте название выделенным группам.</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Заполните схему данными.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Алгоритм составления конспекта: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Определите цель составления конспекта.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Используйте реферативный способ изложения (например: «Автор считает...», «раскрывает...»).</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Собственные комментарии, вопросы, раздумья располагайте на полях.</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Правила конспектирования: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Для грамотного написания конспекта необходимо:</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Осмыслить основное содержание текста, дважды прочитав его.</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Составить план – основу конспекта.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Запись вести своими словами, это способствует лучшему осмыслению текста.</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При конспектировании нужно пользоваться оформительскими средствами: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1. Делать в тексте конспекта подчёркивания.</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2. На полях тетради отчёркивания «например, вертикальные».</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3. Заключать основные понятия, законы,правила и т. п. в рамки.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4. Пользоваться при записи различными цветами.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5. Писать разными шрифтами.</w:t>
      </w:r>
    </w:p>
    <w:p w:rsidR="002A73D7" w:rsidRPr="002A73D7" w:rsidRDefault="002A73D7" w:rsidP="002A73D7">
      <w:pPr>
        <w:spacing w:after="0" w:line="240" w:lineRule="auto"/>
        <w:jc w:val="both"/>
        <w:rPr>
          <w:rFonts w:ascii="Times New Roman" w:hAnsi="Times New Roman" w:cs="Times New Roman"/>
          <w:sz w:val="24"/>
          <w:szCs w:val="24"/>
          <w:lang w:val="ru-RU"/>
        </w:rPr>
      </w:pPr>
      <w:r w:rsidRPr="002A73D7">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p>
    <w:p w:rsidR="002A73D7" w:rsidRPr="002A73D7" w:rsidRDefault="002A73D7" w:rsidP="002A73D7">
      <w:pPr>
        <w:spacing w:after="0" w:line="240" w:lineRule="auto"/>
        <w:jc w:val="both"/>
        <w:rPr>
          <w:rFonts w:ascii="Times New Roman" w:hAnsi="Times New Roman" w:cs="Times New Roman"/>
          <w:sz w:val="24"/>
          <w:szCs w:val="24"/>
          <w:lang w:val="ru-RU"/>
        </w:rPr>
      </w:pPr>
    </w:p>
    <w:p w:rsidR="0000694D" w:rsidRPr="002A73D7" w:rsidRDefault="0000694D">
      <w:pPr>
        <w:rPr>
          <w:rFonts w:ascii="Times New Roman" w:hAnsi="Times New Roman" w:cs="Times New Roman"/>
          <w:sz w:val="24"/>
          <w:szCs w:val="24"/>
          <w:lang w:val="ru-RU"/>
        </w:rPr>
      </w:pPr>
    </w:p>
    <w:sectPr w:rsidR="0000694D" w:rsidRPr="002A73D7" w:rsidSect="0000694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94D"/>
    <w:rsid w:val="0002418B"/>
    <w:rsid w:val="001F0BC7"/>
    <w:rsid w:val="002A73D7"/>
    <w:rsid w:val="005B5F84"/>
    <w:rsid w:val="00985411"/>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94D"/>
  </w:style>
  <w:style w:type="paragraph" w:styleId="1">
    <w:name w:val="heading 1"/>
    <w:basedOn w:val="a"/>
    <w:next w:val="a"/>
    <w:link w:val="10"/>
    <w:qFormat/>
    <w:rsid w:val="002A73D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A73D7"/>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3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3D7"/>
    <w:rPr>
      <w:rFonts w:ascii="Tahoma" w:hAnsi="Tahoma" w:cs="Tahoma"/>
      <w:sz w:val="16"/>
      <w:szCs w:val="16"/>
    </w:rPr>
  </w:style>
  <w:style w:type="character" w:customStyle="1" w:styleId="10">
    <w:name w:val="Заголовок 1 Знак"/>
    <w:basedOn w:val="a0"/>
    <w:link w:val="1"/>
    <w:rsid w:val="002A73D7"/>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A73D7"/>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2A73D7"/>
    <w:rPr>
      <w:rFonts w:ascii="Georgia" w:hAnsi="Georgia" w:cs="Georgia"/>
      <w:sz w:val="12"/>
      <w:szCs w:val="12"/>
    </w:rPr>
  </w:style>
  <w:style w:type="paragraph" w:styleId="a5">
    <w:name w:val="footnote text"/>
    <w:basedOn w:val="a"/>
    <w:link w:val="a6"/>
    <w:rsid w:val="002A73D7"/>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2A73D7"/>
    <w:rPr>
      <w:rFonts w:ascii="Times New Roman" w:eastAsia="Times New Roman" w:hAnsi="Times New Roman" w:cs="Times New Roman"/>
      <w:sz w:val="20"/>
      <w:szCs w:val="20"/>
      <w:lang w:val="ru-RU" w:eastAsia="ru-RU"/>
    </w:rPr>
  </w:style>
  <w:style w:type="paragraph" w:styleId="21">
    <w:name w:val="Body Text 2"/>
    <w:basedOn w:val="a"/>
    <w:link w:val="22"/>
    <w:rsid w:val="002A73D7"/>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2A73D7"/>
    <w:rPr>
      <w:rFonts w:ascii="Times New Roman" w:eastAsia="Times New Roman" w:hAnsi="Times New Roman" w:cs="Times New Roman"/>
      <w:sz w:val="24"/>
      <w:szCs w:val="24"/>
      <w:lang w:val="ru-RU" w:eastAsia="ru-RU"/>
    </w:rPr>
  </w:style>
  <w:style w:type="paragraph" w:customStyle="1" w:styleId="Default">
    <w:name w:val="Default"/>
    <w:rsid w:val="002A73D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2A73D7"/>
    <w:pPr>
      <w:spacing w:after="0" w:line="240" w:lineRule="auto"/>
    </w:pPr>
    <w:rPr>
      <w:rFonts w:ascii="Times New Roman" w:eastAsia="Times New Roman" w:hAnsi="Times New Roman" w:cs="Times New Roman"/>
      <w:sz w:val="24"/>
      <w:szCs w:val="24"/>
      <w:lang w:val="ru-RU" w:eastAsia="ru-RU"/>
    </w:rPr>
  </w:style>
  <w:style w:type="character" w:customStyle="1" w:styleId="FontStyle32">
    <w:name w:val="Font Style32"/>
    <w:basedOn w:val="a0"/>
    <w:rsid w:val="002A73D7"/>
    <w:rPr>
      <w:rFonts w:ascii="Times New Roman" w:hAnsi="Times New Roman" w:cs="Times New Roman" w:hint="default"/>
      <w:i/>
      <w:iCs/>
      <w:sz w:val="12"/>
      <w:szCs w:val="12"/>
    </w:rPr>
  </w:style>
  <w:style w:type="paragraph" w:styleId="a8">
    <w:name w:val="header"/>
    <w:basedOn w:val="a"/>
    <w:link w:val="a9"/>
    <w:uiPriority w:val="99"/>
    <w:unhideWhenUsed/>
    <w:rsid w:val="009854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5411"/>
  </w:style>
  <w:style w:type="paragraph" w:styleId="aa">
    <w:name w:val="footer"/>
    <w:basedOn w:val="a"/>
    <w:link w:val="ab"/>
    <w:uiPriority w:val="99"/>
    <w:unhideWhenUsed/>
    <w:rsid w:val="009854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5411"/>
  </w:style>
  <w:style w:type="character" w:styleId="ac">
    <w:name w:val="Hyperlink"/>
    <w:basedOn w:val="a0"/>
    <w:uiPriority w:val="99"/>
    <w:unhideWhenUsed/>
    <w:rsid w:val="0098541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nanium.com/read?id=344069" TargetMode="External"/><Relationship Id="rId13" Type="http://schemas.openxmlformats.org/officeDocument/2006/relationships/hyperlink" Target="https://magtu.informsystema.ru/uploader/fileUpload?name=2774.pdf&amp;show=dcatalogues/1/1132906/2774.pdf&amp;view=true" TargetMode="External"/><Relationship Id="rId18" Type="http://schemas.openxmlformats.org/officeDocument/2006/relationships/hyperlink" Target="https://magtu.informsystema.ru/uploader/fileUpload?name=2794.pdf&amp;show=dcatalogues/1/1132957/2794.pdf&amp;view=true" TargetMode="External"/><Relationship Id="rId26"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hyperlink" Target="https://magtu.informsystema.ru/uploader/fileUpload?name=2377.pdf&amp;show=dcatalogues/1/1130052/2377.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64.pdf&amp;show=dcatalogues/1/1132" TargetMode="External"/><Relationship Id="rId17" Type="http://schemas.openxmlformats.org/officeDocument/2006/relationships/hyperlink" Target="https://magtu.informsystema.ru/uploader/fileUpload?name=2791.pdf&amp;show=dcatalogues/1/1132949/2791.pdf&amp;view=true" TargetMode="External"/><Relationship Id="rId25"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https://magtu.informsystema.ru/uploader/fileUpload?name=2833.pdf&amp;show=dcatalogues/1/1133190/2833.pdf&amp;view=true" TargetMode="External"/><Relationship Id="rId20" Type="http://schemas.openxmlformats.org/officeDocument/2006/relationships/hyperlink" Target="https://magtu.informsystema.ru/uploader/fileUpload?name=2866.pdf&amp;show=dcatalogues/1/1133864/2866.pdf&amp;view=tru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8.pdf&amp;show=dcatalogues/1/1132977/2798.pdf&amp;view=true" TargetMode="External"/><Relationship Id="rId24" Type="http://schemas.openxmlformats.org/officeDocument/2006/relationships/hyperlink" Target="URL:%20https://scholar.google.ru/%20" TargetMode="External"/><Relationship Id="rId5" Type="http://schemas.openxmlformats.org/officeDocument/2006/relationships/image" Target="media/image1.jpeg"/><Relationship Id="rId15" Type="http://schemas.openxmlformats.org/officeDocument/2006/relationships/hyperlink" Target="https://magtu.informsystema.ru/uploader/fileUpload?name=2832.pdf&amp;show=dcatalogues/1/1133087/2832.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hyperlink" Target="https://magtu.informsystema.ru/uploader/fileUpload?name=918.pdf&amp;show=dcatalogues/1/1118905/918.pdf&amp;view=true" TargetMode="External"/><Relationship Id="rId19" Type="http://schemas.openxmlformats.org/officeDocument/2006/relationships/hyperlink" Target="https://magtu.informsystema.ru/uploader/fileUpload?name=2790.pdf&amp;show=dcatalogues/1/1132947/2790.pdf&amp;view=true" TargetMode="External"/><Relationship Id="rId4" Type="http://schemas.openxmlformats.org/officeDocument/2006/relationships/webSettings" Target="webSettings.xml"/><Relationship Id="rId9" Type="http://schemas.openxmlformats.org/officeDocument/2006/relationships/hyperlink" Target="https://znanium.com/read?id=161033" TargetMode="External"/><Relationship Id="rId14" Type="http://schemas.openxmlformats.org/officeDocument/2006/relationships/hyperlink" Target="https://magtu.informsystema.ru/uploader/fileUpload?name=2842.pdf&amp;show=dcatalogues/1/1133239/2842.pdf&amp;view=true" TargetMode="External"/><Relationship Id="rId22" Type="http://schemas.openxmlformats.org/officeDocument/2006/relationships/hyperlink" Target="https://dlib.eastview.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10192</Words>
  <Characters>58096</Characters>
  <Application>Microsoft Office Word</Application>
  <DocSecurity>0</DocSecurity>
  <Lines>484</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2019-2020_b22_03_02-ММб-19-3_24_plx_Культурология и межкультурное взаимодействие</dc:title>
  <dc:creator>FastReport.NET</dc:creator>
  <cp:lastModifiedBy>Вика</cp:lastModifiedBy>
  <cp:revision>3</cp:revision>
  <dcterms:created xsi:type="dcterms:W3CDTF">2020-05-24T16:28:00Z</dcterms:created>
  <dcterms:modified xsi:type="dcterms:W3CDTF">2020-10-17T09:32:00Z</dcterms:modified>
</cp:coreProperties>
</file>