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CC715" w14:textId="77777777" w:rsidR="008D336B" w:rsidRDefault="008D336B" w:rsidP="008D336B">
      <w:pPr>
        <w:jc w:val="center"/>
        <w:rPr>
          <w:sz w:val="0"/>
          <w:szCs w:val="0"/>
        </w:rPr>
        <w:sectPr w:rsidR="008D336B" w:rsidSect="008D336B">
          <w:pgSz w:w="11907" w:h="16840"/>
          <w:pgMar w:top="227" w:right="227" w:bottom="238" w:left="227" w:header="708" w:footer="708" w:gutter="0"/>
          <w:cols w:space="708"/>
          <w:docGrid w:linePitch="360"/>
        </w:sectPr>
      </w:pPr>
      <w:r>
        <w:rPr>
          <w:noProof/>
          <w:sz w:val="0"/>
          <w:lang w:val="ru-RU" w:eastAsia="ru-RU"/>
        </w:rPr>
        <w:drawing>
          <wp:inline distT="0" distB="0" distL="0" distR="0" wp14:anchorId="3423C31E" wp14:editId="5B0133B5">
            <wp:extent cx="7277065" cy="10357774"/>
            <wp:effectExtent l="19050" t="0" r="35" b="0"/>
            <wp:docPr id="2" name="Рисунок 1" descr="F:\КАФЕДРА ЛПиМ\Чернов РП бак испр\РП готово на выкладку\На выкладку готово\2019 год\2019 год\Титулы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ФЕДРА ЛПиМ\Чернов РП бак испр\РП готово на выкладку\На выкладку готово\2019 год\2019 год\Титулы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 l="6894" t="2924" r="1122" b="1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18" cy="103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38B6" w14:textId="77777777" w:rsidR="001023A9" w:rsidRDefault="001023A9">
      <w:pPr>
        <w:rPr>
          <w:sz w:val="0"/>
          <w:szCs w:val="0"/>
        </w:rPr>
      </w:pPr>
    </w:p>
    <w:p w14:paraId="23D26DEB" w14:textId="77777777" w:rsidR="00EA5400" w:rsidRDefault="00EA5400" w:rsidP="00EA5400">
      <w:pPr>
        <w:jc w:val="center"/>
        <w:rPr>
          <w:lang w:val="ru-RU"/>
        </w:rPr>
        <w:sectPr w:rsidR="00EA5400" w:rsidSect="00EA5400">
          <w:pgSz w:w="11907" w:h="16840"/>
          <w:pgMar w:top="227" w:right="227" w:bottom="238" w:left="227" w:header="708" w:footer="708" w:gutter="0"/>
          <w:cols w:space="708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 wp14:anchorId="5829907A" wp14:editId="4D987D79">
            <wp:extent cx="7038975" cy="6905625"/>
            <wp:effectExtent l="19050" t="0" r="9525" b="0"/>
            <wp:docPr id="3" name="Рисунок 2" descr="F:\КАФЕДРА ЛПиМ\Чернов РП бак испр\РП готово на выкладку\На выкладку готово\2019 год\2019 год\Копия Титул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ФЕДРА ЛПиМ\Чернов РП бак испр\РП готово на выкладку\На выкладку готово\2019 год\2019 год\Копия Титулы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30000"/>
                    </a:blip>
                    <a:srcRect l="11755" t="2797" r="1400" b="35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F9501" w14:textId="5F270BF6" w:rsidR="001023A9" w:rsidRPr="00FB239B" w:rsidRDefault="00841062">
      <w:pPr>
        <w:rPr>
          <w:sz w:val="0"/>
          <w:szCs w:val="0"/>
          <w:lang w:val="ru-RU"/>
        </w:rPr>
      </w:pPr>
      <w:r>
        <w:rPr>
          <w:noProof/>
        </w:rPr>
        <w:lastRenderedPageBreak/>
        <w:pict w14:anchorId="0F42E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7.5pt;margin-top:-53.75pt;width:595.5pt;height:842.25pt;z-index:251659264;mso-position-horizontal-relative:text;mso-position-vertical-relative:text;mso-width-relative:page;mso-height-relative:page">
            <v:imagedata r:id="rId7" o:title=""/>
          </v:shape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2"/>
        <w:gridCol w:w="1432"/>
      </w:tblGrid>
      <w:tr w:rsidR="00C125CC" w14:paraId="17FE0038" w14:textId="77777777" w:rsidTr="00C125CC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942FE3" w14:textId="71797835" w:rsidR="00C125CC" w:rsidRDefault="00841062" w:rsidP="00C12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pict w14:anchorId="5206FF35">
                <v:shape id="_x0000_i1025" type="#_x0000_t75" style="width:595.9pt;height:841.95pt">
                  <v:imagedata r:id="rId7" o:title=""/>
                </v:shape>
              </w:pict>
            </w:r>
          </w:p>
        </w:tc>
      </w:tr>
      <w:tr w:rsidR="00C125CC" w14:paraId="4E443A79" w14:textId="77777777" w:rsidTr="00C125CC">
        <w:trPr>
          <w:trHeight w:hRule="exact" w:val="131"/>
        </w:trPr>
        <w:tc>
          <w:tcPr>
            <w:tcW w:w="3119" w:type="dxa"/>
          </w:tcPr>
          <w:p w14:paraId="065B1547" w14:textId="577D8D08" w:rsidR="00C125CC" w:rsidRDefault="00841062" w:rsidP="00C125CC">
            <w:r>
              <w:pict w14:anchorId="5C056EEE">
                <v:shape id="_x0000_i1026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6F4BE95B" w14:textId="77777777" w:rsidR="00C125CC" w:rsidRDefault="00C125CC" w:rsidP="00C125CC"/>
        </w:tc>
      </w:tr>
      <w:tr w:rsidR="00C125CC" w14:paraId="292E8478" w14:textId="77777777" w:rsidTr="00C125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841BE2" w14:textId="1BDAD500" w:rsidR="00C125CC" w:rsidRDefault="00841062" w:rsidP="00C125CC">
            <w:r>
              <w:pict w14:anchorId="06984D51">
                <v:shape id="_x0000_i1027" type="#_x0000_t75" style="width:595.9pt;height:841.95pt">
                  <v:imagedata r:id="rId7" o:title=""/>
                </v:shape>
              </w:pict>
            </w:r>
          </w:p>
        </w:tc>
      </w:tr>
      <w:tr w:rsidR="00C125CC" w14:paraId="154ECF9E" w14:textId="77777777" w:rsidTr="00C125CC">
        <w:trPr>
          <w:trHeight w:hRule="exact" w:val="13"/>
        </w:trPr>
        <w:tc>
          <w:tcPr>
            <w:tcW w:w="3119" w:type="dxa"/>
          </w:tcPr>
          <w:p w14:paraId="789CC17D" w14:textId="2B2C74D0" w:rsidR="00C125CC" w:rsidRDefault="00841062" w:rsidP="00C125CC">
            <w:r>
              <w:pict w14:anchorId="352A19CC">
                <v:shape id="_x0000_i1028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30B7C6B5" w14:textId="77777777" w:rsidR="00C125CC" w:rsidRDefault="00C125CC" w:rsidP="00C125CC"/>
        </w:tc>
      </w:tr>
      <w:tr w:rsidR="00C125CC" w14:paraId="3C273E35" w14:textId="77777777" w:rsidTr="00C125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7FAD47" w14:textId="42B73061" w:rsidR="00C125CC" w:rsidRDefault="00841062" w:rsidP="00C125CC">
            <w:r>
              <w:pict w14:anchorId="638A10E6">
                <v:shape id="_x0000_i1029" type="#_x0000_t75" style="width:595.9pt;height:841.95pt">
                  <v:imagedata r:id="rId7" o:title=""/>
                </v:shape>
              </w:pict>
            </w:r>
          </w:p>
        </w:tc>
      </w:tr>
      <w:tr w:rsidR="00C125CC" w14:paraId="0AF85AAA" w14:textId="77777777" w:rsidTr="00C125CC">
        <w:trPr>
          <w:trHeight w:hRule="exact" w:val="96"/>
        </w:trPr>
        <w:tc>
          <w:tcPr>
            <w:tcW w:w="3119" w:type="dxa"/>
          </w:tcPr>
          <w:p w14:paraId="488A40AF" w14:textId="75A3104E" w:rsidR="00C125CC" w:rsidRDefault="00841062" w:rsidP="00C125CC">
            <w:r>
              <w:pict w14:anchorId="08C7D780">
                <v:shape id="_x0000_i1030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7AE053B6" w14:textId="77777777" w:rsidR="00C125CC" w:rsidRDefault="00C125CC" w:rsidP="00C125CC"/>
        </w:tc>
      </w:tr>
      <w:tr w:rsidR="00C125CC" w:rsidRPr="006710EF" w14:paraId="434EAD39" w14:textId="77777777" w:rsidTr="00C125C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BAF4CF" w14:textId="04F650CD" w:rsidR="00C125CC" w:rsidRPr="00FB239B" w:rsidRDefault="00841062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4B0E76F4">
                <v:shape id="_x0000_i1031" type="#_x0000_t75" style="width:595.9pt;height:841.95pt">
                  <v:imagedata r:id="rId7" o:title=""/>
                </v:shape>
              </w:pict>
            </w:r>
          </w:p>
        </w:tc>
      </w:tr>
      <w:tr w:rsidR="00C125CC" w:rsidRPr="006710EF" w14:paraId="13B4D0BD" w14:textId="77777777" w:rsidTr="00C125CC">
        <w:trPr>
          <w:trHeight w:hRule="exact" w:val="138"/>
        </w:trPr>
        <w:tc>
          <w:tcPr>
            <w:tcW w:w="3119" w:type="dxa"/>
          </w:tcPr>
          <w:p w14:paraId="3C583FA5" w14:textId="5A032E4F" w:rsidR="00C125CC" w:rsidRPr="00FB239B" w:rsidRDefault="00841062" w:rsidP="00C125CC">
            <w:pPr>
              <w:rPr>
                <w:lang w:val="ru-RU"/>
              </w:rPr>
            </w:pPr>
            <w:r>
              <w:pict w14:anchorId="788679FF">
                <v:shape id="_x0000_i1032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208E71EA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841062" w14:paraId="4273CF3E" w14:textId="77777777">
        <w:trPr>
          <w:trHeight w:hRule="exact" w:val="555"/>
        </w:trPr>
        <w:tc>
          <w:tcPr>
            <w:tcW w:w="3119" w:type="dxa"/>
          </w:tcPr>
          <w:p w14:paraId="1AB89504" w14:textId="792C5A12" w:rsidR="00C125CC" w:rsidRPr="00FB239B" w:rsidRDefault="00841062" w:rsidP="00C125CC">
            <w:pPr>
              <w:rPr>
                <w:lang w:val="ru-RU"/>
              </w:rPr>
            </w:pPr>
            <w:r>
              <w:pict w14:anchorId="47148482">
                <v:shape id="_x0000_i1033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6397054" w14:textId="77777777" w:rsidR="00C125CC" w:rsidRPr="00FB239B" w:rsidRDefault="00C125CC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549710FE" w14:textId="77777777" w:rsidR="00C125CC" w:rsidRPr="00FB239B" w:rsidRDefault="00C125CC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рой  _________________  Н.А. Фео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тистов</w:t>
            </w:r>
          </w:p>
        </w:tc>
      </w:tr>
      <w:tr w:rsidR="00C125CC" w:rsidRPr="006710EF" w14:paraId="6FCDDF6B" w14:textId="77777777" w:rsidTr="00C125CC">
        <w:trPr>
          <w:trHeight w:hRule="exact" w:val="277"/>
        </w:trPr>
        <w:tc>
          <w:tcPr>
            <w:tcW w:w="3119" w:type="dxa"/>
          </w:tcPr>
          <w:p w14:paraId="6FE257BC" w14:textId="4CAA5D7A" w:rsidR="00C125CC" w:rsidRPr="00FB239B" w:rsidRDefault="00841062" w:rsidP="00C125CC">
            <w:pPr>
              <w:rPr>
                <w:lang w:val="ru-RU"/>
              </w:rPr>
            </w:pPr>
            <w:r>
              <w:pict w14:anchorId="3588657E">
                <v:shape id="_x0000_i1034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594CBBCF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6710EF" w14:paraId="6ACEAB82" w14:textId="77777777" w:rsidTr="00C125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01094D" w14:textId="70672F3A" w:rsidR="00C125CC" w:rsidRPr="00FB239B" w:rsidRDefault="00841062" w:rsidP="00C125CC">
            <w:pPr>
              <w:rPr>
                <w:lang w:val="ru-RU"/>
              </w:rPr>
            </w:pPr>
            <w:r>
              <w:pict w14:anchorId="3ED0EED5">
                <v:shape id="_x0000_i1035" type="#_x0000_t75" style="width:595.9pt;height:841.95pt">
                  <v:imagedata r:id="rId7" o:title=""/>
                </v:shape>
              </w:pict>
            </w:r>
          </w:p>
        </w:tc>
      </w:tr>
      <w:tr w:rsidR="00C125CC" w:rsidRPr="006710EF" w14:paraId="3A4A0EB4" w14:textId="77777777" w:rsidTr="00C125CC">
        <w:trPr>
          <w:trHeight w:hRule="exact" w:val="13"/>
        </w:trPr>
        <w:tc>
          <w:tcPr>
            <w:tcW w:w="3119" w:type="dxa"/>
          </w:tcPr>
          <w:p w14:paraId="15968095" w14:textId="2860357D" w:rsidR="00C125CC" w:rsidRPr="00FB239B" w:rsidRDefault="00841062" w:rsidP="00C125CC">
            <w:pPr>
              <w:rPr>
                <w:lang w:val="ru-RU"/>
              </w:rPr>
            </w:pPr>
            <w:r>
              <w:pict w14:anchorId="418BB9B5">
                <v:shape id="_x0000_i1036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49CF8C66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6710EF" w14:paraId="4501069B" w14:textId="77777777" w:rsidTr="00C125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22ED93" w14:textId="68756828" w:rsidR="00C125CC" w:rsidRPr="00FB239B" w:rsidRDefault="00841062" w:rsidP="00C125CC">
            <w:pPr>
              <w:rPr>
                <w:lang w:val="ru-RU"/>
              </w:rPr>
            </w:pPr>
            <w:r>
              <w:pict w14:anchorId="0DF0C2FF">
                <v:shape id="_x0000_i1037" type="#_x0000_t75" style="width:595.9pt;height:841.95pt">
                  <v:imagedata r:id="rId7" o:title=""/>
                </v:shape>
              </w:pict>
            </w:r>
          </w:p>
        </w:tc>
      </w:tr>
      <w:tr w:rsidR="00C125CC" w:rsidRPr="006710EF" w14:paraId="3BFC4045" w14:textId="77777777" w:rsidTr="00C125CC">
        <w:trPr>
          <w:trHeight w:hRule="exact" w:val="96"/>
        </w:trPr>
        <w:tc>
          <w:tcPr>
            <w:tcW w:w="3119" w:type="dxa"/>
          </w:tcPr>
          <w:p w14:paraId="536738DB" w14:textId="0A66E6BE" w:rsidR="00C125CC" w:rsidRPr="00FB239B" w:rsidRDefault="00841062" w:rsidP="00C125CC">
            <w:pPr>
              <w:rPr>
                <w:lang w:val="ru-RU"/>
              </w:rPr>
            </w:pPr>
            <w:r>
              <w:pict w14:anchorId="7B29B738">
                <v:shape id="_x0000_i1038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39FD0D83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6710EF" w14:paraId="751647F6" w14:textId="77777777" w:rsidTr="00C125C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3A5D33" w14:textId="641D76B0" w:rsidR="00C125CC" w:rsidRPr="00FB239B" w:rsidRDefault="00841062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5383032B">
                <v:shape id="_x0000_i1039" type="#_x0000_t75" style="width:595.9pt;height:841.95pt">
                  <v:imagedata r:id="rId7" o:title=""/>
                </v:shape>
              </w:pict>
            </w:r>
          </w:p>
        </w:tc>
      </w:tr>
      <w:tr w:rsidR="00C125CC" w:rsidRPr="006710EF" w14:paraId="5C4051E0" w14:textId="77777777" w:rsidTr="00C125CC">
        <w:trPr>
          <w:trHeight w:hRule="exact" w:val="138"/>
        </w:trPr>
        <w:tc>
          <w:tcPr>
            <w:tcW w:w="3119" w:type="dxa"/>
          </w:tcPr>
          <w:p w14:paraId="72D3B1C8" w14:textId="34E5A801" w:rsidR="00C125CC" w:rsidRPr="00FB239B" w:rsidRDefault="00841062" w:rsidP="00C125CC">
            <w:pPr>
              <w:rPr>
                <w:lang w:val="ru-RU"/>
              </w:rPr>
            </w:pPr>
            <w:r>
              <w:pict w14:anchorId="595F379F">
                <v:shape id="_x0000_i1040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3E584AF4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841062" w14:paraId="01B4CEB0" w14:textId="77777777">
        <w:trPr>
          <w:trHeight w:hRule="exact" w:val="555"/>
        </w:trPr>
        <w:tc>
          <w:tcPr>
            <w:tcW w:w="3119" w:type="dxa"/>
          </w:tcPr>
          <w:p w14:paraId="2A91D30C" w14:textId="465250AA" w:rsidR="00C125CC" w:rsidRPr="00FB239B" w:rsidRDefault="00841062" w:rsidP="00C125CC">
            <w:pPr>
              <w:rPr>
                <w:lang w:val="ru-RU"/>
              </w:rPr>
            </w:pPr>
            <w:r>
              <w:pict w14:anchorId="696AEEA6">
                <v:shape id="_x0000_i1041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75A3094" w14:textId="77777777" w:rsidR="00C125CC" w:rsidRPr="00FB239B" w:rsidRDefault="00C125CC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1A06609B" w14:textId="77777777" w:rsidR="00C125CC" w:rsidRPr="00FB239B" w:rsidRDefault="00C125CC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рой  _________________  Н.А. Фео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тистов</w:t>
            </w:r>
          </w:p>
        </w:tc>
      </w:tr>
      <w:tr w:rsidR="00C125CC" w:rsidRPr="006710EF" w14:paraId="4FB921F6" w14:textId="77777777" w:rsidTr="00C125CC">
        <w:trPr>
          <w:trHeight w:hRule="exact" w:val="277"/>
        </w:trPr>
        <w:tc>
          <w:tcPr>
            <w:tcW w:w="3119" w:type="dxa"/>
          </w:tcPr>
          <w:p w14:paraId="1069E825" w14:textId="51E22F79" w:rsidR="00C125CC" w:rsidRPr="00FB239B" w:rsidRDefault="00841062" w:rsidP="00C125CC">
            <w:pPr>
              <w:rPr>
                <w:lang w:val="ru-RU"/>
              </w:rPr>
            </w:pPr>
            <w:r>
              <w:pict w14:anchorId="5EED54FC">
                <v:shape id="_x0000_i1042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49FB7B61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6710EF" w14:paraId="43B83366" w14:textId="77777777" w:rsidTr="00C125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58BF86" w14:textId="66999E0C" w:rsidR="00C125CC" w:rsidRPr="00FB239B" w:rsidRDefault="00841062" w:rsidP="00C125CC">
            <w:pPr>
              <w:rPr>
                <w:lang w:val="ru-RU"/>
              </w:rPr>
            </w:pPr>
            <w:r>
              <w:pict w14:anchorId="6D440C52">
                <v:shape id="_x0000_i1043" type="#_x0000_t75" style="width:595.9pt;height:841.95pt">
                  <v:imagedata r:id="rId7" o:title=""/>
                </v:shape>
              </w:pict>
            </w:r>
          </w:p>
        </w:tc>
      </w:tr>
      <w:tr w:rsidR="00C125CC" w:rsidRPr="006710EF" w14:paraId="673FC9AF" w14:textId="77777777" w:rsidTr="00C125CC">
        <w:trPr>
          <w:trHeight w:hRule="exact" w:val="13"/>
        </w:trPr>
        <w:tc>
          <w:tcPr>
            <w:tcW w:w="3119" w:type="dxa"/>
          </w:tcPr>
          <w:p w14:paraId="0C98A0FB" w14:textId="79616EC3" w:rsidR="00C125CC" w:rsidRPr="00FB239B" w:rsidRDefault="00841062" w:rsidP="00C125CC">
            <w:pPr>
              <w:rPr>
                <w:lang w:val="ru-RU"/>
              </w:rPr>
            </w:pPr>
            <w:r>
              <w:pict w14:anchorId="2E5120BB">
                <v:shape id="_x0000_i1044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56647741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6710EF" w14:paraId="67AE08BE" w14:textId="77777777" w:rsidTr="00C125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292CF2" w14:textId="0901283C" w:rsidR="00C125CC" w:rsidRPr="00FB239B" w:rsidRDefault="00841062" w:rsidP="00C125CC">
            <w:pPr>
              <w:rPr>
                <w:lang w:val="ru-RU"/>
              </w:rPr>
            </w:pPr>
            <w:r>
              <w:pict w14:anchorId="29E31DF6">
                <v:shape id="_x0000_i1045" type="#_x0000_t75" style="width:595.9pt;height:841.95pt">
                  <v:imagedata r:id="rId7" o:title=""/>
                </v:shape>
              </w:pict>
            </w:r>
          </w:p>
        </w:tc>
      </w:tr>
      <w:tr w:rsidR="00C125CC" w:rsidRPr="006710EF" w14:paraId="3A1A6658" w14:textId="77777777" w:rsidTr="00C125CC">
        <w:trPr>
          <w:trHeight w:hRule="exact" w:val="96"/>
        </w:trPr>
        <w:tc>
          <w:tcPr>
            <w:tcW w:w="3119" w:type="dxa"/>
          </w:tcPr>
          <w:p w14:paraId="1A925025" w14:textId="6CBDBA79" w:rsidR="00C125CC" w:rsidRPr="00FB239B" w:rsidRDefault="00841062" w:rsidP="00C125CC">
            <w:pPr>
              <w:rPr>
                <w:lang w:val="ru-RU"/>
              </w:rPr>
            </w:pPr>
            <w:r>
              <w:pict w14:anchorId="0C712C50">
                <v:shape id="_x0000_i1046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7A195D3A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6710EF" w14:paraId="03F714CB" w14:textId="77777777" w:rsidTr="00C125C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D50394" w14:textId="37DDB003" w:rsidR="00C125CC" w:rsidRPr="00FB239B" w:rsidRDefault="00841062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4B41D6E3">
                <v:shape id="_x0000_i1047" type="#_x0000_t75" style="width:595.9pt;height:841.95pt">
                  <v:imagedata r:id="rId7" o:title=""/>
                </v:shape>
              </w:pict>
            </w:r>
          </w:p>
        </w:tc>
      </w:tr>
      <w:tr w:rsidR="00C125CC" w:rsidRPr="006710EF" w14:paraId="479DE211" w14:textId="77777777" w:rsidTr="00C125CC">
        <w:trPr>
          <w:trHeight w:hRule="exact" w:val="138"/>
        </w:trPr>
        <w:tc>
          <w:tcPr>
            <w:tcW w:w="3119" w:type="dxa"/>
          </w:tcPr>
          <w:p w14:paraId="38E562EC" w14:textId="3DC2A55C" w:rsidR="00C125CC" w:rsidRPr="00FB239B" w:rsidRDefault="00841062" w:rsidP="00C125CC">
            <w:pPr>
              <w:rPr>
                <w:lang w:val="ru-RU"/>
              </w:rPr>
            </w:pPr>
            <w:r>
              <w:pict w14:anchorId="4EB62BFF">
                <v:shape id="_x0000_i1048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5310D3E5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841062" w14:paraId="27220832" w14:textId="77777777">
        <w:trPr>
          <w:trHeight w:hRule="exact" w:val="555"/>
        </w:trPr>
        <w:tc>
          <w:tcPr>
            <w:tcW w:w="3119" w:type="dxa"/>
          </w:tcPr>
          <w:p w14:paraId="0EF672E8" w14:textId="36218E6D" w:rsidR="00C125CC" w:rsidRPr="00FB239B" w:rsidRDefault="00841062" w:rsidP="00C125CC">
            <w:pPr>
              <w:rPr>
                <w:lang w:val="ru-RU"/>
              </w:rPr>
            </w:pPr>
            <w:r>
              <w:pict w14:anchorId="6F4E9E73">
                <v:shape id="_x0000_i1049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FA2E1C2" w14:textId="77777777" w:rsidR="00C125CC" w:rsidRPr="00FB239B" w:rsidRDefault="00C125CC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46BBA126" w14:textId="77777777" w:rsidR="00C125CC" w:rsidRPr="00FB239B" w:rsidRDefault="00C125CC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рой  _________________  Н.А. Фео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тистов</w:t>
            </w:r>
          </w:p>
        </w:tc>
      </w:tr>
      <w:tr w:rsidR="00C125CC" w:rsidRPr="00841062" w14:paraId="78CD6D9A" w14:textId="77777777" w:rsidTr="00C125CC">
        <w:trPr>
          <w:trHeight w:hRule="exact" w:val="277"/>
        </w:trPr>
        <w:tc>
          <w:tcPr>
            <w:tcW w:w="3119" w:type="dxa"/>
          </w:tcPr>
          <w:p w14:paraId="5FA13463" w14:textId="0FCA4E35" w:rsidR="00C125CC" w:rsidRPr="00FB239B" w:rsidRDefault="00C125CC" w:rsidP="00C125C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4663AC15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6710EF" w14:paraId="28F79066" w14:textId="77777777" w:rsidTr="00C125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F2B430" w14:textId="637296C9" w:rsidR="00C125CC" w:rsidRPr="00FB239B" w:rsidRDefault="00841062" w:rsidP="00C125CC">
            <w:pPr>
              <w:rPr>
                <w:lang w:val="ru-RU"/>
              </w:rPr>
            </w:pPr>
            <w:r>
              <w:pict w14:anchorId="71018C5C">
                <v:shape id="_x0000_i1050" type="#_x0000_t75" style="width:595.9pt;height:841.95pt">
                  <v:imagedata r:id="rId7" o:title=""/>
                </v:shape>
              </w:pict>
            </w:r>
          </w:p>
        </w:tc>
      </w:tr>
      <w:tr w:rsidR="00C125CC" w:rsidRPr="006710EF" w14:paraId="1D7FC381" w14:textId="77777777" w:rsidTr="00C125CC">
        <w:trPr>
          <w:trHeight w:hRule="exact" w:val="13"/>
        </w:trPr>
        <w:tc>
          <w:tcPr>
            <w:tcW w:w="3119" w:type="dxa"/>
          </w:tcPr>
          <w:p w14:paraId="3C6B4F61" w14:textId="770CB104" w:rsidR="00C125CC" w:rsidRPr="00FB239B" w:rsidRDefault="00841062" w:rsidP="00C125CC">
            <w:pPr>
              <w:rPr>
                <w:lang w:val="ru-RU"/>
              </w:rPr>
            </w:pPr>
            <w:r>
              <w:pict w14:anchorId="3E0F967B">
                <v:shape id="_x0000_i1051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7BD10A29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6710EF" w14:paraId="309B599F" w14:textId="77777777" w:rsidTr="00C125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7BE209" w14:textId="5876A38A" w:rsidR="00C125CC" w:rsidRPr="00FB239B" w:rsidRDefault="00841062" w:rsidP="00C125CC">
            <w:pPr>
              <w:rPr>
                <w:lang w:val="ru-RU"/>
              </w:rPr>
            </w:pPr>
            <w:r>
              <w:pict w14:anchorId="3CEFD978">
                <v:shape id="_x0000_i1052" type="#_x0000_t75" style="width:595.9pt;height:841.95pt">
                  <v:imagedata r:id="rId7" o:title=""/>
                </v:shape>
              </w:pict>
            </w:r>
          </w:p>
        </w:tc>
      </w:tr>
      <w:tr w:rsidR="00C125CC" w:rsidRPr="006710EF" w14:paraId="224FEF03" w14:textId="77777777" w:rsidTr="00C125CC">
        <w:trPr>
          <w:trHeight w:hRule="exact" w:val="96"/>
        </w:trPr>
        <w:tc>
          <w:tcPr>
            <w:tcW w:w="3119" w:type="dxa"/>
          </w:tcPr>
          <w:p w14:paraId="52CA073F" w14:textId="19574316" w:rsidR="00C125CC" w:rsidRPr="00FB239B" w:rsidRDefault="00841062" w:rsidP="00C125CC">
            <w:pPr>
              <w:rPr>
                <w:lang w:val="ru-RU"/>
              </w:rPr>
            </w:pPr>
            <w:r>
              <w:pict w14:anchorId="5A6CC1E5">
                <v:shape id="_x0000_i1053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2B84D79A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6710EF" w14:paraId="29808D4E" w14:textId="77777777" w:rsidTr="00C125C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91052D" w14:textId="6A13365F" w:rsidR="00C125CC" w:rsidRPr="00FB239B" w:rsidRDefault="00841062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235AB660">
                <v:shape id="_x0000_i1054" type="#_x0000_t75" style="width:595.9pt;height:841.95pt">
                  <v:imagedata r:id="rId7" o:title=""/>
                </v:shape>
              </w:pict>
            </w:r>
          </w:p>
        </w:tc>
      </w:tr>
      <w:tr w:rsidR="00C125CC" w:rsidRPr="006710EF" w14:paraId="0E62352A" w14:textId="77777777" w:rsidTr="00C125CC">
        <w:trPr>
          <w:trHeight w:hRule="exact" w:val="138"/>
        </w:trPr>
        <w:tc>
          <w:tcPr>
            <w:tcW w:w="3119" w:type="dxa"/>
          </w:tcPr>
          <w:p w14:paraId="43B9A9D9" w14:textId="3F224496" w:rsidR="00C125CC" w:rsidRPr="00FB239B" w:rsidRDefault="00841062" w:rsidP="00C125CC">
            <w:pPr>
              <w:rPr>
                <w:lang w:val="ru-RU"/>
              </w:rPr>
            </w:pPr>
            <w:r>
              <w:pict w14:anchorId="7E19CEDF">
                <v:shape id="_x0000_i1055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44B5D2BB" w14:textId="77777777" w:rsidR="00C125CC" w:rsidRPr="00FB239B" w:rsidRDefault="00C125CC" w:rsidP="00C125CC">
            <w:pPr>
              <w:rPr>
                <w:lang w:val="ru-RU"/>
              </w:rPr>
            </w:pPr>
          </w:p>
        </w:tc>
      </w:tr>
      <w:tr w:rsidR="00C125CC" w:rsidRPr="00841062" w14:paraId="7886F36E" w14:textId="77777777">
        <w:trPr>
          <w:trHeight w:hRule="exact" w:val="555"/>
        </w:trPr>
        <w:tc>
          <w:tcPr>
            <w:tcW w:w="3119" w:type="dxa"/>
          </w:tcPr>
          <w:p w14:paraId="689E4EF1" w14:textId="4F48F923" w:rsidR="00C125CC" w:rsidRPr="00FB239B" w:rsidRDefault="00841062" w:rsidP="00C125CC">
            <w:pPr>
              <w:rPr>
                <w:lang w:val="ru-RU"/>
              </w:rPr>
            </w:pPr>
            <w:r>
              <w:pict w14:anchorId="20AE06D6">
                <v:shape id="_x0000_i1056" type="#_x0000_t75" style="width:595.9pt;height:841.95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C4766B8" w14:textId="77777777" w:rsidR="00C125CC" w:rsidRPr="00FB239B" w:rsidRDefault="00C125CC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7A3C5B49" w14:textId="77777777" w:rsidR="00C125CC" w:rsidRPr="00FB239B" w:rsidRDefault="00C125CC" w:rsidP="00C125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рой  _________________  Н.А. Фео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тистов</w:t>
            </w:r>
          </w:p>
        </w:tc>
      </w:tr>
    </w:tbl>
    <w:p w14:paraId="6C35C329" w14:textId="77777777" w:rsidR="001023A9" w:rsidRPr="00FB239B" w:rsidRDefault="00FB239B">
      <w:pPr>
        <w:rPr>
          <w:sz w:val="0"/>
          <w:szCs w:val="0"/>
          <w:lang w:val="ru-RU"/>
        </w:rPr>
      </w:pPr>
      <w:r w:rsidRPr="00FB23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023A9" w14:paraId="6B79AAC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8CF401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023A9" w:rsidRPr="00841062" w14:paraId="7591443A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9A252F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стве”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сбережения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производстве.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6AAC890F" w14:textId="77777777">
        <w:trPr>
          <w:trHeight w:hRule="exact" w:val="138"/>
        </w:trPr>
        <w:tc>
          <w:tcPr>
            <w:tcW w:w="1986" w:type="dxa"/>
          </w:tcPr>
          <w:p w14:paraId="60F36233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40B258D" w14:textId="77777777" w:rsidR="001023A9" w:rsidRPr="00FB239B" w:rsidRDefault="001023A9">
            <w:pPr>
              <w:rPr>
                <w:lang w:val="ru-RU"/>
              </w:rPr>
            </w:pPr>
          </w:p>
        </w:tc>
      </w:tr>
      <w:tr w:rsidR="001023A9" w:rsidRPr="00841062" w14:paraId="076508DE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12E195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1D9D6722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11EA50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ативную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B239B">
              <w:rPr>
                <w:lang w:val="ru-RU"/>
              </w:rPr>
              <w:t xml:space="preserve"> </w:t>
            </w:r>
          </w:p>
          <w:p w14:paraId="2C56EBB6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14:paraId="638B930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8A37CD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023A9" w14:paraId="4152006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937DE7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023A9" w14:paraId="54E0ACE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E54DA7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1023A9" w14:paraId="7F4A480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56CED9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1023A9" w14:paraId="5B459BB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B91ACA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1023A9" w:rsidRPr="00841062" w14:paraId="20B3905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737747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5D2394E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B4761A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18883F52" w14:textId="77777777">
        <w:trPr>
          <w:trHeight w:hRule="exact" w:val="138"/>
        </w:trPr>
        <w:tc>
          <w:tcPr>
            <w:tcW w:w="1986" w:type="dxa"/>
          </w:tcPr>
          <w:p w14:paraId="3913D9AD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9929C70" w14:textId="77777777" w:rsidR="001023A9" w:rsidRPr="00FB239B" w:rsidRDefault="001023A9">
            <w:pPr>
              <w:rPr>
                <w:lang w:val="ru-RU"/>
              </w:rPr>
            </w:pPr>
          </w:p>
        </w:tc>
      </w:tr>
      <w:tr w:rsidR="001023A9" w:rsidRPr="00841062" w14:paraId="3DF1A31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F1DCF8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B239B">
              <w:rPr>
                <w:lang w:val="ru-RU"/>
              </w:rPr>
              <w:t xml:space="preserve"> </w:t>
            </w:r>
            <w:proofErr w:type="gramEnd"/>
          </w:p>
          <w:p w14:paraId="02B6E812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6AE2D4F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09F401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тейном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производстве»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035EB846" w14:textId="77777777">
        <w:trPr>
          <w:trHeight w:hRule="exact" w:val="694"/>
        </w:trPr>
        <w:tc>
          <w:tcPr>
            <w:tcW w:w="1986" w:type="dxa"/>
          </w:tcPr>
          <w:p w14:paraId="1B117C86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8E2E458" w14:textId="77777777" w:rsidR="001023A9" w:rsidRPr="00FB239B" w:rsidRDefault="001023A9">
            <w:pPr>
              <w:rPr>
                <w:lang w:val="ru-RU"/>
              </w:rPr>
            </w:pPr>
          </w:p>
        </w:tc>
      </w:tr>
      <w:tr w:rsidR="001023A9" w14:paraId="48A46184" w14:textId="77777777" w:rsidTr="006710E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000A9" w14:textId="77777777" w:rsidR="001023A9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3DB64C2E" w14:textId="77777777" w:rsidR="001023A9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1595530F" w14:textId="77777777" w:rsidR="001023A9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031D4" w14:textId="77777777" w:rsidR="001023A9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023A9" w:rsidRPr="00841062" w14:paraId="0FFDD5EA" w14:textId="77777777" w:rsidTr="006710E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DD413" w14:textId="77777777" w:rsidR="001023A9" w:rsidRPr="00FB239B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осуществлять и корректировать технологические процессы в м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таллургии и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1023A9" w:rsidRPr="00841062" w14:paraId="3F8291AA" w14:textId="77777777" w:rsidTr="006710E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432E6" w14:textId="77777777" w:rsidR="001023A9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16091" w14:textId="77777777" w:rsidR="001023A9" w:rsidRPr="00FB239B" w:rsidRDefault="00FB23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отходов, получаемых при производстве отливок и в металлургической отрасли; экологические проблемы, возникающие при получении и складировании отходов, способы утилизации мета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лических и неметаллических отходов</w:t>
            </w:r>
          </w:p>
        </w:tc>
      </w:tr>
      <w:tr w:rsidR="001023A9" w:rsidRPr="00841062" w14:paraId="3A82810E" w14:textId="77777777" w:rsidTr="006710E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AEB52" w14:textId="77777777" w:rsidR="001023A9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263FC" w14:textId="77777777" w:rsidR="001023A9" w:rsidRPr="00FB239B" w:rsidRDefault="00FB23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наиболее рациональную технологию рафинирования и ут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лизации отходов</w:t>
            </w:r>
          </w:p>
        </w:tc>
      </w:tr>
      <w:tr w:rsidR="001023A9" w:rsidRPr="00841062" w14:paraId="1D57A539" w14:textId="77777777" w:rsidTr="006710E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DCD01" w14:textId="77777777" w:rsidR="001023A9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E6DD1" w14:textId="77777777" w:rsidR="001023A9" w:rsidRPr="00FB239B" w:rsidRDefault="00FB23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 отходов и безотходной технологии, методикой анализа имеющихся отходов и их рационального использования</w:t>
            </w:r>
          </w:p>
        </w:tc>
      </w:tr>
      <w:tr w:rsidR="001023A9" w:rsidRPr="00841062" w14:paraId="74729ACB" w14:textId="77777777" w:rsidTr="006710E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A3B52" w14:textId="77777777" w:rsidR="001023A9" w:rsidRPr="00FB239B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1023A9" w:rsidRPr="00841062" w14:paraId="6D2BE6CA" w14:textId="77777777" w:rsidTr="006710E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94E10" w14:textId="77777777" w:rsidR="001023A9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4A071" w14:textId="77777777" w:rsidR="001023A9" w:rsidRPr="00FB239B" w:rsidRDefault="00FB23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отходов, получаемых при производстве отливок и в металлургической отрасли; экологические проблемы, возникающие при получении и складировании отходов, способы утилизации мета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лических и неметаллических отходов</w:t>
            </w:r>
          </w:p>
        </w:tc>
      </w:tr>
      <w:tr w:rsidR="001023A9" w:rsidRPr="00841062" w14:paraId="0D93E21F" w14:textId="77777777" w:rsidTr="006710E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1C81F" w14:textId="77777777" w:rsidR="001023A9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7271A" w14:textId="77777777" w:rsidR="001023A9" w:rsidRPr="00FB239B" w:rsidRDefault="00FB23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 модели технологий получения отливок,  ставить задачи по повышению качества отливок с использованием малоотходных и бе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отходных технологий</w:t>
            </w:r>
          </w:p>
        </w:tc>
      </w:tr>
    </w:tbl>
    <w:p w14:paraId="7D567249" w14:textId="77777777" w:rsidR="001023A9" w:rsidRPr="00FB239B" w:rsidRDefault="00FB239B">
      <w:pPr>
        <w:rPr>
          <w:sz w:val="0"/>
          <w:szCs w:val="0"/>
          <w:lang w:val="ru-RU"/>
        </w:rPr>
      </w:pPr>
      <w:r w:rsidRPr="00FB23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023A9" w:rsidRPr="00841062" w14:paraId="2C7E4027" w14:textId="77777777" w:rsidTr="006710E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B4F1B" w14:textId="77777777" w:rsidR="001023A9" w:rsidRDefault="00FB239B" w:rsidP="00671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6B0ED" w14:textId="77777777" w:rsidR="001023A9" w:rsidRPr="00FB239B" w:rsidRDefault="00FB23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технико-экономических обоснований иннов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ционных решений получения отливок с использованием передовых безотходных технологий получения отливок</w:t>
            </w:r>
          </w:p>
        </w:tc>
      </w:tr>
    </w:tbl>
    <w:p w14:paraId="026FD9A9" w14:textId="77777777" w:rsidR="001023A9" w:rsidRPr="00FB239B" w:rsidRDefault="00FB239B">
      <w:pPr>
        <w:rPr>
          <w:sz w:val="0"/>
          <w:szCs w:val="0"/>
          <w:lang w:val="ru-RU"/>
        </w:rPr>
      </w:pPr>
      <w:r w:rsidRPr="00FB23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30"/>
        <w:gridCol w:w="383"/>
        <w:gridCol w:w="517"/>
        <w:gridCol w:w="650"/>
        <w:gridCol w:w="662"/>
        <w:gridCol w:w="509"/>
        <w:gridCol w:w="1523"/>
        <w:gridCol w:w="1573"/>
        <w:gridCol w:w="1233"/>
      </w:tblGrid>
      <w:tr w:rsidR="001023A9" w:rsidRPr="00841062" w14:paraId="3732CABE" w14:textId="77777777">
        <w:trPr>
          <w:trHeight w:hRule="exact" w:val="285"/>
        </w:trPr>
        <w:tc>
          <w:tcPr>
            <w:tcW w:w="710" w:type="dxa"/>
          </w:tcPr>
          <w:p w14:paraId="17FDD26F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F7E9BFA" w14:textId="77777777" w:rsidR="001023A9" w:rsidRPr="00FB239B" w:rsidRDefault="00FB23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280FB327" w14:textId="77777777" w:rsidTr="006710EF">
        <w:trPr>
          <w:trHeight w:hRule="exact" w:val="254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298BDDB" w14:textId="77777777" w:rsidR="001023A9" w:rsidRPr="00FB239B" w:rsidRDefault="00FB23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B239B">
              <w:rPr>
                <w:lang w:val="ru-RU"/>
              </w:rPr>
              <w:t xml:space="preserve"> </w:t>
            </w:r>
          </w:p>
          <w:p w14:paraId="28B84471" w14:textId="77777777" w:rsidR="001023A9" w:rsidRPr="00FB239B" w:rsidRDefault="00FB23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47,4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B239B">
              <w:rPr>
                <w:lang w:val="ru-RU"/>
              </w:rPr>
              <w:t xml:space="preserve"> </w:t>
            </w:r>
          </w:p>
          <w:p w14:paraId="40265A46" w14:textId="77777777" w:rsidR="001023A9" w:rsidRPr="00FB239B" w:rsidRDefault="00FB23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239B">
              <w:rPr>
                <w:lang w:val="ru-RU"/>
              </w:rPr>
              <w:t xml:space="preserve"> </w:t>
            </w:r>
          </w:p>
          <w:p w14:paraId="1A620440" w14:textId="77777777" w:rsidR="001023A9" w:rsidRPr="00FB239B" w:rsidRDefault="00FB23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B239B">
              <w:rPr>
                <w:lang w:val="ru-RU"/>
              </w:rPr>
              <w:t xml:space="preserve"> </w:t>
            </w:r>
          </w:p>
          <w:p w14:paraId="5B1CA44C" w14:textId="77777777" w:rsidR="00841062" w:rsidRDefault="00FB23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24,9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14:paraId="3D49D667" w14:textId="04BADA01" w:rsidR="001023A9" w:rsidRPr="00FB239B" w:rsidRDefault="008410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7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орме практической подготовки – 10</w:t>
            </w:r>
            <w:r w:rsidRPr="00F87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акад. часов;</w:t>
            </w:r>
          </w:p>
          <w:p w14:paraId="54B30E60" w14:textId="77777777" w:rsidR="001023A9" w:rsidRPr="00FB239B" w:rsidRDefault="00FB23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B239B">
              <w:rPr>
                <w:lang w:val="ru-RU"/>
              </w:rPr>
              <w:t xml:space="preserve"> </w:t>
            </w:r>
          </w:p>
          <w:p w14:paraId="2320454F" w14:textId="77777777" w:rsidR="001023A9" w:rsidRPr="00FB239B" w:rsidRDefault="00FB23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792D330C" w14:textId="77777777">
        <w:trPr>
          <w:trHeight w:hRule="exact" w:val="138"/>
        </w:trPr>
        <w:tc>
          <w:tcPr>
            <w:tcW w:w="710" w:type="dxa"/>
          </w:tcPr>
          <w:p w14:paraId="7D58B5A2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F3CF938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131AC70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9B12F63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D73B59E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B0B4146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9D3C9DD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CF3D5EF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16329EF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44C9642" w14:textId="77777777" w:rsidR="001023A9" w:rsidRPr="00FB239B" w:rsidRDefault="001023A9">
            <w:pPr>
              <w:rPr>
                <w:lang w:val="ru-RU"/>
              </w:rPr>
            </w:pPr>
          </w:p>
        </w:tc>
      </w:tr>
      <w:tr w:rsidR="001023A9" w14:paraId="459EE444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C41BA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2F426BD7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22FE6D5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7370C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B239B">
              <w:rPr>
                <w:lang w:val="ru-RU"/>
              </w:rPr>
              <w:t xml:space="preserve"> </w:t>
            </w:r>
          </w:p>
          <w:p w14:paraId="69C78DA4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239B">
              <w:rPr>
                <w:lang w:val="ru-RU"/>
              </w:rPr>
              <w:t xml:space="preserve"> </w:t>
            </w:r>
          </w:p>
          <w:p w14:paraId="2791B4F4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D7CF75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E74AD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140EDB0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56EA4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емости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</w:p>
          <w:p w14:paraId="1AA24DEA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3D6A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023A9" w14:paraId="727E6970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7DA7E" w14:textId="77777777" w:rsidR="001023A9" w:rsidRDefault="001023A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1761326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990EA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94171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57E05D1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15CA1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32B7BAF" w14:textId="77777777" w:rsidR="001023A9" w:rsidRDefault="001023A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4B155" w14:textId="77777777" w:rsidR="001023A9" w:rsidRDefault="001023A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3CBAB" w14:textId="77777777" w:rsidR="001023A9" w:rsidRDefault="001023A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92508" w14:textId="77777777" w:rsidR="001023A9" w:rsidRDefault="001023A9"/>
        </w:tc>
      </w:tr>
      <w:tr w:rsidR="001023A9" w14:paraId="7F89E153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FDD1A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2328B" w14:textId="77777777" w:rsidR="001023A9" w:rsidRDefault="001023A9"/>
        </w:tc>
      </w:tr>
      <w:tr w:rsidR="001023A9" w14:paraId="0DE11320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61D78" w14:textId="77777777" w:rsidR="001023A9" w:rsidRPr="00FB239B" w:rsidRDefault="00FB2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гически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водств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ческую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энергетическую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обстановку.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5693A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2875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03549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8E8F8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E3575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5884B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A8754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67270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660CE46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75D56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47440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C8415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3E262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0B1C1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FFF05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74EB7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38B8A" w14:textId="77777777" w:rsidR="001023A9" w:rsidRDefault="001023A9"/>
        </w:tc>
      </w:tr>
      <w:tr w:rsidR="001023A9" w14:paraId="7CAF78FC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42BC0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F2BC9" w14:textId="77777777" w:rsidR="001023A9" w:rsidRDefault="001023A9"/>
        </w:tc>
      </w:tr>
      <w:tr w:rsidR="001023A9" w14:paraId="7CA9625C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159E0" w14:textId="77777777" w:rsidR="001023A9" w:rsidRPr="00FB239B" w:rsidRDefault="00FB2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переделам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водства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сификация.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1C9CD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7BF2D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DE502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75864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6C5ED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3E785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5ABA9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76422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0CF9E46F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66DA" w14:textId="77777777" w:rsidR="001023A9" w:rsidRPr="00FB239B" w:rsidRDefault="00FB2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вторичного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лома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чество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отливок.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95D62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06E8B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D7A61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C9157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086A2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9A808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FF0B5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21343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648C065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D29CC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96F26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9B7D5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E349B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4EA0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433CB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3AD44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ADE39" w14:textId="77777777" w:rsidR="001023A9" w:rsidRDefault="001023A9"/>
        </w:tc>
      </w:tr>
      <w:tr w:rsidR="001023A9" w14:paraId="3DD9450E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C75C5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F06EC" w14:textId="77777777" w:rsidR="001023A9" w:rsidRDefault="001023A9"/>
        </w:tc>
      </w:tr>
      <w:tr w:rsidR="001023A9" w14:paraId="05739878" w14:textId="77777777">
        <w:trPr>
          <w:trHeight w:hRule="exact" w:val="46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B0233" w14:textId="77777777" w:rsidR="001023A9" w:rsidRPr="00FB239B" w:rsidRDefault="00FB2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Утилизация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раслях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FB239B">
              <w:rPr>
                <w:lang w:val="ru-RU"/>
              </w:rPr>
              <w:t xml:space="preserve"> </w:t>
            </w:r>
            <w:proofErr w:type="gramStart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желе-за</w:t>
            </w:r>
            <w:proofErr w:type="gramEnd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удаления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нежел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противоточное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финирование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фосфора.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Удаление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никеля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железа.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правления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кристаллич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модификаторов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-временной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обработки.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04FB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0177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14291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384B2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6A092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AB6D7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5199E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48F1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77D3347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CDEFA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2FD2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797D0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7F90E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A568B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6DEC5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D2853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0BC44" w14:textId="77777777" w:rsidR="001023A9" w:rsidRDefault="001023A9"/>
        </w:tc>
      </w:tr>
      <w:tr w:rsidR="001023A9" w14:paraId="44DBD800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FFF02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6EAD6" w14:textId="77777777" w:rsidR="001023A9" w:rsidRDefault="001023A9"/>
        </w:tc>
      </w:tr>
      <w:tr w:rsidR="001023A9" w14:paraId="5A5C5A62" w14:textId="7777777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A640C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Утилизация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вов.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позволяющие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лучать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ливки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основе.</w:t>
            </w:r>
            <w:r w:rsidRPr="00FB23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Реагенты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примесей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CF759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A0D1E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5EE12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B0EE3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71F50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91BDA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E413B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92F6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7DDD990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444E2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35F6D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0C3D3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5265B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D4D72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0E6D5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439BF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808FC" w14:textId="77777777" w:rsidR="001023A9" w:rsidRDefault="001023A9"/>
        </w:tc>
      </w:tr>
      <w:tr w:rsidR="001023A9" w14:paraId="506943A8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416C1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9BDF6" w14:textId="77777777" w:rsidR="001023A9" w:rsidRDefault="001023A9"/>
        </w:tc>
      </w:tr>
      <w:tr w:rsidR="001023A9" w14:paraId="044F5865" w14:textId="77777777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57432" w14:textId="77777777" w:rsidR="001023A9" w:rsidRPr="00FB239B" w:rsidRDefault="00FB2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Энергоэкологическая</w:t>
            </w:r>
            <w:proofErr w:type="spell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безотхо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ческую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обстановку,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улучшение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тар-но-экологических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гетических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пользовании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фективность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огненно-жидких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териалов,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бавления.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79F24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12762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0A574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83E96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5EC77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D6141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8D42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FB855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73C55F0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EC10D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10FED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CC8D9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1E6D3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11D1E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6FA65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096C9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5694C" w14:textId="77777777" w:rsidR="001023A9" w:rsidRDefault="001023A9"/>
        </w:tc>
      </w:tr>
      <w:tr w:rsidR="001023A9" w14:paraId="3F04969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A6D65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Утилизация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шлаков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3B932" w14:textId="77777777" w:rsidR="001023A9" w:rsidRDefault="001023A9"/>
        </w:tc>
      </w:tr>
      <w:tr w:rsidR="001023A9" w14:paraId="1DDF42C6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2207C" w14:textId="77777777" w:rsidR="001023A9" w:rsidRPr="00FB239B" w:rsidRDefault="00FB2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Извлечение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шлаков.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Извлечение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восстановителей.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4F1AB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7DE94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282BE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EAEF4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AB144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F4364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903F6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9A36D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72ED62C1" w14:textId="77777777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165EC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-каменных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ственных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FB23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шлака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FC6DB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C9B44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8C7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3A34E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C9F8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10716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9B94D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67E6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66D47E8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27ED3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8301B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A5246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338CB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6BD21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27EB8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4299F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D64E4" w14:textId="77777777" w:rsidR="001023A9" w:rsidRDefault="001023A9"/>
        </w:tc>
      </w:tr>
      <w:tr w:rsidR="001023A9" w14:paraId="5813C556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6087D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04CEB" w14:textId="77777777" w:rsidR="001023A9" w:rsidRDefault="001023A9"/>
        </w:tc>
      </w:tr>
      <w:tr w:rsidR="001023A9" w14:paraId="5922C0B3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6641D" w14:textId="77777777" w:rsidR="001023A9" w:rsidRPr="00FB239B" w:rsidRDefault="00FB2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Утилизация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бытовых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извлеч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нентов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хоронения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неутилизиру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мой</w:t>
            </w:r>
            <w:proofErr w:type="spell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B674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5F83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045A0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BD754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080F0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F65B5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DA786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08031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59744D8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77842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D3EAA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9CC8F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96AC1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1620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A8062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C0146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9B3D1" w14:textId="77777777" w:rsidR="001023A9" w:rsidRDefault="001023A9"/>
        </w:tc>
      </w:tr>
      <w:tr w:rsidR="001023A9" w14:paraId="7E1331D0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E8CB4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8C7BB" w14:textId="77777777" w:rsidR="001023A9" w:rsidRDefault="001023A9"/>
        </w:tc>
      </w:tr>
      <w:tr w:rsidR="001023A9" w14:paraId="188476A1" w14:textId="77777777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AF372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пользовании</w:t>
            </w:r>
            <w:r w:rsidRPr="00FB239B">
              <w:rPr>
                <w:lang w:val="ru-RU"/>
              </w:rPr>
              <w:t xml:space="preserve"> </w:t>
            </w:r>
            <w:proofErr w:type="gramStart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от-ходов</w:t>
            </w:r>
            <w:proofErr w:type="gramEnd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B239B">
              <w:rPr>
                <w:lang w:val="ru-RU"/>
              </w:rPr>
              <w:t xml:space="preserve"> </w:t>
            </w:r>
            <w:proofErr w:type="spellStart"/>
            <w:proofErr w:type="gramStart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по-ступающих</w:t>
            </w:r>
            <w:proofErr w:type="spellEnd"/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постоянства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мического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стабильность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гических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FB23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получаемой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отходов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A320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F348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EF907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48785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FA41A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7486B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21BF2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6DC0B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1B2310A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7AFCB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FC62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1A3FB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C978C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E94A7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98662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554E4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668E6" w14:textId="77777777" w:rsidR="001023A9" w:rsidRDefault="001023A9"/>
        </w:tc>
      </w:tr>
      <w:tr w:rsidR="001023A9" w14:paraId="7211FAD9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1B87F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FA8F8" w14:textId="77777777" w:rsidR="001023A9" w:rsidRDefault="001023A9"/>
        </w:tc>
      </w:tr>
      <w:tr w:rsidR="001023A9" w14:paraId="7D44930E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13EFC" w14:textId="77777777" w:rsidR="001023A9" w:rsidRPr="00FB239B" w:rsidRDefault="00FB2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шликерных</w:t>
            </w:r>
            <w:proofErr w:type="spell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лургического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A0F9C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580C7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A3978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B8F02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9EE1C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06C5B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9C423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64DD3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1B2F60C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A8695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9DDC4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D87A9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A47F8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7CC4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5DD06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CFF6D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FE70B" w14:textId="77777777" w:rsidR="001023A9" w:rsidRDefault="001023A9"/>
        </w:tc>
      </w:tr>
      <w:tr w:rsidR="001023A9" w14:paraId="4601869C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136BF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DFF8C" w14:textId="77777777" w:rsidR="001023A9" w:rsidRDefault="001023A9"/>
        </w:tc>
      </w:tr>
      <w:tr w:rsidR="001023A9" w14:paraId="08DB025E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5E5F7" w14:textId="77777777" w:rsidR="001023A9" w:rsidRPr="00FB239B" w:rsidRDefault="00FB2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Рафинирование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3FFA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3C272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77744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73C40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F4735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B7B91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0562B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6B06C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38D22BB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68F9D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04E1C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13401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4EE2B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1BF5D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72129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FFB96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36D3A" w14:textId="77777777" w:rsidR="001023A9" w:rsidRDefault="001023A9"/>
        </w:tc>
      </w:tr>
      <w:tr w:rsidR="001023A9" w14:paraId="7A618C4F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365DD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7C872" w14:textId="77777777" w:rsidR="001023A9" w:rsidRDefault="001023A9"/>
        </w:tc>
      </w:tr>
      <w:tr w:rsidR="001023A9" w14:paraId="1B8C449A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0BD2C" w14:textId="77777777" w:rsidR="001023A9" w:rsidRPr="00FB239B" w:rsidRDefault="00FB2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11.1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Рафинирование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цинка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5E7E0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D3A44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11DE5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48FD7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F070C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E05F7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7ADD2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42A01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72B3D76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0926C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E2834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92D2D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712D5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A360C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81479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61C95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34391" w14:textId="77777777" w:rsidR="001023A9" w:rsidRDefault="001023A9"/>
        </w:tc>
      </w:tr>
      <w:tr w:rsidR="001023A9" w14:paraId="7D9DBEA6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C9B48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E10F8" w14:textId="77777777" w:rsidR="001023A9" w:rsidRDefault="001023A9"/>
        </w:tc>
      </w:tr>
      <w:tr w:rsidR="001023A9" w14:paraId="2A9C710C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7EE3A" w14:textId="77777777" w:rsidR="001023A9" w:rsidRPr="00FB239B" w:rsidRDefault="00FB23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Рафинирование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</w:t>
            </w:r>
            <w:r w:rsidRPr="00FB239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AEDBA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EDD6C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164F5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AD3FD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3413E" w14:textId="77777777" w:rsidR="001023A9" w:rsidRDefault="001023A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AA111" w14:textId="77777777" w:rsidR="001023A9" w:rsidRPr="00FB239B" w:rsidRDefault="00FB23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литер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туры, чтение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201B3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7FD47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23A9" w14:paraId="463AA7D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9B48C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03AD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F58F3" w14:textId="77777777" w:rsidR="001023A9" w:rsidRDefault="001023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4373F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844FA" w14:textId="77777777" w:rsidR="001023A9" w:rsidRDefault="001023A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B038A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37B02" w14:textId="77777777" w:rsidR="001023A9" w:rsidRDefault="001023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2C635" w14:textId="77777777" w:rsidR="001023A9" w:rsidRDefault="001023A9"/>
        </w:tc>
      </w:tr>
      <w:tr w:rsidR="001023A9" w14:paraId="3D44FFC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67D22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B75DD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58A6F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C946D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6D3BE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5F810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A6810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6F72C" w14:textId="77777777" w:rsidR="001023A9" w:rsidRDefault="001023A9"/>
        </w:tc>
      </w:tr>
      <w:tr w:rsidR="001023A9" w14:paraId="069CD56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5DA0E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B0442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F2228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E2BA0" w14:textId="77777777" w:rsidR="001023A9" w:rsidRDefault="001023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C83D2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A024E" w14:textId="77777777" w:rsidR="001023A9" w:rsidRDefault="001023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73D36" w14:textId="77777777" w:rsidR="001023A9" w:rsidRDefault="00FB23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3F00C" w14:textId="77777777" w:rsidR="001023A9" w:rsidRDefault="00FB23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ПК-10,ПК-11</w:t>
            </w:r>
          </w:p>
        </w:tc>
      </w:tr>
    </w:tbl>
    <w:p w14:paraId="49B2959F" w14:textId="77777777" w:rsidR="001023A9" w:rsidRDefault="00FB23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023A9" w14:paraId="4A56D05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322D51E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023A9" w14:paraId="1720D640" w14:textId="77777777" w:rsidTr="006710EF">
        <w:trPr>
          <w:trHeight w:hRule="exact" w:val="138"/>
        </w:trPr>
        <w:tc>
          <w:tcPr>
            <w:tcW w:w="9370" w:type="dxa"/>
          </w:tcPr>
          <w:p w14:paraId="7F847246" w14:textId="77777777" w:rsidR="001023A9" w:rsidRDefault="001023A9"/>
        </w:tc>
      </w:tr>
      <w:tr w:rsidR="001023A9" w:rsidRPr="00841062" w14:paraId="56FF6623" w14:textId="77777777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EACB2BA" w14:textId="77777777" w:rsidR="00841062" w:rsidRPr="00FB239B" w:rsidRDefault="00841062" w:rsidP="0084106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первоисточников.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зультатов-целей.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FB239B">
              <w:rPr>
                <w:lang w:val="ru-RU"/>
              </w:rPr>
              <w:t xml:space="preserve"> </w:t>
            </w:r>
          </w:p>
          <w:p w14:paraId="42517FE2" w14:textId="77777777" w:rsidR="00841062" w:rsidRPr="003B74FE" w:rsidRDefault="00841062" w:rsidP="0084106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тельное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логике.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</w:p>
          <w:p w14:paraId="4BA3D3BF" w14:textId="77777777" w:rsidR="00841062" w:rsidRPr="003B74FE" w:rsidRDefault="00841062" w:rsidP="00841062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3B74F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</w:t>
            </w:r>
            <w:r w:rsidRPr="003B74F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я</w:t>
            </w:r>
            <w:r w:rsidRPr="003B74F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</w:p>
          <w:p w14:paraId="6CFD930E" w14:textId="66FF2DA3" w:rsidR="001023A9" w:rsidRPr="00FB239B" w:rsidRDefault="00841062" w:rsidP="0084106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3B74FE">
              <w:rPr>
                <w:sz w:val="24"/>
                <w:szCs w:val="24"/>
                <w:lang w:val="ru-RU"/>
              </w:rPr>
              <w:t xml:space="preserve"> </w:t>
            </w:r>
            <w:r w:rsidRPr="003B7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объектами.</w:t>
            </w:r>
            <w:bookmarkStart w:id="0" w:name="_GoBack"/>
            <w:bookmarkEnd w:id="0"/>
          </w:p>
        </w:tc>
      </w:tr>
      <w:tr w:rsidR="001023A9" w:rsidRPr="00841062" w14:paraId="19644CE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EFE35D7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B239B">
              <w:rPr>
                <w:lang w:val="ru-RU"/>
              </w:rPr>
              <w:t xml:space="preserve"> </w:t>
            </w:r>
            <w:proofErr w:type="gramStart"/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B239B">
              <w:rPr>
                <w:lang w:val="ru-RU"/>
              </w:rPr>
              <w:t xml:space="preserve"> </w:t>
            </w:r>
          </w:p>
        </w:tc>
      </w:tr>
      <w:tr w:rsidR="001023A9" w14:paraId="0F1CD5B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7E60A10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023A9" w14:paraId="26F73F62" w14:textId="77777777" w:rsidTr="006710EF">
        <w:trPr>
          <w:trHeight w:hRule="exact" w:val="138"/>
        </w:trPr>
        <w:tc>
          <w:tcPr>
            <w:tcW w:w="9370" w:type="dxa"/>
          </w:tcPr>
          <w:p w14:paraId="604089E7" w14:textId="77777777" w:rsidR="001023A9" w:rsidRDefault="001023A9"/>
        </w:tc>
      </w:tr>
      <w:tr w:rsidR="001023A9" w:rsidRPr="00841062" w14:paraId="282CF55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6474B9E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14:paraId="7ADC68F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FCDF27C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023A9" w14:paraId="57F5DCAC" w14:textId="77777777" w:rsidTr="006710EF">
        <w:trPr>
          <w:trHeight w:hRule="exact" w:val="138"/>
        </w:trPr>
        <w:tc>
          <w:tcPr>
            <w:tcW w:w="9370" w:type="dxa"/>
          </w:tcPr>
          <w:p w14:paraId="74B4D254" w14:textId="77777777" w:rsidR="001023A9" w:rsidRDefault="001023A9"/>
        </w:tc>
      </w:tr>
      <w:tr w:rsidR="001023A9" w:rsidRPr="00841062" w14:paraId="6B3A5F1D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E1F8B94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14:paraId="2DD9AF45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95FDE23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023A9" w:rsidRPr="00841062" w14:paraId="18E855A1" w14:textId="77777777" w:rsidTr="00777A78">
        <w:trPr>
          <w:trHeight w:hRule="exact" w:val="33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325B9A5" w14:textId="035EBA52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Колтыгин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ли-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тейном</w:t>
            </w:r>
            <w:proofErr w:type="spell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Колтыгин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978-5-87623-341-7.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но-библиотечная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39B">
              <w:rPr>
                <w:lang w:val="ru-RU"/>
              </w:rPr>
              <w:t xml:space="preserve"> </w:t>
            </w:r>
            <w:hyperlink r:id="rId8" w:history="1"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/2060</w:t>
              </w:r>
            </w:hyperlink>
            <w:r w:rsid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39B">
              <w:rPr>
                <w:lang w:val="ru-RU"/>
              </w:rPr>
              <w:t xml:space="preserve"> </w:t>
            </w:r>
            <w:r w:rsidR="00C12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B239B">
              <w:rPr>
                <w:lang w:val="ru-RU"/>
              </w:rPr>
              <w:t xml:space="preserve"> </w:t>
            </w:r>
          </w:p>
          <w:p w14:paraId="294F9EAC" w14:textId="5BE1C368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Черноусов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Рециклинг.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Черноусов.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428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978-5-87623-366-0.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B239B">
              <w:rPr>
                <w:lang w:val="ru-RU"/>
              </w:rPr>
              <w:t xml:space="preserve"> </w:t>
            </w:r>
            <w:r w:rsid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но-библиотечная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39B">
              <w:rPr>
                <w:lang w:val="ru-RU"/>
              </w:rPr>
              <w:t xml:space="preserve"> </w:t>
            </w:r>
            <w:hyperlink r:id="rId9" w:history="1"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/2075</w:t>
              </w:r>
            </w:hyperlink>
            <w:r w:rsid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39B">
              <w:rPr>
                <w:lang w:val="ru-RU"/>
              </w:rPr>
              <w:t xml:space="preserve"> </w:t>
            </w:r>
            <w:r w:rsidR="00C12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ториз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B239B">
              <w:rPr>
                <w:lang w:val="ru-RU"/>
              </w:rPr>
              <w:t xml:space="preserve"> </w:t>
            </w:r>
          </w:p>
          <w:p w14:paraId="4B58635A" w14:textId="66881804" w:rsidR="001023A9" w:rsidRPr="00FB239B" w:rsidRDefault="001023A9" w:rsidP="00777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023A9" w:rsidRPr="00841062" w14:paraId="71633EA1" w14:textId="77777777" w:rsidTr="00777A78">
        <w:trPr>
          <w:trHeight w:hRule="exact" w:val="63"/>
        </w:trPr>
        <w:tc>
          <w:tcPr>
            <w:tcW w:w="9370" w:type="dxa"/>
          </w:tcPr>
          <w:p w14:paraId="2429C47A" w14:textId="77777777" w:rsidR="001023A9" w:rsidRPr="00FB239B" w:rsidRDefault="001023A9">
            <w:pPr>
              <w:rPr>
                <w:lang w:val="ru-RU"/>
              </w:rPr>
            </w:pPr>
          </w:p>
        </w:tc>
      </w:tr>
      <w:tr w:rsidR="001023A9" w14:paraId="06A8966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669D2E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023A9" w:rsidRPr="00C125CC" w14:paraId="6C6111BF" w14:textId="77777777">
        <w:trPr>
          <w:trHeight w:hRule="exact" w:val="33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9E92BC" w14:textId="470C5378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Колокольцева.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978-5-8114-4960-6.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39B">
              <w:rPr>
                <w:lang w:val="ru-RU"/>
              </w:rPr>
              <w:t xml:space="preserve"> </w:t>
            </w:r>
            <w:hyperlink r:id="rId10" w:history="1"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/129223</w:t>
              </w:r>
            </w:hyperlink>
            <w:r w:rsid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об-ращения:</w:t>
            </w:r>
            <w:r w:rsidRPr="00FB239B">
              <w:rPr>
                <w:lang w:val="ru-RU"/>
              </w:rPr>
              <w:t xml:space="preserve"> </w:t>
            </w:r>
            <w:r w:rsidR="00C12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B239B">
              <w:rPr>
                <w:lang w:val="ru-RU"/>
              </w:rPr>
              <w:t xml:space="preserve"> </w:t>
            </w:r>
          </w:p>
          <w:p w14:paraId="3A6FFB4E" w14:textId="639E0BD2" w:rsidR="001023A9" w:rsidRPr="00EA5400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шлаков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Антоненко.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173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978-5-87623-729-3.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39B">
              <w:rPr>
                <w:lang w:val="ru-RU"/>
              </w:rPr>
              <w:t xml:space="preserve"> </w:t>
            </w:r>
            <w:hyperlink r:id="rId11" w:history="1"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/47475</w:t>
              </w:r>
            </w:hyperlink>
            <w:r w:rsid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39B">
              <w:rPr>
                <w:lang w:val="ru-RU"/>
              </w:rPr>
              <w:t xml:space="preserve"> </w:t>
            </w:r>
            <w:r w:rsidR="00C12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39B">
              <w:rPr>
                <w:lang w:val="ru-RU"/>
              </w:rPr>
              <w:t xml:space="preserve"> </w:t>
            </w:r>
            <w:r w:rsidRP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A5400">
              <w:rPr>
                <w:lang w:val="ru-RU"/>
              </w:rPr>
              <w:t xml:space="preserve"> </w:t>
            </w:r>
          </w:p>
          <w:p w14:paraId="7508C456" w14:textId="77777777" w:rsidR="001023A9" w:rsidRPr="00EA5400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A5400">
              <w:rPr>
                <w:lang w:val="ru-RU"/>
              </w:rPr>
              <w:t xml:space="preserve"> </w:t>
            </w:r>
            <w:r w:rsidRP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Павлов,</w:t>
            </w:r>
            <w:r w:rsidRPr="00EA5400">
              <w:rPr>
                <w:lang w:val="ru-RU"/>
              </w:rPr>
              <w:t xml:space="preserve"> </w:t>
            </w:r>
            <w:r w:rsidRP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EA5400">
              <w:rPr>
                <w:lang w:val="ru-RU"/>
              </w:rPr>
              <w:t xml:space="preserve"> </w:t>
            </w:r>
            <w:r w:rsidRP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EA5400">
              <w:rPr>
                <w:lang w:val="ru-RU"/>
              </w:rPr>
              <w:t xml:space="preserve"> </w:t>
            </w:r>
            <w:r w:rsidRP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A5400">
              <w:rPr>
                <w:lang w:val="ru-RU"/>
              </w:rPr>
              <w:t xml:space="preserve"> </w:t>
            </w:r>
            <w:r w:rsidRP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инновационно-технологического</w:t>
            </w:r>
            <w:r w:rsidRPr="00EA5400">
              <w:rPr>
                <w:lang w:val="ru-RU"/>
              </w:rPr>
              <w:t xml:space="preserve"> </w:t>
            </w:r>
            <w:r w:rsidRP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A5400">
              <w:rPr>
                <w:lang w:val="ru-RU"/>
              </w:rPr>
              <w:t xml:space="preserve"> </w:t>
            </w:r>
          </w:p>
        </w:tc>
      </w:tr>
    </w:tbl>
    <w:p w14:paraId="62F2CBFD" w14:textId="77777777" w:rsidR="001023A9" w:rsidRPr="00EA5400" w:rsidRDefault="00FB239B">
      <w:pPr>
        <w:rPr>
          <w:sz w:val="0"/>
          <w:szCs w:val="0"/>
          <w:lang w:val="ru-RU"/>
        </w:rPr>
      </w:pPr>
      <w:r w:rsidRPr="00EA54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1023A9" w:rsidRPr="00841062" w14:paraId="7D1A1AD1" w14:textId="77777777" w:rsidTr="00C125CC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888FA4" w14:textId="45C66D70" w:rsidR="001023A9" w:rsidRPr="00FB239B" w:rsidRDefault="00FB23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камнеоб-рабатывающих</w:t>
            </w:r>
            <w:proofErr w:type="spell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620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978-5-906953-64-3.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но-библиотечная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39B">
              <w:rPr>
                <w:lang w:val="ru-RU"/>
              </w:rPr>
              <w:t xml:space="preserve"> </w:t>
            </w:r>
            <w:hyperlink r:id="rId12" w:history="1"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A5400" w:rsidRPr="00EA46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/115274</w:t>
              </w:r>
            </w:hyperlink>
            <w:r w:rsidR="00EA5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39B">
              <w:rPr>
                <w:lang w:val="ru-RU"/>
              </w:rPr>
              <w:t xml:space="preserve"> </w:t>
            </w:r>
            <w:r w:rsidR="00C125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B239B">
              <w:rPr>
                <w:lang w:val="ru-RU"/>
              </w:rPr>
              <w:t xml:space="preserve"> </w:t>
            </w:r>
          </w:p>
          <w:p w14:paraId="6CFB3B2D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3CFB38C5" w14:textId="77777777" w:rsidTr="00777A78">
        <w:trPr>
          <w:trHeight w:hRule="exact" w:val="139"/>
        </w:trPr>
        <w:tc>
          <w:tcPr>
            <w:tcW w:w="250" w:type="dxa"/>
          </w:tcPr>
          <w:p w14:paraId="6D83AC4C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6F75E0DC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2940" w:type="dxa"/>
          </w:tcPr>
          <w:p w14:paraId="18403E80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73AA8199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6F3AC743" w14:textId="77777777" w:rsidR="001023A9" w:rsidRPr="00FB239B" w:rsidRDefault="001023A9">
            <w:pPr>
              <w:rPr>
                <w:lang w:val="ru-RU"/>
              </w:rPr>
            </w:pPr>
          </w:p>
        </w:tc>
      </w:tr>
      <w:tr w:rsidR="001023A9" w14:paraId="656B5FDD" w14:textId="77777777" w:rsidTr="00C125C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BDB8E8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023A9" w14:paraId="2A52D367" w14:textId="77777777" w:rsidTr="00C125CC">
        <w:trPr>
          <w:trHeight w:hRule="exact" w:val="33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499B57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шликерных</w:t>
            </w:r>
            <w:proofErr w:type="spell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отливок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proofErr w:type="gram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proofErr w:type="gramEnd"/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из-водства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239B">
              <w:rPr>
                <w:lang w:val="ru-RU"/>
              </w:rPr>
              <w:t xml:space="preserve"> </w:t>
            </w:r>
            <w:proofErr w:type="gram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150104.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39B">
              <w:rPr>
                <w:lang w:val="ru-RU"/>
              </w:rPr>
              <w:t xml:space="preserve"> </w:t>
            </w:r>
          </w:p>
          <w:p w14:paraId="19D954B0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Рафинирование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цинка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примесей: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изводстве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150104.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39B">
              <w:rPr>
                <w:lang w:val="ru-RU"/>
              </w:rPr>
              <w:t xml:space="preserve"> </w:t>
            </w:r>
          </w:p>
          <w:p w14:paraId="4192B5FC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Рафинирование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примесей: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водстве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150104.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39B">
              <w:rPr>
                <w:lang w:val="ru-RU"/>
              </w:rPr>
              <w:t xml:space="preserve"> </w:t>
            </w:r>
          </w:p>
          <w:p w14:paraId="345C5A6A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Рафинирование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алюминия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FB239B">
              <w:rPr>
                <w:lang w:val="ru-RU"/>
              </w:rPr>
              <w:t xml:space="preserve"> </w:t>
            </w:r>
            <w:proofErr w:type="gram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proofErr w:type="gram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указа-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спец.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150104.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14:paraId="5605747D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023A9" w14:paraId="7C3E5F29" w14:textId="77777777" w:rsidTr="00777A78">
        <w:trPr>
          <w:trHeight w:hRule="exact" w:val="138"/>
        </w:trPr>
        <w:tc>
          <w:tcPr>
            <w:tcW w:w="250" w:type="dxa"/>
          </w:tcPr>
          <w:p w14:paraId="4684D0C9" w14:textId="77777777" w:rsidR="001023A9" w:rsidRDefault="001023A9"/>
        </w:tc>
        <w:tc>
          <w:tcPr>
            <w:tcW w:w="1865" w:type="dxa"/>
          </w:tcPr>
          <w:p w14:paraId="704A9BF6" w14:textId="77777777" w:rsidR="001023A9" w:rsidRDefault="001023A9"/>
        </w:tc>
        <w:tc>
          <w:tcPr>
            <w:tcW w:w="2940" w:type="dxa"/>
          </w:tcPr>
          <w:p w14:paraId="794E309D" w14:textId="77777777" w:rsidR="001023A9" w:rsidRDefault="001023A9"/>
        </w:tc>
        <w:tc>
          <w:tcPr>
            <w:tcW w:w="4281" w:type="dxa"/>
          </w:tcPr>
          <w:p w14:paraId="47ABE7CD" w14:textId="77777777" w:rsidR="001023A9" w:rsidRDefault="001023A9"/>
        </w:tc>
        <w:tc>
          <w:tcPr>
            <w:tcW w:w="88" w:type="dxa"/>
          </w:tcPr>
          <w:p w14:paraId="28E88B8D" w14:textId="77777777" w:rsidR="001023A9" w:rsidRDefault="001023A9"/>
        </w:tc>
      </w:tr>
      <w:tr w:rsidR="001023A9" w:rsidRPr="00841062" w14:paraId="4031B4C3" w14:textId="77777777" w:rsidTr="00C125CC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D597E9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1F2DAA0E" w14:textId="77777777" w:rsidTr="00C125CC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F08511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2B3DA3EE" w14:textId="77777777" w:rsidTr="00C125CC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E19C80" w14:textId="77777777" w:rsidR="001023A9" w:rsidRPr="00FB239B" w:rsidRDefault="001023A9">
            <w:pPr>
              <w:rPr>
                <w:lang w:val="ru-RU"/>
              </w:rPr>
            </w:pPr>
          </w:p>
        </w:tc>
      </w:tr>
      <w:tr w:rsidR="001023A9" w:rsidRPr="00841062" w14:paraId="486B9365" w14:textId="77777777" w:rsidTr="00777A78">
        <w:trPr>
          <w:trHeight w:hRule="exact" w:val="277"/>
        </w:trPr>
        <w:tc>
          <w:tcPr>
            <w:tcW w:w="250" w:type="dxa"/>
          </w:tcPr>
          <w:p w14:paraId="76C6BB99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4117CA21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2940" w:type="dxa"/>
          </w:tcPr>
          <w:p w14:paraId="48B21D0B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74110CA7" w14:textId="77777777" w:rsidR="001023A9" w:rsidRPr="00FB239B" w:rsidRDefault="001023A9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4D1F64D1" w14:textId="77777777" w:rsidR="001023A9" w:rsidRPr="00FB239B" w:rsidRDefault="001023A9">
            <w:pPr>
              <w:rPr>
                <w:lang w:val="ru-RU"/>
              </w:rPr>
            </w:pPr>
          </w:p>
        </w:tc>
      </w:tr>
      <w:tr w:rsidR="001023A9" w14:paraId="12DBF11F" w14:textId="77777777" w:rsidTr="00C125C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0271FD" w14:textId="77777777" w:rsidR="001023A9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023A9" w14:paraId="43AAADB9" w14:textId="77777777" w:rsidTr="00777A78">
        <w:trPr>
          <w:trHeight w:hRule="exact" w:val="555"/>
        </w:trPr>
        <w:tc>
          <w:tcPr>
            <w:tcW w:w="250" w:type="dxa"/>
          </w:tcPr>
          <w:p w14:paraId="1ABDEF8E" w14:textId="77777777" w:rsidR="001023A9" w:rsidRDefault="001023A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BE465" w14:textId="77777777" w:rsidR="001023A9" w:rsidRDefault="00FB23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5A6F3" w14:textId="77777777" w:rsidR="001023A9" w:rsidRDefault="00FB23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26ADB" w14:textId="77777777" w:rsidR="001023A9" w:rsidRDefault="00FB23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0F3A1E57" w14:textId="77777777" w:rsidR="001023A9" w:rsidRDefault="001023A9"/>
        </w:tc>
      </w:tr>
      <w:tr w:rsidR="001023A9" w14:paraId="27699B3B" w14:textId="77777777" w:rsidTr="00777A78">
        <w:trPr>
          <w:trHeight w:hRule="exact" w:val="818"/>
        </w:trPr>
        <w:tc>
          <w:tcPr>
            <w:tcW w:w="250" w:type="dxa"/>
          </w:tcPr>
          <w:p w14:paraId="05D75BF1" w14:textId="77777777" w:rsidR="001023A9" w:rsidRDefault="001023A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ED5D6" w14:textId="77777777" w:rsidR="001023A9" w:rsidRDefault="00FB2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E4FCE" w14:textId="77777777" w:rsidR="001023A9" w:rsidRDefault="00FB23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85C3E" w14:textId="77777777" w:rsidR="001023A9" w:rsidRDefault="00FB23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14:paraId="2817782A" w14:textId="77777777" w:rsidR="001023A9" w:rsidRDefault="001023A9"/>
        </w:tc>
      </w:tr>
      <w:tr w:rsidR="001023A9" w14:paraId="482769BE" w14:textId="77777777" w:rsidTr="00777A78">
        <w:trPr>
          <w:trHeight w:hRule="exact" w:val="555"/>
        </w:trPr>
        <w:tc>
          <w:tcPr>
            <w:tcW w:w="250" w:type="dxa"/>
          </w:tcPr>
          <w:p w14:paraId="1974F436" w14:textId="77777777" w:rsidR="001023A9" w:rsidRDefault="001023A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983ED" w14:textId="77777777" w:rsidR="001023A9" w:rsidRDefault="00FB2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6D970" w14:textId="77777777" w:rsidR="001023A9" w:rsidRDefault="00FB23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07C53" w14:textId="77777777" w:rsidR="001023A9" w:rsidRDefault="00FB23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0C8E3F84" w14:textId="77777777" w:rsidR="001023A9" w:rsidRDefault="001023A9"/>
        </w:tc>
      </w:tr>
      <w:tr w:rsidR="001023A9" w14:paraId="04CDB80E" w14:textId="77777777" w:rsidTr="00777A78">
        <w:trPr>
          <w:trHeight w:hRule="exact" w:val="285"/>
        </w:trPr>
        <w:tc>
          <w:tcPr>
            <w:tcW w:w="250" w:type="dxa"/>
          </w:tcPr>
          <w:p w14:paraId="2B10801B" w14:textId="77777777" w:rsidR="001023A9" w:rsidRDefault="001023A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F5CBB" w14:textId="77777777" w:rsidR="001023A9" w:rsidRDefault="00FB23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5525D" w14:textId="77777777" w:rsidR="001023A9" w:rsidRDefault="00FB23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5B139" w14:textId="77777777" w:rsidR="001023A9" w:rsidRDefault="00FB23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643C9FDC" w14:textId="77777777" w:rsidR="001023A9" w:rsidRDefault="001023A9"/>
        </w:tc>
      </w:tr>
      <w:tr w:rsidR="00777A78" w14:paraId="42C26F23" w14:textId="77777777" w:rsidTr="00777A78">
        <w:trPr>
          <w:trHeight w:hRule="exact" w:val="285"/>
        </w:trPr>
        <w:tc>
          <w:tcPr>
            <w:tcW w:w="250" w:type="dxa"/>
          </w:tcPr>
          <w:p w14:paraId="594663EE" w14:textId="77777777" w:rsidR="00777A78" w:rsidRDefault="00777A78" w:rsidP="00777A7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496A5" w14:textId="679CBACA" w:rsidR="00777A78" w:rsidRPr="00777A78" w:rsidRDefault="00777A78" w:rsidP="00777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43B71" w14:textId="28A567B9" w:rsidR="00777A78" w:rsidRDefault="00777A78" w:rsidP="00777A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92F7F" w14:textId="6C88FBF2" w:rsidR="00777A78" w:rsidRDefault="00777A78" w:rsidP="00777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351005FC" w14:textId="77777777" w:rsidR="00777A78" w:rsidRDefault="00777A78" w:rsidP="00777A78"/>
        </w:tc>
      </w:tr>
      <w:tr w:rsidR="00777A78" w14:paraId="4D41880A" w14:textId="77777777" w:rsidTr="00777A78">
        <w:trPr>
          <w:trHeight w:hRule="exact" w:val="138"/>
        </w:trPr>
        <w:tc>
          <w:tcPr>
            <w:tcW w:w="250" w:type="dxa"/>
          </w:tcPr>
          <w:p w14:paraId="631AB199" w14:textId="77777777" w:rsidR="00777A78" w:rsidRDefault="00777A78" w:rsidP="00777A78"/>
        </w:tc>
        <w:tc>
          <w:tcPr>
            <w:tcW w:w="1865" w:type="dxa"/>
          </w:tcPr>
          <w:p w14:paraId="121C237C" w14:textId="77777777" w:rsidR="00777A78" w:rsidRDefault="00777A78" w:rsidP="00777A78"/>
        </w:tc>
        <w:tc>
          <w:tcPr>
            <w:tcW w:w="2940" w:type="dxa"/>
          </w:tcPr>
          <w:p w14:paraId="5C8A0AE9" w14:textId="77777777" w:rsidR="00777A78" w:rsidRDefault="00777A78" w:rsidP="00777A78"/>
        </w:tc>
        <w:tc>
          <w:tcPr>
            <w:tcW w:w="4281" w:type="dxa"/>
          </w:tcPr>
          <w:p w14:paraId="36D175B2" w14:textId="77777777" w:rsidR="00777A78" w:rsidRDefault="00777A78" w:rsidP="00777A78"/>
        </w:tc>
        <w:tc>
          <w:tcPr>
            <w:tcW w:w="88" w:type="dxa"/>
          </w:tcPr>
          <w:p w14:paraId="1C9CFA78" w14:textId="77777777" w:rsidR="00777A78" w:rsidRDefault="00777A78" w:rsidP="00777A78"/>
        </w:tc>
      </w:tr>
      <w:tr w:rsidR="00777A78" w:rsidRPr="00841062" w14:paraId="108FA5D7" w14:textId="77777777" w:rsidTr="00C125C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0CB52E" w14:textId="77777777" w:rsidR="00777A78" w:rsidRPr="00FB239B" w:rsidRDefault="00777A78" w:rsidP="00777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777A78" w14:paraId="16D623BC" w14:textId="77777777" w:rsidTr="00777A78">
        <w:trPr>
          <w:trHeight w:hRule="exact" w:val="270"/>
        </w:trPr>
        <w:tc>
          <w:tcPr>
            <w:tcW w:w="250" w:type="dxa"/>
          </w:tcPr>
          <w:p w14:paraId="71D9F3CE" w14:textId="77777777" w:rsidR="00777A78" w:rsidRPr="00FB239B" w:rsidRDefault="00777A78" w:rsidP="00777A78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B29B6" w14:textId="77777777" w:rsidR="00777A78" w:rsidRDefault="00777A78" w:rsidP="00777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BF8F8" w14:textId="77777777" w:rsidR="00777A78" w:rsidRDefault="00777A78" w:rsidP="00777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0CFB115F" w14:textId="77777777" w:rsidR="00777A78" w:rsidRDefault="00777A78" w:rsidP="00777A78"/>
        </w:tc>
      </w:tr>
      <w:tr w:rsidR="00777A78" w14:paraId="23C81CE2" w14:textId="77777777" w:rsidTr="00777A78">
        <w:trPr>
          <w:trHeight w:hRule="exact" w:val="14"/>
        </w:trPr>
        <w:tc>
          <w:tcPr>
            <w:tcW w:w="250" w:type="dxa"/>
          </w:tcPr>
          <w:p w14:paraId="30259BF2" w14:textId="77777777" w:rsidR="00777A78" w:rsidRDefault="00777A78" w:rsidP="00777A78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2DDC52AE" w14:textId="7E12940F" w:rsidR="00777A78" w:rsidRPr="00FB239B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85CA6CA" w14:textId="29C70201" w:rsidR="00777A78" w:rsidRPr="00EA5400" w:rsidRDefault="00841062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77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7A78">
              <w:t xml:space="preserve"> </w:t>
            </w:r>
          </w:p>
        </w:tc>
        <w:tc>
          <w:tcPr>
            <w:tcW w:w="88" w:type="dxa"/>
          </w:tcPr>
          <w:p w14:paraId="15777B76" w14:textId="77777777" w:rsidR="00777A78" w:rsidRDefault="00777A78" w:rsidP="00777A78"/>
        </w:tc>
      </w:tr>
      <w:tr w:rsidR="00777A78" w14:paraId="19A4E311" w14:textId="77777777" w:rsidTr="00777A78">
        <w:trPr>
          <w:trHeight w:hRule="exact" w:val="540"/>
        </w:trPr>
        <w:tc>
          <w:tcPr>
            <w:tcW w:w="250" w:type="dxa"/>
          </w:tcPr>
          <w:p w14:paraId="4F08DAB9" w14:textId="77777777" w:rsidR="00777A78" w:rsidRDefault="00777A78" w:rsidP="00777A78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1BBD622" w14:textId="77777777" w:rsidR="00777A78" w:rsidRDefault="00777A78" w:rsidP="00777A78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E12918C" w14:textId="77777777" w:rsidR="00777A78" w:rsidRDefault="00777A78" w:rsidP="00777A78"/>
        </w:tc>
        <w:tc>
          <w:tcPr>
            <w:tcW w:w="88" w:type="dxa"/>
            <w:vAlign w:val="center"/>
          </w:tcPr>
          <w:p w14:paraId="69666E5D" w14:textId="77777777" w:rsidR="00777A78" w:rsidRDefault="00777A78" w:rsidP="00777A78"/>
        </w:tc>
      </w:tr>
      <w:tr w:rsidR="00777A78" w14:paraId="3B4F5ABF" w14:textId="77777777" w:rsidTr="00777A78">
        <w:trPr>
          <w:trHeight w:hRule="exact" w:val="826"/>
        </w:trPr>
        <w:tc>
          <w:tcPr>
            <w:tcW w:w="250" w:type="dxa"/>
          </w:tcPr>
          <w:p w14:paraId="65A7D1A0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221C7C8" w14:textId="52A4B242" w:rsidR="00777A78" w:rsidRPr="00FB239B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4FA29A3" w14:textId="13577C46" w:rsidR="00777A78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  <w:vAlign w:val="center"/>
          </w:tcPr>
          <w:p w14:paraId="5C1C0DEE" w14:textId="77777777" w:rsidR="00777A78" w:rsidRDefault="00777A78" w:rsidP="00777A78"/>
        </w:tc>
      </w:tr>
      <w:tr w:rsidR="00777A78" w14:paraId="2F9EAB2D" w14:textId="77777777" w:rsidTr="00777A78">
        <w:trPr>
          <w:trHeight w:hRule="exact" w:val="555"/>
        </w:trPr>
        <w:tc>
          <w:tcPr>
            <w:tcW w:w="250" w:type="dxa"/>
          </w:tcPr>
          <w:p w14:paraId="6E5931D1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ED9165C" w14:textId="1E474B4B" w:rsidR="00777A78" w:rsidRPr="00FB239B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93BB5F2" w14:textId="30204920" w:rsidR="00777A78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88" w:type="dxa"/>
            <w:vAlign w:val="center"/>
          </w:tcPr>
          <w:p w14:paraId="22BFB565" w14:textId="77777777" w:rsidR="00777A78" w:rsidRDefault="00777A78" w:rsidP="00777A78"/>
        </w:tc>
      </w:tr>
      <w:tr w:rsidR="00777A78" w14:paraId="171623B5" w14:textId="77777777" w:rsidTr="00777A78">
        <w:trPr>
          <w:trHeight w:hRule="exact" w:val="555"/>
        </w:trPr>
        <w:tc>
          <w:tcPr>
            <w:tcW w:w="250" w:type="dxa"/>
          </w:tcPr>
          <w:p w14:paraId="75199BC3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2796D71" w14:textId="61A21209" w:rsidR="00777A78" w:rsidRPr="00FB239B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7686D94" w14:textId="219AD311" w:rsidR="00777A78" w:rsidRPr="00EA5400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  <w:vAlign w:val="center"/>
          </w:tcPr>
          <w:p w14:paraId="3C40A567" w14:textId="77777777" w:rsidR="00777A78" w:rsidRDefault="00777A78" w:rsidP="00777A78"/>
        </w:tc>
      </w:tr>
      <w:tr w:rsidR="00777A78" w14:paraId="4A5A9123" w14:textId="77777777" w:rsidTr="00777A78">
        <w:trPr>
          <w:trHeight w:hRule="exact" w:val="826"/>
        </w:trPr>
        <w:tc>
          <w:tcPr>
            <w:tcW w:w="250" w:type="dxa"/>
          </w:tcPr>
          <w:p w14:paraId="47648E93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7BE839A" w14:textId="4B9FE6F3" w:rsidR="00777A78" w:rsidRPr="00FB239B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2CBA1DB" w14:textId="506BE5D2" w:rsidR="00777A78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  <w:vAlign w:val="center"/>
          </w:tcPr>
          <w:p w14:paraId="390D3297" w14:textId="77777777" w:rsidR="00777A78" w:rsidRDefault="00777A78" w:rsidP="00777A78"/>
        </w:tc>
      </w:tr>
      <w:tr w:rsidR="00777A78" w14:paraId="58E1FF63" w14:textId="77777777" w:rsidTr="00777A78">
        <w:trPr>
          <w:trHeight w:hRule="exact" w:val="826"/>
        </w:trPr>
        <w:tc>
          <w:tcPr>
            <w:tcW w:w="250" w:type="dxa"/>
          </w:tcPr>
          <w:p w14:paraId="15BB9E63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9B7EEEA" w14:textId="4908C330" w:rsidR="00777A78" w:rsidRPr="00C125CC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05574A2" w14:textId="7034DBD4" w:rsidR="00777A78" w:rsidRDefault="00841062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777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7A78">
              <w:t xml:space="preserve"> </w:t>
            </w:r>
          </w:p>
        </w:tc>
        <w:tc>
          <w:tcPr>
            <w:tcW w:w="88" w:type="dxa"/>
          </w:tcPr>
          <w:p w14:paraId="6968145C" w14:textId="77777777" w:rsidR="00777A78" w:rsidRDefault="00777A78" w:rsidP="00777A78"/>
        </w:tc>
      </w:tr>
      <w:tr w:rsidR="00777A78" w14:paraId="4FFF30D1" w14:textId="77777777" w:rsidTr="00777A78">
        <w:trPr>
          <w:trHeight w:hRule="exact" w:val="826"/>
        </w:trPr>
        <w:tc>
          <w:tcPr>
            <w:tcW w:w="250" w:type="dxa"/>
          </w:tcPr>
          <w:p w14:paraId="0E759240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F7859BF" w14:textId="36E25A96" w:rsidR="00777A78" w:rsidRPr="00C125CC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717CC94" w14:textId="24BA0F06" w:rsidR="00777A78" w:rsidRDefault="00841062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777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7A78">
              <w:t xml:space="preserve"> </w:t>
            </w:r>
          </w:p>
        </w:tc>
        <w:tc>
          <w:tcPr>
            <w:tcW w:w="88" w:type="dxa"/>
          </w:tcPr>
          <w:p w14:paraId="47101B96" w14:textId="77777777" w:rsidR="00777A78" w:rsidRDefault="00777A78" w:rsidP="00777A78"/>
        </w:tc>
      </w:tr>
      <w:tr w:rsidR="00777A78" w14:paraId="629FD2C0" w14:textId="77777777" w:rsidTr="00777A78">
        <w:trPr>
          <w:trHeight w:hRule="exact" w:val="826"/>
        </w:trPr>
        <w:tc>
          <w:tcPr>
            <w:tcW w:w="250" w:type="dxa"/>
          </w:tcPr>
          <w:p w14:paraId="4B2F21DB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A32A759" w14:textId="10DF2D8D" w:rsidR="00777A78" w:rsidRPr="00C125CC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44AE48A" w14:textId="5CE341ED" w:rsidR="00777A78" w:rsidRDefault="00841062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777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7A78">
              <w:t xml:space="preserve"> </w:t>
            </w:r>
          </w:p>
        </w:tc>
        <w:tc>
          <w:tcPr>
            <w:tcW w:w="88" w:type="dxa"/>
          </w:tcPr>
          <w:p w14:paraId="382E487E" w14:textId="77777777" w:rsidR="00777A78" w:rsidRDefault="00777A78" w:rsidP="00777A78"/>
        </w:tc>
      </w:tr>
      <w:tr w:rsidR="00777A78" w14:paraId="33A5F95F" w14:textId="77777777" w:rsidTr="00777A78">
        <w:trPr>
          <w:trHeight w:hRule="exact" w:val="826"/>
        </w:trPr>
        <w:tc>
          <w:tcPr>
            <w:tcW w:w="250" w:type="dxa"/>
          </w:tcPr>
          <w:p w14:paraId="065E2B68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5B3EFD3" w14:textId="15651AC9" w:rsidR="00777A78" w:rsidRPr="00C125CC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3045096" w14:textId="62C143E5" w:rsidR="00777A78" w:rsidRDefault="00841062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777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7A78">
              <w:t xml:space="preserve"> </w:t>
            </w:r>
          </w:p>
        </w:tc>
        <w:tc>
          <w:tcPr>
            <w:tcW w:w="88" w:type="dxa"/>
          </w:tcPr>
          <w:p w14:paraId="179469A7" w14:textId="77777777" w:rsidR="00777A78" w:rsidRDefault="00777A78" w:rsidP="00777A78"/>
        </w:tc>
      </w:tr>
      <w:tr w:rsidR="00777A78" w14:paraId="5D90CCD2" w14:textId="77777777" w:rsidTr="00777A78">
        <w:trPr>
          <w:trHeight w:hRule="exact" w:val="826"/>
        </w:trPr>
        <w:tc>
          <w:tcPr>
            <w:tcW w:w="250" w:type="dxa"/>
          </w:tcPr>
          <w:p w14:paraId="0B77FBBB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500E231" w14:textId="2B568ED8" w:rsidR="00777A78" w:rsidRPr="00C125CC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DF2408D" w14:textId="32B2C877" w:rsidR="00777A78" w:rsidRDefault="00841062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777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7A78">
              <w:t xml:space="preserve"> </w:t>
            </w:r>
          </w:p>
        </w:tc>
        <w:tc>
          <w:tcPr>
            <w:tcW w:w="88" w:type="dxa"/>
          </w:tcPr>
          <w:p w14:paraId="31A33764" w14:textId="77777777" w:rsidR="00777A78" w:rsidRDefault="00777A78" w:rsidP="00777A78"/>
        </w:tc>
      </w:tr>
      <w:tr w:rsidR="00777A78" w14:paraId="30F38278" w14:textId="77777777" w:rsidTr="00777A78">
        <w:trPr>
          <w:trHeight w:hRule="exact" w:val="826"/>
        </w:trPr>
        <w:tc>
          <w:tcPr>
            <w:tcW w:w="250" w:type="dxa"/>
          </w:tcPr>
          <w:p w14:paraId="05180552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590BC5C" w14:textId="0FC14876" w:rsidR="00777A78" w:rsidRPr="00C125CC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C96D749" w14:textId="0505986F" w:rsidR="00777A78" w:rsidRDefault="00841062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777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7A78">
              <w:t xml:space="preserve"> </w:t>
            </w:r>
          </w:p>
        </w:tc>
        <w:tc>
          <w:tcPr>
            <w:tcW w:w="88" w:type="dxa"/>
          </w:tcPr>
          <w:p w14:paraId="61CDD865" w14:textId="77777777" w:rsidR="00777A78" w:rsidRDefault="00777A78" w:rsidP="00777A78"/>
        </w:tc>
      </w:tr>
      <w:tr w:rsidR="00777A78" w14:paraId="5FB98B82" w14:textId="77777777" w:rsidTr="00777A78">
        <w:trPr>
          <w:trHeight w:hRule="exact" w:val="826"/>
        </w:trPr>
        <w:tc>
          <w:tcPr>
            <w:tcW w:w="250" w:type="dxa"/>
          </w:tcPr>
          <w:p w14:paraId="4F0F5382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A038642" w14:textId="42B58B54" w:rsidR="00777A78" w:rsidRPr="00C125CC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4425843" w14:textId="49AEE769" w:rsidR="00777A78" w:rsidRDefault="00841062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777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7A78">
              <w:t xml:space="preserve"> </w:t>
            </w:r>
          </w:p>
        </w:tc>
        <w:tc>
          <w:tcPr>
            <w:tcW w:w="88" w:type="dxa"/>
          </w:tcPr>
          <w:p w14:paraId="5040C45A" w14:textId="77777777" w:rsidR="00777A78" w:rsidRDefault="00777A78" w:rsidP="00777A78"/>
        </w:tc>
      </w:tr>
      <w:tr w:rsidR="00777A78" w14:paraId="134FDF65" w14:textId="77777777" w:rsidTr="00777A78">
        <w:trPr>
          <w:trHeight w:hRule="exact" w:val="826"/>
        </w:trPr>
        <w:tc>
          <w:tcPr>
            <w:tcW w:w="250" w:type="dxa"/>
          </w:tcPr>
          <w:p w14:paraId="283C7346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21F1A00" w14:textId="55F09570" w:rsidR="00777A78" w:rsidRPr="00C125CC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E35361B" w14:textId="09A1D1EB" w:rsidR="00777A78" w:rsidRDefault="00841062" w:rsidP="00777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777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7A78">
              <w:t xml:space="preserve"> </w:t>
            </w:r>
          </w:p>
        </w:tc>
        <w:tc>
          <w:tcPr>
            <w:tcW w:w="88" w:type="dxa"/>
          </w:tcPr>
          <w:p w14:paraId="0A69AE49" w14:textId="77777777" w:rsidR="00777A78" w:rsidRDefault="00777A78" w:rsidP="00777A78"/>
        </w:tc>
      </w:tr>
      <w:tr w:rsidR="00777A78" w:rsidRPr="00841062" w14:paraId="3AA67092" w14:textId="77777777" w:rsidTr="00777A78">
        <w:trPr>
          <w:trHeight w:hRule="exact" w:val="826"/>
        </w:trPr>
        <w:tc>
          <w:tcPr>
            <w:tcW w:w="250" w:type="dxa"/>
          </w:tcPr>
          <w:p w14:paraId="17BB453C" w14:textId="77777777" w:rsidR="00777A78" w:rsidRDefault="00777A78" w:rsidP="00777A7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65BDD7A" w14:textId="1FFECAE3" w:rsidR="00777A78" w:rsidRPr="00C125CC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D4C3A29" w14:textId="0CBA27E1" w:rsidR="00777A78" w:rsidRPr="00C125CC" w:rsidRDefault="00841062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777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7A78">
              <w:rPr>
                <w:lang w:val="ru-RU"/>
              </w:rPr>
              <w:t xml:space="preserve"> </w:t>
            </w:r>
          </w:p>
        </w:tc>
        <w:tc>
          <w:tcPr>
            <w:tcW w:w="88" w:type="dxa"/>
          </w:tcPr>
          <w:p w14:paraId="405FEA25" w14:textId="77777777" w:rsidR="00777A78" w:rsidRPr="00C125CC" w:rsidRDefault="00777A78" w:rsidP="00777A78">
            <w:pPr>
              <w:rPr>
                <w:lang w:val="ru-RU"/>
              </w:rPr>
            </w:pPr>
          </w:p>
        </w:tc>
      </w:tr>
      <w:tr w:rsidR="00777A78" w:rsidRPr="00841062" w14:paraId="71D92E30" w14:textId="77777777" w:rsidTr="00777A78">
        <w:trPr>
          <w:trHeight w:hRule="exact" w:val="826"/>
        </w:trPr>
        <w:tc>
          <w:tcPr>
            <w:tcW w:w="250" w:type="dxa"/>
          </w:tcPr>
          <w:p w14:paraId="69BADB0F" w14:textId="77777777" w:rsidR="00777A78" w:rsidRPr="00C125CC" w:rsidRDefault="00777A78" w:rsidP="00777A78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072B194" w14:textId="5C98AC2B" w:rsidR="00777A78" w:rsidRPr="00C125CC" w:rsidRDefault="00777A78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B136086" w14:textId="6811C7C2" w:rsidR="00777A78" w:rsidRPr="00C125CC" w:rsidRDefault="00841062" w:rsidP="00777A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777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777A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7A78">
              <w:rPr>
                <w:lang w:val="ru-RU"/>
              </w:rPr>
              <w:t xml:space="preserve"> </w:t>
            </w:r>
          </w:p>
        </w:tc>
        <w:tc>
          <w:tcPr>
            <w:tcW w:w="88" w:type="dxa"/>
          </w:tcPr>
          <w:p w14:paraId="016A9B6C" w14:textId="77777777" w:rsidR="00777A78" w:rsidRPr="00C125CC" w:rsidRDefault="00777A78" w:rsidP="00777A78">
            <w:pPr>
              <w:rPr>
                <w:lang w:val="ru-RU"/>
              </w:rPr>
            </w:pPr>
          </w:p>
        </w:tc>
      </w:tr>
    </w:tbl>
    <w:p w14:paraId="0F7ED418" w14:textId="77777777" w:rsidR="001023A9" w:rsidRPr="00C125CC" w:rsidRDefault="00FB239B">
      <w:pPr>
        <w:rPr>
          <w:sz w:val="0"/>
          <w:szCs w:val="0"/>
          <w:lang w:val="ru-RU"/>
        </w:rPr>
      </w:pPr>
      <w:r w:rsidRPr="00C125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023A9" w:rsidRPr="00841062" w14:paraId="5485BE2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F9B512C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16F2EF37" w14:textId="77777777">
        <w:trPr>
          <w:trHeight w:hRule="exact" w:val="138"/>
        </w:trPr>
        <w:tc>
          <w:tcPr>
            <w:tcW w:w="9357" w:type="dxa"/>
          </w:tcPr>
          <w:p w14:paraId="29DCCEB6" w14:textId="77777777" w:rsidR="001023A9" w:rsidRPr="00FB239B" w:rsidRDefault="001023A9">
            <w:pPr>
              <w:rPr>
                <w:lang w:val="ru-RU"/>
              </w:rPr>
            </w:pPr>
          </w:p>
        </w:tc>
      </w:tr>
      <w:tr w:rsidR="001023A9" w:rsidRPr="00841062" w14:paraId="40375114" w14:textId="77777777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0CFD552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B239B">
              <w:rPr>
                <w:lang w:val="ru-RU"/>
              </w:rPr>
              <w:t xml:space="preserve"> </w:t>
            </w:r>
          </w:p>
        </w:tc>
      </w:tr>
      <w:tr w:rsidR="001023A9" w:rsidRPr="00841062" w14:paraId="192C8F0A" w14:textId="77777777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2E3F24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lang w:val="ru-RU"/>
              </w:rPr>
              <w:t xml:space="preserve"> </w:t>
            </w:r>
          </w:p>
          <w:p w14:paraId="7A3902F8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B239B">
              <w:rPr>
                <w:lang w:val="ru-RU"/>
              </w:rPr>
              <w:t xml:space="preserve"> </w:t>
            </w:r>
          </w:p>
          <w:p w14:paraId="7833DB74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формации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B239B">
              <w:rPr>
                <w:lang w:val="ru-RU"/>
              </w:rPr>
              <w:t xml:space="preserve"> </w:t>
            </w:r>
          </w:p>
          <w:p w14:paraId="7876D89D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B239B">
              <w:rPr>
                <w:lang w:val="ru-RU"/>
              </w:rPr>
              <w:t xml:space="preserve"> </w:t>
            </w:r>
          </w:p>
          <w:p w14:paraId="0260F966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ЛПиМ</w:t>
            </w:r>
            <w:proofErr w:type="spellEnd"/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FB239B">
              <w:rPr>
                <w:lang w:val="ru-RU"/>
              </w:rPr>
              <w:t xml:space="preserve"> </w:t>
            </w:r>
          </w:p>
          <w:p w14:paraId="5D4C62FE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плавильные.</w:t>
            </w:r>
            <w:r w:rsidRPr="00FB239B">
              <w:rPr>
                <w:lang w:val="ru-RU"/>
              </w:rPr>
              <w:t xml:space="preserve"> </w:t>
            </w:r>
          </w:p>
          <w:p w14:paraId="567E992B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формовочный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FB239B">
              <w:rPr>
                <w:lang w:val="ru-RU"/>
              </w:rPr>
              <w:t xml:space="preserve"> </w:t>
            </w:r>
          </w:p>
          <w:p w14:paraId="51C6F0DE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proofErr w:type="spellStart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39B">
              <w:rPr>
                <w:lang w:val="ru-RU"/>
              </w:rPr>
              <w:t xml:space="preserve"> </w:t>
            </w:r>
          </w:p>
          <w:p w14:paraId="58136437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FB239B">
              <w:rPr>
                <w:lang w:val="ru-RU"/>
              </w:rPr>
              <w:t xml:space="preserve"> </w:t>
            </w:r>
          </w:p>
          <w:p w14:paraId="7AF87D93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МЕТАМ-31.</w:t>
            </w:r>
            <w:r w:rsidRPr="00FB239B">
              <w:rPr>
                <w:lang w:val="ru-RU"/>
              </w:rPr>
              <w:t xml:space="preserve"> </w:t>
            </w:r>
          </w:p>
          <w:p w14:paraId="29F66A50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B239B">
              <w:rPr>
                <w:lang w:val="ru-RU"/>
              </w:rPr>
              <w:t xml:space="preserve"> </w:t>
            </w:r>
          </w:p>
          <w:p w14:paraId="6D5946EB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B239B">
              <w:rPr>
                <w:lang w:val="ru-RU"/>
              </w:rPr>
              <w:t xml:space="preserve"> </w:t>
            </w:r>
          </w:p>
          <w:p w14:paraId="150286A2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B239B">
              <w:rPr>
                <w:lang w:val="ru-RU"/>
              </w:rPr>
              <w:t xml:space="preserve"> </w:t>
            </w:r>
          </w:p>
          <w:p w14:paraId="1CF39FA3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B239B">
              <w:rPr>
                <w:lang w:val="ru-RU"/>
              </w:rPr>
              <w:t xml:space="preserve"> </w:t>
            </w:r>
          </w:p>
          <w:p w14:paraId="493FFF30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B239B">
              <w:rPr>
                <w:lang w:val="ru-RU"/>
              </w:rPr>
              <w:t xml:space="preserve"> </w:t>
            </w:r>
          </w:p>
          <w:p w14:paraId="372DBF83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23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B239B">
              <w:rPr>
                <w:lang w:val="ru-RU"/>
              </w:rPr>
              <w:t xml:space="preserve"> </w:t>
            </w:r>
          </w:p>
          <w:p w14:paraId="7118CDB8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B239B">
              <w:rPr>
                <w:lang w:val="ru-RU"/>
              </w:rPr>
              <w:t xml:space="preserve"> </w:t>
            </w:r>
          </w:p>
          <w:p w14:paraId="5F98F079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B239B">
              <w:rPr>
                <w:lang w:val="ru-RU"/>
              </w:rPr>
              <w:t xml:space="preserve"> </w:t>
            </w:r>
          </w:p>
          <w:p w14:paraId="094E29B4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B239B">
              <w:rPr>
                <w:lang w:val="ru-RU"/>
              </w:rPr>
              <w:t xml:space="preserve"> </w:t>
            </w:r>
          </w:p>
          <w:p w14:paraId="16A28668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B239B">
              <w:rPr>
                <w:lang w:val="ru-RU"/>
              </w:rPr>
              <w:t xml:space="preserve"> </w:t>
            </w:r>
          </w:p>
          <w:p w14:paraId="740AF71B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39B">
              <w:rPr>
                <w:lang w:val="ru-RU"/>
              </w:rPr>
              <w:t xml:space="preserve"> </w:t>
            </w:r>
            <w:r w:rsidRPr="00FB2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FB239B">
              <w:rPr>
                <w:lang w:val="ru-RU"/>
              </w:rPr>
              <w:t xml:space="preserve"> </w:t>
            </w:r>
          </w:p>
          <w:p w14:paraId="63B6B0E8" w14:textId="77777777" w:rsidR="001023A9" w:rsidRPr="00FB239B" w:rsidRDefault="00FB23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39B">
              <w:rPr>
                <w:lang w:val="ru-RU"/>
              </w:rPr>
              <w:t xml:space="preserve"> </w:t>
            </w:r>
          </w:p>
          <w:p w14:paraId="72AD95E9" w14:textId="77777777" w:rsidR="001023A9" w:rsidRDefault="00FB239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B239B">
              <w:rPr>
                <w:lang w:val="ru-RU"/>
              </w:rPr>
              <w:t xml:space="preserve"> </w:t>
            </w:r>
          </w:p>
          <w:p w14:paraId="085CFF7D" w14:textId="77777777" w:rsidR="00A45762" w:rsidRDefault="00A4576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2C20AFD" w14:textId="77777777" w:rsidR="00A45762" w:rsidRPr="00FB239B" w:rsidRDefault="00A4576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023A9" w:rsidRPr="00841062" w14:paraId="64A2DA1E" w14:textId="77777777" w:rsidTr="00A45762">
        <w:trPr>
          <w:trHeight w:hRule="exact" w:val="8075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782150" w14:textId="77777777" w:rsidR="001023A9" w:rsidRPr="00FB239B" w:rsidRDefault="001023A9">
            <w:pPr>
              <w:rPr>
                <w:lang w:val="ru-RU"/>
              </w:rPr>
            </w:pPr>
          </w:p>
        </w:tc>
      </w:tr>
      <w:tr w:rsidR="00A45762" w:rsidRPr="00841062" w14:paraId="6D4BCD2B" w14:textId="77777777" w:rsidTr="00A45762">
        <w:trPr>
          <w:trHeight w:hRule="exact" w:val="15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696ABDB" w14:textId="77777777" w:rsidR="00A45762" w:rsidRPr="00FB239B" w:rsidRDefault="00A45762">
            <w:pPr>
              <w:rPr>
                <w:lang w:val="ru-RU"/>
              </w:rPr>
            </w:pPr>
          </w:p>
        </w:tc>
      </w:tr>
    </w:tbl>
    <w:p w14:paraId="100AD7F2" w14:textId="77777777" w:rsidR="001023A9" w:rsidRDefault="001023A9">
      <w:pPr>
        <w:rPr>
          <w:lang w:val="ru-RU"/>
        </w:rPr>
      </w:pPr>
    </w:p>
    <w:p w14:paraId="0B0B12FE" w14:textId="77777777" w:rsidR="00A45762" w:rsidRDefault="00A45762">
      <w:pPr>
        <w:rPr>
          <w:lang w:val="ru-RU"/>
        </w:rPr>
      </w:pPr>
    </w:p>
    <w:p w14:paraId="42E456F7" w14:textId="77777777" w:rsidR="00A45762" w:rsidRDefault="00A45762">
      <w:pPr>
        <w:rPr>
          <w:lang w:val="ru-RU"/>
        </w:rPr>
        <w:sectPr w:rsidR="00A45762" w:rsidSect="001023A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4CE92084" w14:textId="77777777" w:rsidR="00A45762" w:rsidRPr="006710EF" w:rsidRDefault="00A45762" w:rsidP="00A45762">
      <w:pPr>
        <w:jc w:val="right"/>
        <w:rPr>
          <w:rFonts w:ascii="Times New Roman" w:hAnsi="Times New Roman" w:cs="Times New Roman"/>
          <w:b/>
          <w:lang w:val="ru-RU"/>
        </w:rPr>
      </w:pPr>
      <w:r w:rsidRPr="006710EF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14:paraId="2691392D" w14:textId="77777777" w:rsidR="00A45762" w:rsidRDefault="00A45762">
      <w:pPr>
        <w:rPr>
          <w:lang w:val="ru-RU"/>
        </w:rPr>
      </w:pPr>
    </w:p>
    <w:p w14:paraId="2C4B494B" w14:textId="0FB49CD8" w:rsidR="00A45762" w:rsidRPr="00A45762" w:rsidRDefault="00C125CC" w:rsidP="00A45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lang w:val="ru-RU" w:eastAsia="ru-RU"/>
        </w:rPr>
      </w:pPr>
      <w:r>
        <w:rPr>
          <w:rFonts w:ascii="Times New Roman" w:eastAsia="SimSun" w:hAnsi="Times New Roman" w:cs="Times New Roman"/>
          <w:b/>
          <w:sz w:val="24"/>
          <w:lang w:val="ru-RU" w:eastAsia="ru-RU"/>
        </w:rPr>
        <w:t xml:space="preserve">6 </w:t>
      </w:r>
      <w:r w:rsidR="00A45762" w:rsidRPr="00A45762">
        <w:rPr>
          <w:rFonts w:ascii="Times New Roman" w:eastAsia="SimSun" w:hAnsi="Times New Roman" w:cs="Times New Roman"/>
          <w:b/>
          <w:sz w:val="24"/>
          <w:lang w:val="ru-RU" w:eastAsia="ru-RU"/>
        </w:rPr>
        <w:t>Учебно-методическое обеспечение самостоятельной работы обучающихся</w:t>
      </w:r>
    </w:p>
    <w:p w14:paraId="5F4782D5" w14:textId="77777777" w:rsidR="00A45762" w:rsidRPr="00A45762" w:rsidRDefault="00A45762" w:rsidP="00A4576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</w:pPr>
    </w:p>
    <w:p w14:paraId="5573153F" w14:textId="77777777" w:rsidR="00A45762" w:rsidRPr="00A45762" w:rsidRDefault="00A45762" w:rsidP="00A45762">
      <w:pPr>
        <w:spacing w:after="0" w:line="240" w:lineRule="auto"/>
        <w:ind w:firstLineChars="200" w:firstLine="48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r w:rsidRPr="00A4576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По дисциплине «</w:t>
      </w:r>
      <w:proofErr w:type="spellStart"/>
      <w:r w:rsidRPr="00A4576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>Ресурсо</w:t>
      </w:r>
      <w:proofErr w:type="spellEnd"/>
      <w:r w:rsidRPr="00A4576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>- и энергосбережение в литейном производстве</w:t>
      </w:r>
      <w:r w:rsidRPr="00A4576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» пред</w:t>
      </w:r>
      <w:r w:rsidRPr="00A4576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</w:t>
      </w:r>
      <w:r w:rsidRPr="00A4576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смотрена аудиторная и внеаудиторная самостоятельная работа обучающихся и выполн</w:t>
      </w:r>
      <w:r w:rsidRPr="00A4576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е</w:t>
      </w:r>
      <w:r w:rsidRPr="00A4576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ние лабораторных работ.</w:t>
      </w:r>
    </w:p>
    <w:p w14:paraId="3B02F2FF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napToGrid w:val="0"/>
          <w:sz w:val="24"/>
          <w:szCs w:val="20"/>
          <w:lang w:val="ru-RU" w:eastAsia="ru-RU"/>
        </w:rPr>
      </w:pPr>
      <w:r w:rsidRPr="00A45762">
        <w:rPr>
          <w:rFonts w:ascii="Times New Roman" w:eastAsia="SimSun" w:hAnsi="Times New Roman" w:cs="Times New Roman"/>
          <w:b/>
          <w:snapToGrid w:val="0"/>
          <w:sz w:val="24"/>
          <w:szCs w:val="20"/>
          <w:lang w:val="ru-RU" w:eastAsia="ru-RU"/>
        </w:rPr>
        <w:t>Вопросы для сдачи экзамена:</w:t>
      </w:r>
    </w:p>
    <w:p w14:paraId="7B30E3B2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4"/>
          <w:szCs w:val="20"/>
          <w:lang w:val="ru-RU" w:eastAsia="ru-RU"/>
        </w:rPr>
      </w:pPr>
      <w:r w:rsidRPr="00A45762">
        <w:rPr>
          <w:rFonts w:ascii="Times New Roman" w:eastAsia="SimSun" w:hAnsi="Times New Roman" w:cs="Times New Roman"/>
          <w:snapToGrid w:val="0"/>
          <w:sz w:val="24"/>
          <w:szCs w:val="20"/>
          <w:lang w:val="ru-RU" w:eastAsia="ru-RU"/>
        </w:rPr>
        <w:t>1.Классификация отходов производства.</w:t>
      </w:r>
    </w:p>
    <w:p w14:paraId="1D9C134F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2.Металлические отходы.</w:t>
      </w:r>
    </w:p>
    <w:p w14:paraId="079D8A0E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3.Отходы литейного производства.</w:t>
      </w:r>
    </w:p>
    <w:p w14:paraId="41C5F215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4.Отходы металлургии.</w:t>
      </w:r>
    </w:p>
    <w:p w14:paraId="61E4F5E7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5.Отходы обогатительного производства.</w:t>
      </w:r>
    </w:p>
    <w:p w14:paraId="27BA9CCD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6.Отходы горнорудного производства.</w:t>
      </w:r>
    </w:p>
    <w:p w14:paraId="3D1E1DF1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7.Отходы собственного производства на основе железа.</w:t>
      </w:r>
    </w:p>
    <w:p w14:paraId="476F8C9A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8.Проблемы, возникающие при переработке собственных отходов на основе железа.</w:t>
      </w:r>
    </w:p>
    <w:p w14:paraId="1D71D8EC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9.Противоточное рафинирование шлаком. </w:t>
      </w:r>
    </w:p>
    <w:p w14:paraId="339B9B92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10.Преимущества противоточного рафинирования перед обычным.</w:t>
      </w:r>
    </w:p>
    <w:p w14:paraId="73ABEE9A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11.Изменение структуры отходов производства.</w:t>
      </w:r>
    </w:p>
    <w:p w14:paraId="25ED7D7D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12.Удаление меди и никеля из чугуна и стали.</w:t>
      </w:r>
    </w:p>
    <w:p w14:paraId="22F3DB7C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13.Получение шихтовых сплавов из отходов алюминия. </w:t>
      </w:r>
    </w:p>
    <w:p w14:paraId="0037EAEF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caps/>
          <w:sz w:val="24"/>
          <w:szCs w:val="24"/>
          <w:lang w:val="ru-RU" w:eastAsia="ru-RU"/>
        </w:rPr>
        <w:t>14.у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даление магния и цинка из алюминиевых сплавов.</w:t>
      </w:r>
    </w:p>
    <w:p w14:paraId="7C3C7FDA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15.Удаление железа и кремния из алюминиевых сплавов.</w:t>
      </w:r>
    </w:p>
    <w:p w14:paraId="3801D4C5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16.Изменение структуры алюминиевых сплавов.</w:t>
      </w:r>
    </w:p>
    <w:p w14:paraId="394C541F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17.Термовременная обработка сплавов.</w:t>
      </w:r>
    </w:p>
    <w:p w14:paraId="4043F8D6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18.Получение шихтовых сплавов из отходов магния.</w:t>
      </w:r>
    </w:p>
    <w:p w14:paraId="0AADFFD7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19.Очистка магния от растворимых примесей.</w:t>
      </w:r>
    </w:p>
    <w:p w14:paraId="503C8344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20.Изменение структуры магниевых сплавов.</w:t>
      </w:r>
    </w:p>
    <w:p w14:paraId="3C84AF54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21.Получение шихтовых материалов из отходов меди.</w:t>
      </w:r>
    </w:p>
    <w:p w14:paraId="49470B5F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22.Удаление неметаллических включений из отходов медных сплавов.</w:t>
      </w:r>
    </w:p>
    <w:p w14:paraId="458C1DE4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23.Удаление растворимых примесей из медных сплавов обработкой хлоридами.</w:t>
      </w:r>
    </w:p>
    <w:p w14:paraId="2B63A0A0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24.Изменение структуры медных сплавов.</w:t>
      </w:r>
    </w:p>
    <w:p w14:paraId="2815EA13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25.Получение шихтовых материалов из отходов никеля.</w:t>
      </w:r>
    </w:p>
    <w:p w14:paraId="6BC1AD79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26.Удаление растворимых примесей из никелевых сплавов. </w:t>
      </w:r>
    </w:p>
    <w:p w14:paraId="0028DB3E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27.Получение шихтовых материалов из цинка.</w:t>
      </w:r>
    </w:p>
    <w:p w14:paraId="3A6F9CBC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28.Удаление железа и никеля из цинка.</w:t>
      </w:r>
    </w:p>
    <w:p w14:paraId="66DCAF83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29.Рафинирование свинца.</w:t>
      </w:r>
    </w:p>
    <w:p w14:paraId="3B462D4D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30.Переработка свинцовых шлаков.</w:t>
      </w:r>
    </w:p>
    <w:p w14:paraId="0E44AE5B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31.Ферросплавные шлаки и их утилизация.</w:t>
      </w:r>
    </w:p>
    <w:p w14:paraId="7BE18231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32.Отходы обогащения и их утилизация.</w:t>
      </w:r>
    </w:p>
    <w:p w14:paraId="154C874B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33.Энергетические отходы и их утилизация.</w:t>
      </w:r>
    </w:p>
    <w:p w14:paraId="33EEF488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34.Бытовые отходы.</w:t>
      </w:r>
    </w:p>
    <w:p w14:paraId="7127C64B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35.Утилизация металлов из бытовых отходов.</w:t>
      </w:r>
    </w:p>
    <w:p w14:paraId="1DEF10A0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36.Утилизация стекла из бытовых отходов.</w:t>
      </w:r>
    </w:p>
    <w:p w14:paraId="775D9AD2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37.Утилизация органического сырья из бытовых отходов.</w:t>
      </w:r>
    </w:p>
    <w:p w14:paraId="5D095C2E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38.Утилизация пластмасс из бытовых отходов. </w:t>
      </w:r>
    </w:p>
    <w:p w14:paraId="4B222E25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39.Вермитехнологии при переработке органических отходов. </w:t>
      </w:r>
    </w:p>
    <w:p w14:paraId="79512EAF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40.Переработка отходов, содержащих олово.</w:t>
      </w:r>
    </w:p>
    <w:p w14:paraId="3A78E955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41.Неметаллические отходы литейного производства и их утилизация.</w:t>
      </w:r>
    </w:p>
    <w:p w14:paraId="4B9C4229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42.Неметаллические отходы доменного производства (доменные шлаки) и их утилизация.</w:t>
      </w:r>
    </w:p>
    <w:p w14:paraId="44A30865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43.Конвертерные шлаки. </w:t>
      </w:r>
    </w:p>
    <w:p w14:paraId="3D85DAF1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44.Извлечение железа из конвертерных шлаков.</w:t>
      </w:r>
    </w:p>
    <w:p w14:paraId="532D17A2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lastRenderedPageBreak/>
        <w:t>45..Переработка конвертерных шлаков.</w:t>
      </w:r>
    </w:p>
    <w:p w14:paraId="03F071A7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46.Электросталеплавильные шлаки и их утилизация.</w:t>
      </w:r>
    </w:p>
    <w:p w14:paraId="3A44D84E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47.Ваграночные шлаки и их утилизация.</w:t>
      </w:r>
    </w:p>
    <w:p w14:paraId="7E2AEA7F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48.Медные шлаки. </w:t>
      </w:r>
    </w:p>
    <w:p w14:paraId="4F72F2E3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49.Извлечение меди из медных шлаков.</w:t>
      </w:r>
    </w:p>
    <w:p w14:paraId="07DCC5E9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50.Извлечение железа из медных шлаков.</w:t>
      </w:r>
    </w:p>
    <w:p w14:paraId="3BA12E26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51.Переработка медных шлаков.</w:t>
      </w:r>
    </w:p>
    <w:p w14:paraId="31742B9E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52.Утилизация отходов медно-серной промышленности.</w:t>
      </w:r>
    </w:p>
    <w:p w14:paraId="50BA0EA2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53.Никелевые шлаки. </w:t>
      </w:r>
    </w:p>
    <w:p w14:paraId="0CD04C93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54.Извлечение никеля из никелевых шлаков. </w:t>
      </w:r>
    </w:p>
    <w:p w14:paraId="2E165036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55.Извлечение железа из никелевых шлаков.</w:t>
      </w:r>
    </w:p>
    <w:p w14:paraId="290FF2EC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56.Переработка никелевых шлаков.</w:t>
      </w:r>
    </w:p>
    <w:p w14:paraId="63E71043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57.Оловянные шлаки. </w:t>
      </w:r>
    </w:p>
    <w:p w14:paraId="3267D3F3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58.Извлечение олова из оловянных шлаков.</w:t>
      </w:r>
    </w:p>
    <w:p w14:paraId="543AE38C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59.Переработка оловянных шлаков.</w:t>
      </w:r>
    </w:p>
    <w:p w14:paraId="72385CA1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60.Свинцовые шлаки. </w:t>
      </w:r>
    </w:p>
    <w:p w14:paraId="77468678" w14:textId="77777777" w:rsidR="00A45762" w:rsidRPr="00A45762" w:rsidRDefault="00A45762" w:rsidP="00A45762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61.Извлечение свинца из свинцовых шлаков.</w:t>
      </w:r>
    </w:p>
    <w:p w14:paraId="67A19EB4" w14:textId="77777777" w:rsidR="00A45762" w:rsidRPr="00A45762" w:rsidRDefault="00A45762" w:rsidP="00A45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4"/>
          <w:lang w:val="ru-RU" w:eastAsia="ru-RU"/>
        </w:rPr>
      </w:pPr>
    </w:p>
    <w:p w14:paraId="3E525BFF" w14:textId="77777777" w:rsidR="00A45762" w:rsidRDefault="00A45762">
      <w:pPr>
        <w:rPr>
          <w:lang w:val="ru-RU"/>
        </w:rPr>
        <w:sectPr w:rsidR="00A45762" w:rsidSect="001023A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78A02218" w14:textId="77777777" w:rsidR="00A45762" w:rsidRPr="006710EF" w:rsidRDefault="00A45762" w:rsidP="00A45762">
      <w:pPr>
        <w:jc w:val="right"/>
        <w:rPr>
          <w:rFonts w:ascii="Times New Roman" w:hAnsi="Times New Roman" w:cs="Times New Roman"/>
          <w:b/>
          <w:lang w:val="ru-RU"/>
        </w:rPr>
      </w:pPr>
      <w:r w:rsidRPr="006710EF">
        <w:rPr>
          <w:rFonts w:ascii="Times New Roman" w:hAnsi="Times New Roman" w:cs="Times New Roman"/>
          <w:b/>
          <w:lang w:val="ru-RU"/>
        </w:rPr>
        <w:lastRenderedPageBreak/>
        <w:t>Приложение 2</w:t>
      </w:r>
    </w:p>
    <w:p w14:paraId="3248F878" w14:textId="3E2FF1A3" w:rsidR="00A45762" w:rsidRPr="00A45762" w:rsidRDefault="00C125CC" w:rsidP="00A45762">
      <w:pPr>
        <w:keepNext/>
        <w:widowControl w:val="0"/>
        <w:spacing w:after="120" w:line="240" w:lineRule="auto"/>
        <w:jc w:val="center"/>
        <w:outlineLvl w:val="0"/>
        <w:rPr>
          <w:rFonts w:ascii="Times New Roman" w:eastAsia="SimSun" w:hAnsi="Times New Roman" w:cs="Times New Roman"/>
          <w:b/>
          <w:iCs/>
          <w:sz w:val="24"/>
          <w:lang w:val="ru-RU" w:eastAsia="ru-RU"/>
        </w:rPr>
      </w:pPr>
      <w:r>
        <w:rPr>
          <w:rFonts w:ascii="Times New Roman" w:eastAsia="SimSun" w:hAnsi="Times New Roman" w:cs="Times New Roman"/>
          <w:b/>
          <w:iCs/>
          <w:sz w:val="24"/>
          <w:lang w:val="ru-RU" w:eastAsia="ru-RU"/>
        </w:rPr>
        <w:t xml:space="preserve">7 </w:t>
      </w:r>
      <w:r w:rsidR="00A45762" w:rsidRPr="00A45762">
        <w:rPr>
          <w:rFonts w:ascii="Times New Roman" w:eastAsia="SimSun" w:hAnsi="Times New Roman" w:cs="Times New Roman"/>
          <w:b/>
          <w:iCs/>
          <w:sz w:val="24"/>
          <w:lang w:val="ru-RU" w:eastAsia="ru-RU"/>
        </w:rPr>
        <w:t>Оценочные средства для проведения промежуточной аттестации</w:t>
      </w:r>
    </w:p>
    <w:p w14:paraId="3470CFE9" w14:textId="77777777" w:rsidR="00A45762" w:rsidRPr="00A45762" w:rsidRDefault="00A45762" w:rsidP="00A457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>Перечень компетенций с указанием этапов их формирования в процессе освоения образовательной программы указаны в разделах 3 и 4.</w:t>
      </w:r>
    </w:p>
    <w:p w14:paraId="66E4FFF3" w14:textId="77777777" w:rsidR="00A45762" w:rsidRPr="006710EF" w:rsidRDefault="00A45762" w:rsidP="00A45762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</w:pPr>
      <w:r w:rsidRPr="006710E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7A3BF31A" w14:textId="77777777" w:rsidR="00A45762" w:rsidRPr="006710EF" w:rsidRDefault="00A45762" w:rsidP="00A45762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2"/>
        <w:gridCol w:w="6142"/>
        <w:gridCol w:w="6148"/>
      </w:tblGrid>
      <w:tr w:rsidR="00A45762" w:rsidRPr="00A45762" w14:paraId="490C7F29" w14:textId="77777777" w:rsidTr="00A45762">
        <w:trPr>
          <w:trHeight w:val="838"/>
          <w:tblHeader/>
        </w:trPr>
        <w:tc>
          <w:tcPr>
            <w:tcW w:w="934" w:type="pct"/>
            <w:vAlign w:val="center"/>
          </w:tcPr>
          <w:p w14:paraId="68EA26E0" w14:textId="77777777" w:rsidR="00A45762" w:rsidRPr="00A45762" w:rsidRDefault="00A45762" w:rsidP="00A4576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2032" w:type="pct"/>
            <w:vAlign w:val="center"/>
          </w:tcPr>
          <w:p w14:paraId="79E25815" w14:textId="77777777" w:rsidR="00A45762" w:rsidRPr="00A45762" w:rsidRDefault="00A45762" w:rsidP="00A4576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Планируемые результаты обучения</w:t>
            </w:r>
          </w:p>
        </w:tc>
        <w:tc>
          <w:tcPr>
            <w:tcW w:w="2034" w:type="pct"/>
            <w:vAlign w:val="center"/>
          </w:tcPr>
          <w:p w14:paraId="7B5A0F5E" w14:textId="77777777" w:rsidR="00A45762" w:rsidRPr="00A45762" w:rsidRDefault="00A45762" w:rsidP="00A4576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A45762" w:rsidRPr="00841062" w14:paraId="29A408D3" w14:textId="77777777" w:rsidTr="00A45762">
        <w:tc>
          <w:tcPr>
            <w:tcW w:w="5000" w:type="pct"/>
            <w:gridSpan w:val="3"/>
          </w:tcPr>
          <w:p w14:paraId="7F772507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/>
                <w:bCs/>
                <w:sz w:val="24"/>
                <w:lang w:val="ru-RU" w:eastAsia="ru-RU"/>
              </w:rPr>
              <w:t xml:space="preserve">ПК-10. Обладать </w:t>
            </w:r>
            <w:r w:rsidRPr="00A4576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A4576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материалообработке</w:t>
            </w:r>
            <w:proofErr w:type="spellEnd"/>
            <w:r w:rsidRPr="00A4576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18D47548" w14:textId="77777777" w:rsidR="00A45762" w:rsidRPr="00A45762" w:rsidRDefault="00A45762" w:rsidP="00A4576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45762" w:rsidRPr="00A45762" w14:paraId="3832A37A" w14:textId="77777777" w:rsidTr="00A45762">
        <w:tc>
          <w:tcPr>
            <w:tcW w:w="934" w:type="pct"/>
            <w:vAlign w:val="center"/>
          </w:tcPr>
          <w:p w14:paraId="14F34CF0" w14:textId="77777777" w:rsidR="00A45762" w:rsidRPr="00A45762" w:rsidRDefault="00A45762" w:rsidP="00A457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032" w:type="pct"/>
          </w:tcPr>
          <w:p w14:paraId="54DB5533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val="ru-RU" w:eastAsia="ru-RU"/>
              </w:rPr>
              <w:t>Виды и свойства отходов, полу</w:t>
            </w:r>
            <w:r w:rsidRPr="00A45762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val="ru-RU" w:eastAsia="ru-RU"/>
              </w:rPr>
              <w:softHyphen/>
              <w:t>чаемых при производстве отливок и в металлургической  отрасли; экологические проблемы, возникающие при получении и складиров</w:t>
            </w:r>
            <w:r w:rsidRPr="00A45762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val="ru-RU" w:eastAsia="ru-RU"/>
              </w:rPr>
              <w:t>а</w:t>
            </w:r>
            <w:r w:rsidRPr="00A45762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val="ru-RU" w:eastAsia="ru-RU"/>
              </w:rPr>
              <w:t>нии отходов, способы утилизации металлических и н</w:t>
            </w:r>
            <w:r w:rsidRPr="00A45762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val="ru-RU" w:eastAsia="ru-RU"/>
              </w:rPr>
              <w:t>е</w:t>
            </w:r>
            <w:r w:rsidRPr="00A45762">
              <w:rPr>
                <w:rFonts w:ascii="Times New Roman" w:eastAsia="SimSun" w:hAnsi="Times New Roman" w:cs="Times New Roman"/>
                <w:snapToGrid w:val="0"/>
                <w:sz w:val="24"/>
                <w:szCs w:val="24"/>
                <w:lang w:val="ru-RU" w:eastAsia="ru-RU"/>
              </w:rPr>
              <w:t>металлических отходов</w:t>
            </w:r>
          </w:p>
        </w:tc>
        <w:tc>
          <w:tcPr>
            <w:tcW w:w="2034" w:type="pct"/>
          </w:tcPr>
          <w:p w14:paraId="7D606056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0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0"/>
                <w:lang w:val="ru-RU" w:eastAsia="ru-RU"/>
              </w:rPr>
              <w:t>Вопросы для сдачи экзамена:</w:t>
            </w:r>
          </w:p>
          <w:p w14:paraId="755CC923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0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napToGrid w:val="0"/>
                <w:sz w:val="24"/>
                <w:szCs w:val="20"/>
                <w:lang w:val="ru-RU" w:eastAsia="ru-RU"/>
              </w:rPr>
              <w:t>1.Классификация отходов производства.</w:t>
            </w:r>
          </w:p>
          <w:p w14:paraId="039D3456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2.Металлические отходы.</w:t>
            </w:r>
          </w:p>
          <w:p w14:paraId="40ED7B05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3.Отходы литейного производства.</w:t>
            </w:r>
          </w:p>
          <w:p w14:paraId="719535FF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4.Отходы металлургии.</w:t>
            </w:r>
          </w:p>
          <w:p w14:paraId="044566E9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5.Отходы обогатительного производства.</w:t>
            </w:r>
          </w:p>
          <w:p w14:paraId="7589A214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6.Отходы горнорудного производства.</w:t>
            </w:r>
          </w:p>
          <w:p w14:paraId="3C1BC444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7.Отходы собственного производства на основе железа.</w:t>
            </w:r>
          </w:p>
          <w:p w14:paraId="104526DE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8.Проблемы, возникающие при переработке собственных отходов на основе железа.</w:t>
            </w:r>
          </w:p>
          <w:p w14:paraId="47F0D509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9.Противоточное рафинирование шлаком. </w:t>
            </w:r>
          </w:p>
          <w:p w14:paraId="7D29918F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10.Преимущества противоточного рафинирования перед обычным.</w:t>
            </w:r>
          </w:p>
          <w:p w14:paraId="3EC20C3E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11.Изменение структуры отходов производства.</w:t>
            </w:r>
          </w:p>
          <w:p w14:paraId="355C7294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12.Удаление меди и никеля из чугуна и стали.</w:t>
            </w:r>
          </w:p>
          <w:p w14:paraId="36A45941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13.Получение шихтовых сплавов из отходов алюминия. </w:t>
            </w:r>
          </w:p>
          <w:p w14:paraId="5A00E303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caps/>
                <w:sz w:val="24"/>
                <w:szCs w:val="24"/>
                <w:lang w:val="ru-RU" w:eastAsia="ru-RU"/>
              </w:rPr>
              <w:t>14.у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даление магния и цинка из алюминиевых сплавов.</w:t>
            </w:r>
          </w:p>
          <w:p w14:paraId="6F11C01B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15.Удаление железа и кремния из алюминиевых сплавов.</w:t>
            </w:r>
          </w:p>
          <w:p w14:paraId="1703B9BB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16.Изменение структуры алюминиевых сплавов.</w:t>
            </w:r>
          </w:p>
          <w:p w14:paraId="04F90065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17.Термовременная обработка сплавов.</w:t>
            </w:r>
          </w:p>
          <w:p w14:paraId="5F90E4C7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18.Получение шихтовых сплавов из отходов магния.</w:t>
            </w:r>
          </w:p>
          <w:p w14:paraId="54A58813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19.Очистка магния от растворимых примесей.</w:t>
            </w:r>
          </w:p>
          <w:p w14:paraId="6D621C50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lastRenderedPageBreak/>
              <w:t>20.Изменение структуры магниевых сплавов.</w:t>
            </w:r>
          </w:p>
          <w:p w14:paraId="67E519FA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21.Получение шихтовых материалов из отходов меди.</w:t>
            </w:r>
          </w:p>
          <w:p w14:paraId="5B2281D5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22.Удаление неметаллических включений из отходов медных сплавов.</w:t>
            </w:r>
          </w:p>
          <w:p w14:paraId="55DBA570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23.Удаление растворимых примесей из медных сплавов обработкой хлоридами.</w:t>
            </w:r>
          </w:p>
          <w:p w14:paraId="6666AA74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24.Изменение структуры медных сплавов.</w:t>
            </w:r>
          </w:p>
          <w:p w14:paraId="0BA60C25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25.Получение шихтовых материалов из отходов никеля.</w:t>
            </w:r>
          </w:p>
          <w:p w14:paraId="7C2C9F69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26.Удаление растворимых примесей из никелевых спл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вов. </w:t>
            </w:r>
          </w:p>
          <w:p w14:paraId="56EC7348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27.Получение шихтовых материалов из цинка.</w:t>
            </w:r>
          </w:p>
          <w:p w14:paraId="480F7FFA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28.Удаление железа и никеля из цинка.</w:t>
            </w:r>
          </w:p>
          <w:p w14:paraId="15AD661A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29.Рафинирование свинца.</w:t>
            </w:r>
          </w:p>
        </w:tc>
      </w:tr>
      <w:tr w:rsidR="00A45762" w:rsidRPr="00841062" w14:paraId="17E481CE" w14:textId="77777777" w:rsidTr="00A45762">
        <w:tc>
          <w:tcPr>
            <w:tcW w:w="934" w:type="pct"/>
            <w:vAlign w:val="center"/>
          </w:tcPr>
          <w:p w14:paraId="09B6435C" w14:textId="77777777" w:rsidR="00A45762" w:rsidRPr="00A45762" w:rsidRDefault="00A45762" w:rsidP="00A457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2032" w:type="pct"/>
          </w:tcPr>
          <w:p w14:paraId="3042D134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Выбирать наиболее рациональную технологию рафин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рования и утилизации отходов</w:t>
            </w:r>
          </w:p>
          <w:p w14:paraId="0E6074E3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570D666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4" w:type="pct"/>
          </w:tcPr>
          <w:p w14:paraId="74DDC7CA" w14:textId="77777777" w:rsidR="00A45762" w:rsidRPr="00A45762" w:rsidRDefault="00A45762" w:rsidP="00A457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Выполнение лабораторных работ по темам:</w:t>
            </w:r>
          </w:p>
          <w:p w14:paraId="7B468E2F" w14:textId="77777777" w:rsidR="00A45762" w:rsidRPr="00A45762" w:rsidRDefault="00A45762" w:rsidP="00A4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  <w:r w:rsidRPr="00A457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Получение </w:t>
            </w:r>
            <w:proofErr w:type="spellStart"/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шликерных</w:t>
            </w:r>
            <w:proofErr w:type="spellEnd"/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отливок из отходов металлу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гического производства</w:t>
            </w:r>
            <w:r w:rsidRPr="00A457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;</w:t>
            </w:r>
          </w:p>
          <w:p w14:paraId="5CC9A060" w14:textId="77777777" w:rsidR="00A45762" w:rsidRPr="00A45762" w:rsidRDefault="00A45762" w:rsidP="00A4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457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2. 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Рафинирование отходов цинка и его сплавов от пр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месей</w:t>
            </w:r>
            <w:r w:rsidRPr="00A457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;</w:t>
            </w:r>
          </w:p>
          <w:p w14:paraId="3E1A7418" w14:textId="77777777" w:rsidR="00A45762" w:rsidRPr="00A45762" w:rsidRDefault="00A45762" w:rsidP="00A4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A45762" w:rsidRPr="00841062" w14:paraId="0E4EE041" w14:textId="77777777" w:rsidTr="00A45762">
        <w:tc>
          <w:tcPr>
            <w:tcW w:w="934" w:type="pct"/>
            <w:vAlign w:val="center"/>
          </w:tcPr>
          <w:p w14:paraId="34548172" w14:textId="77777777" w:rsidR="00A45762" w:rsidRPr="00A45762" w:rsidRDefault="00A45762" w:rsidP="00A457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Владеть:</w:t>
            </w:r>
          </w:p>
        </w:tc>
        <w:tc>
          <w:tcPr>
            <w:tcW w:w="2032" w:type="pct"/>
          </w:tcPr>
          <w:p w14:paraId="28F6C270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Понятиями отходов и безотходной технологии, метод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кой анализа имеющихся отходов и их рационального использования</w:t>
            </w:r>
          </w:p>
        </w:tc>
        <w:tc>
          <w:tcPr>
            <w:tcW w:w="2034" w:type="pct"/>
          </w:tcPr>
          <w:p w14:paraId="1D8E1C3B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ru-RU"/>
              </w:rPr>
              <w:t>Решение комплексной задачи</w:t>
            </w:r>
          </w:p>
          <w:p w14:paraId="6FDDB93B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i/>
                <w:sz w:val="24"/>
                <w:szCs w:val="24"/>
                <w:lang w:val="ru-RU" w:eastAsia="ru-RU"/>
              </w:rPr>
              <w:t>Пример комплексной задачи</w:t>
            </w:r>
          </w:p>
          <w:p w14:paraId="2817F64F" w14:textId="77777777" w:rsidR="00A45762" w:rsidRPr="00A45762" w:rsidRDefault="00A45762" w:rsidP="00A4576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Выбор рационального использования имеющихся о</w:t>
            </w: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</w:t>
            </w: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ходов.</w:t>
            </w:r>
          </w:p>
          <w:p w14:paraId="3A510180" w14:textId="77777777" w:rsidR="00A45762" w:rsidRPr="00A45762" w:rsidRDefault="00A45762" w:rsidP="00A4576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Выбор методики расчета и расчет количества матери</w:t>
            </w: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</w:t>
            </w: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лов, необходимых для получения заданного состава сплава.</w:t>
            </w:r>
          </w:p>
          <w:p w14:paraId="50B36C4F" w14:textId="77777777" w:rsidR="00A45762" w:rsidRPr="00A45762" w:rsidRDefault="00A45762" w:rsidP="00A4576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Описать безотходную технологию получения матери</w:t>
            </w: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</w:t>
            </w: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лов.</w:t>
            </w:r>
          </w:p>
        </w:tc>
      </w:tr>
      <w:tr w:rsidR="00A45762" w:rsidRPr="00841062" w14:paraId="5E485128" w14:textId="77777777" w:rsidTr="00A45762">
        <w:tc>
          <w:tcPr>
            <w:tcW w:w="5000" w:type="pct"/>
            <w:gridSpan w:val="3"/>
          </w:tcPr>
          <w:p w14:paraId="02FDD105" w14:textId="77777777" w:rsidR="00A45762" w:rsidRPr="00A45762" w:rsidRDefault="00A45762" w:rsidP="00A4576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ПК-11-Обладать готовностью выявлять объекты для улучшения в технике и технологии</w:t>
            </w:r>
          </w:p>
        </w:tc>
      </w:tr>
      <w:tr w:rsidR="00A45762" w:rsidRPr="00841062" w14:paraId="2DBAF4A5" w14:textId="77777777" w:rsidTr="00A45762">
        <w:tc>
          <w:tcPr>
            <w:tcW w:w="934" w:type="pct"/>
            <w:vAlign w:val="center"/>
          </w:tcPr>
          <w:p w14:paraId="175E490C" w14:textId="77777777" w:rsidR="00A45762" w:rsidRPr="00A45762" w:rsidRDefault="00A45762" w:rsidP="00A457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032" w:type="pct"/>
          </w:tcPr>
          <w:p w14:paraId="17250FDA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lang w:val="ru-RU" w:eastAsia="ru-RU"/>
              </w:rPr>
              <w:t>Общие сведения об отходах, основные способы утил</w:t>
            </w: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lang w:val="ru-RU" w:eastAsia="ru-RU"/>
              </w:rPr>
              <w:t>и</w:t>
            </w: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lang w:val="ru-RU" w:eastAsia="ru-RU"/>
              </w:rPr>
              <w:lastRenderedPageBreak/>
              <w:t>зации отходов</w:t>
            </w:r>
          </w:p>
        </w:tc>
        <w:tc>
          <w:tcPr>
            <w:tcW w:w="2034" w:type="pct"/>
          </w:tcPr>
          <w:p w14:paraId="03DDE468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0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0"/>
                <w:lang w:val="ru-RU" w:eastAsia="ru-RU"/>
              </w:rPr>
              <w:lastRenderedPageBreak/>
              <w:t>Вопросы для сдачи экзамена:</w:t>
            </w:r>
          </w:p>
          <w:p w14:paraId="729024D2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lastRenderedPageBreak/>
              <w:t>1.Переработка свинцовых шлаков.</w:t>
            </w:r>
          </w:p>
          <w:p w14:paraId="1EE19197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2.Ферросплавные шлаки и их утилизация.</w:t>
            </w:r>
          </w:p>
          <w:p w14:paraId="4E9B06BA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3.Отходы обогащения и их утилизация.</w:t>
            </w:r>
          </w:p>
          <w:p w14:paraId="2C5DE23E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4.Энергетические отходы и их утилизация.</w:t>
            </w:r>
          </w:p>
          <w:p w14:paraId="28BD21BE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5.Бытовые отходы.</w:t>
            </w:r>
          </w:p>
          <w:p w14:paraId="7AC438DB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6.Утилизация металлов из бытовых отходов.</w:t>
            </w:r>
          </w:p>
          <w:p w14:paraId="54C62AA9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7.Утилизация стекла из бытовых отходов.</w:t>
            </w:r>
          </w:p>
          <w:p w14:paraId="515F6E09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8.Утилизация органического сырья из бытовых отходов.</w:t>
            </w:r>
          </w:p>
          <w:p w14:paraId="550D2489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9.Утилизация пластмасс из бытовых отходов. </w:t>
            </w:r>
          </w:p>
          <w:p w14:paraId="743F90BB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10.Вермитехнологии при переработке органических о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ходов. </w:t>
            </w:r>
          </w:p>
          <w:p w14:paraId="45A04487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11.Переработка отходов, содержащих олово.</w:t>
            </w:r>
          </w:p>
          <w:p w14:paraId="3071CCC8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12.Неметаллические отходы литейного производства и их утилизация.</w:t>
            </w:r>
          </w:p>
          <w:p w14:paraId="18C9D10D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13.Неметаллические отходы доменного производства (доменные шлаки) и их утилизация.</w:t>
            </w:r>
          </w:p>
          <w:p w14:paraId="1165A2A3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14.Конвертерные шлаки. </w:t>
            </w:r>
          </w:p>
          <w:p w14:paraId="031D0290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15.Извлечение железа из конвертерных шлаков.</w:t>
            </w:r>
          </w:p>
          <w:p w14:paraId="0AF7FC66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16.Переработка конвертерных шлаков.</w:t>
            </w:r>
          </w:p>
          <w:p w14:paraId="669A7D5E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17.Электросталеплавильные шлаки и их утилизация.</w:t>
            </w:r>
          </w:p>
          <w:p w14:paraId="4FC86557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18.Ваграночные шлаки и их утилизация.</w:t>
            </w:r>
          </w:p>
          <w:p w14:paraId="55E4A23B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19.Медные шлаки. </w:t>
            </w:r>
          </w:p>
          <w:p w14:paraId="3F30934A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20.Извлечение меди из медных шлаков.</w:t>
            </w:r>
          </w:p>
          <w:p w14:paraId="458F6043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21.Извлечение железа из медных шлаков.</w:t>
            </w:r>
          </w:p>
          <w:p w14:paraId="286CD723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22.Переработка медных шлаков.</w:t>
            </w:r>
          </w:p>
          <w:p w14:paraId="728629A9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23.Утилизация отходов медно-серной промышленности.</w:t>
            </w:r>
          </w:p>
          <w:p w14:paraId="1FF93155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24.Никелевые шлаки. </w:t>
            </w:r>
          </w:p>
          <w:p w14:paraId="35E643F3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25.Извлечение никеля из никелевых шлаков. </w:t>
            </w:r>
          </w:p>
          <w:p w14:paraId="5DC99259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26.Извлечение железа из никелевых шлаков.</w:t>
            </w:r>
          </w:p>
          <w:p w14:paraId="19004EB4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27.Переработка никелевых шлаков.</w:t>
            </w:r>
          </w:p>
          <w:p w14:paraId="3BD81839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28.Оловянные шлаки. </w:t>
            </w:r>
          </w:p>
          <w:p w14:paraId="6C260B76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29.Извлечение олова из оловянных шлаков.</w:t>
            </w:r>
          </w:p>
          <w:p w14:paraId="0A929605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30.Переработка оловянных шлаков.</w:t>
            </w:r>
          </w:p>
          <w:p w14:paraId="349203E0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31.Свинцовые шлаки. </w:t>
            </w:r>
          </w:p>
          <w:p w14:paraId="60AB7BD8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32.Извлечение свинца из свинцовых шлаков.</w:t>
            </w:r>
          </w:p>
        </w:tc>
      </w:tr>
      <w:tr w:rsidR="00A45762" w:rsidRPr="00841062" w14:paraId="36C8BAA8" w14:textId="77777777" w:rsidTr="00A45762">
        <w:tc>
          <w:tcPr>
            <w:tcW w:w="934" w:type="pct"/>
            <w:vAlign w:val="center"/>
          </w:tcPr>
          <w:p w14:paraId="78483C59" w14:textId="77777777" w:rsidR="00A45762" w:rsidRPr="00A45762" w:rsidRDefault="00A45762" w:rsidP="00A457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2032" w:type="pct"/>
          </w:tcPr>
          <w:p w14:paraId="06401D71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Применять полученные знания при выборе способа пр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изводства отливок, обосновывать рациональные способы утилизации</w:t>
            </w:r>
            <w:r w:rsidRPr="00A457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34" w:type="pct"/>
          </w:tcPr>
          <w:p w14:paraId="64B63C4F" w14:textId="77777777" w:rsidR="00A45762" w:rsidRPr="00A45762" w:rsidRDefault="00A45762" w:rsidP="00A4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A457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Лабораторные занятия по темам:</w:t>
            </w:r>
          </w:p>
          <w:p w14:paraId="3E348EBF" w14:textId="77777777" w:rsidR="00A45762" w:rsidRPr="00A45762" w:rsidRDefault="00A45762" w:rsidP="00A4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457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1. 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. Рафинирование отходов меди и ее сплавов от прим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сей</w:t>
            </w:r>
            <w:r w:rsidRPr="00A457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;</w:t>
            </w:r>
          </w:p>
          <w:p w14:paraId="01550C62" w14:textId="77777777" w:rsidR="00A45762" w:rsidRPr="00A45762" w:rsidRDefault="00A45762" w:rsidP="00A45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457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2. </w:t>
            </w: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Рафинирование отходов алюминия и его сплавов</w:t>
            </w:r>
            <w:r w:rsidRPr="00A457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</w:tr>
      <w:tr w:rsidR="00A45762" w:rsidRPr="00841062" w14:paraId="312F7A5F" w14:textId="77777777" w:rsidTr="00A45762">
        <w:tc>
          <w:tcPr>
            <w:tcW w:w="934" w:type="pct"/>
            <w:vAlign w:val="center"/>
          </w:tcPr>
          <w:p w14:paraId="4DAD9B91" w14:textId="77777777" w:rsidR="00A45762" w:rsidRPr="00A45762" w:rsidRDefault="00A45762" w:rsidP="00A457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2032" w:type="pct"/>
          </w:tcPr>
          <w:p w14:paraId="1835FB7F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Информацией о различных видах отходов, рациональных способах их утилизации</w:t>
            </w:r>
          </w:p>
        </w:tc>
        <w:tc>
          <w:tcPr>
            <w:tcW w:w="2034" w:type="pct"/>
          </w:tcPr>
          <w:p w14:paraId="69FDE73D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ru-RU"/>
              </w:rPr>
              <w:t>Решение комплексной задачи</w:t>
            </w:r>
          </w:p>
          <w:p w14:paraId="4C9D0087" w14:textId="77777777" w:rsidR="00A45762" w:rsidRPr="00A45762" w:rsidRDefault="00A45762" w:rsidP="00A4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i/>
                <w:sz w:val="24"/>
                <w:szCs w:val="24"/>
                <w:lang w:val="ru-RU" w:eastAsia="ru-RU"/>
              </w:rPr>
              <w:t>Пример комплексной задачи</w:t>
            </w:r>
          </w:p>
          <w:p w14:paraId="3E2A0E10" w14:textId="77777777" w:rsidR="00A45762" w:rsidRPr="00A45762" w:rsidRDefault="00A45762" w:rsidP="00A457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 предложенному составу шлака</w:t>
            </w:r>
          </w:p>
          <w:p w14:paraId="6E6A5F8A" w14:textId="77777777" w:rsidR="00A45762" w:rsidRPr="00A45762" w:rsidRDefault="00A45762" w:rsidP="00A457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Расчет извлечения полезных составляющих.</w:t>
            </w:r>
          </w:p>
          <w:p w14:paraId="01E02846" w14:textId="77777777" w:rsidR="00A45762" w:rsidRPr="00A45762" w:rsidRDefault="00A45762" w:rsidP="00A457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Расчет удаления серы из шлака.</w:t>
            </w:r>
          </w:p>
          <w:p w14:paraId="0F75B1B7" w14:textId="77777777" w:rsidR="00A45762" w:rsidRPr="00A45762" w:rsidRDefault="00A45762" w:rsidP="00A45762"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457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Определить рациональный способ его утилизации.</w:t>
            </w:r>
          </w:p>
        </w:tc>
      </w:tr>
    </w:tbl>
    <w:p w14:paraId="05766489" w14:textId="77777777" w:rsidR="00A45762" w:rsidRPr="006710EF" w:rsidRDefault="00A45762" w:rsidP="00A45762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sectPr w:rsidR="00A45762" w:rsidRPr="006710EF" w:rsidSect="00A45762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14:paraId="29FB7CF7" w14:textId="77777777" w:rsidR="00A45762" w:rsidRPr="006710EF" w:rsidRDefault="00A45762" w:rsidP="00A45762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</w:p>
    <w:p w14:paraId="2FF5D51E" w14:textId="77777777" w:rsidR="00A45762" w:rsidRPr="006710EF" w:rsidRDefault="00A45762" w:rsidP="00A4576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</w:pPr>
      <w:r w:rsidRPr="006710E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б)</w:t>
      </w:r>
      <w:r w:rsidRPr="006710EF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710E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Порядок проведения промежуточной аттестации, показатели и критерии оцен</w:t>
      </w:r>
      <w:r w:rsidRPr="006710E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710E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вания:</w:t>
      </w:r>
    </w:p>
    <w:p w14:paraId="04FD9B05" w14:textId="77777777" w:rsidR="00A45762" w:rsidRPr="006710EF" w:rsidRDefault="00A45762" w:rsidP="00A4576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  <w:r w:rsidRPr="00A45762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>А</w:t>
      </w:r>
      <w:r w:rsidRPr="006710EF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>ттестация по дисциплине «</w:t>
      </w:r>
      <w:proofErr w:type="spellStart"/>
      <w:r w:rsidRPr="006710E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Ресурсо</w:t>
      </w:r>
      <w:proofErr w:type="spellEnd"/>
      <w:r w:rsidRPr="006710E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- и энергосбережение в литейно</w:t>
      </w:r>
      <w:r w:rsidRPr="00A4576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6710E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 xml:space="preserve"> произво</w:t>
      </w:r>
      <w:r w:rsidRPr="006710E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6710E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/>
        </w:rPr>
        <w:t>стве</w:t>
      </w:r>
      <w:r w:rsidRPr="006710EF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>» включает 2 теоретических вопроса, позволяющие оценить уровень усвоения об</w:t>
      </w:r>
      <w:r w:rsidRPr="006710EF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>у</w:t>
      </w:r>
      <w:r w:rsidRPr="006710EF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>чающимися знаний, и</w:t>
      </w:r>
      <w:r w:rsidRPr="00A45762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 xml:space="preserve"> одно практическое задание</w:t>
      </w:r>
      <w:r w:rsidRPr="006710EF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1030CE5C" w14:textId="77777777" w:rsidR="00A45762" w:rsidRPr="00A45762" w:rsidRDefault="00A45762" w:rsidP="00A4576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ru-RU"/>
        </w:rPr>
      </w:pPr>
      <w:r w:rsidRPr="006710EF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ru-RU"/>
        </w:rPr>
        <w:t>Критерии оценки промежуточной аттестации в форме экзамена (в соответствии с формируемыми компетенциями и планируемыми результатами обучения):</w:t>
      </w:r>
    </w:p>
    <w:p w14:paraId="3B695419" w14:textId="77777777" w:rsidR="00A45762" w:rsidRPr="00A45762" w:rsidRDefault="00A45762" w:rsidP="00A4576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ru-RU"/>
        </w:rPr>
      </w:pPr>
    </w:p>
    <w:p w14:paraId="52CC1128" w14:textId="77777777" w:rsidR="00A45762" w:rsidRPr="00A45762" w:rsidRDefault="00A45762" w:rsidP="00A45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14:paraId="79BB0FB5" w14:textId="77777777" w:rsidR="00A45762" w:rsidRPr="00A45762" w:rsidRDefault="00A45762" w:rsidP="00A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45762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«отлично»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8568D57" w14:textId="77777777" w:rsidR="00A45762" w:rsidRPr="00A45762" w:rsidRDefault="00A45762" w:rsidP="00A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45762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«хорошо»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и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рованности компетенций: основные знания, умения освоены, но допускаются незнач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и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B78FC60" w14:textId="77777777" w:rsidR="00A45762" w:rsidRPr="00A45762" w:rsidRDefault="00A45762" w:rsidP="00A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45762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с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пытывает значительные затруднения при оперировании знаниями и умениями при их п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е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реносе на новые ситуации.</w:t>
      </w:r>
    </w:p>
    <w:p w14:paraId="7B76CA6F" w14:textId="77777777" w:rsidR="00A45762" w:rsidRPr="00A45762" w:rsidRDefault="00A45762" w:rsidP="00A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45762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а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зать интеллектуальные навыки решения простых задач.</w:t>
      </w:r>
    </w:p>
    <w:p w14:paraId="1741032E" w14:textId="77777777" w:rsidR="00A45762" w:rsidRPr="00FB239B" w:rsidRDefault="00A45762" w:rsidP="00671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45762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у</w:t>
      </w:r>
      <w:r w:rsidRPr="00A45762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альные навыки решения простых задач.</w:t>
      </w:r>
    </w:p>
    <w:sectPr w:rsidR="00A45762" w:rsidRPr="00FB239B" w:rsidSect="001023A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23A9"/>
    <w:rsid w:val="001F0BC7"/>
    <w:rsid w:val="0020001E"/>
    <w:rsid w:val="00393195"/>
    <w:rsid w:val="006710EF"/>
    <w:rsid w:val="00777A78"/>
    <w:rsid w:val="00841062"/>
    <w:rsid w:val="008D336B"/>
    <w:rsid w:val="00A45762"/>
    <w:rsid w:val="00C125CC"/>
    <w:rsid w:val="00D31453"/>
    <w:rsid w:val="00E209E2"/>
    <w:rsid w:val="00E464D7"/>
    <w:rsid w:val="00EA5400"/>
    <w:rsid w:val="00EF04BB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ocId w14:val="53EDE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3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540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10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060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115274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materials.springer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47475" TargetMode="External"/><Relationship Id="rId24" Type="http://schemas.openxmlformats.org/officeDocument/2006/relationships/hyperlink" Target="http://www.springerprotocol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29223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075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s://archive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2918</Words>
  <Characters>23745</Characters>
  <Application>Microsoft Office Word</Application>
  <DocSecurity>0</DocSecurity>
  <Lines>197</Lines>
  <Paragraphs>53</Paragraphs>
  <ScaleCrop>false</ScaleCrop>
  <Company/>
  <LinksUpToDate>false</LinksUpToDate>
  <CharactersWithSpaces>26610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2019-2020_b22_03_02-ММб-19-3_24_plx_Ресурсо- и энергосбережение в литейном производстве</dc:title>
  <dc:creator>FastReport.NET</dc:creator>
  <cp:lastModifiedBy>Феоктистов Н.А.</cp:lastModifiedBy>
  <cp:revision>13</cp:revision>
  <dcterms:created xsi:type="dcterms:W3CDTF">2020-03-12T09:11:00Z</dcterms:created>
  <dcterms:modified xsi:type="dcterms:W3CDTF">2020-11-10T08:59:00Z</dcterms:modified>
</cp:coreProperties>
</file>