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80" w:rsidRDefault="003A2217" w:rsidP="0017648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38925" cy="96216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тандарт-МТа-19-2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430" cy="96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480">
        <w:br w:type="page"/>
      </w:r>
    </w:p>
    <w:p w:rsidR="00176480" w:rsidRDefault="003A2217" w:rsidP="00176480">
      <w:pPr>
        <w:ind w:left="-99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57950" cy="950364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андарт-МТа-19-2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98" cy="9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480">
        <w:br w:type="page"/>
      </w:r>
    </w:p>
    <w:p w:rsidR="00176480" w:rsidRDefault="003A2217">
      <w:r>
        <w:rPr>
          <w:noProof/>
          <w:lang w:eastAsia="ru-RU"/>
        </w:rPr>
        <w:lastRenderedPageBreak/>
        <w:drawing>
          <wp:inline distT="0" distB="0" distL="0" distR="0">
            <wp:extent cx="5940425" cy="8656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ист-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80" w:rsidRDefault="00176480"/>
    <w:p w:rsidR="00176480" w:rsidRDefault="0017648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1985" w:type="dxa"/>
          </w:tcPr>
          <w:p w:rsidR="00176480" w:rsidRPr="00CD22CB" w:rsidRDefault="00176480" w:rsidP="00176480"/>
        </w:tc>
        <w:tc>
          <w:tcPr>
            <w:tcW w:w="7372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1985" w:type="dxa"/>
          </w:tcPr>
          <w:p w:rsidR="00176480" w:rsidRPr="00CD22CB" w:rsidRDefault="00176480" w:rsidP="00176480"/>
        </w:tc>
        <w:tc>
          <w:tcPr>
            <w:tcW w:w="7372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176480" w:rsidRPr="00CD22CB" w:rsidTr="0017648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и способы подготовки технологической документации;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формирования технологических документов и способы их промышленного применения;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</w:tr>
      <w:tr w:rsidR="00176480" w:rsidRPr="00CD22CB" w:rsidTr="0017648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содержание технологического документа;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документацию и внедрять её в процесс эксплуатации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структуры технологического документа и его составления;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термины в области сертификации продукции и процессов;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знания в области оценки соответствия;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 составления заявки на проведения процедуры сертификации;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объектов сертификации согласно схемам сертификации;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документации к сертификации и организации персонала для проведения оценки соответствия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процессов совершенствования и сертификации продукции и систем качества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основ стандартизации, сертификации и управления качеством для планирования производства и совершенствования продукции;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научного подхода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изучения</w:t>
            </w:r>
            <w:proofErr w:type="gram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качества продукции и процессов пластической деформации для её совершенствования;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работы научной группы для исследования и совершенствования процесс производства металлопродукции с заданными структурными, механическими, физическими и другими свойствами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83"/>
        <w:gridCol w:w="400"/>
        <w:gridCol w:w="539"/>
        <w:gridCol w:w="634"/>
        <w:gridCol w:w="700"/>
        <w:gridCol w:w="504"/>
        <w:gridCol w:w="1547"/>
        <w:gridCol w:w="1621"/>
        <w:gridCol w:w="1248"/>
      </w:tblGrid>
      <w:tr w:rsidR="00176480" w:rsidRPr="00CD22CB" w:rsidTr="00176480">
        <w:trPr>
          <w:trHeight w:hRule="exact" w:val="285"/>
        </w:trPr>
        <w:tc>
          <w:tcPr>
            <w:tcW w:w="710" w:type="dxa"/>
          </w:tcPr>
          <w:p w:rsidR="00176480" w:rsidRPr="00CD22CB" w:rsidRDefault="00176480" w:rsidP="0017648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710" w:type="dxa"/>
          </w:tcPr>
          <w:p w:rsidR="00176480" w:rsidRPr="00CD22CB" w:rsidRDefault="00176480" w:rsidP="00176480"/>
        </w:tc>
        <w:tc>
          <w:tcPr>
            <w:tcW w:w="1702" w:type="dxa"/>
          </w:tcPr>
          <w:p w:rsidR="00176480" w:rsidRPr="00CD22CB" w:rsidRDefault="00176480" w:rsidP="00176480"/>
        </w:tc>
        <w:tc>
          <w:tcPr>
            <w:tcW w:w="426" w:type="dxa"/>
          </w:tcPr>
          <w:p w:rsidR="00176480" w:rsidRPr="00CD22CB" w:rsidRDefault="00176480" w:rsidP="00176480"/>
        </w:tc>
        <w:tc>
          <w:tcPr>
            <w:tcW w:w="568" w:type="dxa"/>
          </w:tcPr>
          <w:p w:rsidR="00176480" w:rsidRPr="00CD22CB" w:rsidRDefault="00176480" w:rsidP="00176480"/>
        </w:tc>
        <w:tc>
          <w:tcPr>
            <w:tcW w:w="710" w:type="dxa"/>
          </w:tcPr>
          <w:p w:rsidR="00176480" w:rsidRPr="00CD22CB" w:rsidRDefault="00176480" w:rsidP="00176480"/>
        </w:tc>
        <w:tc>
          <w:tcPr>
            <w:tcW w:w="710" w:type="dxa"/>
          </w:tcPr>
          <w:p w:rsidR="00176480" w:rsidRPr="00CD22CB" w:rsidRDefault="00176480" w:rsidP="00176480"/>
        </w:tc>
        <w:tc>
          <w:tcPr>
            <w:tcW w:w="568" w:type="dxa"/>
          </w:tcPr>
          <w:p w:rsidR="00176480" w:rsidRPr="00CD22CB" w:rsidRDefault="00176480" w:rsidP="00176480"/>
        </w:tc>
        <w:tc>
          <w:tcPr>
            <w:tcW w:w="1560" w:type="dxa"/>
          </w:tcPr>
          <w:p w:rsidR="00176480" w:rsidRPr="00CD22CB" w:rsidRDefault="00176480" w:rsidP="00176480"/>
        </w:tc>
        <w:tc>
          <w:tcPr>
            <w:tcW w:w="1702" w:type="dxa"/>
          </w:tcPr>
          <w:p w:rsidR="00176480" w:rsidRPr="00CD22CB" w:rsidRDefault="00176480" w:rsidP="00176480"/>
        </w:tc>
        <w:tc>
          <w:tcPr>
            <w:tcW w:w="1277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D22C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D22C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76480" w:rsidTr="0017648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металлопроката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сертификата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(анализ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производства)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RPr="00CD22CB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(структура,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металлов)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</w:tbl>
    <w:p w:rsidR="00176480" w:rsidRDefault="00176480" w:rsidP="001764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профессорско-преподавательского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предусматривается: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«Стан-тендем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«ММК-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видеообучение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компаний.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аспирантов: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аудиторией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мыслительному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презентативном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приглашаются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9357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6480" w:rsidTr="0017648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/>
        </w:tc>
      </w:tr>
      <w:tr w:rsidR="00176480" w:rsidRPr="00CD22CB" w:rsidTr="0017648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Терегеря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docplayer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/72450569-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Sergeev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latyshev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teregerya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metrologiya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standartizaciya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sertifikaciya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uchebnoe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posobie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9357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Берновский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Берновский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978-5-91134-838-0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=527632&amp;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/941918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480" w:rsidRPr="00CD22CB" w:rsidTr="00235BC7">
        <w:trPr>
          <w:trHeight w:hRule="exact" w:val="141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=987717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Эрастов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Эрастов.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(переплет)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978-5-91134-193-0.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=636241&amp;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сертификация"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сертификация"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/1/1123704/1341.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Покрамович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/1/1136731/3208.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ССиТПП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/1/1135625/3112.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Хамидуллина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/1/1133886/2868.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Локотунина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/1/1123849/1394.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Ручинская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/1/1079004/357.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D22CB">
              <w:t xml:space="preserve"> </w:t>
            </w:r>
            <w:bookmarkStart w:id="0" w:name="_GoBack"/>
            <w:bookmarkEnd w:id="0"/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877"/>
        <w:gridCol w:w="3011"/>
        <w:gridCol w:w="4107"/>
        <w:gridCol w:w="94"/>
      </w:tblGrid>
      <w:tr w:rsidR="00176480" w:rsidRPr="00CD22CB" w:rsidTr="00176480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=1028741&amp;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2017.-</w:t>
            </w:r>
            <w:proofErr w:type="gram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=1028793&amp;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1985" w:type="dxa"/>
          </w:tcPr>
          <w:p w:rsidR="00176480" w:rsidRPr="00CD22CB" w:rsidRDefault="00176480" w:rsidP="00176480"/>
        </w:tc>
        <w:tc>
          <w:tcPr>
            <w:tcW w:w="3686" w:type="dxa"/>
          </w:tcPr>
          <w:p w:rsidR="00176480" w:rsidRPr="00CD22CB" w:rsidRDefault="00176480" w:rsidP="00176480"/>
        </w:tc>
        <w:tc>
          <w:tcPr>
            <w:tcW w:w="3120" w:type="dxa"/>
          </w:tcPr>
          <w:p w:rsidR="00176480" w:rsidRPr="00CD22CB" w:rsidRDefault="00176480" w:rsidP="00176480"/>
        </w:tc>
        <w:tc>
          <w:tcPr>
            <w:tcW w:w="143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76480" w:rsidTr="00176480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измерений»: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взаимозаменяемость: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МГГУ,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(переиздание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г.).</w:t>
            </w:r>
            <w:r w:rsidRPr="00CD22CB">
              <w:t xml:space="preserve"> </w:t>
            </w:r>
          </w:p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426" w:type="dxa"/>
          </w:tcPr>
          <w:p w:rsidR="00176480" w:rsidRDefault="00176480" w:rsidP="00176480"/>
        </w:tc>
        <w:tc>
          <w:tcPr>
            <w:tcW w:w="1985" w:type="dxa"/>
          </w:tcPr>
          <w:p w:rsidR="00176480" w:rsidRDefault="00176480" w:rsidP="00176480"/>
        </w:tc>
        <w:tc>
          <w:tcPr>
            <w:tcW w:w="3686" w:type="dxa"/>
          </w:tcPr>
          <w:p w:rsidR="00176480" w:rsidRDefault="00176480" w:rsidP="00176480"/>
        </w:tc>
        <w:tc>
          <w:tcPr>
            <w:tcW w:w="3120" w:type="dxa"/>
          </w:tcPr>
          <w:p w:rsidR="00176480" w:rsidRDefault="00176480" w:rsidP="00176480"/>
        </w:tc>
        <w:tc>
          <w:tcPr>
            <w:tcW w:w="143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1985" w:type="dxa"/>
          </w:tcPr>
          <w:p w:rsidR="00176480" w:rsidRPr="00CD22CB" w:rsidRDefault="00176480" w:rsidP="00176480"/>
        </w:tc>
        <w:tc>
          <w:tcPr>
            <w:tcW w:w="3686" w:type="dxa"/>
          </w:tcPr>
          <w:p w:rsidR="00176480" w:rsidRPr="00CD22CB" w:rsidRDefault="00176480" w:rsidP="00176480"/>
        </w:tc>
        <w:tc>
          <w:tcPr>
            <w:tcW w:w="3120" w:type="dxa"/>
          </w:tcPr>
          <w:p w:rsidR="00176480" w:rsidRPr="00CD22CB" w:rsidRDefault="00176480" w:rsidP="00176480"/>
        </w:tc>
        <w:tc>
          <w:tcPr>
            <w:tcW w:w="143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818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648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28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28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138"/>
        </w:trPr>
        <w:tc>
          <w:tcPr>
            <w:tcW w:w="426" w:type="dxa"/>
          </w:tcPr>
          <w:p w:rsidR="00176480" w:rsidRDefault="00176480" w:rsidP="00176480"/>
        </w:tc>
        <w:tc>
          <w:tcPr>
            <w:tcW w:w="1985" w:type="dxa"/>
          </w:tcPr>
          <w:p w:rsidR="00176480" w:rsidRDefault="00176480" w:rsidP="00176480"/>
        </w:tc>
        <w:tc>
          <w:tcPr>
            <w:tcW w:w="3686" w:type="dxa"/>
          </w:tcPr>
          <w:p w:rsidR="00176480" w:rsidRDefault="00176480" w:rsidP="00176480"/>
        </w:tc>
        <w:tc>
          <w:tcPr>
            <w:tcW w:w="3120" w:type="dxa"/>
          </w:tcPr>
          <w:p w:rsidR="00176480" w:rsidRDefault="00176480" w:rsidP="00176480"/>
        </w:tc>
        <w:tc>
          <w:tcPr>
            <w:tcW w:w="143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70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RPr="00235BC7" w:rsidTr="00176480">
        <w:trPr>
          <w:trHeight w:hRule="exact" w:val="14"/>
        </w:trPr>
        <w:tc>
          <w:tcPr>
            <w:tcW w:w="426" w:type="dxa"/>
          </w:tcPr>
          <w:p w:rsidR="00176480" w:rsidRDefault="00176480" w:rsidP="0017648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D22C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235BC7" w:rsidTr="00176480">
        <w:trPr>
          <w:trHeight w:hRule="exact" w:val="811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235BC7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235BC7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235BC7" w:rsidTr="00176480">
        <w:trPr>
          <w:trHeight w:hRule="exact" w:val="826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</w:tbl>
    <w:p w:rsidR="00176480" w:rsidRDefault="00176480" w:rsidP="00176480">
      <w:pPr>
        <w:rPr>
          <w:sz w:val="0"/>
          <w:szCs w:val="0"/>
        </w:rPr>
      </w:pPr>
      <w:r>
        <w:br w:type="page"/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705"/>
        <w:gridCol w:w="4329"/>
        <w:gridCol w:w="110"/>
      </w:tblGrid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983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339"/>
        </w:trPr>
        <w:tc>
          <w:tcPr>
            <w:tcW w:w="94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64"/>
        </w:trPr>
        <w:tc>
          <w:tcPr>
            <w:tcW w:w="316" w:type="dxa"/>
          </w:tcPr>
          <w:p w:rsidR="00176480" w:rsidRPr="00CD22CB" w:rsidRDefault="00176480" w:rsidP="00176480"/>
        </w:tc>
        <w:tc>
          <w:tcPr>
            <w:tcW w:w="4705" w:type="dxa"/>
          </w:tcPr>
          <w:p w:rsidR="00176480" w:rsidRPr="00CD22CB" w:rsidRDefault="00176480" w:rsidP="00176480"/>
        </w:tc>
        <w:tc>
          <w:tcPr>
            <w:tcW w:w="4329" w:type="dxa"/>
          </w:tcPr>
          <w:p w:rsidR="00176480" w:rsidRPr="00CD22CB" w:rsidRDefault="00176480" w:rsidP="00176480"/>
        </w:tc>
        <w:tc>
          <w:tcPr>
            <w:tcW w:w="109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321"/>
        </w:trPr>
        <w:tc>
          <w:tcPr>
            <w:tcW w:w="94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16"/>
        </w:trPr>
        <w:tc>
          <w:tcPr>
            <w:tcW w:w="946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</w:p>
          <w:p w:rsidR="00176480" w:rsidRDefault="00176480" w:rsidP="00176480">
            <w:pPr>
              <w:spacing w:after="0" w:line="240" w:lineRule="auto"/>
              <w:ind w:firstLine="756"/>
              <w:jc w:val="both"/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6480" w:rsidTr="00176480">
        <w:trPr>
          <w:trHeight w:hRule="exact" w:val="4971"/>
        </w:trPr>
        <w:tc>
          <w:tcPr>
            <w:tcW w:w="946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/>
        </w:tc>
      </w:tr>
    </w:tbl>
    <w:p w:rsidR="00176480" w:rsidRDefault="00176480" w:rsidP="00176480"/>
    <w:p w:rsidR="003D7282" w:rsidRDefault="003D7282" w:rsidP="003D7282"/>
    <w:p w:rsidR="003D7282" w:rsidRDefault="003D7282" w:rsidP="003D7282">
      <w:r>
        <w:br w:type="page"/>
      </w:r>
    </w:p>
    <w:p w:rsidR="003D7282" w:rsidRPr="009C7C98" w:rsidRDefault="003D7282" w:rsidP="003D7282">
      <w:pPr>
        <w:jc w:val="right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</w:p>
    <w:p w:rsidR="003D7282" w:rsidRPr="009C7C98" w:rsidRDefault="003D7282" w:rsidP="003D7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b/>
          <w:sz w:val="24"/>
          <w:szCs w:val="24"/>
        </w:rPr>
        <w:t xml:space="preserve">6 </w:t>
      </w:r>
      <w:r w:rsidRPr="009C7C9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Вопросы для текущего контроля: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Стандартизация в процессах ОМД.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Pr="009C7C98">
        <w:rPr>
          <w:rFonts w:ascii="Times New Roman" w:hAnsi="Times New Roman" w:cs="Times New Roman"/>
          <w:sz w:val="24"/>
          <w:szCs w:val="24"/>
        </w:rPr>
        <w:tab/>
        <w:t>Роль измерений, испытаний и контроля в обеспечении качества продукции на уровне международных стандартов.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2.</w:t>
      </w:r>
      <w:r w:rsidRPr="009C7C98">
        <w:rPr>
          <w:rFonts w:ascii="Times New Roman" w:hAnsi="Times New Roman" w:cs="Times New Roman"/>
          <w:sz w:val="24"/>
          <w:szCs w:val="24"/>
        </w:rPr>
        <w:tab/>
        <w:t>Современные методы, средства измерений и контроля. Показатели качества средств измерений.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Pr="009C7C98">
        <w:rPr>
          <w:rFonts w:ascii="Times New Roman" w:hAnsi="Times New Roman" w:cs="Times New Roman"/>
          <w:sz w:val="24"/>
          <w:szCs w:val="24"/>
        </w:rPr>
        <w:tab/>
        <w:t>Методы стандартизации. Унификация и типизация параметром металлургической продукции. Формирование специальных требований к качеству.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Pr="009C7C98">
        <w:rPr>
          <w:rFonts w:ascii="Times New Roman" w:hAnsi="Times New Roman" w:cs="Times New Roman"/>
          <w:sz w:val="24"/>
          <w:szCs w:val="24"/>
        </w:rPr>
        <w:tab/>
        <w:t>Основные принципы современных систем качества, международные стандарты на системы качества.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5.</w:t>
      </w:r>
      <w:r w:rsidRPr="009C7C98">
        <w:rPr>
          <w:rFonts w:ascii="Times New Roman" w:hAnsi="Times New Roman" w:cs="Times New Roman"/>
          <w:sz w:val="24"/>
          <w:szCs w:val="24"/>
        </w:rPr>
        <w:tab/>
        <w:t>Классификация технологической документации. Электронный документооборот стандартов и прочих документов.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Pr="009C7C98">
        <w:rPr>
          <w:rFonts w:ascii="Times New Roman" w:hAnsi="Times New Roman" w:cs="Times New Roman"/>
          <w:sz w:val="24"/>
          <w:szCs w:val="24"/>
        </w:rPr>
        <w:tab/>
        <w:t>Применение ТУ, ТР, ТР ТС и международных стандартов относительно показателей качества металлопродукции.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7.</w:t>
      </w:r>
      <w:r w:rsidRPr="009C7C98">
        <w:rPr>
          <w:rFonts w:ascii="Times New Roman" w:hAnsi="Times New Roman" w:cs="Times New Roman"/>
          <w:sz w:val="24"/>
          <w:szCs w:val="24"/>
        </w:rPr>
        <w:tab/>
        <w:t>Процедура коррекции нормативной и технической документации в металлургических цехах. Разработка и коррекция ТУ.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Сертификация в процессах ОМД.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Pr="009C7C98">
        <w:rPr>
          <w:rFonts w:ascii="Times New Roman" w:hAnsi="Times New Roman" w:cs="Times New Roman"/>
          <w:sz w:val="24"/>
          <w:szCs w:val="24"/>
        </w:rPr>
        <w:tab/>
        <w:t>Подтверждение соответствия для металлургической продукции. Определение вида подтверждения соответствия.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2.</w:t>
      </w:r>
      <w:r w:rsidRPr="009C7C98">
        <w:rPr>
          <w:rFonts w:ascii="Times New Roman" w:hAnsi="Times New Roman" w:cs="Times New Roman"/>
          <w:sz w:val="24"/>
          <w:szCs w:val="24"/>
        </w:rPr>
        <w:tab/>
        <w:t>Процедура подготовки документации для сертификации продукции. Составление заявки.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Pr="009C7C98">
        <w:rPr>
          <w:rFonts w:ascii="Times New Roman" w:hAnsi="Times New Roman" w:cs="Times New Roman"/>
          <w:sz w:val="24"/>
          <w:szCs w:val="24"/>
        </w:rPr>
        <w:tab/>
        <w:t>Особенности схем сертификации. Сертификация продукции в различных системах.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Pr="009C7C98">
        <w:rPr>
          <w:rFonts w:ascii="Times New Roman" w:hAnsi="Times New Roman" w:cs="Times New Roman"/>
          <w:sz w:val="24"/>
          <w:szCs w:val="24"/>
        </w:rPr>
        <w:tab/>
        <w:t>Аккредитация органов по сертификации и испытательных лабораторий. Проведение испытаний образца производителем. Декларирование соответствия.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5.</w:t>
      </w:r>
      <w:r w:rsidRPr="009C7C98">
        <w:rPr>
          <w:rFonts w:ascii="Times New Roman" w:hAnsi="Times New Roman" w:cs="Times New Roman"/>
          <w:sz w:val="24"/>
          <w:szCs w:val="24"/>
        </w:rPr>
        <w:tab/>
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Pr="009C7C98">
        <w:rPr>
          <w:rFonts w:ascii="Times New Roman" w:hAnsi="Times New Roman" w:cs="Times New Roman"/>
          <w:sz w:val="24"/>
          <w:szCs w:val="24"/>
        </w:rPr>
        <w:tab/>
        <w:t>Сертификация систем качества и производств. Аудит качества.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Управление качеством в процессах ОМД.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Pr="009C7C98">
        <w:rPr>
          <w:rFonts w:ascii="Times New Roman" w:hAnsi="Times New Roman" w:cs="Times New Roman"/>
          <w:sz w:val="24"/>
          <w:szCs w:val="24"/>
        </w:rPr>
        <w:tab/>
        <w:t>Виды производственного контроля качества. Стадии и объекты системы контроля качества. Типовые структурные подразделения службы технического контроля.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C7C98">
        <w:rPr>
          <w:rFonts w:ascii="Times New Roman" w:hAnsi="Times New Roman" w:cs="Times New Roman"/>
          <w:sz w:val="24"/>
          <w:szCs w:val="24"/>
        </w:rPr>
        <w:tab/>
        <w:t>Измерение и контроль геометрических размеров, перемещений, скоростей и ускорений. Измерение и контроль электрических и оптических величин. Измерение температуры.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Pr="009C7C98">
        <w:rPr>
          <w:rFonts w:ascii="Times New Roman" w:hAnsi="Times New Roman" w:cs="Times New Roman"/>
          <w:sz w:val="24"/>
          <w:szCs w:val="24"/>
        </w:rPr>
        <w:tab/>
        <w:t>Определение характеристик материала на растяжение. Определение твердости материалов различными способами. Неразрушающие методы контроля материалов.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Pr="009C7C98">
        <w:rPr>
          <w:rFonts w:ascii="Times New Roman" w:hAnsi="Times New Roman" w:cs="Times New Roman"/>
          <w:sz w:val="24"/>
          <w:szCs w:val="24"/>
        </w:rPr>
        <w:tab/>
        <w:t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Измерение длины и скорости проката. Измерение температуры проката.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5.</w:t>
      </w:r>
      <w:r w:rsidRPr="009C7C98">
        <w:rPr>
          <w:rFonts w:ascii="Times New Roman" w:hAnsi="Times New Roman" w:cs="Times New Roman"/>
          <w:sz w:val="24"/>
          <w:szCs w:val="24"/>
        </w:rPr>
        <w:tab/>
        <w:t>Зарождение системы управления. Предпосылки развития системного подхода к управлению качеством продукции.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Pr="009C7C98">
        <w:rPr>
          <w:rFonts w:ascii="Times New Roman" w:hAnsi="Times New Roman" w:cs="Times New Roman"/>
          <w:sz w:val="24"/>
          <w:szCs w:val="24"/>
        </w:rPr>
        <w:tab/>
        <w:t>Назначение и состав функций в процессе управления качеством. Разработка и реализация мероприятий по качеству.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7.</w:t>
      </w:r>
      <w:r w:rsidRPr="009C7C98">
        <w:rPr>
          <w:rFonts w:ascii="Times New Roman" w:hAnsi="Times New Roman" w:cs="Times New Roman"/>
          <w:sz w:val="24"/>
          <w:szCs w:val="24"/>
        </w:rPr>
        <w:tab/>
        <w:t>Основные принципы современных систем качества, международные стандарты на системы качества.</w:t>
      </w:r>
    </w:p>
    <w:p w:rsidR="003D7282" w:rsidRPr="009C7C98" w:rsidRDefault="003D7282" w:rsidP="003D7282">
      <w:pPr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8.</w:t>
      </w:r>
      <w:r w:rsidRPr="009C7C98">
        <w:rPr>
          <w:rFonts w:ascii="Times New Roman" w:hAnsi="Times New Roman" w:cs="Times New Roman"/>
          <w:sz w:val="24"/>
          <w:szCs w:val="24"/>
        </w:rPr>
        <w:tab/>
        <w:t>Методы описания и анализа процессов с целью обеспечения их качества: диаграмма сродства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affinity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диаграмма связей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interrelationship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древовидная диаграмма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матричная диаграмма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).</w:t>
      </w:r>
    </w:p>
    <w:p w:rsidR="003D7282" w:rsidRDefault="003D7282" w:rsidP="003D7282">
      <w:r>
        <w:br w:type="page"/>
      </w:r>
    </w:p>
    <w:p w:rsidR="003D7282" w:rsidRDefault="003D7282" w:rsidP="003D7282">
      <w:pPr>
        <w:pStyle w:val="a3"/>
        <w:spacing w:after="0"/>
        <w:jc w:val="right"/>
      </w:pPr>
      <w:r w:rsidRPr="00D079B1">
        <w:lastRenderedPageBreak/>
        <w:t>Приложение 2</w:t>
      </w:r>
    </w:p>
    <w:p w:rsidR="003D7282" w:rsidRPr="00623ED0" w:rsidRDefault="003D7282" w:rsidP="003D7282">
      <w:pPr>
        <w:pStyle w:val="a3"/>
        <w:spacing w:after="0"/>
        <w:jc w:val="right"/>
      </w:pPr>
    </w:p>
    <w:p w:rsidR="003D7282" w:rsidRPr="001D108D" w:rsidRDefault="003D7282" w:rsidP="003D728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D108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D7282" w:rsidRPr="00947996" w:rsidRDefault="003D7282" w:rsidP="003D72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282" w:rsidRDefault="003D7282" w:rsidP="003D728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53E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D7282" w:rsidRPr="007353EC" w:rsidRDefault="003D7282" w:rsidP="003D728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97"/>
        <w:gridCol w:w="5098"/>
      </w:tblGrid>
      <w:tr w:rsidR="003D7282" w:rsidRPr="00947996" w:rsidTr="006D09BE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7282" w:rsidRPr="00947996" w:rsidRDefault="003D7282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4799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7282" w:rsidRPr="00947996" w:rsidRDefault="003D7282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7282" w:rsidRPr="00947996" w:rsidRDefault="003D7282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D7282" w:rsidRPr="00947996" w:rsidTr="006D09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3D7282" w:rsidRPr="006F60FF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и способы подготовки технологической документации;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формирования технологических документов и способы их промышленного применения;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6F60FF" w:rsidRDefault="003D7282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ind w:right="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60F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D7282" w:rsidRPr="006F60FF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Роль измерений, испытаний и контроля в обеспечении качества продукции на уровне международных стандартов.</w:t>
            </w:r>
          </w:p>
          <w:p w:rsidR="003D7282" w:rsidRPr="00CF0CE4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Современные методы, средства измерений и контроля. </w:t>
            </w:r>
            <w:r w:rsidRPr="00CF0CE4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качества средств измерений.</w:t>
            </w:r>
          </w:p>
          <w:p w:rsidR="003D7282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Методы стандартизации. Унификация и типизация параметром металлургической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Формирование специальных требований к качеству.</w:t>
            </w:r>
          </w:p>
          <w:p w:rsidR="003D7282" w:rsidRPr="006F60FF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3D7282" w:rsidRPr="006F60FF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Классификация технологической документации. Электронный документооборот стандартов и прочих документов.</w:t>
            </w:r>
          </w:p>
          <w:p w:rsidR="003D7282" w:rsidRPr="006F60FF" w:rsidRDefault="003D7282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Применение ТУ, ТР, ТР ТС и международных стандартов относительно показателей качества металлопродукции.</w:t>
            </w:r>
          </w:p>
          <w:p w:rsidR="003D7282" w:rsidRPr="006F60FF" w:rsidRDefault="003D7282" w:rsidP="006D09BE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right="57" w:firstLine="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Процедура коррекции нормативной и технической документации в металлургических цехах.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Разработка и коррекция ТУ.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содержание технологического документа;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документацию и внедрять её в процесс эксплуатации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6F60FF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3D7282" w:rsidRPr="00D862C8" w:rsidRDefault="003D7282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виды технологической документации, указать границы применимости каждого в рамках металлургического производства</w:t>
            </w:r>
          </w:p>
          <w:p w:rsidR="003D7282" w:rsidRPr="00947996" w:rsidRDefault="003D7282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структуры технологического 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 и его составления;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D862C8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D862C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проект ТУ на заданный вид металлургической продукции</w:t>
            </w:r>
          </w:p>
        </w:tc>
      </w:tr>
      <w:tr w:rsidR="003D7282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термины в области сертификации продукции и процессов;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3D7282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Подтверждение соответствия для металлургической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вида подтверждения соответствия.</w:t>
            </w:r>
          </w:p>
          <w:p w:rsidR="003D7282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Процедура подготовки документации для сертификации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Составление заявки.</w:t>
            </w:r>
          </w:p>
          <w:p w:rsidR="003D7282" w:rsidRPr="00D862C8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>Особенности схем сертификации. Сертификация продукции в различных системах.</w:t>
            </w:r>
          </w:p>
          <w:p w:rsidR="003D7282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Аккредитация органов по сертификации и испытательных лабораторий.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Проведение испытаний образца производителем. Декларирование соответствия.</w:t>
            </w:r>
          </w:p>
          <w:p w:rsidR="003D7282" w:rsidRPr="00D862C8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      </w:r>
          </w:p>
          <w:p w:rsidR="003D7282" w:rsidRPr="00D862C8" w:rsidRDefault="003D7282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 w:cs="Georgia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Сертификация систем качества и производств. </w:t>
            </w:r>
            <w:r w:rsidRPr="006613BC">
              <w:rPr>
                <w:rStyle w:val="FontStyle20"/>
                <w:rFonts w:ascii="Times New Roman" w:hAnsi="Times New Roman"/>
                <w:sz w:val="24"/>
                <w:szCs w:val="24"/>
              </w:rPr>
              <w:t>Аудит качества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знания в области оценки соответствия;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  <w:r w:rsidRPr="00D862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7282" w:rsidRPr="00C34910" w:rsidRDefault="003D7282" w:rsidP="006D09B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способы сертификации металлургической продукции.</w:t>
            </w:r>
          </w:p>
          <w:p w:rsidR="003D7282" w:rsidRPr="00C34910" w:rsidRDefault="003D7282" w:rsidP="006D09B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Провести сравнительный анализ способов сертификации металлургической продукции.</w:t>
            </w:r>
          </w:p>
          <w:p w:rsidR="003D7282" w:rsidRPr="00C34910" w:rsidRDefault="003D7282" w:rsidP="006D09BE">
            <w:pPr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 составления заявки на проведения процедуры сертификации;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объектов сертификации согласно схемам сертификации;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документации к сертификации и организации персонала для проведения оценки соответствия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C34910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C3491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Выбрать стандарт и п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риве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примеры соответствующей и несоответствующей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ему 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продукции.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3D7282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процессов совершенствования и сертификации продукции и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6F2350" w:rsidRDefault="003D7282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235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D7282" w:rsidRPr="006F2350" w:rsidRDefault="003D7282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Виды производственного контроля качества. Стадии и объекты системы контроля качества. Типовые структурные подразделения службы технического контроля.</w:t>
            </w:r>
          </w:p>
          <w:p w:rsidR="003D7282" w:rsidRPr="006F2350" w:rsidRDefault="003D7282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Зарождение системы управления. Предпосылки развития системного подхода к управлению качеством продукции.</w:t>
            </w:r>
          </w:p>
          <w:p w:rsidR="003D7282" w:rsidRPr="006F2350" w:rsidRDefault="003D7282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Назначение и состав функций в процессе управления качеством. Разработка и реализация мероприятий по качеству.</w:t>
            </w:r>
          </w:p>
          <w:p w:rsidR="003D7282" w:rsidRPr="006F2350" w:rsidRDefault="003D7282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3D7282" w:rsidRPr="006F2350" w:rsidRDefault="003D7282" w:rsidP="006D09B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0"/>
                <w:tab w:val="left" w:pos="37"/>
                <w:tab w:val="left" w:pos="209"/>
                <w:tab w:val="left" w:pos="344"/>
              </w:tabs>
              <w:ind w:left="0" w:right="199" w:firstLine="61"/>
            </w:pPr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Методы описания и анализа процессов с целью обеспечения их качества: диаграмма сродства (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affinity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диаграмма связей (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interrelationship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древовидная диаграмма (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матричная диаграмма (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6F23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3D7282" w:rsidRPr="00947996" w:rsidRDefault="003D7282" w:rsidP="006D09BE">
            <w:pPr>
              <w:pStyle w:val="21"/>
              <w:tabs>
                <w:tab w:val="left" w:pos="449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технологической документации, используемой при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 материалов и изделий в процессах ОМД, с целью выявления наиболее значимых технологических параметров, требующих особого контроля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основ стандартизации, сертификации и управления качеством для планирования производства и совершенствования продукции;</w:t>
            </w:r>
          </w:p>
          <w:p w:rsidR="003D7282" w:rsidRPr="00B82691" w:rsidRDefault="003D7282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</w:p>
          <w:p w:rsidR="003D7282" w:rsidRPr="00947996" w:rsidRDefault="003D7282" w:rsidP="006D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Представьте результаты своих собственных технологических экспериментов и исследований процессов и / или агрегатов и / или продукции с целью их совершенствования, проведенных в рамках выполнения НКР</w:t>
            </w:r>
          </w:p>
        </w:tc>
      </w:tr>
      <w:tr w:rsidR="003D7282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D7282" w:rsidRPr="00C34910" w:rsidRDefault="003D7282" w:rsidP="006D09BE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 и контроль геометрических размеров, перемещений, скоростей и ускорений. Измерение и контроль электрических и оптических величин. Измерение температуры.</w:t>
            </w:r>
          </w:p>
          <w:p w:rsidR="003D7282" w:rsidRPr="00C34910" w:rsidRDefault="003D7282" w:rsidP="006D09BE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Определение характеристик материала на растяжение. Определение твердости материалов различными способами. Неразрушающие методы контроля материалов.</w:t>
            </w:r>
          </w:p>
          <w:p w:rsidR="003D7282" w:rsidRPr="00947996" w:rsidRDefault="003D7282" w:rsidP="006D09BE">
            <w:pPr>
              <w:pStyle w:val="a5"/>
              <w:numPr>
                <w:ilvl w:val="0"/>
                <w:numId w:val="2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скорости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C34910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Описать методику проведения исследований: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оптическом микроскопе;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балла зерна;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</w:t>
            </w: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дисперсности перлита;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- определения структурно-свободного цементита;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колич</w:t>
            </w: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ества неметаллических включений и т.п.</w:t>
            </w:r>
          </w:p>
        </w:tc>
      </w:tr>
      <w:tr w:rsidR="003D7282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C34910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 изучению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качества продукции и процессов пластической деформации для её совершенствования;</w:t>
            </w:r>
          </w:p>
          <w:p w:rsidR="003D7282" w:rsidRPr="00C34910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организации работы научной группы для исследования и совершенствования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металлопродукции с заданными структурными, механическими, физическими и другими свойствами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Выбрать метод измерения твердости: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материалов различной твердости;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массивных изделий и сложной формы;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тонких образцов.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Выбор метода исследования: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определения размера зерна в крупнозернистых материалах;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для определения размера зерна в </w:t>
            </w:r>
            <w:proofErr w:type="spellStart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ультрамелкозернистых</w:t>
            </w:r>
            <w:proofErr w:type="spellEnd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материалах;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исследования дислокационной структуры;</w:t>
            </w:r>
          </w:p>
          <w:p w:rsidR="003D7282" w:rsidRPr="00947996" w:rsidRDefault="003D7282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исследования микрорельефа поверхности и т.п.</w:t>
            </w:r>
          </w:p>
        </w:tc>
      </w:tr>
    </w:tbl>
    <w:p w:rsidR="003D7282" w:rsidRPr="00947996" w:rsidRDefault="003D7282" w:rsidP="003D72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282" w:rsidRPr="00947996" w:rsidRDefault="003D7282" w:rsidP="003D728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79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«Стандартизация, сертификация и управление качеством в процессах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 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вопроса. 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45">
        <w:rPr>
          <w:rFonts w:ascii="Times New Roman" w:hAnsi="Times New Roman" w:cs="Times New Roman"/>
          <w:sz w:val="24"/>
          <w:szCs w:val="24"/>
        </w:rPr>
        <w:t xml:space="preserve">на зачёт с оценкой </w:t>
      </w:r>
      <w:r w:rsidRPr="00E3564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–обучающийся показывает высокий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обучающийся показывает средний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в достаточной мере 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предусмотренный программный материал усвоен не в полной мере, обучающийся дал ответы не на все вопросы, показал неглубокие знания, </w:t>
      </w:r>
      <w:r w:rsidRPr="00E35645">
        <w:rPr>
          <w:rFonts w:ascii="Times New Roman" w:hAnsi="Times New Roman" w:cs="Times New Roman"/>
          <w:sz w:val="24"/>
          <w:szCs w:val="24"/>
        </w:rPr>
        <w:lastRenderedPageBreak/>
        <w:t>плохо владеет приемами рассуждения и сопоставления материалов, а также выполнил практическое задание с ошибками;</w:t>
      </w:r>
    </w:p>
    <w:p w:rsidR="003D7282" w:rsidRPr="00E35645" w:rsidRDefault="003D7282" w:rsidP="003D72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D7282" w:rsidRDefault="003D7282" w:rsidP="003D7282"/>
    <w:p w:rsidR="00176480" w:rsidRDefault="00176480"/>
    <w:sectPr w:rsidR="001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51"/>
    <w:multiLevelType w:val="hybridMultilevel"/>
    <w:tmpl w:val="E65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E92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FB1EC5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0"/>
    <w:rsid w:val="00176480"/>
    <w:rsid w:val="00235BC7"/>
    <w:rsid w:val="00326032"/>
    <w:rsid w:val="003A2217"/>
    <w:rsid w:val="003D7282"/>
    <w:rsid w:val="004A6627"/>
    <w:rsid w:val="006F2350"/>
    <w:rsid w:val="00D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038A-EA6F-45E3-A3B9-296DB53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28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728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7648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7575B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3D728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2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FontStyle31">
    <w:name w:val="Font Style31"/>
    <w:rsid w:val="003D7282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3D728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D728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D7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3D7282"/>
    <w:rPr>
      <w:rFonts w:ascii="Georgia" w:hAnsi="Georgia" w:cs="Georgia"/>
      <w:sz w:val="12"/>
      <w:szCs w:val="12"/>
    </w:rPr>
  </w:style>
  <w:style w:type="paragraph" w:styleId="21">
    <w:name w:val="List 2"/>
    <w:basedOn w:val="a"/>
    <w:uiPriority w:val="99"/>
    <w:unhideWhenUsed/>
    <w:rsid w:val="003D7282"/>
    <w:pPr>
      <w:spacing w:after="200" w:line="276" w:lineRule="auto"/>
      <w:ind w:left="566" w:hanging="283"/>
      <w:contextualSpacing/>
    </w:pPr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3D7282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2020-11-08T18:22:00Z</dcterms:created>
  <dcterms:modified xsi:type="dcterms:W3CDTF">2020-11-24T19:25:00Z</dcterms:modified>
</cp:coreProperties>
</file>