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CD" w:rsidRDefault="00876FEF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72150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E9C">
        <w:br w:type="page"/>
      </w:r>
    </w:p>
    <w:p w:rsidR="00774CCD" w:rsidRPr="00CD1F34" w:rsidRDefault="003806FB">
      <w:pPr>
        <w:rPr>
          <w:sz w:val="0"/>
          <w:szCs w:val="0"/>
        </w:rPr>
      </w:pPr>
      <w:r w:rsidRPr="00E92B0B">
        <w:rPr>
          <w:rFonts w:ascii="Times New Roman" w:hAnsi="Times New Roman" w:cs="Times New Roman"/>
          <w:noProof/>
          <w:sz w:val="0"/>
        </w:rPr>
        <w:lastRenderedPageBreak/>
        <w:drawing>
          <wp:inline distT="0" distB="0" distL="0" distR="0">
            <wp:extent cx="5346587" cy="8806144"/>
            <wp:effectExtent l="19050" t="0" r="6463" b="0"/>
            <wp:docPr id="4" name="Рисунок 4" descr="C:\Documents and Settings\n.kuznetsova\Рабочий стол\Сканы титулы 2019\Рисунок 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.kuznetsova\Рабочий стол\Сканы титулы 2019\Рисунок (18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6" cy="88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E9C" w:rsidRPr="00CD1F34">
        <w:br w:type="page"/>
      </w:r>
    </w:p>
    <w:p w:rsidR="00774CCD" w:rsidRPr="00CD1F34" w:rsidRDefault="0042611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E9C" w:rsidRPr="00CD1F3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74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74CCD" w:rsidRPr="00CD1F3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фирмой,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связующих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t xml:space="preserve"> </w:t>
            </w:r>
          </w:p>
        </w:tc>
      </w:tr>
      <w:tr w:rsidR="00774CCD" w:rsidRPr="00CD1F34">
        <w:trPr>
          <w:trHeight w:hRule="exact" w:val="138"/>
        </w:trPr>
        <w:tc>
          <w:tcPr>
            <w:tcW w:w="1986" w:type="dxa"/>
          </w:tcPr>
          <w:p w:rsidR="00774CCD" w:rsidRPr="00CD1F34" w:rsidRDefault="00774CCD"/>
        </w:tc>
        <w:tc>
          <w:tcPr>
            <w:tcW w:w="7372" w:type="dxa"/>
          </w:tcPr>
          <w:p w:rsidR="00774CCD" w:rsidRPr="00CD1F34" w:rsidRDefault="00774CCD"/>
        </w:tc>
      </w:tr>
      <w:tr w:rsidR="00774CCD" w:rsidRPr="00CD1F3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D1F34">
              <w:t xml:space="preserve"> </w:t>
            </w:r>
          </w:p>
        </w:tc>
      </w:tr>
      <w:tr w:rsidR="00774CCD" w:rsidRPr="00CD1F3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D1F34">
              <w:t xml:space="preserve"> </w:t>
            </w:r>
          </w:p>
        </w:tc>
      </w:tr>
      <w:tr w:rsidR="00774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774CCD" w:rsidRPr="00CD1F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D1F34">
              <w:t xml:space="preserve"> </w:t>
            </w:r>
          </w:p>
        </w:tc>
      </w:tr>
      <w:tr w:rsidR="00774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774CCD">
        <w:trPr>
          <w:trHeight w:hRule="exact" w:val="138"/>
        </w:trPr>
        <w:tc>
          <w:tcPr>
            <w:tcW w:w="1986" w:type="dxa"/>
          </w:tcPr>
          <w:p w:rsidR="00774CCD" w:rsidRDefault="00774CCD"/>
        </w:tc>
        <w:tc>
          <w:tcPr>
            <w:tcW w:w="7372" w:type="dxa"/>
          </w:tcPr>
          <w:p w:rsidR="00774CCD" w:rsidRDefault="00774CCD"/>
        </w:tc>
      </w:tr>
      <w:tr w:rsidR="00774CCD" w:rsidRPr="00CD1F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D1F34">
              <w:t xml:space="preserve"> </w:t>
            </w:r>
            <w:proofErr w:type="gramEnd"/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D1F34">
              <w:t xml:space="preserve"> </w:t>
            </w:r>
          </w:p>
        </w:tc>
      </w:tr>
      <w:tr w:rsidR="00774CCD" w:rsidRPr="00CD1F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D1F34">
              <w:t xml:space="preserve"> </w:t>
            </w:r>
          </w:p>
        </w:tc>
      </w:tr>
      <w:tr w:rsidR="00774CCD" w:rsidRPr="00CD1F34">
        <w:trPr>
          <w:trHeight w:hRule="exact" w:val="277"/>
        </w:trPr>
        <w:tc>
          <w:tcPr>
            <w:tcW w:w="1986" w:type="dxa"/>
          </w:tcPr>
          <w:p w:rsidR="00774CCD" w:rsidRPr="00CD1F34" w:rsidRDefault="00774CCD"/>
        </w:tc>
        <w:tc>
          <w:tcPr>
            <w:tcW w:w="7372" w:type="dxa"/>
          </w:tcPr>
          <w:p w:rsidR="00774CCD" w:rsidRPr="00CD1F34" w:rsidRDefault="00774CCD"/>
        </w:tc>
      </w:tr>
      <w:tr w:rsidR="00774CC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74CCD" w:rsidRPr="00CD1F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774CCD" w:rsidRPr="00CD1F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мышления.</w:t>
            </w:r>
          </w:p>
        </w:tc>
      </w:tr>
      <w:tr w:rsidR="00774CCD" w:rsidRPr="00CD1F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</w:tr>
      <w:tr w:rsidR="00774CCD" w:rsidRPr="00CD1F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774CCD" w:rsidRPr="00CD1F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774CCD" w:rsidRPr="00CD1F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ответственности за принятые организационн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</w:tr>
    </w:tbl>
    <w:p w:rsidR="00774CCD" w:rsidRPr="00CD1F34" w:rsidRDefault="00550E9C">
      <w:pPr>
        <w:rPr>
          <w:sz w:val="0"/>
          <w:szCs w:val="0"/>
        </w:rPr>
      </w:pPr>
      <w:r w:rsidRPr="00CD1F3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74CCD" w:rsidRPr="00CD1F3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74CCD" w:rsidRPr="00CD1F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 технологиями принятия организационн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управленческих решений;</w:t>
            </w:r>
          </w:p>
          <w:p w:rsidR="00774CCD" w:rsidRPr="00CD1F34" w:rsidRDefault="00550E9C">
            <w:pPr>
              <w:spacing w:after="0" w:line="240" w:lineRule="auto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оценки их последствий и несения ответственности</w:t>
            </w:r>
          </w:p>
        </w:tc>
      </w:tr>
    </w:tbl>
    <w:p w:rsidR="00774CCD" w:rsidRPr="00CD1F34" w:rsidRDefault="00550E9C">
      <w:pPr>
        <w:rPr>
          <w:sz w:val="0"/>
          <w:szCs w:val="0"/>
        </w:rPr>
      </w:pPr>
      <w:r w:rsidRPr="00CD1F3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2"/>
        <w:gridCol w:w="394"/>
        <w:gridCol w:w="531"/>
        <w:gridCol w:w="617"/>
        <w:gridCol w:w="696"/>
        <w:gridCol w:w="524"/>
        <w:gridCol w:w="1542"/>
        <w:gridCol w:w="1603"/>
        <w:gridCol w:w="1241"/>
      </w:tblGrid>
      <w:tr w:rsidR="00774CCD" w:rsidRPr="00CD1F34">
        <w:trPr>
          <w:trHeight w:hRule="exact" w:val="285"/>
        </w:trPr>
        <w:tc>
          <w:tcPr>
            <w:tcW w:w="710" w:type="dxa"/>
          </w:tcPr>
          <w:p w:rsidR="00774CCD" w:rsidRPr="00CD1F34" w:rsidRDefault="00774CC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</w:p>
        </w:tc>
      </w:tr>
      <w:tr w:rsidR="00774CC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1F34">
              <w:t xml:space="preserve"> </w:t>
            </w:r>
          </w:p>
          <w:p w:rsidR="00774CCD" w:rsidRPr="00CD1F34" w:rsidRDefault="00774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4CCD" w:rsidRPr="00CD1F34" w:rsidRDefault="00774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4CCD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774CCD">
        <w:trPr>
          <w:trHeight w:hRule="exact" w:val="138"/>
        </w:trPr>
        <w:tc>
          <w:tcPr>
            <w:tcW w:w="710" w:type="dxa"/>
          </w:tcPr>
          <w:p w:rsidR="00774CCD" w:rsidRDefault="00774CCD"/>
        </w:tc>
        <w:tc>
          <w:tcPr>
            <w:tcW w:w="1702" w:type="dxa"/>
          </w:tcPr>
          <w:p w:rsidR="00774CCD" w:rsidRDefault="00774CCD"/>
        </w:tc>
        <w:tc>
          <w:tcPr>
            <w:tcW w:w="426" w:type="dxa"/>
          </w:tcPr>
          <w:p w:rsidR="00774CCD" w:rsidRDefault="00774CCD"/>
        </w:tc>
        <w:tc>
          <w:tcPr>
            <w:tcW w:w="568" w:type="dxa"/>
          </w:tcPr>
          <w:p w:rsidR="00774CCD" w:rsidRDefault="00774CCD"/>
        </w:tc>
        <w:tc>
          <w:tcPr>
            <w:tcW w:w="710" w:type="dxa"/>
          </w:tcPr>
          <w:p w:rsidR="00774CCD" w:rsidRDefault="00774CCD"/>
        </w:tc>
        <w:tc>
          <w:tcPr>
            <w:tcW w:w="710" w:type="dxa"/>
          </w:tcPr>
          <w:p w:rsidR="00774CCD" w:rsidRDefault="00774CCD"/>
        </w:tc>
        <w:tc>
          <w:tcPr>
            <w:tcW w:w="568" w:type="dxa"/>
          </w:tcPr>
          <w:p w:rsidR="00774CCD" w:rsidRDefault="00774CCD"/>
        </w:tc>
        <w:tc>
          <w:tcPr>
            <w:tcW w:w="1560" w:type="dxa"/>
          </w:tcPr>
          <w:p w:rsidR="00774CCD" w:rsidRDefault="00774CCD"/>
        </w:tc>
        <w:tc>
          <w:tcPr>
            <w:tcW w:w="1702" w:type="dxa"/>
          </w:tcPr>
          <w:p w:rsidR="00774CCD" w:rsidRDefault="00774CCD"/>
        </w:tc>
        <w:tc>
          <w:tcPr>
            <w:tcW w:w="1277" w:type="dxa"/>
          </w:tcPr>
          <w:p w:rsidR="00774CCD" w:rsidRDefault="00774CCD"/>
        </w:tc>
      </w:tr>
      <w:tr w:rsidR="00774CC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D1F3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D1F3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74CC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74CCD" w:rsidRDefault="00774CC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74CCD" w:rsidRDefault="00774CC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74CC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 w:rsidP="00CD1F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D1F3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74C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r w:rsidRPr="00CD1F3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74C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Функции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D1F3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74C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неформальные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конфликтами.</w:t>
            </w:r>
            <w:r w:rsidRPr="00CD1F3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Pr="00CD1F34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74C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</w:tr>
      <w:tr w:rsidR="00774CC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774C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</w:tbl>
    <w:p w:rsidR="00774CCD" w:rsidRDefault="00550E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74C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74CCD">
        <w:trPr>
          <w:trHeight w:hRule="exact" w:val="138"/>
        </w:trPr>
        <w:tc>
          <w:tcPr>
            <w:tcW w:w="9357" w:type="dxa"/>
          </w:tcPr>
          <w:p w:rsidR="00774CCD" w:rsidRDefault="00774CCD"/>
        </w:tc>
      </w:tr>
      <w:tr w:rsidR="00774CC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1F34">
              <w:t xml:space="preserve"> </w:t>
            </w:r>
            <w:proofErr w:type="spell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(РКМЧП)»;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лекцией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«Продвинутая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«Бортовой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«Зигзаг»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D1F34">
              <w:t xml:space="preserve"> </w:t>
            </w:r>
            <w:proofErr w:type="spell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трехстадиевая</w:t>
            </w:r>
            <w:proofErr w:type="spell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рефлексия».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«осмысление»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знаниями;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«рефлексия»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слайдами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слайд-лекциями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(анимированных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наглядно-образное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 w:rsidRPr="00CD1F34">
              <w:t xml:space="preserve"> </w:t>
            </w:r>
          </w:p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(семинаров),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CD1F3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Аквариумной</w:t>
            </w:r>
            <w:proofErr w:type="gramEnd"/>
            <w:r>
              <w:t xml:space="preserve"> </w:t>
            </w:r>
          </w:p>
        </w:tc>
      </w:tr>
    </w:tbl>
    <w:p w:rsidR="00774CCD" w:rsidRDefault="00550E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74CCD" w:rsidRPr="00CD1F34" w:rsidTr="00294129">
        <w:trPr>
          <w:trHeight w:hRule="exact" w:val="461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дискуссии».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«десятиминутное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даймонд</w:t>
            </w:r>
            <w:proofErr w:type="spell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«очерк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интервью».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CD1F34">
              <w:t xml:space="preserve"> </w:t>
            </w:r>
          </w:p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1F34">
              <w:t xml:space="preserve"> </w:t>
            </w:r>
            <w:proofErr w:type="spell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«Менеджмент».</w:t>
            </w:r>
            <w:r w:rsidRPr="00CD1F34">
              <w:t xml:space="preserve"> </w:t>
            </w:r>
          </w:p>
        </w:tc>
      </w:tr>
      <w:tr w:rsidR="00774CCD" w:rsidRPr="00CD1F34" w:rsidTr="00294129">
        <w:trPr>
          <w:trHeight w:hRule="exact" w:val="277"/>
        </w:trPr>
        <w:tc>
          <w:tcPr>
            <w:tcW w:w="9424" w:type="dxa"/>
          </w:tcPr>
          <w:p w:rsidR="00774CCD" w:rsidRPr="00CD1F34" w:rsidRDefault="00774CCD"/>
        </w:tc>
      </w:tr>
      <w:tr w:rsidR="00774CCD" w:rsidRPr="00CD1F34" w:rsidTr="0029412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1F34">
              <w:t xml:space="preserve"> </w:t>
            </w:r>
          </w:p>
        </w:tc>
      </w:tr>
      <w:tr w:rsidR="00774CCD" w:rsidTr="0029412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74CCD" w:rsidTr="00294129">
        <w:trPr>
          <w:trHeight w:hRule="exact" w:val="138"/>
        </w:trPr>
        <w:tc>
          <w:tcPr>
            <w:tcW w:w="9424" w:type="dxa"/>
          </w:tcPr>
          <w:p w:rsidR="00774CCD" w:rsidRDefault="00774CCD"/>
        </w:tc>
      </w:tr>
      <w:tr w:rsidR="00774CCD" w:rsidRPr="00CD1F34" w:rsidTr="0029412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D1F34">
              <w:t xml:space="preserve"> </w:t>
            </w:r>
          </w:p>
        </w:tc>
      </w:tr>
      <w:tr w:rsidR="00774CCD" w:rsidTr="0029412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74CCD" w:rsidTr="00294129">
        <w:trPr>
          <w:trHeight w:hRule="exact" w:val="138"/>
        </w:trPr>
        <w:tc>
          <w:tcPr>
            <w:tcW w:w="9424" w:type="dxa"/>
          </w:tcPr>
          <w:p w:rsidR="00774CCD" w:rsidRDefault="00774CCD"/>
        </w:tc>
      </w:tr>
      <w:tr w:rsidR="00774CCD" w:rsidRPr="00CD1F34" w:rsidTr="00294129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</w:p>
        </w:tc>
      </w:tr>
      <w:tr w:rsidR="00294129" w:rsidTr="00294129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129" w:rsidRPr="0097204E" w:rsidRDefault="00294129" w:rsidP="00292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r w:rsidRPr="009720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Основнаялитература</w:t>
            </w:r>
            <w:proofErr w:type="spellEnd"/>
            <w:r w:rsidRPr="009720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DE5D7E" w:rsidTr="00294129">
        <w:trPr>
          <w:trHeight w:hRule="exact" w:val="110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E5D7E" w:rsidRPr="00AC0B29" w:rsidRDefault="00DE5D7E" w:rsidP="00DE5D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B29">
              <w:rPr>
                <w:rFonts w:ascii="Times New Roman" w:hAnsi="Times New Roman"/>
                <w:sz w:val="24"/>
                <w:szCs w:val="24"/>
              </w:rPr>
              <w:t>Виханский</w:t>
            </w:r>
            <w:proofErr w:type="spellEnd"/>
            <w:r w:rsidRPr="00AC0B29">
              <w:rPr>
                <w:rFonts w:ascii="Times New Roman" w:hAnsi="Times New Roman"/>
                <w:sz w:val="24"/>
                <w:szCs w:val="24"/>
              </w:rPr>
              <w:t xml:space="preserve"> О. С. Менеджмент [Электронный ресурс]: Учебник / О.С. </w:t>
            </w:r>
            <w:proofErr w:type="spellStart"/>
            <w:r w:rsidRPr="00AC0B29">
              <w:rPr>
                <w:rFonts w:ascii="Times New Roman" w:hAnsi="Times New Roman"/>
                <w:sz w:val="24"/>
                <w:szCs w:val="24"/>
              </w:rPr>
              <w:t>Виханский</w:t>
            </w:r>
            <w:proofErr w:type="spellEnd"/>
            <w:r w:rsidRPr="00AC0B29">
              <w:rPr>
                <w:rFonts w:ascii="Times New Roman" w:hAnsi="Times New Roman"/>
                <w:sz w:val="24"/>
                <w:szCs w:val="24"/>
              </w:rPr>
              <w:t>, А.И. Наумов. - 6-</w:t>
            </w:r>
            <w:r w:rsidRPr="00AC0B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C0B29">
              <w:rPr>
                <w:rFonts w:ascii="Times New Roman" w:hAnsi="Times New Roman"/>
                <w:sz w:val="24"/>
                <w:szCs w:val="24"/>
              </w:rPr>
              <w:t xml:space="preserve"> изд., </w:t>
            </w:r>
            <w:proofErr w:type="spellStart"/>
            <w:r w:rsidRPr="00AC0B2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AC0B29">
              <w:rPr>
                <w:rFonts w:ascii="Times New Roman" w:hAnsi="Times New Roman"/>
                <w:sz w:val="24"/>
                <w:szCs w:val="24"/>
              </w:rPr>
              <w:t xml:space="preserve">. и доп. - М.: Магистр: НИЦ ИНФРА-М, 2018. - 656 с. - Режим доступа: </w:t>
            </w:r>
            <w:hyperlink r:id="rId9" w:history="1">
              <w:r w:rsidRPr="00AC0B2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http://znanium.com/bookread2.php?book=959874</w:t>
              </w:r>
            </w:hyperlink>
            <w:r w:rsidRPr="00AC0B29">
              <w:rPr>
                <w:rFonts w:ascii="Times New Roman" w:hAnsi="Times New Roman"/>
                <w:sz w:val="24"/>
                <w:szCs w:val="24"/>
              </w:rPr>
              <w:t xml:space="preserve">. (дата обращения: 01.09.2020) - </w:t>
            </w:r>
            <w:proofErr w:type="spellStart"/>
            <w:r w:rsidRPr="00AC0B29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AC0B29">
              <w:rPr>
                <w:rFonts w:ascii="Times New Roman" w:hAnsi="Times New Roman"/>
                <w:sz w:val="24"/>
                <w:szCs w:val="24"/>
              </w:rPr>
              <w:t xml:space="preserve">. с экрана.-  </w:t>
            </w:r>
            <w:r w:rsidRPr="00AC0B29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C0B29">
              <w:rPr>
                <w:rFonts w:ascii="Times New Roman" w:hAnsi="Times New Roman"/>
                <w:sz w:val="24"/>
                <w:szCs w:val="24"/>
              </w:rPr>
              <w:t xml:space="preserve"> 978-5-9776-0320-1 </w:t>
            </w:r>
          </w:p>
        </w:tc>
      </w:tr>
      <w:tr w:rsidR="00DE5D7E" w:rsidTr="00294129">
        <w:trPr>
          <w:trHeight w:hRule="exact" w:val="1105"/>
        </w:trPr>
        <w:tc>
          <w:tcPr>
            <w:tcW w:w="9424" w:type="dxa"/>
          </w:tcPr>
          <w:p w:rsidR="00DE5D7E" w:rsidRPr="00AC0B29" w:rsidRDefault="00DE5D7E" w:rsidP="00DE5D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Маслова, Е. Л. Менеджмент</w:t>
            </w:r>
            <w:proofErr w:type="gramStart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учебник для бакалавров / Е. Л. Маслова. — 2-е изд. — Москва : Издательско-торговая корпорация «Дашков и</w:t>
            </w:r>
            <w:proofErr w:type="gramStart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°», 2020. - 332 с. - ISBN 978-5-394-03547-0. - Текст</w:t>
            </w:r>
            <w:proofErr w:type="gramStart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C0B29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0" w:history="1">
              <w:r w:rsidRPr="00AC0B29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https://znanium.com/read?id=358214</w:t>
              </w:r>
            </w:hyperlink>
            <w:r w:rsidRPr="00AC0B29">
              <w:rPr>
                <w:rFonts w:ascii="Times New Roman" w:hAnsi="Times New Roman"/>
              </w:rPr>
              <w:t xml:space="preserve"> </w:t>
            </w:r>
            <w:r w:rsidRPr="00AC0B29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</w:tc>
      </w:tr>
      <w:tr w:rsidR="00294129" w:rsidTr="00294129">
        <w:trPr>
          <w:trHeight w:hRule="exact" w:val="8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129" w:rsidRPr="0097204E" w:rsidRDefault="00294129" w:rsidP="00292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129" w:rsidRPr="00CD1F34" w:rsidTr="00294129">
        <w:trPr>
          <w:trHeight w:hRule="exact" w:val="33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129" w:rsidRPr="0097204E" w:rsidRDefault="00294129" w:rsidP="00292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4E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литература:</w:t>
            </w:r>
          </w:p>
        </w:tc>
      </w:tr>
      <w:tr w:rsidR="00294129" w:rsidRPr="00CD1F34" w:rsidTr="00DE5D7E">
        <w:trPr>
          <w:trHeight w:hRule="exact" w:val="2557"/>
        </w:trPr>
        <w:tc>
          <w:tcPr>
            <w:tcW w:w="9424" w:type="dxa"/>
          </w:tcPr>
          <w:p w:rsidR="00DE5D7E" w:rsidRPr="00DE5D7E" w:rsidRDefault="00DE5D7E" w:rsidP="00DE5D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</w:pPr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Гапонова, О. С. Менеджмент</w:t>
            </w:r>
            <w:proofErr w:type="gramStart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учебник / О. С. Гапонова, Л. С. Данилова, Ю. Ю. </w:t>
            </w:r>
            <w:proofErr w:type="spellStart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Чилипенок</w:t>
            </w:r>
            <w:proofErr w:type="spellEnd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РИОР</w:t>
            </w:r>
            <w:proofErr w:type="gramStart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ИНФРА-М, 2019. - 480 с. - (Высшее образование). - ISBN 978-5-369-01819-4. - Текст</w:t>
            </w:r>
            <w:proofErr w:type="gramStart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1" w:history="1">
              <w:r w:rsidRPr="00DE5D7E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https://znanium.com/read?id=342913</w:t>
              </w:r>
            </w:hyperlink>
            <w:r w:rsidRPr="00DE5D7E">
              <w:rPr>
                <w:rFonts w:ascii="Times New Roman" w:hAnsi="Times New Roman"/>
              </w:rPr>
              <w:t xml:space="preserve"> </w:t>
            </w:r>
            <w:r w:rsidRPr="00DE5D7E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DE5D7E" w:rsidRPr="00DE5D7E" w:rsidRDefault="00DE5D7E" w:rsidP="00DE5D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D7E">
              <w:rPr>
                <w:rFonts w:ascii="Times New Roman" w:hAnsi="Times New Roman"/>
                <w:sz w:val="24"/>
                <w:szCs w:val="24"/>
              </w:rPr>
              <w:t>Симаков Д. Б. Менеджмент [Электронный ресурс]</w:t>
            </w:r>
            <w:proofErr w:type="gramStart"/>
            <w:r w:rsidRPr="00DE5D7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sz w:val="24"/>
                <w:szCs w:val="24"/>
              </w:rPr>
              <w:t xml:space="preserve"> учебное пособие / Д. Б. Симаков, Ю. Г. Терентьева ; МГТУ. - Магнитогорск</w:t>
            </w:r>
            <w:proofErr w:type="gramStart"/>
            <w:r w:rsidRPr="00DE5D7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E5D7E">
              <w:rPr>
                <w:rFonts w:ascii="Times New Roman" w:hAnsi="Times New Roman"/>
                <w:sz w:val="24"/>
                <w:szCs w:val="24"/>
              </w:rPr>
              <w:t xml:space="preserve"> МГТУ, 2017. - 1 </w:t>
            </w:r>
            <w:proofErr w:type="spellStart"/>
            <w:r w:rsidRPr="00DE5D7E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DE5D7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E5D7E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DE5D7E">
              <w:rPr>
                <w:rFonts w:ascii="Times New Roman" w:hAnsi="Times New Roman"/>
                <w:sz w:val="24"/>
                <w:szCs w:val="24"/>
              </w:rPr>
              <w:t xml:space="preserve">. диск (CD-ROM). - Режим доступа: </w:t>
            </w:r>
            <w:hyperlink r:id="rId12" w:history="1">
              <w:r w:rsidRPr="00DE5D7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https://magtu.informsystema.ru/uploader/fileUpload?name=3134.pdf&amp;show=dcatalogues/1/1136396/3134.pdf&amp;view=true</w:t>
              </w:r>
            </w:hyperlink>
            <w:r w:rsidRPr="00DE5D7E">
              <w:rPr>
                <w:rFonts w:ascii="Times New Roman" w:hAnsi="Times New Roman"/>
                <w:sz w:val="24"/>
                <w:szCs w:val="24"/>
              </w:rPr>
              <w:t xml:space="preserve"> (дата обращения: 01.09.2020) - Макрообъект.</w:t>
            </w:r>
          </w:p>
          <w:p w:rsidR="00294129" w:rsidRPr="00DE5D7E" w:rsidRDefault="00294129" w:rsidP="00DE5D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</w:pPr>
          </w:p>
        </w:tc>
      </w:tr>
      <w:tr w:rsidR="00294129" w:rsidTr="00DE5D7E">
        <w:trPr>
          <w:trHeight w:hRule="exact" w:val="198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129" w:rsidRPr="001544FF" w:rsidRDefault="00294129" w:rsidP="002941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b/>
                <w:sz w:val="24"/>
                <w:szCs w:val="24"/>
              </w:rPr>
              <w:t>в) Методические указания</w:t>
            </w:r>
          </w:p>
          <w:p w:rsidR="00DE5D7E" w:rsidRPr="001544FF" w:rsidRDefault="00294129" w:rsidP="00DE5D7E">
            <w:p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D7E" w:rsidRPr="001544FF">
              <w:rPr>
                <w:rFonts w:ascii="Times New Roman" w:hAnsi="Times New Roman"/>
                <w:sz w:val="24"/>
                <w:szCs w:val="24"/>
              </w:rPr>
              <w:t xml:space="preserve">. Кузнецова, Н. В. Менеджмент: практикум / Н. В. Кузнецова; МГТУ. - Магнитогорск: МГТУ, 2016. - 89 с.: схемы, табл. - URL: </w:t>
            </w:r>
            <w:hyperlink r:id="rId13" w:history="1">
              <w:r w:rsidR="00DE5D7E" w:rsidRPr="001544F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https://magtu.informsystema.ru/uploader/fileUpload?name=2898.pdf&amp;show=dcatalogues/1/1134303/2898.pdf&amp;view=true</w:t>
              </w:r>
            </w:hyperlink>
            <w:r w:rsidR="00DE5D7E" w:rsidRPr="001544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5D7E">
              <w:rPr>
                <w:rFonts w:ascii="Times New Roman" w:hAnsi="Times New Roman"/>
                <w:sz w:val="24"/>
                <w:szCs w:val="24"/>
              </w:rPr>
              <w:t xml:space="preserve">(дата обращения: 01.09.2020) - </w:t>
            </w:r>
            <w:r w:rsidR="00DE5D7E" w:rsidRPr="001544FF">
              <w:rPr>
                <w:rFonts w:ascii="Times New Roman" w:hAnsi="Times New Roman"/>
                <w:sz w:val="24"/>
                <w:szCs w:val="24"/>
              </w:rPr>
              <w:t>Макрообъект. - Текст: электронный. - Имеется печатный аналог.</w:t>
            </w:r>
          </w:p>
          <w:p w:rsidR="00294129" w:rsidRPr="0097204E" w:rsidRDefault="00294129" w:rsidP="0029412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4129" w:rsidRPr="00CD1F34" w:rsidTr="00DE5D7E">
        <w:trPr>
          <w:trHeight w:hRule="exact" w:val="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129" w:rsidRPr="0097204E" w:rsidRDefault="00294129" w:rsidP="00292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CCD" w:rsidRPr="00CD1F34" w:rsidTr="00294129">
        <w:trPr>
          <w:trHeight w:hRule="exact" w:val="80"/>
        </w:trPr>
        <w:tc>
          <w:tcPr>
            <w:tcW w:w="9424" w:type="dxa"/>
          </w:tcPr>
          <w:p w:rsidR="00774CCD" w:rsidRPr="00CD1F34" w:rsidRDefault="00774CCD"/>
        </w:tc>
      </w:tr>
      <w:tr w:rsidR="00774CCD" w:rsidRPr="00CD1F34" w:rsidTr="0029412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D1F34">
              <w:t xml:space="preserve"> </w:t>
            </w:r>
          </w:p>
        </w:tc>
      </w:tr>
    </w:tbl>
    <w:p w:rsidR="00774CCD" w:rsidRPr="00CD1F34" w:rsidRDefault="00550E9C">
      <w:pPr>
        <w:rPr>
          <w:sz w:val="0"/>
          <w:szCs w:val="0"/>
        </w:rPr>
      </w:pPr>
      <w:r w:rsidRPr="00CD1F3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998"/>
        <w:gridCol w:w="3566"/>
        <w:gridCol w:w="3321"/>
        <w:gridCol w:w="136"/>
      </w:tblGrid>
      <w:tr w:rsidR="00774CCD" w:rsidRPr="00CD1F34" w:rsidTr="004261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4CCD" w:rsidRPr="00CD1F34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lastRenderedPageBreak/>
              <w:t xml:space="preserve"> </w:t>
            </w:r>
          </w:p>
        </w:tc>
      </w:tr>
      <w:tr w:rsidR="00774CCD" w:rsidRPr="00CD1F34" w:rsidTr="0042611A">
        <w:trPr>
          <w:trHeight w:hRule="exact" w:val="277"/>
        </w:trPr>
        <w:tc>
          <w:tcPr>
            <w:tcW w:w="403" w:type="dxa"/>
          </w:tcPr>
          <w:p w:rsidR="00774CCD" w:rsidRPr="00CD1F34" w:rsidRDefault="00774CCD"/>
        </w:tc>
        <w:tc>
          <w:tcPr>
            <w:tcW w:w="1998" w:type="dxa"/>
          </w:tcPr>
          <w:p w:rsidR="00774CCD" w:rsidRPr="00CD1F34" w:rsidRDefault="00774CCD"/>
        </w:tc>
        <w:tc>
          <w:tcPr>
            <w:tcW w:w="3566" w:type="dxa"/>
          </w:tcPr>
          <w:p w:rsidR="00774CCD" w:rsidRPr="00CD1F34" w:rsidRDefault="00774CCD"/>
        </w:tc>
        <w:tc>
          <w:tcPr>
            <w:tcW w:w="3321" w:type="dxa"/>
          </w:tcPr>
          <w:p w:rsidR="00774CCD" w:rsidRPr="00CD1F34" w:rsidRDefault="00774CCD"/>
        </w:tc>
        <w:tc>
          <w:tcPr>
            <w:tcW w:w="136" w:type="dxa"/>
          </w:tcPr>
          <w:p w:rsidR="00774CCD" w:rsidRPr="00CD1F34" w:rsidRDefault="00774CCD"/>
        </w:tc>
      </w:tr>
      <w:tr w:rsidR="00774CCD" w:rsidTr="004261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4CCD" w:rsidRDefault="00550E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74CCD" w:rsidTr="0042611A">
        <w:trPr>
          <w:trHeight w:hRule="exact" w:val="555"/>
        </w:trPr>
        <w:tc>
          <w:tcPr>
            <w:tcW w:w="403" w:type="dxa"/>
          </w:tcPr>
          <w:p w:rsidR="00774CCD" w:rsidRDefault="00774CCD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CD" w:rsidRDefault="0055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6" w:type="dxa"/>
          </w:tcPr>
          <w:p w:rsidR="00774CCD" w:rsidRDefault="00774CCD"/>
        </w:tc>
      </w:tr>
      <w:tr w:rsidR="0042611A" w:rsidTr="0042611A">
        <w:trPr>
          <w:trHeight w:hRule="exact" w:val="818"/>
        </w:trPr>
        <w:tc>
          <w:tcPr>
            <w:tcW w:w="403" w:type="dxa"/>
          </w:tcPr>
          <w:p w:rsidR="0042611A" w:rsidRDefault="0042611A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42611A" w:rsidRDefault="0042611A" w:rsidP="00B650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61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2611A">
              <w:rPr>
                <w:lang w:val="en-US"/>
              </w:rPr>
              <w:t xml:space="preserve"> </w:t>
            </w:r>
            <w:r w:rsidRPr="004261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2611A">
              <w:rPr>
                <w:lang w:val="en-US"/>
              </w:rPr>
              <w:t xml:space="preserve"> </w:t>
            </w:r>
            <w:r w:rsidRPr="004261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2611A">
              <w:rPr>
                <w:lang w:val="en-US"/>
              </w:rPr>
              <w:t xml:space="preserve"> </w:t>
            </w:r>
            <w:r w:rsidRPr="004261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2611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261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2611A">
              <w:rPr>
                <w:lang w:val="en-US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:rsidR="0042611A" w:rsidRDefault="0042611A"/>
        </w:tc>
      </w:tr>
      <w:tr w:rsidR="0042611A" w:rsidTr="0042611A">
        <w:trPr>
          <w:trHeight w:hRule="exact" w:val="555"/>
        </w:trPr>
        <w:tc>
          <w:tcPr>
            <w:tcW w:w="403" w:type="dxa"/>
          </w:tcPr>
          <w:p w:rsidR="0042611A" w:rsidRDefault="0042611A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:rsidR="0042611A" w:rsidRDefault="0042611A"/>
        </w:tc>
      </w:tr>
      <w:tr w:rsidR="0042611A" w:rsidTr="0042611A">
        <w:trPr>
          <w:trHeight w:hRule="exact" w:val="1096"/>
        </w:trPr>
        <w:tc>
          <w:tcPr>
            <w:tcW w:w="403" w:type="dxa"/>
          </w:tcPr>
          <w:p w:rsidR="0042611A" w:rsidRDefault="0042611A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:rsidR="0042611A" w:rsidRDefault="0042611A"/>
        </w:tc>
      </w:tr>
      <w:tr w:rsidR="0042611A" w:rsidTr="0042611A">
        <w:trPr>
          <w:trHeight w:hRule="exact" w:val="285"/>
        </w:trPr>
        <w:tc>
          <w:tcPr>
            <w:tcW w:w="403" w:type="dxa"/>
          </w:tcPr>
          <w:p w:rsidR="0042611A" w:rsidRDefault="0042611A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:rsidR="0042611A" w:rsidRDefault="0042611A"/>
        </w:tc>
      </w:tr>
      <w:tr w:rsidR="0042611A" w:rsidTr="0042611A">
        <w:trPr>
          <w:trHeight w:hRule="exact" w:val="138"/>
        </w:trPr>
        <w:tc>
          <w:tcPr>
            <w:tcW w:w="403" w:type="dxa"/>
          </w:tcPr>
          <w:p w:rsidR="0042611A" w:rsidRDefault="0042611A"/>
        </w:tc>
        <w:tc>
          <w:tcPr>
            <w:tcW w:w="1998" w:type="dxa"/>
          </w:tcPr>
          <w:p w:rsidR="0042611A" w:rsidRDefault="0042611A"/>
        </w:tc>
        <w:tc>
          <w:tcPr>
            <w:tcW w:w="3566" w:type="dxa"/>
          </w:tcPr>
          <w:p w:rsidR="0042611A" w:rsidRDefault="0042611A"/>
        </w:tc>
        <w:tc>
          <w:tcPr>
            <w:tcW w:w="3321" w:type="dxa"/>
          </w:tcPr>
          <w:p w:rsidR="0042611A" w:rsidRDefault="0042611A"/>
        </w:tc>
        <w:tc>
          <w:tcPr>
            <w:tcW w:w="136" w:type="dxa"/>
          </w:tcPr>
          <w:p w:rsidR="0042611A" w:rsidRDefault="0042611A"/>
        </w:tc>
      </w:tr>
      <w:tr w:rsidR="0042611A" w:rsidRPr="00CD1F34" w:rsidTr="004261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D1F34">
              <w:t xml:space="preserve"> </w:t>
            </w:r>
          </w:p>
        </w:tc>
      </w:tr>
      <w:tr w:rsidR="0042611A" w:rsidTr="0042611A">
        <w:trPr>
          <w:trHeight w:hRule="exact" w:val="270"/>
        </w:trPr>
        <w:tc>
          <w:tcPr>
            <w:tcW w:w="403" w:type="dxa"/>
          </w:tcPr>
          <w:p w:rsidR="0042611A" w:rsidRPr="00CD1F34" w:rsidRDefault="0042611A"/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Default="00426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6" w:type="dxa"/>
          </w:tcPr>
          <w:p w:rsidR="0042611A" w:rsidRDefault="0042611A"/>
        </w:tc>
      </w:tr>
      <w:tr w:rsidR="0042611A" w:rsidRPr="003A1844" w:rsidTr="0042611A">
        <w:trPr>
          <w:trHeight w:hRule="exact" w:val="826"/>
        </w:trPr>
        <w:tc>
          <w:tcPr>
            <w:tcW w:w="403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CD1F34" w:rsidRDefault="004261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D1F3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129" w:rsidRPr="00294129" w:rsidRDefault="004261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2A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2AAA">
              <w:rPr>
                <w:lang w:val="en-US"/>
              </w:rPr>
              <w:t xml:space="preserve"> </w:t>
            </w:r>
            <w:hyperlink r:id="rId14" w:history="1">
              <w:r w:rsidR="00294129" w:rsidRPr="006C5E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  <w:p w:rsidR="0042611A" w:rsidRPr="00522AAA" w:rsidRDefault="004261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2AAA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</w:tr>
      <w:tr w:rsidR="0042611A" w:rsidRPr="003A1844" w:rsidTr="0042611A">
        <w:trPr>
          <w:trHeight w:hRule="exact" w:val="555"/>
        </w:trPr>
        <w:tc>
          <w:tcPr>
            <w:tcW w:w="403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CD1F34" w:rsidRDefault="004261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D1F3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1F3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1F3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522AAA" w:rsidRDefault="0042611A" w:rsidP="002941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2A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2AAA">
              <w:rPr>
                <w:lang w:val="en-US"/>
              </w:rPr>
              <w:t xml:space="preserve"> </w:t>
            </w:r>
            <w:hyperlink r:id="rId15" w:history="1">
              <w:r w:rsidR="00294129" w:rsidRPr="006C5E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522AAA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</w:tr>
      <w:tr w:rsidR="0042611A" w:rsidRPr="003A1844" w:rsidTr="0042611A">
        <w:trPr>
          <w:trHeight w:hRule="exact" w:val="555"/>
        </w:trPr>
        <w:tc>
          <w:tcPr>
            <w:tcW w:w="403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CD1F34" w:rsidRDefault="004261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D1F3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522AAA" w:rsidRDefault="0042611A" w:rsidP="002941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2A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2AAA">
              <w:rPr>
                <w:lang w:val="en-US"/>
              </w:rPr>
              <w:t xml:space="preserve"> </w:t>
            </w:r>
            <w:hyperlink r:id="rId16" w:history="1">
              <w:r w:rsidR="00294129" w:rsidRPr="006C5E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522AAA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</w:tr>
      <w:tr w:rsidR="0042611A" w:rsidRPr="003A1844" w:rsidTr="0042611A">
        <w:trPr>
          <w:trHeight w:hRule="exact" w:val="826"/>
        </w:trPr>
        <w:tc>
          <w:tcPr>
            <w:tcW w:w="403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CD1F34" w:rsidRDefault="004261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CD1F3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11A" w:rsidRPr="00522AAA" w:rsidRDefault="0042611A" w:rsidP="002941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2A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2AAA">
              <w:rPr>
                <w:lang w:val="en-US"/>
              </w:rPr>
              <w:t xml:space="preserve"> </w:t>
            </w:r>
            <w:hyperlink r:id="rId17" w:history="1">
              <w:r w:rsidR="00294129" w:rsidRPr="006C5E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522AAA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42611A" w:rsidRPr="00522AAA" w:rsidRDefault="0042611A">
            <w:pPr>
              <w:rPr>
                <w:lang w:val="en-US"/>
              </w:rPr>
            </w:pPr>
          </w:p>
        </w:tc>
      </w:tr>
      <w:tr w:rsidR="0042611A" w:rsidRPr="00CD1F34" w:rsidTr="004261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1F34">
              <w:t xml:space="preserve"> </w:t>
            </w:r>
          </w:p>
        </w:tc>
      </w:tr>
      <w:tr w:rsidR="0042611A" w:rsidRPr="00CD1F34" w:rsidTr="0042611A">
        <w:trPr>
          <w:trHeight w:hRule="exact" w:val="138"/>
        </w:trPr>
        <w:tc>
          <w:tcPr>
            <w:tcW w:w="403" w:type="dxa"/>
          </w:tcPr>
          <w:p w:rsidR="0042611A" w:rsidRPr="00CD1F34" w:rsidRDefault="0042611A"/>
        </w:tc>
        <w:tc>
          <w:tcPr>
            <w:tcW w:w="1998" w:type="dxa"/>
          </w:tcPr>
          <w:p w:rsidR="0042611A" w:rsidRPr="00CD1F34" w:rsidRDefault="0042611A"/>
        </w:tc>
        <w:tc>
          <w:tcPr>
            <w:tcW w:w="3566" w:type="dxa"/>
          </w:tcPr>
          <w:p w:rsidR="0042611A" w:rsidRPr="00CD1F34" w:rsidRDefault="0042611A"/>
        </w:tc>
        <w:tc>
          <w:tcPr>
            <w:tcW w:w="3321" w:type="dxa"/>
          </w:tcPr>
          <w:p w:rsidR="0042611A" w:rsidRPr="00CD1F34" w:rsidRDefault="0042611A"/>
        </w:tc>
        <w:tc>
          <w:tcPr>
            <w:tcW w:w="136" w:type="dxa"/>
          </w:tcPr>
          <w:p w:rsidR="0042611A" w:rsidRPr="00CD1F34" w:rsidRDefault="0042611A"/>
        </w:tc>
      </w:tr>
      <w:tr w:rsidR="0042611A" w:rsidRPr="00CD1F34" w:rsidTr="0042611A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CD1F34">
              <w:t xml:space="preserve"> </w:t>
            </w:r>
          </w:p>
        </w:tc>
      </w:tr>
      <w:tr w:rsidR="0042611A" w:rsidRPr="00CD1F34" w:rsidTr="0042611A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1F34">
              <w:t xml:space="preserve"> </w:t>
            </w:r>
          </w:p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1F34">
              <w:t xml:space="preserve"> </w:t>
            </w:r>
          </w:p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CD1F34">
              <w:t xml:space="preserve"> </w:t>
            </w:r>
          </w:p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CD1F34">
              <w:t xml:space="preserve"> </w:t>
            </w:r>
            <w:proofErr w:type="gramStart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D1F3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1F3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CD1F34">
              <w:t xml:space="preserve"> </w:t>
            </w:r>
          </w:p>
          <w:p w:rsidR="0042611A" w:rsidRPr="00CD1F34" w:rsidRDefault="00426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CD1F34">
              <w:t xml:space="preserve"> </w:t>
            </w:r>
            <w:r w:rsidRPr="00CD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CD1F34">
              <w:t xml:space="preserve"> </w:t>
            </w:r>
          </w:p>
        </w:tc>
      </w:tr>
      <w:tr w:rsidR="0042611A" w:rsidRPr="00CD1F34" w:rsidTr="0042611A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611A" w:rsidRPr="00CD1F34" w:rsidRDefault="0042611A"/>
        </w:tc>
      </w:tr>
    </w:tbl>
    <w:p w:rsidR="00774CCD" w:rsidRDefault="00774CCD"/>
    <w:p w:rsidR="003D0C0B" w:rsidRDefault="003D0C0B"/>
    <w:p w:rsidR="003D0C0B" w:rsidRDefault="003D0C0B"/>
    <w:p w:rsidR="003D0C0B" w:rsidRDefault="003D0C0B"/>
    <w:p w:rsidR="003D0C0B" w:rsidRDefault="003D0C0B"/>
    <w:p w:rsidR="00DE5D7E" w:rsidRDefault="00DE5D7E" w:rsidP="003D0C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3D0C0B" w:rsidRDefault="003D0C0B" w:rsidP="003D0C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1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104DF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По дисциплине «Менеджмент» предусмотрена аудиторная и внеаудиторная самостоятельная работа обучающихся.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заданий на практических занятиях.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 w:rsidRPr="005104DF"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 w:cs="Times New Roman"/>
          <w:sz w:val="24"/>
          <w:szCs w:val="24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 w:cs="Times New Roman"/>
          <w:sz w:val="24"/>
          <w:szCs w:val="24"/>
        </w:rPr>
        <w:t xml:space="preserve">-матрицы.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№2 «</w:t>
      </w:r>
      <w:r w:rsidRPr="005104DF"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 w:cs="Times New Roman"/>
          <w:sz w:val="24"/>
          <w:szCs w:val="24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 w:cs="Times New Roman"/>
          <w:sz w:val="24"/>
          <w:szCs w:val="24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 w:cs="Times New Roman"/>
          <w:sz w:val="24"/>
          <w:szCs w:val="24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ab/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№3 «Организационное построение»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№4 «Организационный анализ»</w:t>
      </w:r>
    </w:p>
    <w:p w:rsidR="003D0C0B" w:rsidRPr="005104DF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3D0C0B" w:rsidRDefault="003D0C0B" w:rsidP="003D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Разработать схему «Вход-выход» для объекта исследования</w:t>
      </w:r>
    </w:p>
    <w:p w:rsidR="003D0C0B" w:rsidRDefault="003D0C0B" w:rsidP="003D0C0B"/>
    <w:p w:rsidR="003D0C0B" w:rsidRDefault="003D0C0B"/>
    <w:p w:rsidR="003D0C0B" w:rsidRDefault="003D0C0B"/>
    <w:p w:rsidR="003D0C0B" w:rsidRDefault="003D0C0B"/>
    <w:p w:rsidR="003D0C0B" w:rsidRDefault="003D0C0B"/>
    <w:p w:rsidR="003D0C0B" w:rsidRDefault="003D0C0B"/>
    <w:p w:rsidR="003D0C0B" w:rsidRDefault="003D0C0B"/>
    <w:p w:rsidR="003D0C0B" w:rsidRDefault="003D0C0B"/>
    <w:p w:rsidR="003D0C0B" w:rsidRDefault="003D0C0B"/>
    <w:p w:rsidR="00550E9C" w:rsidRDefault="00550E9C">
      <w:pPr>
        <w:sectPr w:rsidR="00550E9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50E9C" w:rsidRDefault="00550E9C" w:rsidP="00550E9C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50E9C" w:rsidRPr="00C42C8C" w:rsidRDefault="00550E9C" w:rsidP="00550E9C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C8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50E9C" w:rsidRPr="00922225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50E9C" w:rsidRPr="00922225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50E9C" w:rsidRPr="00922225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550E9C" w:rsidRPr="00922225" w:rsidTr="00B378D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50E9C" w:rsidRPr="00922225" w:rsidTr="00B378D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ОК-3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0E9C" w:rsidRPr="00922225" w:rsidRDefault="00550E9C" w:rsidP="00B378D8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«звездный час»;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550E9C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550E9C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а) органических;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550E9C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550E9C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550E9C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550E9C" w:rsidRPr="00C15CBA" w:rsidRDefault="00550E9C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550E9C" w:rsidRPr="00C15CB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550E9C" w:rsidRPr="00D10D50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603FB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:rsidR="00550E9C" w:rsidRPr="00603FB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организационной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(отрасли по вариантам)</w:t>
            </w:r>
          </w:p>
          <w:p w:rsidR="00550E9C" w:rsidRPr="00922225" w:rsidRDefault="00550E9C" w:rsidP="00B378D8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550E9C" w:rsidRPr="00EF659C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д) выбор стратегии;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550E9C" w:rsidRPr="0027696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определение целей организации;</w:t>
            </w:r>
          </w:p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550E9C" w:rsidRPr="00922225" w:rsidTr="00B378D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7C1EF3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EB14D5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550E9C" w:rsidRPr="00EB14D5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550E9C" w:rsidRPr="00922225" w:rsidRDefault="00550E9C" w:rsidP="00B378D8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550E9C" w:rsidRPr="008B2C76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550E9C" w:rsidRPr="008B2C76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550E9C" w:rsidRPr="008B2C76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50E9C" w:rsidRPr="008B2C76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0E9C" w:rsidRPr="008B2C76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и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многоуровневые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экономико–статистические;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550E9C" w:rsidRPr="00AD4AFA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550E9C" w:rsidRPr="00D10D50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922225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D10D50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550E9C" w:rsidRPr="00D10D50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550E9C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550E9C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550E9C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550E9C" w:rsidRPr="00922225" w:rsidRDefault="00550E9C" w:rsidP="00B378D8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0E9C" w:rsidRPr="00922225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Default="00550E9C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534158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50E9C" w:rsidRPr="00534158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550E9C" w:rsidRDefault="00550E9C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ассмотрите процесс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550E9C" w:rsidRPr="002515B8" w:rsidRDefault="00550E9C" w:rsidP="00B3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виде реферата</w:t>
            </w:r>
          </w:p>
        </w:tc>
      </w:tr>
    </w:tbl>
    <w:p w:rsidR="00550E9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E9C" w:rsidRDefault="00550E9C" w:rsidP="00550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0E9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50E9C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03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FB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- </w:t>
      </w:r>
      <w:r w:rsidRPr="00603FBC">
        <w:rPr>
          <w:rFonts w:ascii="Times New Roman" w:hAnsi="Times New Roman" w:cs="Times New Roman"/>
          <w:bCs/>
          <w:sz w:val="24"/>
          <w:szCs w:val="24"/>
        </w:rPr>
        <w:t>«</w:t>
      </w:r>
      <w:r w:rsidRPr="00603FBC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550E9C" w:rsidRPr="00603FBC" w:rsidRDefault="00550E9C" w:rsidP="005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603FBC">
        <w:rPr>
          <w:rFonts w:ascii="Times New Roman" w:hAnsi="Times New Roman" w:cs="Times New Roman"/>
          <w:bCs/>
          <w:sz w:val="24"/>
          <w:szCs w:val="24"/>
        </w:rPr>
        <w:t>» –</w:t>
      </w:r>
      <w:r w:rsidRPr="00603F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550E9C" w:rsidRDefault="00550E9C" w:rsidP="00550E9C"/>
    <w:p w:rsidR="003D0C0B" w:rsidRPr="00CD1F34" w:rsidRDefault="003D0C0B"/>
    <w:sectPr w:rsidR="003D0C0B" w:rsidRPr="00CD1F34" w:rsidSect="0037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51E"/>
    <w:multiLevelType w:val="hybridMultilevel"/>
    <w:tmpl w:val="E310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A067E3"/>
    <w:multiLevelType w:val="hybridMultilevel"/>
    <w:tmpl w:val="243C8242"/>
    <w:lvl w:ilvl="0" w:tplc="A0E28B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B4660DF"/>
    <w:multiLevelType w:val="hybridMultilevel"/>
    <w:tmpl w:val="6EFE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4129"/>
    <w:rsid w:val="003745B2"/>
    <w:rsid w:val="003806FB"/>
    <w:rsid w:val="003A1844"/>
    <w:rsid w:val="003D0C0B"/>
    <w:rsid w:val="0042611A"/>
    <w:rsid w:val="00430F73"/>
    <w:rsid w:val="00522AAA"/>
    <w:rsid w:val="00550E9C"/>
    <w:rsid w:val="007511C4"/>
    <w:rsid w:val="00774CCD"/>
    <w:rsid w:val="00876FEF"/>
    <w:rsid w:val="00CD1F34"/>
    <w:rsid w:val="00D31453"/>
    <w:rsid w:val="00DE5D7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B2"/>
  </w:style>
  <w:style w:type="paragraph" w:styleId="1">
    <w:name w:val="heading 1"/>
    <w:basedOn w:val="a"/>
    <w:next w:val="a"/>
    <w:link w:val="10"/>
    <w:qFormat/>
    <w:rsid w:val="00550E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E9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rsid w:val="00550E9C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550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0E9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2611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9412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9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E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E9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rsid w:val="00550E9C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550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0E9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26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898.pdf&amp;show=dcatalogues/1/1134303/2898.pdf&amp;view=tr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134.pdf&amp;show=dcatalogues/1/1136396/3134.pdf&amp;view=true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um.com/read?id=34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znanium.com/read?id=3582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959874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3762</Words>
  <Characters>21446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2019-2020_38_03_01-ЭЭб-19-3_69_plx_Менеджмент</vt:lpstr>
      <vt:lpstr>Лист1</vt:lpstr>
    </vt:vector>
  </TitlesOfParts>
  <Company>Microsoft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2019-2020_38_03_01-ЭЭб-19-3_69_plx_Менеджмент</dc:title>
  <dc:creator>FastReport.NET</dc:creator>
  <cp:lastModifiedBy>hp</cp:lastModifiedBy>
  <cp:revision>4</cp:revision>
  <dcterms:created xsi:type="dcterms:W3CDTF">2020-11-06T07:07:00Z</dcterms:created>
  <dcterms:modified xsi:type="dcterms:W3CDTF">2020-12-07T16:45:00Z</dcterms:modified>
</cp:coreProperties>
</file>