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457" w:rsidRDefault="00A51386">
      <w:r>
        <w:rPr>
          <w:noProof/>
          <w:lang w:val="ru-RU" w:eastAsia="ru-RU"/>
        </w:rPr>
        <w:drawing>
          <wp:inline distT="0" distB="0" distL="0" distR="0">
            <wp:extent cx="5170805" cy="73310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73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457">
        <w:rPr>
          <w:noProof/>
          <w:lang w:val="ru-RU" w:eastAsia="ru-RU"/>
        </w:rPr>
        <w:lastRenderedPageBreak/>
        <w:drawing>
          <wp:inline distT="0" distB="0" distL="0" distR="0">
            <wp:extent cx="5943600" cy="8276590"/>
            <wp:effectExtent l="19050" t="0" r="0" b="0"/>
            <wp:docPr id="3" name="Рисунок 2" descr="C:\Users\t.sidorenko\Pictures\MP Navigator EX\2020_03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7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57" w:rsidRDefault="001A2457">
      <w:r>
        <w:br w:type="page"/>
      </w:r>
    </w:p>
    <w:p w:rsidR="001A2457" w:rsidRDefault="001A2457"/>
    <w:p w:rsidR="00FC1897" w:rsidRPr="00920D6A" w:rsidRDefault="001B1A4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D6A" w:rsidRPr="00920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47AC6" w:rsidTr="00947AC6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47AC6" w:rsidRPr="00E611F3" w:rsidTr="00947AC6">
        <w:trPr>
          <w:trHeight w:val="650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lang w:val="ru-RU"/>
              </w:rPr>
              <w:t xml:space="preserve"> </w:t>
            </w:r>
          </w:p>
        </w:tc>
      </w:tr>
      <w:tr w:rsidR="00947AC6" w:rsidRPr="00E611F3" w:rsidTr="00947AC6">
        <w:trPr>
          <w:trHeight w:hRule="exact" w:val="138"/>
        </w:trPr>
        <w:tc>
          <w:tcPr>
            <w:tcW w:w="1985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</w:tr>
      <w:tr w:rsidR="00947AC6" w:rsidRPr="00E611F3" w:rsidTr="00947AC6">
        <w:trPr>
          <w:trHeight w:val="41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947AC6" w:rsidRPr="00E611F3" w:rsidTr="00947AC6">
        <w:trPr>
          <w:trHeight w:val="109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947AC6" w:rsidTr="00947AC6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естествознания</w:t>
            </w:r>
            <w:proofErr w:type="spellEnd"/>
            <w:r>
              <w:t xml:space="preserve"> </w:t>
            </w:r>
          </w:p>
        </w:tc>
      </w:tr>
      <w:tr w:rsidR="00947AC6" w:rsidRPr="00E611F3" w:rsidTr="00947AC6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947AC6" w:rsidRPr="00E611F3" w:rsidTr="00947AC6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947AC6" w:rsidRPr="00E611F3" w:rsidTr="00947AC6">
        <w:trPr>
          <w:trHeight w:hRule="exact" w:val="138"/>
        </w:trPr>
        <w:tc>
          <w:tcPr>
            <w:tcW w:w="1985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</w:tr>
      <w:tr w:rsidR="00947AC6" w:rsidRPr="00E611F3" w:rsidTr="00947AC6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47AC6">
              <w:rPr>
                <w:lang w:val="ru-RU"/>
              </w:rPr>
              <w:t xml:space="preserve"> </w:t>
            </w:r>
            <w:proofErr w:type="gramEnd"/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947AC6" w:rsidRPr="00E611F3" w:rsidTr="00947AC6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947AC6" w:rsidRPr="00E611F3" w:rsidTr="00947AC6">
        <w:trPr>
          <w:trHeight w:hRule="exact" w:val="277"/>
        </w:trPr>
        <w:tc>
          <w:tcPr>
            <w:tcW w:w="1985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</w:tr>
      <w:tr w:rsidR="00947AC6" w:rsidTr="00947AC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47AC6" w:rsidRDefault="00947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47AC6" w:rsidRDefault="00947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47AC6" w:rsidRPr="00E611F3" w:rsidTr="00947AC6">
        <w:trPr>
          <w:trHeight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947AC6" w:rsidRPr="00E611F3" w:rsidTr="00947AC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947AC6" w:rsidRPr="00947AC6" w:rsidRDefault="00947AC6" w:rsidP="00947AC6">
      <w:pPr>
        <w:rPr>
          <w:sz w:val="2"/>
          <w:szCs w:val="2"/>
          <w:lang w:val="ru-RU"/>
        </w:rPr>
      </w:pPr>
      <w:r w:rsidRPr="00947A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47AC6" w:rsidRPr="00E611F3" w:rsidTr="00947AC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</w:t>
            </w:r>
            <w:proofErr w:type="gramStart"/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947AC6" w:rsidRPr="00E611F3" w:rsidTr="00947AC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947AC6" w:rsidRPr="00947AC6" w:rsidRDefault="00947AC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947AC6" w:rsidRPr="00947AC6" w:rsidRDefault="00947AC6" w:rsidP="00947AC6">
      <w:pPr>
        <w:rPr>
          <w:sz w:val="2"/>
          <w:szCs w:val="2"/>
          <w:lang w:val="ru-RU"/>
        </w:rPr>
      </w:pPr>
      <w:r w:rsidRPr="00947A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00"/>
        <w:gridCol w:w="401"/>
        <w:gridCol w:w="537"/>
        <w:gridCol w:w="631"/>
        <w:gridCol w:w="681"/>
        <w:gridCol w:w="532"/>
        <w:gridCol w:w="1546"/>
        <w:gridCol w:w="1618"/>
        <w:gridCol w:w="1247"/>
      </w:tblGrid>
      <w:tr w:rsidR="00947AC6" w:rsidRPr="00E611F3" w:rsidTr="00947AC6">
        <w:trPr>
          <w:trHeight w:hRule="exact" w:val="285"/>
        </w:trPr>
        <w:tc>
          <w:tcPr>
            <w:tcW w:w="710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947AC6" w:rsidTr="00947AC6">
        <w:trPr>
          <w:trHeight w:val="3611"/>
        </w:trPr>
        <w:tc>
          <w:tcPr>
            <w:tcW w:w="9937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47AC6" w:rsidRPr="00947AC6" w:rsidRDefault="00947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proofErr w:type="gramStart"/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proofErr w:type="gramStart"/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53,3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47AC6" w:rsidRPr="00947AC6" w:rsidRDefault="00947A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947AC6" w:rsidTr="00947AC6">
        <w:trPr>
          <w:trHeight w:hRule="exact" w:val="138"/>
        </w:trPr>
        <w:tc>
          <w:tcPr>
            <w:tcW w:w="710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47AC6" w:rsidRPr="00947AC6" w:rsidRDefault="00947AC6">
            <w:pPr>
              <w:rPr>
                <w:lang w:val="ru-RU"/>
              </w:rPr>
            </w:pPr>
          </w:p>
        </w:tc>
      </w:tr>
      <w:tr w:rsidR="00947AC6" w:rsidTr="00947AC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47AC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47AC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47AC6" w:rsidTr="00947AC6">
        <w:trPr>
          <w:trHeight w:hRule="exact" w:val="833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47AC6" w:rsidRDefault="00947AC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47AC6" w:rsidRDefault="00947AC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47AC6" w:rsidRDefault="00947AC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47AC6" w:rsidRDefault="00947AC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47AC6" w:rsidRDefault="00947AC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47AC6" w:rsidRDefault="00947AC6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947AC6" w:rsidTr="00947AC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</w:tr>
      <w:tr w:rsidR="00947AC6" w:rsidTr="00947AC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Pr="00947AC6" w:rsidRDefault="00947AC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мира: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947AC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47AC6" w:rsidTr="00947AC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</w:tr>
      <w:tr w:rsidR="00947AC6" w:rsidTr="00947AC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</w:tr>
      <w:tr w:rsidR="00947AC6" w:rsidTr="00947AC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философии: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947A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47AC6" w:rsidTr="00947AC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</w:tr>
      <w:tr w:rsidR="00947AC6" w:rsidTr="00947AC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</w:tr>
      <w:tr w:rsidR="00947AC6" w:rsidTr="00947AC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бытие: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Гносеология: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реальностью.</w:t>
            </w:r>
            <w:r w:rsidRPr="00947A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47AC6" w:rsidTr="00947AC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</w:tr>
      <w:tr w:rsidR="00947AC6" w:rsidTr="00947AC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</w:tr>
      <w:tr w:rsidR="00947AC6" w:rsidTr="00947AC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947A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947AC6" w:rsidRPr="00947AC6" w:rsidRDefault="00947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47AC6" w:rsidTr="00947AC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</w:tr>
      <w:tr w:rsidR="00947AC6" w:rsidTr="00947AC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</w:tr>
      <w:tr w:rsidR="00947AC6" w:rsidTr="00947AC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947AC6" w:rsidRDefault="00947AC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7AC6" w:rsidRDefault="00947A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947AC6" w:rsidRDefault="00947AC6" w:rsidP="00947AC6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47AC6" w:rsidTr="00947AC6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47AC6" w:rsidRPr="00E611F3" w:rsidTr="00947AC6">
        <w:trPr>
          <w:trHeight w:val="11373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47AC6">
              <w:rPr>
                <w:lang w:val="ru-RU"/>
              </w:rPr>
              <w:t xml:space="preserve"> </w:t>
            </w:r>
            <w:proofErr w:type="gramStart"/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47AC6">
              <w:rPr>
                <w:lang w:val="ru-RU"/>
              </w:rPr>
              <w:t xml:space="preserve"> </w:t>
            </w:r>
            <w:proofErr w:type="spellStart"/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947AC6">
              <w:rPr>
                <w:lang w:val="ru-RU"/>
              </w:rPr>
              <w:t xml:space="preserve"> </w:t>
            </w:r>
          </w:p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lang w:val="ru-RU"/>
              </w:rPr>
              <w:t xml:space="preserve"> </w:t>
            </w:r>
          </w:p>
        </w:tc>
      </w:tr>
      <w:tr w:rsidR="00947AC6" w:rsidRPr="00E611F3" w:rsidTr="00947AC6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47AC6">
              <w:rPr>
                <w:lang w:val="ru-RU"/>
              </w:rPr>
              <w:t xml:space="preserve"> </w:t>
            </w:r>
            <w:proofErr w:type="gramStart"/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47AC6">
              <w:rPr>
                <w:lang w:val="ru-RU"/>
              </w:rPr>
              <w:t xml:space="preserve"> </w:t>
            </w:r>
          </w:p>
        </w:tc>
      </w:tr>
      <w:tr w:rsidR="00947AC6" w:rsidTr="00947AC6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47AC6" w:rsidRPr="00E611F3" w:rsidTr="00947AC6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947AC6" w:rsidTr="00947AC6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47AC6" w:rsidRPr="00E611F3" w:rsidTr="00947AC6">
        <w:trPr>
          <w:trHeight w:val="27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P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947AC6" w:rsidTr="00947AC6">
        <w:trPr>
          <w:trHeight w:val="293"/>
        </w:trPr>
        <w:tc>
          <w:tcPr>
            <w:tcW w:w="9370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47AC6" w:rsidRDefault="00947AC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47AC6" w:rsidTr="00947AC6">
        <w:trPr>
          <w:trHeight w:val="293"/>
        </w:trPr>
        <w:tc>
          <w:tcPr>
            <w:tcW w:w="0" w:type="auto"/>
            <w:vMerge/>
            <w:vAlign w:val="center"/>
            <w:hideMark/>
          </w:tcPr>
          <w:p w:rsidR="00947AC6" w:rsidRDefault="00947AC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47AC6" w:rsidRDefault="00947AC6" w:rsidP="00947AC6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47AC6" w:rsidRPr="00E611F3" w:rsidTr="004850B3">
        <w:trPr>
          <w:trHeight w:val="2558"/>
        </w:trPr>
        <w:tc>
          <w:tcPr>
            <w:tcW w:w="9423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Pr="004850B3" w:rsidRDefault="004850B3" w:rsidP="004850B3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2"/>
                <w:sz w:val="24"/>
                <w:szCs w:val="24"/>
                <w:lang w:val="ru-RU"/>
              </w:rPr>
              <w:lastRenderedPageBreak/>
              <w:t xml:space="preserve">        </w:t>
            </w:r>
            <w:r w:rsidRPr="004850B3">
              <w:rPr>
                <w:rStyle w:val="FontStyle22"/>
                <w:sz w:val="24"/>
                <w:szCs w:val="24"/>
                <w:lang w:val="ru-RU"/>
              </w:rPr>
              <w:t>1.</w:t>
            </w:r>
            <w:r w:rsidRPr="004850B3">
              <w:rPr>
                <w:rStyle w:val="FontStyle22"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anchor="page/1" w:history="1"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947AC6" w:rsidRPr="004850B3" w:rsidRDefault="004850B3" w:rsidP="004850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anchor="page/1" w:history="1"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-453120#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4850B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48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947AC6" w:rsidRPr="00947AC6" w:rsidRDefault="00947AC6" w:rsidP="00947AC6">
      <w:pPr>
        <w:rPr>
          <w:sz w:val="2"/>
          <w:szCs w:val="2"/>
          <w:lang w:val="ru-RU"/>
        </w:rPr>
      </w:pPr>
    </w:p>
    <w:tbl>
      <w:tblPr>
        <w:tblW w:w="15182" w:type="dxa"/>
        <w:tblInd w:w="-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"/>
        <w:gridCol w:w="20"/>
        <w:gridCol w:w="327"/>
        <w:gridCol w:w="1939"/>
        <w:gridCol w:w="262"/>
        <w:gridCol w:w="1069"/>
        <w:gridCol w:w="2215"/>
        <w:gridCol w:w="3321"/>
        <w:gridCol w:w="237"/>
        <w:gridCol w:w="20"/>
        <w:gridCol w:w="87"/>
        <w:gridCol w:w="11"/>
        <w:gridCol w:w="2741"/>
        <w:gridCol w:w="2859"/>
      </w:tblGrid>
      <w:tr w:rsidR="004850B3" w:rsidTr="00C1656A">
        <w:trPr>
          <w:gridBefore w:val="1"/>
          <w:gridAfter w:val="5"/>
          <w:wBefore w:w="74" w:type="dxa"/>
          <w:wAfter w:w="5718" w:type="dxa"/>
          <w:trHeight w:val="285"/>
        </w:trPr>
        <w:tc>
          <w:tcPr>
            <w:tcW w:w="93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Default="004850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50B3" w:rsidRPr="00E611F3" w:rsidTr="00E611F3">
        <w:trPr>
          <w:gridBefore w:val="1"/>
          <w:gridAfter w:val="5"/>
          <w:wBefore w:w="74" w:type="dxa"/>
          <w:wAfter w:w="5718" w:type="dxa"/>
          <w:trHeight w:val="1727"/>
        </w:trPr>
        <w:tc>
          <w:tcPr>
            <w:tcW w:w="93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611F3" w:rsidRPr="00E611F3" w:rsidRDefault="00E611F3" w:rsidP="00E611F3">
            <w:pPr>
              <w:pStyle w:val="a7"/>
              <w:numPr>
                <w:ilvl w:val="0"/>
                <w:numId w:val="8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1.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anchor="page/1" w:history="1"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-459157#</w:t>
              </w:r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4850B3" w:rsidRPr="00E611F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850B3" w:rsidRPr="00E61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50B3"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611F3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    </w:t>
            </w:r>
          </w:p>
          <w:p w:rsidR="00E611F3" w:rsidRPr="00E611F3" w:rsidRDefault="00E611F3" w:rsidP="00E611F3">
            <w:pPr>
              <w:pStyle w:val="a7"/>
              <w:numPr>
                <w:ilvl w:val="0"/>
                <w:numId w:val="8"/>
              </w:numPr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11F3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     </w:t>
            </w:r>
            <w:r w:rsidRPr="00E611F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.</w:t>
            </w:r>
            <w:r w:rsidRPr="00E611F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</w:t>
            </w:r>
            <w:r w:rsidRPr="00E611F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Методические указания для </w:t>
            </w:r>
            <w:proofErr w:type="gramStart"/>
            <w:r w:rsidRPr="00E611F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обучающихся</w:t>
            </w:r>
            <w:proofErr w:type="gramEnd"/>
            <w:r w:rsidRPr="00E611F3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представлены в приложении 3.</w:t>
            </w:r>
          </w:p>
          <w:p w:rsidR="004850B3" w:rsidRPr="00947AC6" w:rsidRDefault="004850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4850B3" w:rsidRPr="00E611F3" w:rsidTr="00C1656A">
        <w:trPr>
          <w:gridBefore w:val="1"/>
          <w:gridAfter w:val="5"/>
          <w:wBefore w:w="74" w:type="dxa"/>
          <w:wAfter w:w="5718" w:type="dxa"/>
          <w:trHeight w:hRule="exact" w:val="138"/>
        </w:trPr>
        <w:tc>
          <w:tcPr>
            <w:tcW w:w="347" w:type="dxa"/>
            <w:gridSpan w:val="2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1939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3546" w:type="dxa"/>
            <w:gridSpan w:val="3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237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</w:tr>
      <w:tr w:rsidR="004850B3" w:rsidRPr="00E611F3" w:rsidTr="00C1656A">
        <w:trPr>
          <w:gridBefore w:val="1"/>
          <w:gridAfter w:val="5"/>
          <w:wBefore w:w="74" w:type="dxa"/>
          <w:wAfter w:w="5718" w:type="dxa"/>
          <w:trHeight w:val="285"/>
        </w:trPr>
        <w:tc>
          <w:tcPr>
            <w:tcW w:w="93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Pr="00947AC6" w:rsidRDefault="004850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47AC6">
              <w:rPr>
                <w:lang w:val="ru-RU"/>
              </w:rPr>
              <w:t xml:space="preserve"> </w:t>
            </w:r>
          </w:p>
        </w:tc>
      </w:tr>
      <w:tr w:rsidR="004850B3" w:rsidRPr="00E611F3" w:rsidTr="00C1656A">
        <w:trPr>
          <w:gridBefore w:val="1"/>
          <w:gridAfter w:val="5"/>
          <w:wBefore w:w="74" w:type="dxa"/>
          <w:wAfter w:w="5718" w:type="dxa"/>
          <w:trHeight w:hRule="exact" w:val="277"/>
        </w:trPr>
        <w:tc>
          <w:tcPr>
            <w:tcW w:w="347" w:type="dxa"/>
            <w:gridSpan w:val="2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1939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3546" w:type="dxa"/>
            <w:gridSpan w:val="3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237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</w:tr>
      <w:tr w:rsidR="004850B3" w:rsidRPr="00E611F3" w:rsidTr="00C1656A">
        <w:trPr>
          <w:gridBefore w:val="1"/>
          <w:gridAfter w:val="5"/>
          <w:wBefore w:w="74" w:type="dxa"/>
          <w:wAfter w:w="5718" w:type="dxa"/>
          <w:trHeight w:val="285"/>
        </w:trPr>
        <w:tc>
          <w:tcPr>
            <w:tcW w:w="93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Pr="00E611F3" w:rsidRDefault="004850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1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611F3">
              <w:rPr>
                <w:lang w:val="ru-RU"/>
              </w:rPr>
              <w:t xml:space="preserve"> </w:t>
            </w:r>
            <w:r w:rsidRPr="00E611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11F3">
              <w:rPr>
                <w:lang w:val="ru-RU"/>
              </w:rPr>
              <w:t xml:space="preserve"> </w:t>
            </w:r>
          </w:p>
        </w:tc>
      </w:tr>
      <w:tr w:rsidR="004850B3" w:rsidTr="00E611F3">
        <w:trPr>
          <w:gridBefore w:val="1"/>
          <w:gridAfter w:val="4"/>
          <w:wBefore w:w="74" w:type="dxa"/>
          <w:wAfter w:w="5698" w:type="dxa"/>
          <w:trHeight w:hRule="exact" w:val="555"/>
        </w:trPr>
        <w:tc>
          <w:tcPr>
            <w:tcW w:w="20" w:type="dxa"/>
          </w:tcPr>
          <w:p w:rsidR="004850B3" w:rsidRPr="00E611F3" w:rsidRDefault="004850B3">
            <w:pPr>
              <w:rPr>
                <w:lang w:val="ru-RU"/>
              </w:rPr>
            </w:pPr>
          </w:p>
        </w:tc>
        <w:tc>
          <w:tcPr>
            <w:tcW w:w="25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Pr="00E611F3" w:rsidRDefault="004850B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E611F3">
              <w:rPr>
                <w:lang w:val="ru-RU"/>
              </w:rPr>
              <w:t xml:space="preserve"> </w:t>
            </w:r>
            <w:proofErr w:type="gramStart"/>
            <w:r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E611F3">
              <w:rPr>
                <w:lang w:val="ru-RU"/>
              </w:rPr>
              <w:t xml:space="preserve"> 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Pr="00E611F3" w:rsidRDefault="004850B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E611F3">
              <w:rPr>
                <w:lang w:val="ru-RU"/>
              </w:rPr>
              <w:t xml:space="preserve"> </w:t>
            </w:r>
            <w:r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E611F3">
              <w:rPr>
                <w:lang w:val="ru-RU"/>
              </w:rPr>
              <w:t xml:space="preserve"> 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E611F3">
              <w:rPr>
                <w:lang w:val="ru-RU"/>
              </w:rPr>
              <w:t xml:space="preserve"> </w:t>
            </w:r>
            <w:proofErr w:type="spellStart"/>
            <w:r w:rsidRPr="00E611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4850B3" w:rsidRDefault="004850B3"/>
        </w:tc>
      </w:tr>
      <w:tr w:rsidR="004850B3" w:rsidTr="00E611F3">
        <w:trPr>
          <w:gridBefore w:val="1"/>
          <w:gridAfter w:val="4"/>
          <w:wBefore w:w="74" w:type="dxa"/>
          <w:wAfter w:w="5698" w:type="dxa"/>
          <w:trHeight w:hRule="exact" w:val="548"/>
        </w:trPr>
        <w:tc>
          <w:tcPr>
            <w:tcW w:w="20" w:type="dxa"/>
          </w:tcPr>
          <w:p w:rsidR="004850B3" w:rsidRDefault="004850B3"/>
        </w:tc>
        <w:tc>
          <w:tcPr>
            <w:tcW w:w="25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4850B3" w:rsidRDefault="004850B3"/>
        </w:tc>
      </w:tr>
      <w:tr w:rsidR="004850B3" w:rsidTr="00E611F3">
        <w:trPr>
          <w:gridBefore w:val="1"/>
          <w:gridAfter w:val="4"/>
          <w:wBefore w:w="74" w:type="dxa"/>
          <w:wAfter w:w="5698" w:type="dxa"/>
          <w:trHeight w:hRule="exact" w:val="826"/>
        </w:trPr>
        <w:tc>
          <w:tcPr>
            <w:tcW w:w="20" w:type="dxa"/>
          </w:tcPr>
          <w:p w:rsidR="004850B3" w:rsidRDefault="004850B3"/>
        </w:tc>
        <w:tc>
          <w:tcPr>
            <w:tcW w:w="25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" w:type="dxa"/>
          </w:tcPr>
          <w:p w:rsidR="004850B3" w:rsidRDefault="004850B3"/>
        </w:tc>
      </w:tr>
      <w:tr w:rsidR="004850B3" w:rsidTr="00E611F3">
        <w:trPr>
          <w:gridBefore w:val="1"/>
          <w:gridAfter w:val="4"/>
          <w:wBefore w:w="74" w:type="dxa"/>
          <w:wAfter w:w="5698" w:type="dxa"/>
          <w:trHeight w:hRule="exact" w:val="609"/>
        </w:trPr>
        <w:tc>
          <w:tcPr>
            <w:tcW w:w="20" w:type="dxa"/>
          </w:tcPr>
          <w:p w:rsidR="004850B3" w:rsidRDefault="004850B3"/>
        </w:tc>
        <w:tc>
          <w:tcPr>
            <w:tcW w:w="25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4850B3" w:rsidRDefault="004850B3"/>
        </w:tc>
      </w:tr>
      <w:tr w:rsidR="004850B3" w:rsidTr="00E611F3">
        <w:trPr>
          <w:gridBefore w:val="1"/>
          <w:gridAfter w:val="4"/>
          <w:wBefore w:w="74" w:type="dxa"/>
          <w:wAfter w:w="5698" w:type="dxa"/>
          <w:trHeight w:hRule="exact" w:val="575"/>
        </w:trPr>
        <w:tc>
          <w:tcPr>
            <w:tcW w:w="20" w:type="dxa"/>
          </w:tcPr>
          <w:p w:rsidR="004850B3" w:rsidRDefault="004850B3"/>
        </w:tc>
        <w:tc>
          <w:tcPr>
            <w:tcW w:w="25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Pr="000829B6" w:rsidRDefault="004850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Zip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Pr="000829B6" w:rsidRDefault="004850B3" w:rsidP="004850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Pr="000829B6" w:rsidRDefault="004850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бессрочно </w:t>
            </w:r>
          </w:p>
        </w:tc>
        <w:tc>
          <w:tcPr>
            <w:tcW w:w="20" w:type="dxa"/>
          </w:tcPr>
          <w:p w:rsidR="004850B3" w:rsidRDefault="004850B3"/>
        </w:tc>
      </w:tr>
      <w:tr w:rsidR="004850B3" w:rsidTr="00E611F3">
        <w:trPr>
          <w:gridBefore w:val="1"/>
          <w:gridAfter w:val="4"/>
          <w:wBefore w:w="74" w:type="dxa"/>
          <w:wAfter w:w="5698" w:type="dxa"/>
          <w:trHeight w:hRule="exact" w:val="285"/>
        </w:trPr>
        <w:tc>
          <w:tcPr>
            <w:tcW w:w="20" w:type="dxa"/>
          </w:tcPr>
          <w:p w:rsidR="004850B3" w:rsidRDefault="004850B3"/>
        </w:tc>
        <w:tc>
          <w:tcPr>
            <w:tcW w:w="2528" w:type="dxa"/>
            <w:gridSpan w:val="3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Default="004850B3"/>
        </w:tc>
        <w:tc>
          <w:tcPr>
            <w:tcW w:w="3284" w:type="dxa"/>
            <w:gridSpan w:val="2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Default="004850B3"/>
        </w:tc>
        <w:tc>
          <w:tcPr>
            <w:tcW w:w="3558" w:type="dxa"/>
            <w:gridSpan w:val="2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Default="004850B3"/>
        </w:tc>
        <w:tc>
          <w:tcPr>
            <w:tcW w:w="20" w:type="dxa"/>
          </w:tcPr>
          <w:p w:rsidR="004850B3" w:rsidRDefault="004850B3"/>
        </w:tc>
      </w:tr>
      <w:tr w:rsidR="004850B3" w:rsidTr="00E611F3">
        <w:trPr>
          <w:gridBefore w:val="1"/>
          <w:gridAfter w:val="4"/>
          <w:wBefore w:w="74" w:type="dxa"/>
          <w:wAfter w:w="5698" w:type="dxa"/>
          <w:trHeight w:hRule="exact" w:val="138"/>
        </w:trPr>
        <w:tc>
          <w:tcPr>
            <w:tcW w:w="20" w:type="dxa"/>
          </w:tcPr>
          <w:p w:rsidR="004850B3" w:rsidRDefault="004850B3"/>
        </w:tc>
        <w:tc>
          <w:tcPr>
            <w:tcW w:w="2528" w:type="dxa"/>
            <w:gridSpan w:val="3"/>
          </w:tcPr>
          <w:p w:rsidR="004850B3" w:rsidRDefault="004850B3"/>
        </w:tc>
        <w:tc>
          <w:tcPr>
            <w:tcW w:w="3284" w:type="dxa"/>
            <w:gridSpan w:val="2"/>
          </w:tcPr>
          <w:p w:rsidR="004850B3" w:rsidRDefault="004850B3"/>
        </w:tc>
        <w:tc>
          <w:tcPr>
            <w:tcW w:w="3558" w:type="dxa"/>
            <w:gridSpan w:val="2"/>
          </w:tcPr>
          <w:p w:rsidR="004850B3" w:rsidRDefault="004850B3"/>
        </w:tc>
        <w:tc>
          <w:tcPr>
            <w:tcW w:w="20" w:type="dxa"/>
          </w:tcPr>
          <w:p w:rsidR="004850B3" w:rsidRDefault="004850B3"/>
        </w:tc>
      </w:tr>
      <w:tr w:rsidR="004850B3" w:rsidRPr="00E611F3" w:rsidTr="00C1656A">
        <w:trPr>
          <w:gridBefore w:val="1"/>
          <w:gridAfter w:val="2"/>
          <w:wBefore w:w="74" w:type="dxa"/>
          <w:wAfter w:w="5600" w:type="dxa"/>
          <w:trHeight w:val="285"/>
        </w:trPr>
        <w:tc>
          <w:tcPr>
            <w:tcW w:w="93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Pr="00947AC6" w:rsidRDefault="004850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47AC6">
              <w:rPr>
                <w:lang w:val="ru-RU"/>
              </w:rPr>
              <w:t xml:space="preserve"> </w:t>
            </w:r>
          </w:p>
        </w:tc>
        <w:tc>
          <w:tcPr>
            <w:tcW w:w="118" w:type="dxa"/>
            <w:gridSpan w:val="3"/>
          </w:tcPr>
          <w:p w:rsidR="004850B3" w:rsidRPr="004850B3" w:rsidRDefault="004850B3">
            <w:pPr>
              <w:rPr>
                <w:lang w:val="ru-RU"/>
              </w:rPr>
            </w:pPr>
          </w:p>
        </w:tc>
      </w:tr>
      <w:tr w:rsidR="004850B3" w:rsidTr="00E611F3">
        <w:trPr>
          <w:gridBefore w:val="1"/>
          <w:gridAfter w:val="4"/>
          <w:wBefore w:w="74" w:type="dxa"/>
          <w:wAfter w:w="5698" w:type="dxa"/>
          <w:trHeight w:hRule="exact" w:val="270"/>
        </w:trPr>
        <w:tc>
          <w:tcPr>
            <w:tcW w:w="20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58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Pr="00947AC6" w:rsidRDefault="004850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47AC6">
              <w:rPr>
                <w:lang w:val="ru-RU"/>
              </w:rPr>
              <w:t xml:space="preserve"> 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A44E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20" w:type="dxa"/>
          </w:tcPr>
          <w:p w:rsidR="004850B3" w:rsidRDefault="004850B3"/>
        </w:tc>
      </w:tr>
      <w:tr w:rsidR="004850B3" w:rsidRPr="00947AC6" w:rsidTr="00E611F3">
        <w:trPr>
          <w:gridBefore w:val="1"/>
          <w:gridAfter w:val="4"/>
          <w:wBefore w:w="74" w:type="dxa"/>
          <w:wAfter w:w="5698" w:type="dxa"/>
          <w:trHeight w:hRule="exact" w:val="14"/>
        </w:trPr>
        <w:tc>
          <w:tcPr>
            <w:tcW w:w="20" w:type="dxa"/>
          </w:tcPr>
          <w:p w:rsidR="004850B3" w:rsidRDefault="004850B3"/>
        </w:tc>
        <w:tc>
          <w:tcPr>
            <w:tcW w:w="581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rPr>
                <w:sz w:val="24"/>
                <w:szCs w:val="24"/>
              </w:rPr>
            </w:pPr>
          </w:p>
          <w:p w:rsidR="004850B3" w:rsidRPr="00A975C4" w:rsidRDefault="004850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47A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47A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47A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47A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47AC6">
              <w:rPr>
                <w:lang w:val="ru-RU"/>
              </w:rPr>
              <w:t xml:space="preserve"> </w:t>
            </w:r>
          </w:p>
        </w:tc>
        <w:tc>
          <w:tcPr>
            <w:tcW w:w="35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Pr="00A975C4" w:rsidRDefault="004850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850B3" w:rsidRDefault="00E611F3">
            <w:pPr>
              <w:spacing w:after="0" w:line="240" w:lineRule="auto"/>
              <w:rPr>
                <w:sz w:val="24"/>
                <w:szCs w:val="24"/>
              </w:rPr>
            </w:pPr>
            <w:hyperlink r:id="rId13" w:history="1">
              <w:r w:rsidR="004850B3" w:rsidRPr="00A44E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850B3">
              <w:t xml:space="preserve"> </w:t>
            </w:r>
          </w:p>
        </w:tc>
        <w:tc>
          <w:tcPr>
            <w:tcW w:w="20" w:type="dxa"/>
          </w:tcPr>
          <w:p w:rsidR="004850B3" w:rsidRDefault="004850B3"/>
        </w:tc>
      </w:tr>
      <w:tr w:rsidR="004850B3" w:rsidRPr="00947AC6" w:rsidTr="00E611F3">
        <w:trPr>
          <w:gridBefore w:val="1"/>
          <w:gridAfter w:val="4"/>
          <w:wBefore w:w="74" w:type="dxa"/>
          <w:wAfter w:w="5698" w:type="dxa"/>
          <w:trHeight w:hRule="exact" w:val="540"/>
        </w:trPr>
        <w:tc>
          <w:tcPr>
            <w:tcW w:w="20" w:type="dxa"/>
          </w:tcPr>
          <w:p w:rsidR="004850B3" w:rsidRDefault="004850B3"/>
        </w:tc>
        <w:tc>
          <w:tcPr>
            <w:tcW w:w="581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50B3" w:rsidRDefault="004850B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50B3" w:rsidRDefault="004850B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" w:type="dxa"/>
          </w:tcPr>
          <w:p w:rsidR="004850B3" w:rsidRDefault="004850B3"/>
        </w:tc>
      </w:tr>
      <w:tr w:rsidR="004850B3" w:rsidTr="00E611F3">
        <w:trPr>
          <w:gridBefore w:val="1"/>
          <w:gridAfter w:val="4"/>
          <w:wBefore w:w="74" w:type="dxa"/>
          <w:wAfter w:w="5698" w:type="dxa"/>
          <w:trHeight w:hRule="exact" w:val="555"/>
        </w:trPr>
        <w:tc>
          <w:tcPr>
            <w:tcW w:w="20" w:type="dxa"/>
          </w:tcPr>
          <w:p w:rsidR="004850B3" w:rsidRDefault="004850B3"/>
        </w:tc>
        <w:tc>
          <w:tcPr>
            <w:tcW w:w="58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Pr="00947AC6" w:rsidRDefault="004850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47AC6">
              <w:rPr>
                <w:lang w:val="ru-RU"/>
              </w:rPr>
              <w:t xml:space="preserve"> 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A44E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20" w:type="dxa"/>
          </w:tcPr>
          <w:p w:rsidR="004850B3" w:rsidRDefault="004850B3"/>
        </w:tc>
      </w:tr>
      <w:tr w:rsidR="004850B3" w:rsidRPr="00947AC6" w:rsidTr="00E611F3">
        <w:trPr>
          <w:gridBefore w:val="1"/>
          <w:gridAfter w:val="4"/>
          <w:wBefore w:w="74" w:type="dxa"/>
          <w:wAfter w:w="5698" w:type="dxa"/>
          <w:trHeight w:hRule="exact" w:val="826"/>
        </w:trPr>
        <w:tc>
          <w:tcPr>
            <w:tcW w:w="20" w:type="dxa"/>
          </w:tcPr>
          <w:p w:rsidR="004850B3" w:rsidRDefault="004850B3"/>
        </w:tc>
        <w:tc>
          <w:tcPr>
            <w:tcW w:w="58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Pr="00947AC6" w:rsidRDefault="004850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47A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7A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47AC6">
              <w:rPr>
                <w:lang w:val="ru-RU"/>
              </w:rPr>
              <w:t xml:space="preserve"> 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A44E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20" w:type="dxa"/>
          </w:tcPr>
          <w:p w:rsidR="004850B3" w:rsidRDefault="004850B3"/>
        </w:tc>
      </w:tr>
      <w:tr w:rsidR="004850B3" w:rsidRPr="00947AC6" w:rsidTr="00E611F3">
        <w:trPr>
          <w:gridBefore w:val="1"/>
          <w:gridAfter w:val="4"/>
          <w:wBefore w:w="74" w:type="dxa"/>
          <w:wAfter w:w="5698" w:type="dxa"/>
          <w:trHeight w:hRule="exact" w:val="555"/>
        </w:trPr>
        <w:tc>
          <w:tcPr>
            <w:tcW w:w="20" w:type="dxa"/>
          </w:tcPr>
          <w:p w:rsidR="004850B3" w:rsidRDefault="004850B3"/>
        </w:tc>
        <w:tc>
          <w:tcPr>
            <w:tcW w:w="58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Pr="00947AC6" w:rsidRDefault="004850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47A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7A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47AC6">
              <w:rPr>
                <w:lang w:val="ru-RU"/>
              </w:rPr>
              <w:t xml:space="preserve"> 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50B3" w:rsidRDefault="004850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A44E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20" w:type="dxa"/>
          </w:tcPr>
          <w:p w:rsidR="004850B3" w:rsidRDefault="004850B3"/>
        </w:tc>
      </w:tr>
      <w:tr w:rsidR="004850B3" w:rsidRPr="00E611F3" w:rsidTr="00C1656A">
        <w:trPr>
          <w:gridBefore w:val="1"/>
          <w:wBefore w:w="74" w:type="dxa"/>
          <w:trHeight w:val="285"/>
        </w:trPr>
        <w:tc>
          <w:tcPr>
            <w:tcW w:w="93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Default="004850B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7AC6">
              <w:rPr>
                <w:lang w:val="ru-RU"/>
              </w:rPr>
              <w:t xml:space="preserve"> </w:t>
            </w:r>
          </w:p>
          <w:p w:rsidR="00C1656A" w:rsidRDefault="00C1656A" w:rsidP="00C165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AC6">
              <w:rPr>
                <w:lang w:val="ru-RU"/>
              </w:rPr>
              <w:t xml:space="preserve"> </w:t>
            </w:r>
            <w:r w:rsidRPr="00947A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C1656A" w:rsidRPr="00947AC6" w:rsidRDefault="00C165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59" w:type="dxa"/>
            <w:gridSpan w:val="4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2859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</w:tr>
      <w:tr w:rsidR="004850B3" w:rsidRPr="00E611F3" w:rsidTr="00C1656A">
        <w:trPr>
          <w:gridBefore w:val="1"/>
          <w:gridAfter w:val="5"/>
          <w:wBefore w:w="74" w:type="dxa"/>
          <w:wAfter w:w="5718" w:type="dxa"/>
          <w:trHeight w:hRule="exact" w:val="306"/>
        </w:trPr>
        <w:tc>
          <w:tcPr>
            <w:tcW w:w="347" w:type="dxa"/>
            <w:gridSpan w:val="2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1939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3546" w:type="dxa"/>
            <w:gridSpan w:val="3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  <w:tc>
          <w:tcPr>
            <w:tcW w:w="237" w:type="dxa"/>
          </w:tcPr>
          <w:p w:rsidR="004850B3" w:rsidRPr="00947AC6" w:rsidRDefault="004850B3">
            <w:pPr>
              <w:rPr>
                <w:lang w:val="ru-RU"/>
              </w:rPr>
            </w:pPr>
          </w:p>
        </w:tc>
      </w:tr>
      <w:tr w:rsidR="00C1656A" w:rsidRPr="00C1656A" w:rsidTr="00C165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5611" w:type="dxa"/>
        </w:trPr>
        <w:tc>
          <w:tcPr>
            <w:tcW w:w="3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6A" w:rsidRPr="00C1656A" w:rsidRDefault="00C1656A" w:rsidP="00C165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1656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C165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1656A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C16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656A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  <w:tc>
          <w:tcPr>
            <w:tcW w:w="5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6A" w:rsidRPr="00C1656A" w:rsidRDefault="00C1656A" w:rsidP="00C165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1656A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C16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656A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C1656A" w:rsidRPr="00E611F3" w:rsidTr="00C165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5611" w:type="dxa"/>
        </w:trPr>
        <w:tc>
          <w:tcPr>
            <w:tcW w:w="3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6A" w:rsidRPr="00C1656A" w:rsidRDefault="00C1656A" w:rsidP="00E32C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для проведения занятий лекционного </w:t>
            </w: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типа</w:t>
            </w:r>
          </w:p>
        </w:tc>
        <w:tc>
          <w:tcPr>
            <w:tcW w:w="5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6A" w:rsidRPr="00C1656A" w:rsidRDefault="00C1656A" w:rsidP="00E32C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Мультимедийные средства хранения, передачи и </w:t>
            </w: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представления информации</w:t>
            </w:r>
          </w:p>
        </w:tc>
      </w:tr>
      <w:tr w:rsidR="00C1656A" w:rsidRPr="00E611F3" w:rsidTr="00C165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5611" w:type="dxa"/>
        </w:trPr>
        <w:tc>
          <w:tcPr>
            <w:tcW w:w="3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6A" w:rsidRPr="00C1656A" w:rsidRDefault="00C1656A" w:rsidP="00E32C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6A" w:rsidRPr="00C1656A" w:rsidRDefault="00C1656A" w:rsidP="00E32C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Доска, мультимедийный проектор, экран.</w:t>
            </w:r>
          </w:p>
          <w:p w:rsidR="00C1656A" w:rsidRPr="00C1656A" w:rsidRDefault="00C1656A" w:rsidP="00E32C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1656A" w:rsidRPr="00E611F3" w:rsidTr="00C165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5611" w:type="dxa"/>
        </w:trPr>
        <w:tc>
          <w:tcPr>
            <w:tcW w:w="3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6A" w:rsidRPr="00C1656A" w:rsidRDefault="00C1656A" w:rsidP="00E32C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Помещения для самостоятельной работы </w:t>
            </w:r>
            <w:proofErr w:type="gramStart"/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5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6A" w:rsidRPr="00C1656A" w:rsidRDefault="00C1656A" w:rsidP="00E32C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C1656A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656A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1656A" w:rsidRPr="00E611F3" w:rsidTr="00C165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5611" w:type="dxa"/>
        </w:trPr>
        <w:tc>
          <w:tcPr>
            <w:tcW w:w="3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6A" w:rsidRPr="00C1656A" w:rsidRDefault="00C1656A" w:rsidP="00E32C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6A" w:rsidRPr="00C1656A" w:rsidRDefault="00C1656A" w:rsidP="00E32C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5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  <w:tr w:rsidR="004850B3" w:rsidRPr="00E611F3" w:rsidTr="00C1656A">
        <w:trPr>
          <w:gridBefore w:val="1"/>
          <w:gridAfter w:val="5"/>
          <w:wBefore w:w="74" w:type="dxa"/>
          <w:wAfter w:w="5718" w:type="dxa"/>
          <w:trHeight w:val="1277"/>
        </w:trPr>
        <w:tc>
          <w:tcPr>
            <w:tcW w:w="93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Pr="00947AC6" w:rsidRDefault="004850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850B3" w:rsidRPr="00E611F3" w:rsidTr="00C1656A">
        <w:trPr>
          <w:gridBefore w:val="1"/>
          <w:gridAfter w:val="5"/>
          <w:wBefore w:w="74" w:type="dxa"/>
          <w:wAfter w:w="5718" w:type="dxa"/>
          <w:trHeight w:val="14"/>
        </w:trPr>
        <w:tc>
          <w:tcPr>
            <w:tcW w:w="93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50B3" w:rsidRPr="00947AC6" w:rsidRDefault="004850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920D6A" w:rsidRDefault="00920D6A">
      <w:pPr>
        <w:rPr>
          <w:lang w:val="ru-RU"/>
        </w:rPr>
      </w:pPr>
    </w:p>
    <w:p w:rsidR="00920D6A" w:rsidRDefault="00920D6A">
      <w:pPr>
        <w:rPr>
          <w:lang w:val="ru-RU"/>
        </w:rPr>
      </w:pPr>
      <w:r>
        <w:rPr>
          <w:lang w:val="ru-RU"/>
        </w:rPr>
        <w:br w:type="page"/>
      </w:r>
    </w:p>
    <w:p w:rsidR="00920D6A" w:rsidRPr="006C30A6" w:rsidRDefault="00920D6A" w:rsidP="00920D6A">
      <w:pPr>
        <w:pStyle w:val="1"/>
        <w:spacing w:before="0" w:after="0"/>
        <w:ind w:left="0" w:firstLine="567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6C30A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20D6A" w:rsidRPr="006C30A6" w:rsidRDefault="00920D6A" w:rsidP="00920D6A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C30A6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6C30A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20D6A" w:rsidRPr="006C30A6" w:rsidRDefault="00920D6A" w:rsidP="00920D6A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раздела: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примерных текстов для анализа и вопросов для подготовки к семинарским занятиям: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1 «Философская картина мира: концепция человека и проблема бытия»</w:t>
      </w:r>
    </w:p>
    <w:p w:rsidR="00920D6A" w:rsidRPr="006C30A6" w:rsidRDefault="00920D6A" w:rsidP="00920D6A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Специфичный статус человека в мире. Основные антропологические подходы к проблеме человека.</w:t>
      </w:r>
    </w:p>
    <w:p w:rsidR="00920D6A" w:rsidRPr="006C30A6" w:rsidRDefault="00920D6A" w:rsidP="00920D6A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Человек </w:t>
      </w:r>
      <w:proofErr w:type="spellStart"/>
      <w:r w:rsidRPr="006C30A6">
        <w:rPr>
          <w:rStyle w:val="FontStyle20"/>
          <w:rFonts w:ascii="Times New Roman" w:hAnsi="Times New Roman" w:cs="Times New Roman"/>
          <w:sz w:val="24"/>
          <w:szCs w:val="24"/>
        </w:rPr>
        <w:t>vs</w:t>
      </w:r>
      <w:proofErr w:type="spellEnd"/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мир. Мировоззрение как феномен культуры. </w:t>
      </w:r>
    </w:p>
    <w:p w:rsidR="00920D6A" w:rsidRPr="006C30A6" w:rsidRDefault="00920D6A" w:rsidP="00920D6A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Проблема бытия как основа всякой ориентации человека в мире.</w:t>
      </w:r>
    </w:p>
    <w:p w:rsidR="00920D6A" w:rsidRPr="006C30A6" w:rsidRDefault="00920D6A" w:rsidP="00920D6A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4.</w:t>
      </w: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риски формирования мировоззрения современного человека.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1. Фейербах, Л. Общая сущность человека / Л. Фейербах // Сочинения в 2 т. – М.: Наука, 1995. – Т. 2. – С. 24-33.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  <w:r w:rsidR="00082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5. Фрейд, З. Будущее одной иллюзии / З. Фрейд // Психоанализ. Религия. Культура. – М. – 1992. – С, 17-64.</w:t>
      </w:r>
      <w:r w:rsidR="00082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1. Религиозная картина мира. Реализм и номинализм.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Экзистенция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и бытие.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2. Разумность и рациональность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Космоцентризм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. Наука.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3. Механистическая картина мира. Развитие. Пространство и время. </w:t>
      </w:r>
      <w:proofErr w:type="spellStart"/>
      <w:proofErr w:type="gramStart"/>
      <w:r w:rsidRPr="006C30A6">
        <w:rPr>
          <w:rFonts w:ascii="Times New Roman" w:hAnsi="Times New Roman" w:cs="Times New Roman"/>
          <w:sz w:val="24"/>
          <w:szCs w:val="24"/>
        </w:rPr>
        <w:t>Кризис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гуманизма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>:</w:t>
      </w:r>
    </w:p>
    <w:p w:rsidR="00920D6A" w:rsidRPr="006C30A6" w:rsidRDefault="00920D6A" w:rsidP="00920D6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Эпикур Письма к Геродоту и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Менекею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20D6A" w:rsidRPr="006C30A6" w:rsidRDefault="00920D6A" w:rsidP="00920D6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Платон</w:t>
      </w: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обр. соч.: в 4 т. – М.: Мысль, 1994. </w:t>
      </w:r>
      <w:r w:rsidRPr="006C30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Федр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Пир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)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3. Бэкон Ф. Новый Органон. Афоризмы об истолковании природы и царстве человека</w:t>
      </w: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6C30A6">
        <w:rPr>
          <w:rFonts w:ascii="Times New Roman" w:hAnsi="Times New Roman" w:cs="Times New Roman"/>
          <w:sz w:val="24"/>
          <w:szCs w:val="24"/>
          <w:lang w:val="ru-RU"/>
        </w:rPr>
        <w:t>оч.: в 2 т. – М.: Мысль, 1978. – Т. 2. – С. 12-23, 34-35, 45.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4. Хайдеггер, М. Бытие и время / М. Хайдеггер. – М.: </w:t>
      </w:r>
      <w:r w:rsidRPr="006C30A6">
        <w:rPr>
          <w:rFonts w:ascii="Times New Roman" w:hAnsi="Times New Roman" w:cs="Times New Roman"/>
          <w:sz w:val="24"/>
          <w:szCs w:val="24"/>
        </w:rPr>
        <w:t>Ad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, 1997. (Фрагмент)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 3 «Идеальное бытие: сознание, мышление, язык. Гносеология: познавательные отношения человека с объективной реальностью. </w:t>
      </w:r>
      <w:proofErr w:type="spellStart"/>
      <w:r w:rsidRPr="006C30A6">
        <w:rPr>
          <w:rFonts w:ascii="Times New Roman" w:hAnsi="Times New Roman" w:cs="Times New Roman"/>
          <w:b/>
          <w:i/>
          <w:sz w:val="24"/>
          <w:szCs w:val="24"/>
        </w:rPr>
        <w:t>Методологические</w:t>
      </w:r>
      <w:proofErr w:type="spellEnd"/>
      <w:r w:rsidRPr="006C30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b/>
          <w:i/>
          <w:sz w:val="24"/>
          <w:szCs w:val="24"/>
        </w:rPr>
        <w:t>проблемы</w:t>
      </w:r>
      <w:proofErr w:type="spellEnd"/>
      <w:r w:rsidRPr="006C30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b/>
          <w:i/>
          <w:sz w:val="24"/>
          <w:szCs w:val="24"/>
        </w:rPr>
        <w:t>познания</w:t>
      </w:r>
      <w:proofErr w:type="spellEnd"/>
      <w:r w:rsidRPr="006C30A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920D6A" w:rsidRPr="006C30A6" w:rsidRDefault="00920D6A" w:rsidP="00920D6A">
      <w:pPr>
        <w:pStyle w:val="Style14"/>
        <w:widowControl/>
        <w:numPr>
          <w:ilvl w:val="0"/>
          <w:numId w:val="1"/>
        </w:numPr>
        <w:ind w:left="0" w:firstLine="567"/>
      </w:pPr>
      <w:r w:rsidRPr="006C30A6">
        <w:t xml:space="preserve">Познание как ценность. </w:t>
      </w:r>
    </w:p>
    <w:p w:rsidR="00920D6A" w:rsidRPr="006C30A6" w:rsidRDefault="00920D6A" w:rsidP="00920D6A">
      <w:pPr>
        <w:pStyle w:val="Style14"/>
        <w:widowControl/>
        <w:numPr>
          <w:ilvl w:val="0"/>
          <w:numId w:val="1"/>
        </w:numPr>
        <w:ind w:left="0" w:firstLine="567"/>
      </w:pPr>
      <w:r w:rsidRPr="006C30A6">
        <w:rPr>
          <w:lang w:val="en-US"/>
        </w:rPr>
        <w:t>Homo</w:t>
      </w:r>
      <w:r w:rsidRPr="006C30A6">
        <w:t xml:space="preserve"> </w:t>
      </w:r>
      <w:r w:rsidRPr="006C30A6">
        <w:rPr>
          <w:lang w:val="en-US"/>
        </w:rPr>
        <w:t>Faber</w:t>
      </w:r>
      <w:r w:rsidRPr="006C30A6">
        <w:t>. Производство и марксизм.</w:t>
      </w:r>
    </w:p>
    <w:p w:rsidR="00920D6A" w:rsidRPr="006C30A6" w:rsidRDefault="00920D6A" w:rsidP="00920D6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0D6A" w:rsidRPr="006C30A6" w:rsidRDefault="00920D6A" w:rsidP="00920D6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Априоризм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философии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920D6A" w:rsidRPr="006C30A6" w:rsidRDefault="00920D6A" w:rsidP="00920D6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>: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Гегель, Г. В. Ф. Кто мыслит абстрактно? / Г. В. Ф. Гегель // Вопросы философии. – 1956. – №6. – С. 138-140.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, Х.-</w:t>
      </w: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Г.</w:t>
      </w:r>
      <w:proofErr w:type="gram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Что есть истина? / Х.-Г.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// Логос. Философско-литературный журнал. – М. – 1991. –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Вып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. 1. – С. 30-37.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// Мир философии. В 2-х ч. Ч. 1. – М.: Политиздат, 1991. – С. 570-583.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5. Фрейд, З. Введение в психоанализ: лекции (фрагменты) / З. Фрейд. – М.: Наука, 1989. – С. 11-12, 344-349.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920D6A" w:rsidRPr="006C30A6" w:rsidRDefault="00920D6A" w:rsidP="00920D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920D6A" w:rsidRPr="006C30A6" w:rsidRDefault="00920D6A" w:rsidP="00920D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Сциентизм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920D6A" w:rsidRPr="006C30A6" w:rsidRDefault="00920D6A" w:rsidP="00920D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цивилизация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920D6A" w:rsidRPr="006C30A6" w:rsidRDefault="00920D6A" w:rsidP="00920D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Иррационализм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920D6A" w:rsidRPr="00240605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40605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1. Ницше, Ф. Воля к власти / Ф. Ницше. – М.: Транспорт, 1995. –С. 193-205.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Ж.-Б. Ответ на вопрос: что такое постмодерн / Ж.-Б.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; сост., пер., примеч. И. В. Кабановой // Современная литературная теория: антология. – М., 2004. – С. 243-257.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Х. Восстание масс (фрагменты) / Х.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// Избранные труды. – М.: Весь мир, 1997. – С. 43-48, 66-75, 105-110.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Э. Третья волна (фрагменты) / Э.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. – М.: АСТ, 2002. – С. 92-117, 382-388, 431-433.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 «Философская картина мира: концепция человека и проблема бытия»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1. </w:t>
      </w: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920D6A" w:rsidRPr="006C30A6" w:rsidTr="000829B6">
        <w:tc>
          <w:tcPr>
            <w:tcW w:w="407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54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spellEnd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философии</w:t>
            </w:r>
            <w:proofErr w:type="spellEnd"/>
          </w:p>
        </w:tc>
      </w:tr>
      <w:tr w:rsidR="00920D6A" w:rsidRPr="006C30A6" w:rsidTr="000829B6">
        <w:tc>
          <w:tcPr>
            <w:tcW w:w="407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Герменевтика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человеке</w:t>
            </w:r>
            <w:proofErr w:type="spellEnd"/>
          </w:p>
        </w:tc>
      </w:tr>
      <w:tr w:rsidR="00920D6A" w:rsidRPr="006C30A6" w:rsidTr="000829B6">
        <w:tc>
          <w:tcPr>
            <w:tcW w:w="407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Философская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антропология</w:t>
            </w:r>
            <w:proofErr w:type="spellEnd"/>
          </w:p>
        </w:tc>
        <w:tc>
          <w:tcPr>
            <w:tcW w:w="54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анализу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proofErr w:type="spellEnd"/>
          </w:p>
        </w:tc>
      </w:tr>
      <w:tr w:rsidR="00920D6A" w:rsidRPr="006C30A6" w:rsidTr="000829B6">
        <w:tc>
          <w:tcPr>
            <w:tcW w:w="407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Неопозитивизм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истолкования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текстов</w:t>
            </w:r>
            <w:proofErr w:type="spellEnd"/>
          </w:p>
        </w:tc>
      </w:tr>
      <w:tr w:rsidR="00920D6A" w:rsidRPr="00E611F3" w:rsidTr="000829B6">
        <w:tc>
          <w:tcPr>
            <w:tcW w:w="407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Экзистенциализм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человеческие проблемы, средства их достижения</w:t>
            </w:r>
          </w:p>
        </w:tc>
      </w:tr>
      <w:tr w:rsidR="00920D6A" w:rsidRPr="006C30A6" w:rsidTr="000829B6">
        <w:tc>
          <w:tcPr>
            <w:tcW w:w="407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  <w:proofErr w:type="spellEnd"/>
          </w:p>
        </w:tc>
        <w:tc>
          <w:tcPr>
            <w:tcW w:w="54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существовании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</w:p>
        </w:tc>
      </w:tr>
      <w:tr w:rsidR="00920D6A" w:rsidRPr="00E611F3" w:rsidTr="000829B6">
        <w:tc>
          <w:tcPr>
            <w:tcW w:w="407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  <w:proofErr w:type="spellEnd"/>
          </w:p>
        </w:tc>
        <w:tc>
          <w:tcPr>
            <w:tcW w:w="54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врождена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большинство людей сбивается с пути и уклоняется в</w:t>
      </w:r>
      <w:proofErr w:type="gram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5. М"/>
        </w:smartTagPr>
        <w:r w:rsidRPr="006C30A6">
          <w:rPr>
            <w:rFonts w:ascii="Times New Roman" w:hAnsi="Times New Roman" w:cs="Times New Roman"/>
            <w:i/>
            <w:sz w:val="24"/>
            <w:szCs w:val="24"/>
            <w:lang w:val="ru-RU"/>
          </w:rPr>
          <w:t xml:space="preserve">5. </w:t>
        </w:r>
        <w:r w:rsidRPr="006C30A6">
          <w:rPr>
            <w:rFonts w:ascii="Times New Roman" w:hAnsi="Times New Roman" w:cs="Times New Roman"/>
            <w:sz w:val="24"/>
            <w:szCs w:val="24"/>
            <w:lang w:val="ru-RU"/>
          </w:rPr>
          <w:t>М</w:t>
        </w:r>
      </w:smartTag>
      <w:r w:rsidRPr="006C30A6">
        <w:rPr>
          <w:rFonts w:ascii="Times New Roman" w:hAnsi="Times New Roman" w:cs="Times New Roman"/>
          <w:sz w:val="24"/>
          <w:szCs w:val="24"/>
          <w:lang w:val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6. Являются ли школы менеджмента формами объективированного мировоззрения?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1.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  <w:r w:rsidR="00947A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а) Идеализм – это утверждение, что идеи, мысли существуют реально.</w:t>
      </w:r>
      <w:r w:rsidR="00947AC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б) Идеализм – это стремление обосновать значение идеалов в жизни, стремление человека к совершенству.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г) Идеализм – это отрицание существования материального.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материальному.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в) Материализм – это отрицание реального существования идей, духовного.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г) Материализм – это практический, здравый взгляд на вещи.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ли философскому понятию идеализма следующее высказывание: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>… Ч</w:t>
      </w:r>
      <w:proofErr w:type="gramEnd"/>
      <w:r w:rsidRPr="006C30A6">
        <w:rPr>
          <w:rFonts w:ascii="Times New Roman" w:hAnsi="Times New Roman" w:cs="Times New Roman"/>
          <w:sz w:val="24"/>
          <w:szCs w:val="24"/>
          <w:lang w:val="ru-RU"/>
        </w:rPr>
        <w:t>тобы изменить обстоятельства, прежде всего надо думать иначе».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всеведующее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существо, первичная реальность и конечная цель мира, – это …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Гуманизм – это …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Рационализм – это …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Скептицизм – это …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6. Способ производства определяет стратегию развития человека. Быть в обществе и быть свободным от общества нельзя. Прокомментируйте.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Как Вы понимаете фразу Гегеля: «Сознание не только отражает мир, но и творит его»?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5.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6. Капитализм создает особое экономическое мышление у социального субъекта. Приведите аргументы «за» и «против».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Один из выдающихся представителей гуманизма на Западе Э.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отмечая массовое проявление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бездуховности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бездуховность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западного общества? Актуальна ли эта проблема для России? Ответ аргументируйте.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237"/>
        <w:gridCol w:w="1874"/>
        <w:gridCol w:w="1666"/>
      </w:tblGrid>
      <w:tr w:rsidR="00920D6A" w:rsidRPr="006C30A6" w:rsidTr="000829B6">
        <w:tc>
          <w:tcPr>
            <w:tcW w:w="37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23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  <w:proofErr w:type="spellEnd"/>
          </w:p>
        </w:tc>
        <w:tc>
          <w:tcPr>
            <w:tcW w:w="187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  <w:proofErr w:type="spellEnd"/>
          </w:p>
        </w:tc>
        <w:tc>
          <w:tcPr>
            <w:tcW w:w="1666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Ваша</w:t>
            </w:r>
            <w:proofErr w:type="spellEnd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</w:tr>
      <w:tr w:rsidR="00920D6A" w:rsidRPr="006C30A6" w:rsidTr="000829B6">
        <w:tc>
          <w:tcPr>
            <w:tcW w:w="37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D6A" w:rsidRPr="006C30A6" w:rsidTr="000829B6">
        <w:tc>
          <w:tcPr>
            <w:tcW w:w="37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  <w:proofErr w:type="spellEnd"/>
          </w:p>
        </w:tc>
        <w:tc>
          <w:tcPr>
            <w:tcW w:w="223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D6A" w:rsidRPr="006C30A6" w:rsidTr="000829B6">
        <w:tc>
          <w:tcPr>
            <w:tcW w:w="379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2237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920D6A" w:rsidRPr="006C30A6" w:rsidRDefault="00920D6A" w:rsidP="000829B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Философ Э.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жизни</w:t>
      </w:r>
      <w:proofErr w:type="gram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и относится к ним как к живым людям;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Согласны ли Вы с мнением Э.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Фромма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? Обоснуйте свое мнение.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Проинтерпретируйте позицию С.Н. Булгакова в отношении человека.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Определение человека как совокупности характерных социальных качеств – …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Специфическая человеческая форма отношения к окружающему миру с целью освоения и преобразования – …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6. Объясните тезис: «производительные силы всегда политически нейтральны».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r w:rsidRPr="006C30A6">
        <w:rPr>
          <w:rFonts w:ascii="Times New Roman" w:hAnsi="Times New Roman" w:cs="Times New Roman"/>
          <w:sz w:val="24"/>
          <w:szCs w:val="24"/>
        </w:rPr>
        <w:t>Times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C30A6">
        <w:rPr>
          <w:rFonts w:ascii="Times New Roman" w:hAnsi="Times New Roman" w:cs="Times New Roman"/>
          <w:sz w:val="24"/>
          <w:szCs w:val="24"/>
        </w:rPr>
        <w:t>New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C30A6">
        <w:rPr>
          <w:rFonts w:ascii="Times New Roman" w:hAnsi="Times New Roman" w:cs="Times New Roman"/>
          <w:sz w:val="24"/>
          <w:szCs w:val="24"/>
        </w:rPr>
        <w:t>Roman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Выравнивание текста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производится по ширине страницы. Нумерация страниц проставляется в правом нижнем углу. 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920D6A" w:rsidRPr="006C30A6" w:rsidRDefault="00920D6A" w:rsidP="00920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920D6A" w:rsidRPr="006C30A6" w:rsidRDefault="00920D6A" w:rsidP="00920D6A">
      <w:pPr>
        <w:tabs>
          <w:tab w:val="left" w:pos="851"/>
        </w:tabs>
        <w:jc w:val="right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920D6A" w:rsidRDefault="00920D6A" w:rsidP="00920D6A">
      <w:pPr>
        <w:rPr>
          <w:lang w:val="ru-RU"/>
        </w:rPr>
      </w:pPr>
      <w:r>
        <w:rPr>
          <w:lang w:val="ru-RU"/>
        </w:rPr>
        <w:br w:type="page"/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920D6A" w:rsidRPr="006C30A6" w:rsidRDefault="00920D6A" w:rsidP="00920D6A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lang w:val="ru-RU" w:eastAsia="ru-RU"/>
        </w:rPr>
      </w:pPr>
      <w:r w:rsidRPr="006C30A6">
        <w:rPr>
          <w:rFonts w:ascii="Times New Roman" w:eastAsiaTheme="majorEastAsia" w:hAnsi="Times New Roman" w:cs="Times New Roman"/>
          <w:b/>
          <w:bCs/>
          <w:sz w:val="24"/>
          <w:lang w:val="ru-RU" w:eastAsia="ru-RU"/>
        </w:rPr>
        <w:t>7 Оценочные средства для проведения промежуточной аттестации</w:t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920D6A" w:rsidRPr="006C30A6" w:rsidTr="000829B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20D6A" w:rsidRPr="00E611F3" w:rsidTr="000829B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920D6A" w:rsidRPr="00E611F3" w:rsidTr="000829B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D6A" w:rsidRPr="006C30A6" w:rsidRDefault="00920D6A" w:rsidP="000829B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6C30A6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0D6A" w:rsidRPr="006C30A6" w:rsidRDefault="00920D6A" w:rsidP="000829B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Разумность человека. </w:t>
            </w:r>
            <w:proofErr w:type="spell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Космоцентризм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античной философии. 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Экзистенциализм как направление современной философии. Проблема </w:t>
            </w:r>
            <w:proofErr w:type="spell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экзистенции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бытия человека.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бытия в философии.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субстанции в философии. Философские картины материального единства мира.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Познание как путь движения к истине и основа ориентации в мире. Проблема истины.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Природа сознания. </w:t>
            </w:r>
            <w:proofErr w:type="gram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Идеальное</w:t>
            </w:r>
            <w:proofErr w:type="gram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форма информационного отражения.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Проблема биосоциальной природы человека. Проблема </w:t>
            </w:r>
            <w:proofErr w:type="gram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</w:t>
            </w:r>
            <w:proofErr w:type="gram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философии. Общество.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Экологические риски </w:t>
            </w:r>
            <w:proofErr w:type="spell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глобализированного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мира. Социальные риски коммуникационного общества.</w:t>
            </w:r>
          </w:p>
          <w:p w:rsidR="00920D6A" w:rsidRPr="006C30A6" w:rsidRDefault="00920D6A" w:rsidP="000829B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концепция культуры. Культура и цивилизация.</w:t>
            </w:r>
          </w:p>
        </w:tc>
      </w:tr>
      <w:tr w:rsidR="00920D6A" w:rsidRPr="00E611F3" w:rsidTr="000829B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D6A" w:rsidRPr="006C30A6" w:rsidRDefault="00920D6A" w:rsidP="000829B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</w:t>
            </w:r>
            <w:proofErr w:type="gram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выражать и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аргументировано</w:t>
            </w:r>
            <w:proofErr w:type="gram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положения предметной области знания. П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920D6A" w:rsidRPr="006C30A6" w:rsidRDefault="00920D6A" w:rsidP="000829B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основания</w:t>
            </w:r>
            <w:proofErr w:type="gramEnd"/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которых строится философская концепция или система.</w:t>
            </w:r>
          </w:p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0D6A" w:rsidRPr="006C30A6" w:rsidRDefault="00920D6A" w:rsidP="000829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920D6A" w:rsidRPr="006C30A6" w:rsidRDefault="00920D6A" w:rsidP="000829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ничто</w:t>
            </w:r>
            <w:proofErr w:type="gram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» (</w:t>
            </w:r>
            <w:proofErr w:type="spell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Демокрит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)</w:t>
            </w: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</w:t>
            </w:r>
            <w:proofErr w:type="gram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совершенно прекрасна</w:t>
            </w:r>
            <w:proofErr w:type="gram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6C30A6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ничто</w:t>
            </w:r>
            <w:proofErr w:type="gram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</w:t>
            </w:r>
            <w:proofErr w:type="gram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предоставить ему самому выбрать</w:t>
            </w:r>
            <w:proofErr w:type="gram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судьбу» (М. Булгаков). В чем сложность свободы для современного человека?</w:t>
            </w:r>
          </w:p>
          <w:p w:rsidR="00920D6A" w:rsidRPr="006C30A6" w:rsidRDefault="00920D6A" w:rsidP="000829B6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6C30A6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920D6A" w:rsidRPr="006C30A6" w:rsidTr="000829B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D6A" w:rsidRPr="006C30A6" w:rsidRDefault="00920D6A" w:rsidP="00082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0D6A" w:rsidRPr="006C30A6" w:rsidRDefault="00920D6A" w:rsidP="000829B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920D6A" w:rsidRPr="006C30A6" w:rsidRDefault="00920D6A" w:rsidP="000829B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920D6A" w:rsidRPr="006C30A6" w:rsidRDefault="00920D6A" w:rsidP="000829B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</w:t>
            </w:r>
            <w:proofErr w:type="gramStart"/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позиции</w:t>
            </w:r>
            <w:proofErr w:type="gramEnd"/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относительно современных </w:t>
            </w:r>
            <w:proofErr w:type="spellStart"/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0D6A" w:rsidRPr="006C30A6" w:rsidRDefault="00920D6A" w:rsidP="000829B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Отношение к бытию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эпистемологии в жизни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Вопросы этики в деятельности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философии в современном обществе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Софистика в современном мире.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Идеализм Платона в современном мировоззрении.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Телеология Аристотеля в современной теории развития.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стоицизма в жизни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эпикуреизма в жизни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скептицизма в жизни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Вера и разум в мировоззрении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 «бритвы Оккама» в современной философии и науке.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Гедонизм как основа современного мировоззрения.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14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Конфуцианство и индивидуализм.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Философия буддизма и общество потребления.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Рационализм и здравый смысл в поведении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17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Идеи прагматизма и утилитаризма в современном обществе.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18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русской философии на развитие российского менталитета.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19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идей экзистенциализма на развитие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20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Рациональная и иррациональная составл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яющие поведения современного че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21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Интуиция и здравый смысл в условиях постмодерна.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22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Свобода и ответственность личности.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23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человека в современном обществе.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24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определения смысла жизни.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25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Смысл существования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26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Этические проблемы развития науки и техники.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27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Проблема </w:t>
            </w:r>
            <w:proofErr w:type="spell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самоактуализации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человека в обществе потребления.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28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Социальные проблемы развития науки и техники.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29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развития и использования технологий.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30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Социальное и биологическое время жизни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31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Концепция успеха в современном обществе.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32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Культура и цивилизация.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33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Доверие и сотрудничество в современном обществе.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34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Мифологичность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мировоззрения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35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порядка и хаоса в жизни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36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Онтология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37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Эпистемология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38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Этика современного человека.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39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Аксиология современного общества.</w:t>
            </w:r>
          </w:p>
          <w:p w:rsidR="00920D6A" w:rsidRPr="006C30A6" w:rsidRDefault="00920D6A" w:rsidP="000829B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40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феномена инновации.</w:t>
            </w:r>
          </w:p>
        </w:tc>
      </w:tr>
    </w:tbl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920D6A" w:rsidRPr="006C30A6" w:rsidSect="00920D6A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920D6A" w:rsidRPr="006C30A6" w:rsidRDefault="00920D6A" w:rsidP="00920D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>Примерная структура и содержание пункта:</w:t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</w:t>
      </w:r>
      <w:proofErr w:type="spellStart"/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20D6A" w:rsidRPr="006C30A6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20D6A" w:rsidRDefault="00920D6A" w:rsidP="00920D6A">
      <w:pPr>
        <w:rPr>
          <w:lang w:val="ru-RU"/>
        </w:rPr>
      </w:pPr>
      <w:r>
        <w:rPr>
          <w:lang w:val="ru-RU"/>
        </w:rPr>
        <w:br w:type="page"/>
      </w:r>
    </w:p>
    <w:p w:rsidR="00920D6A" w:rsidRPr="00920D6A" w:rsidRDefault="00920D6A" w:rsidP="00920D6A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920D6A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3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Методические указания для </w:t>
      </w:r>
      <w:proofErr w:type="gramStart"/>
      <w:r w:rsidRPr="00D96488">
        <w:rPr>
          <w:rFonts w:ascii="Times New Roman" w:eastAsia="Times New Roman" w:hAnsi="Times New Roman" w:cs="Times New Roman"/>
          <w:b/>
          <w:sz w:val="24"/>
          <w:lang w:val="ru-RU" w:eastAsia="ru-RU"/>
        </w:rPr>
        <w:t>обучающихся</w:t>
      </w:r>
      <w:proofErr w:type="gramEnd"/>
      <w:r w:rsidRPr="00D96488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 по освоению дисциплины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При изучении дисциплины «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Философия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» рекомендуется: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списка</w:t>
      </w:r>
      <w:proofErr w:type="gramEnd"/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рекомендованного преподавателями;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Для более рационального использования времени и оптимальной организации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самостоятельной работы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изучению дисциплины, при работе с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учебной и научной литературой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в электронных и/ или стационарных библиотеках рекомендуется: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выделять информацию, относящуюся к изучаемым разделам (по отдельным проблемам или вопросам);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семинарским занятиям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  <w:t>Примерный перечень контрольных вопросов и заданий по темам семинарских занятий: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:rsidR="00920D6A" w:rsidRPr="00D96488" w:rsidRDefault="00920D6A" w:rsidP="00920D6A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>Специфичный статус человека в мире. Основные антропологические подходы к проблеме человека.</w:t>
      </w:r>
    </w:p>
    <w:p w:rsidR="00920D6A" w:rsidRPr="00D96488" w:rsidRDefault="00920D6A" w:rsidP="00920D6A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>2.</w:t>
      </w: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ab/>
        <w:t xml:space="preserve">Человек </w:t>
      </w:r>
      <w:proofErr w:type="spellStart"/>
      <w:r w:rsidRPr="00D96488">
        <w:rPr>
          <w:rFonts w:ascii="Times New Roman" w:eastAsia="Times New Roman" w:hAnsi="Times New Roman" w:cs="Times New Roman"/>
          <w:sz w:val="24"/>
          <w:lang w:eastAsia="ru-RU"/>
        </w:rPr>
        <w:t>vs</w:t>
      </w:r>
      <w:proofErr w:type="spellEnd"/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мир. Мировоззрение как феномен культуры. </w:t>
      </w:r>
    </w:p>
    <w:p w:rsidR="00920D6A" w:rsidRPr="00D96488" w:rsidRDefault="00920D6A" w:rsidP="00920D6A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3.</w:t>
      </w: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ab/>
        <w:t>Проблема бытия как основа всякой ориентации человека в мире.</w:t>
      </w:r>
    </w:p>
    <w:p w:rsidR="00920D6A" w:rsidRPr="00D96488" w:rsidRDefault="00920D6A" w:rsidP="00920D6A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>4.</w:t>
      </w: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ab/>
        <w:t>Основные риски формирования мировоззрения современного человека.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Зачем человеку нужно мировоззрение? Возможно ли существование общества или человека без мировоззрения?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Можно ли выработать универсальное мировоззрение – «для всех времен и народов»?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Может ли найти одно, истинное, определение философии? Если есть, то почему именно эта?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какой мере философ является «сыном своей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эпохи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и в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мере его мысли принадлежат всему человечеству? Есть ли прогресс в философии?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причины появления философии?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Назовите основные концепции, объясняющие происхождение философии.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разделы философского знания и что является предметом философии?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 чем заключается специфика философского знания?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Каковы особенности исторических типов мировоззрения?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Назовите исторические типы философских учений.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Назовите основные функции философии в системе культуры.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В чем особенности функции самосознания культуры в философии?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заключается особенность функции философии по формированию универсалий культуры?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Каково взаимодействие философии и науки в истории развития человеческого знания о мире?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Каково соотношение религиозной, философской и научной картин мира?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вопрос: «что есть человек» относится к разряду вечных?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Что такое антропология и, какова ее роль в системе знаний?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Докажите преимущества каждой концепции человека. В чем недостатки данных концепций человека?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Как можно оценить мировоззрение – это благо или зло для человека?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 определяется суть взаимосвязи мира и человека? Есть назначение человека в мире?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Почему проблема бытия выступает неотъемлемой частью культурного поля?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Свободен ли современный человек от онтологической проблематики?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Религиозная картина мира. Реализм и номинализм.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Экзистенция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бытие.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Разумность и рациональность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Космоцентризм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Наука.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1. Раскройте основные черты мифологии. Аргументируйте место мифологии в жизни современного человека.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общие черты и в чем различие между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дренеиндийской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древнекитайской философиями.</w:t>
      </w:r>
      <w:proofErr w:type="gramEnd"/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вы видите причины «греческого чуда»?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5. Почему противостояние материализма и идеализма значимо и сейчас?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 развивались идеи субстанционального подхода у представителей ранней древнегреческой философии?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 Что общего и в чем различия между стоиками и эпикурейцами в понимании человека и мира?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Платон и неоплатоники: общее и различное?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 чем заключаются особенности философских взглядов софистов?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чём заключается понимание Сократом человеческой природы?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жизненность религии? Какова роль Бога в религиозной картине?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Чем иллюзия отлична от заблуждения? В чем важность проблемы единичного и общего для человека?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интерпретировалось соотношение веры и разума в разные периоды развития средневековой философии?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Что есть внутренний мир человека? Почему возникает проблема существования человека?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Что значит: «существование предшествует сущности»?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Назовите основные направления развития и особенности философии эпохи Возрождения.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Определите основные черты и направления Новоевропейской философии.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Что такое механицизм? Значим ли сегодня такой подход?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Значимо ли понимание проблемы субстанции для современного человека?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В чем отличие философского подхода к проблеме движения?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Означает ли развитие исключительно прогресс как поступательное движение?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В чем преимущества диалектического анализа человека? Универсальна ли диалектика? 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Почему человеку не обойтись без пространства и времени в характеристиках мира?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Как вписан современный человек в систему ценностей?</w:t>
      </w:r>
    </w:p>
    <w:p w:rsidR="00920D6A" w:rsidRPr="00D96488" w:rsidRDefault="00920D6A" w:rsidP="00920D6A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920D6A" w:rsidRPr="00D96488" w:rsidRDefault="00920D6A" w:rsidP="00920D6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:rsidR="00920D6A" w:rsidRPr="00D96488" w:rsidRDefault="00920D6A" w:rsidP="00920D6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96488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:rsidR="00920D6A" w:rsidRPr="00D96488" w:rsidRDefault="00920D6A" w:rsidP="00920D6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:rsidR="00920D6A" w:rsidRPr="00D96488" w:rsidRDefault="00920D6A" w:rsidP="00920D6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:rsidR="00920D6A" w:rsidRPr="00D96488" w:rsidRDefault="00920D6A" w:rsidP="00920D6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Когда возникает у человека потребность познавать? Что движет познанием?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Сравните основные гносеологические подходы и укажите недостатки каждого из них.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значимость истины для человека? Возможна ли абсолютная истина?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Как марксизм определяет истинные причины развития истории? В чем суть материалистического понимания истории?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Может ли стать философия наукой? Как соотносятся философия и наука с точки зрения достижения истины?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Может ли реклама служить источником ориентации человека в мире? А ток-шоу или сериал?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принципиальное отличие современного человека от человека иных эпох?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Является ли сознание частью мировых закономерностей или это нечто чуждое миру?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Определите основные ступени самосознания. Всегда ли работают все элементы самосознания?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Что такое априоризм? Имеет ли смысл такая модель отражения мира?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Что означает абсурд существования человека? 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 решается проблема сознания в западной и восточной традиции философии?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Как современный человек выбирает между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сансарой? Лучше ли современный человек овладел механизмами сознания, чем его предки?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Тождественны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 сознание и информация?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920D6A" w:rsidRPr="00D96488" w:rsidRDefault="00920D6A" w:rsidP="00920D6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:rsidR="00920D6A" w:rsidRPr="00D96488" w:rsidRDefault="00920D6A" w:rsidP="00920D6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Сциентизм и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антисциентизм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20D6A" w:rsidRPr="00D96488" w:rsidRDefault="00920D6A" w:rsidP="00920D6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:rsidR="00920D6A" w:rsidRPr="00D96488" w:rsidRDefault="00920D6A" w:rsidP="00920D6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Можно ли отождествлять проблему социального и проблему общества?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Линейна ли человеческая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так как ее трактует историческая наука?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Приведите актуальные позитивные и негативные последствия глобализации.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Превратят ли современные технологии человека в киборга?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Вечна ли дилемма сциентизма или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антисциентизма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Почему философия сомневается на делении культуры на материальную и духовную?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Нужна ли человеку массовая культура? Можно ли игнорировать традиции в культуре?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Устарела ли классика в культуре??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Приведите аргументы в пользу каждой модели соотношения культуры и цивилизации.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агрессивное воздействие культуры на человека?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В чем реальная фрагментарность современного человека? 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 иррациональной философии мир есть худший из миров?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Почему человек бежит от свободы? В чем  выражается само бегство?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Можно жить в обществе и быть свободным от него?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Знание и работа с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понятиями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 xml:space="preserve">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глоссария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от</w:t>
      </w:r>
      <w:proofErr w:type="gramEnd"/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общих к частным, конкретным и т.д.).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Анализ текстов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на Ваш взгляд актуальность темы произведения?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Какую проблему поднимает автор произведения?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цель произведения?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 основной тезис автора? С кем </w:t>
      </w:r>
      <w:proofErr w:type="gramStart"/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автор</w:t>
      </w:r>
      <w:proofErr w:type="gramEnd"/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полемизирует и </w:t>
      </w:r>
      <w:proofErr w:type="gramStart"/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</w:t>
      </w:r>
      <w:proofErr w:type="gramEnd"/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тезис его оппонента? 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каким аргументам или контраргументам прибегает автор? Каковы аргументы его оппонента?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Примерный перечень текстов для анализа (список может быть скорректирован преподавателем): 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Августин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Аврелий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Исповедь / Августин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Аврелий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Лабиринты души. Симферополь: Реноме, 1998. С. 89-96, 129-131, 137-140.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«Политика». Книга 1.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оч. Т.3. М.: Мысль, 1981, С. 418-440. и др. сочинения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Бодрийяр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 «Общество потребления» (отдельные главы), «Символический обмен и смерть», «Система вещей», «Симулякры и симуляции» и др.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Бэкон Ф. Новый Органон. Афоризмы об истолковании природы и царстве человека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оч.: в 2 т. – М.: Мысль, 1978. – Т. 2. – С. 12-23, 34-35, 45.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Х.-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Что есть истина? / Х.-Г.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Логос. Философско-литературный журнал. – М. – 1991. –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Мир философии. В 2-х ч. Ч. 1. – М.: Политиздат, 1991. – С. 570-583.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Гольбах Поль Анри «Священная зараза или естественная история суеверия». Главы: 1-10 (включительно);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Ильенков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Э.В. «Машина и человек», «Учись мыслить смолоду» и др.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«Бунтующий человек», «Чума» и др.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Кант И. Ответ на вопрос: что такое Просвещение?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(Собр. соч. в 6-ти т.т. Т. 6.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М., 1963-1966. –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 25-35 (статья написана и опубликована в 1784 году.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Кассирер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920D6A" w:rsidRPr="00D96488" w:rsidRDefault="00920D6A" w:rsidP="00920D6A">
      <w:pPr>
        <w:widowControl w:val="0"/>
        <w:tabs>
          <w:tab w:val="left" w:pos="21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Кафка Ф. «Замок», «Процесс», «Превращение» и др.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Конфуций. Беседы и высказывания // Древнекитайская философия. Собр. текстов в 2 т. – М., 1972. – Т.1. – С.139-174.</w:t>
      </w:r>
    </w:p>
    <w:p w:rsidR="00920D6A" w:rsidRPr="00D96488" w:rsidRDefault="00920D6A" w:rsidP="00920D6A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Лао-Цзы. Книга о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дэ // Древнекитайская философия. Собр. текстов в 2 т. – М., 1972. – Т.1. – С.114-138.</w:t>
      </w:r>
    </w:p>
    <w:p w:rsidR="00920D6A" w:rsidRPr="00D96488" w:rsidRDefault="00920D6A" w:rsidP="00920D6A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Локк Д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Два трактата о правлении /</w:t>
      </w: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Д.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Локк 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// Соч. в 3 т. М.: 1985.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Т. 3.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С.263-275, 293, 312, 317, 320, 334-364.)</w:t>
      </w:r>
      <w:proofErr w:type="gramEnd"/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Ж.-Б. Ответ на вопрос: что такое постмодерн / Ж.-Б.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243–257.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Макиавелли «Государь»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М. К. Сознание – это парадоксальность, к которой невозможно привыкнуть / М. К.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Как я понимаю философию. – М., 1992. – С. 72-85.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Мирандолла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Дж. «Речь о достоинстве человека»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Воля к власти / Ф. Ницше. – М.: Транспорт, 1995. – С. 193-205.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Ницше Ф. «Человеческое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слишком человеческое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«Так говорил Заратустра», «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Антихристианин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др.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 Восстание масс (фрагменты) / Х.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Избранные труды. – М.: Весь мир, 1997. – С. 43-48, 66-75, 105-110.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Паскаль Б. «Мысли»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Платон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обр. соч.: в 4 т. – М.: Мысль, 1994. («Федр», «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«Пир» и другие диалоги)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Рассел Б. «Что такое философия»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Рорти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Ч. «Философия и будущее»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Роттердамский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«Похвала глупости», «Жалоба мира» и др.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Сартр Ж.-П. «Стена», «Бытие и ничто», «Тошнота» и др.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920D6A" w:rsidRPr="00D96488" w:rsidRDefault="00920D6A" w:rsidP="00920D6A">
      <w:pPr>
        <w:tabs>
          <w:tab w:val="left" w:pos="426"/>
          <w:tab w:val="left" w:pos="993"/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Сенека «Нравственные письма к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/>
        </w:rPr>
        <w:t>Луциллию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Третья волна (фрагменты) / Э.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М.: АСТ, 2002. – С. 92-117, 382-388, 431-433.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Введение в психоанализ: лекции (фрагменты) / З. Фрейд. – М.: Наука, 1989. – С. 11–12, 344-349.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Будущее одной иллюзии / З. Фрейд // Психоанализ. Религия. Культура. – М. – 1992. – С, 17-64.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«Тотем и табу», «Культурная ценность религии» и др.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«Иметь или быть», «Искусство любить», «Бегство от свободы» и др.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Фейербах, Л. Общая сущность человека / Л. Фейербах // Сочинения в 2 т. – М.: Наука, 1995. – Т. 2. – С. 24-33.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Хайдеггер, М. Бытие и время / М. Хайдеггер. – М.: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Хофф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Б. «Дао Пуха» и др.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920D6A" w:rsidRPr="00D96488" w:rsidRDefault="00920D6A" w:rsidP="00920D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</w:t>
      </w:r>
      <w:r w:rsidRPr="00D964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эссе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социогуманитарных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Эссе, ввиду его небольшого объема, обычно формально не структурируют (то есть, 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экзамену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920D6A" w:rsidRPr="00D96488" w:rsidRDefault="00920D6A" w:rsidP="00920D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Перечень теоретических и практических вопросов к экзамену представлен в п.7 РП.</w:t>
      </w:r>
    </w:p>
    <w:p w:rsidR="00FC1897" w:rsidRPr="00920D6A" w:rsidRDefault="00FC1897">
      <w:pPr>
        <w:rPr>
          <w:lang w:val="ru-RU"/>
        </w:rPr>
      </w:pPr>
    </w:p>
    <w:sectPr w:rsidR="00FC1897" w:rsidRPr="00920D6A" w:rsidSect="00FC189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7633E2"/>
    <w:multiLevelType w:val="hybridMultilevel"/>
    <w:tmpl w:val="B1407320"/>
    <w:lvl w:ilvl="0" w:tplc="7FF43AF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2C3B53"/>
    <w:multiLevelType w:val="hybridMultilevel"/>
    <w:tmpl w:val="CC02DD22"/>
    <w:lvl w:ilvl="0" w:tplc="002E3140">
      <w:start w:val="1"/>
      <w:numFmt w:val="decimal"/>
      <w:lvlText w:val="%1."/>
      <w:lvlJc w:val="left"/>
      <w:pPr>
        <w:ind w:left="1766" w:hanging="10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3D98"/>
    <w:rsid w:val="000829B6"/>
    <w:rsid w:val="000A24F2"/>
    <w:rsid w:val="000D5817"/>
    <w:rsid w:val="001A2457"/>
    <w:rsid w:val="001B1A4B"/>
    <w:rsid w:val="001F0BC7"/>
    <w:rsid w:val="0023196A"/>
    <w:rsid w:val="002A0A5D"/>
    <w:rsid w:val="003E0616"/>
    <w:rsid w:val="00444C14"/>
    <w:rsid w:val="004850B3"/>
    <w:rsid w:val="004D15A4"/>
    <w:rsid w:val="00620A79"/>
    <w:rsid w:val="00621052"/>
    <w:rsid w:val="00655E51"/>
    <w:rsid w:val="0071424B"/>
    <w:rsid w:val="00744B57"/>
    <w:rsid w:val="00920D6A"/>
    <w:rsid w:val="0094596A"/>
    <w:rsid w:val="00947AC6"/>
    <w:rsid w:val="00966B5E"/>
    <w:rsid w:val="00A51386"/>
    <w:rsid w:val="00A975C4"/>
    <w:rsid w:val="00B328BC"/>
    <w:rsid w:val="00B5273E"/>
    <w:rsid w:val="00B7059B"/>
    <w:rsid w:val="00C1070E"/>
    <w:rsid w:val="00C1656A"/>
    <w:rsid w:val="00D31453"/>
    <w:rsid w:val="00E209E2"/>
    <w:rsid w:val="00E611F3"/>
    <w:rsid w:val="00FC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897"/>
  </w:style>
  <w:style w:type="paragraph" w:styleId="1">
    <w:name w:val="heading 1"/>
    <w:basedOn w:val="a"/>
    <w:next w:val="a"/>
    <w:link w:val="10"/>
    <w:qFormat/>
    <w:rsid w:val="00920D6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0D6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20D6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920D6A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920D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920D6A"/>
    <w:rPr>
      <w:rFonts w:ascii="Georgia" w:hAnsi="Georgia" w:cs="Georgia"/>
      <w:sz w:val="12"/>
      <w:szCs w:val="12"/>
    </w:rPr>
  </w:style>
  <w:style w:type="paragraph" w:styleId="a4">
    <w:name w:val="Balloon Text"/>
    <w:basedOn w:val="a"/>
    <w:link w:val="a5"/>
    <w:uiPriority w:val="99"/>
    <w:semiHidden/>
    <w:unhideWhenUsed/>
    <w:rsid w:val="0044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C14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829B6"/>
    <w:rPr>
      <w:color w:val="800080" w:themeColor="followedHyperlink"/>
      <w:u w:val="single"/>
    </w:rPr>
  </w:style>
  <w:style w:type="character" w:customStyle="1" w:styleId="FontStyle22">
    <w:name w:val="Font Style22"/>
    <w:rsid w:val="004850B3"/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E611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2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lib.eastview.com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indow.edu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ait.ru/viewer/filosofiya-45915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urait.ru/viewer/filosofiya-4531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viewer/filosofiya-454889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8812</Words>
  <Characters>50230</Characters>
  <Application>Microsoft Office Word</Application>
  <DocSecurity>0</DocSecurity>
  <Lines>418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2019-2020_38_03_01-ЭЭб-19-3_69_plx_Философия</vt:lpstr>
      <vt:lpstr>Лист1</vt:lpstr>
    </vt:vector>
  </TitlesOfParts>
  <Company/>
  <LinksUpToDate>false</LinksUpToDate>
  <CharactersWithSpaces>58925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2019-2020_38_03_01-ЭЭб-19-3_69_plx_Философия</dc:title>
  <dc:creator>FastReport.NET</dc:creator>
  <cp:lastModifiedBy>hp</cp:lastModifiedBy>
  <cp:revision>25</cp:revision>
  <cp:lastPrinted>2020-03-13T03:58:00Z</cp:lastPrinted>
  <dcterms:created xsi:type="dcterms:W3CDTF">2020-03-03T03:47:00Z</dcterms:created>
  <dcterms:modified xsi:type="dcterms:W3CDTF">2020-12-08T17:00:00Z</dcterms:modified>
</cp:coreProperties>
</file>