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93" w:rsidRDefault="00F716FC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>
        <w:rPr>
          <w:rFonts w:ascii="Times New Roman" w:hAnsi="Times New Roman" w:cs="Times New Roman"/>
          <w:noProof/>
          <w:sz w:val="0"/>
          <w:szCs w:val="0"/>
        </w:rPr>
        <w:drawing>
          <wp:inline distT="0" distB="0" distL="0" distR="0">
            <wp:extent cx="5816991" cy="83899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96" cy="839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FC" w:rsidRDefault="00F716FC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F716FC" w:rsidRPr="002E6E44" w:rsidRDefault="00F716FC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A86E93" w:rsidRDefault="00905359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2E6E4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1060" cy="8338594"/>
            <wp:effectExtent l="0" t="0" r="0" b="0"/>
            <wp:docPr id="3" name="Рисунок 3" descr="D:\ИНСТИТУТ\Новая еботня 19-20\СКАНЫ Титульные листы\Согласование экономика бакалав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ИНСТИТУТ\Новая еботня 19-20\СКАНЫ Титульные листы\Согласование экономика бакалавр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3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E3" w:rsidRPr="002E6E44" w:rsidRDefault="001745E3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45E3">
        <w:rPr>
          <w:rFonts w:ascii="Times New Roman" w:hAnsi="Times New Roman" w:cs="Times New Roman"/>
          <w:noProof/>
          <w:sz w:val="0"/>
          <w:szCs w:val="0"/>
        </w:rPr>
        <w:lastRenderedPageBreak/>
        <w:drawing>
          <wp:inline distT="0" distB="0" distL="0" distR="0">
            <wp:extent cx="5940425" cy="8393429"/>
            <wp:effectExtent l="0" t="0" r="0" b="0"/>
            <wp:docPr id="1" name="Рисунок 1" descr="D:\ИНСТИТУТ\Новая еботня 20-21\РПД\Актуализация РПД - памятка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РПД\Актуализация РПД - памятка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905359" w:rsidRPr="002E6E44" w:rsidRDefault="00905359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905359" w:rsidRPr="002E6E44" w:rsidRDefault="00905359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A86E93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2E6E44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кредитной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proofErr w:type="gram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базовыми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рынков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институтов.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дисциплины: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сущности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рынков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экономики,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законах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функционирования,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институтах;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рынков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сферами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экономики;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позволяющих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умело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138"/>
        </w:trPr>
        <w:tc>
          <w:tcPr>
            <w:tcW w:w="198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вариативную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(умения,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владения),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дисциплин/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практик: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Фондовая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биржа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фондовая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биржа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Деньги,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кредит,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инвестиционная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(умения,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владения),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дисциплин/практик: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рынков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138"/>
        </w:trPr>
        <w:tc>
          <w:tcPr>
            <w:tcW w:w="198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(модуля)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«Финансовые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институты»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обладать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следующими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компетенциями: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277"/>
        </w:trPr>
        <w:tc>
          <w:tcPr>
            <w:tcW w:w="198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 xml:space="preserve">ПК-4 способностью на основе описания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2E6E44" w:rsidRPr="00E747E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основные определения и понятия, связанные с описанием финансовых рынков и институтов;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основные методы исследований, используемых при построении стандартных моделей финансовых рынков и институтов;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основные правила, позволяющие анализировать и содержательно интерпретировать полученные результаты;</w:t>
            </w:r>
          </w:p>
        </w:tc>
      </w:tr>
    </w:tbl>
    <w:p w:rsidR="00A86E93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2E6E44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E6E44" w:rsidRPr="00E747E5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выделять основные элементы финансовых рынков и институтов;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эффективное решение от неэффективного в ходе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построения стандартных моделей финансовых рынков</w:t>
            </w:r>
            <w:proofErr w:type="gram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 xml:space="preserve"> и ин-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ститутов</w:t>
            </w:r>
            <w:proofErr w:type="spell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2E6E44" w:rsidRPr="00E747E5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использования элементов анализа финансовых рынков и институтов на других дисциплинах, на занятиях в аудитории и на практике;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методами построения моделей финансовых рынков и институтов;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основными методами исследования финансовых рынков и институтов в области анализа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 xml:space="preserve"> и явлений, практическими умениями и навыками их использования;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A86E93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A86E93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2E6E44">
        <w:rPr>
          <w:rFonts w:ascii="Times New Roman" w:hAnsi="Times New Roman" w:cs="Times New Roman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510"/>
        <w:gridCol w:w="399"/>
        <w:gridCol w:w="537"/>
        <w:gridCol w:w="630"/>
        <w:gridCol w:w="681"/>
        <w:gridCol w:w="531"/>
        <w:gridCol w:w="1546"/>
        <w:gridCol w:w="1636"/>
        <w:gridCol w:w="1247"/>
      </w:tblGrid>
      <w:tr w:rsidR="002E6E44" w:rsidRPr="00E747E5" w:rsidTr="00905359">
        <w:trPr>
          <w:trHeight w:hRule="exact" w:val="285"/>
        </w:trPr>
        <w:tc>
          <w:tcPr>
            <w:tcW w:w="70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905359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зачетных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акад.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контактная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акад.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часов: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акад.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часов;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акад.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акад.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часов;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акад.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A86E93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905359">
        <w:trPr>
          <w:trHeight w:hRule="exact" w:val="138"/>
        </w:trPr>
        <w:tc>
          <w:tcPr>
            <w:tcW w:w="70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 w:rsidTr="00905359">
        <w:trPr>
          <w:trHeight w:hRule="exact" w:val="972"/>
        </w:trPr>
        <w:tc>
          <w:tcPr>
            <w:tcW w:w="22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Раздел/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тема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Семестр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Аудиторная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контактная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работа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акад.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часах)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работа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студента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Вид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работы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Форма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текущего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контроля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успеваемости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промежуточной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аттестации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Код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компетенции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833"/>
        </w:trPr>
        <w:tc>
          <w:tcPr>
            <w:tcW w:w="22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Лек.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лаб.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практ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Понятие,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эволюция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структура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1/1И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Участники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рынка,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виды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финансовых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посредников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1/1И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Регулирование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деятельности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его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участников</w:t>
            </w:r>
            <w:r w:rsidRPr="002E6E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1/1И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Валютный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рынок,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его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структура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участники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2/1И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1.5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Валютные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операции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основные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финансовые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инструменты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валютного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2/1И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1.6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Рынок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золота,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как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особый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сегмент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2/1И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1.7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Кредитный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рынок,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его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основные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характеристики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классификация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1/1И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1.8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Банковский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кредитный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рынок: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его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сегменты,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участники,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кредитные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продукты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кредитные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технологии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2/1И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1.9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Рынок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ценных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бумаг.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Понятие,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функции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современные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тенденции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развития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РЦБ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РФ</w:t>
            </w:r>
            <w:r w:rsidRPr="002E6E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1.10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Институциональная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структура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РЦБ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4,2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675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1.11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Рынок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страхования,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его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формы,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виды,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участники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страховые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продукты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Устный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опрос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(собеседование);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семинарские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занятия;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участие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конференциях,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олимпиадах,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конкурсах,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выставках;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задач,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ситуационных;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тестирование.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454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1.12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Подготовка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экзамену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905359">
        <w:trPr>
          <w:trHeight w:hRule="exact" w:val="277"/>
        </w:trPr>
        <w:tc>
          <w:tcPr>
            <w:tcW w:w="2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разделу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18/8И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50,2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 w:rsidTr="00905359">
        <w:trPr>
          <w:trHeight w:hRule="exact" w:val="277"/>
        </w:trPr>
        <w:tc>
          <w:tcPr>
            <w:tcW w:w="2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за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семестр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18/8И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50,2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экзамен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 w:rsidTr="00905359">
        <w:trPr>
          <w:trHeight w:hRule="exact" w:val="277"/>
        </w:trPr>
        <w:tc>
          <w:tcPr>
            <w:tcW w:w="2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дисциплине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18/8И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50,2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экзамен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6E44">
              <w:rPr>
                <w:rFonts w:ascii="Times New Roman" w:hAnsi="Times New Roman" w:cs="Times New Roman"/>
                <w:sz w:val="19"/>
                <w:szCs w:val="19"/>
              </w:rPr>
              <w:t>ПК-4</w:t>
            </w:r>
          </w:p>
        </w:tc>
      </w:tr>
    </w:tbl>
    <w:p w:rsidR="00A86E93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2E6E44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E6E44" w:rsidRPr="002E6E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138"/>
        </w:trPr>
        <w:tc>
          <w:tcPr>
            <w:tcW w:w="935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 w:rsidTr="00E747E5">
        <w:trPr>
          <w:trHeight w:hRule="exact" w:val="92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сегодняшний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очевидны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лекционных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занятиях.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презентаций,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Mi-crosoft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spell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вызывает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лучшему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усвоению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мате-риала</w:t>
            </w:r>
            <w:proofErr w:type="gram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экономить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опрашивать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занятии,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статистику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опроса,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западающие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одним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этого,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наибольшей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передовые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(информационная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(семинарские)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занятия);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проблемного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(проблемная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практикума,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кейс-метода);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(ролевые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игры);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проектного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(творческий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проект);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(семинар-дискуссия);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(лекция-визуализация,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презентации)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Лекционные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наряду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предполагают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задач: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заинтересовать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изучаемой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разрушить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неверные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стереотипы,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убедить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глубокого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побудить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поиску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мыслительной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совершить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прикладным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знаниям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86E93" w:rsidRPr="002E6E44" w:rsidRDefault="002E6E44" w:rsidP="00E747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(семинарских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практических)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задач: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практике,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информацией,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обобщать,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защи-щать</w:t>
            </w:r>
            <w:proofErr w:type="spellEnd"/>
            <w:proofErr w:type="gramEnd"/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взгляды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дискуссии,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конфликтных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>
        <w:trPr>
          <w:trHeight w:hRule="exact" w:val="277"/>
        </w:trPr>
        <w:tc>
          <w:tcPr>
            <w:tcW w:w="935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138"/>
        </w:trPr>
        <w:tc>
          <w:tcPr>
            <w:tcW w:w="935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138"/>
        </w:trPr>
        <w:tc>
          <w:tcPr>
            <w:tcW w:w="935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343A84">
        <w:trPr>
          <w:trHeight w:hRule="exact" w:val="268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3A84" w:rsidRPr="00C5073E" w:rsidRDefault="00343A84" w:rsidP="00343A84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0" w:firstLine="567"/>
              <w:rPr>
                <w:szCs w:val="24"/>
                <w:shd w:val="clear" w:color="auto" w:fill="FFFFFF"/>
                <w:lang w:val="ru-RU"/>
              </w:rPr>
            </w:pP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Чижик, В. П. Финансовые рынки и институты : учеб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особие / В.П. Чижик.</w:t>
            </w:r>
            <w:r>
              <w:rPr>
                <w:color w:val="001329"/>
                <w:szCs w:val="24"/>
                <w:shd w:val="clear" w:color="auto" w:fill="FFFFFF"/>
              </w:rPr>
              <w:t> 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— Москва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ФОРУМ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ИНФРА-М, 2018. — 384 с. — (Высшее образование: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).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- </w:t>
            </w:r>
            <w:r>
              <w:rPr>
                <w:color w:val="001329"/>
                <w:szCs w:val="24"/>
                <w:shd w:val="clear" w:color="auto" w:fill="FFFFFF"/>
              </w:rPr>
              <w:t>ISBN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978-5-00091-452-6. - Текст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>
              <w:rPr>
                <w:color w:val="001329"/>
                <w:szCs w:val="24"/>
                <w:shd w:val="clear" w:color="auto" w:fill="FFFFFF"/>
              </w:rPr>
              <w:t>URL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>
                <w:rPr>
                  <w:rStyle w:val="ab"/>
                  <w:szCs w:val="24"/>
                  <w:shd w:val="clear" w:color="auto" w:fill="FFFFFF"/>
                </w:rPr>
                <w:t>https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b"/>
                  <w:szCs w:val="24"/>
                  <w:shd w:val="clear" w:color="auto" w:fill="FFFFFF"/>
                </w:rPr>
                <w:t>znanium</w:t>
              </w:r>
              <w:proofErr w:type="spellEnd"/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b"/>
                  <w:szCs w:val="24"/>
                  <w:shd w:val="clear" w:color="auto" w:fill="FFFFFF"/>
                </w:rPr>
                <w:t>com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b"/>
                  <w:szCs w:val="24"/>
                  <w:shd w:val="clear" w:color="auto" w:fill="FFFFFF"/>
                </w:rPr>
                <w:t>read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?</w:t>
              </w:r>
              <w:r>
                <w:rPr>
                  <w:rStyle w:val="ab"/>
                  <w:szCs w:val="24"/>
                  <w:shd w:val="clear" w:color="auto" w:fill="FFFFFF"/>
                </w:rPr>
                <w:t>id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=302928</w:t>
              </w:r>
            </w:hyperlink>
            <w:r>
              <w:rPr>
                <w:rStyle w:val="ab"/>
                <w:szCs w:val="24"/>
                <w:shd w:val="clear" w:color="auto" w:fill="FFFFFF"/>
                <w:lang w:val="ru-RU"/>
              </w:rPr>
              <w:t xml:space="preserve">  </w:t>
            </w:r>
            <w:r w:rsidRPr="00343A84">
              <w:rPr>
                <w:rStyle w:val="ab"/>
                <w:color w:val="auto"/>
                <w:szCs w:val="24"/>
                <w:u w:val="none"/>
                <w:shd w:val="clear" w:color="auto" w:fill="FFFFFF"/>
                <w:lang w:val="ru-RU"/>
              </w:rPr>
              <w:t>(дата обращения: 01.09.2020)</w:t>
            </w:r>
            <w:r w:rsidRPr="00343A84">
              <w:rPr>
                <w:rStyle w:val="ab"/>
                <w:color w:val="auto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43A84" w:rsidRPr="00C5073E" w:rsidRDefault="00343A84" w:rsidP="00343A84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0" w:firstLine="567"/>
              <w:rPr>
                <w:szCs w:val="24"/>
                <w:shd w:val="clear" w:color="auto" w:fill="FFFFFF"/>
                <w:lang w:val="ru-RU"/>
              </w:rPr>
            </w:pPr>
            <w:proofErr w:type="spell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Евсин</w:t>
            </w:r>
            <w:proofErr w:type="spell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, М. Ю. Финансовые рынки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учебное пособие / М.Ю. </w:t>
            </w:r>
            <w:proofErr w:type="spell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Евсин</w:t>
            </w:r>
            <w:proofErr w:type="spell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, В.А. Спесивцев. — Москва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ИНФРА-М, 2020. — 245 с. — (Высшее образование: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).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— </w:t>
            </w:r>
            <w:r>
              <w:rPr>
                <w:color w:val="001329"/>
                <w:szCs w:val="24"/>
                <w:shd w:val="clear" w:color="auto" w:fill="FFFFFF"/>
              </w:rPr>
              <w:t>DOI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10.12737/1045026. - </w:t>
            </w:r>
            <w:r>
              <w:rPr>
                <w:color w:val="001329"/>
                <w:szCs w:val="24"/>
                <w:shd w:val="clear" w:color="auto" w:fill="FFFFFF"/>
              </w:rPr>
              <w:t>ISBN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978-5-16-015654-5. - Текст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>
              <w:rPr>
                <w:color w:val="001329"/>
                <w:szCs w:val="24"/>
                <w:shd w:val="clear" w:color="auto" w:fill="FFFFFF"/>
              </w:rPr>
              <w:t>URL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>
                <w:rPr>
                  <w:rStyle w:val="ab"/>
                  <w:szCs w:val="24"/>
                  <w:shd w:val="clear" w:color="auto" w:fill="FFFFFF"/>
                </w:rPr>
                <w:t>https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b"/>
                  <w:szCs w:val="24"/>
                  <w:shd w:val="clear" w:color="auto" w:fill="FFFFFF"/>
                </w:rPr>
                <w:t>znanium</w:t>
              </w:r>
              <w:proofErr w:type="spellEnd"/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b"/>
                  <w:szCs w:val="24"/>
                  <w:shd w:val="clear" w:color="auto" w:fill="FFFFFF"/>
                </w:rPr>
                <w:t>com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b"/>
                  <w:szCs w:val="24"/>
                  <w:shd w:val="clear" w:color="auto" w:fill="FFFFFF"/>
                </w:rPr>
                <w:t>read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?</w:t>
              </w:r>
              <w:r>
                <w:rPr>
                  <w:rStyle w:val="ab"/>
                  <w:szCs w:val="24"/>
                  <w:shd w:val="clear" w:color="auto" w:fill="FFFFFF"/>
                </w:rPr>
                <w:t>id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=359232</w:t>
              </w:r>
            </w:hyperlink>
            <w:r>
              <w:rPr>
                <w:rStyle w:val="ab"/>
                <w:szCs w:val="24"/>
                <w:shd w:val="clear" w:color="auto" w:fill="FFFFFF"/>
                <w:lang w:val="ru-RU"/>
              </w:rPr>
              <w:t xml:space="preserve"> </w:t>
            </w:r>
            <w:r w:rsidRPr="00343A84">
              <w:rPr>
                <w:rStyle w:val="ab"/>
                <w:color w:val="auto"/>
                <w:szCs w:val="24"/>
                <w:u w:val="none"/>
                <w:shd w:val="clear" w:color="auto" w:fill="FFFFFF"/>
                <w:lang w:val="ru-RU"/>
              </w:rPr>
              <w:t xml:space="preserve">(дата обращения: 01.09.2020) </w:t>
            </w:r>
          </w:p>
          <w:p w:rsidR="00E747E5" w:rsidRPr="002E6E44" w:rsidRDefault="00E747E5" w:rsidP="00E747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E93" w:rsidRPr="002E6E44" w:rsidRDefault="002E6E44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2E6E44">
        <w:rPr>
          <w:rFonts w:ascii="Times New Roman" w:hAnsi="Times New Roman" w:cs="Times New Roman"/>
        </w:rP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996"/>
        <w:gridCol w:w="3678"/>
        <w:gridCol w:w="3116"/>
        <w:gridCol w:w="142"/>
      </w:tblGrid>
      <w:tr w:rsidR="002E6E44" w:rsidRPr="00E747E5" w:rsidTr="001745E3">
        <w:trPr>
          <w:trHeight w:hRule="exact" w:val="8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A86E93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4" w:rsidRPr="00E747E5" w:rsidTr="001745E3">
        <w:trPr>
          <w:trHeight w:hRule="exact" w:val="138"/>
        </w:trPr>
        <w:tc>
          <w:tcPr>
            <w:tcW w:w="423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 w:rsidTr="001745E3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343A84">
        <w:trPr>
          <w:trHeight w:hRule="exact" w:val="2466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3A84" w:rsidRPr="00C5073E" w:rsidRDefault="00343A84" w:rsidP="00343A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425"/>
              <w:jc w:val="left"/>
              <w:rPr>
                <w:szCs w:val="24"/>
                <w:shd w:val="clear" w:color="auto" w:fill="FFFFFF"/>
                <w:lang w:val="ru-RU"/>
              </w:rPr>
            </w:pP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Кирьянов, И. В. Финансовый рынок: Рынок ценных бумаг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учебное пособие / И. В. Кирьянов, С. Н. </w:t>
            </w:r>
            <w:proofErr w:type="spell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Часовников</w:t>
            </w:r>
            <w:proofErr w:type="spell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. - Москва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ИНФРА-М, 2014. - 281 с. - (Высшее образование: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).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- </w:t>
            </w:r>
            <w:r>
              <w:rPr>
                <w:color w:val="001329"/>
                <w:szCs w:val="24"/>
                <w:shd w:val="clear" w:color="auto" w:fill="FFFFFF"/>
              </w:rPr>
              <w:t>ISBN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978-5-16-010427-0. - Текст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>
              <w:rPr>
                <w:color w:val="001329"/>
                <w:szCs w:val="24"/>
                <w:shd w:val="clear" w:color="auto" w:fill="FFFFFF"/>
              </w:rPr>
              <w:t>URL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>
                <w:rPr>
                  <w:rStyle w:val="ab"/>
                  <w:szCs w:val="24"/>
                  <w:shd w:val="clear" w:color="auto" w:fill="FFFFFF"/>
                </w:rPr>
                <w:t>https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b"/>
                  <w:szCs w:val="24"/>
                  <w:shd w:val="clear" w:color="auto" w:fill="FFFFFF"/>
                </w:rPr>
                <w:t>znanium</w:t>
              </w:r>
              <w:proofErr w:type="spellEnd"/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b"/>
                  <w:szCs w:val="24"/>
                  <w:shd w:val="clear" w:color="auto" w:fill="FFFFFF"/>
                </w:rPr>
                <w:t>com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b"/>
                  <w:szCs w:val="24"/>
                  <w:shd w:val="clear" w:color="auto" w:fill="FFFFFF"/>
                </w:rPr>
                <w:t>read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?</w:t>
              </w:r>
              <w:r>
                <w:rPr>
                  <w:rStyle w:val="ab"/>
                  <w:szCs w:val="24"/>
                  <w:shd w:val="clear" w:color="auto" w:fill="FFFFFF"/>
                </w:rPr>
                <w:t>id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=110520</w:t>
              </w:r>
            </w:hyperlink>
            <w:r>
              <w:rPr>
                <w:rStyle w:val="ab"/>
                <w:szCs w:val="24"/>
                <w:shd w:val="clear" w:color="auto" w:fill="FFFFFF"/>
                <w:lang w:val="ru-RU"/>
              </w:rPr>
              <w:t xml:space="preserve"> </w:t>
            </w:r>
            <w:r w:rsidRPr="00343A84">
              <w:rPr>
                <w:rStyle w:val="ab"/>
                <w:color w:val="auto"/>
                <w:szCs w:val="24"/>
                <w:u w:val="none"/>
                <w:shd w:val="clear" w:color="auto" w:fill="FFFFFF"/>
                <w:lang w:val="ru-RU"/>
              </w:rPr>
              <w:t>(дата обращения: 01.09.2020)</w:t>
            </w:r>
            <w:r w:rsidRPr="00343A84">
              <w:rPr>
                <w:rStyle w:val="ab"/>
                <w:color w:val="auto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43A84" w:rsidRPr="00C5073E" w:rsidRDefault="00343A84" w:rsidP="00343A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425"/>
              <w:jc w:val="left"/>
              <w:rPr>
                <w:szCs w:val="24"/>
                <w:shd w:val="clear" w:color="auto" w:fill="FFFFFF"/>
                <w:lang w:val="ru-RU"/>
              </w:rPr>
            </w:pP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>Белов, В. А. Финансово-правовые институты зарубежных стран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учебное пособие / В. А. Белов, М. М. Прошунин ; отв. ред. В. А. Белов. — Москва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РИОР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ИНФРА-М, 2020. - 299 с. - (Высшее образование). - </w:t>
            </w:r>
            <w:r>
              <w:rPr>
                <w:color w:val="001329"/>
                <w:szCs w:val="24"/>
                <w:shd w:val="clear" w:color="auto" w:fill="FFFFFF"/>
              </w:rPr>
              <w:t>ISBN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978-5-369-01039-6. - Текст</w:t>
            </w:r>
            <w:proofErr w:type="gramStart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>
              <w:rPr>
                <w:color w:val="001329"/>
                <w:szCs w:val="24"/>
                <w:shd w:val="clear" w:color="auto" w:fill="FFFFFF"/>
              </w:rPr>
              <w:t>URL</w:t>
            </w:r>
            <w:r w:rsidRPr="00121928">
              <w:rPr>
                <w:color w:val="001329"/>
                <w:szCs w:val="24"/>
                <w:shd w:val="clear" w:color="auto" w:fill="FFFFFF"/>
                <w:lang w:val="ru-RU"/>
              </w:rPr>
              <w:t xml:space="preserve">: </w:t>
            </w:r>
            <w:hyperlink r:id="rId13" w:history="1">
              <w:r>
                <w:rPr>
                  <w:rStyle w:val="ab"/>
                  <w:szCs w:val="24"/>
                  <w:shd w:val="clear" w:color="auto" w:fill="FFFFFF"/>
                </w:rPr>
                <w:t>https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b"/>
                  <w:szCs w:val="24"/>
                  <w:shd w:val="clear" w:color="auto" w:fill="FFFFFF"/>
                </w:rPr>
                <w:t>znanium</w:t>
              </w:r>
              <w:proofErr w:type="spellEnd"/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b"/>
                  <w:szCs w:val="24"/>
                  <w:shd w:val="clear" w:color="auto" w:fill="FFFFFF"/>
                </w:rPr>
                <w:t>com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b"/>
                  <w:szCs w:val="24"/>
                  <w:shd w:val="clear" w:color="auto" w:fill="FFFFFF"/>
                </w:rPr>
                <w:t>read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?</w:t>
              </w:r>
              <w:r>
                <w:rPr>
                  <w:rStyle w:val="ab"/>
                  <w:szCs w:val="24"/>
                  <w:shd w:val="clear" w:color="auto" w:fill="FFFFFF"/>
                </w:rPr>
                <w:t>id</w:t>
              </w:r>
              <w:r w:rsidRPr="00121928">
                <w:rPr>
                  <w:rStyle w:val="ab"/>
                  <w:szCs w:val="24"/>
                  <w:shd w:val="clear" w:color="auto" w:fill="FFFFFF"/>
                  <w:lang w:val="ru-RU"/>
                </w:rPr>
                <w:t>=355966</w:t>
              </w:r>
            </w:hyperlink>
            <w:r>
              <w:rPr>
                <w:rStyle w:val="ab"/>
                <w:szCs w:val="24"/>
                <w:shd w:val="clear" w:color="auto" w:fill="FFFFFF"/>
                <w:lang w:val="ru-RU"/>
              </w:rPr>
              <w:t xml:space="preserve">  </w:t>
            </w:r>
            <w:r w:rsidRPr="00343A84">
              <w:rPr>
                <w:rStyle w:val="ab"/>
                <w:color w:val="auto"/>
                <w:szCs w:val="24"/>
                <w:u w:val="none"/>
                <w:shd w:val="clear" w:color="auto" w:fill="FFFFFF"/>
                <w:lang w:val="ru-RU"/>
              </w:rPr>
              <w:t xml:space="preserve">(дата обращения: 01.09.2020) </w:t>
            </w:r>
          </w:p>
          <w:p w:rsidR="00343A84" w:rsidRPr="00C5073E" w:rsidRDefault="00343A84" w:rsidP="00343A84">
            <w:pPr>
              <w:rPr>
                <w:shd w:val="clear" w:color="auto" w:fill="FFFFFF"/>
              </w:rPr>
            </w:pPr>
            <w:bookmarkStart w:id="0" w:name="_GoBack"/>
            <w:bookmarkEnd w:id="0"/>
          </w:p>
          <w:p w:rsidR="00A86E93" w:rsidRPr="002E6E44" w:rsidRDefault="00A86E93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4" w:rsidRPr="00E747E5" w:rsidTr="001745E3">
        <w:trPr>
          <w:trHeight w:hRule="exact" w:val="139"/>
        </w:trPr>
        <w:tc>
          <w:tcPr>
            <w:tcW w:w="423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 w:rsidTr="001745E3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1745E3">
        <w:trPr>
          <w:trHeight w:hRule="exact" w:val="1408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3A84" w:rsidRPr="00343A84" w:rsidRDefault="00343A84" w:rsidP="00343A84">
            <w:pPr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</w:pPr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Евсин</w:t>
            </w:r>
            <w:proofErr w:type="spellEnd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, М. Ю. Финансовые рынки. Практикум</w:t>
            </w:r>
            <w:proofErr w:type="gramStart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учебное пособие / М.Ю. </w:t>
            </w:r>
            <w:proofErr w:type="spellStart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Евсин</w:t>
            </w:r>
            <w:proofErr w:type="spellEnd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, В.А. Спесивцев. — Москва</w:t>
            </w:r>
            <w:proofErr w:type="gramStart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ИНФРА-М, 2020. — 168 с. — (Высшее образование:</w:t>
            </w:r>
            <w:proofErr w:type="gramEnd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).</w:t>
            </w:r>
            <w:proofErr w:type="gramEnd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— DOI 10.12737/1013015. - ISBN 978-5-16-014955-4. - Текст</w:t>
            </w:r>
            <w:proofErr w:type="gramStart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3A8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4" w:history="1">
              <w:r w:rsidRPr="00343A8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https://znanium.com/read?id=358103</w:t>
              </w:r>
            </w:hyperlink>
            <w:r w:rsidRPr="00343A84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3A84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(дата обращения: 01.09.2020)</w:t>
            </w:r>
          </w:p>
          <w:p w:rsidR="00A86E93" w:rsidRPr="001745E3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1745E3">
        <w:trPr>
          <w:trHeight w:hRule="exact" w:val="87"/>
        </w:trPr>
        <w:tc>
          <w:tcPr>
            <w:tcW w:w="423" w:type="dxa"/>
          </w:tcPr>
          <w:p w:rsidR="00A86E93" w:rsidRPr="001745E3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86E93" w:rsidRPr="001745E3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86E93" w:rsidRPr="001745E3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A86E93" w:rsidRPr="001745E3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</w:tcPr>
          <w:p w:rsidR="00A86E93" w:rsidRPr="001745E3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 w:rsidTr="001745E3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1745E3">
        <w:trPr>
          <w:trHeight w:hRule="exact" w:val="7"/>
        </w:trPr>
        <w:tc>
          <w:tcPr>
            <w:tcW w:w="935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A86E93" w:rsidP="00E7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4" w:rsidRPr="00E747E5" w:rsidTr="001745E3">
        <w:trPr>
          <w:trHeight w:hRule="exact" w:val="277"/>
        </w:trPr>
        <w:tc>
          <w:tcPr>
            <w:tcW w:w="935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 w:rsidTr="001745E3">
        <w:trPr>
          <w:trHeight w:hRule="exact" w:val="277"/>
        </w:trPr>
        <w:tc>
          <w:tcPr>
            <w:tcW w:w="423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 w:rsidTr="001745E3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86E93" w:rsidRPr="002E6E44" w:rsidRDefault="00A86E93" w:rsidP="002E6E44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tbl>
      <w:tblPr>
        <w:tblW w:w="9423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409"/>
        <w:gridCol w:w="3332"/>
        <w:gridCol w:w="3321"/>
        <w:gridCol w:w="117"/>
      </w:tblGrid>
      <w:tr w:rsidR="00E747E5" w:rsidRPr="002E6E44" w:rsidTr="00E747E5">
        <w:trPr>
          <w:trHeight w:hRule="exact" w:val="555"/>
        </w:trPr>
        <w:tc>
          <w:tcPr>
            <w:tcW w:w="244" w:type="dxa"/>
          </w:tcPr>
          <w:p w:rsidR="00E747E5" w:rsidRPr="002E6E44" w:rsidRDefault="00E747E5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7E5" w:rsidRPr="00F94864" w:rsidRDefault="00E747E5" w:rsidP="00E74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7E5" w:rsidRDefault="00E747E5" w:rsidP="00E74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7E5" w:rsidRDefault="00E747E5" w:rsidP="00E74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117" w:type="dxa"/>
          </w:tcPr>
          <w:p w:rsidR="00E747E5" w:rsidRPr="002E6E44" w:rsidRDefault="00E747E5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5E3" w:rsidRPr="002E6E44" w:rsidTr="00E747E5">
        <w:trPr>
          <w:trHeight w:hRule="exact" w:val="555"/>
        </w:trPr>
        <w:tc>
          <w:tcPr>
            <w:tcW w:w="244" w:type="dxa"/>
          </w:tcPr>
          <w:p w:rsidR="001745E3" w:rsidRPr="002E6E44" w:rsidRDefault="001745E3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Pr="00F716FC" w:rsidRDefault="001745E3" w:rsidP="001745E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716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716FC">
              <w:rPr>
                <w:lang w:val="en-US"/>
              </w:rPr>
              <w:t xml:space="preserve"> </w:t>
            </w:r>
            <w:r w:rsidRPr="00F716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716FC">
              <w:rPr>
                <w:lang w:val="en-US"/>
              </w:rPr>
              <w:t xml:space="preserve"> </w:t>
            </w:r>
            <w:r w:rsidRPr="00F716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716FC">
              <w:rPr>
                <w:lang w:val="en-US"/>
              </w:rPr>
              <w:t xml:space="preserve"> </w:t>
            </w:r>
            <w:r w:rsidRPr="00F716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16F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716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716FC">
              <w:rPr>
                <w:lang w:val="en-US"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1745E3" w:rsidRPr="002E6E44" w:rsidRDefault="001745E3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5E3" w:rsidRPr="002E6E44" w:rsidTr="00E747E5">
        <w:trPr>
          <w:trHeight w:hRule="exact" w:val="1096"/>
        </w:trPr>
        <w:tc>
          <w:tcPr>
            <w:tcW w:w="244" w:type="dxa"/>
          </w:tcPr>
          <w:p w:rsidR="001745E3" w:rsidRPr="002E6E44" w:rsidRDefault="001745E3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1745E3" w:rsidRPr="002E6E44" w:rsidRDefault="001745E3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5E3" w:rsidRPr="002E6E44" w:rsidTr="00E747E5">
        <w:trPr>
          <w:trHeight w:hRule="exact" w:val="285"/>
        </w:trPr>
        <w:tc>
          <w:tcPr>
            <w:tcW w:w="244" w:type="dxa"/>
          </w:tcPr>
          <w:p w:rsidR="001745E3" w:rsidRPr="002E6E44" w:rsidRDefault="001745E3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1745E3" w:rsidRPr="002E6E44" w:rsidRDefault="001745E3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5E3" w:rsidRPr="002E6E44" w:rsidTr="00E747E5">
        <w:trPr>
          <w:trHeight w:hRule="exact" w:val="1096"/>
        </w:trPr>
        <w:tc>
          <w:tcPr>
            <w:tcW w:w="244" w:type="dxa"/>
          </w:tcPr>
          <w:p w:rsidR="001745E3" w:rsidRPr="002E6E44" w:rsidRDefault="001745E3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5E3" w:rsidRDefault="001745E3" w:rsidP="00174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1745E3" w:rsidRPr="002E6E44" w:rsidRDefault="001745E3" w:rsidP="00174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2E6E44" w:rsidTr="00E747E5">
        <w:trPr>
          <w:trHeight w:hRule="exact" w:val="138"/>
        </w:trPr>
        <w:tc>
          <w:tcPr>
            <w:tcW w:w="244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 w:rsidTr="001745E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базы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2E6E44" w:rsidTr="00E747E5">
        <w:trPr>
          <w:trHeight w:hRule="exact" w:val="270"/>
        </w:trPr>
        <w:tc>
          <w:tcPr>
            <w:tcW w:w="244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343A84" w:rsidTr="00E747E5">
        <w:trPr>
          <w:trHeight w:hRule="exact" w:val="826"/>
        </w:trPr>
        <w:tc>
          <w:tcPr>
            <w:tcW w:w="244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цитирования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(РИНЦ)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F716FC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</w:t>
            </w:r>
            <w:r w:rsidRPr="00F716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https://elibrary.ru/project_risc.asp</w:t>
            </w:r>
            <w:r w:rsidRPr="00F716F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A86E93" w:rsidRPr="00F716FC" w:rsidRDefault="00A86E93" w:rsidP="002E6E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E44" w:rsidRPr="00343A84" w:rsidTr="00E747E5">
        <w:trPr>
          <w:trHeight w:hRule="exact" w:val="555"/>
        </w:trPr>
        <w:tc>
          <w:tcPr>
            <w:tcW w:w="244" w:type="dxa"/>
          </w:tcPr>
          <w:p w:rsidR="00A86E93" w:rsidRPr="00F716FC" w:rsidRDefault="00A86E93" w:rsidP="002E6E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F716FC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</w:t>
            </w:r>
            <w:r w:rsidRPr="00F716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https://scholar.google.ru/</w:t>
            </w:r>
            <w:r w:rsidRPr="00F716F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A86E93" w:rsidRPr="00F716FC" w:rsidRDefault="00A86E93" w:rsidP="002E6E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E44" w:rsidRPr="00343A84" w:rsidTr="00E747E5">
        <w:trPr>
          <w:trHeight w:hRule="exact" w:val="555"/>
        </w:trPr>
        <w:tc>
          <w:tcPr>
            <w:tcW w:w="244" w:type="dxa"/>
          </w:tcPr>
          <w:p w:rsidR="00A86E93" w:rsidRPr="00F716FC" w:rsidRDefault="00A86E93" w:rsidP="002E6E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Единое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ресурсам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F716FC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</w:t>
            </w:r>
            <w:r w:rsidRPr="00F716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http://window.edu.ru/</w:t>
            </w:r>
            <w:r w:rsidRPr="00F716F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A86E93" w:rsidRPr="00F716FC" w:rsidRDefault="00A86E93" w:rsidP="002E6E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E44" w:rsidRPr="00343A84" w:rsidTr="00E747E5">
        <w:trPr>
          <w:trHeight w:hRule="exact" w:val="826"/>
        </w:trPr>
        <w:tc>
          <w:tcPr>
            <w:tcW w:w="244" w:type="dxa"/>
          </w:tcPr>
          <w:p w:rsidR="00A86E93" w:rsidRPr="00F716FC" w:rsidRDefault="00A86E93" w:rsidP="002E6E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2E6E44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Федеральное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«Федеральный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собственности»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6E93" w:rsidRPr="00F716FC" w:rsidRDefault="002E6E44" w:rsidP="002E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</w:t>
            </w:r>
            <w:r w:rsidRPr="00F716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http://www1.fips.ru/</w:t>
            </w:r>
            <w:r w:rsidRPr="00F716F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A86E93" w:rsidRPr="00F716FC" w:rsidRDefault="00A86E93" w:rsidP="002E6E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E44" w:rsidRPr="00E747E5" w:rsidTr="001745E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E747E5">
        <w:trPr>
          <w:trHeight w:hRule="exact" w:val="138"/>
        </w:trPr>
        <w:tc>
          <w:tcPr>
            <w:tcW w:w="244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E44" w:rsidRPr="00E747E5" w:rsidTr="001745E3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1745E3">
        <w:trPr>
          <w:trHeight w:val="276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лекционного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типа: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хранения,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консультаций,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аттестации: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хранения,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тестовых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рубежных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контролей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пакетом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Office,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выходом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доступом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информационно-образовательную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среду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учебно-наглядных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  <w:r w:rsidRPr="002E6E44">
              <w:rPr>
                <w:rFonts w:ascii="Times New Roman" w:hAnsi="Times New Roman" w:cs="Times New Roman"/>
                <w:sz w:val="24"/>
                <w:szCs w:val="24"/>
              </w:rPr>
              <w:t>пособий.</w:t>
            </w: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  <w:p w:rsidR="00414708" w:rsidRPr="002E6E44" w:rsidRDefault="00414708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414708" w:rsidRPr="002E6E44" w:rsidRDefault="00414708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414708" w:rsidRPr="002E6E44" w:rsidRDefault="00414708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93" w:rsidRPr="002E6E44" w:rsidRDefault="002E6E44" w:rsidP="002E6E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E44" w:rsidRPr="00E747E5" w:rsidTr="001745E3">
        <w:trPr>
          <w:trHeight w:hRule="exact" w:val="3786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6E93" w:rsidRPr="002E6E44" w:rsidRDefault="00A86E93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</w:rPr>
      </w:pP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br w:type="page"/>
      </w:r>
    </w:p>
    <w:p w:rsidR="00EE559E" w:rsidRPr="00EE559E" w:rsidRDefault="00EE559E" w:rsidP="00EE559E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  <w:lang w:val="ru-RU"/>
        </w:rPr>
      </w:pPr>
      <w:r w:rsidRPr="00EE559E">
        <w:rPr>
          <w:rStyle w:val="FontStyle31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 1</w:t>
      </w:r>
    </w:p>
    <w:p w:rsidR="002E6E44" w:rsidRPr="00EE559E" w:rsidRDefault="002E6E44" w:rsidP="002E6E44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EE559E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2E6E44" w:rsidRPr="00EE559E" w:rsidRDefault="002E6E44" w:rsidP="002E6E44">
      <w:pPr>
        <w:pStyle w:val="Style8"/>
        <w:widowControl/>
      </w:pPr>
      <w:r w:rsidRPr="00EE559E"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2E6E44" w:rsidRPr="00EE559E" w:rsidRDefault="002E6E44" w:rsidP="002E6E44">
      <w:pPr>
        <w:overflowPunct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59E">
        <w:rPr>
          <w:rFonts w:ascii="Times New Roman" w:hAnsi="Times New Roman" w:cs="Times New Roman"/>
          <w:b/>
          <w:sz w:val="24"/>
          <w:szCs w:val="24"/>
        </w:rPr>
        <w:t>Организационно-методические рекомендации для подготовки к практическим (семинарским) занятиям</w:t>
      </w:r>
    </w:p>
    <w:p w:rsidR="002E6E44" w:rsidRPr="00EE559E" w:rsidRDefault="002E6E44" w:rsidP="002E6E44">
      <w:pPr>
        <w:pStyle w:val="a3"/>
        <w:ind w:firstLine="539"/>
      </w:pPr>
      <w:r w:rsidRPr="00EE559E">
        <w:rPr>
          <w:bCs/>
        </w:rPr>
        <w:t>Семинар</w:t>
      </w:r>
      <w:r w:rsidRPr="00EE559E">
        <w:t xml:space="preserve"> (лат. </w:t>
      </w:r>
      <w:proofErr w:type="spellStart"/>
      <w:r w:rsidRPr="00EE559E">
        <w:t>seminarium</w:t>
      </w:r>
      <w:proofErr w:type="spellEnd"/>
      <w:r w:rsidRPr="00EE559E">
        <w:t xml:space="preserve"> </w:t>
      </w:r>
      <w:r w:rsidRPr="00EE559E">
        <w:rPr>
          <w:lang w:val="ru-RU"/>
        </w:rPr>
        <w:t>-</w:t>
      </w:r>
      <w:r w:rsidRPr="00EE559E">
        <w:t xml:space="preserve"> буквально: </w:t>
      </w:r>
      <w:r w:rsidRPr="00EE559E">
        <w:rPr>
          <w:lang w:val="ru-RU"/>
        </w:rPr>
        <w:t>«</w:t>
      </w:r>
      <w:r w:rsidRPr="00EE559E">
        <w:t>рассадник</w:t>
      </w:r>
      <w:r w:rsidRPr="00EE559E">
        <w:rPr>
          <w:lang w:val="ru-RU"/>
        </w:rPr>
        <w:t>»</w:t>
      </w:r>
      <w:r w:rsidRPr="00EE559E">
        <w:t xml:space="preserve">) – учебное занятие, в ходе которого организуется обсуждение фундаментальных или дискуссионных проблем изучаемой науки и связанной с ней практической деятельности. </w:t>
      </w:r>
    </w:p>
    <w:p w:rsidR="002E6E44" w:rsidRPr="00EE559E" w:rsidRDefault="002E6E44" w:rsidP="002E6E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информации, в которой можно найти не только аналитические статьи по различным аспектам обозначенных в тематике семинарских занятий проблем, но и статистические данные, материалы прикладного характера, нормативные документы. Целесообразно не ограничиваться указанными источниками, а осуществлять собственный поиск теоретических и практических материалов, что является одним из элементов самостоятельной информационно-аналитической работы студентов.</w:t>
      </w:r>
    </w:p>
    <w:p w:rsidR="002E6E44" w:rsidRPr="00EE559E" w:rsidRDefault="002E6E44" w:rsidP="002E6E44">
      <w:pPr>
        <w:suppressLineNumbers/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Подготовка к семинарским занятиям по дисциплине должна включать следующие аспекты: </w:t>
      </w:r>
    </w:p>
    <w:p w:rsidR="002E6E44" w:rsidRPr="00EE559E" w:rsidRDefault="002E6E44" w:rsidP="002E6E44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2E6E44" w:rsidRPr="00EE559E" w:rsidRDefault="002E6E44" w:rsidP="002E6E44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чтение конспекта лекции; </w:t>
      </w:r>
    </w:p>
    <w:p w:rsidR="002E6E44" w:rsidRPr="00EE559E" w:rsidRDefault="002E6E44" w:rsidP="002E6E44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чтение и осмысление одного-двух источников из приведенного списка литературы. </w:t>
      </w:r>
    </w:p>
    <w:p w:rsidR="002E6E44" w:rsidRPr="00EE559E" w:rsidRDefault="002E6E44" w:rsidP="002E6E44">
      <w:pPr>
        <w:suppressLineNumbers/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2E6E44" w:rsidRPr="00EE559E" w:rsidRDefault="002E6E44" w:rsidP="002E6E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Выступление на семинаре должно быть достаточно аргументированным, занимать по  времени не более трех минут. В ходе выступления желательно сопоставить точки зрения различных авторов на излагаемую проблему. Предпочтительно, чтобы по одному вопросу выступило несколько студентов, высказывая свои мнения, дополняя друг друга. В идеале семинарское занятие должно проходить в форме дискуссии. Результаты работы студентов на семинарских занятиях обязательно учитываются преподавателем при выставлении баллов.</w:t>
      </w:r>
    </w:p>
    <w:p w:rsidR="002E6E44" w:rsidRPr="00EE559E" w:rsidRDefault="002E6E44" w:rsidP="002E6E44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2E6E44" w:rsidRPr="00EE559E" w:rsidRDefault="002E6E44" w:rsidP="002E6E44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bCs/>
          <w:sz w:val="24"/>
          <w:szCs w:val="24"/>
          <w:u w:val="single"/>
        </w:rPr>
        <w:t>Тема 1. Понятие, эволюция и структура финансового рынка</w:t>
      </w:r>
      <w:r w:rsidRPr="00EE559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Определение финансового рынка, история его становления</w:t>
      </w:r>
    </w:p>
    <w:p w:rsidR="002E6E44" w:rsidRPr="00EE559E" w:rsidRDefault="002E6E44" w:rsidP="002E6E44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Функции финансового рынка</w:t>
      </w:r>
    </w:p>
    <w:p w:rsidR="002E6E44" w:rsidRPr="00EE559E" w:rsidRDefault="002E6E44" w:rsidP="002E6E44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Структура финансового рынка</w:t>
      </w:r>
    </w:p>
    <w:p w:rsidR="002E6E44" w:rsidRPr="00EE559E" w:rsidRDefault="002E6E44" w:rsidP="002E6E44">
      <w:pPr>
        <w:pStyle w:val="a5"/>
        <w:tabs>
          <w:tab w:val="left" w:pos="0"/>
        </w:tabs>
        <w:spacing w:line="240" w:lineRule="auto"/>
        <w:ind w:left="0" w:firstLine="720"/>
        <w:rPr>
          <w:szCs w:val="24"/>
        </w:rPr>
      </w:pPr>
    </w:p>
    <w:p w:rsidR="002E6E44" w:rsidRPr="00EE559E" w:rsidRDefault="002E6E44" w:rsidP="002E6E44">
      <w:pPr>
        <w:pStyle w:val="a5"/>
        <w:tabs>
          <w:tab w:val="left" w:pos="0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Тестовые задания: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Cs/>
          <w:sz w:val="24"/>
          <w:szCs w:val="24"/>
        </w:rPr>
        <w:t>1. Что является основным товаром на финансовом рынке: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денежные средства;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банковские кредиты;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ценные бумаги;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все перечисленные товары.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Cs/>
          <w:sz w:val="24"/>
          <w:szCs w:val="24"/>
        </w:rPr>
        <w:t>2. Тест.  Какие функции выполняет финансовый рынок: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lastRenderedPageBreak/>
        <w:t>а) мобилизацию временно свободных финансовых ресурсов из различных источников;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эффективное распределение аккумулированного капитала между многочисленными потребителями;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определение эффективных направлений использования капитала;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формирования рыночных цен на отдельные финансовые инструменты;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д) осуществление квалифицированного посредничества;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е) создания условий для минимизации рисков;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ж) ускорение оборота капитала;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з) все перечисленные функции.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Cs/>
          <w:sz w:val="24"/>
          <w:szCs w:val="24"/>
        </w:rPr>
        <w:t>3. Что является главной задачей финансового рынка: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трансформация денег в капитал;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трансформация свободных денежных сре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апитал;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трансформация свободных денежных сре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апитал и предоставление его в долг различным заемщикам;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все перечисленные задачи.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Cs/>
          <w:sz w:val="24"/>
          <w:szCs w:val="24"/>
        </w:rPr>
        <w:t>4. Какое из перечисленных определений финансового рынка является наиболее верным: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это сфера специфических экономических отношений, в процессе которых формируется спрос и предложение на финансовые ресурсы и с помощью финансовых посредников осуществляется акт их купли-продажи;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это механизм перераспределения капитала между кредиторами и заемщиками с помощью посредников на основе спроса и предложения на капитал;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это система институтов, которые в процессе функционирования осуществляют аккумулирование денежного капитала и его перераспределения на основе спроса и предложения между различными потребителями;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отсутствует правильное определение.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Cs/>
          <w:sz w:val="24"/>
          <w:szCs w:val="24"/>
        </w:rPr>
        <w:t>5. В зависимости от места, где происходит торговля финансовыми активами, финансовый рынок подразделяется: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первичный и вторичный;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межбанковский, валютный. Рынок капиталов;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местный, региональный, национальный, мировой;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рынок собственного и рынок заемного капитала;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д) кредитный рынок, рынок ценных бумаг, рынок золота, валютный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6. Фактором развития финансового рынка не является …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приватизация организаций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рост международного экономического сотрудничества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развитие государственных организаций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г) национализация производства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7. Финансовому рынку свойственны теневые отношения.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а) да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нет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как редкое исключение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вопрос поставлен некорректно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8. Сумма финансовых сделок может возрастать при уменьшении объема производства материальных благ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а) может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не может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только теоретически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вопрос поставлен некорректно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bCs/>
          <w:sz w:val="24"/>
          <w:szCs w:val="24"/>
          <w:u w:val="single"/>
        </w:rPr>
        <w:t>Тема 2. Участники финансового рынка, виды финансовых посредников</w:t>
      </w:r>
      <w:r w:rsidRPr="00EE55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E559E">
        <w:rPr>
          <w:rFonts w:ascii="Times New Roman" w:hAnsi="Times New Roman" w:cs="Times New Roman"/>
          <w:bCs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left"/>
        <w:rPr>
          <w:bCs/>
          <w:szCs w:val="24"/>
        </w:rPr>
      </w:pPr>
      <w:r w:rsidRPr="00EE559E">
        <w:rPr>
          <w:bCs/>
          <w:szCs w:val="24"/>
        </w:rPr>
        <w:t>Основные участники финансовых рынков: покупатели и продавцы</w:t>
      </w:r>
    </w:p>
    <w:p w:rsidR="002E6E44" w:rsidRPr="00EE559E" w:rsidRDefault="002E6E44" w:rsidP="002E6E44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left"/>
        <w:rPr>
          <w:bCs/>
          <w:szCs w:val="24"/>
        </w:rPr>
      </w:pPr>
      <w:r w:rsidRPr="00EE559E">
        <w:rPr>
          <w:bCs/>
          <w:szCs w:val="24"/>
        </w:rPr>
        <w:t>Посредники на финансовых рынках</w:t>
      </w:r>
    </w:p>
    <w:p w:rsidR="002E6E44" w:rsidRPr="00EE559E" w:rsidRDefault="002E6E44" w:rsidP="002E6E44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left"/>
        <w:rPr>
          <w:bCs/>
          <w:szCs w:val="24"/>
        </w:rPr>
      </w:pPr>
      <w:r w:rsidRPr="00EE559E">
        <w:rPr>
          <w:bCs/>
          <w:szCs w:val="24"/>
        </w:rPr>
        <w:lastRenderedPageBreak/>
        <w:t>Инфраструктура финансовых рынков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pStyle w:val="a5"/>
        <w:tabs>
          <w:tab w:val="left" w:pos="0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Тестовые задания: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Cs/>
          <w:sz w:val="24"/>
          <w:szCs w:val="24"/>
        </w:rPr>
        <w:t>1. Кто является основными субъектами финансового рынка: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государство и субъекты хозяйствования;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инвесторы и кредиторы;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кредиторы, посредники, эмитенты;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консультанты, кредиторы, посредники;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д) эмитенты, инвесторы, кредиторы, заемщики, финансовые посредники; консультанты.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2. Инвесторы – это субъекты финансового рынка, …</w:t>
      </w:r>
    </w:p>
    <w:p w:rsidR="002E6E44" w:rsidRPr="00EE559E" w:rsidRDefault="002E6E44" w:rsidP="002E6E4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szCs w:val="24"/>
        </w:rPr>
      </w:pPr>
      <w:proofErr w:type="gramStart"/>
      <w:r w:rsidRPr="00EE559E">
        <w:rPr>
          <w:szCs w:val="24"/>
        </w:rPr>
        <w:t>предоставляющие</w:t>
      </w:r>
      <w:proofErr w:type="gramEnd"/>
      <w:r w:rsidRPr="00EE559E">
        <w:rPr>
          <w:szCs w:val="24"/>
        </w:rPr>
        <w:t xml:space="preserve"> ссуду во временное пользование за определенный процент</w:t>
      </w:r>
    </w:p>
    <w:p w:rsidR="002E6E44" w:rsidRPr="00EE559E" w:rsidRDefault="002E6E44" w:rsidP="002E6E4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привлекающие необходимые финансовые ресурсы за счет эмиссии ценных бумаг</w:t>
      </w:r>
    </w:p>
    <w:p w:rsidR="002E6E44" w:rsidRPr="00EE559E" w:rsidRDefault="002E6E44" w:rsidP="002E6E4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bCs/>
          <w:szCs w:val="24"/>
          <w:bdr w:val="none" w:sz="0" w:space="0" w:color="auto" w:frame="1"/>
        </w:rPr>
      </w:pPr>
      <w:r w:rsidRPr="00EE559E">
        <w:rPr>
          <w:bCs/>
          <w:szCs w:val="24"/>
          <w:bdr w:val="none" w:sz="0" w:space="0" w:color="auto" w:frame="1"/>
        </w:rPr>
        <w:t>вкладывающие свои денежные средства в различные виды ценных бумаг с целью получения дохода</w:t>
      </w:r>
    </w:p>
    <w:p w:rsidR="002E6E44" w:rsidRPr="00EE559E" w:rsidRDefault="002E6E44" w:rsidP="002E6E4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осуществляющие эмиссию ценных бумаг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3. Основные участники финансового рынка — это…</w:t>
      </w:r>
    </w:p>
    <w:p w:rsidR="002E6E44" w:rsidRPr="00EE559E" w:rsidRDefault="002E6E44" w:rsidP="002E6E4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bCs/>
          <w:szCs w:val="24"/>
          <w:bdr w:val="none" w:sz="0" w:space="0" w:color="auto" w:frame="1"/>
        </w:rPr>
      </w:pPr>
      <w:r w:rsidRPr="00EE559E">
        <w:rPr>
          <w:bCs/>
          <w:szCs w:val="24"/>
          <w:bdr w:val="none" w:sz="0" w:space="0" w:color="auto" w:frame="1"/>
        </w:rPr>
        <w:t>продавцы финансовых инструментов</w:t>
      </w:r>
    </w:p>
    <w:p w:rsidR="002E6E44" w:rsidRPr="00EE559E" w:rsidRDefault="002E6E44" w:rsidP="002E6E4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страховщики финансовых инструментов</w:t>
      </w:r>
    </w:p>
    <w:p w:rsidR="002E6E44" w:rsidRPr="00EE559E" w:rsidRDefault="002E6E44" w:rsidP="002E6E4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bCs/>
          <w:szCs w:val="24"/>
          <w:bdr w:val="none" w:sz="0" w:space="0" w:color="auto" w:frame="1"/>
        </w:rPr>
      </w:pPr>
      <w:r w:rsidRPr="00EE559E">
        <w:rPr>
          <w:bCs/>
          <w:szCs w:val="24"/>
          <w:bdr w:val="none" w:sz="0" w:space="0" w:color="auto" w:frame="1"/>
        </w:rPr>
        <w:t>покупатели финансовых инструментов</w:t>
      </w:r>
    </w:p>
    <w:p w:rsidR="002E6E44" w:rsidRPr="00EE559E" w:rsidRDefault="002E6E44" w:rsidP="002E6E4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bCs/>
          <w:szCs w:val="24"/>
          <w:bdr w:val="none" w:sz="0" w:space="0" w:color="auto" w:frame="1"/>
        </w:rPr>
      </w:pPr>
      <w:r w:rsidRPr="00EE559E">
        <w:rPr>
          <w:bCs/>
          <w:szCs w:val="24"/>
          <w:bdr w:val="none" w:sz="0" w:space="0" w:color="auto" w:frame="1"/>
        </w:rPr>
        <w:t>финансовые посредники</w:t>
      </w:r>
    </w:p>
    <w:p w:rsidR="002E6E44" w:rsidRPr="00EE559E" w:rsidRDefault="002E6E44" w:rsidP="002E6E4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субъекты инфраструктуры финансового рынка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Брокер – это финансовый посредник, который выступает на финансовом рынке </w:t>
      </w:r>
      <w:proofErr w:type="gramStart"/>
      <w:r w:rsidRPr="00EE559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EE5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</w:t>
      </w:r>
    </w:p>
    <w:p w:rsidR="002E6E44" w:rsidRPr="00EE559E" w:rsidRDefault="002E6E44" w:rsidP="002E6E4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bCs/>
          <w:szCs w:val="24"/>
          <w:bdr w:val="none" w:sz="0" w:space="0" w:color="auto" w:frame="1"/>
          <w:shd w:val="clear" w:color="auto" w:fill="FFFFFF"/>
        </w:rPr>
      </w:pPr>
      <w:r w:rsidRPr="00EE559E">
        <w:rPr>
          <w:bCs/>
          <w:szCs w:val="24"/>
          <w:bdr w:val="none" w:sz="0" w:space="0" w:color="auto" w:frame="1"/>
          <w:shd w:val="clear" w:color="auto" w:fill="FFFFFF"/>
        </w:rPr>
        <w:t>имени клиента и за его счет</w:t>
      </w:r>
    </w:p>
    <w:p w:rsidR="002E6E44" w:rsidRPr="00EE559E" w:rsidRDefault="002E6E44" w:rsidP="002E6E4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bCs/>
          <w:szCs w:val="24"/>
          <w:bdr w:val="none" w:sz="0" w:space="0" w:color="auto" w:frame="1"/>
          <w:shd w:val="clear" w:color="auto" w:fill="FFFFFF"/>
        </w:rPr>
      </w:pPr>
      <w:r w:rsidRPr="00EE559E">
        <w:rPr>
          <w:bCs/>
          <w:szCs w:val="24"/>
          <w:bdr w:val="none" w:sz="0" w:space="0" w:color="auto" w:frame="1"/>
          <w:shd w:val="clear" w:color="auto" w:fill="FFFFFF"/>
        </w:rPr>
        <w:t>своего имени, но за счет клиента</w:t>
      </w:r>
    </w:p>
    <w:p w:rsidR="002E6E44" w:rsidRPr="00EE559E" w:rsidRDefault="002E6E44" w:rsidP="002E6E4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szCs w:val="24"/>
          <w:shd w:val="clear" w:color="auto" w:fill="FFFFFF"/>
        </w:rPr>
      </w:pPr>
      <w:r w:rsidRPr="00EE559E">
        <w:rPr>
          <w:szCs w:val="24"/>
          <w:shd w:val="clear" w:color="auto" w:fill="FFFFFF"/>
        </w:rPr>
        <w:t xml:space="preserve">своего имени и за свой счет </w:t>
      </w:r>
    </w:p>
    <w:p w:rsidR="002E6E44" w:rsidRPr="00EE559E" w:rsidRDefault="002E6E44" w:rsidP="002E6E4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szCs w:val="24"/>
          <w:shd w:val="clear" w:color="auto" w:fill="FFFFFF"/>
        </w:rPr>
      </w:pPr>
      <w:r w:rsidRPr="00EE559E">
        <w:rPr>
          <w:szCs w:val="24"/>
          <w:shd w:val="clear" w:color="auto" w:fill="FFFFFF"/>
        </w:rPr>
        <w:t>имени клиента и за свой счет</w:t>
      </w:r>
    </w:p>
    <w:p w:rsidR="002E6E44" w:rsidRPr="00EE559E" w:rsidRDefault="002E6E44" w:rsidP="002E6E44">
      <w:pPr>
        <w:pStyle w:val="a5"/>
        <w:shd w:val="clear" w:color="auto" w:fill="FFFFFF"/>
        <w:spacing w:line="240" w:lineRule="auto"/>
        <w:ind w:left="0" w:firstLine="720"/>
        <w:rPr>
          <w:szCs w:val="24"/>
          <w:shd w:val="clear" w:color="auto" w:fill="FFFFFF"/>
        </w:rPr>
      </w:pPr>
      <w:r w:rsidRPr="00EE559E">
        <w:rPr>
          <w:szCs w:val="24"/>
          <w:shd w:val="clear" w:color="auto" w:fill="FFFFFF"/>
        </w:rPr>
        <w:t>5. Прямые участники финансовых операций на финансовом рынке:</w:t>
      </w:r>
    </w:p>
    <w:p w:rsidR="002E6E44" w:rsidRPr="00EE559E" w:rsidRDefault="002E6E44" w:rsidP="002E6E4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szCs w:val="24"/>
          <w:shd w:val="clear" w:color="auto" w:fill="FFFFFF"/>
        </w:rPr>
      </w:pPr>
      <w:r w:rsidRPr="00EE559E">
        <w:rPr>
          <w:szCs w:val="24"/>
          <w:shd w:val="clear" w:color="auto" w:fill="FFFFFF"/>
        </w:rPr>
        <w:t>Кредиторы</w:t>
      </w:r>
    </w:p>
    <w:p w:rsidR="002E6E44" w:rsidRPr="00EE559E" w:rsidRDefault="002E6E44" w:rsidP="002E6E4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bCs/>
          <w:szCs w:val="24"/>
          <w:bdr w:val="none" w:sz="0" w:space="0" w:color="auto" w:frame="1"/>
          <w:shd w:val="clear" w:color="auto" w:fill="FFFFFF"/>
        </w:rPr>
      </w:pPr>
      <w:r w:rsidRPr="00EE559E">
        <w:rPr>
          <w:bCs/>
          <w:szCs w:val="24"/>
          <w:bdr w:val="none" w:sz="0" w:space="0" w:color="auto" w:frame="1"/>
          <w:shd w:val="clear" w:color="auto" w:fill="FFFFFF"/>
        </w:rPr>
        <w:t>Эмитенты</w:t>
      </w:r>
    </w:p>
    <w:p w:rsidR="002E6E44" w:rsidRPr="00EE559E" w:rsidRDefault="002E6E44" w:rsidP="002E6E4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bCs/>
          <w:szCs w:val="24"/>
          <w:bdr w:val="none" w:sz="0" w:space="0" w:color="auto" w:frame="1"/>
          <w:shd w:val="clear" w:color="auto" w:fill="FFFFFF"/>
        </w:rPr>
      </w:pPr>
      <w:r w:rsidRPr="00EE559E">
        <w:rPr>
          <w:bCs/>
          <w:szCs w:val="24"/>
          <w:bdr w:val="none" w:sz="0" w:space="0" w:color="auto" w:frame="1"/>
          <w:shd w:val="clear" w:color="auto" w:fill="FFFFFF"/>
        </w:rPr>
        <w:t>Заемщики</w:t>
      </w:r>
    </w:p>
    <w:p w:rsidR="002E6E44" w:rsidRPr="00EE559E" w:rsidRDefault="002E6E44" w:rsidP="002E6E4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szCs w:val="24"/>
          <w:shd w:val="clear" w:color="auto" w:fill="FFFFFF"/>
        </w:rPr>
      </w:pPr>
      <w:r w:rsidRPr="00EE559E">
        <w:rPr>
          <w:szCs w:val="24"/>
          <w:shd w:val="clear" w:color="auto" w:fill="FFFFFF"/>
        </w:rPr>
        <w:t>продавцы валюты</w:t>
      </w:r>
    </w:p>
    <w:p w:rsidR="002E6E44" w:rsidRPr="00EE559E" w:rsidRDefault="002E6E44" w:rsidP="002E6E4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szCs w:val="24"/>
          <w:shd w:val="clear" w:color="auto" w:fill="FFFFFF"/>
        </w:rPr>
      </w:pPr>
      <w:r w:rsidRPr="00EE559E">
        <w:rPr>
          <w:szCs w:val="24"/>
          <w:shd w:val="clear" w:color="auto" w:fill="FFFFFF"/>
        </w:rPr>
        <w:t>инвесторы</w:t>
      </w:r>
    </w:p>
    <w:p w:rsidR="002E6E44" w:rsidRPr="00EE559E" w:rsidRDefault="002E6E44" w:rsidP="002E6E4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szCs w:val="24"/>
          <w:shd w:val="clear" w:color="auto" w:fill="FFFFFF"/>
        </w:rPr>
      </w:pPr>
      <w:r w:rsidRPr="00EE559E">
        <w:rPr>
          <w:szCs w:val="24"/>
          <w:shd w:val="clear" w:color="auto" w:fill="FFFFFF"/>
        </w:rPr>
        <w:t>покупатели валюты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3. Регулирование финансового рынка и деятельности его участников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Необходимость и сущность государственного регулирования финансового рынка</w:t>
      </w:r>
    </w:p>
    <w:p w:rsidR="002E6E44" w:rsidRPr="00EE559E" w:rsidRDefault="002E6E44" w:rsidP="002E6E44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Органы государственного регулирования финансового рынка</w:t>
      </w:r>
    </w:p>
    <w:p w:rsidR="002E6E44" w:rsidRPr="00EE559E" w:rsidRDefault="002E6E44" w:rsidP="002E6E44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 xml:space="preserve">Саморегулируемые организации финансового рынка 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pStyle w:val="a5"/>
        <w:tabs>
          <w:tab w:val="left" w:pos="0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Тестовые задания: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1.Финансовый рынок: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ожет потенциально иметь инфляционный эффект;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меет информационное значение для других секторов рыночной экономики;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е имеет негативных последствий функционирования.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2.Финансовый рынок является результатом развития: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олько денежного рынка;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енежного рынка и рынка ценных бумаг;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енежного, фондового, валютного и страхового рынка;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енежного и товарного рынка.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3.В основе развития финансового рынка лежит: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оварный рынок;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траховой рынок;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ынок ценных бумаг;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енежный рынок.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4. Основными преградами для развития современного финансового рынка России являются: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тсутствие необходимого количества коммерческих банков;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едостаточная емкость рынка;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тсутствие фондовых бирж;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апрет на свободное обращение иностранной валюты.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5.Целями государственного регулирования финансового рынка являются: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становление общих правил и стандартов деятельности для части участников финансового рынка;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ащита интересов институтов финансового рынка в органах государственной власти;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беспечение эффективной работы каждой сферы финансового рынка.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6.Процесс саморегулирования финансового рынка проявляется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: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акрепление за определенным органом государственной власти функции надзора и контроля за определенным сегментом финансового рынка;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оздание саморегулируемых организаций;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Финансовый рынок как механизм перераспределения финансовых ресурсов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ункционирование фондовых бирж;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здание нормативно-правовых актов.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7.Органы государственной власти в России, осуществляющие регулирование рынка ценных бумаг, — это: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Федеральная служба по финансовым рынкам;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Федеральная служба по финансовому мониторингу;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Национальная ассоциация участников фондового рынка;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Подразделение ЦБ РФ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д) Федеральная служба финансово-бюджетного надзора.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8.К саморегулируемым организациям в России относятся: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рофессиональная ассоциация регистраторов, трансфер-агентов и депозитариев (ПАРТАД);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сероссийский Союз автостраховщиков;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анк России;</w:t>
      </w: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нешэкономбанк.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4. Валютный рынок, его структура и участники.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Понятие и функции валютного рынка</w:t>
      </w:r>
    </w:p>
    <w:p w:rsidR="002E6E44" w:rsidRPr="00EE559E" w:rsidRDefault="002E6E44" w:rsidP="002E6E44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Структура валютного рынка</w:t>
      </w:r>
    </w:p>
    <w:p w:rsidR="002E6E44" w:rsidRPr="00EE559E" w:rsidRDefault="002E6E44" w:rsidP="002E6E44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Участники валютного рынка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Тестовые задания: 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1. В чем заключается суть понятия «валюта»?</w:t>
      </w:r>
      <w:r w:rsidRPr="00EE559E">
        <w:rPr>
          <w:rFonts w:ascii="Times New Roman" w:hAnsi="Times New Roman" w:cs="Times New Roman"/>
          <w:sz w:val="24"/>
          <w:szCs w:val="24"/>
        </w:rPr>
        <w:br/>
        <w:t>1.Денежные единицы иностранных государств</w:t>
      </w:r>
      <w:r w:rsidRPr="00EE559E">
        <w:rPr>
          <w:rFonts w:ascii="Times New Roman" w:hAnsi="Times New Roman" w:cs="Times New Roman"/>
          <w:sz w:val="24"/>
          <w:szCs w:val="24"/>
        </w:rPr>
        <w:br/>
        <w:t>2. Денежная единица страны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3. Денежные единицы как собственные, так и иностранные, а также кредитные и платежные документы, стоимость которых выражена в иностранной валюте, которые применяются в международных расчетах </w:t>
      </w:r>
      <w:r w:rsidRPr="00EE559E">
        <w:rPr>
          <w:rFonts w:ascii="Times New Roman" w:hAnsi="Times New Roman" w:cs="Times New Roman"/>
          <w:sz w:val="24"/>
          <w:szCs w:val="24"/>
        </w:rPr>
        <w:br/>
        <w:t>4. Векселя, чеки, кредитные карточки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2. Какая валюта называется конвертируемой?</w:t>
      </w:r>
      <w:r w:rsidRPr="00EE559E">
        <w:rPr>
          <w:rFonts w:ascii="Times New Roman" w:hAnsi="Times New Roman" w:cs="Times New Roman"/>
          <w:sz w:val="24"/>
          <w:szCs w:val="24"/>
        </w:rPr>
        <w:br/>
        <w:t>1. Валюта, которая имеет постоянный официальный курс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sz w:val="24"/>
          <w:szCs w:val="24"/>
        </w:rPr>
        <w:lastRenderedPageBreak/>
        <w:t>2. Валюта, свободно обменивается на деньги других стран +</w:t>
      </w:r>
      <w:r w:rsidRPr="00EE559E">
        <w:rPr>
          <w:rFonts w:ascii="Times New Roman" w:hAnsi="Times New Roman" w:cs="Times New Roman"/>
          <w:sz w:val="24"/>
          <w:szCs w:val="24"/>
        </w:rPr>
        <w:br/>
        <w:t>3. Валюта, которая действует на территории группы стран</w:t>
      </w:r>
      <w:r w:rsidRPr="00EE559E">
        <w:rPr>
          <w:rFonts w:ascii="Times New Roman" w:hAnsi="Times New Roman" w:cs="Times New Roman"/>
          <w:sz w:val="24"/>
          <w:szCs w:val="24"/>
        </w:rPr>
        <w:br/>
        <w:t>4. Денежная единица, которую можно обменять на иностранную валюту при выезде за границу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3. Что такое «замкнутая» валюта?</w:t>
      </w:r>
      <w:r w:rsidRPr="00EE559E">
        <w:rPr>
          <w:rFonts w:ascii="Times New Roman" w:hAnsi="Times New Roman" w:cs="Times New Roman"/>
          <w:sz w:val="24"/>
          <w:szCs w:val="24"/>
        </w:rPr>
        <w:br/>
        <w:t>1. Валюта, свободно обменивается на деньги других стран</w:t>
      </w:r>
      <w:r w:rsidRPr="00EE559E">
        <w:rPr>
          <w:rFonts w:ascii="Times New Roman" w:hAnsi="Times New Roman" w:cs="Times New Roman"/>
          <w:sz w:val="24"/>
          <w:szCs w:val="24"/>
        </w:rPr>
        <w:br/>
        <w:t>2. Валюта, в которой отсутствует золотой эквивалент</w:t>
      </w:r>
      <w:r w:rsidRPr="00EE559E">
        <w:rPr>
          <w:rFonts w:ascii="Times New Roman" w:hAnsi="Times New Roman" w:cs="Times New Roman"/>
          <w:sz w:val="24"/>
          <w:szCs w:val="24"/>
        </w:rPr>
        <w:br/>
        <w:t>3. Валюта, которая действует на территории одной страны или группы стран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4. Валюта, операции с которой ограничены на территории определенной страны 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4. Что такое «валютная интервенция»?</w:t>
      </w:r>
      <w:r w:rsidRPr="00EE559E">
        <w:rPr>
          <w:rFonts w:ascii="Times New Roman" w:hAnsi="Times New Roman" w:cs="Times New Roman"/>
          <w:sz w:val="24"/>
          <w:szCs w:val="24"/>
        </w:rPr>
        <w:br/>
        <w:t>1. Исключительное право государства на операции с иностранной валютой</w:t>
      </w:r>
      <w:r w:rsidRPr="00EE559E">
        <w:rPr>
          <w:rFonts w:ascii="Times New Roman" w:hAnsi="Times New Roman" w:cs="Times New Roman"/>
          <w:sz w:val="24"/>
          <w:szCs w:val="24"/>
        </w:rPr>
        <w:br/>
        <w:t>2. Нарушение правил осуществления валютных операций, спекуляция валютными ценностями</w:t>
      </w:r>
      <w:r w:rsidRPr="00EE559E">
        <w:rPr>
          <w:rFonts w:ascii="Times New Roman" w:hAnsi="Times New Roman" w:cs="Times New Roman"/>
          <w:sz w:val="24"/>
          <w:szCs w:val="24"/>
        </w:rPr>
        <w:br/>
        <w:t>3. Прямое вмешательство государства в операции на валютном рынке путем продажи или покупки иностранной валюты с целью повышения или понижения курса национальной или иностранной валюты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 4. Продажа государством национальной валюты на мировом (международном) валютном рынке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5. Что такое «валютное регулирование»?</w:t>
      </w:r>
      <w:r w:rsidRPr="00EE559E">
        <w:rPr>
          <w:rFonts w:ascii="Times New Roman" w:hAnsi="Times New Roman" w:cs="Times New Roman"/>
          <w:sz w:val="24"/>
          <w:szCs w:val="24"/>
        </w:rPr>
        <w:br/>
        <w:t>1. Исключительное право государства на операции с иностранной валютой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2.Державна регламентация порядка внешних расчетов и операций с валютой </w:t>
      </w:r>
      <w:r w:rsidRPr="00EE559E">
        <w:rPr>
          <w:rFonts w:ascii="Times New Roman" w:hAnsi="Times New Roman" w:cs="Times New Roman"/>
          <w:sz w:val="24"/>
          <w:szCs w:val="24"/>
        </w:rPr>
        <w:br/>
        <w:t>3. Вмешательство государства в операции на валютном рынке</w:t>
      </w:r>
      <w:r w:rsidRPr="00EE559E">
        <w:rPr>
          <w:rFonts w:ascii="Times New Roman" w:hAnsi="Times New Roman" w:cs="Times New Roman"/>
          <w:sz w:val="24"/>
          <w:szCs w:val="24"/>
        </w:rPr>
        <w:br/>
        <w:t>4. Регламентация купли-продажи иностранной валюты на внутреннем рынке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6. Что такое «валютный курс»?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1. Цена денежной единицы одной страны, выражается в денежной единице другой страны </w:t>
      </w:r>
      <w:r w:rsidRPr="00EE559E">
        <w:rPr>
          <w:rFonts w:ascii="Times New Roman" w:hAnsi="Times New Roman" w:cs="Times New Roman"/>
          <w:sz w:val="24"/>
          <w:szCs w:val="24"/>
        </w:rPr>
        <w:br/>
        <w:t>2. Официальный обменный курс валюты</w:t>
      </w:r>
      <w:r w:rsidRPr="00EE559E">
        <w:rPr>
          <w:rFonts w:ascii="Times New Roman" w:hAnsi="Times New Roman" w:cs="Times New Roman"/>
          <w:sz w:val="24"/>
          <w:szCs w:val="24"/>
        </w:rPr>
        <w:br/>
        <w:t>3. Возможность свободного обмена валюты на деньги другой страны</w:t>
      </w:r>
      <w:r w:rsidRPr="00EE559E">
        <w:rPr>
          <w:rFonts w:ascii="Times New Roman" w:hAnsi="Times New Roman" w:cs="Times New Roman"/>
          <w:sz w:val="24"/>
          <w:szCs w:val="24"/>
        </w:rPr>
        <w:br/>
        <w:t>4. равновеликих соотношение двух денежных единиц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7. Что называется «валютным рынком»?</w:t>
      </w:r>
      <w:r w:rsidRPr="00EE559E">
        <w:rPr>
          <w:rFonts w:ascii="Times New Roman" w:hAnsi="Times New Roman" w:cs="Times New Roman"/>
          <w:sz w:val="24"/>
          <w:szCs w:val="24"/>
        </w:rPr>
        <w:br/>
        <w:t>1. Национальные и международные банки, а также биржи, через которые осуществляется покупка, продажа и обмен иностранной валюты</w:t>
      </w:r>
      <w:r w:rsidRPr="00EE559E">
        <w:rPr>
          <w:rFonts w:ascii="Times New Roman" w:hAnsi="Times New Roman" w:cs="Times New Roman"/>
          <w:sz w:val="24"/>
          <w:szCs w:val="24"/>
        </w:rPr>
        <w:br/>
        <w:t>2. Согласованная, координированная валютная политика и система внешних расчетов +</w:t>
      </w:r>
      <w:r w:rsidRPr="00EE559E">
        <w:rPr>
          <w:rFonts w:ascii="Times New Roman" w:hAnsi="Times New Roman" w:cs="Times New Roman"/>
          <w:sz w:val="24"/>
          <w:szCs w:val="24"/>
        </w:rPr>
        <w:br/>
        <w:t>3. Совокупность государств, сложившихся на базе валютных блоков</w:t>
      </w:r>
      <w:r w:rsidRPr="00EE559E">
        <w:rPr>
          <w:rFonts w:ascii="Times New Roman" w:hAnsi="Times New Roman" w:cs="Times New Roman"/>
          <w:sz w:val="24"/>
          <w:szCs w:val="24"/>
        </w:rPr>
        <w:br/>
        <w:t>4. Межбанковский рынок по купле-продаже валюты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8. Как определяется стоимость свободно конвертируемой валюты?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1. По официальному курсу </w:t>
      </w:r>
      <w:r w:rsidRPr="00EE559E">
        <w:rPr>
          <w:rFonts w:ascii="Times New Roman" w:hAnsi="Times New Roman" w:cs="Times New Roman"/>
          <w:sz w:val="24"/>
          <w:szCs w:val="24"/>
        </w:rPr>
        <w:br/>
        <w:t>2. По покупательной способности</w:t>
      </w:r>
      <w:r w:rsidRPr="00EE559E">
        <w:rPr>
          <w:rFonts w:ascii="Times New Roman" w:hAnsi="Times New Roman" w:cs="Times New Roman"/>
          <w:sz w:val="24"/>
          <w:szCs w:val="24"/>
        </w:rPr>
        <w:br/>
        <w:t>3. товарным наполнением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спросом и предложением</w:t>
      </w:r>
    </w:p>
    <w:p w:rsidR="00EE559E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9. «Рынок евродолларов» — это:</w:t>
      </w:r>
      <w:r w:rsidRPr="00EE559E">
        <w:rPr>
          <w:rFonts w:ascii="Times New Roman" w:hAnsi="Times New Roman" w:cs="Times New Roman"/>
          <w:sz w:val="24"/>
          <w:szCs w:val="24"/>
        </w:rPr>
        <w:br/>
        <w:t>1. Организации — кредиторы европейской промышленности в долларах США</w:t>
      </w:r>
      <w:r w:rsidRPr="00EE559E">
        <w:rPr>
          <w:rFonts w:ascii="Times New Roman" w:hAnsi="Times New Roman" w:cs="Times New Roman"/>
          <w:sz w:val="24"/>
          <w:szCs w:val="24"/>
        </w:rPr>
        <w:br/>
        <w:t>2. Европейский валютный банк и его операции в долларах США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3. Рынок обмена валюты США в Европе </w:t>
      </w:r>
      <w:r w:rsidRPr="00EE559E">
        <w:rPr>
          <w:rFonts w:ascii="Times New Roman" w:hAnsi="Times New Roman" w:cs="Times New Roman"/>
          <w:sz w:val="24"/>
          <w:szCs w:val="24"/>
        </w:rPr>
        <w:br/>
        <w:t>4. Операции кредитно-финансовых учреждений европейских стран в долларах США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10. Какие методы валютного котировки сегодня используются?</w:t>
      </w:r>
      <w:r w:rsidRPr="00EE559E">
        <w:rPr>
          <w:rFonts w:ascii="Times New Roman" w:hAnsi="Times New Roman" w:cs="Times New Roman"/>
          <w:sz w:val="24"/>
          <w:szCs w:val="24"/>
        </w:rPr>
        <w:br/>
        <w:t>1.Метод «потребительской корзины»</w:t>
      </w:r>
      <w:r w:rsidRPr="00EE559E">
        <w:rPr>
          <w:rFonts w:ascii="Times New Roman" w:hAnsi="Times New Roman" w:cs="Times New Roman"/>
          <w:sz w:val="24"/>
          <w:szCs w:val="24"/>
        </w:rPr>
        <w:br/>
        <w:t>2. Метод золотого паритета</w:t>
      </w:r>
      <w:r w:rsidRPr="00EE559E">
        <w:rPr>
          <w:rFonts w:ascii="Times New Roman" w:hAnsi="Times New Roman" w:cs="Times New Roman"/>
          <w:sz w:val="24"/>
          <w:szCs w:val="24"/>
        </w:rPr>
        <w:br/>
        <w:t>3. Метод прямой и обратной котировки +</w:t>
      </w:r>
      <w:r w:rsidRPr="00EE559E">
        <w:rPr>
          <w:rFonts w:ascii="Times New Roman" w:hAnsi="Times New Roman" w:cs="Times New Roman"/>
          <w:sz w:val="24"/>
          <w:szCs w:val="24"/>
        </w:rPr>
        <w:br/>
        <w:t>4. Сопоставление покупательной способности валют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11. Чем являются финансовые валютные курсы?</w:t>
      </w:r>
      <w:r w:rsidRPr="00EE559E">
        <w:rPr>
          <w:rFonts w:ascii="Times New Roman" w:hAnsi="Times New Roman" w:cs="Times New Roman"/>
          <w:sz w:val="24"/>
          <w:szCs w:val="24"/>
        </w:rPr>
        <w:br/>
        <w:t>1. Рыночный курс валют</w:t>
      </w:r>
      <w:r w:rsidRPr="00EE559E">
        <w:rPr>
          <w:rFonts w:ascii="Times New Roman" w:hAnsi="Times New Roman" w:cs="Times New Roman"/>
          <w:sz w:val="24"/>
          <w:szCs w:val="24"/>
        </w:rPr>
        <w:br/>
        <w:t>2. Официально зарегистрированными по содержанию золота или иной валюты курсами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Обменные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наличными курсами</w:t>
      </w:r>
      <w:r w:rsidRPr="00EE559E">
        <w:rPr>
          <w:rFonts w:ascii="Times New Roman" w:hAnsi="Times New Roman" w:cs="Times New Roman"/>
          <w:sz w:val="24"/>
          <w:szCs w:val="24"/>
        </w:rPr>
        <w:br/>
        <w:t>4. Курсами, используемых при осуществлении международных расчетов +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12. Плавающие валютные курсы — это:</w:t>
      </w:r>
      <w:r w:rsidRPr="00EE559E">
        <w:rPr>
          <w:rFonts w:ascii="Times New Roman" w:hAnsi="Times New Roman" w:cs="Times New Roman"/>
          <w:sz w:val="24"/>
          <w:szCs w:val="24"/>
        </w:rPr>
        <w:br/>
        <w:t>1. Рыночные курсы, складывающиеся под воздействием спроса и предложения +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sz w:val="24"/>
          <w:szCs w:val="24"/>
        </w:rPr>
        <w:lastRenderedPageBreak/>
        <w:t>2. Обменные наличные курсы</w:t>
      </w:r>
      <w:r w:rsidRPr="00EE559E">
        <w:rPr>
          <w:rFonts w:ascii="Times New Roman" w:hAnsi="Times New Roman" w:cs="Times New Roman"/>
          <w:sz w:val="24"/>
          <w:szCs w:val="24"/>
        </w:rPr>
        <w:br/>
        <w:t>3. Курсы, используемых при осуществлении международных расчетов</w:t>
      </w:r>
      <w:r w:rsidRPr="00EE559E">
        <w:rPr>
          <w:rFonts w:ascii="Times New Roman" w:hAnsi="Times New Roman" w:cs="Times New Roman"/>
          <w:sz w:val="24"/>
          <w:szCs w:val="24"/>
        </w:rPr>
        <w:br/>
        <w:t>4. Официально зарегистрированные курсы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5. Валютные операции и основные финансовые инструменты валютного рынка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EE559E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Инструменты валютного рынка</w:t>
      </w:r>
    </w:p>
    <w:p w:rsidR="002E6E44" w:rsidRPr="00EE559E" w:rsidRDefault="002E6E44" w:rsidP="00EE559E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Валютные операции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Тестовые задания: 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1. Котировка валюты, при которой прибыль образуется от операций купли-продажи иностранной валюты в виде курсовой разницы: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рыночная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официальная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2. Котировка спот, при которой единица национальной валюты приравнивается к определенному количеству иностранной валюты: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прямая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косвенная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3. Если курс по срочной сделке выше курса наличной валюты, то соответствующая разница с наличным курсом называется: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дисконтом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премией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4. Валютная позиция, при которой есть разница остатков средств в иностранных валютах, формирующая количественно несовпадающие активы и пассивы в отдельных валютах, является: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закрытой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открытой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 xml:space="preserve">5. </w:t>
      </w:r>
      <w:proofErr w:type="gramStart"/>
      <w:r w:rsidRPr="00EE559E">
        <w:t>Открытая валютная позиция, при которой требования по купленной валюте превышают обязательства по проданной, называется:</w:t>
      </w:r>
      <w:proofErr w:type="gramEnd"/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длинной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короткой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6. Чтобы рассчитать кросс-курс для валют с косвенными котировками к доллару США необходимо: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перемножить долларовые курсы этих валют;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разделить долларовые курсы этих валют;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в)         вычесть долларовые курсы этих валют.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7. При расчете кросс-курса для валют с прямой и косвенной котировками к доллару США следует: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перемножить долларовые курсы этих валют;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разделить долларовые курсы этих валют;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в)         вычесть долларовые курсы этих валют.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8. Сделка типа «ТОМ» является: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срочной конверсионной валютной операцией: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наличной конверсионной валютной операцией.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9. Сделка типа «SPOT»: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а)         срочная конверсионная валютная операция:</w:t>
      </w:r>
    </w:p>
    <w:p w:rsidR="002E6E44" w:rsidRPr="00EE559E" w:rsidRDefault="002E6E44" w:rsidP="00EE559E">
      <w:pPr>
        <w:pStyle w:val="psection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EE559E">
        <w:t>б)         наличная конверсионная валютная операция.</w:t>
      </w:r>
    </w:p>
    <w:p w:rsidR="002E6E44" w:rsidRPr="00EE559E" w:rsidRDefault="002E6E44" w:rsidP="002E6E4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</w:pPr>
      <w:r w:rsidRPr="00EE559E">
        <w:t xml:space="preserve">Задачи: </w:t>
      </w:r>
    </w:p>
    <w:p w:rsidR="002E6E44" w:rsidRPr="00EE559E" w:rsidRDefault="002E6E44" w:rsidP="002E6E44">
      <w:pPr>
        <w:pStyle w:val="psecti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EE559E">
        <w:t>Банк в Москве установил следующую котировку доллара США к рублю: покупка 30,0000 продажа 30,3000</w:t>
      </w:r>
      <w:proofErr w:type="gramStart"/>
      <w:r w:rsidRPr="00EE559E">
        <w:t xml:space="preserve"> О</w:t>
      </w:r>
      <w:proofErr w:type="gramEnd"/>
      <w:r w:rsidRPr="00EE559E">
        <w:t xml:space="preserve">пределить: Сколько рублей будет получено при обмене 100 долларов США; Сколько долларов США будет получено при обмене 10 тыс. руб. </w:t>
      </w:r>
    </w:p>
    <w:p w:rsidR="002E6E44" w:rsidRPr="00EE559E" w:rsidRDefault="002E6E44" w:rsidP="002E6E44">
      <w:pPr>
        <w:pStyle w:val="psecti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EE559E">
        <w:t>Курс доллара США к фунту стерлингов в Лондонском банке составляет: покупка 1,6480 продажа 1,6510</w:t>
      </w:r>
      <w:proofErr w:type="gramStart"/>
      <w:r w:rsidRPr="00EE559E">
        <w:t xml:space="preserve"> О</w:t>
      </w:r>
      <w:proofErr w:type="gramEnd"/>
      <w:r w:rsidRPr="00EE559E">
        <w:t xml:space="preserve">пределить: Сколько фунтов стерлингов можно получить </w:t>
      </w:r>
      <w:r w:rsidRPr="00EE559E">
        <w:lastRenderedPageBreak/>
        <w:t>при обмене 1000 долларов США; Сколько долларов можно получить при обмене 1000 фунтов стерлингов.</w:t>
      </w:r>
    </w:p>
    <w:p w:rsidR="002E6E44" w:rsidRPr="00EE559E" w:rsidRDefault="002E6E44" w:rsidP="002E6E44">
      <w:pPr>
        <w:pStyle w:val="psecti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EE559E">
        <w:t>Банк в Москве объявил следующую котировку валют: покупка продажа доллар США/рубль    30,0000 30,1000 евро/рубль      35,1000 35,2000</w:t>
      </w:r>
      <w:proofErr w:type="gramStart"/>
      <w:r w:rsidRPr="00EE559E">
        <w:t xml:space="preserve"> О</w:t>
      </w:r>
      <w:proofErr w:type="gramEnd"/>
      <w:r w:rsidRPr="00EE559E">
        <w:t xml:space="preserve">пределить: кросс-курс покупки и продажи доллара к евро. </w:t>
      </w:r>
    </w:p>
    <w:p w:rsidR="002E6E44" w:rsidRPr="00EE559E" w:rsidRDefault="002E6E44" w:rsidP="002E6E44">
      <w:pPr>
        <w:pStyle w:val="psecti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EE559E">
        <w:t>Известны следующие курсы валют: покупка продажа фунт стерлингов/долл. 1,6480 1,6510 США доллар США/рубль    30,0000 30,1000</w:t>
      </w:r>
      <w:proofErr w:type="gramStart"/>
      <w:r w:rsidRPr="00EE559E">
        <w:t xml:space="preserve"> О</w:t>
      </w:r>
      <w:proofErr w:type="gramEnd"/>
      <w:r w:rsidRPr="00EE559E">
        <w:t>пределить: кросс-курс покупки и продажи фунта стерлингов к рублю.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6. Рынок золота, как особый сегмент финансового рынка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Понятие и функции рынка золота</w:t>
      </w:r>
    </w:p>
    <w:p w:rsidR="002E6E44" w:rsidRPr="00EE559E" w:rsidRDefault="002E6E44" w:rsidP="002E6E44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Участники рынка золота</w:t>
      </w:r>
    </w:p>
    <w:p w:rsidR="002E6E44" w:rsidRPr="00EE559E" w:rsidRDefault="002E6E44" w:rsidP="002E6E44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Роль золота в современной экономике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Тестовые задания: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1. На международном рынке драгоценных металлов основной объем операций совершается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серебром;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золотом;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платиной;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медью. 2.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2. Тезаврация - это: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использование золота в качестве залога по кредитным операциям;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использование обезличенных металлических счетов для операций с финансовыми инструментами;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термин, характеризующий истощение мировых запасов золота;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накопление золота населением и государством. 3.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3. Максимальное потребление золота в мире приходится: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на стоматологию;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на электротехническую промышленность;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на ювелирную промышленность;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г) на изготовление монет, медалей. 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4. Мировым лидером по производству серебра является: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Австралия;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Россия;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Мексика;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Южноафриканская Республика. 5.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5. Обезличенные металлические счета представляют собой: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«плечо», залогом для которого выступает депозит в драгоценных металлах;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счета, на которых учитываются все операции по движению металлов в количественном выражении и в денежной оценке, при этом сам металл не покидает места своего хранения;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счета, на которых хранится депозит в драгоценных металлах, в основном золота, принадлежащий группе лиц, при этом операции осуществляются управляющим со всем объемом золота без учета количества, принадлежащего каждому владельцу;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счета, на которых хранятся золотые резервы государства. 6.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6. Золотой запас Российской Федерации, состоящий из аффинированного золота в слитках, находящегося в федеральной собственности и являющегося частью золотовалютных резервов Российской Федерации, предназначен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осуществления финансовой политики государства;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удовлетворения экстренных потребностей Российской Федерации при «чрезвычайных ситуациях»;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все варианты верны;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lastRenderedPageBreak/>
        <w:t>г) нет верного варианта.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7. Наиболее важными и интересными предметами биржевой торговли представляются следующие биржевые инструменты: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реальное золото;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срочные контракты;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ценные бумаги, обеспеченные золотом;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все варианты верны вместе.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8. Сделки покупки-продажи драгоценных металлов могут происходить в следующих видах: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только наличные сделки;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только срочные сделки (форвард);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как наличные, так и срочные сделки;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нет верного ответа.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9. Цены на драгоценные металлы формируются: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E559E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Pr="00EE559E">
        <w:rPr>
          <w:rFonts w:ascii="Times New Roman" w:hAnsi="Times New Roman" w:cs="Times New Roman"/>
          <w:sz w:val="24"/>
          <w:szCs w:val="24"/>
        </w:rPr>
        <w:t>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инвесторами, которые выступают как конечные потребители, приобретающие драгоценные металлы у банков;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государством;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г) нет верного ответа.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10. Подлежит ли рынок драгоценных металлов государственному регулированию?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да.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нет.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государство не занимается такого рода регулированием.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7. Кредитный рынок, его основные характеристики и классификация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Понятие и функции кредитного рынка</w:t>
      </w:r>
    </w:p>
    <w:p w:rsidR="002E6E44" w:rsidRPr="00EE559E" w:rsidRDefault="002E6E44" w:rsidP="002E6E44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Понятие ссудного капитала</w:t>
      </w:r>
    </w:p>
    <w:p w:rsidR="002E6E44" w:rsidRPr="00EE559E" w:rsidRDefault="002E6E44" w:rsidP="002E6E44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Виды кредита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Тестовые задания: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1. Источник формирования ссудного капитала на этапе развития кредитных отношений </w:t>
      </w:r>
      <w:r w:rsidRPr="00EE559E">
        <w:rPr>
          <w:rFonts w:ascii="Times New Roman" w:hAnsi="Times New Roman" w:cs="Times New Roman"/>
          <w:sz w:val="24"/>
          <w:szCs w:val="24"/>
        </w:rPr>
        <w:br/>
        <w:t>а) собственные денежные средства кредитора </w:t>
      </w:r>
      <w:r w:rsidRPr="00EE559E">
        <w:rPr>
          <w:rFonts w:ascii="Times New Roman" w:hAnsi="Times New Roman" w:cs="Times New Roman"/>
          <w:sz w:val="24"/>
          <w:szCs w:val="24"/>
        </w:rPr>
        <w:br/>
        <w:t>б) временно свободные денежные средства</w:t>
      </w:r>
      <w:r w:rsidRPr="00EE559E">
        <w:rPr>
          <w:rFonts w:ascii="Times New Roman" w:hAnsi="Times New Roman" w:cs="Times New Roman"/>
          <w:sz w:val="24"/>
          <w:szCs w:val="24"/>
        </w:rPr>
        <w:br/>
        <w:t>в) средства, временно высвобождающиеся в процессе кругооборота промышленных и торговых капиталов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Ссудный капитал-это</w:t>
      </w:r>
      <w:r w:rsidRPr="00EE559E">
        <w:rPr>
          <w:rFonts w:ascii="Times New Roman" w:hAnsi="Times New Roman" w:cs="Times New Roman"/>
          <w:sz w:val="24"/>
          <w:szCs w:val="24"/>
        </w:rPr>
        <w:br/>
        <w:t>а) совокупность денежных средств и иных благ, получающих предприятием за определенный период;</w:t>
      </w:r>
      <w:r w:rsidRPr="00EE559E">
        <w:rPr>
          <w:rFonts w:ascii="Times New Roman" w:hAnsi="Times New Roman" w:cs="Times New Roman"/>
          <w:sz w:val="24"/>
          <w:szCs w:val="24"/>
        </w:rPr>
        <w:br/>
        <w:t>б) средства, передаваемые из вышестоящего звена бюджета нижестоящему на строго определенные цели;</w:t>
      </w:r>
      <w:r w:rsidRPr="00EE559E">
        <w:rPr>
          <w:rFonts w:ascii="Times New Roman" w:hAnsi="Times New Roman" w:cs="Times New Roman"/>
          <w:sz w:val="24"/>
          <w:szCs w:val="24"/>
        </w:rPr>
        <w:br/>
        <w:t>в) совокупность денежных средств, на возвратной основе передаваемых во временное пользование за плату в виде процента</w:t>
      </w:r>
      <w:r w:rsidRPr="00EE559E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Стороны кредитных отношений:</w:t>
      </w:r>
      <w:r w:rsidRPr="00EE559E">
        <w:rPr>
          <w:rFonts w:ascii="Times New Roman" w:hAnsi="Times New Roman" w:cs="Times New Roman"/>
          <w:sz w:val="24"/>
          <w:szCs w:val="24"/>
        </w:rPr>
        <w:br/>
        <w:t>а) залогодатель и залогодержатель;</w:t>
      </w:r>
      <w:r w:rsidRPr="00EE559E">
        <w:rPr>
          <w:rFonts w:ascii="Times New Roman" w:hAnsi="Times New Roman" w:cs="Times New Roman"/>
          <w:sz w:val="24"/>
          <w:szCs w:val="24"/>
        </w:rPr>
        <w:br/>
        <w:t>б) заемщик и кредитор;</w:t>
      </w:r>
      <w:r w:rsidRPr="00EE559E">
        <w:rPr>
          <w:rFonts w:ascii="Times New Roman" w:hAnsi="Times New Roman" w:cs="Times New Roman"/>
          <w:sz w:val="24"/>
          <w:szCs w:val="24"/>
        </w:rPr>
        <w:br/>
        <w:t>в) покупатель и продавец.</w:t>
      </w:r>
      <w:r w:rsidRPr="00EE559E">
        <w:rPr>
          <w:rFonts w:ascii="Times New Roman" w:hAnsi="Times New Roman" w:cs="Times New Roman"/>
          <w:sz w:val="24"/>
          <w:szCs w:val="24"/>
        </w:rPr>
        <w:br/>
        <w:t>4. Совокупность банковских и иных кредитных организаций</w:t>
      </w:r>
      <w:r w:rsidRPr="00EE559E">
        <w:rPr>
          <w:rFonts w:ascii="Times New Roman" w:hAnsi="Times New Roman" w:cs="Times New Roman"/>
          <w:sz w:val="24"/>
          <w:szCs w:val="24"/>
        </w:rPr>
        <w:br/>
        <w:t>а) банковская система</w:t>
      </w:r>
      <w:r w:rsidRPr="00EE559E">
        <w:rPr>
          <w:rFonts w:ascii="Times New Roman" w:hAnsi="Times New Roman" w:cs="Times New Roman"/>
          <w:sz w:val="24"/>
          <w:szCs w:val="24"/>
        </w:rPr>
        <w:br/>
        <w:t>б) финансовая система</w:t>
      </w:r>
      <w:r w:rsidRPr="00EE559E">
        <w:rPr>
          <w:rFonts w:ascii="Times New Roman" w:hAnsi="Times New Roman" w:cs="Times New Roman"/>
          <w:sz w:val="24"/>
          <w:szCs w:val="24"/>
        </w:rPr>
        <w:br/>
        <w:t>в) кредитная система </w:t>
      </w:r>
      <w:r w:rsidRPr="00EE559E">
        <w:rPr>
          <w:rFonts w:ascii="Times New Roman" w:hAnsi="Times New Roman" w:cs="Times New Roman"/>
          <w:sz w:val="24"/>
          <w:szCs w:val="24"/>
        </w:rPr>
        <w:br/>
        <w:t>5. Банковский кредит – это: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sz w:val="24"/>
          <w:szCs w:val="24"/>
        </w:rPr>
        <w:lastRenderedPageBreak/>
        <w:t>а) денежные вклады работника в развитии данного хозяйствующего субъекта</w:t>
      </w:r>
      <w:r w:rsidRPr="00EE559E">
        <w:rPr>
          <w:rFonts w:ascii="Times New Roman" w:hAnsi="Times New Roman" w:cs="Times New Roman"/>
          <w:sz w:val="24"/>
          <w:szCs w:val="24"/>
        </w:rPr>
        <w:br/>
        <w:t>б) отсрочка налогового платежа, представляет органами государственной власти </w:t>
      </w:r>
      <w:r w:rsidRPr="00EE559E">
        <w:rPr>
          <w:rFonts w:ascii="Times New Roman" w:hAnsi="Times New Roman" w:cs="Times New Roman"/>
          <w:sz w:val="24"/>
          <w:szCs w:val="24"/>
        </w:rPr>
        <w:br/>
        <w:t>в) ссуды, выделенные кредитным учреждением на условиях срочности, возвратности платности </w:t>
      </w:r>
      <w:r w:rsidRPr="00EE559E">
        <w:rPr>
          <w:rFonts w:ascii="Times New Roman" w:hAnsi="Times New Roman" w:cs="Times New Roman"/>
          <w:sz w:val="24"/>
          <w:szCs w:val="24"/>
        </w:rPr>
        <w:br/>
        <w:t>6. Государственный кредит-это </w:t>
      </w:r>
      <w:r w:rsidRPr="00EE559E">
        <w:rPr>
          <w:rFonts w:ascii="Times New Roman" w:hAnsi="Times New Roman" w:cs="Times New Roman"/>
          <w:sz w:val="24"/>
          <w:szCs w:val="24"/>
        </w:rPr>
        <w:br/>
        <w:t>а) система распределительных денежных отношений государства с физическими лицами</w:t>
      </w:r>
      <w:r w:rsidRPr="00EE559E">
        <w:rPr>
          <w:rFonts w:ascii="Times New Roman" w:hAnsi="Times New Roman" w:cs="Times New Roman"/>
          <w:sz w:val="24"/>
          <w:szCs w:val="24"/>
        </w:rPr>
        <w:br/>
        <w:t>б) система распределительных денежных отношений государства с юридическими лицами</w:t>
      </w:r>
      <w:r w:rsidRPr="00EE559E">
        <w:rPr>
          <w:rFonts w:ascii="Times New Roman" w:hAnsi="Times New Roman" w:cs="Times New Roman"/>
          <w:sz w:val="24"/>
          <w:szCs w:val="24"/>
        </w:rPr>
        <w:br/>
        <w:t>в) система распределительных денежных отношений государства с физ. и юр. лицами</w:t>
      </w:r>
      <w:r w:rsidRPr="00EE559E">
        <w:rPr>
          <w:rFonts w:ascii="Times New Roman" w:hAnsi="Times New Roman" w:cs="Times New Roman"/>
          <w:sz w:val="24"/>
          <w:szCs w:val="24"/>
        </w:rPr>
        <w:br/>
        <w:t>7. Ссуда – это: </w:t>
      </w:r>
      <w:r w:rsidRPr="00EE559E">
        <w:rPr>
          <w:rFonts w:ascii="Times New Roman" w:hAnsi="Times New Roman" w:cs="Times New Roman"/>
          <w:sz w:val="24"/>
          <w:szCs w:val="24"/>
        </w:rPr>
        <w:br/>
        <w:t>а) передача денежных средств одной стороной в безвозмездное временное пользование другой стороне</w:t>
      </w:r>
      <w:r w:rsidRPr="00EE559E">
        <w:rPr>
          <w:rFonts w:ascii="Times New Roman" w:hAnsi="Times New Roman" w:cs="Times New Roman"/>
          <w:sz w:val="24"/>
          <w:szCs w:val="24"/>
        </w:rPr>
        <w:br/>
        <w:t>б) передача одной стороной в собственность другой стороне денег с обязательством возврата</w:t>
      </w:r>
      <w:r w:rsidRPr="00EE559E">
        <w:rPr>
          <w:rFonts w:ascii="Times New Roman" w:hAnsi="Times New Roman" w:cs="Times New Roman"/>
          <w:sz w:val="24"/>
          <w:szCs w:val="24"/>
        </w:rPr>
        <w:br/>
        <w:t>в) передача вещей одной стороной во временное пользование другой стороне</w:t>
      </w:r>
      <w:r w:rsidRPr="00EE559E">
        <w:rPr>
          <w:rFonts w:ascii="Times New Roman" w:hAnsi="Times New Roman" w:cs="Times New Roman"/>
          <w:sz w:val="24"/>
          <w:szCs w:val="24"/>
        </w:rPr>
        <w:br/>
        <w:t>8. Первичные инвесторы, участники рынка ссудного капитала выступают в лице:</w:t>
      </w:r>
      <w:r w:rsidRPr="00EE559E">
        <w:rPr>
          <w:rFonts w:ascii="Times New Roman" w:hAnsi="Times New Roman" w:cs="Times New Roman"/>
          <w:sz w:val="24"/>
          <w:szCs w:val="24"/>
        </w:rPr>
        <w:br/>
        <w:t>а) кредитно-финансовые организации;</w:t>
      </w:r>
      <w:r w:rsidRPr="00EE559E">
        <w:rPr>
          <w:rFonts w:ascii="Times New Roman" w:hAnsi="Times New Roman" w:cs="Times New Roman"/>
          <w:sz w:val="24"/>
          <w:szCs w:val="24"/>
        </w:rPr>
        <w:br/>
        <w:t>б) юридические, физические лица и государство;</w:t>
      </w:r>
      <w:r w:rsidRPr="00EE559E">
        <w:rPr>
          <w:rFonts w:ascii="Times New Roman" w:hAnsi="Times New Roman" w:cs="Times New Roman"/>
          <w:sz w:val="24"/>
          <w:szCs w:val="24"/>
        </w:rPr>
        <w:br/>
        <w:t>в) владельцы свободных финансовых ресурсов.</w:t>
      </w:r>
      <w:r w:rsidRPr="00EE559E">
        <w:rPr>
          <w:rFonts w:ascii="Times New Roman" w:hAnsi="Times New Roman" w:cs="Times New Roman"/>
          <w:sz w:val="24"/>
          <w:szCs w:val="24"/>
        </w:rPr>
        <w:br/>
        <w:t>9. Рынок, обслуживающий в совокупности кредитных операций, рынок ценных бумаг</w:t>
      </w:r>
      <w:r w:rsidRPr="00EE559E">
        <w:rPr>
          <w:rFonts w:ascii="Times New Roman" w:hAnsi="Times New Roman" w:cs="Times New Roman"/>
          <w:sz w:val="24"/>
          <w:szCs w:val="24"/>
        </w:rPr>
        <w:br/>
        <w:t>а) фондовый рынок;</w:t>
      </w:r>
      <w:r w:rsidRPr="00EE559E">
        <w:rPr>
          <w:rFonts w:ascii="Times New Roman" w:hAnsi="Times New Roman" w:cs="Times New Roman"/>
          <w:sz w:val="24"/>
          <w:szCs w:val="24"/>
        </w:rPr>
        <w:br/>
        <w:t>б) денежный рынок;</w:t>
      </w:r>
      <w:r w:rsidRPr="00EE559E">
        <w:rPr>
          <w:rFonts w:ascii="Times New Roman" w:hAnsi="Times New Roman" w:cs="Times New Roman"/>
          <w:sz w:val="24"/>
          <w:szCs w:val="24"/>
        </w:rPr>
        <w:br/>
        <w:t>в) ипотечный рынок.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10. Первичное становление кредитного рынка - </w:t>
      </w:r>
      <w:r w:rsidRPr="00EE559E">
        <w:rPr>
          <w:rFonts w:ascii="Times New Roman" w:hAnsi="Times New Roman" w:cs="Times New Roman"/>
          <w:sz w:val="24"/>
          <w:szCs w:val="24"/>
        </w:rPr>
        <w:br/>
        <w:t>а) появление общенациональных государственных кредитных институтов;</w:t>
      </w:r>
      <w:r w:rsidRPr="00EE559E">
        <w:rPr>
          <w:rFonts w:ascii="Times New Roman" w:hAnsi="Times New Roman" w:cs="Times New Roman"/>
          <w:sz w:val="24"/>
          <w:szCs w:val="24"/>
        </w:rPr>
        <w:br/>
        <w:t>б) отсутствие на рынке ссудных капиталов специализированных посредников;</w:t>
      </w:r>
      <w:r w:rsidRPr="00EE559E">
        <w:rPr>
          <w:rFonts w:ascii="Times New Roman" w:hAnsi="Times New Roman" w:cs="Times New Roman"/>
          <w:sz w:val="24"/>
          <w:szCs w:val="24"/>
        </w:rPr>
        <w:br/>
        <w:t>в) появление на рынке специализированных посредников в лице кредитно-финансовых организаций.</w:t>
      </w:r>
      <w:r w:rsidRPr="00EE559E">
        <w:rPr>
          <w:rFonts w:ascii="Times New Roman" w:hAnsi="Times New Roman" w:cs="Times New Roman"/>
          <w:sz w:val="24"/>
          <w:szCs w:val="24"/>
        </w:rPr>
        <w:br/>
        <w:t>11. К принципам кредитования не относится:</w:t>
      </w:r>
      <w:r w:rsidRPr="00EE559E">
        <w:rPr>
          <w:rFonts w:ascii="Times New Roman" w:hAnsi="Times New Roman" w:cs="Times New Roman"/>
          <w:sz w:val="24"/>
          <w:szCs w:val="24"/>
        </w:rPr>
        <w:br/>
        <w:t>а) возвратность;</w:t>
      </w:r>
      <w:r w:rsidRPr="00EE559E">
        <w:rPr>
          <w:rFonts w:ascii="Times New Roman" w:hAnsi="Times New Roman" w:cs="Times New Roman"/>
          <w:sz w:val="24"/>
          <w:szCs w:val="24"/>
        </w:rPr>
        <w:br/>
        <w:t>б) срочность;</w:t>
      </w:r>
      <w:r w:rsidRPr="00EE559E">
        <w:rPr>
          <w:rFonts w:ascii="Times New Roman" w:hAnsi="Times New Roman" w:cs="Times New Roman"/>
          <w:sz w:val="24"/>
          <w:szCs w:val="24"/>
        </w:rPr>
        <w:br/>
        <w:t>в) безвозмездность.</w:t>
      </w:r>
      <w:r w:rsidRPr="00EE559E">
        <w:rPr>
          <w:rFonts w:ascii="Times New Roman" w:hAnsi="Times New Roman" w:cs="Times New Roman"/>
          <w:sz w:val="24"/>
          <w:szCs w:val="24"/>
        </w:rPr>
        <w:br/>
        <w:t>12. Сторона кредитных отношений, предоставляющая средства на условиях возвратности, платности, срочности. </w:t>
      </w:r>
      <w:r w:rsidRPr="00EE559E">
        <w:rPr>
          <w:rFonts w:ascii="Times New Roman" w:hAnsi="Times New Roman" w:cs="Times New Roman"/>
          <w:sz w:val="24"/>
          <w:szCs w:val="24"/>
        </w:rPr>
        <w:br/>
        <w:t>а) Кредитор;</w:t>
      </w:r>
      <w:r w:rsidRPr="00EE559E">
        <w:rPr>
          <w:rFonts w:ascii="Times New Roman" w:hAnsi="Times New Roman" w:cs="Times New Roman"/>
          <w:sz w:val="24"/>
          <w:szCs w:val="24"/>
        </w:rPr>
        <w:br/>
        <w:t>б) Заемщик;</w:t>
      </w:r>
      <w:r w:rsidRPr="00EE559E">
        <w:rPr>
          <w:rFonts w:ascii="Times New Roman" w:hAnsi="Times New Roman" w:cs="Times New Roman"/>
          <w:sz w:val="24"/>
          <w:szCs w:val="24"/>
        </w:rPr>
        <w:br/>
        <w:t>в) Должник.</w:t>
      </w:r>
      <w:r w:rsidRPr="00EE559E">
        <w:rPr>
          <w:rFonts w:ascii="Times New Roman" w:hAnsi="Times New Roman" w:cs="Times New Roman"/>
          <w:sz w:val="24"/>
          <w:szCs w:val="24"/>
        </w:rPr>
        <w:br/>
        <w:t>13. Сторона кредитных отношений, получающая средства и обязанная уплатить их в определенный срок</w:t>
      </w:r>
      <w:r w:rsidRPr="00EE559E">
        <w:rPr>
          <w:rFonts w:ascii="Times New Roman" w:hAnsi="Times New Roman" w:cs="Times New Roman"/>
          <w:sz w:val="24"/>
          <w:szCs w:val="24"/>
        </w:rPr>
        <w:br/>
        <w:t>а) Кредитор;</w:t>
      </w:r>
      <w:r w:rsidRPr="00EE559E">
        <w:rPr>
          <w:rFonts w:ascii="Times New Roman" w:hAnsi="Times New Roman" w:cs="Times New Roman"/>
          <w:sz w:val="24"/>
          <w:szCs w:val="24"/>
        </w:rPr>
        <w:br/>
        <w:t>б) Заемщик;</w:t>
      </w:r>
      <w:r w:rsidRPr="00EE559E">
        <w:rPr>
          <w:rFonts w:ascii="Times New Roman" w:hAnsi="Times New Roman" w:cs="Times New Roman"/>
          <w:sz w:val="24"/>
          <w:szCs w:val="24"/>
        </w:rPr>
        <w:br/>
        <w:t>в) Должник.</w:t>
      </w:r>
      <w:r w:rsidRPr="00EE559E">
        <w:rPr>
          <w:rFonts w:ascii="Times New Roman" w:hAnsi="Times New Roman" w:cs="Times New Roman"/>
          <w:sz w:val="24"/>
          <w:szCs w:val="24"/>
        </w:rPr>
        <w:br/>
        <w:t>14.   Расчеты с рассрочкой платежей представляют собой: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   финансовый кредит;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    коммерческий кредит;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    налоговый кредит.</w:t>
      </w:r>
      <w:r w:rsidRPr="00EE559E">
        <w:rPr>
          <w:rFonts w:ascii="Times New Roman" w:hAnsi="Times New Roman" w:cs="Times New Roman"/>
          <w:sz w:val="24"/>
          <w:szCs w:val="24"/>
        </w:rPr>
        <w:br/>
        <w:t>15. Заемщики, участники рынка ссудного капитала выступают в лице:</w:t>
      </w:r>
      <w:r w:rsidRPr="00EE559E">
        <w:rPr>
          <w:rFonts w:ascii="Times New Roman" w:hAnsi="Times New Roman" w:cs="Times New Roman"/>
          <w:sz w:val="24"/>
          <w:szCs w:val="24"/>
        </w:rPr>
        <w:br/>
        <w:t>а) физические, юридические лица и государство;</w:t>
      </w:r>
      <w:r w:rsidRPr="00EE559E">
        <w:rPr>
          <w:rFonts w:ascii="Times New Roman" w:hAnsi="Times New Roman" w:cs="Times New Roman"/>
          <w:sz w:val="24"/>
          <w:szCs w:val="24"/>
        </w:rPr>
        <w:br/>
        <w:t>б) кредитно-финансовые организации;</w:t>
      </w:r>
      <w:r w:rsidRPr="00EE559E">
        <w:rPr>
          <w:rFonts w:ascii="Times New Roman" w:hAnsi="Times New Roman" w:cs="Times New Roman"/>
          <w:sz w:val="24"/>
          <w:szCs w:val="24"/>
        </w:rPr>
        <w:br/>
        <w:t>в) владельцы свободных денежных средств.</w:t>
      </w:r>
      <w:r w:rsidRPr="00EE559E">
        <w:rPr>
          <w:rFonts w:ascii="Times New Roman" w:hAnsi="Times New Roman" w:cs="Times New Roman"/>
          <w:sz w:val="24"/>
          <w:szCs w:val="24"/>
        </w:rPr>
        <w:br/>
        <w:t>16. Разновидность коммерческого кредита </w:t>
      </w:r>
      <w:r w:rsidRPr="00EE559E">
        <w:rPr>
          <w:rFonts w:ascii="Times New Roman" w:hAnsi="Times New Roman" w:cs="Times New Roman"/>
          <w:sz w:val="24"/>
          <w:szCs w:val="24"/>
        </w:rPr>
        <w:br/>
        <w:t>а) вексельный кредит</w:t>
      </w:r>
      <w:r w:rsidRPr="00EE559E">
        <w:rPr>
          <w:rFonts w:ascii="Times New Roman" w:hAnsi="Times New Roman" w:cs="Times New Roman"/>
          <w:sz w:val="24"/>
          <w:szCs w:val="24"/>
        </w:rPr>
        <w:br/>
        <w:t>б) аванс покупателя</w:t>
      </w:r>
      <w:r w:rsidRPr="00EE559E">
        <w:rPr>
          <w:rFonts w:ascii="Times New Roman" w:hAnsi="Times New Roman" w:cs="Times New Roman"/>
          <w:sz w:val="24"/>
          <w:szCs w:val="24"/>
        </w:rPr>
        <w:br/>
        <w:t>в) срочные ссуды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17.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Обслуживание товарооборота</w:t>
      </w:r>
      <w:r w:rsidRPr="00EE559E">
        <w:rPr>
          <w:rFonts w:ascii="Times New Roman" w:hAnsi="Times New Roman" w:cs="Times New Roman"/>
          <w:sz w:val="24"/>
          <w:szCs w:val="24"/>
        </w:rPr>
        <w:br/>
        <w:t>а) в процессе реализации этой функции кредит активно воздействует на ускорение не только товарного, но и денежного обращения, вытесняя из него наличные деньги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sz w:val="24"/>
          <w:szCs w:val="24"/>
        </w:rPr>
        <w:lastRenderedPageBreak/>
        <w:t>б) в условиях рыночной экономике рынок ссудных капиталов выступает в качестве своеобразного насоса, откачивающего временно свободные финансовые ресурсы</w:t>
      </w:r>
      <w:r w:rsidRPr="00EE559E">
        <w:rPr>
          <w:rFonts w:ascii="Times New Roman" w:hAnsi="Times New Roman" w:cs="Times New Roman"/>
          <w:sz w:val="24"/>
          <w:szCs w:val="24"/>
        </w:rPr>
        <w:br/>
        <w:t>в) практическая реализация этой функции вытекает из экономической сущности кредита</w:t>
      </w:r>
      <w:r w:rsidRPr="00EE559E">
        <w:rPr>
          <w:rFonts w:ascii="Times New Roman" w:hAnsi="Times New Roman" w:cs="Times New Roman"/>
          <w:sz w:val="24"/>
          <w:szCs w:val="24"/>
        </w:rPr>
        <w:br/>
        <w:t>18.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Онкольные ссуды</w:t>
      </w:r>
      <w:r w:rsidRPr="00EE559E">
        <w:rPr>
          <w:rFonts w:ascii="Times New Roman" w:hAnsi="Times New Roman" w:cs="Times New Roman"/>
          <w:sz w:val="24"/>
          <w:szCs w:val="24"/>
        </w:rPr>
        <w:br/>
        <w:t>а) подлежат возврату в фиксированный срок после поступления официального уведомления от кредитора;</w:t>
      </w:r>
      <w:r w:rsidRPr="00EE559E">
        <w:rPr>
          <w:rFonts w:ascii="Times New Roman" w:hAnsi="Times New Roman" w:cs="Times New Roman"/>
          <w:sz w:val="24"/>
          <w:szCs w:val="24"/>
        </w:rPr>
        <w:br/>
        <w:t>б) предоставляются на срок до одного года на цели производственного характера;</w:t>
      </w:r>
      <w:r w:rsidRPr="00EE559E">
        <w:rPr>
          <w:rFonts w:ascii="Times New Roman" w:hAnsi="Times New Roman" w:cs="Times New Roman"/>
          <w:sz w:val="24"/>
          <w:szCs w:val="24"/>
        </w:rPr>
        <w:br/>
        <w:t>в) используются, как правило, в инвестиционных целях.</w:t>
      </w:r>
      <w:r w:rsidRPr="00EE559E">
        <w:rPr>
          <w:rFonts w:ascii="Times New Roman" w:hAnsi="Times New Roman" w:cs="Times New Roman"/>
          <w:sz w:val="24"/>
          <w:szCs w:val="24"/>
        </w:rPr>
        <w:br/>
        <w:t>19. Разновидность кредитных операций, определивших появление специализированных кредитных организаций</w:t>
      </w:r>
      <w:r w:rsidRPr="00EE559E">
        <w:rPr>
          <w:rFonts w:ascii="Times New Roman" w:hAnsi="Times New Roman" w:cs="Times New Roman"/>
          <w:sz w:val="24"/>
          <w:szCs w:val="24"/>
        </w:rPr>
        <w:br/>
        <w:t>а) коммерческие ссуды</w:t>
      </w:r>
      <w:r w:rsidRPr="00EE559E">
        <w:rPr>
          <w:rFonts w:ascii="Times New Roman" w:hAnsi="Times New Roman" w:cs="Times New Roman"/>
          <w:sz w:val="24"/>
          <w:szCs w:val="24"/>
        </w:rPr>
        <w:br/>
        <w:t>б) ипотечные ссуды</w:t>
      </w:r>
      <w:r w:rsidRPr="00EE559E">
        <w:rPr>
          <w:rFonts w:ascii="Times New Roman" w:hAnsi="Times New Roman" w:cs="Times New Roman"/>
          <w:sz w:val="24"/>
          <w:szCs w:val="24"/>
        </w:rPr>
        <w:br/>
        <w:t>в) аграрные ссуды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8. Банковский кредитный рынок: его сегменты, участники, кредитные продукты и кредитные технологии.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14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Понятий банковской системы, ее функции и структура</w:t>
      </w:r>
    </w:p>
    <w:p w:rsidR="002E6E44" w:rsidRPr="00EE559E" w:rsidRDefault="002E6E44" w:rsidP="002E6E44">
      <w:pPr>
        <w:pStyle w:val="a5"/>
        <w:numPr>
          <w:ilvl w:val="0"/>
          <w:numId w:val="14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Банковские операции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Тестовые задания: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1. Коммерческий банк – это организация, созданная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а) привлечения денежных средств и размещения их от своего имени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EE559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возвратности, платности и срочности;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6) защиты имущественных интересов, связанных с имуществом и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ответственностью граждан;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кредитный кооператив граждан.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2. Какие организации могут: образовывать платежные средства;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выпускать платежные средства в оборот; осуществлять изъятие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платежных средств из оборота?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биржи;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6) банки;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инвестиционные фонды.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3. Основные формы безналичных расчетов, принятые в российской практике, – это: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платежные поручения;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поручительства;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векселя.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4. Основные банковские услуги – это: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валютный обмен;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6) хранение ценностей;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как валютный обмен, так и хранение ценностей.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5. Совокупность операций, направленных на формирование ресурсов коммерческого банка, – это: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активные операции;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пассивные операции;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комиссионные операции.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6. Депозиты принято подразделять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бессрочные депозиты;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6) депозиты на предъявителя;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депозиты до востребования.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7. Активные операции банка в зависимости от их экономического содержания делятся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>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инвестиционные;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информационные;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расчетно-кассовые.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lastRenderedPageBreak/>
        <w:t>8. К числу пассивных операций относятся: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трастовые операции;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кредитные операции;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инвестирование в уставный капитал.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9. Банковская система включает: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Центральный банк, кредитные организации, биржи и инвестиционные фонды;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Центральный банк, кредитные организации и их ассоциации;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Центральный банк, кредитные организации, их ассоциации и страховые компании.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10. Универсальные банки осуществляют: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широкий круг банковских операций;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6) одну или несколько банковских операций;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только кредитные операции.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11. Основное назначение банка – это: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страховая защита своих имущественных интересов;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6) посредничество в перемещении денежных средств от кредиторов к заемщикам и от продавцов к покупателям;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социальное обеспечение физических и юридических лиц.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12. Безналичные деньги могут храниться: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только в банках;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6) только в паевом инвестиционном фонде;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как в банке, так и в паевом инвестиционном фонде.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13. Основные формы безналичных расчетов, принятые в российской практике, – это: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чеки;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векселя;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и чеки, и векселя.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14. К основным банковским услугам относятся: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финансовое консультирование;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операции с ценными бумагами;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финансовое консультирование, операции с ценными бумагами, лизинг оборудования.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15. Размещение собственных и привлеченных средств банка для получения прибыли – это: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пассивные операции;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активные операции;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комиссионные операции.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16. К числу основных комиссионных операций относятся: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расчетно-кассовые операции;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инвестиционные операции;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гарантийные операции.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17. Межбанковский кредит – это: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кредит, предоставляемый банком юридическому лицу;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E559E">
        <w:rPr>
          <w:rFonts w:ascii="Times New Roman" w:hAnsi="Times New Roman" w:cs="Times New Roman"/>
          <w:sz w:val="24"/>
          <w:szCs w:val="24"/>
        </w:rPr>
        <w:t>самокредитование</w:t>
      </w:r>
      <w:proofErr w:type="spellEnd"/>
      <w:r w:rsidRPr="00EE559E">
        <w:rPr>
          <w:rFonts w:ascii="Times New Roman" w:hAnsi="Times New Roman" w:cs="Times New Roman"/>
          <w:sz w:val="24"/>
          <w:szCs w:val="24"/>
        </w:rPr>
        <w:t>;</w:t>
      </w:r>
    </w:p>
    <w:p w:rsidR="002E6E44" w:rsidRPr="00EE559E" w:rsidRDefault="002E6E44" w:rsidP="002E6E4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кредит, предоставляемый одним коммерческим банком другому.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9. Рынок ценных бумаг. Понятие, функции и современные тенденции развития РЦБ в РФ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Понятие, сущность и функции РЦБ</w:t>
      </w:r>
    </w:p>
    <w:p w:rsidR="002E6E44" w:rsidRPr="00EE559E" w:rsidRDefault="002E6E44" w:rsidP="002E6E44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Участники РЦБ</w:t>
      </w:r>
    </w:p>
    <w:p w:rsidR="002E6E44" w:rsidRPr="00EE559E" w:rsidRDefault="002E6E44" w:rsidP="002E6E44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ind w:left="0" w:firstLine="720"/>
        <w:jc w:val="left"/>
        <w:rPr>
          <w:szCs w:val="24"/>
        </w:rPr>
      </w:pPr>
      <w:r w:rsidRPr="00EE559E">
        <w:rPr>
          <w:szCs w:val="24"/>
        </w:rPr>
        <w:t>Вид ценных бумаг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Тестовые задания: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lastRenderedPageBreak/>
        <w:t>1. Рынок ценных бумаг является частью рынка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1) финансового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2) денежного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3) капиталов </w:t>
      </w:r>
      <w:r w:rsidRPr="00EE559E">
        <w:rPr>
          <w:rFonts w:ascii="Times New Roman" w:hAnsi="Times New Roman" w:cs="Times New Roman"/>
          <w:sz w:val="24"/>
          <w:szCs w:val="24"/>
        </w:rPr>
        <w:br/>
        <w:t>4) реальных активов</w:t>
      </w:r>
      <w:r w:rsidRPr="00EE559E">
        <w:rPr>
          <w:rFonts w:ascii="Times New Roman" w:hAnsi="Times New Roman" w:cs="Times New Roman"/>
          <w:sz w:val="24"/>
          <w:szCs w:val="24"/>
        </w:rPr>
        <w:br/>
        <w:t>5) банковских кредитов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2. В Российской Федерации обязываться векселем могут</w:t>
      </w:r>
      <w:r w:rsidRPr="00EE559E">
        <w:rPr>
          <w:rFonts w:ascii="Times New Roman" w:hAnsi="Times New Roman" w:cs="Times New Roman"/>
          <w:sz w:val="24"/>
          <w:szCs w:val="24"/>
        </w:rPr>
        <w:br/>
        <w:t>1) только юридические лица</w:t>
      </w:r>
      <w:r w:rsidRPr="00EE559E">
        <w:rPr>
          <w:rFonts w:ascii="Times New Roman" w:hAnsi="Times New Roman" w:cs="Times New Roman"/>
          <w:sz w:val="24"/>
          <w:szCs w:val="24"/>
        </w:rPr>
        <w:br/>
        <w:t>2) только физические лица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3) юридические и физические лица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3. По российскому законодательству на предъявителя могут быть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выписаны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br/>
        <w:t>1) вексель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2) чек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3) простое складское свидетельство </w:t>
      </w:r>
      <w:r w:rsidRPr="00EE559E">
        <w:rPr>
          <w:rFonts w:ascii="Times New Roman" w:hAnsi="Times New Roman" w:cs="Times New Roman"/>
          <w:sz w:val="24"/>
          <w:szCs w:val="24"/>
        </w:rPr>
        <w:br/>
        <w:t>4) двойное складское свидетельство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5) коносамент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4. Инвестиционный пай предоставляет инвесторам право</w:t>
      </w:r>
      <w:r w:rsidRPr="00EE559E">
        <w:rPr>
          <w:rFonts w:ascii="Times New Roman" w:hAnsi="Times New Roman" w:cs="Times New Roman"/>
          <w:sz w:val="24"/>
          <w:szCs w:val="24"/>
        </w:rPr>
        <w:br/>
        <w:t>1) получать дивиденды</w:t>
      </w:r>
      <w:r w:rsidRPr="00EE559E">
        <w:rPr>
          <w:rFonts w:ascii="Times New Roman" w:hAnsi="Times New Roman" w:cs="Times New Roman"/>
          <w:sz w:val="24"/>
          <w:szCs w:val="24"/>
        </w:rPr>
        <w:br/>
        <w:t>2) получать проценты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3) требовать выкупа пая у управляющей компании </w:t>
      </w:r>
      <w:r w:rsidRPr="00EE559E">
        <w:rPr>
          <w:rFonts w:ascii="Times New Roman" w:hAnsi="Times New Roman" w:cs="Times New Roman"/>
          <w:sz w:val="24"/>
          <w:szCs w:val="24"/>
        </w:rPr>
        <w:br/>
        <w:t xml:space="preserve">4) участвовать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управлении инвестиционным фондом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5. Главным и последним плательщиком по простому векселю является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1) векселедатель </w:t>
      </w:r>
      <w:r w:rsidRPr="00EE559E">
        <w:rPr>
          <w:rFonts w:ascii="Times New Roman" w:hAnsi="Times New Roman" w:cs="Times New Roman"/>
          <w:sz w:val="24"/>
          <w:szCs w:val="24"/>
        </w:rPr>
        <w:br/>
        <w:t>2) акцептант</w:t>
      </w:r>
      <w:r w:rsidRPr="00EE559E">
        <w:rPr>
          <w:rFonts w:ascii="Times New Roman" w:hAnsi="Times New Roman" w:cs="Times New Roman"/>
          <w:sz w:val="24"/>
          <w:szCs w:val="24"/>
        </w:rPr>
        <w:br/>
        <w:t>3) авалист</w:t>
      </w:r>
      <w:r w:rsidRPr="00EE559E">
        <w:rPr>
          <w:rFonts w:ascii="Times New Roman" w:hAnsi="Times New Roman" w:cs="Times New Roman"/>
          <w:sz w:val="24"/>
          <w:szCs w:val="24"/>
        </w:rPr>
        <w:br/>
        <w:t>4) последний индоссант</w:t>
      </w:r>
      <w:r w:rsidRPr="00EE559E">
        <w:rPr>
          <w:rFonts w:ascii="Times New Roman" w:hAnsi="Times New Roman" w:cs="Times New Roman"/>
          <w:sz w:val="24"/>
          <w:szCs w:val="24"/>
        </w:rPr>
        <w:br/>
        <w:t>5) лицо, указанное в векселе в качестве плательщика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В Российской Федерации государственное регулирование рынка ценных бумаг осуществляется путем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1) установления обязательных требований к деятельности на рынке ценных бумаг и стандартов ее осуществления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2) государственной регистрации выпусков ценных бумаг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3) лицензирования профессиональной деятельности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4) создания системы защиты прав инвесторов на рынке ценных бумаг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5) запрещение деятельности на рынке ценных бумаг в качестве профессиональных участников лицам, не имеющим лицензии</w:t>
      </w:r>
      <w:proofErr w:type="gramEnd"/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7. Обыкновенная акция дает право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1) голоса на общем собрании акционеров </w:t>
      </w:r>
      <w:r w:rsidRPr="00EE559E">
        <w:rPr>
          <w:rFonts w:ascii="Times New Roman" w:hAnsi="Times New Roman" w:cs="Times New Roman"/>
          <w:sz w:val="24"/>
          <w:szCs w:val="24"/>
        </w:rPr>
        <w:br/>
        <w:t>2) вернуть вклад в уставный капитал акционерного общества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3) </w:t>
      </w:r>
      <w:proofErr w:type="gramStart"/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получить</w:t>
      </w:r>
      <w:proofErr w:type="gramEnd"/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част всех активов общества при его ликвидации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4) на часть чистой прибыли общества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5) получать информацию о финансовом состоянии общества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8. Эмиссионная цена облигации может быть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1) равна номиналу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2) ниже номинала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3) выше номинала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9. Акцепт необходим для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1) переводного векселя </w:t>
      </w:r>
      <w:r w:rsidRPr="00EE559E">
        <w:rPr>
          <w:rFonts w:ascii="Times New Roman" w:hAnsi="Times New Roman" w:cs="Times New Roman"/>
          <w:sz w:val="24"/>
          <w:szCs w:val="24"/>
        </w:rPr>
        <w:br/>
        <w:t>2) простого векселя</w:t>
      </w:r>
      <w:r w:rsidRPr="00EE559E">
        <w:rPr>
          <w:rFonts w:ascii="Times New Roman" w:hAnsi="Times New Roman" w:cs="Times New Roman"/>
          <w:sz w:val="24"/>
          <w:szCs w:val="24"/>
        </w:rPr>
        <w:br/>
        <w:t>3) чека</w:t>
      </w:r>
      <w:r w:rsidRPr="00EE559E">
        <w:rPr>
          <w:rFonts w:ascii="Times New Roman" w:hAnsi="Times New Roman" w:cs="Times New Roman"/>
          <w:sz w:val="24"/>
          <w:szCs w:val="24"/>
        </w:rPr>
        <w:br/>
        <w:t>4) депозитного сертификата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10. Выставлять котировки ценных бумаг имеют право</w:t>
      </w:r>
      <w:r w:rsidRPr="00EE559E">
        <w:rPr>
          <w:rFonts w:ascii="Times New Roman" w:hAnsi="Times New Roman" w:cs="Times New Roman"/>
          <w:sz w:val="24"/>
          <w:szCs w:val="24"/>
        </w:rPr>
        <w:br/>
        <w:t>1) фондовые биржи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2) дилеры </w:t>
      </w:r>
      <w:r w:rsidRPr="00EE559E">
        <w:rPr>
          <w:rFonts w:ascii="Times New Roman" w:hAnsi="Times New Roman" w:cs="Times New Roman"/>
          <w:sz w:val="24"/>
          <w:szCs w:val="24"/>
        </w:rPr>
        <w:br/>
        <w:t>3) брокеры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sz w:val="24"/>
          <w:szCs w:val="24"/>
        </w:rPr>
        <w:lastRenderedPageBreak/>
        <w:t>4) расчетные депозитарии</w:t>
      </w:r>
      <w:r w:rsidRPr="00EE559E">
        <w:rPr>
          <w:rFonts w:ascii="Times New Roman" w:hAnsi="Times New Roman" w:cs="Times New Roman"/>
          <w:sz w:val="24"/>
          <w:szCs w:val="24"/>
        </w:rPr>
        <w:br/>
        <w:t>5) внебиржевые организаторы торговли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11. По российскому законодательству на предъявителя могут быть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выписаны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br/>
        <w:t>1) вексель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2) чек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3) банковская сберегательная книжка 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4) складское свидетельство</w:t>
      </w:r>
      <w:r w:rsidRPr="00EE559E">
        <w:rPr>
          <w:rFonts w:ascii="Times New Roman" w:hAnsi="Times New Roman" w:cs="Times New Roman"/>
          <w:sz w:val="24"/>
          <w:szCs w:val="24"/>
        </w:rPr>
        <w:br/>
        <w:t>5) закладная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12. На российских фондовых биржах сделки заключать могут</w:t>
      </w:r>
      <w:r w:rsidRPr="00EE559E">
        <w:rPr>
          <w:rFonts w:ascii="Times New Roman" w:hAnsi="Times New Roman" w:cs="Times New Roman"/>
          <w:sz w:val="24"/>
          <w:szCs w:val="24"/>
        </w:rPr>
        <w:br/>
        <w:t>1) любые продавцы и покупатели ценных бумаг, включенных в число обращающихся на данной бирже</w:t>
      </w:r>
      <w:r w:rsidRPr="00EE559E">
        <w:rPr>
          <w:rFonts w:ascii="Times New Roman" w:hAnsi="Times New Roman" w:cs="Times New Roman"/>
          <w:sz w:val="24"/>
          <w:szCs w:val="24"/>
        </w:rPr>
        <w:br/>
        <w:t>2) любые профессиональные участники рынка ценных бумаг</w:t>
      </w:r>
      <w:r w:rsidRPr="00EE559E">
        <w:rPr>
          <w:rFonts w:ascii="Times New Roman" w:hAnsi="Times New Roman" w:cs="Times New Roman"/>
          <w:sz w:val="24"/>
          <w:szCs w:val="24"/>
        </w:rPr>
        <w:br/>
        <w:t>3) только банки – профессиональные участники рынка ценных бумаг</w:t>
      </w:r>
      <w:r w:rsidRPr="00EE559E">
        <w:rPr>
          <w:rFonts w:ascii="Times New Roman" w:hAnsi="Times New Roman" w:cs="Times New Roman"/>
          <w:sz w:val="24"/>
          <w:szCs w:val="24"/>
        </w:rPr>
        <w:br/>
      </w:r>
      <w:r w:rsidRPr="00EE55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4) только брокеры, дилеры и управляющие</w:t>
      </w: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10. Институциональная структура РЦБ</w:t>
      </w: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План:</w:t>
      </w:r>
    </w:p>
    <w:p w:rsidR="002E6E44" w:rsidRPr="00EE559E" w:rsidRDefault="002E6E44" w:rsidP="002E6E4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Структура  РЦБ</w:t>
      </w:r>
    </w:p>
    <w:p w:rsidR="002E6E44" w:rsidRPr="00EE559E" w:rsidRDefault="002E6E44" w:rsidP="002E6E4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 xml:space="preserve">Профессиональные участники РЦБ </w:t>
      </w: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Тестовые задания: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1. Сфера экономических отношений, связанных с выпуском и обращением ценных бумаг,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рынок недвижимости;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рынок ценных бумаг;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рынок драгоценных камней и драгоценных металлов.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2. Место, где происходит первичная эмиссия и первичное размещение ценных бумаг,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первичный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вторичный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третичный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3. Рынок, где производится купля-продажа ранее выпущенных ценных бумаг,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первичный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вторичный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третичный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4. Рынок с немедленным исполнением сделок в течение 1–2 рабочих дней, не считая дня заключения сделки,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кассовый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срочный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организованный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5. Рынок, на котором заключаются разнообразные по виду сделки со сроком исполнения, превышающим 2 рабочих дня,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срочный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кассовый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неорганизованный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6. Рынок, где осуществляется обращение ценных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бумаг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на основе законодательно установленных правил между лицензированными профессиональными посредниками,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неорганизованный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кассовый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организованный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7. Рынок, где осуществляется обращение ценных бумаг без соблюдения единых для всех участников рынка правил,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организованный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lastRenderedPageBreak/>
        <w:t>б) неорганизованный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срочный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8. Сфера обращения ценных бумаг, не допущенных к котировке на фондовых биржах,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биржевой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внебиржевой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срочный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9. Рынок, организованный фондовой (фьючерсной, фондовыми секциями валютной и товарной) биржей и работающими на ней брокерскими и дилерскими фирмами, – это: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биржевой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внебиржевой рынок;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срочный рынок.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10. Рынок, где в качестве посредников выступают небанковские компании по ценным бумагам, называется: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небанковская модель;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банковская модель;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смешанная модель.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11. Что относится к субъектам рынка ценных бумаг?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акция;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брокер;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облигация.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12. Что относится к объектам рынка ценных бумаг?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эмитент;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инвестор;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акция.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13. Рынок, где посредниками выступают банки, называется: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небанковская модель;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банковская модель;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смешанная модель.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14. Что относится к инфраструктуре рынка ценных бумаг?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регистрационная сеть;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спред;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органы регулирования.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15. Рынок, где посредниками являются как банки, так и небанковские компании, называется: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небанковская модель;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банковская модель;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смешанная модель.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16. К </w:t>
      </w:r>
      <w:proofErr w:type="spellStart"/>
      <w:r w:rsidRPr="00EE559E">
        <w:rPr>
          <w:rFonts w:ascii="Times New Roman" w:hAnsi="Times New Roman" w:cs="Times New Roman"/>
          <w:sz w:val="24"/>
          <w:szCs w:val="24"/>
        </w:rPr>
        <w:t>общерыночным</w:t>
      </w:r>
      <w:proofErr w:type="spellEnd"/>
      <w:r w:rsidRPr="00EE559E">
        <w:rPr>
          <w:rFonts w:ascii="Times New Roman" w:hAnsi="Times New Roman" w:cs="Times New Roman"/>
          <w:sz w:val="24"/>
          <w:szCs w:val="24"/>
        </w:rPr>
        <w:t xml:space="preserve"> функциям рынка ценных бумаг относят: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аккумулирующую функцию;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использование ценных бумаг в приватизации;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учетную функцию.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17. К специфическим функциям рынка ценных бумаг относят: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аккумулирующую функцию;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E559E">
        <w:rPr>
          <w:rFonts w:ascii="Times New Roman" w:hAnsi="Times New Roman" w:cs="Times New Roman"/>
          <w:sz w:val="24"/>
          <w:szCs w:val="24"/>
        </w:rPr>
        <w:t>перераспределительную</w:t>
      </w:r>
      <w:proofErr w:type="spellEnd"/>
      <w:r w:rsidRPr="00EE559E">
        <w:rPr>
          <w:rFonts w:ascii="Times New Roman" w:hAnsi="Times New Roman" w:cs="Times New Roman"/>
          <w:sz w:val="24"/>
          <w:szCs w:val="24"/>
        </w:rPr>
        <w:t xml:space="preserve"> функцию;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учетную функцию.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18. В зависимости от времени и способа поступления ценных бумаг в оборот рынок ценных бумаг подразделяется: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на первичный и вторичный;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международный, региональный, национальный и местный;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на организованный и неорганизованный.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19. Чем отличается первичный рынок от вторичного рынка ценных бумаг?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первичный рынок – это рынок, который обслуживает выпуск (эмиссию) и первичное размещение ценных бумаг, а вторичный – только выпуск;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на первичном рынке происходит обращение только что выпущенных в обращение ценных бумаг, а на вторичном – ранее выпущенных ценных бумаг;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lastRenderedPageBreak/>
        <w:t>в) к задачам первичного рынка ценных бумаг относят развитие инфраструктуры рынка, а вторичного – организацию выпуска ценных бумаг.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20. В чем состоит отличие организованного рынка ценных бумаг </w:t>
      </w:r>
      <w:proofErr w:type="gramStart"/>
      <w:r w:rsidRPr="00EE55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559E">
        <w:rPr>
          <w:rFonts w:ascii="Times New Roman" w:hAnsi="Times New Roman" w:cs="Times New Roman"/>
          <w:sz w:val="24"/>
          <w:szCs w:val="24"/>
        </w:rPr>
        <w:t xml:space="preserve"> неорганизованного?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а) на организованном рынке торгуют любые участники рынка, а на неорганизованном – только профессиональные участники рынка;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б) торговля на неорганизованном рынке ценных бумаг осуществляется на основе законодательно установленных правил, а на организованном правила не установлены;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в) на организованном рынке обращение ценных бумаг осуществляется на основе законодательно установленных правил между лицензированными профессиональными посредниками, а на неорганизованном – без соблюдения единых для всех участников рынка правил.</w:t>
      </w: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559E">
        <w:rPr>
          <w:rFonts w:ascii="Times New Roman" w:hAnsi="Times New Roman" w:cs="Times New Roman"/>
          <w:sz w:val="24"/>
          <w:szCs w:val="24"/>
          <w:u w:val="single"/>
        </w:rPr>
        <w:t>Тема 11.Рынок страхования, его формы, виды, участники и страховые продукты.</w:t>
      </w: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 xml:space="preserve">План: </w:t>
      </w:r>
      <w:r w:rsidRPr="00EE559E">
        <w:rPr>
          <w:rFonts w:ascii="Times New Roman" w:hAnsi="Times New Roman" w:cs="Times New Roman"/>
          <w:sz w:val="24"/>
          <w:szCs w:val="24"/>
        </w:rPr>
        <w:tab/>
      </w:r>
    </w:p>
    <w:p w:rsidR="002E6E44" w:rsidRPr="00EE559E" w:rsidRDefault="002E6E44" w:rsidP="002E6E44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понятие и функции страхового рынка</w:t>
      </w:r>
    </w:p>
    <w:p w:rsidR="002E6E44" w:rsidRPr="00EE559E" w:rsidRDefault="002E6E44" w:rsidP="002E6E44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720"/>
        <w:rPr>
          <w:szCs w:val="24"/>
        </w:rPr>
      </w:pPr>
      <w:r w:rsidRPr="00EE559E">
        <w:rPr>
          <w:szCs w:val="24"/>
        </w:rPr>
        <w:t>участники страхового рынка</w:t>
      </w: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4"/>
          <w:szCs w:val="24"/>
        </w:rPr>
        <w:t>Тестовые задания:</w:t>
      </w:r>
    </w:p>
    <w:p w:rsidR="002E6E44" w:rsidRPr="00EE559E" w:rsidRDefault="002E6E44" w:rsidP="002E6E4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6E44" w:rsidRPr="00EE559E" w:rsidRDefault="002E6E44" w:rsidP="002E6E44">
      <w:pPr>
        <w:pStyle w:val="a6"/>
        <w:numPr>
          <w:ilvl w:val="0"/>
          <w:numId w:val="18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Что такое страхование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передача в собственность части имущества в случае стихийного бедствия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б) замкнутая раскладка возможного ущерба между заинтересованными лицами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раскладка стоимости имущества между участниками страхования</w:t>
      </w:r>
    </w:p>
    <w:p w:rsidR="002E6E44" w:rsidRPr="00EE559E" w:rsidRDefault="002E6E44" w:rsidP="002E6E44">
      <w:pPr>
        <w:pStyle w:val="a6"/>
        <w:numPr>
          <w:ilvl w:val="0"/>
          <w:numId w:val="19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 xml:space="preserve">Экономическая сущность страхования состоит </w:t>
      </w:r>
      <w:proofErr w:type="gramStart"/>
      <w:r w:rsidRPr="00EE559E">
        <w:rPr>
          <w:sz w:val="24"/>
        </w:rPr>
        <w:t>в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 xml:space="preserve">а) </w:t>
      </w:r>
      <w:proofErr w:type="gramStart"/>
      <w:r w:rsidRPr="00EE559E">
        <w:rPr>
          <w:sz w:val="24"/>
        </w:rPr>
        <w:t>накоплении</w:t>
      </w:r>
      <w:proofErr w:type="gramEnd"/>
      <w:r w:rsidRPr="00EE559E">
        <w:rPr>
          <w:sz w:val="24"/>
        </w:rPr>
        <w:t xml:space="preserve"> страховых премий для страховой компании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 xml:space="preserve">б) </w:t>
      </w:r>
      <w:proofErr w:type="gramStart"/>
      <w:r w:rsidRPr="00EE559E">
        <w:rPr>
          <w:bCs/>
          <w:sz w:val="24"/>
        </w:rPr>
        <w:t>формировании</w:t>
      </w:r>
      <w:proofErr w:type="gramEnd"/>
      <w:r w:rsidRPr="00EE559E">
        <w:rPr>
          <w:bCs/>
          <w:sz w:val="24"/>
        </w:rPr>
        <w:t xml:space="preserve"> страховщиком страхового фонда за счет страховых взносов страхователей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выплате страхователем страховщику страховых взносов</w:t>
      </w:r>
    </w:p>
    <w:p w:rsidR="002E6E44" w:rsidRPr="00EE559E" w:rsidRDefault="002E6E44" w:rsidP="002E6E44">
      <w:pPr>
        <w:pStyle w:val="a6"/>
        <w:numPr>
          <w:ilvl w:val="0"/>
          <w:numId w:val="20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Как называется страховая компания, проводящая страхования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страхователь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б) страховщик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перестраховщик</w:t>
      </w:r>
    </w:p>
    <w:p w:rsidR="002E6E44" w:rsidRPr="00EE559E" w:rsidRDefault="002E6E44" w:rsidP="002E6E44">
      <w:pPr>
        <w:pStyle w:val="a6"/>
        <w:numPr>
          <w:ilvl w:val="0"/>
          <w:numId w:val="21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Кто такой страхователь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страховая компания, проводящая страхование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юридическое лицо, уплачивающее страховую премию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в) физическое или юридическое лицо, уплачивающее страховые взносы</w:t>
      </w:r>
    </w:p>
    <w:p w:rsidR="002E6E44" w:rsidRPr="00EE559E" w:rsidRDefault="002E6E44" w:rsidP="002E6E44">
      <w:pPr>
        <w:pStyle w:val="a6"/>
        <w:numPr>
          <w:ilvl w:val="0"/>
          <w:numId w:val="22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Может ли быть застрахованный одновременно страхователем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нет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б) да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не знаю</w:t>
      </w:r>
    </w:p>
    <w:p w:rsidR="002E6E44" w:rsidRPr="00EE559E" w:rsidRDefault="002E6E44" w:rsidP="002E6E44">
      <w:pPr>
        <w:pStyle w:val="a6"/>
        <w:numPr>
          <w:ilvl w:val="0"/>
          <w:numId w:val="23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 xml:space="preserve">Кто такой </w:t>
      </w:r>
      <w:proofErr w:type="spellStart"/>
      <w:r w:rsidRPr="00EE559E">
        <w:rPr>
          <w:sz w:val="24"/>
        </w:rPr>
        <w:t>выгодопреобретатель</w:t>
      </w:r>
      <w:proofErr w:type="spellEnd"/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а) посмертный получатель страховой суммы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пожизненный получатель страховой суммы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получатель страховой суммы и процентов после окончания действия договора страхования</w:t>
      </w:r>
    </w:p>
    <w:p w:rsidR="002E6E44" w:rsidRPr="00EE559E" w:rsidRDefault="002E6E44" w:rsidP="002E6E44">
      <w:pPr>
        <w:pStyle w:val="a6"/>
        <w:numPr>
          <w:ilvl w:val="0"/>
          <w:numId w:val="24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Страховой рынок это –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предоставленные гарантии на случай наступления страхового события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резкое снижение сферы государственного воздействия на развитие производственных отношений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в) определенная сфера экономических отношений, где объектом купл</w:t>
      </w:r>
      <w:proofErr w:type="gramStart"/>
      <w:r w:rsidRPr="00EE559E">
        <w:rPr>
          <w:bCs/>
          <w:sz w:val="24"/>
        </w:rPr>
        <w:t>и-</w:t>
      </w:r>
      <w:proofErr w:type="gramEnd"/>
      <w:r w:rsidRPr="00EE559E">
        <w:rPr>
          <w:bCs/>
          <w:sz w:val="24"/>
        </w:rPr>
        <w:t xml:space="preserve"> продажи выступает страховая защита</w:t>
      </w:r>
    </w:p>
    <w:p w:rsidR="002E6E44" w:rsidRPr="00EE559E" w:rsidRDefault="002E6E44" w:rsidP="002E6E44">
      <w:pPr>
        <w:pStyle w:val="a6"/>
        <w:numPr>
          <w:ilvl w:val="0"/>
          <w:numId w:val="25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Исторически определенная общественная форма функционирования страхового фонда, представляющая собой обособленную структуру это-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страховой рынок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lastRenderedPageBreak/>
        <w:t>б) страховая компания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структурные звенья</w:t>
      </w:r>
    </w:p>
    <w:p w:rsidR="002E6E44" w:rsidRPr="00EE559E" w:rsidRDefault="002E6E44" w:rsidP="002E6E44">
      <w:pPr>
        <w:pStyle w:val="a6"/>
        <w:numPr>
          <w:ilvl w:val="0"/>
          <w:numId w:val="26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Какая структура является основой страхового рынка?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страховые компании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оценщики страхового риска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в) орган государственного надзора за страховой деятельностью</w:t>
      </w:r>
    </w:p>
    <w:p w:rsidR="002E6E44" w:rsidRPr="00EE559E" w:rsidRDefault="002E6E44" w:rsidP="002E6E44">
      <w:pPr>
        <w:pStyle w:val="a6"/>
        <w:numPr>
          <w:ilvl w:val="0"/>
          <w:numId w:val="27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Какую функцию выполняет страховой рынок при условии существования экономической конкуренции?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а) регулирующую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определяющую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конкурирующую</w:t>
      </w:r>
    </w:p>
    <w:p w:rsidR="002E6E44" w:rsidRPr="00EE559E" w:rsidRDefault="002E6E44" w:rsidP="002E6E44">
      <w:pPr>
        <w:pStyle w:val="a6"/>
        <w:numPr>
          <w:ilvl w:val="0"/>
          <w:numId w:val="28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Кто является страховым посредником?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сюрвейер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б) брокер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 xml:space="preserve">в) </w:t>
      </w:r>
      <w:proofErr w:type="spellStart"/>
      <w:r w:rsidRPr="00EE559E">
        <w:rPr>
          <w:sz w:val="24"/>
        </w:rPr>
        <w:t>аджастер</w:t>
      </w:r>
      <w:proofErr w:type="spellEnd"/>
    </w:p>
    <w:p w:rsidR="002E6E44" w:rsidRPr="00EE559E" w:rsidRDefault="002E6E44" w:rsidP="002E6E44">
      <w:pPr>
        <w:pStyle w:val="a6"/>
        <w:numPr>
          <w:ilvl w:val="0"/>
          <w:numId w:val="29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 xml:space="preserve">Кто такой </w:t>
      </w:r>
      <w:proofErr w:type="spellStart"/>
      <w:r w:rsidRPr="00EE559E">
        <w:rPr>
          <w:sz w:val="24"/>
        </w:rPr>
        <w:t>аджастер</w:t>
      </w:r>
      <w:proofErr w:type="spellEnd"/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посредник в страховой деятельности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грузоперевозчик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в) профессиональный оценщик страховых рисков</w:t>
      </w:r>
    </w:p>
    <w:p w:rsidR="002E6E44" w:rsidRPr="00EE559E" w:rsidRDefault="002E6E44" w:rsidP="002E6E44">
      <w:pPr>
        <w:pStyle w:val="a6"/>
        <w:numPr>
          <w:ilvl w:val="0"/>
          <w:numId w:val="30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что подразумевается в страховании под понятием недобросовестной конкуренцией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предотвращение сговора между страховыми компаниями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б) искусственное повышение или занижение страховых тарифов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не предоставление страхователю необходимой информации</w:t>
      </w:r>
    </w:p>
    <w:p w:rsidR="002E6E44" w:rsidRPr="00EE559E" w:rsidRDefault="002E6E44" w:rsidP="002E6E44">
      <w:pPr>
        <w:pStyle w:val="a6"/>
        <w:numPr>
          <w:ilvl w:val="0"/>
          <w:numId w:val="31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В каком аспекте может находиться структура страхового рынка если она представлена акционерными, корпоративными, взаимными и государственными страховыми компаниями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а) в институциональном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в территориальном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в региональном</w:t>
      </w:r>
    </w:p>
    <w:p w:rsidR="002E6E44" w:rsidRPr="00EE559E" w:rsidRDefault="002E6E44" w:rsidP="002E6E44">
      <w:pPr>
        <w:pStyle w:val="a6"/>
        <w:numPr>
          <w:ilvl w:val="0"/>
          <w:numId w:val="32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Внутренний страховой рынок это-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а) местный рынок, в котором имеется непосредственный спрос на страховые услуги, тяготеющий к удовлетворению конкретными страховщиками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национальный рынок уничтожающий территориальные преграды на пути общественн</w:t>
      </w:r>
      <w:proofErr w:type="gramStart"/>
      <w:r w:rsidRPr="00EE559E">
        <w:rPr>
          <w:sz w:val="24"/>
        </w:rPr>
        <w:t>о-</w:t>
      </w:r>
      <w:proofErr w:type="gramEnd"/>
      <w:r w:rsidRPr="00EE559E">
        <w:rPr>
          <w:sz w:val="24"/>
        </w:rPr>
        <w:t xml:space="preserve"> экономического прогресса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 xml:space="preserve">в) </w:t>
      </w:r>
      <w:proofErr w:type="gramStart"/>
      <w:r w:rsidRPr="00EE559E">
        <w:rPr>
          <w:sz w:val="24"/>
        </w:rPr>
        <w:t>рынок</w:t>
      </w:r>
      <w:proofErr w:type="gramEnd"/>
      <w:r w:rsidRPr="00EE559E">
        <w:rPr>
          <w:sz w:val="24"/>
        </w:rPr>
        <w:t xml:space="preserve"> тяготеющий к смежным страховым компаниям в данном регионе</w:t>
      </w:r>
    </w:p>
    <w:p w:rsidR="002E6E44" w:rsidRPr="00EE559E" w:rsidRDefault="002E6E44" w:rsidP="002E6E44">
      <w:pPr>
        <w:pStyle w:val="a6"/>
        <w:numPr>
          <w:ilvl w:val="0"/>
          <w:numId w:val="33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Внешний страховой рынок это –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местный рынок, в котором имеется непосредственный спрос на страховые услуги, тяготеющий к удовлетворению конкретными страховщиками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национальный рынок уничтожающий территориальные преграды на пути общественн</w:t>
      </w:r>
      <w:proofErr w:type="gramStart"/>
      <w:r w:rsidRPr="00EE559E">
        <w:rPr>
          <w:sz w:val="24"/>
        </w:rPr>
        <w:t>о-</w:t>
      </w:r>
      <w:proofErr w:type="gramEnd"/>
      <w:r w:rsidRPr="00EE559E">
        <w:rPr>
          <w:sz w:val="24"/>
        </w:rPr>
        <w:t xml:space="preserve"> экономического прогресса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 xml:space="preserve">в) страховой рынок тяготеющий к смежным страховым </w:t>
      </w:r>
      <w:proofErr w:type="gramStart"/>
      <w:r w:rsidRPr="00EE559E">
        <w:rPr>
          <w:bCs/>
          <w:sz w:val="24"/>
        </w:rPr>
        <w:t>компаниям</w:t>
      </w:r>
      <w:proofErr w:type="gramEnd"/>
      <w:r w:rsidRPr="00EE559E">
        <w:rPr>
          <w:bCs/>
          <w:sz w:val="24"/>
        </w:rPr>
        <w:t xml:space="preserve"> как в данном регионе, так и за его пределами</w:t>
      </w:r>
    </w:p>
    <w:p w:rsidR="002E6E44" w:rsidRPr="00EE559E" w:rsidRDefault="002E6E44" w:rsidP="002E6E44">
      <w:pPr>
        <w:pStyle w:val="a6"/>
        <w:numPr>
          <w:ilvl w:val="0"/>
          <w:numId w:val="34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Кто составляет категорию продавцов на страховом рынке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страхователи и застрахованные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орган государственного надзора за страховой деятельностью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в) страховые и перестраховочные компании</w:t>
      </w:r>
    </w:p>
    <w:p w:rsidR="002E6E44" w:rsidRPr="00EE559E" w:rsidRDefault="002E6E44" w:rsidP="002E6E44">
      <w:pPr>
        <w:pStyle w:val="a6"/>
        <w:numPr>
          <w:ilvl w:val="0"/>
          <w:numId w:val="35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Как называется услуга предоставленная физическому или юридическому лицам на основе договоры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а) обязательное страхование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б) добровольное страхование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в) индивидуальное страхование</w:t>
      </w:r>
    </w:p>
    <w:p w:rsidR="002E6E44" w:rsidRPr="00EE559E" w:rsidRDefault="002E6E44" w:rsidP="002E6E44">
      <w:pPr>
        <w:pStyle w:val="a6"/>
        <w:numPr>
          <w:ilvl w:val="0"/>
          <w:numId w:val="36"/>
        </w:numPr>
        <w:spacing w:before="0" w:beforeAutospacing="0" w:after="0" w:afterAutospacing="0" w:line="240" w:lineRule="auto"/>
        <w:ind w:left="0" w:firstLine="720"/>
        <w:jc w:val="left"/>
        <w:rPr>
          <w:sz w:val="24"/>
        </w:rPr>
      </w:pPr>
      <w:r w:rsidRPr="00EE559E">
        <w:rPr>
          <w:sz w:val="24"/>
        </w:rPr>
        <w:t>Как называется услуга предоставленная физическому или юридическому лицам на основе закона</w:t>
      </w:r>
      <w:proofErr w:type="gramStart"/>
      <w:r w:rsidRPr="00EE559E">
        <w:rPr>
          <w:sz w:val="24"/>
        </w:rPr>
        <w:t xml:space="preserve"> ?</w:t>
      </w:r>
      <w:proofErr w:type="gramEnd"/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bCs/>
          <w:sz w:val="24"/>
        </w:rPr>
        <w:t>а) обязательное страхование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t>б) добровольное страхование</w:t>
      </w:r>
    </w:p>
    <w:p w:rsidR="002E6E44" w:rsidRPr="00EE559E" w:rsidRDefault="002E6E44" w:rsidP="002E6E44">
      <w:pPr>
        <w:pStyle w:val="a6"/>
        <w:spacing w:before="0" w:beforeAutospacing="0" w:after="0" w:afterAutospacing="0" w:line="240" w:lineRule="auto"/>
        <w:ind w:firstLine="720"/>
        <w:rPr>
          <w:sz w:val="24"/>
        </w:rPr>
      </w:pPr>
      <w:r w:rsidRPr="00EE559E">
        <w:rPr>
          <w:sz w:val="24"/>
        </w:rPr>
        <w:lastRenderedPageBreak/>
        <w:t>в) индивидуальное страхование</w:t>
      </w: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</w:rPr>
        <w:sectPr w:rsidR="002E6E44" w:rsidRPr="002E6E44" w:rsidSect="002E6E44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2E6E44" w:rsidRPr="002E6E44" w:rsidRDefault="00EE559E" w:rsidP="00EE55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2E6E44" w:rsidRPr="002E6E44" w:rsidRDefault="002E6E44" w:rsidP="002E6E44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2E6E44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  <w:b/>
        </w:rPr>
      </w:pPr>
      <w:r w:rsidRPr="002E6E44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164"/>
        <w:gridCol w:w="10493"/>
      </w:tblGrid>
      <w:tr w:rsidR="002E6E44" w:rsidRPr="002E6E44" w:rsidTr="002E6E44">
        <w:trPr>
          <w:trHeight w:val="753"/>
          <w:tblHeader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2E6E44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2E6E44" w:rsidRPr="00E747E5" w:rsidTr="002E6E4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E44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6E44">
              <w:rPr>
                <w:rFonts w:ascii="Times New Roman" w:hAnsi="Times New Roman" w:cs="Times New Roman"/>
                <w:b/>
                <w:bCs/>
              </w:rPr>
              <w:t xml:space="preserve">ПК-4 способностью на основе описания </w:t>
            </w:r>
            <w:proofErr w:type="gramStart"/>
            <w:r w:rsidRPr="002E6E44">
              <w:rPr>
                <w:rFonts w:ascii="Times New Roman" w:hAnsi="Times New Roman" w:cs="Times New Roman"/>
                <w:b/>
                <w:bCs/>
              </w:rPr>
              <w:t>экономических процессов</w:t>
            </w:r>
            <w:proofErr w:type="gramEnd"/>
            <w:r w:rsidRPr="002E6E44">
              <w:rPr>
                <w:rFonts w:ascii="Times New Roman" w:hAnsi="Times New Roman" w:cs="Times New Roman"/>
                <w:b/>
                <w:bCs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2E6E44" w:rsidRPr="00E747E5" w:rsidTr="002E6E44">
        <w:trPr>
          <w:trHeight w:val="250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E44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основные определения и понятия, связанные с описанием финансовых рынков и институтов;</w:t>
            </w:r>
          </w:p>
          <w:p w:rsidR="002E6E44" w:rsidRPr="002E6E44" w:rsidRDefault="002E6E44" w:rsidP="002E6E44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основные методы исследований, используемых при построении стандартных моделей финансовых рынков и институтов; </w:t>
            </w:r>
          </w:p>
          <w:p w:rsidR="002E6E44" w:rsidRPr="002E6E44" w:rsidRDefault="002E6E44" w:rsidP="002E6E44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  основные правила, позволяющие анализировать и содержательно интерпретировать полученные результаты;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2E6E44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Перечень вопросов  для подготовки к экзамену: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Необходимость и сущность финансового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Функции финансового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Структура финансового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Структура и состав денежного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Структура и состав рынка капиталов.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Основные участники финансового рынка.</w:t>
            </w:r>
          </w:p>
          <w:p w:rsidR="002E6E44" w:rsidRPr="00EE559E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Виды </w:t>
            </w:r>
            <w:r w:rsidRPr="00EE559E">
              <w:rPr>
                <w:rFonts w:ascii="Times New Roman" w:hAnsi="Times New Roman" w:cs="Times New Roman"/>
              </w:rPr>
              <w:t>финансовых посредников.</w:t>
            </w:r>
          </w:p>
          <w:p w:rsidR="002E6E44" w:rsidRPr="00EE559E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bCs/>
              </w:rPr>
            </w:pPr>
            <w:r w:rsidRPr="00EE559E">
              <w:rPr>
                <w:rFonts w:ascii="Times New Roman" w:hAnsi="Times New Roman" w:cs="Times New Roman"/>
              </w:rPr>
              <w:t>Регулирование финансового рынка.</w:t>
            </w:r>
          </w:p>
          <w:p w:rsidR="002E6E44" w:rsidRPr="00EE559E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bCs/>
              </w:rPr>
            </w:pPr>
            <w:r w:rsidRPr="00EE559E">
              <w:rPr>
                <w:rFonts w:ascii="Times New Roman" w:hAnsi="Times New Roman" w:cs="Times New Roman"/>
                <w:bCs/>
              </w:rPr>
              <w:t>Назначение и роль валютного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</w:rPr>
            </w:pPr>
            <w:r w:rsidRPr="00EE559E">
              <w:rPr>
                <w:rFonts w:ascii="Times New Roman" w:hAnsi="Times New Roman" w:cs="Times New Roman"/>
                <w:bCs/>
              </w:rPr>
              <w:t>Отличие национального валютного рынка</w:t>
            </w:r>
            <w:r w:rsidRPr="002E6E44">
              <w:rPr>
                <w:rFonts w:ascii="Times New Roman" w:hAnsi="Times New Roman" w:cs="Times New Roman"/>
                <w:bCs/>
              </w:rPr>
              <w:t xml:space="preserve"> от мирового валютного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1276" w:hanging="567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Структура валютного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Основные участники валютного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Валютные операции на национальном валютном рынке.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Основные финансовые инструменты валютного рынка.</w:t>
            </w:r>
          </w:p>
          <w:p w:rsidR="002E6E44" w:rsidRPr="002E6E44" w:rsidRDefault="002E6E44" w:rsidP="002E6E44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Стратегия участников рынка.</w:t>
            </w:r>
          </w:p>
          <w:p w:rsidR="002E6E44" w:rsidRPr="002E6E44" w:rsidRDefault="002E6E44" w:rsidP="002E6E44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</w:rPr>
            </w:pPr>
            <w:r w:rsidRPr="002E6E44">
              <w:rPr>
                <w:i w:val="0"/>
              </w:rPr>
              <w:t>Регулирование открытых валютных позиций банков Банком России.</w:t>
            </w:r>
          </w:p>
          <w:p w:rsidR="002E6E44" w:rsidRPr="002E6E44" w:rsidRDefault="002E6E44" w:rsidP="002E6E44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</w:rPr>
            </w:pPr>
            <w:r w:rsidRPr="002E6E44">
              <w:rPr>
                <w:i w:val="0"/>
              </w:rPr>
              <w:t>Кредитный рынок и его основные характеристики.</w:t>
            </w:r>
          </w:p>
          <w:p w:rsidR="002E6E44" w:rsidRPr="002E6E44" w:rsidRDefault="002E6E44" w:rsidP="002E6E44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</w:rPr>
            </w:pPr>
            <w:r w:rsidRPr="002E6E44">
              <w:rPr>
                <w:i w:val="0"/>
              </w:rPr>
              <w:t>Классификация кредитного рынка.</w:t>
            </w:r>
          </w:p>
          <w:p w:rsidR="002E6E44" w:rsidRPr="002E6E44" w:rsidRDefault="002E6E44" w:rsidP="002E6E44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sz w:val="24"/>
              </w:rPr>
            </w:pPr>
            <w:r w:rsidRPr="002E6E44">
              <w:rPr>
                <w:b w:val="0"/>
                <w:sz w:val="24"/>
              </w:rPr>
              <w:t>Банковский кредитный рынок, его сегменты и участники.</w:t>
            </w:r>
          </w:p>
          <w:p w:rsidR="002E6E44" w:rsidRPr="002E6E44" w:rsidRDefault="002E6E44" w:rsidP="002E6E44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sz w:val="24"/>
              </w:rPr>
            </w:pPr>
            <w:r w:rsidRPr="002E6E44">
              <w:rPr>
                <w:b w:val="0"/>
                <w:sz w:val="24"/>
              </w:rPr>
              <w:t>Рынок ценных бумаг, назначение и роль в современной экономике.</w:t>
            </w:r>
          </w:p>
          <w:p w:rsidR="002E6E44" w:rsidRPr="002E6E44" w:rsidRDefault="002E6E44" w:rsidP="002E6E44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sz w:val="24"/>
              </w:rPr>
            </w:pPr>
            <w:r w:rsidRPr="002E6E44">
              <w:rPr>
                <w:b w:val="0"/>
                <w:sz w:val="24"/>
              </w:rPr>
              <w:t>Функции и классификация рынка ценных бумаг.</w:t>
            </w:r>
          </w:p>
          <w:p w:rsidR="002E6E44" w:rsidRPr="002E6E44" w:rsidRDefault="002E6E44" w:rsidP="002E6E44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sz w:val="24"/>
              </w:rPr>
            </w:pPr>
            <w:r w:rsidRPr="002E6E44">
              <w:rPr>
                <w:b w:val="0"/>
                <w:sz w:val="24"/>
              </w:rPr>
              <w:t>Виды и классификация ценных бумаг.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Институциональная структура  РЦБ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Регулирование РЦБ.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lastRenderedPageBreak/>
              <w:t>Сущность страхования, его формы и виды.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Рынок страховых услуг, его структура и функции.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Участники страхового рынка.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Страховые продукты и технология работы страховых компаний.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Государственное регулирование страховой деятельности.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Рынок золота как особый сегмент финансового рынка.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Участники рынка золота и его функции.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iCs/>
              </w:rPr>
            </w:pPr>
            <w:r w:rsidRPr="002E6E44">
              <w:rPr>
                <w:rFonts w:ascii="Times New Roman" w:hAnsi="Times New Roman" w:cs="Times New Roman"/>
              </w:rPr>
              <w:t>Основные виды банковских операций с драгоценными металлами.</w:t>
            </w:r>
          </w:p>
          <w:p w:rsidR="002E6E44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E6E44" w:rsidRPr="00E747E5" w:rsidTr="002E6E44">
        <w:trPr>
          <w:trHeight w:val="258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E44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выделять основные элементы финансовых рынков и институтов; 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распознавать эффективное решение от неэффективного в ходе </w:t>
            </w:r>
            <w:proofErr w:type="gramStart"/>
            <w:r w:rsidRPr="002E6E44">
              <w:rPr>
                <w:rFonts w:ascii="Times New Roman" w:hAnsi="Times New Roman" w:cs="Times New Roman"/>
              </w:rPr>
              <w:t>анализа результатов построения стандартных моделей финансовых рынков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и институтов;</w:t>
            </w:r>
          </w:p>
          <w:p w:rsidR="002E6E44" w:rsidRPr="002E6E44" w:rsidRDefault="002E6E44" w:rsidP="002E6E44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2E6E44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  <w:i/>
              </w:rPr>
            </w:pPr>
            <w:r w:rsidRPr="002E6E44">
              <w:rPr>
                <w:rFonts w:ascii="Times New Roman" w:hAnsi="Times New Roman" w:cs="Times New Roman"/>
                <w:i/>
              </w:rPr>
              <w:t>Примерные практические задания: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1. </w:t>
            </w:r>
            <w:r w:rsidRPr="002E6E44">
              <w:rPr>
                <w:rFonts w:ascii="Times New Roman" w:hAnsi="Times New Roman" w:cs="Times New Roman"/>
              </w:rPr>
              <w:t>Мировой финансовый кризис 2007—2009 гг. начался на американском ипотечном рынке. С какими сегментами американского финансового рынка связано начало мирового финансового кризиса?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2. </w:t>
            </w:r>
            <w:r w:rsidRPr="002E6E44">
              <w:rPr>
                <w:rFonts w:ascii="Times New Roman" w:hAnsi="Times New Roman" w:cs="Times New Roman"/>
              </w:rPr>
              <w:t>Изучите Международный стандарт финансовой отчетности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(IAS)</w:t>
            </w:r>
            <w:r w:rsidRPr="002E6E44">
              <w:rPr>
                <w:rFonts w:ascii="Times New Roman" w:hAnsi="Times New Roman" w:cs="Times New Roman"/>
              </w:rPr>
              <w:t> 32 «Финансовые инструменты: представление информации» (Приложение № 21 к Приказу Министерства финансов Российской Федерации от 25 ноября 2011 г. № 160н) (http://www.consultant.ru/document/cons_ doc_LAW_147806/#p52). Как в МСФО определяются понятия финансового актива, финансового обязательства и долевого инструмента?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3. </w:t>
            </w:r>
            <w:r w:rsidRPr="002E6E44">
              <w:rPr>
                <w:rFonts w:ascii="Times New Roman" w:hAnsi="Times New Roman" w:cs="Times New Roman"/>
              </w:rPr>
              <w:t>Кредитная организация «Салют» имеет Генеральную лицензию. Какие банковские операции вправе осуществлять кредитная организация в соответствии с данной лицензией? Обоснуйте ответ ссылкой на нормативный правовой акт.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 </w:t>
            </w:r>
            <w:r w:rsidRPr="002E6E44">
              <w:rPr>
                <w:rFonts w:ascii="Times New Roman" w:hAnsi="Times New Roman" w:cs="Times New Roman"/>
              </w:rPr>
              <w:t>4. Изучите сайт Ассоциации российских банков (http://arb.ru), раздел «Об ассоциации» и определите: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цели и задачи АРБ;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кто может стать членом АРБ и что для этого нужно сделать.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5. </w:t>
            </w:r>
            <w:r w:rsidRPr="002E6E44">
              <w:rPr>
                <w:rFonts w:ascii="Times New Roman" w:hAnsi="Times New Roman" w:cs="Times New Roman"/>
              </w:rPr>
              <w:t>Изучите Федеральный закон от 29 ноября 2001 </w:t>
            </w:r>
            <w:r w:rsidRPr="002E6E44">
              <w:rPr>
                <w:rFonts w:ascii="Times New Roman" w:hAnsi="Times New Roman" w:cs="Times New Roman"/>
                <w:bCs/>
              </w:rPr>
              <w:t>г. </w:t>
            </w:r>
            <w:r w:rsidRPr="002E6E44">
              <w:rPr>
                <w:rFonts w:ascii="Times New Roman" w:hAnsi="Times New Roman" w:cs="Times New Roman"/>
              </w:rPr>
              <w:t>№ 156-ФЗ «Об инвестиционных фондах» и заполните таблицу. Выделите отличия  ПИФ от АИФ.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Задание 6.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Микрофинансовая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организация «Процветание» выдала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займ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на сумму 1 100000 руб. Изучите Закон «О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деятельности 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микрофинансовых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организациях» и ответьте на вопрос: правомерны ли действия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организации?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7. Изучите сайт Министерства финансов РФ (www.minfin.ru), раздел «Государственный долг».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«Внутренний долг РФ». </w:t>
            </w:r>
            <w:proofErr w:type="gramStart"/>
            <w:r w:rsidRPr="002E6E44">
              <w:rPr>
                <w:rFonts w:ascii="Times New Roman" w:hAnsi="Times New Roman" w:cs="Times New Roman"/>
              </w:rPr>
              <w:t>Каковы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объем государственного внутреннего долга и его структура на </w:t>
            </w:r>
            <w:r w:rsidRPr="002E6E44">
              <w:rPr>
                <w:rFonts w:ascii="Times New Roman" w:hAnsi="Times New Roman" w:cs="Times New Roman"/>
              </w:rPr>
              <w:lastRenderedPageBreak/>
              <w:t>последнюю дату?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«Внешний долг РФ». </w:t>
            </w:r>
            <w:proofErr w:type="gramStart"/>
            <w:r w:rsidRPr="002E6E44">
              <w:rPr>
                <w:rFonts w:ascii="Times New Roman" w:hAnsi="Times New Roman" w:cs="Times New Roman"/>
              </w:rPr>
              <w:t>Каковы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объем государственного внешнего долга и его структура на последнюю дату?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8. Изучите сайт Международной информационной группы «Интерфакс» (http://group.interfax.ru), раздел «Продукты и услуги».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1. «Раскрытие информации для компаний эмитентов». Определите эмитента, раскрывшего информацию на текущей неделе. Какую информацию раскрыл эмитент?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2. «Кредитные рейтинги». Найдите эмитентов с долгосрочным национальным кредитным рейтингом категории </w:t>
            </w:r>
            <w:proofErr w:type="spellStart"/>
            <w:r w:rsidRPr="002E6E44">
              <w:rPr>
                <w:rFonts w:ascii="Times New Roman" w:hAnsi="Times New Roman" w:cs="Times New Roman"/>
                <w:i/>
                <w:iCs/>
              </w:rPr>
              <w:t>Л.ги</w:t>
            </w:r>
            <w:proofErr w:type="spellEnd"/>
            <w:r w:rsidRPr="002E6E44">
              <w:rPr>
                <w:rFonts w:ascii="Times New Roman" w:hAnsi="Times New Roman" w:cs="Times New Roman"/>
                <w:i/>
                <w:iCs/>
              </w:rPr>
              <w:t xml:space="preserve">, Васин, </w:t>
            </w:r>
            <w:proofErr w:type="spellStart"/>
            <w:r w:rsidRPr="002E6E44">
              <w:rPr>
                <w:rFonts w:ascii="Times New Roman" w:hAnsi="Times New Roman" w:cs="Times New Roman"/>
                <w:i/>
                <w:iCs/>
              </w:rPr>
              <w:t>Са</w:t>
            </w:r>
            <w:proofErr w:type="gramStart"/>
            <w:r w:rsidRPr="002E6E44">
              <w:rPr>
                <w:rFonts w:ascii="Times New Roman" w:hAnsi="Times New Roman" w:cs="Times New Roman"/>
                <w:i/>
                <w:iCs/>
              </w:rPr>
              <w:t>.т</w:t>
            </w:r>
            <w:proofErr w:type="spellEnd"/>
            <w:proofErr w:type="gramEnd"/>
            <w:r w:rsidRPr="002E6E44">
              <w:rPr>
                <w:rFonts w:ascii="Times New Roman" w:hAnsi="Times New Roman" w:cs="Times New Roman"/>
              </w:rPr>
              <w:t> по национальной шкале. Что означают данные рейтинговые категории?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9. Изучите сайт Некоммерческого партнерства «Национальная лига управляющих» (http://www.nlu.ru).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1. Раздел «Статистика рынка». Выясните количество ПИФ разных типов и категорий на запрашиваемую дату. Сколько фондов предназначено для квалифицированных инвесторов?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2. Раздел «</w:t>
            </w:r>
            <w:proofErr w:type="spellStart"/>
            <w:r w:rsidRPr="002E6E44">
              <w:rPr>
                <w:rFonts w:ascii="Times New Roman" w:hAnsi="Times New Roman" w:cs="Times New Roman"/>
              </w:rPr>
              <w:t>ПИФы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». Выберите топ-10 </w:t>
            </w:r>
            <w:proofErr w:type="gramStart"/>
            <w:r w:rsidRPr="002E6E44">
              <w:rPr>
                <w:rFonts w:ascii="Times New Roman" w:hAnsi="Times New Roman" w:cs="Times New Roman"/>
              </w:rPr>
              <w:t>лучших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ПИФов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по доходности за последний месяц текущего года. Назовите их управляющие компании.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3. Раздел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«GIPS».</w:t>
            </w:r>
            <w:r w:rsidRPr="002E6E44">
              <w:rPr>
                <w:rFonts w:ascii="Times New Roman" w:hAnsi="Times New Roman" w:cs="Times New Roman"/>
              </w:rPr>
              <w:t> Глобальные стандарты оценки результатов инвестирования (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Global Investment Performance Standards</w:t>
            </w:r>
            <w:r w:rsidRPr="002E6E44">
              <w:rPr>
                <w:rFonts w:ascii="Times New Roman" w:hAnsi="Times New Roman" w:cs="Times New Roman"/>
              </w:rPr>
              <w:t> —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GIPS®).</w:t>
            </w:r>
            <w:r w:rsidRPr="002E6E44">
              <w:rPr>
                <w:rFonts w:ascii="Times New Roman" w:hAnsi="Times New Roman" w:cs="Times New Roman"/>
              </w:rPr>
              <w:t> Методика расчета. Какие требования к расчету доходности инвестиций предъявляет данный документ?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4. Раздел «Пенсионные накопления». Выберите топ-10 лучших управляющих компаний по доходности от инвестирования пенсионных накоплений за последний квартал текущего года. </w:t>
            </w:r>
            <w:proofErr w:type="gramStart"/>
            <w:r w:rsidRPr="002E6E44">
              <w:rPr>
                <w:rFonts w:ascii="Times New Roman" w:hAnsi="Times New Roman" w:cs="Times New Roman"/>
              </w:rPr>
              <w:t>Каковы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состав и структура пенсионных накоплений управляющих компаний?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Задание 10. Изучите публикации в научно-практических журналах по тематике регулирования финансового рынка и сформулируйте преимущества и недостатки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мегарегулирования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финансового рынка.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11. Изучите сайт Национальной ассоциации участников фондового рынка (www.naufor.ru) и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как вступить в члены НАУФОР;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чем занимается консалтинговый центр НАУФОР;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какие комитеты и рабочие группы созданы в НАУФОР, чем они занимаются;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какие услуги НАУФОР оказывает своим участникам.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12. Изучите статистику финансового рынка и определите, как решения Банка России по ключевой ставке отражаются на курсе рубля.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13. Изучите Стратегию развития финансового рынка Российской Федерации на период до 2020 года, утвержденную распоряжением Правительства РФ от 29 декабря 2008 г. № 2043-р, и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lastRenderedPageBreak/>
              <w:t>а) каковы приоритетные направления деятельности государственных органов в сфере регулирования финансового рынка;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какие проблемы препятствуют развитию финансовых институтов и инструментов;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какие цели и задачи должны быть решены в результате реализации Стратегии;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г) каких результатов развития </w:t>
            </w:r>
            <w:proofErr w:type="gramStart"/>
            <w:r w:rsidRPr="002E6E44">
              <w:rPr>
                <w:rFonts w:ascii="Times New Roman" w:hAnsi="Times New Roman" w:cs="Times New Roman"/>
              </w:rPr>
              <w:t>должен достигнуть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финансовый рынок Российской Федерации до 2020 г.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14. Изучите сайт Центрального банка Российской Федерации, раздел «Денежно-кредитная политика» и определите, какой тип денежно- кредитной политики проводит Банк России в современных условиях. Аргументируйте свою точку зрения.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15. Изучите сайт Центрального банка Российской Федерации, раздел «Денежно-кредитная политика» и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какие инструменты использует Банк России для рефинансирования кредитных организаций;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участвуют ли ценные бумаги в реализации механизмов рефинансирования кредитных организаций;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в какой валюте Банк России рефинансирует кредитные организации;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как определяются процентные ставки при рефинансировании кредитных организаций.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16. </w:t>
            </w:r>
            <w:r w:rsidRPr="002E6E44">
              <w:rPr>
                <w:rFonts w:ascii="Times New Roman" w:hAnsi="Times New Roman" w:cs="Times New Roman"/>
              </w:rPr>
              <w:t>Отметьте участников финансового рынка, по отношению к которым применяется такой инструмент государственного регулирования, как лицензирование.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17. </w:t>
            </w:r>
            <w:r w:rsidRPr="002E6E44">
              <w:rPr>
                <w:rFonts w:ascii="Times New Roman" w:hAnsi="Times New Roman" w:cs="Times New Roman"/>
              </w:rPr>
              <w:t>Изучите сайг ПАО «Газпром» (www.gazprom.ru), раздел «Акционерам и инвесторам» — «Раскрытие информации» и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какую информацию раскрывает эмитент для акционеров и инвесторов;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какая информация содержится в консолидированной отчетности эмитента;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какие существенные события произошли в деятельности эмитента за последний год;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как изменяется финансовое положение эмитента на протяжении последнего года (на основании ежеквартальных отчетов).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18. Отметьте участников финансового рынка, которые могут осуществлять операции на основании лицензии профессионального участника рынка ценных бумаг.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19. Вы являетесь вкладчиком коммерческого банка «Вариант». Банк России отозвал у этого банка лицензию на осуществление банковских операций. Какую сумму возмещения вы получите от АСВ, если открыли вклад на 1250 тыс. руб., а банком были начислены проценты в размере 275 тыс. руб.?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Задание 20. Используя информацию официальных сайтов </w:t>
            </w:r>
            <w:proofErr w:type="spellStart"/>
            <w:r w:rsidRPr="002E6E44">
              <w:rPr>
                <w:rFonts w:ascii="Times New Roman" w:hAnsi="Times New Roman" w:cs="Times New Roman"/>
              </w:rPr>
              <w:t>саморегул</w:t>
            </w:r>
            <w:proofErr w:type="gramStart"/>
            <w:r w:rsidRPr="002E6E44">
              <w:rPr>
                <w:rFonts w:ascii="Times New Roman" w:hAnsi="Times New Roman" w:cs="Times New Roman"/>
              </w:rPr>
              <w:t>и</w:t>
            </w:r>
            <w:proofErr w:type="spellEnd"/>
            <w:r w:rsidRPr="002E6E44">
              <w:rPr>
                <w:rFonts w:ascii="Times New Roman" w:hAnsi="Times New Roman" w:cs="Times New Roman"/>
              </w:rPr>
              <w:t>-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E44">
              <w:rPr>
                <w:rFonts w:ascii="Times New Roman" w:hAnsi="Times New Roman" w:cs="Times New Roman"/>
              </w:rPr>
              <w:t>руемых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организаций профессиональных участников рынка ценных бумаг,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какие СРО ПУ РЦБ формируют компенсационные фонды для выплат инвесторам — физическим лицам;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lastRenderedPageBreak/>
              <w:t>б) из каких источников поступают средства для формирования компенсационных фондов;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каковы размеры компенсационных фондов;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производили ли СРО компенсационные выплаты из этих фондов; если производили, то в каком размере.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21. Изучите сайты Центрального банка Российской Федерации и Сберегательного банка (www.sberbank.ru) и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как соотносятся процентные ставки по вкладам Сберегательного банка и ставки по операциям Банка России. Сделайте выводы;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как соотносятся процентные ставки по кредитам Сберегательного банка и ставки по операциям Банка России. Сделайте выводы.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22. Изучите сайт Московской биржи (www.moex.com), раздел «Денежный рынок» и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а) каков механизм сделки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репо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на бирже;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б) чем отличаются сделки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репо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с центральным контрагентом и сделки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репо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без центрального контрагента;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в) в чем особенности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репо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с клиринговыми сертификатами участия.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23. Изучите сайт Сберегательного банка, раздел «Накопить и сохранить» и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в чем отличия срочных вкладов и сберегательных сертификатов;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на каких условиях банк предлагает сберегательные сертификаты и вклады частным клиентам;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каковы преимущества и недостатки этих инструментов кредитно- денежного рынка. Свои выводы подтвердите расчетами.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 2</w:t>
            </w:r>
            <w:r w:rsidRPr="002E6E44">
              <w:rPr>
                <w:rFonts w:ascii="Times New Roman" w:hAnsi="Times New Roman" w:cs="Times New Roman"/>
              </w:rPr>
              <w:t xml:space="preserve">4. Изучите Федеральный закон от 2 июля 2010 г. № 151-ФЗ «О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деятельности 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микрофинансовых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организациях» и сайты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микрофинансовых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организаций,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а) в чем особенности деятельности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микрофинансовых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организаций;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б) чем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микрофинансовые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организации отличаются от банков;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в) каковы условия предоставления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и банковских потребительских кредитов. Сравните и сделайте выводы;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г) почему при ключевой роли банков на кредитно-денежном рынке могут существовать небанковские профессиональные кредиторы —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микрофинансовые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организации.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25. </w:t>
            </w:r>
            <w:r w:rsidRPr="002E6E44">
              <w:rPr>
                <w:rFonts w:ascii="Times New Roman" w:hAnsi="Times New Roman" w:cs="Times New Roman"/>
              </w:rPr>
              <w:t>Изучите Федеральный закон от 18 июля 2009 г. № 190-ФЗ «О кредитной кооперации», Федеральный закон от 21 декабря 2013 г. № 353-ФЗ «О потребительском кредите (займе)» и сайты кредитных потребительских кооперативов,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в чем особенности деятельности кредитных потребительских кооперативов;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lastRenderedPageBreak/>
              <w:t>б) чем кредитные потребительские кооперативы отличаются от банков;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каковы условия предоставления потребительских кредитов банками и кредитными потребительскими кооперативами;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почему при ключевой роли банков на кредитно-денежном рынке могут существовать небанковские профессиональные кредиторы — кредитные потребительские кооперативы.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26. </w:t>
            </w:r>
            <w:r w:rsidRPr="002E6E44">
              <w:rPr>
                <w:rFonts w:ascii="Times New Roman" w:hAnsi="Times New Roman" w:cs="Times New Roman"/>
              </w:rPr>
              <w:t>Используя информацию официальных сайтов банков,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чем отличаются условиях кредитов в национальной и в иностранной валюте;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в чем причины таких различий;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как проявляется взаимосвязь кредитно-денежного и валютного рынков;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какой кредит предпочтительнее взять: в рублях или в иностранной валюте. Аргументируйте свой ответ.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27. Вкладчик поместили 1 марта 2015 г. в банк «Вариант» вклад в сумме 1200 тыс. руб. сроком на три года под 10% годовых с ежеквартальной капитализацией. 24 мая 2017 г. банк был объявлен банкротом. Какую сумму возмещения от АСВ получит вкладчик?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Задание 28. Изучите условия предоставления ипотечных кредитов, используя информацию на сайтах трех банков, и определите: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чем ипотечные кредиты отличатся от других банковских кредитов;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каким категориям заемщиков банки предоставляют ипотечные кредиты;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наиболее выгодный вариант ипотечного кредитования банков. Сделайте этот выбор, сравнив условия кредитования;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какие дополнительные издержки возникают у заемщика при получении ипотечного кредита?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29. </w:t>
            </w:r>
            <w:r w:rsidRPr="002E6E44">
              <w:rPr>
                <w:rFonts w:ascii="Times New Roman" w:hAnsi="Times New Roman" w:cs="Times New Roman"/>
              </w:rPr>
              <w:t xml:space="preserve">Вы рассматриваете возможность получения потребительского кредита в сумме 500 тыс. руб. на три года под 18,5% годовых. Банк предлагает варианты погашения кредита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аннуитетными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или дифференцированными платежами. Какой вариант для вас предпочтителен? Обоснуйте свой выбор.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30. </w:t>
            </w:r>
            <w:r w:rsidRPr="002E6E44">
              <w:rPr>
                <w:rFonts w:ascii="Times New Roman" w:hAnsi="Times New Roman" w:cs="Times New Roman"/>
              </w:rPr>
              <w:t>Изучите основные направления денежно-кредитной политики Банка России на плановый период. Определите особенности валютной политики Центрального банка РФ.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31. </w:t>
            </w:r>
            <w:r w:rsidRPr="002E6E44">
              <w:rPr>
                <w:rFonts w:ascii="Times New Roman" w:hAnsi="Times New Roman" w:cs="Times New Roman"/>
              </w:rPr>
              <w:t>Изучите доклады о денежно кредитной политике, представленные на сайте Банка России. Выделите ключевые факторы, оказывающие влияние на динамику курса национальной валюты в современных экономических условиях.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32. </w:t>
            </w:r>
            <w:r w:rsidRPr="002E6E44">
              <w:rPr>
                <w:rFonts w:ascii="Times New Roman" w:hAnsi="Times New Roman" w:cs="Times New Roman"/>
              </w:rPr>
              <w:t>Изучите данные, характеризующие динамику курсов доллара США и евро к рублю и показатели биржевых торгов, представленные на сайте Банка России. Сделайте прогноз динамики курсов доллара США и евро к рублю.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 </w:t>
            </w:r>
            <w:r w:rsidRPr="002E6E44">
              <w:rPr>
                <w:rFonts w:ascii="Times New Roman" w:hAnsi="Times New Roman" w:cs="Times New Roman"/>
              </w:rPr>
              <w:t>33. Коммерческий банк установил валютный курс доллара США к российскому рублю: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i/>
                <w:iCs/>
              </w:rPr>
              <w:lastRenderedPageBreak/>
              <w:t>S</w:t>
            </w:r>
            <w:r w:rsidRPr="002E6E44">
              <w:rPr>
                <w:rFonts w:ascii="Times New Roman" w:hAnsi="Times New Roman" w:cs="Times New Roman"/>
                <w:i/>
                <w:iCs/>
                <w:vertAlign w:val="subscript"/>
              </w:rPr>
              <w:t>R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 USD/RUR</w:t>
            </w:r>
            <w:r w:rsidRPr="002E6E44">
              <w:rPr>
                <w:rFonts w:ascii="Times New Roman" w:hAnsi="Times New Roman" w:cs="Times New Roman"/>
              </w:rPr>
              <w:t> 60,20 64,50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Найдите: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сколько российских рублей получит клиент банка при обмене 100 долл. США;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сколько российских рублей нужно иметь клиенту банка для приобретения 100 долл. США;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сколько долларов США получит клиент банка при обмене 1000 российских рублей;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сколько долларов США нужно клиенту банка, чтобы купить 1000 российских рублей.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34. </w:t>
            </w:r>
            <w:r w:rsidRPr="002E6E44">
              <w:rPr>
                <w:rFonts w:ascii="Times New Roman" w:hAnsi="Times New Roman" w:cs="Times New Roman"/>
              </w:rPr>
              <w:t>Коммерческий банк установил валютный курс евро к российскому рублю: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SR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EUR/RUR</w:t>
            </w:r>
            <w:r w:rsidRPr="002E6E44">
              <w:rPr>
                <w:rFonts w:ascii="Times New Roman" w:hAnsi="Times New Roman" w:cs="Times New Roman"/>
              </w:rPr>
              <w:t> 68,04 72,25.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Найдите: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сколько российских рублей отдаст банк при покупке 100 евро клиента;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сколько российских рублей получит банк при продаже 100 евро клиенту;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 сколько евро отдаст банк при покупке 15000 российских рублей клиента;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г) сколько евро получит банк, если клиент при обмене получит 15000 российских рублей.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35. </w:t>
            </w:r>
            <w:r w:rsidRPr="002E6E44">
              <w:rPr>
                <w:rFonts w:ascii="Times New Roman" w:hAnsi="Times New Roman" w:cs="Times New Roman"/>
              </w:rPr>
              <w:t>Даны следующие котировки валют:</w:t>
            </w:r>
          </w:p>
          <w:p w:rsidR="002E6E44" w:rsidRPr="00F716FC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F716FC">
              <w:rPr>
                <w:rFonts w:ascii="Times New Roman" w:hAnsi="Times New Roman" w:cs="Times New Roman"/>
                <w:lang w:val="en-US"/>
              </w:rPr>
              <w:t>SR </w:t>
            </w:r>
            <w:r w:rsidRPr="00F716FC">
              <w:rPr>
                <w:rFonts w:ascii="Times New Roman" w:hAnsi="Times New Roman" w:cs="Times New Roman"/>
                <w:i/>
                <w:iCs/>
                <w:lang w:val="en-US"/>
              </w:rPr>
              <w:t>USD/RUR</w:t>
            </w:r>
            <w:r w:rsidRPr="00F716FC">
              <w:rPr>
                <w:rFonts w:ascii="Times New Roman" w:hAnsi="Times New Roman" w:cs="Times New Roman"/>
                <w:lang w:val="en-US"/>
              </w:rPr>
              <w:t> 61,5541 64,1149;</w:t>
            </w:r>
          </w:p>
          <w:p w:rsidR="002E6E44" w:rsidRPr="00F716FC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F716FC">
              <w:rPr>
                <w:rFonts w:ascii="Times New Roman" w:hAnsi="Times New Roman" w:cs="Times New Roman"/>
                <w:lang w:val="en-US"/>
              </w:rPr>
              <w:t>SR </w:t>
            </w:r>
            <w:r w:rsidRPr="00F716FC">
              <w:rPr>
                <w:rFonts w:ascii="Times New Roman" w:hAnsi="Times New Roman" w:cs="Times New Roman"/>
                <w:i/>
                <w:iCs/>
                <w:lang w:val="en-US"/>
              </w:rPr>
              <w:t>EUR/RUR</w:t>
            </w:r>
            <w:r w:rsidRPr="00F716FC">
              <w:rPr>
                <w:rFonts w:ascii="Times New Roman" w:hAnsi="Times New Roman" w:cs="Times New Roman"/>
                <w:lang w:val="en-US"/>
              </w:rPr>
              <w:t> 68,0587 71,1258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Определите: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кросс-курс покупки и продажи доллара США к евро;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б) кросс-курс покупки и продажи евро к доллару США.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36. </w:t>
            </w:r>
            <w:r w:rsidRPr="002E6E44">
              <w:rPr>
                <w:rFonts w:ascii="Times New Roman" w:hAnsi="Times New Roman" w:cs="Times New Roman"/>
              </w:rPr>
              <w:t>Компания заключает с коммерческим банком форвардный контракт на приобретение по девятимесячному форварду 1500 000 долл.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США за российские рубли. Банком контрагентом даны следующие курсы валют: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SR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USD/RUR</w:t>
            </w:r>
            <w:r w:rsidRPr="002E6E44">
              <w:rPr>
                <w:rFonts w:ascii="Times New Roman" w:hAnsi="Times New Roman" w:cs="Times New Roman"/>
              </w:rPr>
              <w:t> 59,1854 61,8351;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i/>
                <w:iCs/>
              </w:rPr>
              <w:t>FM</w:t>
            </w:r>
            <w:r w:rsidRPr="002E6E44">
              <w:rPr>
                <w:rFonts w:ascii="Times New Roman" w:hAnsi="Times New Roman" w:cs="Times New Roman"/>
              </w:rPr>
              <w:t> 0,0325 0,0765.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Определите результат форвардной сделки для компании, если спо</w:t>
            </w:r>
            <w:proofErr w:type="gramStart"/>
            <w:r w:rsidRPr="002E6E44">
              <w:rPr>
                <w:rFonts w:ascii="Times New Roman" w:hAnsi="Times New Roman" w:cs="Times New Roman"/>
              </w:rPr>
              <w:t>т-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курс доллара США к российскому рублю на момент исполнения контракта составит: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i/>
                <w:iCs/>
              </w:rPr>
              <w:t>SR</w:t>
            </w:r>
            <w:r w:rsidRPr="002E6E44">
              <w:rPr>
                <w:rFonts w:ascii="Times New Roman" w:hAnsi="Times New Roman" w:cs="Times New Roman"/>
              </w:rPr>
              <w:t> через девять месяцев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USD/RUR</w:t>
            </w:r>
            <w:r w:rsidRPr="002E6E44">
              <w:rPr>
                <w:rFonts w:ascii="Times New Roman" w:hAnsi="Times New Roman" w:cs="Times New Roman"/>
              </w:rPr>
              <w:t> 56,9185 57,1791.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37. </w:t>
            </w:r>
            <w:r w:rsidRPr="002E6E44">
              <w:rPr>
                <w:rFonts w:ascii="Times New Roman" w:hAnsi="Times New Roman" w:cs="Times New Roman"/>
              </w:rPr>
              <w:t>Коммерческий банк продает евро за российские рубли по форварду с поставкой через три месяца.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SR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EUR/RUR</w:t>
            </w:r>
            <w:r w:rsidRPr="002E6E44">
              <w:rPr>
                <w:rFonts w:ascii="Times New Roman" w:hAnsi="Times New Roman" w:cs="Times New Roman"/>
              </w:rPr>
              <w:t> 69,2752 73,3581;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процентная ставка по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EUR — 2%</w:t>
            </w:r>
            <w:r w:rsidRPr="002E6E44">
              <w:rPr>
                <w:rFonts w:ascii="Times New Roman" w:hAnsi="Times New Roman" w:cs="Times New Roman"/>
              </w:rPr>
              <w:t> </w:t>
            </w:r>
            <w:proofErr w:type="gramStart"/>
            <w:r w:rsidRPr="002E6E44">
              <w:rPr>
                <w:rFonts w:ascii="Times New Roman" w:hAnsi="Times New Roman" w:cs="Times New Roman"/>
              </w:rPr>
              <w:t>годовых</w:t>
            </w:r>
            <w:proofErr w:type="gramEnd"/>
            <w:r w:rsidRPr="002E6E44">
              <w:rPr>
                <w:rFonts w:ascii="Times New Roman" w:hAnsi="Times New Roman" w:cs="Times New Roman"/>
              </w:rPr>
              <w:t>; процентная ставка по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RUR — 4%</w:t>
            </w:r>
            <w:r w:rsidRPr="002E6E44">
              <w:rPr>
                <w:rFonts w:ascii="Times New Roman" w:hAnsi="Times New Roman" w:cs="Times New Roman"/>
              </w:rPr>
              <w:t> годовых.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Найдите форвардную маржу и определите форвардный курс по сделке.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38. </w:t>
            </w:r>
            <w:r w:rsidRPr="002E6E44">
              <w:rPr>
                <w:rFonts w:ascii="Times New Roman" w:hAnsi="Times New Roman" w:cs="Times New Roman"/>
              </w:rPr>
              <w:t xml:space="preserve">Коммерческий банк выступает держателем шестимесячного опциона на продажу 500000 </w:t>
            </w:r>
            <w:r w:rsidRPr="002E6E44">
              <w:rPr>
                <w:rFonts w:ascii="Times New Roman" w:hAnsi="Times New Roman" w:cs="Times New Roman"/>
              </w:rPr>
              <w:lastRenderedPageBreak/>
              <w:t>долл. США.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i/>
                <w:iCs/>
              </w:rPr>
              <w:t>S</w:t>
            </w:r>
            <w:r w:rsidRPr="002E6E44">
              <w:rPr>
                <w:rFonts w:ascii="Times New Roman" w:hAnsi="Times New Roman" w:cs="Times New Roman"/>
                <w:i/>
                <w:iCs/>
                <w:vertAlign w:val="subscript"/>
              </w:rPr>
              <w:t>R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 USD/RUR</w:t>
            </w:r>
            <w:r w:rsidRPr="002E6E44">
              <w:rPr>
                <w:rFonts w:ascii="Times New Roman" w:hAnsi="Times New Roman" w:cs="Times New Roman"/>
              </w:rPr>
              <w:t> 57,2244 60,5814;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шесть месяцев 0,5118 0,3452;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премия составляет 0,1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RUR</w:t>
            </w:r>
            <w:r w:rsidRPr="002E6E44">
              <w:rPr>
                <w:rFonts w:ascii="Times New Roman" w:hAnsi="Times New Roman" w:cs="Times New Roman"/>
              </w:rPr>
              <w:t> за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USD.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Определите результат опционной сделки для коммерческого банка, если спот-курс через шесть месяцев составит:</w:t>
            </w:r>
          </w:p>
          <w:p w:rsidR="002E6E44" w:rsidRPr="00F716FC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2E6E44">
              <w:rPr>
                <w:rFonts w:ascii="Times New Roman" w:hAnsi="Times New Roman" w:cs="Times New Roman"/>
              </w:rPr>
              <w:t>а</w:t>
            </w:r>
            <w:r w:rsidRPr="00F716FC">
              <w:rPr>
                <w:rFonts w:ascii="Times New Roman" w:hAnsi="Times New Roman" w:cs="Times New Roman"/>
                <w:lang w:val="en-US"/>
              </w:rPr>
              <w:t>) </w:t>
            </w:r>
            <w:r w:rsidRPr="00F716FC">
              <w:rPr>
                <w:rFonts w:ascii="Times New Roman" w:hAnsi="Times New Roman" w:cs="Times New Roman"/>
                <w:i/>
                <w:iCs/>
                <w:lang w:val="en-US"/>
              </w:rPr>
              <w:t>USD/RUR</w:t>
            </w:r>
            <w:r w:rsidRPr="00F716FC">
              <w:rPr>
                <w:rFonts w:ascii="Times New Roman" w:hAnsi="Times New Roman" w:cs="Times New Roman"/>
                <w:lang w:val="en-US"/>
              </w:rPr>
              <w:t> 59,1576 63,5681;</w:t>
            </w:r>
          </w:p>
          <w:p w:rsidR="002E6E44" w:rsidRPr="00F716FC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2E6E44">
              <w:rPr>
                <w:rFonts w:ascii="Times New Roman" w:hAnsi="Times New Roman" w:cs="Times New Roman"/>
              </w:rPr>
              <w:t>б</w:t>
            </w:r>
            <w:r w:rsidRPr="00F716FC">
              <w:rPr>
                <w:rFonts w:ascii="Times New Roman" w:hAnsi="Times New Roman" w:cs="Times New Roman"/>
                <w:lang w:val="en-US"/>
              </w:rPr>
              <w:t>) </w:t>
            </w:r>
            <w:r w:rsidRPr="00F716FC">
              <w:rPr>
                <w:rFonts w:ascii="Times New Roman" w:hAnsi="Times New Roman" w:cs="Times New Roman"/>
                <w:i/>
                <w:iCs/>
                <w:lang w:val="en-US"/>
              </w:rPr>
              <w:t>USD/RUR</w:t>
            </w:r>
            <w:r w:rsidRPr="00F716FC">
              <w:rPr>
                <w:rFonts w:ascii="Times New Roman" w:hAnsi="Times New Roman" w:cs="Times New Roman"/>
                <w:lang w:val="en-US"/>
              </w:rPr>
              <w:t> 57,5678 60,2354;</w:t>
            </w:r>
          </w:p>
          <w:p w:rsidR="002E6E44" w:rsidRPr="002E6E44" w:rsidRDefault="002E6E44" w:rsidP="002E6E4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в) </w:t>
            </w:r>
            <w:r w:rsidRPr="002E6E44">
              <w:rPr>
                <w:rFonts w:ascii="Times New Roman" w:hAnsi="Times New Roman" w:cs="Times New Roman"/>
                <w:i/>
                <w:iCs/>
              </w:rPr>
              <w:t>USD/RUR</w:t>
            </w:r>
            <w:r w:rsidRPr="002E6E44">
              <w:rPr>
                <w:rFonts w:ascii="Times New Roman" w:hAnsi="Times New Roman" w:cs="Times New Roman"/>
              </w:rPr>
              <w:t> 55,1682 57,1624.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39. </w:t>
            </w:r>
            <w:proofErr w:type="gramStart"/>
            <w:r w:rsidRPr="002E6E44">
              <w:rPr>
                <w:rFonts w:ascii="Times New Roman" w:hAnsi="Times New Roman" w:cs="Times New Roman"/>
              </w:rPr>
              <w:t>Изучите Порядок размещения страховщиками средств страховых резервов (в ред. приказа Минфина России от 2 июля 2012 г. № 100н</w:t>
            </w:r>
            <w:proofErr w:type="gramEnd"/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gramStart"/>
            <w:r w:rsidRPr="002E6E44">
              <w:rPr>
                <w:rFonts w:ascii="Times New Roman" w:hAnsi="Times New Roman" w:cs="Times New Roman"/>
              </w:rPr>
              <w:t>«Об утверждении Порядка размещения страховщиками средств страховых резервов») и:</w:t>
            </w:r>
            <w:proofErr w:type="gramEnd"/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а) назовите разрешенные инвестиционные активы для инвестирования сре</w:t>
            </w:r>
            <w:proofErr w:type="gramStart"/>
            <w:r w:rsidRPr="002E6E44">
              <w:rPr>
                <w:rFonts w:ascii="Times New Roman" w:hAnsi="Times New Roman" w:cs="Times New Roman"/>
              </w:rPr>
              <w:t>дств стр</w:t>
            </w:r>
            <w:proofErr w:type="gramEnd"/>
            <w:r w:rsidRPr="002E6E44">
              <w:rPr>
                <w:rFonts w:ascii="Times New Roman" w:hAnsi="Times New Roman" w:cs="Times New Roman"/>
              </w:rPr>
              <w:t>аховых резервов;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б) объясните, за счет </w:t>
            </w:r>
            <w:proofErr w:type="gramStart"/>
            <w:r w:rsidRPr="002E6E44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каких требований к активам обеспечивается соблюдение принципов возвратности, диверсификации и ликвидности инвестиционной деятельности;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в) объясните, </w:t>
            </w:r>
            <w:proofErr w:type="gramStart"/>
            <w:r w:rsidRPr="002E6E44">
              <w:rPr>
                <w:rFonts w:ascii="Times New Roman" w:hAnsi="Times New Roman" w:cs="Times New Roman"/>
              </w:rPr>
              <w:t>выполнение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каких требований к активам способствует реализации функции защиты национальной экономики на уровне отдельной страховой организации.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  <w:bCs/>
              </w:rPr>
              <w:t>Задание 40. </w:t>
            </w:r>
            <w:r w:rsidRPr="002E6E44">
              <w:rPr>
                <w:rFonts w:ascii="Times New Roman" w:hAnsi="Times New Roman" w:cs="Times New Roman"/>
              </w:rPr>
              <w:t>Гражданин Иванов И. И. оформил договор добровольного медицинского страхования в страховой компании «</w:t>
            </w:r>
            <w:proofErr w:type="spellStart"/>
            <w:r w:rsidRPr="002E6E44">
              <w:rPr>
                <w:rFonts w:ascii="Times New Roman" w:hAnsi="Times New Roman" w:cs="Times New Roman"/>
              </w:rPr>
              <w:t>Антистрах</w:t>
            </w:r>
            <w:proofErr w:type="spellEnd"/>
            <w:r w:rsidRPr="002E6E44">
              <w:rPr>
                <w:rFonts w:ascii="Times New Roman" w:hAnsi="Times New Roman" w:cs="Times New Roman"/>
              </w:rPr>
              <w:t>». В течение срока действия договора страхования он обратился за помощью по факту зубной боли в страховую компанию и был направлен на лечение в медицинский центр «</w:t>
            </w:r>
            <w:proofErr w:type="spellStart"/>
            <w:r w:rsidRPr="002E6E44">
              <w:rPr>
                <w:rFonts w:ascii="Times New Roman" w:hAnsi="Times New Roman" w:cs="Times New Roman"/>
              </w:rPr>
              <w:t>Антиболь</w:t>
            </w:r>
            <w:proofErr w:type="spellEnd"/>
            <w:r w:rsidRPr="002E6E44">
              <w:rPr>
                <w:rFonts w:ascii="Times New Roman" w:hAnsi="Times New Roman" w:cs="Times New Roman"/>
              </w:rPr>
              <w:t>».</w:t>
            </w:r>
          </w:p>
          <w:p w:rsidR="002E6E44" w:rsidRPr="002E6E44" w:rsidRDefault="002E6E44" w:rsidP="002E6E44">
            <w:pPr>
              <w:spacing w:after="0" w:line="240" w:lineRule="auto"/>
              <w:ind w:firstLine="720"/>
              <w:rPr>
                <w:rFonts w:ascii="Times New Roman" w:hAnsi="Times New Roman" w:cs="Times New Roman"/>
                <w:i/>
              </w:rPr>
            </w:pPr>
            <w:r w:rsidRPr="002E6E44">
              <w:rPr>
                <w:rFonts w:ascii="Times New Roman" w:hAnsi="Times New Roman" w:cs="Times New Roman"/>
              </w:rPr>
              <w:t xml:space="preserve">Объясните, </w:t>
            </w:r>
            <w:proofErr w:type="gramStart"/>
            <w:r w:rsidRPr="002E6E44">
              <w:rPr>
                <w:rFonts w:ascii="Times New Roman" w:hAnsi="Times New Roman" w:cs="Times New Roman"/>
              </w:rPr>
              <w:t>участниками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каких страховых сделок (прямых или опосредованных) являлись гражданин Иванов И. И., страховая компания «</w:t>
            </w:r>
            <w:proofErr w:type="spellStart"/>
            <w:r w:rsidRPr="002E6E44">
              <w:rPr>
                <w:rFonts w:ascii="Times New Roman" w:hAnsi="Times New Roman" w:cs="Times New Roman"/>
              </w:rPr>
              <w:t>Антистрах</w:t>
            </w:r>
            <w:proofErr w:type="spellEnd"/>
            <w:r w:rsidRPr="002E6E44">
              <w:rPr>
                <w:rFonts w:ascii="Times New Roman" w:hAnsi="Times New Roman" w:cs="Times New Roman"/>
              </w:rPr>
              <w:t>», медицинский центр «</w:t>
            </w:r>
            <w:proofErr w:type="spellStart"/>
            <w:r w:rsidRPr="002E6E44">
              <w:rPr>
                <w:rFonts w:ascii="Times New Roman" w:hAnsi="Times New Roman" w:cs="Times New Roman"/>
              </w:rPr>
              <w:t>Антиболь</w:t>
            </w:r>
            <w:proofErr w:type="spellEnd"/>
            <w:r w:rsidRPr="002E6E44">
              <w:rPr>
                <w:rFonts w:ascii="Times New Roman" w:hAnsi="Times New Roman" w:cs="Times New Roman"/>
              </w:rPr>
              <w:t>».</w:t>
            </w:r>
            <w:r w:rsidRPr="002E6E4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E6E44" w:rsidRPr="00E747E5" w:rsidTr="002E6E44">
        <w:trPr>
          <w:trHeight w:val="44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E44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pStyle w:val="21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практическими навыками использования элементов анализа финансовых рынков и институтов на других дисциплинах, на занятиях в аудитории и на практике;</w:t>
            </w:r>
          </w:p>
          <w:p w:rsidR="002E6E44" w:rsidRPr="002E6E44" w:rsidRDefault="002E6E44" w:rsidP="002E6E44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методами построения моделей финансовых рынков и институтов; </w:t>
            </w:r>
          </w:p>
          <w:p w:rsidR="002E6E44" w:rsidRPr="002E6E44" w:rsidRDefault="002E6E44" w:rsidP="002E6E44">
            <w:pPr>
              <w:pStyle w:val="21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способами оценивания значимости и практической </w:t>
            </w:r>
            <w:r w:rsidRPr="002E6E44">
              <w:rPr>
                <w:rFonts w:ascii="Times New Roman" w:hAnsi="Times New Roman" w:cs="Times New Roman"/>
              </w:rPr>
              <w:lastRenderedPageBreak/>
              <w:t>пригодности полученных результатов;</w:t>
            </w:r>
          </w:p>
          <w:p w:rsidR="002E6E44" w:rsidRPr="002E6E44" w:rsidRDefault="002E6E44" w:rsidP="002E6E44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основными методами исследования финансовых рынков и институтов в области анализа </w:t>
            </w:r>
            <w:proofErr w:type="gramStart"/>
            <w:r w:rsidRPr="002E6E44">
              <w:rPr>
                <w:rFonts w:ascii="Times New Roman" w:hAnsi="Times New Roman" w:cs="Times New Roman"/>
              </w:rPr>
              <w:t>экономических процессов</w:t>
            </w:r>
            <w:proofErr w:type="gramEnd"/>
            <w:r w:rsidRPr="002E6E44">
              <w:rPr>
                <w:rFonts w:ascii="Times New Roman" w:hAnsi="Times New Roman" w:cs="Times New Roman"/>
              </w:rPr>
              <w:t xml:space="preserve"> и явлений, практическими умениями и навыками их использования; </w:t>
            </w:r>
          </w:p>
          <w:p w:rsidR="002E6E44" w:rsidRPr="002E6E44" w:rsidRDefault="002E6E44" w:rsidP="002E6E44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профессиональным языком предметной области знания;</w:t>
            </w:r>
          </w:p>
          <w:p w:rsidR="002E6E44" w:rsidRPr="002E6E44" w:rsidRDefault="002E6E44" w:rsidP="002E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E44" w:rsidRPr="002E6E44" w:rsidRDefault="002E6E44" w:rsidP="002E6E44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E6E44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Примерный перечень тем эссе: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Тема I.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Евровалютный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рынок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Зарождение и становление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евровалютного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рынка.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Мотивации участников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евровалютного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рынка.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3. Объем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евровалютного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рынка с 2007 г. 44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 w:rsidRPr="002E6E44">
              <w:rPr>
                <w:rFonts w:ascii="Times New Roman" w:hAnsi="Times New Roman" w:cs="Times New Roman"/>
              </w:rPr>
              <w:t>II.Евробанки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евровалютный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межбанковский рынок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Конкурентные преимущества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евробанковского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бизнеса.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Функции финансового посредничества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евробанков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Евровалютный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межбанковский рынок.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lastRenderedPageBreak/>
              <w:t xml:space="preserve">Тема III. Центры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евробанковской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деятельности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Особенности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евробанковской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деятельности.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Крупнейшие центры </w:t>
            </w:r>
            <w:proofErr w:type="spellStart"/>
            <w:r w:rsidRPr="002E6E44">
              <w:rPr>
                <w:rFonts w:ascii="Times New Roman" w:hAnsi="Times New Roman" w:cs="Times New Roman"/>
              </w:rPr>
              <w:t>евробанковской</w:t>
            </w:r>
            <w:proofErr w:type="spellEnd"/>
            <w:r w:rsidRPr="002E6E44">
              <w:rPr>
                <w:rFonts w:ascii="Times New Roman" w:hAnsi="Times New Roman" w:cs="Times New Roman"/>
              </w:rPr>
              <w:t xml:space="preserve"> деятельности.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3. Оффшорные банковские центры развивающихся стран.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Тема IV. Главные рынки долговых ценных бумаг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Рынок долговых ценных бумаг США.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Рынок долговых ценных бумаг Европы и Великобритании.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3. Японский рынок долговых ценных бумаг.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Тема V. Главные рынки акций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Рынок акций США.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Рынок акций Великобритании.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3. Японский рынок акций.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Тема VI. Особенности развития рынка капиталов.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Исторические особенности формирования азиатского рынка капиталов.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Япония – лидер азиатского рынка капитала.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3. Интеграция европейского и азиатского облигационного рынков.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Тема VII. Сущность рынка капиталов развивающихся стран.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Основные виды инструментариев.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Особенности функционирования.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3. Основные тенденции развития.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Тема VIII. Особенности краткосрочного кредитования российских коммерческих структур на международном финансовом рынке.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1. Основные инструменты кредитования.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 xml:space="preserve">2. Основные этапы привлечения кредитов. </w:t>
            </w:r>
          </w:p>
          <w:p w:rsidR="002E6E44" w:rsidRPr="002E6E44" w:rsidRDefault="002E6E44" w:rsidP="002E6E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E44">
              <w:rPr>
                <w:rFonts w:ascii="Times New Roman" w:hAnsi="Times New Roman" w:cs="Times New Roman"/>
              </w:rPr>
              <w:t>3. Перспективы развития российского рынка производных финансовых инструментов.</w:t>
            </w:r>
          </w:p>
        </w:tc>
      </w:tr>
    </w:tbl>
    <w:p w:rsidR="002E6E44" w:rsidRPr="002E6E44" w:rsidRDefault="002E6E44" w:rsidP="002E6E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E44">
        <w:rPr>
          <w:rFonts w:ascii="Times New Roman" w:hAnsi="Times New Roman" w:cs="Times New Roman"/>
          <w:b/>
        </w:rPr>
        <w:lastRenderedPageBreak/>
        <w:t>Методические указания по выполнению эссе</w:t>
      </w: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lastRenderedPageBreak/>
        <w:t xml:space="preserve"> Эссе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</w:t>
      </w:r>
      <w:proofErr w:type="gramStart"/>
      <w:r w:rsidRPr="002E6E44">
        <w:rPr>
          <w:rFonts w:ascii="Times New Roman" w:hAnsi="Times New Roman" w:cs="Times New Roman"/>
        </w:rPr>
        <w:t>Написание и защита эссе на аудиторном занятии используется в дисциплине «Рынок ценных бумаг»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 фондового рынка, анализа различных источников и точек зрения, обобщения материала, выделения главного, формулирования выводов и т. п. С помощью эссе студент глубже постигает наиболее сложные проблемы данной дисциплины</w:t>
      </w:r>
      <w:proofErr w:type="gramEnd"/>
      <w:r w:rsidRPr="002E6E44">
        <w:rPr>
          <w:rFonts w:ascii="Times New Roman" w:hAnsi="Times New Roman" w:cs="Times New Roman"/>
        </w:rPr>
        <w:t xml:space="preserve">, учится лаконично излагать свои мысли, правильно оформлять работу, докладывать результаты своего труда. </w:t>
      </w: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t>Подготовка и публичная защита эссе способствует формированию правовой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 Введение эссе необходимо для обоснования актуальности темы и предполагаемого метода рассуждения. Это значит, что перед тем как перейти к самой теме эссе необходимо попытаться ответить на вопрос: «Для чего нужно писать эссе по данной теме? Почему я выбрал именно эту тему? В чем ее актуальность?» Отвечать на эти вопросы следует кратко. Как правило, введение содержит основные направления работы, вопросы, на которые автор собирается ответить, информацию, необходимую для лучшего понимания и изложения темы. Основная часть эссе содержит рассуждения по теме, то есть раскрытие темы, ответ на поставленные вопросы, аргументы, примеры и так далее. Все существенное содержание работы должно быть изложено в основной части. Как правило, основную часть можно разбить на блоки информации. Таким образом, можно последовательно работать с каждым блоком, развивая аргументы, приводя примеры, делая промежуточные выводы. Заключение эссе необходимо для того, чтобы еще раз повторить и закрепить уже сказанное. Как правило, в заключени</w:t>
      </w:r>
      <w:proofErr w:type="gramStart"/>
      <w:r w:rsidRPr="002E6E44">
        <w:rPr>
          <w:rFonts w:ascii="Times New Roman" w:hAnsi="Times New Roman" w:cs="Times New Roman"/>
        </w:rPr>
        <w:t>и</w:t>
      </w:r>
      <w:proofErr w:type="gramEnd"/>
      <w:r w:rsidRPr="002E6E44">
        <w:rPr>
          <w:rFonts w:ascii="Times New Roman" w:hAnsi="Times New Roman" w:cs="Times New Roman"/>
        </w:rPr>
        <w:t xml:space="preserve"> уже не дается никакой новой информации, а даются основные выводы и рекомендации, вытекающие из содержания работы. Заключение должно с одной стороны плавно завершать эссе, с другой стороны соотносится со вступлением так, чтобы вопросы и </w:t>
      </w:r>
      <w:proofErr w:type="gramStart"/>
      <w:r w:rsidRPr="002E6E44">
        <w:rPr>
          <w:rFonts w:ascii="Times New Roman" w:hAnsi="Times New Roman" w:cs="Times New Roman"/>
        </w:rPr>
        <w:t>цели, поставленные в начале работы могли</w:t>
      </w:r>
      <w:proofErr w:type="gramEnd"/>
      <w:r w:rsidRPr="002E6E44">
        <w:rPr>
          <w:rFonts w:ascii="Times New Roman" w:hAnsi="Times New Roman" w:cs="Times New Roman"/>
        </w:rPr>
        <w:t xml:space="preserve"> соотноситься с ответами и выводами в заключении. Эссе должен отвечать требованиям читабельности, последовательности и логичности.</w:t>
      </w: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  <w:b/>
        </w:rPr>
        <w:sectPr w:rsidR="002E6E44" w:rsidRPr="002E6E44" w:rsidSect="002E6E44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  <w:b/>
        </w:rPr>
      </w:pPr>
      <w:r w:rsidRPr="002E6E44">
        <w:rPr>
          <w:rFonts w:ascii="Times New Roman" w:hAnsi="Times New Roman" w:cs="Times New Roman"/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E6E44" w:rsidRPr="002E6E44" w:rsidRDefault="002E6E44" w:rsidP="00EE55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t xml:space="preserve">Промежуточная аттестация по дисциплине «Финансовые рынки и институты» включает теоретические вопросы, позволяющие оценить уровень усвоения </w:t>
      </w:r>
      <w:proofErr w:type="gramStart"/>
      <w:r w:rsidRPr="002E6E44">
        <w:rPr>
          <w:rFonts w:ascii="Times New Roman" w:hAnsi="Times New Roman" w:cs="Times New Roman"/>
        </w:rPr>
        <w:t>обучающимися</w:t>
      </w:r>
      <w:proofErr w:type="gramEnd"/>
      <w:r w:rsidRPr="002E6E44">
        <w:rPr>
          <w:rFonts w:ascii="Times New Roman" w:hAnsi="Times New Roman" w:cs="Times New Roman"/>
        </w:rPr>
        <w:t xml:space="preserve"> знаний, и практические задания, выявляющие степень </w:t>
      </w:r>
      <w:proofErr w:type="spellStart"/>
      <w:r w:rsidRPr="002E6E44">
        <w:rPr>
          <w:rFonts w:ascii="Times New Roman" w:hAnsi="Times New Roman" w:cs="Times New Roman"/>
        </w:rPr>
        <w:t>сформированности</w:t>
      </w:r>
      <w:proofErr w:type="spellEnd"/>
      <w:r w:rsidRPr="002E6E44">
        <w:rPr>
          <w:rFonts w:ascii="Times New Roman" w:hAnsi="Times New Roman" w:cs="Times New Roman"/>
        </w:rPr>
        <w:t xml:space="preserve"> умений и владений, проводится в форме экзамена.</w:t>
      </w:r>
    </w:p>
    <w:p w:rsidR="002E6E44" w:rsidRPr="002E6E44" w:rsidRDefault="002E6E44" w:rsidP="00EE55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E6E44" w:rsidRPr="002E6E44" w:rsidRDefault="002E6E44" w:rsidP="00EE5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E6E44">
        <w:rPr>
          <w:rFonts w:ascii="Times New Roman" w:hAnsi="Times New Roman" w:cs="Times New Roman"/>
          <w:b/>
        </w:rPr>
        <w:t>Показатели и критерии оценивания экзамена:</w:t>
      </w:r>
    </w:p>
    <w:p w:rsidR="002E6E44" w:rsidRPr="002E6E44" w:rsidRDefault="002E6E44" w:rsidP="00EE55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t xml:space="preserve">– на оценку </w:t>
      </w:r>
      <w:r w:rsidRPr="002E6E44">
        <w:rPr>
          <w:rFonts w:ascii="Times New Roman" w:hAnsi="Times New Roman" w:cs="Times New Roman"/>
          <w:b/>
        </w:rPr>
        <w:t>«отлично»</w:t>
      </w:r>
      <w:r w:rsidRPr="002E6E44">
        <w:rPr>
          <w:rFonts w:ascii="Times New Roman" w:hAnsi="Times New Roman" w:cs="Times New Roman"/>
        </w:rPr>
        <w:t xml:space="preserve"> (5 баллов) – обучающийся демонстрирует высокий уровень </w:t>
      </w:r>
      <w:proofErr w:type="spellStart"/>
      <w:r w:rsidRPr="002E6E44">
        <w:rPr>
          <w:rFonts w:ascii="Times New Roman" w:hAnsi="Times New Roman" w:cs="Times New Roman"/>
        </w:rPr>
        <w:t>сформированности</w:t>
      </w:r>
      <w:proofErr w:type="spellEnd"/>
      <w:r w:rsidRPr="002E6E44">
        <w:rPr>
          <w:rFonts w:ascii="Times New Roman" w:hAnsi="Times New Roman" w:cs="Times New Roman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E6E44" w:rsidRPr="002E6E44" w:rsidRDefault="002E6E44" w:rsidP="00EE55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t xml:space="preserve">– на оценку </w:t>
      </w:r>
      <w:r w:rsidRPr="002E6E44">
        <w:rPr>
          <w:rFonts w:ascii="Times New Roman" w:hAnsi="Times New Roman" w:cs="Times New Roman"/>
          <w:b/>
        </w:rPr>
        <w:t>«хорошо»</w:t>
      </w:r>
      <w:r w:rsidRPr="002E6E44">
        <w:rPr>
          <w:rFonts w:ascii="Times New Roman" w:hAnsi="Times New Roman" w:cs="Times New Roman"/>
        </w:rPr>
        <w:t xml:space="preserve"> (4 балла) – обучающийся демонстрирует средний уровень </w:t>
      </w:r>
      <w:proofErr w:type="spellStart"/>
      <w:r w:rsidRPr="002E6E44">
        <w:rPr>
          <w:rFonts w:ascii="Times New Roman" w:hAnsi="Times New Roman" w:cs="Times New Roman"/>
        </w:rPr>
        <w:t>сформированности</w:t>
      </w:r>
      <w:proofErr w:type="spellEnd"/>
      <w:r w:rsidRPr="002E6E44">
        <w:rPr>
          <w:rFonts w:ascii="Times New Roman" w:hAnsi="Times New Roman" w:cs="Times New Roman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E6E44" w:rsidRPr="002E6E44" w:rsidRDefault="002E6E44" w:rsidP="00EE55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t xml:space="preserve">– на оценку </w:t>
      </w:r>
      <w:r w:rsidRPr="002E6E44">
        <w:rPr>
          <w:rFonts w:ascii="Times New Roman" w:hAnsi="Times New Roman" w:cs="Times New Roman"/>
          <w:b/>
        </w:rPr>
        <w:t>«удовлетворительно»</w:t>
      </w:r>
      <w:r w:rsidRPr="002E6E44">
        <w:rPr>
          <w:rFonts w:ascii="Times New Roman" w:hAnsi="Times New Roman" w:cs="Times New Roman"/>
        </w:rPr>
        <w:t xml:space="preserve"> (3 балла) – обучающийся демонстрирует пороговый уровень </w:t>
      </w:r>
      <w:proofErr w:type="spellStart"/>
      <w:r w:rsidRPr="002E6E44">
        <w:rPr>
          <w:rFonts w:ascii="Times New Roman" w:hAnsi="Times New Roman" w:cs="Times New Roman"/>
        </w:rPr>
        <w:t>сформированности</w:t>
      </w:r>
      <w:proofErr w:type="spellEnd"/>
      <w:r w:rsidRPr="002E6E44">
        <w:rPr>
          <w:rFonts w:ascii="Times New Roman" w:hAnsi="Times New Roman" w:cs="Times New Roman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E6E44" w:rsidRPr="002E6E44" w:rsidRDefault="002E6E44" w:rsidP="00EE55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t xml:space="preserve">– на оценку </w:t>
      </w:r>
      <w:r w:rsidRPr="002E6E44">
        <w:rPr>
          <w:rFonts w:ascii="Times New Roman" w:hAnsi="Times New Roman" w:cs="Times New Roman"/>
          <w:b/>
        </w:rPr>
        <w:t>«неудовлетворительно»</w:t>
      </w:r>
      <w:r w:rsidRPr="002E6E44">
        <w:rPr>
          <w:rFonts w:ascii="Times New Roman" w:hAnsi="Times New Roman" w:cs="Times New Roman"/>
        </w:rPr>
        <w:t xml:space="preserve"> (2 балла) – </w:t>
      </w:r>
      <w:proofErr w:type="gramStart"/>
      <w:r w:rsidRPr="002E6E44">
        <w:rPr>
          <w:rFonts w:ascii="Times New Roman" w:hAnsi="Times New Roman" w:cs="Times New Roman"/>
        </w:rPr>
        <w:t>обучающийся</w:t>
      </w:r>
      <w:proofErr w:type="gramEnd"/>
      <w:r w:rsidRPr="002E6E44">
        <w:rPr>
          <w:rFonts w:ascii="Times New Roman" w:hAnsi="Times New Roman" w:cs="Times New Roman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E6E44" w:rsidRPr="002E6E44" w:rsidRDefault="002E6E44" w:rsidP="00EE55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E44">
        <w:rPr>
          <w:rFonts w:ascii="Times New Roman" w:hAnsi="Times New Roman" w:cs="Times New Roman"/>
        </w:rPr>
        <w:t xml:space="preserve">– на оценку </w:t>
      </w:r>
      <w:r w:rsidRPr="002E6E44">
        <w:rPr>
          <w:rFonts w:ascii="Times New Roman" w:hAnsi="Times New Roman" w:cs="Times New Roman"/>
          <w:b/>
        </w:rPr>
        <w:t>«неудовлетворительно»</w:t>
      </w:r>
      <w:r w:rsidRPr="002E6E44">
        <w:rPr>
          <w:rFonts w:ascii="Times New Roman" w:hAnsi="Times New Roman" w:cs="Times New Roman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E6E44" w:rsidRPr="002E6E44" w:rsidRDefault="002E6E44" w:rsidP="002E6E44">
      <w:pPr>
        <w:spacing w:after="0" w:line="240" w:lineRule="auto"/>
        <w:rPr>
          <w:rFonts w:ascii="Times New Roman" w:hAnsi="Times New Roman" w:cs="Times New Roman"/>
        </w:rPr>
      </w:pPr>
    </w:p>
    <w:p w:rsidR="00A86E93" w:rsidRPr="002E6E44" w:rsidRDefault="00A86E93" w:rsidP="002E6E44">
      <w:pPr>
        <w:spacing w:after="0" w:line="240" w:lineRule="auto"/>
        <w:rPr>
          <w:rFonts w:ascii="Times New Roman" w:hAnsi="Times New Roman" w:cs="Times New Roman"/>
        </w:rPr>
      </w:pPr>
    </w:p>
    <w:sectPr w:rsidR="00A86E93" w:rsidRPr="002E6E4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 "/>
      <w:lvlJc w:val="left"/>
      <w:pPr>
        <w:tabs>
          <w:tab w:val="num" w:pos="0"/>
        </w:tabs>
        <w:ind w:left="184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1A30A25"/>
    <w:multiLevelType w:val="hybridMultilevel"/>
    <w:tmpl w:val="8E5867EA"/>
    <w:lvl w:ilvl="0" w:tplc="2D4AC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3A3E01"/>
    <w:multiLevelType w:val="multilevel"/>
    <w:tmpl w:val="F4364A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D6B71"/>
    <w:multiLevelType w:val="multilevel"/>
    <w:tmpl w:val="22D464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C3D48"/>
    <w:multiLevelType w:val="hybridMultilevel"/>
    <w:tmpl w:val="3B3616F8"/>
    <w:lvl w:ilvl="0" w:tplc="5698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18EF"/>
    <w:multiLevelType w:val="multilevel"/>
    <w:tmpl w:val="5D2486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4578A"/>
    <w:multiLevelType w:val="multilevel"/>
    <w:tmpl w:val="2FF29E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E324E"/>
    <w:multiLevelType w:val="multilevel"/>
    <w:tmpl w:val="53822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B2E7F"/>
    <w:multiLevelType w:val="multilevel"/>
    <w:tmpl w:val="FAF2A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8B5E79"/>
    <w:multiLevelType w:val="hybridMultilevel"/>
    <w:tmpl w:val="4AE4649C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9720DA"/>
    <w:multiLevelType w:val="hybridMultilevel"/>
    <w:tmpl w:val="1BF2772A"/>
    <w:lvl w:ilvl="0" w:tplc="B51C6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0B2C54"/>
    <w:multiLevelType w:val="multilevel"/>
    <w:tmpl w:val="85326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C0C39"/>
    <w:multiLevelType w:val="hybridMultilevel"/>
    <w:tmpl w:val="6916D50C"/>
    <w:lvl w:ilvl="0" w:tplc="F26E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696550"/>
    <w:multiLevelType w:val="hybridMultilevel"/>
    <w:tmpl w:val="D354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C12B3C"/>
    <w:multiLevelType w:val="hybridMultilevel"/>
    <w:tmpl w:val="B8DC4F7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953C6"/>
    <w:multiLevelType w:val="hybridMultilevel"/>
    <w:tmpl w:val="340ADCA6"/>
    <w:lvl w:ilvl="0" w:tplc="05AA98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2935FDA"/>
    <w:multiLevelType w:val="multilevel"/>
    <w:tmpl w:val="EC68F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750A0"/>
    <w:multiLevelType w:val="hybridMultilevel"/>
    <w:tmpl w:val="34169FAA"/>
    <w:lvl w:ilvl="0" w:tplc="72000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E4C5B"/>
    <w:multiLevelType w:val="multilevel"/>
    <w:tmpl w:val="11007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76515"/>
    <w:multiLevelType w:val="hybridMultilevel"/>
    <w:tmpl w:val="107E08D4"/>
    <w:lvl w:ilvl="0" w:tplc="9A2E5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0E75"/>
    <w:multiLevelType w:val="multilevel"/>
    <w:tmpl w:val="A27E6D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652BF"/>
    <w:multiLevelType w:val="multilevel"/>
    <w:tmpl w:val="59463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1F7F0F"/>
    <w:multiLevelType w:val="multilevel"/>
    <w:tmpl w:val="8E968D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775CC"/>
    <w:multiLevelType w:val="multilevel"/>
    <w:tmpl w:val="E05483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082007"/>
    <w:multiLevelType w:val="multilevel"/>
    <w:tmpl w:val="EEC0EE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EF586B"/>
    <w:multiLevelType w:val="hybridMultilevel"/>
    <w:tmpl w:val="97FC31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72A3069"/>
    <w:multiLevelType w:val="hybridMultilevel"/>
    <w:tmpl w:val="AC18B662"/>
    <w:lvl w:ilvl="0" w:tplc="47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34FE6"/>
    <w:multiLevelType w:val="multilevel"/>
    <w:tmpl w:val="E29C33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A566F"/>
    <w:multiLevelType w:val="hybridMultilevel"/>
    <w:tmpl w:val="C7545C64"/>
    <w:lvl w:ilvl="0" w:tplc="F5F68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F6BEB"/>
    <w:multiLevelType w:val="hybridMultilevel"/>
    <w:tmpl w:val="D1C61DE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12F25D7"/>
    <w:multiLevelType w:val="hybridMultilevel"/>
    <w:tmpl w:val="92DA45E0"/>
    <w:lvl w:ilvl="0" w:tplc="AFA6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71707"/>
    <w:multiLevelType w:val="hybridMultilevel"/>
    <w:tmpl w:val="567674F6"/>
    <w:lvl w:ilvl="0" w:tplc="211A3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9153C"/>
    <w:multiLevelType w:val="multilevel"/>
    <w:tmpl w:val="8FD2CC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A91308"/>
    <w:multiLevelType w:val="multilevel"/>
    <w:tmpl w:val="77F42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CD40FD"/>
    <w:multiLevelType w:val="multilevel"/>
    <w:tmpl w:val="D134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FF5F4E"/>
    <w:multiLevelType w:val="hybridMultilevel"/>
    <w:tmpl w:val="ECCCF4C6"/>
    <w:lvl w:ilvl="0" w:tplc="8A0A2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430D3"/>
    <w:multiLevelType w:val="multilevel"/>
    <w:tmpl w:val="9F7A76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3919A5"/>
    <w:multiLevelType w:val="hybridMultilevel"/>
    <w:tmpl w:val="08FE4A9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4"/>
  </w:num>
  <w:num w:numId="3">
    <w:abstractNumId w:val="13"/>
  </w:num>
  <w:num w:numId="4">
    <w:abstractNumId w:val="27"/>
  </w:num>
  <w:num w:numId="5">
    <w:abstractNumId w:val="31"/>
  </w:num>
  <w:num w:numId="6">
    <w:abstractNumId w:val="39"/>
  </w:num>
  <w:num w:numId="7">
    <w:abstractNumId w:val="15"/>
  </w:num>
  <w:num w:numId="8">
    <w:abstractNumId w:val="1"/>
  </w:num>
  <w:num w:numId="9">
    <w:abstractNumId w:val="20"/>
  </w:num>
  <w:num w:numId="10">
    <w:abstractNumId w:val="30"/>
  </w:num>
  <w:num w:numId="11">
    <w:abstractNumId w:val="16"/>
  </w:num>
  <w:num w:numId="12">
    <w:abstractNumId w:val="28"/>
  </w:num>
  <w:num w:numId="13">
    <w:abstractNumId w:val="33"/>
  </w:num>
  <w:num w:numId="14">
    <w:abstractNumId w:val="37"/>
  </w:num>
  <w:num w:numId="15">
    <w:abstractNumId w:val="32"/>
  </w:num>
  <w:num w:numId="16">
    <w:abstractNumId w:val="11"/>
  </w:num>
  <w:num w:numId="17">
    <w:abstractNumId w:val="18"/>
  </w:num>
  <w:num w:numId="18">
    <w:abstractNumId w:val="36"/>
  </w:num>
  <w:num w:numId="19">
    <w:abstractNumId w:val="8"/>
  </w:num>
  <w:num w:numId="20">
    <w:abstractNumId w:val="19"/>
  </w:num>
  <w:num w:numId="21">
    <w:abstractNumId w:val="12"/>
  </w:num>
  <w:num w:numId="22">
    <w:abstractNumId w:val="17"/>
  </w:num>
  <w:num w:numId="23">
    <w:abstractNumId w:val="22"/>
  </w:num>
  <w:num w:numId="24">
    <w:abstractNumId w:val="7"/>
  </w:num>
  <w:num w:numId="25">
    <w:abstractNumId w:val="23"/>
  </w:num>
  <w:num w:numId="26">
    <w:abstractNumId w:val="3"/>
  </w:num>
  <w:num w:numId="27">
    <w:abstractNumId w:val="2"/>
  </w:num>
  <w:num w:numId="28">
    <w:abstractNumId w:val="25"/>
  </w:num>
  <w:num w:numId="29">
    <w:abstractNumId w:val="21"/>
  </w:num>
  <w:num w:numId="30">
    <w:abstractNumId w:val="29"/>
  </w:num>
  <w:num w:numId="31">
    <w:abstractNumId w:val="34"/>
  </w:num>
  <w:num w:numId="32">
    <w:abstractNumId w:val="38"/>
  </w:num>
  <w:num w:numId="33">
    <w:abstractNumId w:val="35"/>
  </w:num>
  <w:num w:numId="34">
    <w:abstractNumId w:val="5"/>
  </w:num>
  <w:num w:numId="35">
    <w:abstractNumId w:val="24"/>
  </w:num>
  <w:num w:numId="36">
    <w:abstractNumId w:val="6"/>
  </w:num>
  <w:num w:numId="37">
    <w:abstractNumId w:val="9"/>
  </w:num>
  <w:num w:numId="38">
    <w:abstractNumId w:val="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745E3"/>
    <w:rsid w:val="001F0BC7"/>
    <w:rsid w:val="002E6E44"/>
    <w:rsid w:val="00343A84"/>
    <w:rsid w:val="00414708"/>
    <w:rsid w:val="00905359"/>
    <w:rsid w:val="00A86E93"/>
    <w:rsid w:val="00D31453"/>
    <w:rsid w:val="00E209E2"/>
    <w:rsid w:val="00E747E5"/>
    <w:rsid w:val="00EE559E"/>
    <w:rsid w:val="00F7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E4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E44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customStyle="1" w:styleId="Style8">
    <w:name w:val="Style8"/>
    <w:basedOn w:val="a"/>
    <w:rsid w:val="002E6E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2E6E44"/>
    <w:rPr>
      <w:rFonts w:ascii="Georgia" w:hAnsi="Georgia" w:cs="Georgia"/>
      <w:sz w:val="12"/>
      <w:szCs w:val="12"/>
    </w:rPr>
  </w:style>
  <w:style w:type="paragraph" w:styleId="a3">
    <w:name w:val="Body Text Indent"/>
    <w:basedOn w:val="a"/>
    <w:link w:val="a4"/>
    <w:rsid w:val="002E6E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E6E4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E6E4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rsid w:val="002E6E4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section">
    <w:name w:val="psection"/>
    <w:basedOn w:val="a"/>
    <w:rsid w:val="002E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E6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E6E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6E44"/>
  </w:style>
  <w:style w:type="character" w:customStyle="1" w:styleId="FontStyle20">
    <w:name w:val="Font Style20"/>
    <w:rsid w:val="002E6E44"/>
    <w:rPr>
      <w:rFonts w:ascii="Georgia" w:hAnsi="Georgia" w:cs="Georgia"/>
      <w:sz w:val="12"/>
      <w:szCs w:val="12"/>
    </w:rPr>
  </w:style>
  <w:style w:type="paragraph" w:styleId="a7">
    <w:name w:val="Subtitle"/>
    <w:basedOn w:val="a"/>
    <w:link w:val="a8"/>
    <w:qFormat/>
    <w:rsid w:val="002E6E44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2E6E44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7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7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747E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47E5"/>
    <w:rPr>
      <w:color w:val="954F72" w:themeColor="followedHyperlink"/>
      <w:u w:val="single"/>
    </w:rPr>
  </w:style>
  <w:style w:type="paragraph" w:customStyle="1" w:styleId="ListParagraph">
    <w:name w:val="List Paragraph"/>
    <w:basedOn w:val="a"/>
    <w:rsid w:val="00343A84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E4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E44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customStyle="1" w:styleId="Style8">
    <w:name w:val="Style8"/>
    <w:basedOn w:val="a"/>
    <w:rsid w:val="002E6E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2E6E44"/>
    <w:rPr>
      <w:rFonts w:ascii="Georgia" w:hAnsi="Georgia" w:cs="Georgia"/>
      <w:sz w:val="12"/>
      <w:szCs w:val="12"/>
    </w:rPr>
  </w:style>
  <w:style w:type="paragraph" w:styleId="a3">
    <w:name w:val="Body Text Indent"/>
    <w:basedOn w:val="a"/>
    <w:link w:val="a4"/>
    <w:rsid w:val="002E6E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E6E4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E6E4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rsid w:val="002E6E4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section">
    <w:name w:val="psection"/>
    <w:basedOn w:val="a"/>
    <w:rsid w:val="002E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E6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E6E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6E44"/>
  </w:style>
  <w:style w:type="character" w:customStyle="1" w:styleId="FontStyle20">
    <w:name w:val="Font Style20"/>
    <w:rsid w:val="002E6E44"/>
    <w:rPr>
      <w:rFonts w:ascii="Georgia" w:hAnsi="Georgia" w:cs="Georgia"/>
      <w:sz w:val="12"/>
      <w:szCs w:val="12"/>
    </w:rPr>
  </w:style>
  <w:style w:type="paragraph" w:styleId="a7">
    <w:name w:val="Subtitle"/>
    <w:basedOn w:val="a"/>
    <w:link w:val="a8"/>
    <w:qFormat/>
    <w:rsid w:val="002E6E44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2E6E44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7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7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747E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47E5"/>
    <w:rPr>
      <w:color w:val="954F72" w:themeColor="followedHyperlink"/>
      <w:u w:val="single"/>
    </w:rPr>
  </w:style>
  <w:style w:type="paragraph" w:customStyle="1" w:styleId="ListParagraph">
    <w:name w:val="List Paragraph"/>
    <w:basedOn w:val="a"/>
    <w:rsid w:val="00343A84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35596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1105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read?id=3592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read?id=3029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58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E4EF-AAAF-4375-8A55-00F8A8BC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11001</Words>
  <Characters>62706</Characters>
  <Application>Microsoft Office Word</Application>
  <DocSecurity>0</DocSecurity>
  <Lines>522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2019-2020_38_03_01-ЭЭб-19-3_69_plx_Финансовые рынки и институты</vt:lpstr>
      <vt:lpstr>Лист1</vt:lpstr>
    </vt:vector>
  </TitlesOfParts>
  <Company>HP</Company>
  <LinksUpToDate>false</LinksUpToDate>
  <CharactersWithSpaces>73560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2019-2020_38_03_01-ЭЭб-19-3_69_plx_Финансовые рынки и институты</dc:title>
  <dc:creator>FastReport.NET</dc:creator>
  <cp:lastModifiedBy>hp</cp:lastModifiedBy>
  <cp:revision>4</cp:revision>
  <dcterms:created xsi:type="dcterms:W3CDTF">2020-11-06T11:15:00Z</dcterms:created>
  <dcterms:modified xsi:type="dcterms:W3CDTF">2020-12-08T08:32:00Z</dcterms:modified>
</cp:coreProperties>
</file>