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434" w:rsidRPr="00044839" w:rsidRDefault="00B03C5F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1060" cy="8154396"/>
            <wp:effectExtent l="19050" t="0" r="2540" b="0"/>
            <wp:docPr id="2" name="Рисунок 1" descr="C:\Users\t.buiskih\Desktop\РП 2019\Сканы титулы РП\Потемкина +\46.06.01 заоч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buiskih\Desktop\РП 2019\Сканы титулы РП\Потемкина +\46.06.01 заочка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839" w:rsidRPr="00044839">
        <w:rPr>
          <w:rFonts w:ascii="Times New Roman" w:hAnsi="Times New Roman" w:cs="Times New Roman"/>
          <w:sz w:val="24"/>
          <w:szCs w:val="24"/>
        </w:rPr>
        <w:br w:type="page"/>
      </w:r>
    </w:p>
    <w:p w:rsidR="00730434" w:rsidRPr="00044839" w:rsidRDefault="00B03C5F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3" name="Рисунок 2" descr="C:\Users\t.buiskih\Desktop\РП 2019\Сканы титулы РП\Потемкина +\46-06-01 заоч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buiskih\Desktop\РП 2019\Сканы титулы РП\Потемкина +\46-06-01 заоч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839" w:rsidRPr="0004483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30434" w:rsidRPr="00044839" w:rsidRDefault="00AC36F4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1" name="Рисунок 1" descr="D:\Users\m.potemkina\Downloads\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potemkina\Downloads\201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839" w:rsidRPr="0004483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30434" w:rsidRPr="006F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наук.Аспирант</w:t>
            </w:r>
            <w:proofErr w:type="spellEnd"/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выполняющий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научно-квалификационную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умение: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актуальности;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достижения;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эмпирический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противоречия,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выводы;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обозначать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исследуемого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вопроса;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требованиями;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138"/>
        </w:trPr>
        <w:tc>
          <w:tcPr>
            <w:tcW w:w="1985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434" w:rsidRPr="006F41D0">
        <w:trPr>
          <w:trHeight w:hRule="exact" w:val="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магистратуре.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83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практикам: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0448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0434" w:rsidRPr="006F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0448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Научная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коммуникация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0434" w:rsidRPr="006F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постсоветской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историографии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Государственная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частная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благотворительность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Южном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0448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Профессионально-ориентированный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перевод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0434" w:rsidRPr="006F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повседневности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антропологического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историографии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Социалистический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феномен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0448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0434" w:rsidRPr="006F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138"/>
        </w:trPr>
        <w:tc>
          <w:tcPr>
            <w:tcW w:w="1985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434" w:rsidRPr="006F41D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выполнения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компетенции: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04483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30434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83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30434" w:rsidRPr="006F41D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-современные теоретические концепции и методы исследования и информационно- коммуникационные технологии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современные методические приемы и информационные технологии  к конкретному эмпирическому материалу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исследования в области исторических наук, практическими умениями и навыками их использования</w:t>
            </w:r>
          </w:p>
        </w:tc>
      </w:tr>
      <w:tr w:rsidR="00730434" w:rsidRPr="006F41D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 конкретно-историческими, компаративистскими, междисциплинарными методологическими подходами и готовность применять их в современных исторических исследованиях</w:t>
            </w:r>
          </w:p>
        </w:tc>
      </w:tr>
      <w:tr w:rsidR="00730434" w:rsidRPr="006F41D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формы междисциплинарного взаимодействия фундаментальных и прикладных дисциплин в современных исторических исследованиях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исследовательские задачи прикладного и фундаментального характера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поиска необходимых междисциплинарных и компаративистских теорий для решения задач исследования</w:t>
            </w:r>
          </w:p>
        </w:tc>
      </w:tr>
      <w:tr w:rsidR="00730434" w:rsidRPr="006F41D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Владение навыками поиска и оценки исторических источников для изучения и анализа всей совокупности фактов и явлений общественной и повседневной жизни России</w:t>
            </w:r>
          </w:p>
        </w:tc>
      </w:tr>
      <w:tr w:rsidR="00730434" w:rsidRPr="0004483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6F41D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применить междисциплинарный подходы к историческим фактам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знаний в исторической области</w:t>
            </w:r>
          </w:p>
        </w:tc>
      </w:tr>
      <w:tr w:rsidR="00730434" w:rsidRPr="006F41D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основополагающие принципы научного мировоззрения, изложенные в трудах по истории и философии науки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области истории и философии науки к проектированию комплексных междисциплинарных исследований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 навыками проектирования исследовательских работ на основе принципов научного мировоззрения</w:t>
            </w:r>
          </w:p>
        </w:tc>
      </w:tr>
      <w:tr w:rsidR="00730434" w:rsidRPr="006F41D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российских и международных исследовательских коллективов</w:t>
            </w:r>
          </w:p>
        </w:tc>
      </w:tr>
      <w:tr w:rsidR="00730434" w:rsidRPr="006F41D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свои знания и коммуникативные навыки во взаимодействии среди ученых российских и международных корпораций</w:t>
            </w:r>
          </w:p>
        </w:tc>
      </w:tr>
      <w:tr w:rsidR="00730434" w:rsidRPr="006F41D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и разработки концепции научных исследований в составе российских или международных исследовательских коллективов</w:t>
            </w:r>
          </w:p>
        </w:tc>
      </w:tr>
    </w:tbl>
    <w:p w:rsidR="00730434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30434" w:rsidRPr="006F41D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научной коммуникации на государственном и иностранных языках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свои знания в научной коммуникации на государственном и иностранных языках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современных методов и технологий в научной коммуникации</w:t>
            </w:r>
          </w:p>
        </w:tc>
      </w:tr>
      <w:tr w:rsidR="00730434" w:rsidRPr="006F41D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 использовать знания о  деятельности российского государства и общества, народов России во всех сферах жизни на различных этапах исторического развития в преподавании профильных дисциплин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методологические принципы и методические приемы исторического исследования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методические приемы к конкретному эмпирическому материалу</w:t>
            </w:r>
          </w:p>
        </w:tc>
      </w:tr>
      <w:tr w:rsidR="00730434" w:rsidRPr="006F41D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исследования в области исторических наук, практическими умениями и навыками их использования</w:t>
            </w:r>
          </w:p>
        </w:tc>
      </w:tr>
    </w:tbl>
    <w:p w:rsidR="00730434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9"/>
        <w:gridCol w:w="475"/>
        <w:gridCol w:w="1573"/>
        <w:gridCol w:w="2814"/>
        <w:gridCol w:w="1430"/>
        <w:gridCol w:w="223"/>
      </w:tblGrid>
      <w:tr w:rsidR="00730434" w:rsidRPr="006F41D0">
        <w:trPr>
          <w:trHeight w:hRule="exact" w:val="55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4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138"/>
        </w:trPr>
        <w:tc>
          <w:tcPr>
            <w:tcW w:w="2978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9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434" w:rsidRPr="006F41D0">
        <w:trPr>
          <w:trHeight w:hRule="exact" w:val="285"/>
        </w:trPr>
        <w:tc>
          <w:tcPr>
            <w:tcW w:w="908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4536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5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434" w:rsidRPr="00044839">
        <w:trPr>
          <w:trHeight w:hRule="exact" w:val="972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часы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(ЗЕТ)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0434" w:rsidRPr="006F41D0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научно-методическом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1552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историографического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методов.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548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044839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1064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зао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6F41D0">
        <w:trPr>
          <w:trHeight w:hRule="exact" w:val="1772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интервьюирование,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1188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заявки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рецензируемом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журнале,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докладом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>
        <w:trPr>
          <w:trHeight w:hRule="exact" w:val="133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проделанной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плана.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докладом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044839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964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зао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6F41D0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рукописи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публичное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рукописи,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зарубежном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рецензируемом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УК-4,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044839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1292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зао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4528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0434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83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30434" w:rsidRPr="000448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5 </w:t>
            </w: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730434" w:rsidRPr="00044839">
        <w:trPr>
          <w:trHeight w:hRule="exact" w:val="138"/>
        </w:trPr>
        <w:tc>
          <w:tcPr>
            <w:tcW w:w="9357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6F41D0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Для успешного освоения дисциплины применяются проблемные, проектные,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  и</w:t>
            </w:r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информационно-коммуникативные образовательные технологии, которые обеспечивают достижение планируемых результатов обучения согласно основной образовательной про-грамме, с учетом требований к объему занятий в интерактивной форме. Преподавание дисциплины предусматривает следующие формы организации учебного процесса: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</w:t>
            </w:r>
            <w:proofErr w:type="spellEnd"/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выводы, обозначение новых проблем).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рамках научно-исследовательской деятельности могут быть предусмотрены встречи с представителями российских и зарубежных компаний, государственных и общественных организаций, мастер-классы экспертов и специалистов.</w:t>
            </w:r>
          </w:p>
        </w:tc>
      </w:tr>
      <w:tr w:rsidR="00730434" w:rsidRPr="006F41D0">
        <w:trPr>
          <w:trHeight w:hRule="exact" w:val="138"/>
        </w:trPr>
        <w:tc>
          <w:tcPr>
            <w:tcW w:w="9357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434" w:rsidRPr="006F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0448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44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0434" w:rsidRPr="00044839">
        <w:trPr>
          <w:trHeight w:hRule="exact" w:val="138"/>
        </w:trPr>
        <w:tc>
          <w:tcPr>
            <w:tcW w:w="9357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6F41D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0448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30434" w:rsidRPr="006F41D0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434" w:rsidRPr="006277AB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Емельянова, И. Н. Основы научной деятельности студента. Магистерская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 :</w:t>
            </w:r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И. Н. Емельянова. —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115 с. — (Университеты России). —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978-5-534-09444-2.— </w:t>
            </w:r>
            <w:hyperlink r:id="rId8" w:history="1"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https://urait.ru/book/osnovy-nauchnoy-deyatelnosti-studenta-magisterskaya-dissertaciya- 442041</w:t>
              </w:r>
            </w:hyperlink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Потемкина, М. Н. Основы исследовательской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 :</w:t>
            </w:r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 методическое пособие / М. Н. Потемкина ; МГТУ. -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электрон. опт. диск (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hyperlink r:id="rId9" w:history="1"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: 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? 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=3739.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/1/1527742/3739.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09.10.2019). - Макрообъект. -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30434" w:rsidRPr="00044839" w:rsidRDefault="00730434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434" w:rsidRPr="006F41D0">
        <w:trPr>
          <w:trHeight w:hRule="exact" w:val="138"/>
        </w:trPr>
        <w:tc>
          <w:tcPr>
            <w:tcW w:w="9357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434" w:rsidRPr="000448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30434" w:rsidRPr="006277AB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434" w:rsidRPr="006277AB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Б. Академическое письмо: процесс, продукт и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 :</w:t>
            </w:r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И. Б.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295 с. — (Образовательный процесс). —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978-5-534-00415-1.— </w:t>
            </w:r>
            <w:hyperlink r:id="rId10" w:history="1"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https://urait.ru/book/akademicheskoe-pismo-process-produkt-i-praktika-433128</w:t>
              </w:r>
            </w:hyperlink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Куклина, Е. Н. Организация самостоятельной работы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 :</w:t>
            </w:r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Е. Н. Куклина, М. А.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Мазниченко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А.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Мушкина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235 с. — (Университеты России). —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978-5-534-06270-0.— </w:t>
            </w:r>
            <w:hyperlink r:id="rId11" w:history="1"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samostoyatelnoy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-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raboty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studenta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-437654</w:t>
              </w:r>
            </w:hyperlink>
          </w:p>
          <w:p w:rsidR="00730434" w:rsidRPr="00044839" w:rsidRDefault="00730434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434" w:rsidRPr="006277AB">
        <w:trPr>
          <w:trHeight w:hRule="exact" w:val="138"/>
        </w:trPr>
        <w:tc>
          <w:tcPr>
            <w:tcW w:w="9357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434" w:rsidRPr="000448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30434" w:rsidRPr="006F41D0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Емельянова, И. Н. Основы научной деятельности студента. Магистерская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 :</w:t>
            </w:r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И. Н. Емельянова. —</w:t>
            </w:r>
          </w:p>
        </w:tc>
      </w:tr>
    </w:tbl>
    <w:p w:rsidR="00730434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730434" w:rsidRPr="006277AB" w:rsidTr="006277AB">
        <w:trPr>
          <w:trHeight w:hRule="exact" w:val="244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434" w:rsidRPr="006277AB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Москва :</w:t>
            </w:r>
            <w:proofErr w:type="gram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115 с. — (Университеты России). —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978- 5-534-09444-2.— </w:t>
            </w:r>
            <w:hyperlink r:id="rId12" w:history="1"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https://urait.ru/book/osnovy-nauchnoy-deyatelnosti-studenta- magisterskaya-dissertaciya-442041</w:t>
              </w:r>
            </w:hyperlink>
          </w:p>
          <w:p w:rsidR="00730434" w:rsidRPr="006277AB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Подгорская</w:t>
            </w:r>
            <w:proofErr w:type="spellEnd"/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речь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Подгорская</w:t>
            </w:r>
            <w:proofErr w:type="spellEnd"/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gram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2017. - 1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-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3" w:history="1"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 name=2986.pdf&amp;show=</w:t>
              </w:r>
              <w:proofErr w:type="spellStart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277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/1/1134892/2986.pdf&amp;view=true</w:t>
              </w:r>
            </w:hyperlink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–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27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30434" w:rsidRPr="006277AB" w:rsidRDefault="00730434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434" w:rsidRPr="006277AB" w:rsidRDefault="00730434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6277AB" w:rsidTr="006277AB">
        <w:trPr>
          <w:trHeight w:hRule="exact" w:val="138"/>
        </w:trPr>
        <w:tc>
          <w:tcPr>
            <w:tcW w:w="426" w:type="dxa"/>
          </w:tcPr>
          <w:p w:rsidR="00730434" w:rsidRPr="006277AB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730434" w:rsidRPr="006277AB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:rsidR="00730434" w:rsidRPr="006277AB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730434" w:rsidRPr="006277AB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730434" w:rsidRPr="006277AB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6F41D0" w:rsidTr="006277A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 w:rsidTr="006277AB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 w:rsidTr="006277AB">
        <w:trPr>
          <w:trHeight w:hRule="exact" w:val="270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434" w:rsidRPr="00044839" w:rsidTr="006277A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30434" w:rsidRPr="00044839">
        <w:trPr>
          <w:trHeight w:hRule="exact" w:val="555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>
        <w:trPr>
          <w:trHeight w:hRule="exact" w:val="29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>
        <w:trPr>
          <w:trHeight w:hRule="exact" w:val="818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>
        <w:trPr>
          <w:trHeight w:hRule="exact" w:val="585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>
        <w:trPr>
          <w:trHeight w:hRule="exact" w:val="1125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6277AB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6277AB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6277AB" w:rsidRDefault="006277AB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>
        <w:trPr>
          <w:trHeight w:hRule="exact" w:val="304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 w:rsidTr="006277AB">
        <w:trPr>
          <w:trHeight w:hRule="exact" w:val="138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6F41D0" w:rsidTr="006277A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730434" w:rsidRPr="00044839" w:rsidTr="006277AB">
        <w:trPr>
          <w:trHeight w:hRule="exact" w:val="270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 w:rsidTr="006277AB">
        <w:trPr>
          <w:trHeight w:hRule="exact" w:val="34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 w:rsidTr="006277AB">
        <w:trPr>
          <w:trHeight w:hRule="exact" w:val="521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 w:rsidTr="006277AB">
        <w:trPr>
          <w:trHeight w:hRule="exact" w:val="826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6F41D0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044839" w:rsidRPr="00E44E5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URL: https://elibrary.ru/project_risc. asp</w:t>
              </w:r>
            </w:hyperlink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 w:rsidTr="006277AB">
        <w:trPr>
          <w:trHeight w:hRule="exact" w:val="555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6F41D0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044839" w:rsidRPr="00E44E5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URL: https://scholar.google.ru/</w:t>
              </w:r>
            </w:hyperlink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044839" w:rsidTr="006277AB">
        <w:trPr>
          <w:trHeight w:hRule="exact" w:val="555"/>
        </w:trPr>
        <w:tc>
          <w:tcPr>
            <w:tcW w:w="426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044839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434" w:rsidRPr="00044839" w:rsidRDefault="006F41D0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044839" w:rsidRPr="00E44E5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URL: http://window.edu.ru/</w:t>
              </w:r>
            </w:hyperlink>
          </w:p>
        </w:tc>
        <w:tc>
          <w:tcPr>
            <w:tcW w:w="143" w:type="dxa"/>
          </w:tcPr>
          <w:p w:rsidR="00730434" w:rsidRPr="00044839" w:rsidRDefault="00730434" w:rsidP="00044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34" w:rsidRPr="006F41D0" w:rsidTr="006277AB">
        <w:trPr>
          <w:trHeight w:hRule="exact" w:val="55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 w:rsidTr="006277AB">
        <w:trPr>
          <w:trHeight w:hRule="exact" w:val="55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необходимое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0448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30434" w:rsidRPr="006F41D0" w:rsidTr="006277AB">
        <w:trPr>
          <w:trHeight w:hRule="exact" w:val="190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 для самостоятельной работы обучающихся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Персональные компьютеры  с пакетом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 для хранения и профилактического обслуживания учебного оборудования</w:t>
            </w:r>
          </w:p>
          <w:p w:rsidR="00730434" w:rsidRPr="00044839" w:rsidRDefault="00044839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 для хранения учебно-наглядных пособий и учебно-методической документации.</w:t>
            </w:r>
          </w:p>
          <w:p w:rsidR="00730434" w:rsidRPr="00044839" w:rsidRDefault="00730434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0434" w:rsidRPr="00044839" w:rsidRDefault="00730434" w:rsidP="000448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30434" w:rsidRPr="00B03C5F" w:rsidRDefault="00730434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4839" w:rsidRPr="00B03C5F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 № 1.</w:t>
      </w:r>
    </w:p>
    <w:p w:rsid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6F41D0" w:rsidRPr="006F41D0" w:rsidRDefault="006F41D0" w:rsidP="006F41D0">
      <w:pPr>
        <w:keepNext/>
        <w:keepLines/>
        <w:spacing w:before="240" w:after="60" w:line="216" w:lineRule="auto"/>
        <w:ind w:left="567"/>
        <w:outlineLvl w:val="0"/>
        <w:rPr>
          <w:rFonts w:ascii="Times New Roman" w:eastAsiaTheme="majorEastAsia" w:hAnsi="Times New Roman" w:cs="Times New Roman"/>
          <w:b/>
          <w:bCs/>
          <w:sz w:val="24"/>
          <w:lang w:val="ru-RU" w:eastAsia="ru-RU"/>
        </w:rPr>
      </w:pPr>
      <w:r w:rsidRPr="006F41D0">
        <w:rPr>
          <w:rFonts w:ascii="Times New Roman" w:eastAsiaTheme="majorEastAsia" w:hAnsi="Times New Roman" w:cs="Times New Roman"/>
          <w:b/>
          <w:bCs/>
          <w:sz w:val="24"/>
          <w:lang w:val="ru-RU" w:eastAsia="ru-RU"/>
        </w:rPr>
        <w:lastRenderedPageBreak/>
        <w:t>Примерное индивидуальное задание на НИД:</w:t>
      </w:r>
    </w:p>
    <w:p w:rsidR="006F41D0" w:rsidRPr="006F41D0" w:rsidRDefault="006F41D0" w:rsidP="006F41D0">
      <w:pPr>
        <w:keepNext/>
        <w:keepLines/>
        <w:spacing w:before="240" w:after="60" w:line="216" w:lineRule="auto"/>
        <w:ind w:left="567"/>
        <w:outlineLvl w:val="0"/>
        <w:rPr>
          <w:rFonts w:ascii="Times New Roman" w:eastAsiaTheme="majorEastAsia" w:hAnsi="Times New Roman" w:cs="Times New Roman"/>
          <w:bCs/>
          <w:sz w:val="24"/>
          <w:lang w:val="ru-RU" w:eastAsia="ru-RU"/>
        </w:rPr>
      </w:pPr>
      <w:r w:rsidRPr="006F41D0">
        <w:rPr>
          <w:rFonts w:ascii="Times New Roman" w:eastAsiaTheme="majorEastAsia" w:hAnsi="Times New Roman" w:cs="Times New Roman"/>
          <w:bCs/>
          <w:sz w:val="24"/>
          <w:lang w:val="ru-RU" w:eastAsia="ru-RU"/>
        </w:rPr>
        <w:t>Составьте библиографию научной литературы по утвержденной теме будущей магистерской диссертации. Минимальное количество – 50 наименований. Напишите аннотации на наиболее значимые публикации по теме. Сделайте вывод о степени изученности темы в отечественной и зарубежной историографии, выделив дискуссионные аспекты темы и вопросы, не затронутые исследователями.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41D0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по научно-исследовательской работе имеет целью определить степень достижения запланированных результатов обучения и проводиться в форме зачета с оценкой.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Вид(-ы) промежуточной аттестации по научно-исследовательской работе согласно учебному плану: 1-й курс - зачет с оценкой;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2-й курс - зачет с оценкой;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3-й курс - зачет с оценкой;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4-й курс - зачет с оценкой.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Отчетные документы, позволяющие оценить уровень </w:t>
      </w:r>
      <w:proofErr w:type="spellStart"/>
      <w:r w:rsidRPr="0004483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</w:t>
      </w:r>
      <w:r w:rsidRPr="00044839">
        <w:rPr>
          <w:rFonts w:ascii="Times New Roman" w:hAnsi="Times New Roman" w:cs="Times New Roman"/>
          <w:b/>
          <w:bCs/>
          <w:sz w:val="24"/>
          <w:szCs w:val="24"/>
          <w:lang w:val="ru-RU"/>
        </w:rPr>
        <w:t>с критериями их оценки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По итогам работы 2-го курса сдаётся реферат. Под рефератом понимается научно-исследовательская работа объемом от одного до полутора условных печатных листов по утвержденной теме. Реферат должен содержать оглавление, введение, не более 2-3 параграфов, в зависимости от проблематики, выводы, рекомендации и список литературы и источников, использованных при написании, а также приложения. Результаты научно-исследовательской работы оформляются аспирантом в письменном виде и представляются за неделю до даты публичного отчета для утверждения научному руководителю. Заключительная часть отчёта  должна содержать основные результаты и выводы.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Обязательной формой отчетности обучающегося по НИР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выполнении НИР.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Аспирант в конце каждого семестра публично докладывает о результатах выполнения индивидуального плана научно-исследовательской работы. По результатам выполнения индивидуального плана научно-исследовательской работы магистранту в конце каждого семестра научным руководителем выставляется итоговая оценка.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Учебно-методические рекомендации для самостоятельной работы обучающихся на практике: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Процесс написания ВКР включает в себя, как правило, пять этапов работы: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- выбор и утверждение темы;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- анализ источников и литературы, определение проблемы исследования;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- разработка, создание концепции изучаемого вопроса;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- обобщение результатов исследования;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- написание текста, оформление ВКР в соответствии с установленными требованиями.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>1 этап. Выбор и утверждение темы.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Успех научно- исследовательской работы во многом зависит от выбора темы. Важным критерием при выборе темы должна быть её актуальность. Тема должна быть актуальной, как в смысле важности изучения исторического опыта для понимания важных проблем  современности, так и в плане ее научной важности и новизны. Формируя тему, необходимо учитывать степень ее изученности.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При выборе темы должны учитываться не только наличие высококвалифицированных кадров руководителей и консультантов, но и непосредственные научные интересы исследователя.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Занимающиеся проблемами методики написания научных исследований специалисты пришли к выводу, что начинающему исследователю лучше брать узкую тему. Сравнительная ограниченность привлекаемого материала, простота плана дают возможность молодому ученому тщательно разработать тему, сформулировать серьезные выводы и обобщения.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В учебной работе в вузе предпочтительнее выбирать темы, выполнение которых базируется на опубликованных источниках и значительном количестве литературы. Уже само ознакомление с большим количеством трудов даст не только навыки работы с литературой, но и много ценного в плане овладения методикой научного творчества и при этом не лишает возможности предложить новый взгляд на проблему.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Часто встречающимся недостатком является несоответствие текста работы заявленной теме. Чтобы этого избежать, необходимо четко сформулировать название курсовой или дипломной работы. В нем должно содержаться указание на объект, хронологические и территориальные рамки исследования, если период или регион не подразумеваются в самом названии явления. Если выбранная тема подразумевает  масштабность исследования, то необходимо уточнение конкретного аспекта работы.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Темы научно-исследовательских работ согласовываются с научным руководителем и утверждаются на заседании кафедры.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>2 этап.  Определение проблемы исследования. Составление библиографии и сбор материала.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Тема задаёт область, в которой проводится исследование. Перед студентом стоит задача сформулировать в данном контексте проблему, которая станет отправным пунктом в рассуждениях. Проблема должна звучать в форме вопроса, ответ на который необходимо дать в заключительной части исследования, опираясь на выявленные факты и аргументы.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Работа на этом этапе начинается с изучения библиотечного каталога, справочной литературы, знакомства с периодикой. Необходимо обратить особое внимание на выявление новейших публикаций по теме. Для составления наиболее полной библиографии можно использовать ссылки и списки литературы в монографических исследованиях. Отбор источников осуществляется  при знакомстве с описями фондов государственных и ведомственных архивов.  Аналитический уровень работы возрастёт при использовании нетрадиционных источников, такие как устные интервью, фоно- и фотодокументы и т.д.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Важным источником поиска  в век информационных технологий становится Интернет. Лучше  брать информацию со специализированных ресурсов (сайты научных журналов, научных библиотек, архивов, научно – аналитических центров и т.д.). Следует обратить внимание на домен, на котором зарегистрирован сайт, на автора помещённого материала, на своевременность обновления информации на сайте.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работы на этом этапе рекомендуется делать выписки в виде цитат, свободного конспекта и т.п., но с обязательным указанием источника (автор, название работы, место и год издания, страницы). Накопление фактов, цифровых данных, формулировок, точек зрения различных ученых историков и т. п. - очень важное звено в процессе работы над дипломной работой, т. к. фактическая часть составляет основу, на которой строится все исследование. Знакомясь с различными источниками, следует учитывать степень достоверности изложенного в них материала. Для этого необходимо обращать внимание на характер источника </w:t>
      </w:r>
      <w:proofErr w:type="gramStart"/>
      <w:r w:rsidRPr="00044839">
        <w:rPr>
          <w:rFonts w:ascii="Times New Roman" w:hAnsi="Times New Roman" w:cs="Times New Roman"/>
          <w:sz w:val="24"/>
          <w:szCs w:val="24"/>
          <w:lang w:val="ru-RU"/>
        </w:rPr>
        <w:t>( документ</w:t>
      </w:r>
      <w:proofErr w:type="gramEnd"/>
      <w:r w:rsidRPr="00044839">
        <w:rPr>
          <w:rFonts w:ascii="Times New Roman" w:hAnsi="Times New Roman" w:cs="Times New Roman"/>
          <w:sz w:val="24"/>
          <w:szCs w:val="24"/>
          <w:lang w:val="ru-RU"/>
        </w:rPr>
        <w:t>, газетная статья, личное письмо и пр.), время и место публикации (отечественная или зарубежная; досоветский, советский или современный период истории России и т.п..).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Найденную информацию необходимо поделить на релевантную и нерелевантную т.е. относящуюся и не относящуюся к изучаемой теме. Релевантная информация, в свою очередь, делится на необходимую и избыточную (повторяющуюся или излишне детализированную).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>3 этап.  Создание концепции изучаемого вопроса,  разработка плана исследования.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lastRenderedPageBreak/>
        <w:t>План составляется обычно после того, как просмотрена литература по теме, но совершенствуется практически до самого окончания исследования. Наличие плана дисциплинирует студента, позволяет реализовать цели и задачи исследования и избежать ненужного отвлечения во время сбора материала. План должен быть логичным, доконченным, отражать весь объем изученного материала, не содержать повторов.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>4 этап- Анализ и систематизация материала.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Обработка собранного материала состоит в систематизации его по главам и разделам работы. Приступая к анализу фактов и идей, студент должен выбрать методы исследовательской деятельности, которые отвечают характеру собранного материала и целям дипломного и курсового сочинения.  В результате анализа формируется авторская концепция, делаются обобщения и выводы. Собранный </w:t>
      </w:r>
      <w:proofErr w:type="spellStart"/>
      <w:r w:rsidRPr="00044839">
        <w:rPr>
          <w:rFonts w:ascii="Times New Roman" w:hAnsi="Times New Roman" w:cs="Times New Roman"/>
          <w:sz w:val="24"/>
          <w:szCs w:val="24"/>
          <w:lang w:val="ru-RU"/>
        </w:rPr>
        <w:t>фактологический</w:t>
      </w:r>
      <w:proofErr w:type="spell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материал является лишь основанием, на основе которого  строятся  рассуждения и делаются самостоятельные выводы. При необходимости на этом этапе уточняется план.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>5 этап- Написание текста и оформление курсового или дипломного сочинения.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Первоначально пишется черновой вариант. При написании текста необходимо помнить о проблеме плагиата. </w:t>
      </w:r>
      <w:r w:rsidRPr="00044839">
        <w:rPr>
          <w:rFonts w:ascii="Times New Roman" w:hAnsi="Times New Roman" w:cs="Times New Roman"/>
          <w:i/>
          <w:sz w:val="24"/>
          <w:szCs w:val="24"/>
          <w:lang w:val="ru-RU"/>
        </w:rPr>
        <w:t>Плагиат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-  это использование чужого произведения под своим именем без указания источника заимствования. Согласно российскому закону об авторском праве и смежных правах допускается использование произведения без согласия автора и без выплаты авторского вознаграждения, но с обязательным указанием имени автора и источника заимствования. Допускается также цитирование (в оригинале и в переводе) в научных, исследовательских, полемических, критических и информационных целях в объёме, оправданном целью цитирования. Изменение нескольких слов в чужом тексте и выдача его за свой считается плагиатом.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После его обсуждения с научным руководителем выносятся необходимые поправки и изменения. После переработки работа оформляется в соответствии с общепринятыми требованиями. Научный руководитель оценивает завершенный труд и делает устное или письменное заключение. В соответствии с графиком и правилами, разработанными кафедрой, курсовая работа проходит процедуру защиты. Студенту выставляется оценка.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В процессе подготовки ВКР студент вправе обращаться к своему научному руководителю, который обязан оказывать студенту необходимую помощь в разработке структуры работы и определении последовательности ее написания, рекомендовать основную и дополнительную литературу, справочные и архивные материалы, нормативные источники, проводить консультации и беседы со студентом, контролировать ход выполнения работы.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>6 этап. Защита выпускной квалификационной (дипломной)  работы.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Законченная и оформленная в соответствии с предъявляемыми требованиями дипломная работа подписывается студентом в конце, с указанием даты исполнения, помещается в стандартную папку (твердую обложку) и представляется заведующему кафедрой для проставления допуска.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Если выпускная квалификационная работа допущена к защите, её текст предоставляется научному руководителю для составления на нее отзыва и рецензенту (его личность определяется решением кафедры) для написания рецензии.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44839">
        <w:rPr>
          <w:rFonts w:ascii="Times New Roman" w:hAnsi="Times New Roman" w:cs="Times New Roman"/>
          <w:bCs/>
          <w:sz w:val="24"/>
          <w:szCs w:val="24"/>
          <w:lang w:val="ru-RU"/>
        </w:rPr>
        <w:t>Отзыв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Научный руководитель, после изучения и соответствующий правки, пишет «Отзыв о дипломной работе …», который заканчивается словами: "Дипломная работа выполнена согласно требованиям ГАК, заслуживает оценку «…» и может быть допущена к защите.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Cs/>
          <w:sz w:val="24"/>
          <w:szCs w:val="24"/>
          <w:lang w:val="ru-RU"/>
        </w:rPr>
        <w:t>Рецензия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Рецензент анализирует представленный материал и пишет «Рецензию на дипломную работу …», в которой указывает положительные и отрицательные стороны работы и заканчивает словами: «… дипломная работа заслуживает оценку „…“». Указание ученой степени, ученого звания, занимаемой должности, наименования учреждения обязательны как для научного руководителя, так и для рецензента.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Процедура защиты включает в себя: защитительную речь студента - дипломника; вопросы по теме диплома со стороны государственной аттестационной комиссии и ответы 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соискателя; отзыв научного руководителя; оглашение текста рецензии и ответы соискателя на указанные замечания; выставление оценки.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При оценивании работы обращается внимание на: четкость и логическую последовательность изложения материала, убедительность аргументации, краткость и ясность формулировок, исключающих неоднозначность толкования, самостоятельность  основных результатов и выводов, их научная и/или практическая значимость, репрезентативность </w:t>
      </w:r>
      <w:proofErr w:type="spellStart"/>
      <w:r w:rsidRPr="00044839">
        <w:rPr>
          <w:rFonts w:ascii="Times New Roman" w:hAnsi="Times New Roman" w:cs="Times New Roman"/>
          <w:sz w:val="24"/>
          <w:szCs w:val="24"/>
          <w:lang w:val="ru-RU"/>
        </w:rPr>
        <w:t>источниковой</w:t>
      </w:r>
      <w:proofErr w:type="spell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базы и использованной научной литературы, адекватность методологического подхода.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Рекомендации по подготовке защитительной речи. Продолжительность речи не должна превышать 5-7 минут. Лучше подготовить текст заранее и отрепетировать его. Речь должна быть чёткой и логически выстроенной. Начать её следует со слов: «Уважаемые члены государственной комиссии! Вашему вниманию представляется….», а закончить фразой: «Спасибо за внимание». Рекомендуется включить в выступление следующие моменты:  тема работы и обоснование её  актуальности; состав </w:t>
      </w:r>
      <w:proofErr w:type="spellStart"/>
      <w:r w:rsidRPr="00044839">
        <w:rPr>
          <w:rFonts w:ascii="Times New Roman" w:hAnsi="Times New Roman" w:cs="Times New Roman"/>
          <w:sz w:val="24"/>
          <w:szCs w:val="24"/>
          <w:lang w:val="ru-RU"/>
        </w:rPr>
        <w:t>источниковой</w:t>
      </w:r>
      <w:proofErr w:type="spell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базы и степень изученности проблемы; цель и задачи  исследования; </w:t>
      </w:r>
      <w:proofErr w:type="spellStart"/>
      <w:r w:rsidRPr="00044839">
        <w:rPr>
          <w:rFonts w:ascii="Times New Roman" w:hAnsi="Times New Roman" w:cs="Times New Roman"/>
          <w:sz w:val="24"/>
          <w:szCs w:val="24"/>
          <w:lang w:val="ru-RU"/>
        </w:rPr>
        <w:t>теоретико</w:t>
      </w:r>
      <w:proofErr w:type="spell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– методологические подходы к проблеме; структура работы; изложение авторской концепции и выводов.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Доклад, представленный в виде слайдов называется </w:t>
      </w:r>
      <w:r w:rsidRPr="00044839">
        <w:rPr>
          <w:rFonts w:ascii="Times New Roman" w:hAnsi="Times New Roman" w:cs="Times New Roman"/>
          <w:i/>
          <w:sz w:val="24"/>
          <w:szCs w:val="24"/>
          <w:lang w:val="ru-RU"/>
        </w:rPr>
        <w:t>презентацией.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Грамотно составленная презентация сделает вашу защиту более красочной и убедительной. Приведём основные правила подготовки презентаций: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- титульный слайд воспроизводит титульный лист дипломной работы;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- количество слайдов следует делать исходя из следующего примерного расчёта: 1-2 слайда на 1 минуту доклада;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- текст, размещённый на слайде не должен полностью совпадать с  произносимым текстом;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- текст на  слайде должен быть крупным, размещайте не более 10 строк на одном слайде;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- максимально используйте графические возможности слайдов: иллюстрации, графики, схемы, различные виды шрифтов, нумерацию, анимацию (постепенное появление текста на слайде) и т.д.;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- обращайте внимание на цветовое решение слайда (контрастность фона и текста, использование другого цвета для выделения заголовков);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- распечатайте слайды в уменьшенном варианте, чтобы знать их порядок при устном выступлении.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>3. Структура  письменной работы по специальности « История».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Использование в курсовой или дипломной работе определенного принципа построения материала определяет структуру исследования, но работа всегда должна состоять из следующих частей: введение, основная часть, заключение, список используемых источников и литературы, приложение (по необходимости).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Введение. 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Логическая структура этой части предполагает обоснование актуальности и значимости изучения проблемы; саму формулировку проблемы, ее хронологические и территориальные рамки; объект и предмет исследования; изложение избранного автором методологического подхода; краткую характеристику </w:t>
      </w:r>
      <w:proofErr w:type="spellStart"/>
      <w:r w:rsidRPr="00044839">
        <w:rPr>
          <w:rFonts w:ascii="Times New Roman" w:hAnsi="Times New Roman" w:cs="Times New Roman"/>
          <w:sz w:val="24"/>
          <w:szCs w:val="24"/>
          <w:lang w:val="ru-RU"/>
        </w:rPr>
        <w:t>источниковой</w:t>
      </w:r>
      <w:proofErr w:type="spell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базы; историографический обзор; определение целей и задач, которые ставит в данной работе перед собой исследователь; обоснование научной новизны исследования.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Краткая характеристика </w:t>
      </w:r>
      <w:proofErr w:type="spellStart"/>
      <w:r w:rsidRPr="00044839">
        <w:rPr>
          <w:rFonts w:ascii="Times New Roman" w:hAnsi="Times New Roman" w:cs="Times New Roman"/>
          <w:sz w:val="24"/>
          <w:szCs w:val="24"/>
          <w:lang w:val="ru-RU"/>
        </w:rPr>
        <w:t>источниковой</w:t>
      </w:r>
      <w:proofErr w:type="spell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базы исследования должна включать в себя описательные сведения о количестве и видах изученных источников, определение степени достоверности и объективности содержащихся в них данных.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Наиболее сложным разделом введения является историографический обзор. Его главное назначение показать преемственность и поступательность развития научной мысли в конкретной области научного знания. В обзоре должна быть отражена как общая, так и специальная литература; по возможности отечественные и зарубежные исследования.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Характеристика монографий и статей должна быть конкретной и критической. Материал может быть сгруппирован различными </w:t>
      </w:r>
      <w:proofErr w:type="gramStart"/>
      <w:r w:rsidRPr="00044839">
        <w:rPr>
          <w:rFonts w:ascii="Times New Roman" w:hAnsi="Times New Roman" w:cs="Times New Roman"/>
          <w:sz w:val="24"/>
          <w:szCs w:val="24"/>
          <w:lang w:val="ru-RU"/>
        </w:rPr>
        <w:t>способами:  по</w:t>
      </w:r>
      <w:proofErr w:type="gram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хронологическим периодам,  по 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конкретным темам и т. д.  В обзоре должна быть показана история разработки исследуемой проблемы: кем и когда она была поставлена или выделена из круга более общих </w:t>
      </w:r>
      <w:proofErr w:type="gramStart"/>
      <w:r w:rsidRPr="00044839">
        <w:rPr>
          <w:rFonts w:ascii="Times New Roman" w:hAnsi="Times New Roman" w:cs="Times New Roman"/>
          <w:sz w:val="24"/>
          <w:szCs w:val="24"/>
          <w:lang w:val="ru-RU"/>
        </w:rPr>
        <w:t>вопросов;  каковы</w:t>
      </w:r>
      <w:proofErr w:type="gram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стадии ее изучения; какие научные или политические дискуссии происходили вокруг нее, как она трактуется в современной науке.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44839">
        <w:rPr>
          <w:rFonts w:ascii="Times New Roman" w:hAnsi="Times New Roman" w:cs="Times New Roman"/>
          <w:sz w:val="24"/>
          <w:szCs w:val="24"/>
          <w:lang w:val="ru-RU"/>
        </w:rPr>
        <w:t>Историографичскую</w:t>
      </w:r>
      <w:proofErr w:type="spell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часть желательно завершить характеристикой т.н. « триединой историографической задачи»: проблем, успешно исследованных предшественниками; вопросов, поставленных, но изученных недостаточно или с ошибочных позиций; тем, вовсе не изучавшихся.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Далее автор должен сформулировать цель своего исследования и задачи, которые необходимо решить для достижения цели. Используйте слова: выявить, рассмотреть, сравнить, проследить, охарактеризовать, проанализировать.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Территориальные и хронологические рамки исследования должны быть чётко обозначены и обоснованы с точки зрения заявленной  проблематики.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При обосновании научной новизны исследования необходимо показать то новое, что вы предлагаете в своей работе (разработали новую типологию, рассматриваете малоизученный аспект, анализируете неизвестные источники, впервые описываете особенности процесса, применительно к какой – то территории).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Основная часть. 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t>Содержательная часть работы должна иметь четкую структуру; каждая глава и каждый параграф должны быть озаглавлены и представлять собой логически завершенный кусок. Главы нумеруются римскими цифрами, параграфы - арабскими. Главы дипломной работы целесообразно разделить на более мелкие по своему объему структурные части – разделы, пункты, – четко обозначив, тем самым, вопросы, исследуемые в рамках каждой главы. Все главы дипломной работы должны быть сопоставимы друг с другом по своему объему (15-20 страниц).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Фактический материал может быть расположен по хронологическому, тематическому, проблемному или биографическому принципам.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Теоретические положения необходимо подкреплять фактическими </w:t>
      </w:r>
      <w:proofErr w:type="gramStart"/>
      <w:r w:rsidRPr="00044839">
        <w:rPr>
          <w:rFonts w:ascii="Times New Roman" w:hAnsi="Times New Roman" w:cs="Times New Roman"/>
          <w:sz w:val="24"/>
          <w:szCs w:val="24"/>
          <w:lang w:val="ru-RU"/>
        </w:rPr>
        <w:t>ил-люстрациями</w:t>
      </w:r>
      <w:proofErr w:type="gram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. Если в научный оборот впервые вводится какое-либо понятие, то оно должно быть определено. Приводимые в тексте цифровые данные, цитаты, ранее не опубликованные исторические факты, формулировки чьих-либо концепций должны обязательно сопровождаться ссылками на источник.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Если факты общеизвестны (дата подписания договора), то источник приводить не нужно. В остальных случаях источник цифр и фактов должен быть указан, иначе может создаться впечатление, что вы лично подсчитывали, например,  количество ракет у США. Если важно, кто автор высказывания, то фамилию автора нужно привести в тексте, указав его статус (профессор МГИМО, известный историк). Если об авторе ничего не известно – это повод задуматься о том, насколько его мнение может быть авторитетно.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Не стоит увлекаться цитатами, они должны просто подтверждать ваши собственные идеи. Существует «золотое правило»: на одну строчку цитат должны быть две строчки комментариев. Если форма не важна, можно ограничиться парафразом, то есть пересказом своими словами, но при этом автор должен быть назван.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В конце каждой главы необходимо делать выводы обобщающего характера. Следует избегать повторения уже сказанного. Работа приобретает цельность в случае, если в выводах к одной части намечается логический переход к следующей.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Заключение. 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t>В этом разделе подводится общий  итог исследования. Оно должно носить завершающий и обобщающий характер. Заключение должно содержать ответы на вопросы, сформулированные автором во введении. В заключении курсовой (дипломной) работы должны содержаться основные результаты проведенного исследования, а также выводы, сделанные автором на их основе. Выводы заключения не должны вступать в противоречие с позицией, изложенной в основной части текста. Основные результаты и выводы, подводящие итог выполненной работе, следует формулировать сжато, лаконично и аргументировано, избегая обилия общих слов и бездоказательных утверждений. Заключение, как правило, не должно превышать 3-4 страниц.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Работа завершается разделом « Список  использованных источников  и литературы». Он включает все работы, использованные студентом  в процессе работы над сочинением. Источниками считаются первичные источники информации, вторичные (то есть обработанные и облечённые в форму теорий, гипотез, концепций) источники называются литературой. Схема группировки источников и  литературы может выглядеть следующим образом: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Источники: -вещественные (археологические) материалы;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- государственные официальные документы;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- опубликованные документальные материалы (справочники, 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обзоры,  опубликованные архивные источники);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- неопубликованные архивные источники: фонды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государственных и ведомственных архивов (</w:t>
      </w:r>
      <w:proofErr w:type="gramStart"/>
      <w:r w:rsidRPr="00044839">
        <w:rPr>
          <w:rFonts w:ascii="Times New Roman" w:hAnsi="Times New Roman" w:cs="Times New Roman"/>
          <w:sz w:val="24"/>
          <w:szCs w:val="24"/>
          <w:lang w:val="ru-RU"/>
        </w:rPr>
        <w:t>по  каждой</w:t>
      </w:r>
      <w:proofErr w:type="gram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категории архивов их наименование располагается по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алфавиту, а номера фондов в возрастающем порядке);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-пресса (журналы, газеты и т.п.);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-мемуары;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- кино-, фото-, фоно-документы;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- материалы личных интервью; и т.д.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Что касается количества источников, то оно должно быть примерно равно количеству страниц в работе. Учебные пособия не являются научной литературой.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>Литература.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Список литературы составляется в алфавитном порядке. Первоначально отечественная, затем иностранная литература.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Приложение. 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Необходимость этого раздела определяется тематикой диссертационного сочинения. В нем могут быть представлены карты, схемы, цифровые или текстовые таблицы, персоналии и т.д. В виде таблиц оформляют цифровой материал, на каждую таблицу должна быть ссылка в работе. Найденная вами информация может быть помещена в приложении в преобразованной форме. Например, текст, превращённый  в таблицу или схему, обеспечит возможность единовременного охвата целого, придаст вашей работе исследовательскую новизну.   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Критерии оценки (в соответствии с формируемыми компетенциями и планируемыми результатами обучения)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– оценка «отлично» – обучающийся показывает высокий уровень </w:t>
      </w:r>
      <w:proofErr w:type="spellStart"/>
      <w:r w:rsidRPr="0004483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</w:t>
      </w:r>
      <w:r w:rsidRPr="000448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t>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– оценка «хорошо» – обучающийся показывает средний уровень </w:t>
      </w:r>
      <w:proofErr w:type="spellStart"/>
      <w:r w:rsidRPr="0004483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– оценка «удовлетворительно» – обучающийся показывает пороговый уровень </w:t>
      </w:r>
      <w:proofErr w:type="spellStart"/>
      <w:r w:rsidRPr="0004483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знания на уровне воспроизведения и объяснения информации, интеллектуальные навыки решения простых задач;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 xml:space="preserve">– оценка «неудовлетворительно» – </w:t>
      </w:r>
      <w:r w:rsidRPr="000448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44839">
        <w:rPr>
          <w:rFonts w:ascii="Times New Roman" w:hAnsi="Times New Roman" w:cs="Times New Roman"/>
          <w:sz w:val="24"/>
          <w:szCs w:val="24"/>
          <w:lang w:val="ru-RU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Темы научно-исследовательской работы  должны быть максимально приближены к проблематике диссертационного исследования. Темы научно-исследовательской работы утверждаются заведующими соответствующих выпускающих кафедр.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(направлений) работы магистров:</w:t>
      </w:r>
    </w:p>
    <w:p w:rsidR="00044839" w:rsidRPr="00044839" w:rsidRDefault="00044839" w:rsidP="0004483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История России ХХ века.</w:t>
      </w:r>
    </w:p>
    <w:p w:rsidR="00044839" w:rsidRPr="00044839" w:rsidRDefault="00044839" w:rsidP="0004483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Локальная история (история Южного Урала, г. Магнитогорска).</w:t>
      </w:r>
    </w:p>
    <w:p w:rsidR="00044839" w:rsidRPr="00044839" w:rsidRDefault="00044839" w:rsidP="0004483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lastRenderedPageBreak/>
        <w:t>История повседневности периода сталинизма.</w:t>
      </w:r>
    </w:p>
    <w:p w:rsidR="00044839" w:rsidRPr="00044839" w:rsidRDefault="00044839" w:rsidP="0004483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Новая социальная история.</w:t>
      </w:r>
    </w:p>
    <w:p w:rsidR="00044839" w:rsidRPr="00044839" w:rsidRDefault="00044839" w:rsidP="0004483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Историческая память.</w:t>
      </w:r>
    </w:p>
    <w:p w:rsidR="00044839" w:rsidRPr="00044839" w:rsidRDefault="00044839" w:rsidP="0004483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39">
        <w:rPr>
          <w:rFonts w:ascii="Times New Roman" w:hAnsi="Times New Roman" w:cs="Times New Roman"/>
          <w:sz w:val="24"/>
          <w:szCs w:val="24"/>
          <w:lang w:val="ru-RU"/>
        </w:rPr>
        <w:t>История Второй мировой войны.</w:t>
      </w: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4839" w:rsidRPr="00044839" w:rsidRDefault="00044839" w:rsidP="00044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44839" w:rsidRPr="00044839" w:rsidSect="0073043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90613"/>
    <w:multiLevelType w:val="hybridMultilevel"/>
    <w:tmpl w:val="9C20215C"/>
    <w:lvl w:ilvl="0" w:tplc="0A1052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4839"/>
    <w:rsid w:val="00143ED3"/>
    <w:rsid w:val="001F0BC7"/>
    <w:rsid w:val="002B76C9"/>
    <w:rsid w:val="006277AB"/>
    <w:rsid w:val="006F41D0"/>
    <w:rsid w:val="00730434"/>
    <w:rsid w:val="00AC36F4"/>
    <w:rsid w:val="00B03C5F"/>
    <w:rsid w:val="00D31453"/>
    <w:rsid w:val="00E209E2"/>
    <w:rsid w:val="00E4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78559E"/>
  <w15:docId w15:val="{44D0F1D9-500B-4B36-B42C-B8F1D1B6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8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277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ook/osnovy-nauchnoy-deyatelnosti-studenta-magisterskaya-dissertaciya-%20442041" TargetMode="External"/><Relationship Id="rId13" Type="http://schemas.openxmlformats.org/officeDocument/2006/relationships/hyperlink" Target="https://magtu.informsystema.ru/uploader/fileUpload?%20name=2986.pdf&amp;show=dcatalogues/1/1134892/2986.pdf&amp;view=tru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urait.ru/book/osnovy-nauchnoy-deyatelnosti-studenta-%20magisterskaya-dissertaciya-44204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URL:%20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ook/organizaciya-samostoyatelnoy%20-raboty-studenta-437654" TargetMode="External"/><Relationship Id="rId5" Type="http://schemas.openxmlformats.org/officeDocument/2006/relationships/image" Target="media/image1.jpeg"/><Relationship Id="rId15" Type="http://schemas.openxmlformats.org/officeDocument/2006/relationships/hyperlink" Target="URL:%20https://scholar.google.ru/" TargetMode="External"/><Relationship Id="rId10" Type="http://schemas.openxmlformats.org/officeDocument/2006/relationships/hyperlink" Target="https://urait.ru/book/akademicheskoe-pismo-process-produkt-i-praktika-43312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URL:%20https://magtu.informsystema.ru/uploader/fileUpload?%20name=3739.pdf&amp;show=dcatalogues/1/1527742/3739.pdf&amp;view=true%20" TargetMode="External"/><Relationship Id="rId14" Type="http://schemas.openxmlformats.org/officeDocument/2006/relationships/hyperlink" Target="URL:%20https://elibrary.ru/project_risc.%20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5294</Words>
  <Characters>30177</Characters>
  <Application>Microsoft Office Word</Application>
  <DocSecurity>0</DocSecurity>
  <Lines>251</Lines>
  <Paragraphs>70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2019-2020_а46_06_01-зИИНа-19-1_22_plx_Научно-исследовательская деятельность и подготовка НКР</dc:title>
  <dc:creator>FastReport.NET</dc:creator>
  <cp:lastModifiedBy>Марина Потёмкина</cp:lastModifiedBy>
  <cp:revision>7</cp:revision>
  <dcterms:created xsi:type="dcterms:W3CDTF">2020-09-21T08:54:00Z</dcterms:created>
  <dcterms:modified xsi:type="dcterms:W3CDTF">2020-11-26T06:06:00Z</dcterms:modified>
</cp:coreProperties>
</file>