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1B" w:rsidRDefault="00F7512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572125" cy="8201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1B" w:rsidRPr="004951D1" w:rsidRDefault="00140923">
      <w:pPr>
        <w:rPr>
          <w:sz w:val="0"/>
          <w:szCs w:val="0"/>
          <w:lang w:val="ru-RU"/>
        </w:rPr>
      </w:pPr>
      <w:r w:rsidRPr="00140923">
        <w:rPr>
          <w:noProof/>
          <w:lang w:val="ru-RU" w:eastAsia="ru-RU"/>
        </w:rPr>
        <w:lastRenderedPageBreak/>
        <w:drawing>
          <wp:inline distT="0" distB="0" distL="0" distR="0">
            <wp:extent cx="5941060" cy="8466764"/>
            <wp:effectExtent l="19050" t="0" r="2540" b="0"/>
            <wp:docPr id="19" name="Рисунок 3" descr="C:\Users\User\AppData\Local\Temp\КТВ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КТВ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6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345" w:rsidRPr="004951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84E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84E1B">
        <w:trPr>
          <w:trHeight w:hRule="exact" w:val="131"/>
        </w:trPr>
        <w:tc>
          <w:tcPr>
            <w:tcW w:w="3119" w:type="dxa"/>
          </w:tcPr>
          <w:p w:rsidR="00484E1B" w:rsidRDefault="00484E1B"/>
        </w:tc>
        <w:tc>
          <w:tcPr>
            <w:tcW w:w="6238" w:type="dxa"/>
          </w:tcPr>
          <w:p w:rsidR="00484E1B" w:rsidRDefault="00484E1B"/>
        </w:tc>
      </w:tr>
      <w:tr w:rsidR="00484E1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4E1B" w:rsidRDefault="00484E1B"/>
        </w:tc>
      </w:tr>
      <w:tr w:rsidR="00484E1B">
        <w:trPr>
          <w:trHeight w:hRule="exact" w:val="13"/>
        </w:trPr>
        <w:tc>
          <w:tcPr>
            <w:tcW w:w="3119" w:type="dxa"/>
          </w:tcPr>
          <w:p w:rsidR="00484E1B" w:rsidRDefault="00484E1B"/>
        </w:tc>
        <w:tc>
          <w:tcPr>
            <w:tcW w:w="6238" w:type="dxa"/>
          </w:tcPr>
          <w:p w:rsidR="00484E1B" w:rsidRDefault="00484E1B"/>
        </w:tc>
      </w:tr>
      <w:tr w:rsidR="00484E1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4E1B" w:rsidRDefault="00484E1B"/>
        </w:tc>
      </w:tr>
      <w:tr w:rsidR="00484E1B">
        <w:trPr>
          <w:trHeight w:hRule="exact" w:val="96"/>
        </w:trPr>
        <w:tc>
          <w:tcPr>
            <w:tcW w:w="3119" w:type="dxa"/>
          </w:tcPr>
          <w:p w:rsidR="00484E1B" w:rsidRDefault="00484E1B"/>
        </w:tc>
        <w:tc>
          <w:tcPr>
            <w:tcW w:w="6238" w:type="dxa"/>
          </w:tcPr>
          <w:p w:rsidR="00484E1B" w:rsidRDefault="00484E1B"/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Педагогического образования и документоведения</w:t>
            </w:r>
          </w:p>
        </w:tc>
      </w:tr>
      <w:tr w:rsidR="00484E1B" w:rsidRPr="00F30E6F">
        <w:trPr>
          <w:trHeight w:hRule="exact" w:val="138"/>
        </w:trPr>
        <w:tc>
          <w:tcPr>
            <w:tcW w:w="311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555"/>
        </w:trPr>
        <w:tc>
          <w:tcPr>
            <w:tcW w:w="311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84E1B" w:rsidRPr="004951D1" w:rsidRDefault="00BD13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  <w:tr w:rsidR="00484E1B" w:rsidRPr="00F30E6F">
        <w:trPr>
          <w:trHeight w:hRule="exact" w:val="277"/>
        </w:trPr>
        <w:tc>
          <w:tcPr>
            <w:tcW w:w="311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13"/>
        </w:trPr>
        <w:tc>
          <w:tcPr>
            <w:tcW w:w="311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96"/>
        </w:trPr>
        <w:tc>
          <w:tcPr>
            <w:tcW w:w="311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Педагогического образования и документоведения</w:t>
            </w:r>
          </w:p>
        </w:tc>
      </w:tr>
      <w:tr w:rsidR="00484E1B" w:rsidRPr="00F30E6F">
        <w:trPr>
          <w:trHeight w:hRule="exact" w:val="138"/>
        </w:trPr>
        <w:tc>
          <w:tcPr>
            <w:tcW w:w="311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555"/>
        </w:trPr>
        <w:tc>
          <w:tcPr>
            <w:tcW w:w="311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84E1B" w:rsidRPr="004951D1" w:rsidRDefault="00BD13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</w:tbl>
    <w:p w:rsidR="00484E1B" w:rsidRPr="004951D1" w:rsidRDefault="00BD1345">
      <w:pPr>
        <w:rPr>
          <w:sz w:val="0"/>
          <w:szCs w:val="0"/>
          <w:lang w:val="ru-RU"/>
        </w:rPr>
      </w:pPr>
      <w:r w:rsidRPr="004951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4E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84E1B" w:rsidRPr="00F30E6F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44.04.01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«Педагогическое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образование»,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4951D1">
              <w:rPr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категориально-понятийным</w:t>
            </w:r>
            <w:proofErr w:type="spellEnd"/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аппаратом;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русле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Болонского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сознательного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138"/>
        </w:trPr>
        <w:tc>
          <w:tcPr>
            <w:tcW w:w="1985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51D1">
              <w:rPr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СПНиО</w:t>
            </w:r>
            <w:proofErr w:type="spellEnd"/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</w:t>
            </w:r>
            <w:proofErr w:type="gramStart"/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философско-исторические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бакалавриате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  <w:r>
              <w:t xml:space="preserve"> </w:t>
            </w:r>
          </w:p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практикумом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делопроизводству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</w:p>
        </w:tc>
      </w:tr>
      <w:tr w:rsidR="00484E1B">
        <w:trPr>
          <w:trHeight w:hRule="exact" w:val="138"/>
        </w:trPr>
        <w:tc>
          <w:tcPr>
            <w:tcW w:w="1985" w:type="dxa"/>
          </w:tcPr>
          <w:p w:rsidR="00484E1B" w:rsidRDefault="00484E1B"/>
        </w:tc>
        <w:tc>
          <w:tcPr>
            <w:tcW w:w="7372" w:type="dxa"/>
          </w:tcPr>
          <w:p w:rsidR="00484E1B" w:rsidRDefault="00484E1B"/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277"/>
        </w:trPr>
        <w:tc>
          <w:tcPr>
            <w:tcW w:w="1985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84E1B" w:rsidRPr="00F30E6F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1D1">
              <w:rPr>
                <w:lang w:val="ru-RU"/>
              </w:rPr>
              <w:t xml:space="preserve"> 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4951D1">
              <w:rPr>
                <w:lang w:val="ru-RU"/>
              </w:rPr>
              <w:t xml:space="preserve"> </w:t>
            </w:r>
          </w:p>
        </w:tc>
      </w:tr>
    </w:tbl>
    <w:p w:rsidR="00484E1B" w:rsidRPr="004951D1" w:rsidRDefault="00BD1345">
      <w:pPr>
        <w:rPr>
          <w:sz w:val="0"/>
          <w:szCs w:val="0"/>
          <w:lang w:val="ru-RU"/>
        </w:rPr>
      </w:pPr>
      <w:r w:rsidRPr="004951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99"/>
        <w:gridCol w:w="385"/>
        <w:gridCol w:w="520"/>
        <w:gridCol w:w="595"/>
        <w:gridCol w:w="672"/>
        <w:gridCol w:w="549"/>
        <w:gridCol w:w="1533"/>
        <w:gridCol w:w="1697"/>
        <w:gridCol w:w="1230"/>
      </w:tblGrid>
      <w:tr w:rsidR="00484E1B" w:rsidRPr="00F30E6F">
        <w:trPr>
          <w:trHeight w:hRule="exact" w:val="285"/>
        </w:trPr>
        <w:tc>
          <w:tcPr>
            <w:tcW w:w="710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48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138"/>
        </w:trPr>
        <w:tc>
          <w:tcPr>
            <w:tcW w:w="710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84E1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4E1B" w:rsidRDefault="0048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4E1B" w:rsidRDefault="00484E1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 w:rsidRPr="00F30E6F">
        <w:trPr>
          <w:trHeight w:hRule="exact" w:val="77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Отработка основных понятий по теме. 2. Подготовка глоссария по теме. 3.Сформулирова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теоретическую и научную значимость своего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ционного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 как специфическая познавательная деятельность.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истинности научного знания.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 как феномен культуры: проблема нравственной оценки научной деятельности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Причина кризиса в науке, возникшая во второй половине ХХ 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Самостоятельная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прора-ботка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темы. Подготовить выступления.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школа как феномен обучения творчеству и </w:t>
            </w:r>
            <w:proofErr w:type="spellStart"/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процес-са</w:t>
            </w:r>
            <w:proofErr w:type="spellEnd"/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</w:t>
            </w:r>
            <w:proofErr w:type="spellStart"/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науч-ных</w:t>
            </w:r>
            <w:proofErr w:type="spellEnd"/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школ, их характеристики и классификация.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Заслушивание</w:t>
            </w:r>
            <w:r w:rsidRPr="004951D1">
              <w:rPr>
                <w:lang w:val="ru-RU"/>
              </w:rPr>
              <w:t xml:space="preserve"> </w:t>
            </w:r>
            <w:proofErr w:type="spellStart"/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вы-ступлений</w:t>
            </w:r>
            <w:proofErr w:type="spellEnd"/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проблемы.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Работа с понятиями по теме. </w:t>
            </w:r>
            <w:r w:rsidRPr="001409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2.Подготовка глоссария по теме.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Сформулировать противоречие в теме своего исследования.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 «проблема» и «стратегические проблемы».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Проблемные ситуации.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Противоречия в педагогической теории и практике.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Семь проблем в науке.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глоссария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4951D1">
              <w:rPr>
                <w:lang w:val="ru-RU"/>
              </w:rPr>
              <w:t xml:space="preserve"> </w:t>
            </w:r>
          </w:p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сформулированных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итрь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пропро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 w:rsidRPr="00F30E6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103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4951D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парадигмы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Работа с понятием.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презентации по одной из образовательной парадигме.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парадигмы образования: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традиционалистс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ко- консервативная (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знаниевая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парадигма);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б) </w:t>
            </w:r>
            <w:proofErr w:type="spellStart"/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рационалистичес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кая</w:t>
            </w:r>
            <w:proofErr w:type="spellEnd"/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бихевиористска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я, поведенческая);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</w:t>
            </w:r>
            <w:proofErr w:type="spellStart"/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феноменологиче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ская</w:t>
            </w:r>
            <w:proofErr w:type="spellEnd"/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гуманистическа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 парадигма);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г)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технократическа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неинституциона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льная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парадигма;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ж) гуманитарная парадигма;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обучение «через совершение открытий»;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и) изотерическая парадигма;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к) современные образовательные парадигмы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образовательным</w:t>
            </w:r>
            <w:proofErr w:type="gramEnd"/>
            <w:r w:rsidRPr="004951D1">
              <w:rPr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пара-дигмам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140923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Сделать анализ документа «Болонский процесс». 2. Дать характеристику европейской </w:t>
            </w:r>
            <w:proofErr w:type="spellStart"/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ой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рамке. </w:t>
            </w:r>
            <w:r w:rsidRPr="001409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3.Изучить европейские образовательные стандарты.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Болонский процесс.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Европейская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рамка.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 в области образования в странах ЕС: структура, стандарты, оценка качества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97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Изучить материал по теме. 2. Подготовить презентации по представлению особенностей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университетског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в европейских странах. 3. Подготовить доклады по школьному образованию в европейских странах.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Становление и развитие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университетског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образования в Европе.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европейские модели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университетског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подготовки магистрантов и докторов философии в европейских университетах.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школьного образования в Европейских странах.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стандартизации в общем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Заслушивание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proofErr w:type="spellStart"/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презентация-ми</w:t>
            </w:r>
            <w:proofErr w:type="spellEnd"/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 w:rsidRPr="00F30E6F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86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Провести сравнительный анализ становления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университетског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образования в Европе и России (работа в группах).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Изучение материала по теме, подготовка к дискуссии по проблеме: вхождения Рос- сии в Болонский процесс: проблемы и перспективы.</w:t>
            </w:r>
          </w:p>
          <w:p w:rsidR="00484E1B" w:rsidRPr="004951D1" w:rsidRDefault="0048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специфике формирования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университетског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в России.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Вхождение России в Болонский процесс: проблемы и перспективы.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ционная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рамка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 открытого высшего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проблеме: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вхождения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Болонский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перспективы.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83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Подготовка анализа и оценки становления и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разви-тия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российской педагогической науки и образования в советский период.</w:t>
            </w:r>
          </w:p>
          <w:p w:rsidR="00484E1B" w:rsidRPr="00140923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презентаций педагогических систем с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ветского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периода (А.С.Макаренко, С.Т.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Шацкий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В. Н.Сороки-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Росинского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И. Ф. </w:t>
            </w:r>
            <w:proofErr w:type="spellStart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Свадковского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др.) </w:t>
            </w:r>
            <w:r w:rsidRPr="001409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группах.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 педагогики в России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течений в педагогике.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советского периода в развитии педагогической науки и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дискуссии.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 w:rsidRPr="00F30E6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об-разования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1080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обсуждению нормативных документов современного российского образования.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Работа с понятиями. Добавление терминов в глоссарий.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 образовательная политика в России на современном этапе и ее система управления.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Доктрина Российского образования. Национальные проекты в области образования.</w:t>
            </w:r>
          </w:p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 е стандарты общего среднего и высшего образования. Методологическ ие основы построения Федерального государственно- го образовательног о стандарта нового поколения.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ФГОС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Преставление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Доктрины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образо-вания;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образовании.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(Анализ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представлять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ис-пользованием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технологий.)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1300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Новации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Анализ результатов последних реформ образования в России.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Проблемы современного образования в России.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Написание эссе по проблеме: «Инклюзивное образование в российских школах».</w:t>
            </w:r>
          </w:p>
          <w:p w:rsidR="00484E1B" w:rsidRPr="004951D1" w:rsidRDefault="0048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Реформы в образовании в перестроечный период: этапы, содержание, результаты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 ый подход в образовании.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школ раз- личного типа: массовая обще- образовательная школа; школа для одарённых детей; школы углублённого изучение какого- либо предмета; лицеи и гимназии; школы европейского типа и т. д.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развития образовательной среды. Взаимосвязь основного и дополни- тельного образования.</w:t>
            </w:r>
          </w:p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Становление профильной школы в России.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последних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об-суждение.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  <w:tr w:rsidR="00484E1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</w:tr>
    </w:tbl>
    <w:p w:rsidR="00484E1B" w:rsidRDefault="00BD13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84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84E1B">
        <w:trPr>
          <w:trHeight w:hRule="exact" w:val="138"/>
        </w:trPr>
        <w:tc>
          <w:tcPr>
            <w:tcW w:w="9357" w:type="dxa"/>
          </w:tcPr>
          <w:p w:rsidR="00484E1B" w:rsidRDefault="00484E1B"/>
        </w:tc>
      </w:tr>
      <w:tr w:rsidR="00484E1B" w:rsidRPr="00F30E6F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процессе: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(включая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школе);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лежит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условиях);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лекций-визуализаций,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мультимедиа-технологий,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компьютеров,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видеотехники,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накопителей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дисках;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почту,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277"/>
        </w:trPr>
        <w:tc>
          <w:tcPr>
            <w:tcW w:w="9357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51D1">
              <w:rPr>
                <w:lang w:val="ru-RU"/>
              </w:rPr>
              <w:t xml:space="preserve"> </w:t>
            </w:r>
            <w:proofErr w:type="gramStart"/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51D1">
              <w:rPr>
                <w:lang w:val="ru-RU"/>
              </w:rPr>
              <w:t xml:space="preserve"> </w:t>
            </w:r>
          </w:p>
        </w:tc>
      </w:tr>
      <w:tr w:rsidR="00484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84E1B">
        <w:trPr>
          <w:trHeight w:hRule="exact" w:val="138"/>
        </w:trPr>
        <w:tc>
          <w:tcPr>
            <w:tcW w:w="9357" w:type="dxa"/>
          </w:tcPr>
          <w:p w:rsidR="00484E1B" w:rsidRDefault="00484E1B"/>
        </w:tc>
      </w:tr>
      <w:tr w:rsidR="00484E1B" w:rsidRPr="00F30E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84E1B">
        <w:trPr>
          <w:trHeight w:hRule="exact" w:val="138"/>
        </w:trPr>
        <w:tc>
          <w:tcPr>
            <w:tcW w:w="9357" w:type="dxa"/>
          </w:tcPr>
          <w:p w:rsidR="00484E1B" w:rsidRDefault="00484E1B"/>
        </w:tc>
      </w:tr>
      <w:tr w:rsidR="00484E1B" w:rsidRPr="00F30E6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84E1B" w:rsidRPr="00F30E6F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/1/1121270/1184.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51D1">
              <w:rPr>
                <w:lang w:val="ru-RU"/>
              </w:rPr>
              <w:t xml:space="preserve"> </w:t>
            </w:r>
          </w:p>
        </w:tc>
      </w:tr>
    </w:tbl>
    <w:p w:rsidR="00484E1B" w:rsidRPr="004951D1" w:rsidRDefault="00BD1345">
      <w:pPr>
        <w:rPr>
          <w:sz w:val="0"/>
          <w:szCs w:val="0"/>
          <w:lang w:val="ru-RU"/>
        </w:rPr>
      </w:pPr>
      <w:r w:rsidRPr="004951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84E1B" w:rsidRPr="00F30E6F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6C06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Багаутдинова,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Багаутдинова,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Санникова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D1345" w:rsidRPr="004951D1">
              <w:rPr>
                <w:lang w:val="ru-RU"/>
              </w:rPr>
              <w:t xml:space="preserve"> </w:t>
            </w:r>
            <w:proofErr w:type="gramStart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=3744.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/1/1527747/3744.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1345"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138"/>
        </w:trPr>
        <w:tc>
          <w:tcPr>
            <w:tcW w:w="9357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84E1B" w:rsidRPr="00F30E6F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6C06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Балынская,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Н.Р.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proofErr w:type="gramStart"/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Балынская,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Рахимова,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Гафурова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D1345" w:rsidRPr="004951D1">
              <w:rPr>
                <w:lang w:val="ru-RU"/>
              </w:rPr>
              <w:t xml:space="preserve"> </w:t>
            </w:r>
            <w:proofErr w:type="gramStart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=3205.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/1/1136718/3205.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1345" w:rsidRPr="004951D1">
              <w:rPr>
                <w:lang w:val="ru-RU"/>
              </w:rPr>
              <w:t xml:space="preserve"> </w:t>
            </w:r>
          </w:p>
          <w:p w:rsidR="00484E1B" w:rsidRPr="004951D1" w:rsidRDefault="006C06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парадигмы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отличительные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D1345" w:rsidRPr="004951D1">
              <w:rPr>
                <w:lang w:val="ru-RU"/>
              </w:rPr>
              <w:t xml:space="preserve"> </w:t>
            </w:r>
          </w:p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/osnovnie-paradigmi-obrazovaniya-ih-suschnost-i-otlichitelnie-osobennosti-503223.html</w:t>
            </w:r>
            <w:r>
              <w:t xml:space="preserve"> </w:t>
            </w:r>
          </w:p>
          <w:p w:rsidR="00484E1B" w:rsidRPr="004951D1" w:rsidRDefault="006C06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европейского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</w:t>
            </w:r>
            <w:r w:rsidR="00BD1345" w:rsidRPr="004951D1">
              <w:rPr>
                <w:lang w:val="ru-RU"/>
              </w:rPr>
              <w:t xml:space="preserve"> </w:t>
            </w:r>
            <w:proofErr w:type="gramStart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стандар-ты</w:t>
            </w:r>
            <w:proofErr w:type="gram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ис-следования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snauka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issues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/2014/09/38434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28.09.2017).</w:t>
            </w:r>
            <w:r w:rsidR="00BD1345" w:rsidRPr="004951D1">
              <w:rPr>
                <w:lang w:val="ru-RU"/>
              </w:rPr>
              <w:t xml:space="preserve"> </w:t>
            </w:r>
          </w:p>
          <w:p w:rsidR="00484E1B" w:rsidRPr="004951D1" w:rsidRDefault="006C06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proofErr w:type="gramStart"/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Жидкова,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Колмогорова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D1345" w:rsidRPr="004951D1">
              <w:rPr>
                <w:lang w:val="ru-RU"/>
              </w:rPr>
              <w:t xml:space="preserve"> </w:t>
            </w:r>
            <w:proofErr w:type="gramStart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=1449.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/1/1123972/1449.</w:t>
            </w:r>
            <w:proofErr w:type="spellStart"/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BD1345" w:rsidRPr="004951D1">
              <w:rPr>
                <w:lang w:val="ru-RU"/>
              </w:rPr>
              <w:t xml:space="preserve"> 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D1345" w:rsidRPr="004951D1">
              <w:rPr>
                <w:lang w:val="ru-RU"/>
              </w:rPr>
              <w:t xml:space="preserve"> 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1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1345"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1345"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>
        <w:trPr>
          <w:trHeight w:hRule="exact" w:val="139"/>
        </w:trPr>
        <w:tc>
          <w:tcPr>
            <w:tcW w:w="9357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484E1B" w:rsidRDefault="00BD13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"/>
        <w:gridCol w:w="2564"/>
        <w:gridCol w:w="3463"/>
        <w:gridCol w:w="74"/>
        <w:gridCol w:w="3171"/>
        <w:gridCol w:w="46"/>
      </w:tblGrid>
      <w:tr w:rsidR="00484E1B" w:rsidRPr="00F30E6F" w:rsidTr="006C069A">
        <w:trPr>
          <w:trHeight w:hRule="exact" w:val="380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«Педагогические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Кружилина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951D1">
              <w:rPr>
                <w:lang w:val="ru-RU"/>
              </w:rPr>
              <w:t xml:space="preserve"> </w:t>
            </w:r>
            <w:proofErr w:type="gramStart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=3681.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/1/1527107/3681.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/1/1137138/3258.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978-5-9967-0912-0.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951D1">
              <w:rPr>
                <w:lang w:val="ru-RU"/>
              </w:rPr>
              <w:t xml:space="preserve"> </w:t>
            </w:r>
          </w:p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 w:rsidTr="006C069A">
        <w:trPr>
          <w:trHeight w:hRule="exact" w:val="138"/>
        </w:trPr>
        <w:tc>
          <w:tcPr>
            <w:tcW w:w="126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2383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3575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3286" w:type="dxa"/>
            <w:gridSpan w:val="2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4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 w:rsidTr="006C069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 w:rsidTr="006C069A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 w:rsidTr="006C069A">
        <w:trPr>
          <w:trHeight w:hRule="exact" w:val="277"/>
        </w:trPr>
        <w:tc>
          <w:tcPr>
            <w:tcW w:w="126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2383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3575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3286" w:type="dxa"/>
            <w:gridSpan w:val="2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4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Tr="006C069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84E1B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818"/>
        </w:trPr>
        <w:tc>
          <w:tcPr>
            <w:tcW w:w="126" w:type="dxa"/>
          </w:tcPr>
          <w:p w:rsidR="00484E1B" w:rsidRDefault="00484E1B"/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826"/>
        </w:trPr>
        <w:tc>
          <w:tcPr>
            <w:tcW w:w="126" w:type="dxa"/>
          </w:tcPr>
          <w:p w:rsidR="00484E1B" w:rsidRDefault="00484E1B"/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6C069A" w:rsidTr="006C069A">
        <w:trPr>
          <w:trHeight w:hRule="exact" w:val="285"/>
        </w:trPr>
        <w:tc>
          <w:tcPr>
            <w:tcW w:w="126" w:type="dxa"/>
          </w:tcPr>
          <w:p w:rsidR="006C069A" w:rsidRDefault="006C069A"/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069A" w:rsidRDefault="006C0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069A" w:rsidRDefault="006C0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069A" w:rsidRDefault="006C0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:rsidR="006C069A" w:rsidRDefault="006C069A"/>
        </w:tc>
      </w:tr>
      <w:tr w:rsidR="00484E1B" w:rsidTr="006C069A">
        <w:trPr>
          <w:trHeight w:hRule="exact" w:val="285"/>
        </w:trPr>
        <w:tc>
          <w:tcPr>
            <w:tcW w:w="126" w:type="dxa"/>
          </w:tcPr>
          <w:p w:rsidR="00484E1B" w:rsidRDefault="00484E1B"/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138"/>
        </w:trPr>
        <w:tc>
          <w:tcPr>
            <w:tcW w:w="126" w:type="dxa"/>
          </w:tcPr>
          <w:p w:rsidR="00484E1B" w:rsidRDefault="00484E1B"/>
        </w:tc>
        <w:tc>
          <w:tcPr>
            <w:tcW w:w="2383" w:type="dxa"/>
          </w:tcPr>
          <w:p w:rsidR="00484E1B" w:rsidRDefault="00484E1B"/>
        </w:tc>
        <w:tc>
          <w:tcPr>
            <w:tcW w:w="3575" w:type="dxa"/>
          </w:tcPr>
          <w:p w:rsidR="00484E1B" w:rsidRDefault="00484E1B"/>
        </w:tc>
        <w:tc>
          <w:tcPr>
            <w:tcW w:w="3286" w:type="dxa"/>
            <w:gridSpan w:val="2"/>
          </w:tcPr>
          <w:p w:rsidR="00484E1B" w:rsidRDefault="00484E1B"/>
        </w:tc>
        <w:tc>
          <w:tcPr>
            <w:tcW w:w="54" w:type="dxa"/>
          </w:tcPr>
          <w:p w:rsidR="00484E1B" w:rsidRDefault="00484E1B"/>
        </w:tc>
      </w:tr>
      <w:tr w:rsidR="00484E1B" w:rsidRPr="00F30E6F" w:rsidTr="006C069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Tr="006C069A">
        <w:trPr>
          <w:trHeight w:hRule="exact" w:val="270"/>
        </w:trPr>
        <w:tc>
          <w:tcPr>
            <w:tcW w:w="126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14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40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32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484E1B"/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826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826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  <w:tr w:rsidR="00484E1B" w:rsidTr="006C069A">
        <w:trPr>
          <w:trHeight w:hRule="exact" w:val="555"/>
        </w:trPr>
        <w:tc>
          <w:tcPr>
            <w:tcW w:w="126" w:type="dxa"/>
          </w:tcPr>
          <w:p w:rsidR="00484E1B" w:rsidRDefault="00484E1B"/>
        </w:tc>
        <w:tc>
          <w:tcPr>
            <w:tcW w:w="5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54" w:type="dxa"/>
          </w:tcPr>
          <w:p w:rsidR="00484E1B" w:rsidRDefault="00484E1B"/>
        </w:tc>
      </w:tr>
    </w:tbl>
    <w:p w:rsidR="00484E1B" w:rsidRDefault="00BD13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"/>
        <w:gridCol w:w="5662"/>
        <w:gridCol w:w="3129"/>
        <w:gridCol w:w="142"/>
      </w:tblGrid>
      <w:tr w:rsidR="00484E1B" w:rsidTr="004951D1">
        <w:trPr>
          <w:trHeight w:hRule="exact" w:val="555"/>
        </w:trPr>
        <w:tc>
          <w:tcPr>
            <w:tcW w:w="423" w:type="dxa"/>
          </w:tcPr>
          <w:p w:rsidR="00484E1B" w:rsidRDefault="00484E1B"/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Pr="004951D1" w:rsidRDefault="00BD13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951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951D1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E1B" w:rsidRDefault="00BD1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2" w:type="dxa"/>
          </w:tcPr>
          <w:p w:rsidR="00484E1B" w:rsidRDefault="00484E1B"/>
        </w:tc>
      </w:tr>
      <w:tr w:rsidR="00484E1B" w:rsidRPr="00F30E6F" w:rsidTr="004951D1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4E1B" w:rsidRPr="004951D1" w:rsidRDefault="00BD13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51D1">
              <w:rPr>
                <w:lang w:val="ru-RU"/>
              </w:rPr>
              <w:t xml:space="preserve"> </w:t>
            </w:r>
            <w:r w:rsidRPr="0049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51D1">
              <w:rPr>
                <w:lang w:val="ru-RU"/>
              </w:rPr>
              <w:t xml:space="preserve"> </w:t>
            </w:r>
          </w:p>
        </w:tc>
      </w:tr>
      <w:tr w:rsidR="00484E1B" w:rsidRPr="00F30E6F" w:rsidTr="004951D1">
        <w:trPr>
          <w:trHeight w:hRule="exact" w:val="138"/>
        </w:trPr>
        <w:tc>
          <w:tcPr>
            <w:tcW w:w="423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5662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3129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484E1B" w:rsidRPr="004951D1" w:rsidRDefault="00484E1B">
            <w:pPr>
              <w:rPr>
                <w:lang w:val="ru-RU"/>
              </w:rPr>
            </w:pPr>
          </w:p>
        </w:tc>
      </w:tr>
      <w:tr w:rsidR="00484E1B" w:rsidRPr="00F30E6F" w:rsidTr="00F30E6F">
        <w:trPr>
          <w:trHeight w:hRule="exact" w:val="11069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он-лайн</w:t>
            </w:r>
            <w:proofErr w:type="spellEnd"/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proofErr w:type="spellEnd"/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PlantronocsCalistro</w:t>
            </w:r>
            <w:proofErr w:type="spellEnd"/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AverMediaAverVisionU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WacomIntuosPTH</w:t>
            </w:r>
            <w:proofErr w:type="spellEnd"/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proofErr w:type="spellEnd"/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-960-000769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GeniusSW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-2010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петличным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радиомикрофоном</w:t>
            </w:r>
            <w:proofErr w:type="spellEnd"/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SmartBoard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proofErr w:type="spellEnd"/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подвесом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LogitechBCC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Pr="00F30E6F">
              <w:rPr>
                <w:lang w:val="ru-RU"/>
              </w:rPr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proofErr w:type="spellEnd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-960-000867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LogitechWirelessPresenterR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30E6F">
              <w:rPr>
                <w:lang w:val="ru-RU"/>
              </w:rPr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30E6F">
              <w:rPr>
                <w:lang w:val="ru-RU"/>
              </w:rPr>
              <w:t xml:space="preserve"> </w:t>
            </w:r>
          </w:p>
          <w:p w:rsidR="00F30E6F" w:rsidRPr="00F30E6F" w:rsidRDefault="00F30E6F" w:rsidP="00F30E6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30E6F">
              <w:rPr>
                <w:lang w:val="ru-RU"/>
              </w:rPr>
              <w:t xml:space="preserve"> </w:t>
            </w:r>
            <w:r w:rsidRPr="00F30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30E6F">
              <w:rPr>
                <w:lang w:val="ru-RU"/>
              </w:rPr>
              <w:t xml:space="preserve"> </w:t>
            </w:r>
          </w:p>
          <w:p w:rsidR="00484E1B" w:rsidRPr="004951D1" w:rsidRDefault="00484E1B">
            <w:pPr>
              <w:rPr>
                <w:lang w:val="ru-RU"/>
              </w:rPr>
            </w:pPr>
          </w:p>
        </w:tc>
      </w:tr>
    </w:tbl>
    <w:p w:rsidR="00F30E6F" w:rsidRDefault="00F30E6F" w:rsidP="004951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30E6F" w:rsidRDefault="00F30E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951D1" w:rsidRPr="004951D1" w:rsidRDefault="004951D1" w:rsidP="004951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студентов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Проанализируйте материал темы «Специфика научной деятельности» и «Научная проблема как внутренний источник развития науки».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работа № 1.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На основе проведённого вами анализа теоретического материала выполните ряд заданий.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1.1. Дайте чёткое разграничение понятий «наука» и «теория». Обоснуйте свои доводы.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Попробуйте определить научную новизну и теоретическую значимость вашего диссертационного исследования (представить на портал).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Докажите, что наука может отражать объективную истину, если она являясь одним из социальных институтов, регулируется определенными нормативно-ценностными ориентирами. Или докажите обратное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1.3. Что является движущей силой развития науки? Обоснуйте взаимосвязь понятий «проблема» и «противоречие». Сформулируйте несколько противоречий, которые отражают суть локальной и стратегической проблемы.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Попробуйте сформулировать противоречия, которые лежат в основе проблемы вашего диссертационного исследования.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1.4. Представьте классификацию научных школ по 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Грезневой. Расскажите о научной школе вашего научного руководителя.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Для выполнения заданий можно дополнительно пользоваться литературой рекомендованной к первому разделу.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Грезнева,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О. Научные школы: принципы классификации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Грезнева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Высшее образование в России. – 2004. – №5.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42-43.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Днепров,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 Обоснование актуальности, противоречий и проблемы диссертационного исследования по педагогике.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Днепров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Прогнозирование, моделирование и проектирование в структуре социально-педагогического исследования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 науч.-методич. матер. Межрег. семинара-практикума по практич. методологии пед. исследования, 24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октября </w:t>
      </w:r>
      <w:smartTag w:uri="urn:schemas-microsoft-com:office:smarttags" w:element="metricconverter">
        <w:smartTagPr>
          <w:attr w:name="ProductID" w:val="2007 г"/>
        </w:smartTagPr>
        <w:r w:rsidRPr="004951D1">
          <w:rPr>
            <w:rFonts w:ascii="Times New Roman" w:hAnsi="Times New Roman" w:cs="Times New Roman"/>
            <w:sz w:val="24"/>
            <w:szCs w:val="24"/>
            <w:lang w:val="ru-RU"/>
          </w:rPr>
          <w:t>2007</w:t>
        </w:r>
        <w:r>
          <w:rPr>
            <w:rFonts w:ascii="Times New Roman" w:hAnsi="Times New Roman" w:cs="Times New Roman"/>
            <w:sz w:val="24"/>
            <w:szCs w:val="24"/>
          </w:rPr>
          <w:t> </w:t>
        </w:r>
        <w:r w:rsidRPr="004951D1"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smartTag>
      <w:r w:rsidRPr="004951D1">
        <w:rPr>
          <w:rFonts w:ascii="Times New Roman" w:hAnsi="Times New Roman" w:cs="Times New Roman"/>
          <w:sz w:val="24"/>
          <w:szCs w:val="24"/>
          <w:lang w:val="ru-RU"/>
        </w:rPr>
        <w:t>. – Тюмень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 Изд-во Тюм. ГУ, 2007. – 68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работа № 2.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Проработайте материал темы 2.1. «Парадигма и её роль в развитии науки. Образовательные парадигмы», выполните задание.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  <w:t>Задание 2.1. Подготовьте презентацию по одной, из выбранной вами парадигме.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  <w:t>Требование к презентации: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презентация по объёму не более 10-12 файлов;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на титульном листе должно быть указано, кем сделана презентация (ФИО студента), из какой группы студент и ФИО руководителя;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информация излагается кратко, но ёмко, материал отбирается важный;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можно даваться сведения об авторе парадигмы, используется ли она в современном образовании;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 завершении презентации указать источники, которыми пользовался автор.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2.2. По теме 2.2 «Тенденции развития европейского образования» подготовить глоссарий.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Европейская рамка квалификаций: Суть квалификационной рамки, особенности её построения.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2.3. Проработать тему 2.3.ответить на вопрос: В чём суть европейская культурной традиции, на каких принципах она развивалась, как это сказалось на формировании европейского образовательного пространства?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Первые европейские университеты: отражение в принципах их развития европейской культурной традиции. Гумбольдская модель университета, отличие от средневековых университетов. К какой модели можно отнести российские университеты? Обоснуйте свои доводы.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1. Бондаревская,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 Парадигмальный подход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Бондаревская,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Кульневич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Педагогика. – 2004. –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10.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23-31.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Назарова,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 Тенденции развития европейского образования: структура, стандарты, оценка качества [Электронный ресурс]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Назарова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Современные научные исследования и инновации. – 2014. –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9. – Ч.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web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snauka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issues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/2014/09/38434</w:t>
        </w:r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28.09.2017).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парадигмы образования, их сущность и отличительные особенности [Электронный ресурс]. – Режим доступа: 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infourok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br/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osnovnie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paradigmi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obrazovaniya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ih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suschnost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otlichitelnie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osobennosti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-503223.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html</w:t>
        </w:r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Педагогическая парадигма, теория, проблемы, поиски путей решения [Электронный ресурс].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moluch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br/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conf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ped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archive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/152/8377/</w:t>
        </w:r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951D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ab/>
        <w:t>На основе проработки материала по третьему разделу выполните ряд заданий.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Задание 3.1. В чём состояло своеобразие отечественной традиции университетского образования? Чем объясняется ориентация Петра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? Какие преимущества и какие отрицательные последствия имела такая форма введения в России образования, по сравнению с европейским?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Задание 3.2. Чем определено вхождение России в Болонский процесс?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Какие проблемы приходится решать учёным и практикам в связи с копированием европейского опыта модернизации образования?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Какие способы решения данных проблем могли бы предложить Вы?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Что ждёт российскую систему образования в перспективе?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3.3. Своеобразие национальной рамки квалификаций в РФ. Пути достижения квалификации соответствующего уровня. Сравните российскую квалификационную рамку с европейской, отметьте общие тенденции и своеобразие в решении проблемы.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3.4.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Дайте объективную оценку советского периода в развитии педагогической науки и образования. Какие достижения в развитии педагогической науки и образовании вы бы взяли в постановку современного образования?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Джуринский,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Н. История педагогики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 учеб. пособие для ст-тов педвузов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Джурицкий. –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 ГИЦ, Владос.– 2000.– 432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Европейская рамка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дескрипторы, определяющие уровни в европейской рамке квалификаций [Электронный ресурс]. – Режим доступа: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usfeu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Uploads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DocumUSFEU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2/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SertDlySaita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 10.07.2018).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Кузнецова,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 О специфике формирования университетского образования в России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Кузнецова. –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 ГУ «Высшая школа экономики», 2011.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Кулакова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П. Университетское пространство и его обитатели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Кулакова. – М., 2006.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Налетова,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 Становление и развитие европейского образовательного пространства в рамках европейской культурной традиции [Электронный ресурс]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Налетова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Известия высших учебных заведений. Поволжский регион. Гуманитарные науки. – 2007. – Режим доступа: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cyberleninka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article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stanovlenie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razvitie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evropeyskogo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obrazovatelnogo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prostranstva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ramkah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evropeyskoy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kulturnoy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traditsii</w:t>
        </w:r>
        <w:proofErr w:type="spellEnd"/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 05.07.2018).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Национальная рамка квалификаций Российской Федерации [Электронный ресурс]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Блинов,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Сазонов,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Лейбович, 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Ф.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Батрова, 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Волошина, 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Есенина, 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Сергеев.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ФГУ «ФИРО», Центр нач., средн., высш. и доп. проф. образования, 2010. – 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с. – Режим доступа: </w:t>
      </w: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labrate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discus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messages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/6730/_________-35755.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951D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Проработайте теоретический материал четвёртого раздела, выполните ряд заданий.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4.1. Для чего необходимо разрабатывать образовательную политику в РФ. В чём её суть, какие задачи решает образовательная политика любой страны?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Познакомьтесь с текстом образовательной Докткрины РФ. (См. Приложение №3)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Проанализируйте её с позиции документа стоящего на страже национальной безопасности страны.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4.2.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В приложении №1 кратко представлена информация о «12 самых необычных школ России», познакомьтесь с ней.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Выполнить работу: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выберите одну из этих школ (согласуйте свой выбор с преподавателем, чтобы не было повтора);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найдите более подробную информацию об этой школе;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подготовьте презентацию, в которой представьте данную школу подробно.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Задание 4.3. Образовательные стандарты общего среднего и высшего образования. Методологические основы построения Федерального государственного образовательного стандарта нового поколения. Основные требования ФГОС к организации образования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Познакомьтесь с теоретическим материалом по данной проблеме. Сформулируйте ответы на следующие вопросы: 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 чём проявляется инновационность ФГОС второго поколения?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2. На каких методологических принципах построены ФГОС ы второго поколения?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Что вы понимаете под понятиями: «предметные умения», «метапредметные умения»?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Какие требования предъявляются к формированию личности учащихся? Какими достижениями они должны овладеть?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Каким образом меняется роль учителя в свете требований ФГОС?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Баранников,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 Основные направления образовательных реформ и изменения законодательства в области образования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Баранников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и мониторинг в образовании. – 2000. – </w:t>
      </w:r>
      <w:r>
        <w:rPr>
          <w:rFonts w:ascii="Times New Roman" w:hAnsi="Times New Roman" w:cs="Times New Roman"/>
          <w:sz w:val="24"/>
          <w:szCs w:val="24"/>
        </w:rPr>
        <w:t>N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2.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Колесник,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Ю. Доктрина как правовой инструмент решения проблем гуманитарного образования 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Колесник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Конституция и доктрины России современным взглядом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 матер. Всерос. науч. конф. (Москва, 17 марта 2009 г.). –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 Научный эксперт, 2009.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88-94.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Рогов,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 Реформы в образовании: этапы и результаты [Электронный ресурс]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Рогов – Режим доступа: </w:t>
      </w:r>
      <w:hyperlink r:id="rId1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superinf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helpstud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id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=2493</w:t>
        </w:r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 10.04.2018).</w:t>
      </w:r>
    </w:p>
    <w:p w:rsidR="004951D1" w:rsidRPr="004951D1" w:rsidRDefault="004951D1" w:rsidP="0049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 Технология проектирования ключевых и предметных компетенций [Электронный ресурс]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Хуторской 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Эйдос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4951D1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интернет-журнал. – Режим доступа: 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eidos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journal</w:t>
        </w:r>
        <w:r w:rsidRPr="004951D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/2005/1212.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htm</w:t>
        </w:r>
        <w:proofErr w:type="spellEnd"/>
      </w:hyperlink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 10.07.2018).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Default="004951D1" w:rsidP="004951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2.</w:t>
      </w:r>
    </w:p>
    <w:p w:rsidR="004951D1" w:rsidRDefault="004951D1" w:rsidP="00495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639"/>
        <w:gridCol w:w="4332"/>
      </w:tblGrid>
      <w:tr w:rsidR="004951D1" w:rsidTr="004951D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951D1" w:rsidRPr="00F30E6F" w:rsidTr="004951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951D1" w:rsidRPr="00F30E6F" w:rsidTr="004951D1">
        <w:trPr>
          <w:trHeight w:val="583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УК-1.1: </w:t>
            </w:r>
          </w:p>
        </w:tc>
        <w:tc>
          <w:tcPr>
            <w:tcW w:w="19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</w:tc>
        <w:tc>
          <w:tcPr>
            <w:tcW w:w="22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Ответьте на вопросы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помощью, каких тестов можно проверить способность к абстрактному мышлению?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методы и приёмы могут способствовать совершенствованию и развитию своего интеллектуального уровня?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характеризуется общекультурный уровеньличности?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 материал и провести тестирование в группе, с целью выявления способности к абстрактному мышлению. А также выявлению знаний в области самосовершенствования и повышения своего общекультурного уровня.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эссе «Как я повышаю свой культурный уровень и самосовершенствуюсь»</w:t>
            </w:r>
          </w:p>
        </w:tc>
      </w:tr>
      <w:tr w:rsidR="004951D1" w:rsidTr="004951D1">
        <w:trPr>
          <w:trHeight w:val="14145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УК-1.2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Ответь на вопросы теста.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– это …(выберите правильный вариант ответа):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познания реального мира;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когнитивная познавательная деятельность, функцией которой является выработка и теоретическая систематизация объективных знаний о действительности; это одна из форм общественного сознания;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человеческой деятельности, направленная на познание мира;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– это…(выберите правильный вариант ответа):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</w:t>
            </w:r>
            <w:hyperlink r:id="rId14" w:tooltip="Синтез" w:history="1">
              <w:r w:rsidRPr="0049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синтетического</w:t>
              </w:r>
            </w:hyperlink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tooltip="Знание" w:history="1">
              <w:r w:rsidRPr="0049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знания</w:t>
              </w:r>
            </w:hyperlink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границах которой отдельные понятия, </w:t>
            </w:r>
            <w:hyperlink r:id="rId16" w:tooltip="Гипотеза" w:history="1">
              <w:r w:rsidRPr="0049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гипотезы</w:t>
              </w:r>
            </w:hyperlink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законы теряют прежнюю </w:t>
            </w:r>
            <w:hyperlink r:id="rId17" w:tooltip="Автономия" w:history="1">
              <w:r w:rsidRPr="0049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автономность</w:t>
              </w:r>
            </w:hyperlink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становятся элементами целостной системы;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знания, выраженные в правилах и  системах;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научных открытий.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Проанализируй и дай оценку формулирования исходных параметров кандидатских диссертаций, представленных в  авторефератах. (Для анализа предлагаются авторефераты кандидатских диссертаций)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2.Дай оценку правомочности в определении научной новизны и теоретической значимости в этих диссертациях.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Дай оценку сформулированному противоречию 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Проанализируй и дай оценку формулирования исходных параметров кандидатских диссертаций, представленных в  авторефератах. (Для анализа предлагаются авторефераты кандидатских диссертаций)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2.Дай оценку правомочности в определении научной новизны и теоретической значимости в этих диссертациях.</w:t>
            </w:r>
          </w:p>
          <w:p w:rsid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1D1" w:rsidRPr="00F30E6F" w:rsidTr="004951D1">
        <w:trPr>
          <w:trHeight w:val="7175"/>
        </w:trPr>
        <w:tc>
          <w:tcPr>
            <w:tcW w:w="8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УК-1.3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Ответь на вопросы: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образом, с помощью каких средств и методов будешь осуществлять профессиональное и личностное самообразование?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собой представляет образовательный маршрут, что нужно знать, чтобы осуществлять личностное самосовершенствование?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или что может тебе помочь в разработке индивидуального образовательного маршрута?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Окажи помощь в проектировании индивидуальных маршрутов студентам первого курса, учащимся на практике.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Представь для анализа и оценки, разработанный индивидуальный маршрут своего развития, предусматривающий интеллектуальное совершенствование и повышение своего культурного уровня.</w:t>
            </w:r>
          </w:p>
          <w:p w:rsidR="004951D1" w:rsidRPr="004951D1" w:rsidRDefault="00495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Спланируй поэтапное продвижение своего карьерного роста.</w:t>
            </w:r>
          </w:p>
        </w:tc>
      </w:tr>
    </w:tbl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В результате прослушивания лекционного курса «Современные проблемы науки и образования» и участия магистрантов в обсуждении теоретических вопросов на практических занятиях проводится тестирование по всему курсу. В контрольно-проверочный тест включено 40 вопросов, в них отражены материалы по всем четырём разделам.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951D1" w:rsidRPr="004951D1" w:rsidRDefault="004951D1" w:rsidP="00495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951D1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4E1B" w:rsidRPr="004951D1" w:rsidRDefault="00484E1B">
      <w:pPr>
        <w:rPr>
          <w:lang w:val="ru-RU"/>
        </w:rPr>
      </w:pPr>
    </w:p>
    <w:sectPr w:rsidR="00484E1B" w:rsidRPr="004951D1" w:rsidSect="00484E1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0923"/>
    <w:rsid w:val="001F0BC7"/>
    <w:rsid w:val="00357350"/>
    <w:rsid w:val="00484E1B"/>
    <w:rsid w:val="004951D1"/>
    <w:rsid w:val="006C069A"/>
    <w:rsid w:val="00882EB0"/>
    <w:rsid w:val="00AE55C8"/>
    <w:rsid w:val="00BD1345"/>
    <w:rsid w:val="00D31453"/>
    <w:rsid w:val="00E209E2"/>
    <w:rsid w:val="00F30E6F"/>
    <w:rsid w:val="00F7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D1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95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152/8377/" TargetMode="External"/><Relationship Id="rId13" Type="http://schemas.openxmlformats.org/officeDocument/2006/relationships/hyperlink" Target="http://eidos.ru/journal/2005/1212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osnovnie-paradigmi-obrazovaniya-ih-suschnost-i-otlichitelnie-osobennosti-503223.html" TargetMode="External"/><Relationship Id="rId12" Type="http://schemas.openxmlformats.org/officeDocument/2006/relationships/hyperlink" Target="https://superinf.ru/view_helpstud.php?id=2493" TargetMode="External"/><Relationship Id="rId17" Type="http://schemas.openxmlformats.org/officeDocument/2006/relationships/hyperlink" Target="http://ru.wikipedia.org/wiki/%D0%90%D0%B2%D1%82%D0%BE%D0%BD%D0%BE%D0%BC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3%D0%B8%D0%BF%D0%BE%D1%82%D0%B5%D0%B7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web.snauka.ru/issues/2014/09/38434" TargetMode="External"/><Relationship Id="rId11" Type="http://schemas.openxmlformats.org/officeDocument/2006/relationships/hyperlink" Target="http://www.labrate.ru/discus/messages/6730/_________-35755.pdf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ru.wikipedia.org/wiki/%D0%97%D0%BD%D0%B0%D0%BD%D0%B8%D0%B5" TargetMode="External"/><Relationship Id="rId10" Type="http://schemas.openxmlformats.org/officeDocument/2006/relationships/hyperlink" Target="https://cyberleninka.ru/article/n/stanovlenie-i-razvitie-evropeyskogo-obrazovatelnogo-prostranstva-v-ramkah-evropeyskoy-kulturnoy-traditsii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usfeu.ru/Uploads/DocumUSFEU2/SertDlySaita.pdf" TargetMode="External"/><Relationship Id="rId14" Type="http://schemas.openxmlformats.org/officeDocument/2006/relationships/hyperlink" Target="http://ru.wikipedia.org/wiki/%D0%A1%D0%B8%D0%BD%D1%82%D0%B5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2020-2021_44_04_01-дИПОм-20-5_35_plx_Современные проблемы науки и образования</dc:title>
  <dc:creator>FastReport.NET</dc:creator>
  <cp:lastModifiedBy>USER</cp:lastModifiedBy>
  <cp:revision>6</cp:revision>
  <dcterms:created xsi:type="dcterms:W3CDTF">2020-09-30T05:12:00Z</dcterms:created>
  <dcterms:modified xsi:type="dcterms:W3CDTF">2020-11-08T10:47:00Z</dcterms:modified>
</cp:coreProperties>
</file>