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57" w:rsidRDefault="00AC6E57" w:rsidP="00A23360">
      <w:pPr>
        <w:ind w:left="-851"/>
        <w:rPr>
          <w:sz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8.25pt">
            <v:imagedata r:id="rId7" o:title=""/>
          </v:shape>
        </w:pict>
      </w:r>
      <w:r>
        <w:br w:type="page"/>
      </w:r>
      <w:r>
        <w:pict>
          <v:shape id="_x0000_i1026" type="#_x0000_t75" style="width:520.5pt;height:741pt">
            <v:imagedata r:id="rId8" o:title=""/>
          </v:shape>
        </w:pict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AC6E57" w:rsidRPr="00571E4E" w:rsidTr="00A21A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571E4E" w:rsidRDefault="00AC6E57" w:rsidP="00A21A69">
            <w:pPr>
              <w:spacing w:after="0" w:line="240" w:lineRule="auto"/>
              <w:rPr>
                <w:sz w:val="24"/>
                <w:szCs w:val="24"/>
              </w:rPr>
            </w:pP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Pr="00571E4E">
              <w:t xml:space="preserve"> </w:t>
            </w: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571E4E">
              <w:t xml:space="preserve"> </w:t>
            </w: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571E4E">
              <w:t xml:space="preserve"> </w:t>
            </w:r>
          </w:p>
        </w:tc>
      </w:tr>
      <w:tr w:rsidR="00AC6E57" w:rsidRPr="00571E4E" w:rsidTr="00A21A69">
        <w:trPr>
          <w:trHeight w:hRule="exact" w:val="131"/>
        </w:trPr>
        <w:tc>
          <w:tcPr>
            <w:tcW w:w="3119" w:type="dxa"/>
          </w:tcPr>
          <w:p w:rsidR="00AC6E57" w:rsidRPr="00571E4E" w:rsidRDefault="00AC6E57" w:rsidP="00A21A69"/>
        </w:tc>
        <w:tc>
          <w:tcPr>
            <w:tcW w:w="6238" w:type="dxa"/>
          </w:tcPr>
          <w:p w:rsidR="00AC6E57" w:rsidRPr="00571E4E" w:rsidRDefault="00AC6E57" w:rsidP="00A21A69"/>
        </w:tc>
      </w:tr>
      <w:tr w:rsidR="00AC6E57" w:rsidRPr="00571E4E" w:rsidTr="00A21A6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6E57" w:rsidRPr="00571E4E" w:rsidRDefault="00AC6E57" w:rsidP="00A21A69"/>
        </w:tc>
      </w:tr>
      <w:tr w:rsidR="00AC6E57" w:rsidRPr="00571E4E" w:rsidTr="00A21A69">
        <w:trPr>
          <w:trHeight w:hRule="exact" w:val="13"/>
        </w:trPr>
        <w:tc>
          <w:tcPr>
            <w:tcW w:w="3119" w:type="dxa"/>
          </w:tcPr>
          <w:p w:rsidR="00AC6E57" w:rsidRPr="00571E4E" w:rsidRDefault="00AC6E57" w:rsidP="00A21A69"/>
        </w:tc>
        <w:tc>
          <w:tcPr>
            <w:tcW w:w="6238" w:type="dxa"/>
          </w:tcPr>
          <w:p w:rsidR="00AC6E57" w:rsidRPr="00571E4E" w:rsidRDefault="00AC6E57" w:rsidP="00A21A69"/>
        </w:tc>
      </w:tr>
      <w:tr w:rsidR="00AC6E57" w:rsidRPr="00571E4E" w:rsidTr="00A21A6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6E57" w:rsidRPr="00571E4E" w:rsidRDefault="00AC6E57" w:rsidP="00A21A69"/>
        </w:tc>
      </w:tr>
      <w:tr w:rsidR="00AC6E57" w:rsidRPr="00571E4E" w:rsidTr="00A21A69">
        <w:trPr>
          <w:trHeight w:hRule="exact" w:val="96"/>
        </w:trPr>
        <w:tc>
          <w:tcPr>
            <w:tcW w:w="3119" w:type="dxa"/>
          </w:tcPr>
          <w:p w:rsidR="00AC6E57" w:rsidRPr="00571E4E" w:rsidRDefault="00AC6E57" w:rsidP="00A21A69"/>
        </w:tc>
        <w:tc>
          <w:tcPr>
            <w:tcW w:w="6238" w:type="dxa"/>
          </w:tcPr>
          <w:p w:rsidR="00AC6E57" w:rsidRPr="00571E4E" w:rsidRDefault="00AC6E57" w:rsidP="00A21A69"/>
        </w:tc>
      </w:tr>
      <w:tr w:rsidR="00AC6E57" w:rsidRPr="00CD22BF" w:rsidTr="00A21A6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E3476" w:rsidRDefault="00AC6E57" w:rsidP="00A21A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AC6E57" w:rsidRPr="00CD22BF" w:rsidTr="00A21A69">
        <w:trPr>
          <w:trHeight w:hRule="exact" w:val="138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555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C6E57" w:rsidRPr="00EE3476" w:rsidRDefault="00AC6E57" w:rsidP="00A21A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C6E57" w:rsidRPr="00EE3476" w:rsidRDefault="00AC6E57" w:rsidP="00A21A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AC6E57" w:rsidRPr="00CD22BF" w:rsidTr="00A21A69">
        <w:trPr>
          <w:trHeight w:hRule="exact" w:val="277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13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96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E3476" w:rsidRDefault="00AC6E57" w:rsidP="00A21A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AC6E57" w:rsidRPr="00CD22BF" w:rsidTr="00A21A69">
        <w:trPr>
          <w:trHeight w:hRule="exact" w:val="138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</w:tr>
      <w:tr w:rsidR="00AC6E57" w:rsidRPr="00CD22BF" w:rsidTr="00A21A69">
        <w:trPr>
          <w:trHeight w:hRule="exact" w:val="555"/>
        </w:trPr>
        <w:tc>
          <w:tcPr>
            <w:tcW w:w="3119" w:type="dxa"/>
          </w:tcPr>
          <w:p w:rsidR="00AC6E57" w:rsidRPr="00EE3476" w:rsidRDefault="00AC6E57" w:rsidP="00A21A6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C6E57" w:rsidRPr="00EE3476" w:rsidRDefault="00AC6E57" w:rsidP="00A21A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C6E57" w:rsidRPr="00EE3476" w:rsidRDefault="00AC6E57" w:rsidP="00A21A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AC6E57" w:rsidRPr="00E802F8" w:rsidRDefault="00AC6E57" w:rsidP="00A23360">
      <w:pPr>
        <w:ind w:left="-851"/>
        <w:rPr>
          <w:sz w:val="2"/>
          <w:lang w:val="ru-RU"/>
        </w:rPr>
      </w:pPr>
      <w:r w:rsidRPr="000D4E23">
        <w:rPr>
          <w:sz w:val="2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71"/>
        <w:gridCol w:w="15"/>
      </w:tblGrid>
      <w:tr w:rsidR="00AC6E57" w:rsidRPr="00C65C4E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C65C4E"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44.03.01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правовыми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актами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этики.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C65C4E">
              <w:t xml:space="preserve"> </w:t>
            </w:r>
          </w:p>
        </w:tc>
      </w:tr>
      <w:tr w:rsidR="00AC6E57" w:rsidRPr="00CD22BF" w:rsidTr="00E802F8">
        <w:trPr>
          <w:gridAfter w:val="1"/>
          <w:wAfter w:w="15" w:type="dxa"/>
          <w:trHeight w:hRule="exact" w:val="236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регламентирующих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должностных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административного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заместителей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>
        <w:trPr>
          <w:gridAfter w:val="1"/>
          <w:wAfter w:w="15" w:type="dxa"/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Антропологические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антропология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персоналом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просвещения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воспитательными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r w:rsidRPr="00C65C4E">
              <w:t xml:space="preserve"> </w:t>
            </w:r>
          </w:p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практикумом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делопроизводству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духовно-нравственного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инклюзивного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C65C4E"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профессионально-управленческих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C65C4E"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качеством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C65C4E">
              <w:t xml:space="preserve"> </w:t>
            </w:r>
          </w:p>
        </w:tc>
      </w:tr>
      <w:tr w:rsidR="00AC6E57" w:rsidRPr="00C65C4E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образованием</w:t>
            </w:r>
            <w:r w:rsidRPr="00C65C4E">
              <w:t xml:space="preserve"> </w:t>
            </w:r>
          </w:p>
        </w:tc>
      </w:tr>
      <w:tr w:rsidR="00AC6E57" w:rsidRPr="00C65C4E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C65C4E">
              <w:t xml:space="preserve"> </w:t>
            </w:r>
          </w:p>
        </w:tc>
      </w:tr>
      <w:tr w:rsidR="00AC6E57" w:rsidRPr="00C65C4E" w:rsidTr="00E802F8">
        <w:trPr>
          <w:trHeight w:hRule="exact" w:val="138"/>
        </w:trPr>
        <w:tc>
          <w:tcPr>
            <w:tcW w:w="1999" w:type="dxa"/>
          </w:tcPr>
          <w:p w:rsidR="00AC6E57" w:rsidRPr="00C65C4E" w:rsidRDefault="00AC6E57"/>
        </w:tc>
        <w:tc>
          <w:tcPr>
            <w:tcW w:w="7386" w:type="dxa"/>
            <w:gridSpan w:val="2"/>
          </w:tcPr>
          <w:p w:rsidR="00AC6E57" w:rsidRPr="00C65C4E" w:rsidRDefault="00AC6E57"/>
        </w:tc>
      </w:tr>
      <w:tr w:rsidR="00AC6E57" w:rsidRPr="00C65C4E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C65C4E">
              <w:t xml:space="preserve"> </w:t>
            </w:r>
          </w:p>
        </w:tc>
      </w:tr>
      <w:tr w:rsidR="00AC6E57" w:rsidRPr="00CD22BF" w:rsidTr="00E802F8">
        <w:trPr>
          <w:trHeight w:hRule="exact" w:val="82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C65C4E">
              <w:t xml:space="preserve"> </w:t>
            </w:r>
            <w:r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C65C4E">
              <w:t xml:space="preserve"> </w:t>
            </w:r>
          </w:p>
        </w:tc>
      </w:tr>
      <w:tr w:rsidR="00AC6E57" w:rsidRPr="00C65C4E" w:rsidTr="00E802F8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C65C4E">
              <w:t xml:space="preserve"> </w:t>
            </w:r>
            <w:r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r w:rsidRPr="00C65C4E">
              <w:t xml:space="preserve"> </w:t>
            </w:r>
          </w:p>
        </w:tc>
      </w:tr>
      <w:tr w:rsidR="00AC6E57" w:rsidRPr="00C65C4E" w:rsidTr="00E802F8">
        <w:trPr>
          <w:trHeight w:hRule="exact" w:val="138"/>
        </w:trPr>
        <w:tc>
          <w:tcPr>
            <w:tcW w:w="1999" w:type="dxa"/>
          </w:tcPr>
          <w:p w:rsidR="00AC6E57" w:rsidRPr="00C65C4E" w:rsidRDefault="00AC6E57"/>
        </w:tc>
        <w:tc>
          <w:tcPr>
            <w:tcW w:w="7386" w:type="dxa"/>
            <w:gridSpan w:val="2"/>
          </w:tcPr>
          <w:p w:rsidR="00AC6E57" w:rsidRPr="00C65C4E" w:rsidRDefault="00AC6E57"/>
        </w:tc>
      </w:tr>
      <w:tr w:rsidR="00AC6E57" w:rsidRPr="00CD22BF" w:rsidTr="00E802F8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 w:rsidTr="00E802F8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AC6E57" w:rsidRPr="00CD22BF" w:rsidTr="00E802F8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 Способен осуществлять и оптимизировать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</w:p>
        </w:tc>
      </w:tr>
      <w:tr w:rsidR="00AC6E57" w:rsidRPr="00CD22BF" w:rsidTr="00E802F8">
        <w:trPr>
          <w:trHeight w:hRule="exact" w:val="687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rPr>
                <w:lang w:val="ru-RU"/>
              </w:rPr>
            </w:pPr>
          </w:p>
        </w:tc>
      </w:tr>
      <w:tr w:rsidR="00AC6E57" w:rsidRPr="00CD22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 и использует  нормативные правовые документы, регламентирующие  требования к профессиональной деятельности</w:t>
            </w:r>
          </w:p>
        </w:tc>
      </w:tr>
      <w:tr w:rsidR="00AC6E57" w:rsidRPr="00CD22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 нормативно-правовые акты в сфере образования с учетом норм профессиональной этики</w:t>
            </w:r>
          </w:p>
        </w:tc>
      </w:tr>
      <w:tr w:rsidR="00AC6E57" w:rsidRPr="00CD22B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ОПК-1.3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 профессиональное взаимодействие с участниками образовательных отношений в соответствии с нормами профессиональной этики</w:t>
            </w:r>
          </w:p>
        </w:tc>
      </w:tr>
    </w:tbl>
    <w:p w:rsidR="00AC6E57" w:rsidRPr="00E802F8" w:rsidRDefault="00AC6E57">
      <w:pPr>
        <w:rPr>
          <w:sz w:val="2"/>
          <w:lang w:val="ru-RU"/>
        </w:rPr>
      </w:pPr>
      <w:r w:rsidRPr="00E802F8">
        <w:rPr>
          <w:lang w:val="ru-RU"/>
        </w:rPr>
        <w:br w:type="page"/>
      </w:r>
    </w:p>
    <w:tbl>
      <w:tblPr>
        <w:tblW w:w="9443" w:type="dxa"/>
        <w:tblCellMar>
          <w:left w:w="0" w:type="dxa"/>
          <w:right w:w="0" w:type="dxa"/>
        </w:tblCellMar>
        <w:tblLook w:val="00A0"/>
      </w:tblPr>
      <w:tblGrid>
        <w:gridCol w:w="580"/>
        <w:gridCol w:w="3565"/>
        <w:gridCol w:w="567"/>
        <w:gridCol w:w="2835"/>
        <w:gridCol w:w="1876"/>
        <w:gridCol w:w="20"/>
      </w:tblGrid>
      <w:tr w:rsidR="00AC6E57" w:rsidRPr="00CD22BF" w:rsidTr="00E53250">
        <w:trPr>
          <w:gridAfter w:val="1"/>
          <w:wAfter w:w="20" w:type="dxa"/>
          <w:trHeight w:hRule="exact" w:val="41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 w:rsidTr="00E53250">
        <w:trPr>
          <w:trHeight w:hRule="exact" w:val="17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103,9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802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C6E57" w:rsidRDefault="00AC6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контроль – 3,9 акад. часов,</w:t>
            </w:r>
          </w:p>
          <w:p w:rsidR="00AC6E57" w:rsidRDefault="00AC6E57" w:rsidP="00E5325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в форме практической подготовки – 108 акад. часов.</w:t>
            </w:r>
          </w:p>
          <w:p w:rsidR="00AC6E57" w:rsidRPr="00E802F8" w:rsidRDefault="00AC6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AC6E57" w:rsidRPr="00E802F8" w:rsidRDefault="00AC6E5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E57" w:rsidRPr="00E802F8" w:rsidTr="00E53250">
        <w:trPr>
          <w:gridAfter w:val="1"/>
          <w:wAfter w:w="20" w:type="dxa"/>
          <w:trHeight w:hRule="exact" w:val="965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02F8">
              <w:rPr>
                <w:rFonts w:ascii="Times New Roman" w:hAnsi="Times New Roman"/>
                <w:color w:val="000000"/>
              </w:rPr>
              <w:t>№</w:t>
            </w:r>
            <w:r w:rsidRPr="00E802F8">
              <w:rPr>
                <w:rFonts w:ascii="Times New Roman" w:hAnsi="Times New Roman"/>
              </w:rPr>
              <w:t xml:space="preserve"> </w:t>
            </w:r>
          </w:p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02F8">
              <w:rPr>
                <w:rFonts w:ascii="Times New Roman" w:hAnsi="Times New Roman"/>
                <w:color w:val="000000"/>
              </w:rPr>
              <w:t>п/п</w:t>
            </w:r>
            <w:r w:rsidRPr="00E802F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Курс</w:t>
            </w:r>
            <w:r w:rsidRPr="00E802F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02F8">
              <w:rPr>
                <w:rFonts w:ascii="Times New Roman" w:hAnsi="Times New Roman"/>
                <w:color w:val="000000"/>
              </w:rPr>
              <w:t>Код</w:t>
            </w:r>
            <w:r w:rsidRPr="00E802F8">
              <w:rPr>
                <w:rFonts w:ascii="Times New Roman" w:hAnsi="Times New Roman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</w:rPr>
              <w:t>компетенции</w:t>
            </w:r>
            <w:r w:rsidRPr="00E802F8">
              <w:rPr>
                <w:rFonts w:ascii="Times New Roman" w:hAnsi="Times New Roman"/>
              </w:rPr>
              <w:t xml:space="preserve"> </w:t>
            </w:r>
          </w:p>
        </w:tc>
      </w:tr>
      <w:tr w:rsidR="00AC6E57" w:rsidRPr="00CD22BF" w:rsidTr="00E53250">
        <w:trPr>
          <w:gridAfter w:val="1"/>
          <w:wAfter w:w="20" w:type="dxa"/>
          <w:trHeight w:hRule="exact" w:val="423"/>
        </w:trPr>
        <w:tc>
          <w:tcPr>
            <w:tcW w:w="94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Раздел 1. Общая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характеристика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базы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AC6E57" w:rsidRPr="00E802F8" w:rsidTr="00E53250">
        <w:trPr>
          <w:gridAfter w:val="1"/>
          <w:wAfter w:w="20" w:type="dxa"/>
          <w:trHeight w:hRule="exact" w:val="5251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1.1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организационной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структуры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(базы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практики)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(вид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учебного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заведения;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количество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контингент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обучающихся;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кадровое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обеспечение;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режим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учреждения;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основные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направления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работе;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инновации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ОУ;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особенности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системы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воспитательной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традиции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учреждения;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перспективы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развития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учреждения;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самоуправления;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материальная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база)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Анализ организационной структуры образовательной организации (базы практики). Представления результатов анализа в форме письменного отчета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ОПК-1.3</w:t>
            </w:r>
          </w:p>
        </w:tc>
      </w:tr>
      <w:tr w:rsidR="00AC6E57" w:rsidRPr="00E802F8" w:rsidTr="00E53250">
        <w:trPr>
          <w:gridAfter w:val="1"/>
          <w:wAfter w:w="20" w:type="dxa"/>
          <w:trHeight w:hRule="exact" w:val="4839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</w:rPr>
              <w:t>1.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Описание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должностных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обязанностей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работников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общеобразовательной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организации: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педагогов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начальной,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основной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средней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общеобразовательной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школы,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которым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сотрудничал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магистрант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во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время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практики;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работников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административного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аппарата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(руководителя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(директора)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заместителей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руководителя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(директора)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направлениям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деятельности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социального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педагога,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психолога)</w:t>
            </w: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Письменный отчет о должностных обязанностях работников образовательной организации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ОПК-1.1, ОПК-1.2,</w:t>
            </w:r>
          </w:p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ОПК-1.3</w:t>
            </w:r>
          </w:p>
        </w:tc>
      </w:tr>
    </w:tbl>
    <w:p w:rsidR="00AC6E57" w:rsidRPr="00E802F8" w:rsidRDefault="00AC6E57" w:rsidP="00E802F8">
      <w:pPr>
        <w:spacing w:line="72" w:lineRule="auto"/>
        <w:rPr>
          <w:rFonts w:ascii="Times New Roman" w:hAnsi="Times New Roman"/>
        </w:rPr>
      </w:pPr>
      <w:r w:rsidRPr="00E802F8">
        <w:rPr>
          <w:rFonts w:ascii="Times New Roman" w:hAnsi="Times New Roman"/>
        </w:rPr>
        <w:br w:type="page"/>
      </w:r>
    </w:p>
    <w:tbl>
      <w:tblPr>
        <w:tblW w:w="9443" w:type="dxa"/>
        <w:tblCellMar>
          <w:left w:w="0" w:type="dxa"/>
          <w:right w:w="0" w:type="dxa"/>
        </w:tblCellMar>
        <w:tblLook w:val="00A0"/>
      </w:tblPr>
      <w:tblGrid>
        <w:gridCol w:w="580"/>
        <w:gridCol w:w="3565"/>
        <w:gridCol w:w="567"/>
        <w:gridCol w:w="2855"/>
        <w:gridCol w:w="1876"/>
      </w:tblGrid>
      <w:tr w:rsidR="00AC6E57" w:rsidRPr="00CD22BF" w:rsidTr="00652A76">
        <w:trPr>
          <w:trHeight w:hRule="exact" w:val="288"/>
        </w:trPr>
        <w:tc>
          <w:tcPr>
            <w:tcW w:w="94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Раздел 2. Анализ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нормативно-правовых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документов,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регулирующих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функционирование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системы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общего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образования</w:t>
            </w:r>
          </w:p>
        </w:tc>
      </w:tr>
      <w:tr w:rsidR="00AC6E57" w:rsidRPr="00E802F8" w:rsidTr="00911541">
        <w:trPr>
          <w:trHeight w:hRule="exact" w:val="2004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2.1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Подборка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нормативно-правовых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документов,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регламентирующих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деятельность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классификация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Письменный отчет</w:t>
            </w: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ОПК-1.1, ОПК-1.2</w:t>
            </w:r>
          </w:p>
        </w:tc>
      </w:tr>
      <w:tr w:rsidR="00AC6E57" w:rsidRPr="00E802F8" w:rsidTr="00911541">
        <w:trPr>
          <w:trHeight w:hRule="exact" w:val="183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</w:rPr>
              <w:t>2.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анализ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содержания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нормативно-правовых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документов,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регламентирующих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деятельность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Письменный отчет</w:t>
            </w:r>
          </w:p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Изучение и анализ нормативно-правовых документов по целевой направленности и структуре.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ОПК-1.1, ОПК-1.2,</w:t>
            </w:r>
          </w:p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ОПК-1.3</w:t>
            </w:r>
          </w:p>
        </w:tc>
      </w:tr>
      <w:tr w:rsidR="00AC6E57" w:rsidRPr="00E802F8" w:rsidTr="00911541">
        <w:trPr>
          <w:trHeight w:hRule="exact" w:val="1419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</w:rPr>
              <w:t>2.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Обзор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документов,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регламентирующих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деятельность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образовательной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организации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Оформление результатов анализа в виде таблицы (для отчёта на заседании кафедры)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ОПК-1.1</w:t>
            </w:r>
          </w:p>
        </w:tc>
      </w:tr>
      <w:tr w:rsidR="00AC6E57" w:rsidRPr="00E802F8" w:rsidTr="00652A76">
        <w:trPr>
          <w:trHeight w:hRule="exact" w:val="288"/>
        </w:trPr>
        <w:tc>
          <w:tcPr>
            <w:tcW w:w="94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Раздел 3. Отчётно-аналитический</w:t>
            </w:r>
          </w:p>
        </w:tc>
      </w:tr>
      <w:tr w:rsidR="00AC6E57" w:rsidRPr="00E802F8" w:rsidTr="000231F5">
        <w:trPr>
          <w:trHeight w:hRule="exact" w:val="114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3.1</w:t>
            </w:r>
          </w:p>
        </w:tc>
        <w:tc>
          <w:tcPr>
            <w:tcW w:w="3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Оформление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отчётной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документации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E802F8">
              <w:rPr>
                <w:rFonts w:ascii="Times New Roman" w:hAnsi="Times New Roman"/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lang w:val="ru-RU"/>
              </w:rPr>
              <w:t>результатам</w:t>
            </w:r>
            <w:r w:rsidRPr="00E802F8">
              <w:rPr>
                <w:rFonts w:ascii="Times New Roman" w:hAnsi="Times New Roman"/>
                <w:lang w:val="ru-RU"/>
              </w:rPr>
              <w:t xml:space="preserve"> практики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Подготовка отчета о результатах практики (для представления на заседании кафедры).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802F8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802F8">
              <w:rPr>
                <w:rFonts w:ascii="Times New Roman" w:hAnsi="Times New Roman"/>
                <w:lang w:val="ru-RU"/>
              </w:rPr>
              <w:t>ОПК-1.1, ОПК-1.3</w:t>
            </w:r>
          </w:p>
        </w:tc>
      </w:tr>
    </w:tbl>
    <w:p w:rsidR="00AC6E57" w:rsidRDefault="00AC6E57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"/>
        <w:gridCol w:w="111"/>
        <w:gridCol w:w="226"/>
        <w:gridCol w:w="34"/>
        <w:gridCol w:w="44"/>
        <w:gridCol w:w="2909"/>
        <w:gridCol w:w="4301"/>
        <w:gridCol w:w="1282"/>
        <w:gridCol w:w="27"/>
        <w:gridCol w:w="87"/>
        <w:gridCol w:w="88"/>
        <w:gridCol w:w="87"/>
        <w:gridCol w:w="28"/>
      </w:tblGrid>
      <w:tr w:rsidR="00AC6E57" w:rsidRPr="00CD22BF" w:rsidTr="00EA3586">
        <w:trPr>
          <w:trHeight w:hRule="exact" w:val="55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 w:rsidTr="00EA3586">
        <w:trPr>
          <w:trHeight w:hRule="exact" w:val="28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C65C4E"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65C4E">
              <w:t xml:space="preserve"> </w:t>
            </w:r>
          </w:p>
        </w:tc>
      </w:tr>
      <w:tr w:rsidR="00AC6E57" w:rsidRPr="00C65C4E" w:rsidTr="000231F5">
        <w:trPr>
          <w:trHeight w:hRule="exact" w:val="138"/>
        </w:trPr>
        <w:tc>
          <w:tcPr>
            <w:tcW w:w="538" w:type="dxa"/>
            <w:gridSpan w:val="3"/>
          </w:tcPr>
          <w:p w:rsidR="00AC6E57" w:rsidRPr="00C65C4E" w:rsidRDefault="00AC6E57"/>
        </w:tc>
        <w:tc>
          <w:tcPr>
            <w:tcW w:w="78" w:type="dxa"/>
            <w:gridSpan w:val="2"/>
          </w:tcPr>
          <w:p w:rsidR="00AC6E57" w:rsidRPr="00C65C4E" w:rsidRDefault="00AC6E57"/>
        </w:tc>
        <w:tc>
          <w:tcPr>
            <w:tcW w:w="8490" w:type="dxa"/>
            <w:gridSpan w:val="3"/>
          </w:tcPr>
          <w:p w:rsidR="00AC6E57" w:rsidRPr="00C65C4E" w:rsidRDefault="00AC6E57"/>
        </w:tc>
        <w:tc>
          <w:tcPr>
            <w:tcW w:w="317" w:type="dxa"/>
            <w:gridSpan w:val="5"/>
          </w:tcPr>
          <w:p w:rsidR="00AC6E57" w:rsidRPr="00C65C4E" w:rsidRDefault="00AC6E57"/>
        </w:tc>
      </w:tr>
      <w:tr w:rsidR="00AC6E57" w:rsidRPr="00CD22BF" w:rsidTr="00EA3586">
        <w:trPr>
          <w:trHeight w:hRule="exact" w:val="28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65C4E" w:rsidTr="00EA3586">
        <w:trPr>
          <w:trHeight w:hRule="exact" w:val="277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AC6E57" w:rsidRPr="00CD22BF" w:rsidTr="00EA3586">
        <w:trPr>
          <w:trHeight w:hRule="exact" w:val="532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992842" w:rsidRDefault="00AC6E57" w:rsidP="003B4EC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1. 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Аверьянова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 Т. 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А. Должностные инструкции специалистов системы образования : учебно-методическое пособие / Т. А. Аверьянова ; МГТУ. 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Магнитогорск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: МГТУ, 2017. - 1 электрон. опт. диск (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CD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ROM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URL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=3168.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/1/1136543/3168.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99284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.- Макрообъект. - Текст : электронный. - Сведения доступны также на 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CD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ROM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C6E57" w:rsidRPr="00992842" w:rsidRDefault="00AC6E57" w:rsidP="003B4EC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Балынская, Н. 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Р. Правовое регулирование труда государственных и муниципальных служащих : учебное пособие / Н. Р. 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алынская, Л. М. Рахимова, В. М. 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Гафурова; МГТУ. - Магнитогорск : МГТУ, 2017. - 1 электрон. опт. диск (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CD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ROM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URL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=3205.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/1/1136718/3205.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CD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ROM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C6E57" w:rsidRPr="00E802F8" w:rsidRDefault="00AC6E57" w:rsidP="003B4E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3. Световец, М. С. Мотивация трудовой деятель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ности : учебное пособие / М. С. 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Световец ; МГТУ. - Магнитогорск : МГТУ, 2016. - 1 электрон. опт. диск (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CD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ROM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URL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=2473.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/1/1130217/2473.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8022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CD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92842">
              <w:rPr>
                <w:rFonts w:ascii="Times New Roman" w:hAnsi="Times New Roman"/>
                <w:sz w:val="24"/>
                <w:szCs w:val="24"/>
              </w:rPr>
              <w:t>ROM</w:t>
            </w:r>
            <w:r w:rsidRPr="0099284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C6E57" w:rsidRPr="00C65C4E" w:rsidTr="00EA3586">
        <w:trPr>
          <w:trHeight w:hRule="exact" w:val="28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C65C4E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AC6E57" w:rsidRPr="00CD22BF" w:rsidTr="00EA3586">
        <w:trPr>
          <w:trHeight w:hRule="exact" w:val="5108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3B61F8" w:rsidRDefault="00AC6E57" w:rsidP="003B4EC6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1. Балынская, Н. Р. Актуальные проблемы трудового законодательства в сфере защиты социально-трудовых прав работников : учебное пособие / Н. Р. Балынская, Л. М. Рахимова ; МГТУ. - Магнитогорск : МГТУ, 2017. - 1 электрон. опт. диск (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CD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ROM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URL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3B61F8">
              <w:rPr>
                <w:rFonts w:ascii="Times New Roman" w:hAnsi="Times New Roman"/>
                <w:color w:val="0000FF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=2883.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/1/1134114/2883.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CD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ROM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C6E57" w:rsidRPr="003B61F8" w:rsidRDefault="00AC6E57" w:rsidP="003B4EC6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 Карпова, Е. В. Конституционное право Российской Федерации : словарь-справочник / Е. В. Карпова ; МГТУ. - Магнитогорск : МГТУ, 2017. - 70 с. : ил. - 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URL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=3448.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/1/1514277/3448.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.- Макрообъект. - Текст : электронный. - Имеется печатный аналог.</w:t>
            </w:r>
          </w:p>
          <w:p w:rsidR="00AC6E57" w:rsidRPr="003B61F8" w:rsidRDefault="00AC6E57" w:rsidP="003B4EC6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Постановление Правительства Российской Федерации от 26.08.2013 № 729 «О Федеральной информационной системе «Федеральный реестр сведений о документах об образовании и (или) о квалификации, документах об обучении». – 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URL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3B61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base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garant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/70441478/</w:t>
              </w:r>
            </w:hyperlink>
          </w:p>
          <w:p w:rsidR="00AC6E57" w:rsidRPr="00E802F8" w:rsidRDefault="00AC6E57" w:rsidP="003B4E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4. Федеральный закон Российской Федерации от 29.12.2012 № 273-ФЗ «Об образовании в Российской</w:t>
            </w:r>
            <w:r w:rsidRPr="003B61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Федерации». – </w:t>
            </w:r>
            <w:r w:rsidRPr="003B61F8">
              <w:rPr>
                <w:rFonts w:ascii="Times New Roman" w:hAnsi="Times New Roman"/>
                <w:sz w:val="24"/>
                <w:szCs w:val="24"/>
              </w:rPr>
              <w:t>URL</w:t>
            </w:r>
            <w:r w:rsidRPr="003B61F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3B61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base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garant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/70291362/4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3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e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49295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da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6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4511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a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0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5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18289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</w:t>
              </w:r>
              <w:r w:rsidRPr="003B61F8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6432/</w:t>
              </w:r>
            </w:hyperlink>
          </w:p>
        </w:tc>
      </w:tr>
      <w:tr w:rsidR="00AC6E57" w:rsidRPr="00CD22BF" w:rsidTr="00EA3586">
        <w:trPr>
          <w:trHeight w:hRule="exact" w:val="183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Default="00AC6E57" w:rsidP="003B4EC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D4E2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  <w:r w:rsidRPr="00E72B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C6E57" w:rsidRPr="00E72BB1" w:rsidRDefault="00AC6E57" w:rsidP="003B4EC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2B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Методические указания представлены в приложение 1.</w:t>
            </w:r>
          </w:p>
          <w:p w:rsidR="00AC6E57" w:rsidRPr="002E562A" w:rsidRDefault="00AC6E57" w:rsidP="003B4EC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6000"/>
                <w:sz w:val="24"/>
                <w:szCs w:val="24"/>
                <w:lang w:val="ru-RU"/>
              </w:rPr>
            </w:pPr>
            <w:r w:rsidRPr="002E56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Приказ Министерства труда и социальной защиты РФ от 18.10.2013 </w:t>
            </w:r>
            <w:r w:rsidRPr="002E562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2E56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      </w: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2E562A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E56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6" w:anchor="friends" w:history="1"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https://base.garant.ru/70535556/#friends</w:t>
              </w:r>
            </w:hyperlink>
            <w:r w:rsidRPr="002E562A">
              <w:rPr>
                <w:rFonts w:ascii="Times New Roman" w:hAnsi="Times New Roman"/>
                <w:color w:val="006000"/>
                <w:sz w:val="24"/>
                <w:szCs w:val="24"/>
                <w:lang w:val="ru-RU"/>
              </w:rPr>
              <w:t xml:space="preserve">. </w:t>
            </w:r>
          </w:p>
          <w:p w:rsidR="00AC6E57" w:rsidRPr="003B4EC6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C6E57" w:rsidRPr="00CD22BF" w:rsidTr="00EA3586">
        <w:trPr>
          <w:trHeight w:hRule="exact" w:val="2126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 w:rsidP="003B4E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 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</w:t>
            </w:r>
            <w:r w:rsidRPr="002E562A">
              <w:rPr>
                <w:rFonts w:ascii="Times New Roman" w:hAnsi="Times New Roman"/>
                <w:sz w:val="24"/>
                <w:szCs w:val="24"/>
              </w:rPr>
              <w:t>CD</w:t>
            </w: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E562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2E562A">
              <w:rPr>
                <w:rFonts w:ascii="Times New Roman" w:hAnsi="Times New Roman"/>
                <w:sz w:val="24"/>
                <w:szCs w:val="24"/>
              </w:rPr>
              <w:t>URL</w:t>
            </w: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E562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E562A">
              <w:rPr>
                <w:rFonts w:ascii="Times New Roman" w:hAnsi="Times New Roman"/>
                <w:sz w:val="24"/>
                <w:szCs w:val="24"/>
              </w:rPr>
              <w:t>CD</w:t>
            </w: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E562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E562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C6E57" w:rsidRPr="00CD22BF" w:rsidTr="00EA3586">
        <w:trPr>
          <w:trHeight w:hRule="exact" w:val="277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 w:rsidTr="00EA3586">
        <w:trPr>
          <w:trHeight w:hRule="exact" w:val="7"/>
        </w:trPr>
        <w:tc>
          <w:tcPr>
            <w:tcW w:w="9423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lang w:val="ru-RU"/>
              </w:rPr>
              <w:t xml:space="preserve"> </w:t>
            </w:r>
          </w:p>
        </w:tc>
      </w:tr>
      <w:tr w:rsidR="00AC6E57" w:rsidRPr="00CD22BF" w:rsidTr="00EA3586">
        <w:trPr>
          <w:trHeight w:hRule="exact" w:val="277"/>
        </w:trPr>
        <w:tc>
          <w:tcPr>
            <w:tcW w:w="9423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rPr>
                <w:lang w:val="ru-RU"/>
              </w:rPr>
            </w:pPr>
          </w:p>
        </w:tc>
      </w:tr>
      <w:tr w:rsidR="00AC6E57" w:rsidRPr="00C65C4E" w:rsidTr="00EA3586">
        <w:trPr>
          <w:trHeight w:hRule="exact" w:val="285"/>
        </w:trPr>
        <w:tc>
          <w:tcPr>
            <w:tcW w:w="942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C6E57" w:rsidRDefault="00AC6E5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7D90">
              <w:rPr>
                <w:lang w:val="ru-RU"/>
              </w:rPr>
              <w:br w:type="page"/>
            </w:r>
            <w:r w:rsidRPr="00C65C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  <w:p w:rsidR="00AC6E57" w:rsidRDefault="00AC6E5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C6E57" w:rsidRDefault="00AC6E5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C6E57" w:rsidRPr="00C65C4E" w:rsidTr="000231F5">
        <w:trPr>
          <w:trHeight w:hRule="exact" w:val="555"/>
        </w:trPr>
        <w:tc>
          <w:tcPr>
            <w:tcW w:w="197" w:type="dxa"/>
          </w:tcPr>
          <w:p w:rsidR="00AC6E57" w:rsidRPr="00C65C4E" w:rsidRDefault="00AC6E57"/>
        </w:tc>
        <w:tc>
          <w:tcPr>
            <w:tcW w:w="3948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93AD6" w:rsidRDefault="00AC6E57" w:rsidP="00907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3AD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93AD6" w:rsidRDefault="00AC6E57" w:rsidP="00907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3AD6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93AD6" w:rsidRDefault="00AC6E57" w:rsidP="00907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3AD6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AC6E57" w:rsidRPr="00C65C4E" w:rsidTr="000231F5">
        <w:trPr>
          <w:trHeight w:hRule="exact" w:val="29"/>
        </w:trPr>
        <w:tc>
          <w:tcPr>
            <w:tcW w:w="197" w:type="dxa"/>
          </w:tcPr>
          <w:p w:rsidR="00AC6E57" w:rsidRPr="00C65C4E" w:rsidRDefault="00AC6E57"/>
        </w:tc>
        <w:tc>
          <w:tcPr>
            <w:tcW w:w="394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EA35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MS Windows 7 Professional (для классов) </w:t>
            </w:r>
          </w:p>
        </w:tc>
        <w:tc>
          <w:tcPr>
            <w:tcW w:w="3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1852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11.10.2021 </w:t>
            </w:r>
          </w:p>
        </w:tc>
      </w:tr>
      <w:tr w:rsidR="00AC6E57" w:rsidRPr="00C65C4E" w:rsidTr="000231F5">
        <w:trPr>
          <w:trHeight w:hRule="exact" w:val="29"/>
        </w:trPr>
        <w:tc>
          <w:tcPr>
            <w:tcW w:w="197" w:type="dxa"/>
          </w:tcPr>
          <w:p w:rsidR="00AC6E57" w:rsidRPr="00C65C4E" w:rsidRDefault="00AC6E57"/>
        </w:tc>
        <w:tc>
          <w:tcPr>
            <w:tcW w:w="394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 w:rsidP="00EA3586">
            <w:pPr>
              <w:spacing w:after="0" w:line="240" w:lineRule="auto"/>
              <w:ind w:left="-22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2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C6E57" w:rsidRPr="00C65C4E" w:rsidTr="000231F5">
        <w:trPr>
          <w:trHeight w:hRule="exact" w:val="29"/>
        </w:trPr>
        <w:tc>
          <w:tcPr>
            <w:tcW w:w="197" w:type="dxa"/>
          </w:tcPr>
          <w:p w:rsidR="00AC6E57" w:rsidRPr="00C65C4E" w:rsidRDefault="00AC6E57"/>
        </w:tc>
        <w:tc>
          <w:tcPr>
            <w:tcW w:w="394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 w:rsidP="00EA3586">
            <w:pPr>
              <w:spacing w:after="0" w:line="240" w:lineRule="auto"/>
              <w:ind w:left="-22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2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C6E57" w:rsidRPr="00C65C4E" w:rsidTr="000231F5">
        <w:trPr>
          <w:trHeight w:hRule="exact" w:val="495"/>
        </w:trPr>
        <w:tc>
          <w:tcPr>
            <w:tcW w:w="197" w:type="dxa"/>
          </w:tcPr>
          <w:p w:rsidR="00AC6E57" w:rsidRPr="00C65C4E" w:rsidRDefault="00AC6E57"/>
        </w:tc>
        <w:tc>
          <w:tcPr>
            <w:tcW w:w="394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 w:rsidP="00EA3586">
            <w:pPr>
              <w:spacing w:line="240" w:lineRule="auto"/>
              <w:ind w:left="-229"/>
            </w:pPr>
          </w:p>
        </w:tc>
        <w:tc>
          <w:tcPr>
            <w:tcW w:w="3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/>
        </w:tc>
        <w:tc>
          <w:tcPr>
            <w:tcW w:w="1852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65C4E" w:rsidRDefault="00AC6E57"/>
        </w:tc>
      </w:tr>
      <w:tr w:rsidR="00AC6E57" w:rsidRPr="00C65C4E" w:rsidTr="000231F5">
        <w:trPr>
          <w:gridAfter w:val="1"/>
          <w:wAfter w:w="27" w:type="dxa"/>
          <w:trHeight w:hRule="exact" w:val="290"/>
        </w:trPr>
        <w:tc>
          <w:tcPr>
            <w:tcW w:w="197" w:type="dxa"/>
          </w:tcPr>
          <w:p w:rsidR="00AC6E57" w:rsidRPr="00C65C4E" w:rsidRDefault="00AC6E57" w:rsidP="00EA3586">
            <w:pPr>
              <w:ind w:left="-108" w:right="-94"/>
            </w:pPr>
            <w:r>
              <w:br w:type="page"/>
            </w:r>
          </w:p>
        </w:tc>
        <w:tc>
          <w:tcPr>
            <w:tcW w:w="90" w:type="dxa"/>
          </w:tcPr>
          <w:p w:rsidR="00AC6E57" w:rsidRPr="00EA3586" w:rsidRDefault="00AC6E57" w:rsidP="00EA3586">
            <w:pPr>
              <w:spacing w:line="240" w:lineRule="auto"/>
              <w:ind w:left="-229"/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</w:tc>
        <w:tc>
          <w:tcPr>
            <w:tcW w:w="3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EA3586" w:rsidRDefault="00AC6E57" w:rsidP="00EA3586">
            <w:pPr>
              <w:spacing w:after="0" w:line="240" w:lineRule="auto"/>
              <w:ind w:left="-229"/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>MS Office 2007 Professional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1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AC6E57" w:rsidRPr="00C65C4E" w:rsidTr="000231F5">
        <w:trPr>
          <w:gridAfter w:val="1"/>
          <w:wAfter w:w="27" w:type="dxa"/>
          <w:trHeight w:hRule="exact" w:val="277"/>
        </w:trPr>
        <w:tc>
          <w:tcPr>
            <w:tcW w:w="197" w:type="dxa"/>
          </w:tcPr>
          <w:p w:rsidR="00AC6E57" w:rsidRPr="00C65C4E" w:rsidRDefault="00AC6E57" w:rsidP="00EA3586">
            <w:pPr>
              <w:ind w:left="-108" w:right="-94"/>
            </w:pPr>
          </w:p>
        </w:tc>
        <w:tc>
          <w:tcPr>
            <w:tcW w:w="90" w:type="dxa"/>
          </w:tcPr>
          <w:p w:rsidR="00AC6E57" w:rsidRPr="00C65C4E" w:rsidRDefault="00AC6E57" w:rsidP="003B4EC6">
            <w:pPr>
              <w:ind w:left="-229"/>
            </w:pPr>
          </w:p>
        </w:tc>
        <w:tc>
          <w:tcPr>
            <w:tcW w:w="3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911541" w:rsidRDefault="00AC6E57" w:rsidP="003B4EC6">
            <w:pPr>
              <w:spacing w:after="0" w:line="240" w:lineRule="auto"/>
              <w:ind w:left="-229"/>
              <w:rPr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  <w:r w:rsidRPr="000F540E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1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AC6E57" w:rsidRPr="00C65C4E" w:rsidTr="000231F5">
        <w:trPr>
          <w:gridAfter w:val="1"/>
          <w:wAfter w:w="27" w:type="dxa"/>
          <w:trHeight w:hRule="exact" w:val="277"/>
        </w:trPr>
        <w:tc>
          <w:tcPr>
            <w:tcW w:w="197" w:type="dxa"/>
          </w:tcPr>
          <w:p w:rsidR="00AC6E57" w:rsidRPr="00C65C4E" w:rsidRDefault="00AC6E57" w:rsidP="00EA3586">
            <w:pPr>
              <w:ind w:left="-108" w:right="-94"/>
            </w:pPr>
          </w:p>
        </w:tc>
        <w:tc>
          <w:tcPr>
            <w:tcW w:w="90" w:type="dxa"/>
          </w:tcPr>
          <w:p w:rsidR="00AC6E57" w:rsidRPr="00C65C4E" w:rsidRDefault="00AC6E57" w:rsidP="003B4EC6">
            <w:pPr>
              <w:ind w:left="-229"/>
            </w:pPr>
          </w:p>
        </w:tc>
        <w:tc>
          <w:tcPr>
            <w:tcW w:w="3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DF22D3" w:rsidRDefault="00AC6E57" w:rsidP="00EA3586">
            <w:r w:rsidRPr="000F540E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1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0F540E" w:rsidRDefault="00AC6E57" w:rsidP="009075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540E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AC6E57" w:rsidRPr="00C65C4E" w:rsidTr="000231F5">
        <w:trPr>
          <w:gridAfter w:val="1"/>
          <w:wAfter w:w="27" w:type="dxa"/>
          <w:trHeight w:hRule="exact" w:val="277"/>
        </w:trPr>
        <w:tc>
          <w:tcPr>
            <w:tcW w:w="197" w:type="dxa"/>
          </w:tcPr>
          <w:p w:rsidR="00AC6E57" w:rsidRPr="00C65C4E" w:rsidRDefault="00AC6E57" w:rsidP="00EA3586">
            <w:pPr>
              <w:ind w:left="-108" w:right="-94"/>
            </w:pPr>
          </w:p>
        </w:tc>
        <w:tc>
          <w:tcPr>
            <w:tcW w:w="375" w:type="dxa"/>
            <w:gridSpan w:val="3"/>
          </w:tcPr>
          <w:p w:rsidR="00AC6E57" w:rsidRPr="00C65C4E" w:rsidRDefault="00AC6E57"/>
        </w:tc>
        <w:tc>
          <w:tcPr>
            <w:tcW w:w="3573" w:type="dxa"/>
            <w:gridSpan w:val="2"/>
          </w:tcPr>
          <w:p w:rsidR="00AC6E57" w:rsidRPr="00C65C4E" w:rsidRDefault="00AC6E57"/>
        </w:tc>
        <w:tc>
          <w:tcPr>
            <w:tcW w:w="4988" w:type="dxa"/>
            <w:gridSpan w:val="3"/>
          </w:tcPr>
          <w:p w:rsidR="00AC6E57" w:rsidRPr="00C65C4E" w:rsidRDefault="00AC6E57"/>
        </w:tc>
        <w:tc>
          <w:tcPr>
            <w:tcW w:w="87" w:type="dxa"/>
          </w:tcPr>
          <w:p w:rsidR="00AC6E57" w:rsidRPr="00C65C4E" w:rsidRDefault="00AC6E57"/>
        </w:tc>
        <w:tc>
          <w:tcPr>
            <w:tcW w:w="89" w:type="dxa"/>
          </w:tcPr>
          <w:p w:rsidR="00AC6E57" w:rsidRPr="00C65C4E" w:rsidRDefault="00AC6E57"/>
        </w:tc>
        <w:tc>
          <w:tcPr>
            <w:tcW w:w="87" w:type="dxa"/>
          </w:tcPr>
          <w:p w:rsidR="00AC6E57" w:rsidRPr="00C65C4E" w:rsidRDefault="00AC6E57"/>
        </w:tc>
      </w:tr>
    </w:tbl>
    <w:p w:rsidR="00AC6E57" w:rsidRDefault="00AC6E57"/>
    <w:tbl>
      <w:tblPr>
        <w:tblW w:w="9410" w:type="dxa"/>
        <w:tblInd w:w="34" w:type="dxa"/>
        <w:tblCellMar>
          <w:left w:w="0" w:type="dxa"/>
          <w:right w:w="0" w:type="dxa"/>
        </w:tblCellMar>
        <w:tblLook w:val="00A0"/>
      </w:tblPr>
      <w:tblGrid>
        <w:gridCol w:w="30"/>
        <w:gridCol w:w="5069"/>
        <w:gridCol w:w="4281"/>
        <w:gridCol w:w="30"/>
      </w:tblGrid>
      <w:tr w:rsidR="00AC6E57" w:rsidRPr="00CD22BF" w:rsidTr="003B4EC6">
        <w:trPr>
          <w:gridAfter w:val="1"/>
          <w:wAfter w:w="30" w:type="dxa"/>
          <w:trHeight w:hRule="exact" w:val="285"/>
        </w:trPr>
        <w:tc>
          <w:tcPr>
            <w:tcW w:w="93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AC6E57" w:rsidRPr="00C65C4E" w:rsidTr="003B4EC6">
        <w:trPr>
          <w:trHeight w:hRule="exact" w:val="270"/>
        </w:trPr>
        <w:tc>
          <w:tcPr>
            <w:tcW w:w="30" w:type="dxa"/>
          </w:tcPr>
          <w:p w:rsidR="00AC6E57" w:rsidRPr="00E802F8" w:rsidRDefault="00AC6E57">
            <w:pPr>
              <w:rPr>
                <w:lang w:val="ru-RU"/>
              </w:rPr>
            </w:pPr>
          </w:p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93AD6" w:rsidRDefault="00AC6E57" w:rsidP="00907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3AD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C93AD6" w:rsidRDefault="00AC6E57" w:rsidP="009075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3AD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34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F20CA5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659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911541" w:rsidRDefault="00AC6E57">
            <w:pPr>
              <w:rPr>
                <w:color w:val="FF0000"/>
              </w:rPr>
            </w:pPr>
          </w:p>
        </w:tc>
        <w:tc>
          <w:tcPr>
            <w:tcW w:w="3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911541" w:rsidRDefault="00AC6E57">
            <w:pPr>
              <w:rPr>
                <w:color w:val="FF0000"/>
              </w:rPr>
            </w:pP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809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F20CA5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9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65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F20CA5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0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83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F20CA5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1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53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69081A"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" w:history="1">
              <w:r w:rsidRPr="00CE195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61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69081A"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69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63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F20CA5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69081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571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F20CA5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E57" w:rsidRPr="00D924CA" w:rsidRDefault="00AC6E57" w:rsidP="009075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springer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C65C4E" w:rsidTr="003B4EC6">
        <w:trPr>
          <w:trHeight w:hRule="exact" w:val="1983"/>
        </w:trPr>
        <w:tc>
          <w:tcPr>
            <w:tcW w:w="30" w:type="dxa"/>
          </w:tcPr>
          <w:p w:rsidR="00AC6E57" w:rsidRPr="00C65C4E" w:rsidRDefault="00AC6E57"/>
        </w:tc>
        <w:tc>
          <w:tcPr>
            <w:tcW w:w="6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Default="00AC6E57" w:rsidP="0090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6B75">
              <w:rPr>
                <w:rFonts w:ascii="Times New Roman" w:hAnsi="Times New Roman"/>
                <w:sz w:val="24"/>
                <w:szCs w:val="24"/>
                <w:lang w:val="ru-RU"/>
              </w:rPr>
      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      </w:r>
          </w:p>
          <w:p w:rsidR="00AC6E57" w:rsidRPr="00D26B75" w:rsidRDefault="00AC6E57" w:rsidP="00907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E57" w:rsidRPr="00537977" w:rsidRDefault="00AC6E57" w:rsidP="00907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5379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27" w:history="1">
              <w:r w:rsidRPr="00A502E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53797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A502E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base</w:t>
              </w:r>
              <w:r w:rsidRPr="0053797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A502E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garant</w:t>
              </w:r>
              <w:r w:rsidRPr="0053797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A502E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53797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/199499/</w:t>
              </w:r>
            </w:hyperlink>
          </w:p>
          <w:p w:rsidR="00AC6E57" w:rsidRPr="00537977" w:rsidRDefault="00AC6E57" w:rsidP="009075A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" w:type="dxa"/>
          </w:tcPr>
          <w:p w:rsidR="00AC6E57" w:rsidRPr="00C65C4E" w:rsidRDefault="00AC6E57"/>
        </w:tc>
      </w:tr>
      <w:tr w:rsidR="00AC6E57" w:rsidRPr="00911541" w:rsidTr="003B4EC6">
        <w:trPr>
          <w:gridAfter w:val="1"/>
          <w:wAfter w:w="30" w:type="dxa"/>
          <w:trHeight w:hRule="exact" w:val="285"/>
        </w:trPr>
        <w:tc>
          <w:tcPr>
            <w:tcW w:w="93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Pr="003B4EC6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C6E57" w:rsidRPr="00CD22BF" w:rsidTr="003B4EC6">
        <w:trPr>
          <w:gridAfter w:val="1"/>
          <w:wAfter w:w="30" w:type="dxa"/>
          <w:trHeight w:hRule="exact" w:val="5146"/>
        </w:trPr>
        <w:tc>
          <w:tcPr>
            <w:tcW w:w="93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C6E57" w:rsidRDefault="00AC6E5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802F8">
              <w:rPr>
                <w:lang w:val="ru-RU"/>
              </w:rPr>
              <w:t xml:space="preserve"> </w:t>
            </w:r>
            <w:r w:rsidRPr="00C65C4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802F8">
              <w:rPr>
                <w:lang w:val="ru-RU"/>
              </w:rPr>
              <w:t xml:space="preserve"> </w:t>
            </w:r>
            <w:r w:rsidRPr="00E802F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E802F8">
              <w:rPr>
                <w:lang w:val="ru-RU"/>
              </w:rPr>
              <w:t xml:space="preserve"> </w:t>
            </w:r>
          </w:p>
          <w:p w:rsidR="00AC6E57" w:rsidRPr="00E802F8" w:rsidRDefault="00AC6E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2F8">
              <w:rPr>
                <w:lang w:val="ru-RU"/>
              </w:rPr>
              <w:t xml:space="preserve"> </w:t>
            </w:r>
          </w:p>
        </w:tc>
      </w:tr>
    </w:tbl>
    <w:p w:rsidR="00AC6E57" w:rsidRDefault="00AC6E57">
      <w:pPr>
        <w:rPr>
          <w:lang w:val="ru-RU"/>
        </w:rPr>
      </w:pPr>
    </w:p>
    <w:p w:rsidR="00AC6E57" w:rsidRDefault="00AC6E57" w:rsidP="00E802F8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  <w:t>Приложение 1</w:t>
      </w:r>
    </w:p>
    <w:p w:rsidR="00AC6E57" w:rsidRDefault="00AC6E57" w:rsidP="00E802F8">
      <w:pPr>
        <w:pStyle w:val="Heading1"/>
        <w:numPr>
          <w:ilvl w:val="0"/>
          <w:numId w:val="0"/>
        </w:numPr>
        <w:spacing w:before="0" w:after="0" w:line="240" w:lineRule="auto"/>
        <w:ind w:left="567"/>
      </w:pPr>
      <w:r w:rsidRPr="00E802F8">
        <w:rPr>
          <w:rStyle w:val="Heading2Char"/>
          <w:b/>
          <w:sz w:val="24"/>
          <w:szCs w:val="24"/>
        </w:rPr>
        <w:t xml:space="preserve">Оценочные средства для проведения промежуточной аттестации по </w:t>
      </w:r>
      <w:r w:rsidRPr="00E802F8">
        <w:t>учебной –</w:t>
      </w:r>
      <w:r w:rsidRPr="00B10F4F">
        <w:t xml:space="preserve"> ознакомительной практике</w:t>
      </w:r>
    </w:p>
    <w:p w:rsidR="00AC6E57" w:rsidRPr="00B10F4F" w:rsidRDefault="00AC6E57" w:rsidP="00E802F8">
      <w:pPr>
        <w:spacing w:line="144" w:lineRule="auto"/>
        <w:rPr>
          <w:lang w:val="ru-RU" w:eastAsia="ru-RU"/>
        </w:rPr>
      </w:pP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по учебной – ознакомительной </w:t>
      </w:r>
      <w:r w:rsidRPr="00E802F8">
        <w:rPr>
          <w:rFonts w:ascii="Times New Roman" w:hAnsi="Times New Roman"/>
          <w:i/>
          <w:iCs/>
          <w:sz w:val="24"/>
          <w:szCs w:val="24"/>
          <w:lang w:val="ru-RU"/>
        </w:rPr>
        <w:t xml:space="preserve">практике 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(отчетные  документы):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1.</w:t>
      </w:r>
      <w:r w:rsidRPr="00E802F8">
        <w:rPr>
          <w:rFonts w:ascii="Times New Roman" w:hAnsi="Times New Roman"/>
          <w:b/>
          <w:sz w:val="24"/>
          <w:szCs w:val="24"/>
        </w:rPr>
        <w:t> 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Обязательной формой отчетности обучающегося по практике является письменный отчет (см. ниже). Отчет о качестве овладения обучающимся содержанием деятельности педагога-исследователя, то есть навыками организации управления качеством общего образования и анализа его результатов. Отчет должен быть подписан руководителем практики (или научным руководителей).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>2. Индивидуальное задание на практику: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Целью </w:t>
      </w:r>
      <w:r w:rsidRPr="00E802F8">
        <w:rPr>
          <w:rFonts w:ascii="Times New Roman" w:hAnsi="Times New Roman"/>
          <w:sz w:val="24"/>
          <w:szCs w:val="24"/>
          <w:lang w:val="ru-RU"/>
        </w:rPr>
        <w:t>учебной – ознакомительной практики является формирование у обучающихся педагогических знаний, мотивации к осуществлению профессиональной деятельности в соответствии с нормативными правовыми актами в сфере образования и нормами профессиональной этики.</w:t>
      </w:r>
    </w:p>
    <w:p w:rsidR="00AC6E57" w:rsidRPr="00E802F8" w:rsidRDefault="00AC6E57" w:rsidP="00E802F8">
      <w:pPr>
        <w:pStyle w:val="Heading1"/>
        <w:keepNext w:val="0"/>
        <w:numPr>
          <w:ilvl w:val="0"/>
          <w:numId w:val="0"/>
        </w:numPr>
        <w:spacing w:before="0" w:after="0"/>
        <w:ind w:firstLine="567"/>
        <w:jc w:val="both"/>
        <w:rPr>
          <w:b w:val="0"/>
          <w:i/>
        </w:rPr>
      </w:pPr>
      <w:r w:rsidRPr="00E802F8">
        <w:rPr>
          <w:b w:val="0"/>
          <w:i/>
        </w:rPr>
        <w:t xml:space="preserve">Задачи практики: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 xml:space="preserve">– ознакомление с программой, задачами и организацией практики;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– ознакомление обучающихся с особенностями организационной структуры образовательной организации;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– умение изучать и анализировать содержание нормативно-правовых документов, регламентирующих деятельность образовательной организации;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– умение осуществлять описание должностных обязанностей работников общеобразовательной организации, работников административного аппарата и заместителей руководителя по направлениям деятельности образовательной организации.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3адание на практику: 1) изучение организационной структуры образовательной организации (базы практики) (вид учебного заведения; количество и контингент обучающихся; к</w:t>
      </w:r>
      <w:r w:rsidRPr="00E802F8">
        <w:rPr>
          <w:rFonts w:ascii="Times New Roman" w:hAnsi="Times New Roman"/>
          <w:bCs/>
          <w:sz w:val="24"/>
          <w:szCs w:val="24"/>
          <w:lang w:val="ru-RU"/>
        </w:rPr>
        <w:t xml:space="preserve">адровое обеспечение; </w:t>
      </w:r>
      <w:r w:rsidRPr="00E802F8">
        <w:rPr>
          <w:rFonts w:ascii="Times New Roman" w:hAnsi="Times New Roman"/>
          <w:sz w:val="24"/>
          <w:szCs w:val="24"/>
          <w:lang w:val="ru-RU"/>
        </w:rPr>
        <w:t>режим работы образовательного учреждения; основные направления в работе; инновации в работе ОУ; особенности системы воспитательной работы и традиции образовательного учреждения; перспективы развития образовательного учреждения; органы самоуправления; материальная база); 2) описание должностных обязанностей работников общеобразовательной организации: педагогов начальной, основной и средней общеобразовательной школы, с которым сотрудничал магистрант во время практики; работников административного аппарата (руководителя (директора) образовательной организации , заместителей руководителя (директора) по направлениям деятельности образовательной организации, социального педагога, психолога); 3) подборка нормативно-правовых документов, регламентирующих деятельность образовательной организации и их классификация; 4)</w:t>
      </w:r>
      <w:r w:rsidRPr="00E802F8">
        <w:rPr>
          <w:rFonts w:ascii="Times New Roman" w:hAnsi="Times New Roman"/>
          <w:sz w:val="24"/>
          <w:szCs w:val="24"/>
        </w:rPr>
        <w:t> </w:t>
      </w:r>
      <w:r w:rsidRPr="00E802F8">
        <w:rPr>
          <w:rFonts w:ascii="Times New Roman" w:hAnsi="Times New Roman"/>
          <w:sz w:val="24"/>
          <w:szCs w:val="24"/>
          <w:lang w:val="ru-RU"/>
        </w:rPr>
        <w:t>изучение и анализ содержания нормативно-правовых документов, регламентирующих деятельность образовательной организации; 5) обзор документов, регламентирующих деятельность образовательной организации; 6)</w:t>
      </w:r>
      <w:r w:rsidRPr="00E802F8">
        <w:rPr>
          <w:rFonts w:ascii="Times New Roman" w:hAnsi="Times New Roman"/>
          <w:sz w:val="24"/>
          <w:szCs w:val="24"/>
        </w:rPr>
        <w:t> </w:t>
      </w:r>
      <w:r w:rsidRPr="00E802F8">
        <w:rPr>
          <w:rFonts w:ascii="Times New Roman" w:hAnsi="Times New Roman"/>
          <w:sz w:val="24"/>
          <w:szCs w:val="24"/>
          <w:lang w:val="ru-RU"/>
        </w:rPr>
        <w:t>оформление отчётной документации по результатам практики.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Вопросы, подлежащие изучению: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 xml:space="preserve">– проведение анализа нормативной базы деятельности организации;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 xml:space="preserve">– определение сроков выполнения учебных заданий в период практики;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–</w:t>
      </w:r>
      <w:r w:rsidRPr="00E802F8">
        <w:rPr>
          <w:rFonts w:ascii="Times New Roman" w:hAnsi="Times New Roman"/>
          <w:sz w:val="24"/>
          <w:szCs w:val="24"/>
        </w:rPr>
        <w:t> 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анализ системы управления качеством общего образования в организации,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– структуризация материала для подготовки к написанию магистерской диссертации.</w:t>
      </w:r>
    </w:p>
    <w:p w:rsidR="00AC6E57" w:rsidRPr="00E802F8" w:rsidRDefault="00AC6E57" w:rsidP="00E802F8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E802F8">
        <w:rPr>
          <w:i/>
        </w:rPr>
        <w:t xml:space="preserve">Планируемые результаты практики: </w:t>
      </w:r>
    </w:p>
    <w:p w:rsidR="00AC6E57" w:rsidRPr="00E802F8" w:rsidRDefault="00AC6E57" w:rsidP="00E802F8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E802F8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AC6E57" w:rsidRPr="00E802F8" w:rsidRDefault="00AC6E57" w:rsidP="00E802F8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E802F8">
        <w:t>анализ организационной структуры образовательной организации;</w:t>
      </w:r>
    </w:p>
    <w:p w:rsidR="00AC6E57" w:rsidRPr="00E802F8" w:rsidRDefault="00AC6E57" w:rsidP="00E802F8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E802F8">
        <w:t>письменный отчет о должностных обязанностях работников образовательной организации;</w:t>
      </w:r>
    </w:p>
    <w:p w:rsidR="00AC6E57" w:rsidRPr="00E802F8" w:rsidRDefault="00AC6E57" w:rsidP="00E802F8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E802F8">
        <w:t>анализ нормативно-правовых документов по целевой направленности и структуре;</w:t>
      </w:r>
    </w:p>
    <w:p w:rsidR="00AC6E57" w:rsidRPr="00E802F8" w:rsidRDefault="00AC6E57" w:rsidP="00E802F8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E802F8">
        <w:rPr>
          <w:rStyle w:val="FontStyle46"/>
          <w:sz w:val="24"/>
        </w:rPr>
        <w:t>защита отчета по практике.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E802F8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E802F8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E802F8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E802F8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C6E57" w:rsidRPr="00E802F8" w:rsidRDefault="00AC6E57" w:rsidP="00E802F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E802F8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E802F8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C6E57" w:rsidRPr="00E802F8" w:rsidRDefault="00AC6E57" w:rsidP="0091154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802F8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C6E57" w:rsidRPr="00E802F8" w:rsidRDefault="00AC6E57" w:rsidP="00911541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E802F8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E802F8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E802F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AC6E57" w:rsidRPr="00E802F8" w:rsidRDefault="00AC6E57" w:rsidP="00911541">
      <w:pPr>
        <w:spacing w:after="0"/>
        <w:rPr>
          <w:color w:val="0000FF"/>
          <w:sz w:val="24"/>
          <w:szCs w:val="24"/>
          <w:lang w:val="ru-RU"/>
        </w:rPr>
      </w:pPr>
    </w:p>
    <w:p w:rsidR="00AC6E57" w:rsidRPr="00CD22BF" w:rsidRDefault="00AC6E57" w:rsidP="00CD22B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lang w:val="ru-RU"/>
        </w:rPr>
        <w:br w:type="page"/>
      </w:r>
      <w:r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AC6E57" w:rsidRPr="00B10F4F" w:rsidRDefault="00AC6E57" w:rsidP="009115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rFonts w:ascii="Times New Roman" w:hAnsi="Times New Roman"/>
          <w:b/>
          <w:sz w:val="24"/>
          <w:szCs w:val="24"/>
          <w:lang w:val="ru-RU"/>
        </w:rPr>
        <w:t>ОТЧЁТ</w:t>
      </w:r>
    </w:p>
    <w:p w:rsidR="00AC6E57" w:rsidRPr="00B10F4F" w:rsidRDefault="00AC6E57" w:rsidP="009115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rFonts w:ascii="Times New Roman" w:hAnsi="Times New Roman"/>
          <w:b/>
          <w:sz w:val="24"/>
          <w:szCs w:val="24"/>
          <w:lang w:val="ru-RU"/>
        </w:rPr>
        <w:t>о результатах (прохождении) учебной – ознакомительной практики</w:t>
      </w:r>
      <w:r w:rsidRPr="00B10F4F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</w:p>
    <w:p w:rsidR="00AC6E57" w:rsidRPr="00B10F4F" w:rsidRDefault="00AC6E57" w:rsidP="0091154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 xml:space="preserve">магистранта </w:t>
      </w:r>
      <w:r w:rsidRPr="00B10F4F">
        <w:rPr>
          <w:rFonts w:ascii="Times New Roman" w:hAnsi="Times New Roman"/>
          <w:sz w:val="24"/>
          <w:szCs w:val="24"/>
        </w:rPr>
        <w:t>I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курса группы ___________</w:t>
      </w:r>
    </w:p>
    <w:p w:rsidR="00AC6E57" w:rsidRPr="00B10F4F" w:rsidRDefault="00AC6E57" w:rsidP="0091154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 xml:space="preserve">__________________________________________________________________ </w:t>
      </w:r>
    </w:p>
    <w:p w:rsidR="00AC6E57" w:rsidRPr="00B10F4F" w:rsidRDefault="00AC6E57" w:rsidP="00911541">
      <w:pPr>
        <w:spacing w:after="0"/>
        <w:jc w:val="center"/>
        <w:rPr>
          <w:rFonts w:ascii="Times New Roman" w:hAnsi="Times New Roman"/>
          <w:sz w:val="18"/>
          <w:szCs w:val="18"/>
          <w:lang w:val="ru-RU"/>
        </w:rPr>
      </w:pPr>
      <w:r w:rsidRPr="00B10F4F">
        <w:rPr>
          <w:rFonts w:ascii="Times New Roman" w:hAnsi="Times New Roman"/>
          <w:sz w:val="18"/>
          <w:szCs w:val="18"/>
          <w:lang w:val="ru-RU"/>
        </w:rPr>
        <w:t>(Фамилия, имя отчество (</w:t>
      </w:r>
      <w:r w:rsidRPr="00B10F4F">
        <w:rPr>
          <w:rFonts w:ascii="Times New Roman" w:hAnsi="Times New Roman"/>
          <w:i/>
          <w:sz w:val="18"/>
          <w:szCs w:val="18"/>
          <w:lang w:val="ru-RU"/>
        </w:rPr>
        <w:t>полностью</w:t>
      </w:r>
      <w:r w:rsidRPr="00B10F4F">
        <w:rPr>
          <w:rFonts w:ascii="Times New Roman" w:hAnsi="Times New Roman"/>
          <w:sz w:val="18"/>
          <w:szCs w:val="18"/>
          <w:lang w:val="ru-RU"/>
        </w:rPr>
        <w:t>)</w:t>
      </w:r>
    </w:p>
    <w:tbl>
      <w:tblPr>
        <w:tblW w:w="5011" w:type="pct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8"/>
        <w:gridCol w:w="2510"/>
        <w:gridCol w:w="1573"/>
      </w:tblGrid>
      <w:tr w:rsidR="00AC6E57" w:rsidRPr="00CD22BF" w:rsidTr="00652A76">
        <w:trPr>
          <w:trHeight w:val="20"/>
          <w:tblHeader/>
        </w:trPr>
        <w:tc>
          <w:tcPr>
            <w:tcW w:w="285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C6E57" w:rsidRPr="00911541" w:rsidRDefault="00AC6E57" w:rsidP="0091154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Разделы (этапы)</w:t>
            </w:r>
            <w:r w:rsidRPr="00911541">
              <w:rPr>
                <w:rFonts w:ascii="Times New Roman" w:hAnsi="Times New Roman"/>
                <w:lang w:val="ru-RU"/>
              </w:rPr>
              <w:br/>
              <w:t>и содержание практики</w:t>
            </w:r>
          </w:p>
        </w:tc>
        <w:tc>
          <w:tcPr>
            <w:tcW w:w="1321" w:type="pct"/>
            <w:vAlign w:val="center"/>
          </w:tcPr>
          <w:p w:rsidR="00AC6E57" w:rsidRPr="00911541" w:rsidRDefault="00AC6E57" w:rsidP="0091154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 xml:space="preserve">Виды работ на практике, </w:t>
            </w:r>
            <w:r w:rsidRPr="00911541">
              <w:rPr>
                <w:rFonts w:ascii="Times New Roman" w:hAnsi="Times New Roman"/>
                <w:lang w:val="ru-RU"/>
              </w:rPr>
              <w:br/>
              <w:t>включая самостоятельную работу магистранта</w:t>
            </w:r>
          </w:p>
        </w:tc>
        <w:tc>
          <w:tcPr>
            <w:tcW w:w="827" w:type="pct"/>
            <w:vAlign w:val="center"/>
          </w:tcPr>
          <w:p w:rsidR="00AC6E57" w:rsidRPr="00911541" w:rsidRDefault="00AC6E57" w:rsidP="00911541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Подпись руководителя</w:t>
            </w:r>
            <w:r w:rsidRPr="00911541">
              <w:rPr>
                <w:rFonts w:ascii="Times New Roman" w:hAnsi="Times New Roman"/>
                <w:lang w:val="ru-RU"/>
              </w:rPr>
              <w:br/>
              <w:t>о выполнении плана практики</w:t>
            </w:r>
          </w:p>
        </w:tc>
      </w:tr>
      <w:tr w:rsidR="00AC6E57" w:rsidRPr="00CD22BF" w:rsidTr="00652A76">
        <w:trPr>
          <w:trHeight w:val="20"/>
        </w:trPr>
        <w:tc>
          <w:tcPr>
            <w:tcW w:w="5000" w:type="pct"/>
            <w:gridSpan w:val="3"/>
          </w:tcPr>
          <w:p w:rsidR="00AC6E57" w:rsidRPr="00911541" w:rsidRDefault="00AC6E57" w:rsidP="00911541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val="ru-RU"/>
              </w:rPr>
            </w:pPr>
            <w:r w:rsidRPr="00911541">
              <w:rPr>
                <w:rFonts w:ascii="Times New Roman" w:hAnsi="Times New Roman"/>
                <w:b/>
                <w:i/>
              </w:rPr>
              <w:t>I</w:t>
            </w:r>
            <w:r w:rsidRPr="00911541">
              <w:rPr>
                <w:rFonts w:ascii="Times New Roman" w:hAnsi="Times New Roman"/>
                <w:b/>
                <w:i/>
                <w:lang w:val="ru-RU"/>
              </w:rPr>
              <w:t>.</w:t>
            </w:r>
            <w:r w:rsidRPr="00911541">
              <w:rPr>
                <w:rFonts w:ascii="Times New Roman" w:hAnsi="Times New Roman"/>
                <w:b/>
                <w:iCs/>
              </w:rPr>
              <w:t> </w:t>
            </w:r>
            <w:r w:rsidRPr="00911541">
              <w:rPr>
                <w:rFonts w:ascii="Times New Roman" w:hAnsi="Times New Roman"/>
                <w:b/>
                <w:i/>
                <w:iCs/>
                <w:lang w:val="ru-RU"/>
              </w:rPr>
              <w:t>Раздел</w:t>
            </w:r>
            <w:r w:rsidRPr="00911541">
              <w:rPr>
                <w:rFonts w:ascii="Times New Roman" w:hAnsi="Times New Roman"/>
                <w:b/>
                <w:iCs/>
                <w:lang w:val="ru-RU"/>
              </w:rPr>
              <w:t>.</w:t>
            </w:r>
            <w:r w:rsidRPr="00911541"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Pr="00911541">
              <w:rPr>
                <w:rFonts w:ascii="Times New Roman" w:hAnsi="Times New Roman"/>
                <w:b/>
                <w:i/>
                <w:lang w:val="ru-RU"/>
              </w:rPr>
              <w:t>Общая характеристика базы практики</w:t>
            </w:r>
          </w:p>
        </w:tc>
      </w:tr>
      <w:tr w:rsidR="00AC6E57" w:rsidRPr="00E153F8" w:rsidTr="00652A76">
        <w:trPr>
          <w:trHeight w:val="20"/>
        </w:trPr>
        <w:tc>
          <w:tcPr>
            <w:tcW w:w="285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highlight w:val="red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–</w:t>
            </w:r>
            <w:r w:rsidRPr="00911541">
              <w:rPr>
                <w:rFonts w:ascii="Times New Roman" w:hAnsi="Times New Roman"/>
              </w:rPr>
              <w:t> </w:t>
            </w:r>
            <w:r w:rsidRPr="00911541">
              <w:rPr>
                <w:rFonts w:ascii="Times New Roman" w:hAnsi="Times New Roman"/>
                <w:lang w:val="ru-RU"/>
              </w:rPr>
              <w:t>изучение организационной структуры образовательной организации (базы практики) (вид учебного заведения; количество и контингент обучающихся; к</w:t>
            </w:r>
            <w:r w:rsidRPr="00911541">
              <w:rPr>
                <w:rFonts w:ascii="Times New Roman" w:hAnsi="Times New Roman"/>
                <w:bCs/>
                <w:lang w:val="ru-RU"/>
              </w:rPr>
              <w:t xml:space="preserve">адровое обеспечение; </w:t>
            </w:r>
            <w:r w:rsidRPr="00911541">
              <w:rPr>
                <w:rFonts w:ascii="Times New Roman" w:hAnsi="Times New Roman"/>
                <w:lang w:val="ru-RU"/>
              </w:rPr>
              <w:t>режим работы образовательного учреждения; основные направления в работе; инновации в работе ОУ; особенности системы воспитательной работы и традиции образовательного учреждения; перспективы развития образовательного учреждения; органы самоуправления; материальная база)</w:t>
            </w:r>
          </w:p>
        </w:tc>
        <w:tc>
          <w:tcPr>
            <w:tcW w:w="132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</w:rPr>
            </w:pPr>
            <w:r w:rsidRPr="00911541">
              <w:rPr>
                <w:rFonts w:ascii="Times New Roman" w:hAnsi="Times New Roman"/>
                <w:lang w:val="ru-RU"/>
              </w:rPr>
              <w:t xml:space="preserve">Анализ организационной структуры образовательной организации (базы практики). </w:t>
            </w:r>
            <w:r w:rsidRPr="00911541">
              <w:rPr>
                <w:rFonts w:ascii="Times New Roman" w:hAnsi="Times New Roman"/>
              </w:rPr>
              <w:t xml:space="preserve">Представления результатов анализа в форме письменного отчета </w:t>
            </w:r>
          </w:p>
        </w:tc>
        <w:tc>
          <w:tcPr>
            <w:tcW w:w="827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E57" w:rsidRPr="00CD22BF" w:rsidTr="00652A76">
        <w:trPr>
          <w:trHeight w:val="20"/>
        </w:trPr>
        <w:tc>
          <w:tcPr>
            <w:tcW w:w="285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–</w:t>
            </w:r>
            <w:r w:rsidRPr="00911541">
              <w:rPr>
                <w:rFonts w:ascii="Times New Roman" w:hAnsi="Times New Roman"/>
              </w:rPr>
              <w:t> </w:t>
            </w:r>
            <w:r w:rsidRPr="00911541">
              <w:rPr>
                <w:rFonts w:ascii="Times New Roman" w:hAnsi="Times New Roman"/>
                <w:lang w:val="ru-RU"/>
              </w:rPr>
              <w:t>описание должностных обязанностей работников общеобразовательной организации: педагогов начальной, основной и средней общеобразовательной школы, с которым сотрудничал магистрант во время практики; работников административного аппарата (руководителя (директора) образовательной организации , заместителей руководителя (директора) по направлениям деятельности образовательной организации, социального педагога, психолога)</w:t>
            </w:r>
          </w:p>
        </w:tc>
        <w:tc>
          <w:tcPr>
            <w:tcW w:w="132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Письменный отчет о должностных обязанностях работников образовательной организации</w:t>
            </w:r>
          </w:p>
        </w:tc>
        <w:tc>
          <w:tcPr>
            <w:tcW w:w="827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AC6E57" w:rsidRPr="00CD22BF" w:rsidTr="00652A76">
        <w:trPr>
          <w:trHeight w:val="20"/>
        </w:trPr>
        <w:tc>
          <w:tcPr>
            <w:tcW w:w="5000" w:type="pct"/>
            <w:gridSpan w:val="3"/>
          </w:tcPr>
          <w:p w:rsidR="00AC6E57" w:rsidRPr="00911541" w:rsidRDefault="00AC6E57" w:rsidP="00911541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ru-RU"/>
              </w:rPr>
            </w:pPr>
            <w:r w:rsidRPr="00911541">
              <w:rPr>
                <w:rFonts w:ascii="Times New Roman" w:hAnsi="Times New Roman"/>
                <w:b/>
                <w:i/>
              </w:rPr>
              <w:t>II</w:t>
            </w:r>
            <w:r w:rsidRPr="00911541">
              <w:rPr>
                <w:rFonts w:ascii="Times New Roman" w:hAnsi="Times New Roman"/>
                <w:b/>
                <w:i/>
                <w:lang w:val="ru-RU"/>
              </w:rPr>
              <w:t>.</w:t>
            </w:r>
            <w:r w:rsidRPr="00911541">
              <w:rPr>
                <w:rFonts w:ascii="Times New Roman" w:hAnsi="Times New Roman"/>
                <w:b/>
                <w:i/>
              </w:rPr>
              <w:t> </w:t>
            </w:r>
            <w:r w:rsidRPr="00911541">
              <w:rPr>
                <w:rFonts w:ascii="Times New Roman" w:hAnsi="Times New Roman"/>
                <w:b/>
                <w:i/>
                <w:iCs/>
                <w:lang w:val="ru-RU"/>
              </w:rPr>
              <w:t>Раздел.</w:t>
            </w:r>
            <w:r w:rsidRPr="00911541"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Pr="00911541">
              <w:rPr>
                <w:rFonts w:ascii="Times New Roman" w:hAnsi="Times New Roman"/>
                <w:b/>
                <w:i/>
                <w:lang w:val="ru-RU"/>
              </w:rPr>
              <w:t>Анализ</w:t>
            </w:r>
            <w:r w:rsidRPr="00911541">
              <w:rPr>
                <w:rFonts w:ascii="Times New Roman" w:hAnsi="Times New Roman"/>
                <w:b/>
                <w:i/>
                <w:color w:val="0000FF"/>
                <w:lang w:val="ru-RU"/>
              </w:rPr>
              <w:t xml:space="preserve"> </w:t>
            </w:r>
            <w:r w:rsidRPr="00911541">
              <w:rPr>
                <w:rFonts w:ascii="Times New Roman" w:hAnsi="Times New Roman"/>
                <w:b/>
                <w:i/>
                <w:lang w:val="ru-RU"/>
              </w:rPr>
              <w:t>нормативно-правовых документов, регулирующих функционирование системы общего образования</w:t>
            </w:r>
          </w:p>
        </w:tc>
      </w:tr>
      <w:tr w:rsidR="00AC6E57" w:rsidRPr="00CD22BF" w:rsidTr="00652A76">
        <w:trPr>
          <w:trHeight w:val="20"/>
        </w:trPr>
        <w:tc>
          <w:tcPr>
            <w:tcW w:w="285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–</w:t>
            </w:r>
            <w:r w:rsidRPr="00911541">
              <w:rPr>
                <w:rFonts w:ascii="Times New Roman" w:hAnsi="Times New Roman"/>
              </w:rPr>
              <w:t> </w:t>
            </w:r>
            <w:r w:rsidRPr="00911541">
              <w:rPr>
                <w:rFonts w:ascii="Times New Roman" w:hAnsi="Times New Roman"/>
                <w:lang w:val="ru-RU"/>
              </w:rPr>
              <w:t>подборка нормативно-правовых документов, регламентирующих деятельность образовательной</w:t>
            </w:r>
            <w:r w:rsidRPr="00911541">
              <w:rPr>
                <w:rFonts w:ascii="Times New Roman" w:hAnsi="Times New Roman"/>
                <w:color w:val="000000"/>
                <w:lang w:val="ru-RU"/>
              </w:rPr>
              <w:t xml:space="preserve"> организации</w:t>
            </w:r>
            <w:r w:rsidRPr="00911541">
              <w:rPr>
                <w:rFonts w:ascii="Times New Roman" w:hAnsi="Times New Roman"/>
                <w:lang w:val="ru-RU"/>
              </w:rPr>
              <w:t xml:space="preserve"> и их классификация</w:t>
            </w:r>
            <w:r w:rsidRPr="00911541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911541">
              <w:rPr>
                <w:rFonts w:ascii="Times New Roman" w:hAnsi="Times New Roman"/>
                <w:color w:val="000000"/>
              </w:rPr>
              <w:t> </w:t>
            </w:r>
            <w:r w:rsidRPr="00911541">
              <w:rPr>
                <w:rFonts w:ascii="Times New Roman" w:hAnsi="Times New Roman"/>
                <w:color w:val="000000"/>
                <w:lang w:val="ru-RU"/>
              </w:rPr>
              <w:t xml:space="preserve">изучение и анализ содержания </w:t>
            </w:r>
            <w:r w:rsidRPr="00911541">
              <w:rPr>
                <w:rFonts w:ascii="Times New Roman" w:hAnsi="Times New Roman"/>
                <w:lang w:val="ru-RU"/>
              </w:rPr>
              <w:t>нормативно-правовых документов, регламентирующих деятельность образовательной</w:t>
            </w:r>
            <w:r w:rsidRPr="00911541">
              <w:rPr>
                <w:rFonts w:ascii="Times New Roman" w:hAnsi="Times New Roman"/>
                <w:color w:val="000000"/>
                <w:lang w:val="ru-RU"/>
              </w:rPr>
              <w:t xml:space="preserve"> организации</w:t>
            </w:r>
            <w:r w:rsidRPr="00911541">
              <w:rPr>
                <w:rFonts w:ascii="Times New Roman" w:hAnsi="Times New Roman"/>
                <w:lang w:val="ru-RU"/>
              </w:rPr>
              <w:t>;</w:t>
            </w:r>
          </w:p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–</w:t>
            </w:r>
            <w:r w:rsidRPr="00911541">
              <w:rPr>
                <w:rFonts w:ascii="Times New Roman" w:hAnsi="Times New Roman"/>
              </w:rPr>
              <w:t> </w:t>
            </w:r>
            <w:r w:rsidRPr="00911541">
              <w:rPr>
                <w:rFonts w:ascii="Times New Roman" w:hAnsi="Times New Roman"/>
                <w:lang w:val="ru-RU"/>
              </w:rPr>
              <w:t>обзор документов, регламентирующих деятельность образовательной</w:t>
            </w:r>
            <w:r w:rsidRPr="00911541">
              <w:rPr>
                <w:rFonts w:ascii="Times New Roman" w:hAnsi="Times New Roman"/>
                <w:color w:val="000000"/>
                <w:lang w:val="ru-RU"/>
              </w:rPr>
              <w:t xml:space="preserve"> организации</w:t>
            </w:r>
          </w:p>
        </w:tc>
        <w:tc>
          <w:tcPr>
            <w:tcW w:w="1321" w:type="pct"/>
          </w:tcPr>
          <w:p w:rsidR="00AC6E57" w:rsidRPr="00CD22BF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CD22BF">
              <w:rPr>
                <w:rFonts w:ascii="Times New Roman" w:hAnsi="Times New Roman"/>
              </w:rPr>
              <w:t xml:space="preserve">Изучение и анализ нормативно-правовых документов по целевой направленности и структуре. </w:t>
            </w:r>
            <w:r w:rsidRPr="00CD22BF">
              <w:rPr>
                <w:rFonts w:ascii="Times New Roman" w:hAnsi="Times New Roman"/>
                <w:lang w:val="ru-RU"/>
              </w:rPr>
              <w:t>Оформление результатов анализа в виде таблицы (для отчёта на заседании кафедры).</w:t>
            </w:r>
          </w:p>
        </w:tc>
        <w:tc>
          <w:tcPr>
            <w:tcW w:w="827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AC6E57" w:rsidRPr="00E153F8" w:rsidTr="00911541">
        <w:trPr>
          <w:trHeight w:val="139"/>
        </w:trPr>
        <w:tc>
          <w:tcPr>
            <w:tcW w:w="5000" w:type="pct"/>
            <w:gridSpan w:val="3"/>
          </w:tcPr>
          <w:p w:rsidR="00AC6E57" w:rsidRPr="00911541" w:rsidRDefault="00AC6E57" w:rsidP="0091154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1541">
              <w:rPr>
                <w:rFonts w:ascii="Times New Roman" w:hAnsi="Times New Roman"/>
                <w:b/>
                <w:i/>
              </w:rPr>
              <w:t>III. Раздел. Отчётно-аналитический</w:t>
            </w:r>
          </w:p>
        </w:tc>
      </w:tr>
      <w:tr w:rsidR="00AC6E57" w:rsidRPr="00CD22BF" w:rsidTr="00652A76">
        <w:trPr>
          <w:trHeight w:val="20"/>
        </w:trPr>
        <w:tc>
          <w:tcPr>
            <w:tcW w:w="285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–</w:t>
            </w:r>
            <w:r w:rsidRPr="00911541">
              <w:rPr>
                <w:rFonts w:ascii="Times New Roman" w:hAnsi="Times New Roman"/>
              </w:rPr>
              <w:t> </w:t>
            </w:r>
            <w:r w:rsidRPr="00911541">
              <w:rPr>
                <w:rFonts w:ascii="Times New Roman" w:hAnsi="Times New Roman"/>
                <w:lang w:val="ru-RU"/>
              </w:rPr>
              <w:t>оформление отчётной документации по результатам практики</w:t>
            </w:r>
          </w:p>
        </w:tc>
        <w:tc>
          <w:tcPr>
            <w:tcW w:w="1321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11541">
              <w:rPr>
                <w:rFonts w:ascii="Times New Roman" w:hAnsi="Times New Roman"/>
                <w:lang w:val="ru-RU"/>
              </w:rPr>
              <w:t>Подготовка отчета о результатах практики (для представления на заседании кафедры).</w:t>
            </w:r>
          </w:p>
        </w:tc>
        <w:tc>
          <w:tcPr>
            <w:tcW w:w="827" w:type="pct"/>
          </w:tcPr>
          <w:p w:rsidR="00AC6E57" w:rsidRPr="00911541" w:rsidRDefault="00AC6E57" w:rsidP="0091154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</w:tbl>
    <w:p w:rsidR="00AC6E57" w:rsidRPr="00B10F4F" w:rsidRDefault="00AC6E57" w:rsidP="00911541">
      <w:pPr>
        <w:pStyle w:val="Standard"/>
        <w:tabs>
          <w:tab w:val="left" w:pos="9165"/>
        </w:tabs>
        <w:rPr>
          <w:rFonts w:cs="Times New Roman"/>
        </w:rPr>
      </w:pPr>
      <w:r w:rsidRPr="00B10F4F">
        <w:rPr>
          <w:rFonts w:cs="Times New Roman"/>
        </w:rPr>
        <w:t>Магистрант __________________ / ___________________________ /</w:t>
      </w:r>
    </w:p>
    <w:p w:rsidR="00AC6E57" w:rsidRPr="00B10F4F" w:rsidRDefault="00AC6E57" w:rsidP="00E802F8">
      <w:pPr>
        <w:pStyle w:val="Standard"/>
        <w:jc w:val="both"/>
        <w:rPr>
          <w:rFonts w:cs="Times New Roman"/>
          <w:sz w:val="18"/>
          <w:szCs w:val="18"/>
        </w:rPr>
      </w:pPr>
      <w:r w:rsidRPr="00B10F4F">
        <w:rPr>
          <w:rFonts w:cs="Times New Roman"/>
          <w:sz w:val="18"/>
          <w:szCs w:val="18"/>
        </w:rPr>
        <w:t xml:space="preserve">                                           (подпись)                                   (расшифровка подписи)</w:t>
      </w:r>
    </w:p>
    <w:p w:rsidR="00AC6E57" w:rsidRPr="00B10F4F" w:rsidRDefault="00AC6E57" w:rsidP="00E802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B10F4F">
        <w:rPr>
          <w:rFonts w:ascii="Times New Roman" w:hAnsi="Times New Roman"/>
          <w:lang w:val="ru-RU"/>
        </w:rPr>
        <w:t>Руководитель практики от организации __________________ / _______________________ /</w:t>
      </w:r>
    </w:p>
    <w:p w:rsidR="00AC6E57" w:rsidRPr="00B10F4F" w:rsidRDefault="00AC6E57" w:rsidP="00E802F8">
      <w:pPr>
        <w:pStyle w:val="Standard"/>
        <w:jc w:val="both"/>
        <w:rPr>
          <w:rFonts w:cs="Times New Roman"/>
          <w:sz w:val="18"/>
          <w:szCs w:val="18"/>
        </w:rPr>
      </w:pPr>
      <w:r w:rsidRPr="00B10F4F">
        <w:rPr>
          <w:rFonts w:cs="Times New Roman"/>
          <w:sz w:val="18"/>
          <w:szCs w:val="18"/>
        </w:rPr>
        <w:t xml:space="preserve">                                                                                                           (подпись)                             (расшифровка подписи)</w:t>
      </w:r>
    </w:p>
    <w:p w:rsidR="00AC6E57" w:rsidRPr="00B10F4F" w:rsidRDefault="00AC6E57" w:rsidP="00E802F8">
      <w:pPr>
        <w:pStyle w:val="Standard"/>
        <w:tabs>
          <w:tab w:val="left" w:pos="9165"/>
        </w:tabs>
        <w:rPr>
          <w:rFonts w:cs="Times New Roman"/>
        </w:rPr>
      </w:pPr>
      <w:r w:rsidRPr="00B10F4F">
        <w:rPr>
          <w:rFonts w:cs="Times New Roman"/>
        </w:rPr>
        <w:t xml:space="preserve">Итоговая оценка ___________________________________ </w:t>
      </w:r>
    </w:p>
    <w:p w:rsidR="00AC6E57" w:rsidRPr="00B10F4F" w:rsidRDefault="00AC6E57" w:rsidP="00E802F8">
      <w:pPr>
        <w:pStyle w:val="Standard"/>
        <w:jc w:val="both"/>
        <w:rPr>
          <w:rFonts w:cs="Times New Roman"/>
          <w:sz w:val="18"/>
          <w:szCs w:val="18"/>
        </w:rPr>
      </w:pPr>
      <w:r w:rsidRPr="00B10F4F">
        <w:rPr>
          <w:rFonts w:cs="Times New Roman"/>
          <w:sz w:val="18"/>
          <w:szCs w:val="18"/>
        </w:rPr>
        <w:t xml:space="preserve">                                           (отлично, хорошо, удовлетворительно, не зачтено)</w:t>
      </w:r>
    </w:p>
    <w:p w:rsidR="00AC6E57" w:rsidRPr="00B10F4F" w:rsidRDefault="00AC6E57" w:rsidP="00E802F8">
      <w:pPr>
        <w:pStyle w:val="Standard"/>
        <w:tabs>
          <w:tab w:val="left" w:pos="9165"/>
        </w:tabs>
        <w:rPr>
          <w:rFonts w:cs="Times New Roman"/>
        </w:rPr>
      </w:pPr>
      <w:r w:rsidRPr="00B10F4F">
        <w:rPr>
          <w:rFonts w:cs="Times New Roman"/>
        </w:rPr>
        <w:t xml:space="preserve">Руководитель практики от кафедры _________________ / </w:t>
      </w:r>
      <w:r w:rsidRPr="00B10F4F">
        <w:rPr>
          <w:rFonts w:cs="Times New Roman"/>
          <w:u w:val="single"/>
        </w:rPr>
        <w:t>Е. Н. Кондрашова</w:t>
      </w:r>
      <w:r w:rsidRPr="00B10F4F">
        <w:rPr>
          <w:rFonts w:cs="Times New Roman"/>
        </w:rPr>
        <w:t xml:space="preserve"> /</w:t>
      </w:r>
    </w:p>
    <w:p w:rsidR="00AC6E57" w:rsidRDefault="00AC6E57" w:rsidP="00E802F8">
      <w:pPr>
        <w:pStyle w:val="Standard"/>
        <w:jc w:val="both"/>
      </w:pPr>
      <w:r w:rsidRPr="00FE0FB8">
        <w:rPr>
          <w:sz w:val="18"/>
          <w:szCs w:val="18"/>
        </w:rPr>
        <w:t xml:space="preserve">                                                                                              (подпись)                       (расшифровка подписи)</w:t>
      </w:r>
    </w:p>
    <w:p w:rsidR="00AC6E57" w:rsidRPr="00FE0FB8" w:rsidRDefault="00AC6E57" w:rsidP="00E802F8">
      <w:pPr>
        <w:pStyle w:val="Standard"/>
        <w:jc w:val="both"/>
        <w:rPr>
          <w:rFonts w:cs="Times New Roman"/>
          <w:sz w:val="18"/>
          <w:szCs w:val="18"/>
        </w:rPr>
      </w:pPr>
      <w:r w:rsidRPr="00FE0FB8">
        <w:rPr>
          <w:sz w:val="18"/>
          <w:szCs w:val="18"/>
        </w:rPr>
        <w:t>МП</w:t>
      </w:r>
    </w:p>
    <w:p w:rsidR="00AC6E57" w:rsidRPr="00B10F4F" w:rsidRDefault="00AC6E57" w:rsidP="00E802F8">
      <w:pPr>
        <w:widowControl w:val="0"/>
        <w:tabs>
          <w:tab w:val="left" w:pos="180"/>
          <w:tab w:val="left" w:pos="23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lang w:val="ru-RU"/>
        </w:rPr>
        <w:br w:type="page"/>
      </w:r>
      <w:r w:rsidRPr="00B10F4F">
        <w:rPr>
          <w:rFonts w:ascii="Times New Roman" w:hAnsi="Times New Roman"/>
          <w:b/>
          <w:sz w:val="24"/>
          <w:szCs w:val="24"/>
          <w:lang w:val="ru-RU"/>
        </w:rPr>
        <w:t>I.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>Общая характеристика базы практики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rFonts w:ascii="Times New Roman" w:hAnsi="Times New Roman"/>
          <w:b/>
          <w:sz w:val="24"/>
          <w:szCs w:val="24"/>
        </w:rPr>
        <w:t>I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>.1.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0F4F">
        <w:rPr>
          <w:rFonts w:ascii="Times New Roman" w:hAnsi="Times New Roman"/>
          <w:b/>
          <w:i/>
          <w:sz w:val="24"/>
          <w:szCs w:val="24"/>
          <w:lang w:val="ru-RU"/>
        </w:rPr>
        <w:t>Описание структуры базы практики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1.1.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Вид образовательной организации (полное название и сокращенное его написание)</w:t>
      </w:r>
      <w:r>
        <w:rPr>
          <w:rFonts w:ascii="Times New Roman" w:hAnsi="Times New Roman"/>
          <w:i/>
          <w:sz w:val="24"/>
          <w:szCs w:val="24"/>
          <w:lang w:val="ru-RU"/>
        </w:rPr>
        <w:t>_____________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______________________________________________________________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1.2.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Количество и контингент обучающихся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______________________________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1.3.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bCs/>
          <w:i/>
          <w:sz w:val="24"/>
          <w:szCs w:val="24"/>
          <w:lang w:val="ru-RU"/>
        </w:rPr>
        <w:t>Кадровое обеспечение: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1.3.1.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Количество учителей/педагогов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___________________________________</w:t>
      </w:r>
      <w:r w:rsidRPr="00B10F4F">
        <w:rPr>
          <w:rFonts w:ascii="Times New Roman" w:hAnsi="Times New Roman"/>
          <w:sz w:val="24"/>
          <w:szCs w:val="24"/>
          <w:lang w:val="ru-RU"/>
        </w:rPr>
        <w:br/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из них имеющие категории и звания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1.3.2.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Уровни образования:</w:t>
      </w:r>
    </w:p>
    <w:p w:rsidR="00AC6E57" w:rsidRPr="00B10F4F" w:rsidRDefault="00AC6E57" w:rsidP="00E802F8">
      <w:pPr>
        <w:pStyle w:val="Default"/>
        <w:tabs>
          <w:tab w:val="num" w:pos="0"/>
        </w:tabs>
        <w:ind w:firstLine="567"/>
        <w:jc w:val="both"/>
      </w:pPr>
      <w:r w:rsidRPr="00B10F4F">
        <w:t xml:space="preserve">– высшее образование – ______________ </w:t>
      </w:r>
    </w:p>
    <w:p w:rsidR="00AC6E57" w:rsidRPr="00B10F4F" w:rsidRDefault="00AC6E57" w:rsidP="00E802F8">
      <w:pPr>
        <w:pStyle w:val="Default"/>
        <w:tabs>
          <w:tab w:val="num" w:pos="0"/>
        </w:tabs>
        <w:ind w:firstLine="567"/>
        <w:jc w:val="both"/>
      </w:pPr>
      <w:r w:rsidRPr="00B10F4F">
        <w:t xml:space="preserve">– неоконченное высшее образование – _______________ </w:t>
      </w:r>
    </w:p>
    <w:p w:rsidR="00AC6E57" w:rsidRPr="00B10F4F" w:rsidRDefault="00AC6E57" w:rsidP="00E802F8">
      <w:pPr>
        <w:pStyle w:val="Default"/>
        <w:tabs>
          <w:tab w:val="num" w:pos="0"/>
        </w:tabs>
        <w:ind w:firstLine="567"/>
        <w:jc w:val="both"/>
      </w:pPr>
      <w:r w:rsidRPr="00B10F4F">
        <w:t xml:space="preserve">– среднее профессиональное образование – 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>молодые специалисты (до 35 лет) – __________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1.4.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 xml:space="preserve">Режим работы образовательной организации 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_________________________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1.5.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Основные направления в работе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 xml:space="preserve">образовательной организации 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1.6. Образовательная организация в своей работе использует инновации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______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1.7.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Особенности системы воспитательной работы и традиции образовательной организации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1.8.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 xml:space="preserve">Перспективы развития образовательной организации 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1.9.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Общественные структуры, созданные и функционирующие в образовательной организации, органы самоуправления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_________________________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1.10.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Материальная база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образовательной организации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____________________ </w:t>
      </w:r>
    </w:p>
    <w:p w:rsidR="00AC6E57" w:rsidRPr="00B10F4F" w:rsidRDefault="00AC6E57" w:rsidP="00E802F8">
      <w:pPr>
        <w:tabs>
          <w:tab w:val="num" w:pos="0"/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rFonts w:ascii="Times New Roman" w:hAnsi="Times New Roman"/>
          <w:b/>
          <w:sz w:val="24"/>
          <w:szCs w:val="24"/>
        </w:rPr>
        <w:t>I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>.2.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>Описание должностных обязанностей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работников общеобразовательной организации (педагогов начальной, основной и средней общеобразовательной школы, с которым сотрудничал магистрант во время практики; работников административного аппарата (руководителя (директора) образовательной организации, заместителей руководителя (директора) по направлениям деятельности, социального педагога, педагога-психолога):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1.2.1.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Документы, регламентирующие деятельность работников: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педагога начальной школы ___________________________________________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педагога основной школы ____________________________________________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педагога средней школы _____________________________________________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руководителя (директора) ____________________________________________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заместителя директора по учебной (учебно-воспитательной) работе 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заместителя директора по начальной школе 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заместителя директора по воспитательной работе 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социального педагога ________________________________________________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–</w:t>
      </w:r>
      <w:r w:rsidRPr="00B10F4F">
        <w:rPr>
          <w:rFonts w:ascii="Times New Roman" w:hAnsi="Times New Roman"/>
          <w:sz w:val="24"/>
          <w:szCs w:val="24"/>
        </w:rPr>
        <w:t> 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педагога-психолога __________________________________________________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1.2.2.</w:t>
      </w:r>
      <w:r w:rsidRPr="00B10F4F">
        <w:rPr>
          <w:rFonts w:ascii="Times New Roman" w:hAnsi="Times New Roman"/>
          <w:i/>
          <w:sz w:val="24"/>
          <w:szCs w:val="24"/>
        </w:rPr>
        <w:t> 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Характеристика зоны ответственности каждого работника в соответствии со статусом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(кратко, обобщенно только основное в одном-двух предложениях) ____ 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rFonts w:ascii="Times New Roman" w:hAnsi="Times New Roman"/>
          <w:b/>
          <w:sz w:val="24"/>
          <w:szCs w:val="24"/>
        </w:rPr>
        <w:t>II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>. Анализ</w:t>
      </w:r>
      <w:r w:rsidRPr="00B10F4F">
        <w:rPr>
          <w:rFonts w:ascii="Times New Roman" w:hAnsi="Times New Roman"/>
          <w:b/>
          <w:color w:val="0000FF"/>
          <w:sz w:val="24"/>
          <w:szCs w:val="24"/>
          <w:lang w:val="ru-RU"/>
        </w:rPr>
        <w:t xml:space="preserve"> 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>нормативно-правовых документов, регулирующие функционирование системы общего образования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i/>
          <w:spacing w:val="2"/>
          <w:sz w:val="24"/>
          <w:szCs w:val="24"/>
          <w:shd w:val="clear" w:color="auto" w:fill="FFFFFF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 xml:space="preserve">2.1. </w:t>
      </w:r>
      <w:r w:rsidRPr="00B10F4F">
        <w:rPr>
          <w:rFonts w:ascii="Times New Roman" w:hAnsi="Times New Roman"/>
          <w:i/>
          <w:spacing w:val="2"/>
          <w:sz w:val="24"/>
          <w:szCs w:val="24"/>
          <w:shd w:val="clear" w:color="auto" w:fill="FFFFFF"/>
          <w:lang w:val="ru-RU"/>
        </w:rPr>
        <w:t>Найдите, составьте перечень документов и сгруппируйте по уровням.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Документы, составляющие нормативно-правовую базу, регламентирующие деятельность образовательной организации учреждения мною условно сгруппированы в ____ уровней: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1.</w:t>
      </w:r>
      <w:r w:rsidRPr="00B10F4F">
        <w:rPr>
          <w:rFonts w:ascii="Times New Roman" w:hAnsi="Times New Roman"/>
          <w:sz w:val="24"/>
          <w:szCs w:val="24"/>
        </w:rPr>
        <w:t> 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2.</w:t>
      </w:r>
      <w:r w:rsidRPr="00B10F4F">
        <w:rPr>
          <w:rFonts w:ascii="Times New Roman" w:hAnsi="Times New Roman"/>
          <w:sz w:val="24"/>
          <w:szCs w:val="24"/>
        </w:rPr>
        <w:t> 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3.</w:t>
      </w:r>
      <w:r w:rsidRPr="00B10F4F">
        <w:rPr>
          <w:rFonts w:ascii="Times New Roman" w:hAnsi="Times New Roman"/>
          <w:sz w:val="24"/>
          <w:szCs w:val="24"/>
        </w:rPr>
        <w:t> 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sz w:val="24"/>
          <w:szCs w:val="24"/>
          <w:lang w:val="ru-RU"/>
        </w:rPr>
        <w:t>…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2.2. Изучите и пр</w:t>
      </w:r>
      <w:r w:rsidRPr="00B10F4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оанализируйте содержание </w:t>
      </w:r>
      <w:r w:rsidRPr="00B10F4F">
        <w:rPr>
          <w:rFonts w:ascii="Times New Roman" w:hAnsi="Times New Roman"/>
          <w:i/>
          <w:sz w:val="24"/>
          <w:szCs w:val="24"/>
          <w:lang w:val="ru-RU"/>
        </w:rPr>
        <w:t>нормативно-правовых документов.</w:t>
      </w:r>
    </w:p>
    <w:p w:rsidR="00AC6E57" w:rsidRPr="00B10F4F" w:rsidRDefault="00AC6E57" w:rsidP="00E802F8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0F4F">
        <w:rPr>
          <w:rFonts w:ascii="Times New Roman" w:hAnsi="Times New Roman"/>
          <w:i/>
          <w:sz w:val="24"/>
          <w:szCs w:val="24"/>
          <w:lang w:val="ru-RU"/>
        </w:rPr>
        <w:t>2.3. Выявите, на какой аспект общего образования направлен каждый документ. Заполните таблицу 1</w:t>
      </w:r>
      <w:r w:rsidRPr="00B10F4F">
        <w:rPr>
          <w:rFonts w:ascii="Times New Roman" w:hAnsi="Times New Roman"/>
          <w:sz w:val="24"/>
          <w:szCs w:val="24"/>
          <w:lang w:val="ru-RU"/>
        </w:rPr>
        <w:t xml:space="preserve"> (пример приведен в табл.).</w:t>
      </w:r>
    </w:p>
    <w:p w:rsidR="00AC6E57" w:rsidRDefault="00AC6E57" w:rsidP="00E802F8">
      <w:pPr>
        <w:spacing w:line="240" w:lineRule="auto"/>
        <w:ind w:firstLine="540"/>
        <w:rPr>
          <w:b/>
          <w:i/>
          <w:spacing w:val="2"/>
          <w:shd w:val="clear" w:color="auto" w:fill="FFFFFF"/>
          <w:lang w:val="ru-RU"/>
        </w:rPr>
      </w:pPr>
    </w:p>
    <w:p w:rsidR="00AC6E57" w:rsidRPr="00E802F8" w:rsidRDefault="00AC6E57" w:rsidP="00E802F8">
      <w:pPr>
        <w:rPr>
          <w:lang w:val="ru-RU"/>
        </w:rPr>
      </w:pPr>
    </w:p>
    <w:p w:rsidR="00AC6E57" w:rsidRPr="00E802F8" w:rsidRDefault="00AC6E57" w:rsidP="00E802F8">
      <w:pPr>
        <w:rPr>
          <w:lang w:val="ru-RU"/>
        </w:rPr>
      </w:pPr>
    </w:p>
    <w:p w:rsidR="00AC6E57" w:rsidRDefault="00AC6E57" w:rsidP="00E802F8">
      <w:pPr>
        <w:rPr>
          <w:lang w:val="ru-RU"/>
        </w:rPr>
        <w:sectPr w:rsidR="00AC6E57" w:rsidSect="00B10F4F">
          <w:footerReference w:type="even" r:id="rId28"/>
          <w:footerReference w:type="default" r:id="rId29"/>
          <w:pgSz w:w="11907" w:h="16840"/>
          <w:pgMar w:top="1134" w:right="851" w:bottom="567" w:left="1701" w:header="720" w:footer="720" w:gutter="0"/>
          <w:cols w:space="720"/>
          <w:docGrid w:linePitch="360"/>
        </w:sectPr>
      </w:pPr>
    </w:p>
    <w:p w:rsidR="00AC6E57" w:rsidRPr="00B10F4F" w:rsidRDefault="00AC6E57" w:rsidP="00E802F8">
      <w:pPr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0F4F">
        <w:rPr>
          <w:rFonts w:ascii="Times New Roman" w:hAnsi="Times New Roman"/>
          <w:spacing w:val="2"/>
          <w:sz w:val="24"/>
          <w:szCs w:val="24"/>
          <w:shd w:val="clear" w:color="auto" w:fill="FFFFFF"/>
          <w:lang w:val="ru-RU"/>
        </w:rPr>
        <w:t>Таблица 1</w:t>
      </w:r>
      <w:r w:rsidRPr="00B10F4F">
        <w:rPr>
          <w:rFonts w:ascii="Times New Roman" w:hAnsi="Times New Roman"/>
          <w:b/>
          <w:spacing w:val="2"/>
          <w:sz w:val="24"/>
          <w:szCs w:val="24"/>
          <w:shd w:val="clear" w:color="auto" w:fill="FFFFFF"/>
          <w:lang w:val="ru-RU"/>
        </w:rPr>
        <w:t xml:space="preserve"> – </w:t>
      </w:r>
      <w:r w:rsidRPr="00B10F4F">
        <w:rPr>
          <w:rFonts w:ascii="Times New Roman" w:hAnsi="Times New Roman"/>
          <w:b/>
          <w:sz w:val="24"/>
          <w:szCs w:val="24"/>
          <w:lang w:val="ru-RU"/>
        </w:rPr>
        <w:t xml:space="preserve">Перечень нормативно-правовых документов, регламентирующих деятельность </w:t>
      </w:r>
    </w:p>
    <w:p w:rsidR="00AC6E57" w:rsidRPr="00B10F4F" w:rsidRDefault="00AC6E57" w:rsidP="00E802F8">
      <w:pPr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</w:rPr>
      </w:pPr>
      <w:r w:rsidRPr="00B10F4F">
        <w:rPr>
          <w:rFonts w:ascii="Times New Roman" w:hAnsi="Times New Roman"/>
          <w:b/>
          <w:sz w:val="24"/>
          <w:szCs w:val="24"/>
        </w:rPr>
        <w:t>образовательного учреждения</w:t>
      </w:r>
    </w:p>
    <w:tbl>
      <w:tblPr>
        <w:tblW w:w="5026" w:type="pct"/>
        <w:tblCellMar>
          <w:left w:w="0" w:type="dxa"/>
          <w:right w:w="0" w:type="dxa"/>
        </w:tblCellMar>
        <w:tblLook w:val="00A0"/>
      </w:tblPr>
      <w:tblGrid>
        <w:gridCol w:w="1190"/>
        <w:gridCol w:w="4343"/>
        <w:gridCol w:w="4285"/>
        <w:gridCol w:w="5485"/>
      </w:tblGrid>
      <w:tr w:rsidR="00AC6E57" w:rsidRPr="00B10F4F" w:rsidTr="00652A76">
        <w:trPr>
          <w:trHeight w:val="611"/>
          <w:tblHeader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Структура документа (отдельные статьи, главы)</w:t>
            </w: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sz w:val="24"/>
                <w:szCs w:val="24"/>
              </w:rPr>
              <w:t>Обзор документа</w:t>
            </w:r>
          </w:p>
        </w:tc>
      </w:tr>
      <w:tr w:rsidR="00AC6E57" w:rsidRPr="00B10F4F" w:rsidTr="00652A7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bCs/>
                <w:sz w:val="24"/>
                <w:szCs w:val="24"/>
              </w:rPr>
              <w:t>I. ДОКУМЕНТЫ МЕЖДУНАРОДНОГО УРОВНЯ</w:t>
            </w:r>
          </w:p>
        </w:tc>
      </w:tr>
      <w:tr w:rsidR="00AC6E57" w:rsidRPr="00B10F4F" w:rsidTr="00652A76">
        <w:trPr>
          <w:trHeight w:val="2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pStyle w:val="FootnoteText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179" w:right="79"/>
              <w:jc w:val="both"/>
              <w:rPr>
                <w:sz w:val="24"/>
                <w:szCs w:val="24"/>
              </w:rPr>
            </w:pPr>
          </w:p>
        </w:tc>
      </w:tr>
      <w:tr w:rsidR="00AC6E57" w:rsidRPr="00B10F4F" w:rsidTr="00652A76">
        <w:trPr>
          <w:trHeight w:val="258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1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E57" w:rsidRPr="00B10F4F" w:rsidTr="00652A76">
        <w:trPr>
          <w:trHeight w:val="164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ind w:left="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1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E57" w:rsidRPr="00B10F4F" w:rsidTr="00652A7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II. </w:t>
            </w:r>
            <w:r w:rsidRPr="00B10F4F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ДОКУМЕНТЫ ФЕДЕРАЛЬНОГО УРОВНЯ</w:t>
            </w:r>
          </w:p>
        </w:tc>
      </w:tr>
      <w:tr w:rsidR="00AC6E57" w:rsidRPr="00CD22BF" w:rsidTr="00652A76">
        <w:trPr>
          <w:trHeight w:val="258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Извлечения из государственной программы Российской Федерации</w:t>
            </w:r>
            <w:r w:rsidRPr="00B10F4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"Развитие образования" на 2013-2020 годы (утв. </w:t>
            </w:r>
            <w:hyperlink r:id="rId30" w:history="1">
              <w:r w:rsidRPr="00B10F4F">
                <w:rPr>
                  <w:rFonts w:ascii="Times New Roman" w:hAnsi="Times New Roman"/>
                  <w:bCs/>
                  <w:sz w:val="24"/>
                  <w:szCs w:val="24"/>
                </w:rPr>
                <w:t>распоряжением</w:t>
              </w:r>
            </w:hyperlink>
            <w:r w:rsidRPr="00B10F4F">
              <w:rPr>
                <w:rFonts w:ascii="Times New Roman" w:hAnsi="Times New Roman"/>
                <w:bCs/>
                <w:sz w:val="24"/>
                <w:szCs w:val="24"/>
              </w:rPr>
              <w:t xml:space="preserve"> Правительства РФ от 15 мая 2013 г. N 792-р)</w:t>
            </w:r>
          </w:p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I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Общая характеристика сферы реализации Программы, в том числе формулировки основных проблем в указанной сфере и прогноз ее развития</w:t>
            </w:r>
          </w:p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II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Приоритеты государственной политики в сфере образования на период до 2020 года, цели, задачи и показатели (индикаторы) достижения целей и решения задач, описание основных ожидаемых конечных результатов Программы, сроков и этапов ее реализации</w:t>
            </w:r>
          </w:p>
          <w:p w:rsidR="00AC6E57" w:rsidRPr="00B10F4F" w:rsidRDefault="00AC6E57" w:rsidP="00652A76">
            <w:pPr>
              <w:spacing w:line="240" w:lineRule="auto"/>
              <w:ind w:left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XIII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 Подпрограммы государственной программы Российской Федерации "Развитие образования" и федеральные целевые программы (паспорта федеральных целевых программ)</w:t>
            </w:r>
          </w:p>
          <w:p w:rsidR="00AC6E57" w:rsidRPr="00B10F4F" w:rsidRDefault="00AC6E57" w:rsidP="00652A76">
            <w:pPr>
              <w:spacing w:line="240" w:lineRule="auto"/>
              <w:ind w:left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Подпрограмма 2. "Развитие дошкольного, общего образования и дополнительного образования детей</w:t>
            </w: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Основные задачи программы - сформировать систему непрерывного профобразования, развивать инфраструктуру школ и дошкольных заведений (так, предполагается полностью ликвидировать очереди в детсады), создать условия для дополнительного детского образования. Планируется модернизировать школьные и дошкольные образовательные программы, внедрить новую систему оценки качества образования.</w:t>
            </w:r>
          </w:p>
          <w:p w:rsidR="00AC6E57" w:rsidRPr="00B10F4F" w:rsidRDefault="00AC6E57" w:rsidP="00652A76">
            <w:pPr>
              <w:spacing w:line="240" w:lineRule="auto"/>
              <w:ind w:lef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Образовательные стандарты должны разрабатываться в зависимости от запросов населения и перспектив развития российского общества и экономики.</w:t>
            </w:r>
          </w:p>
          <w:p w:rsidR="00AC6E57" w:rsidRPr="00B10F4F" w:rsidRDefault="00AC6E57" w:rsidP="00652A76">
            <w:pPr>
              <w:spacing w:line="240" w:lineRule="auto"/>
              <w:ind w:lef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Госпрограмма включает 5 подпрограмм и 2 ФЦП. Некоторые из них посвящены русскому языку, а также вовлечению молодежи в социальную практику.</w:t>
            </w:r>
          </w:p>
          <w:p w:rsidR="00AC6E57" w:rsidRPr="00B10F4F" w:rsidRDefault="00AC6E57" w:rsidP="00652A76">
            <w:pPr>
              <w:spacing w:line="240" w:lineRule="auto"/>
              <w:ind w:lef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Расходы федерального бюджета на реализацию программы составят почти 4 трлн руб. При этом ежегодные затраты казны возрастут с 446 млрд руб. в 2013 г. до 631 млрд в 2020 г.</w:t>
            </w:r>
          </w:p>
        </w:tc>
      </w:tr>
      <w:tr w:rsidR="00AC6E57" w:rsidRPr="00CD22BF" w:rsidTr="00652A76">
        <w:trPr>
          <w:trHeight w:val="258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56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179" w:hanging="1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E57" w:rsidRPr="00CD22BF" w:rsidTr="00652A76">
        <w:trPr>
          <w:trHeight w:val="3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0" w:right="-5"/>
              <w:jc w:val="both"/>
              <w:rPr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179" w:right="-5" w:hanging="180"/>
              <w:jc w:val="both"/>
              <w:rPr>
                <w:sz w:val="24"/>
                <w:szCs w:val="24"/>
              </w:rPr>
            </w:pPr>
          </w:p>
        </w:tc>
      </w:tr>
      <w:tr w:rsidR="00AC6E57" w:rsidRPr="00B10F4F" w:rsidTr="00652A7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tabs>
                <w:tab w:val="left" w:pos="228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bCs/>
                <w:sz w:val="24"/>
                <w:szCs w:val="24"/>
              </w:rPr>
              <w:t>III.</w:t>
            </w:r>
            <w:r w:rsidRPr="00B10F4F">
              <w:rPr>
                <w:rStyle w:val="Strong"/>
                <w:rFonts w:ascii="Times New Roman" w:hAnsi="Times New Roman"/>
                <w:sz w:val="24"/>
                <w:szCs w:val="24"/>
              </w:rPr>
              <w:t xml:space="preserve"> ДОКУМЕНТЫ РЕГИОНАЛЬНОГО УРОВНЯ</w:t>
            </w:r>
          </w:p>
        </w:tc>
      </w:tr>
      <w:tr w:rsidR="00AC6E57" w:rsidRPr="00B10F4F" w:rsidTr="00652A76">
        <w:trPr>
          <w:trHeight w:val="2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Bdr>
                <w:bottom w:val="single" w:sz="6" w:space="8" w:color="D7DBDF"/>
                <w:right w:val="single" w:sz="6" w:space="15" w:color="D7DBDF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E57" w:rsidRPr="00B10F4F" w:rsidTr="00652A76">
        <w:trPr>
          <w:trHeight w:val="258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pStyle w:val="TableParagraph"/>
              <w:ind w:left="0"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BodyText"/>
              <w:jc w:val="both"/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BodyText"/>
              <w:ind w:left="179" w:hanging="179"/>
              <w:jc w:val="both"/>
            </w:pPr>
          </w:p>
        </w:tc>
      </w:tr>
      <w:tr w:rsidR="00AC6E57" w:rsidRPr="00B10F4F" w:rsidTr="00652A76">
        <w:trPr>
          <w:trHeight w:val="3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ind w:left="179" w:hanging="179"/>
              <w:rPr>
                <w:i/>
              </w:rPr>
            </w:pPr>
          </w:p>
        </w:tc>
      </w:tr>
      <w:tr w:rsidR="00AC6E57" w:rsidRPr="00B10F4F" w:rsidTr="00652A76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tabs>
                <w:tab w:val="left" w:pos="27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b/>
                <w:sz w:val="24"/>
                <w:szCs w:val="24"/>
              </w:rPr>
              <w:t xml:space="preserve">IV. </w:t>
            </w:r>
            <w:r w:rsidRPr="00B10F4F">
              <w:rPr>
                <w:rStyle w:val="Strong"/>
                <w:rFonts w:ascii="Times New Roman" w:hAnsi="Times New Roman"/>
                <w:sz w:val="24"/>
                <w:szCs w:val="24"/>
              </w:rPr>
              <w:t>ДОКУМЕНТЫ МУНИЦИПАЛЬНОГО УРОВНЯ</w:t>
            </w:r>
          </w:p>
        </w:tc>
      </w:tr>
      <w:tr w:rsidR="00AC6E57" w:rsidRPr="00CD22BF" w:rsidTr="00652A76">
        <w:trPr>
          <w:trHeight w:val="3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Распоряжение Правительства Москвы от 30.04.2013 №232-РП «Об утверждении плана мероприятий («дорожной карты») «Изменения в областях социальной сферы, направленные на повышение эффективности образования и науки в городе Москве». Приложение «План мероприятий («дорожной карты») «Изменения в областях социальной сферы, направленные на повышение эффективности образования и науки в городе Москве».</w:t>
            </w:r>
          </w:p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I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Изменения в дошкольном образовании города Москвы, направленные на повышение эффективности и качества услуг в сфере образования, соотнесенные с этапами перехода к эффективному контракту </w:t>
            </w:r>
          </w:p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II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Изменения в начальном общем, основном общем и среднем общем образовании в городе Москве, направленные на повышение эффективности и качества услуг в сфере образования, соотнесенные с этапами перехода к эффективному контракту </w:t>
            </w:r>
          </w:p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III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Изменения в дополнительном образовании детей в городе Москве, направленные на повышение эффективности и качества услуг в сфере образования, соотнесенные с этапами перехода к эффективному контракту</w:t>
            </w:r>
          </w:p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IV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Изменения в сфере профессиональной подготовки и среднего профессионального образования в городе Москве, направленные на повышение эффективности и качества услуг в сфере образования, соотнесенные с этапами перехода к эффективному контракту.</w:t>
            </w:r>
          </w:p>
          <w:p w:rsidR="00AC6E57" w:rsidRPr="00B10F4F" w:rsidRDefault="00AC6E57" w:rsidP="00652A76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V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Изменения в сфере высшего образования в городе Москве, направленные на повышение эффективности и качества услуг в сфере образования, соотнесенные с этапами перехода к эффективному контракту</w:t>
            </w: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spacing w:line="240" w:lineRule="auto"/>
              <w:ind w:left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Утвержден план мероприятий ("дорожная карта") "Изменения в отрасли социальной сферы, направленные на повышение эффективности образования и науки в г.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Москве".</w:t>
            </w:r>
          </w:p>
          <w:p w:rsidR="00AC6E57" w:rsidRPr="00B10F4F" w:rsidRDefault="00AC6E57" w:rsidP="00652A76">
            <w:pPr>
              <w:spacing w:before="75" w:line="240" w:lineRule="auto"/>
              <w:ind w:left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Планируется создать дополнительные места в государственных и муниципальных образовательных организациях, развивать вариативные формы дошкольного образования, создать условия для привлечения негосударственных организаций в сферу дошкольного образования.</w:t>
            </w:r>
          </w:p>
          <w:p w:rsidR="00AC6E57" w:rsidRPr="00B10F4F" w:rsidRDefault="00AC6E57" w:rsidP="00652A76">
            <w:pPr>
              <w:spacing w:before="75" w:line="240" w:lineRule="auto"/>
              <w:ind w:left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Предполагается, что не менее 75% детей в возрасте от 5 до 18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лет к 2020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г. будут охвачены программами дополнительного образования, в том числе 50% из них за счет бюджетных средств. Не менее 1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млн</w:t>
            </w:r>
            <w:r w:rsidRPr="00B10F4F">
              <w:rPr>
                <w:rFonts w:ascii="Times New Roman" w:hAnsi="Times New Roman"/>
                <w:sz w:val="24"/>
                <w:szCs w:val="24"/>
              </w:rPr>
              <w:t> </w:t>
            </w: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детей планируется задействовать в общественных проектах, направленных на просвещение и воспитание.</w:t>
            </w:r>
          </w:p>
          <w:p w:rsidR="00AC6E57" w:rsidRPr="00B10F4F" w:rsidRDefault="00AC6E57" w:rsidP="00652A76">
            <w:pPr>
              <w:spacing w:before="75" w:line="240" w:lineRule="auto"/>
              <w:ind w:left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В целях повышения качества профессиональной подготовки и среднего профессионального образования предлагается увеличить долю выпускников образовательных организаций среднего профессионального образования, трудоустраивающихся по полученной специальности. Предполагается, что средняя заработная плата педагогических работников и мастеров производственного обучения, государственных и муниципальных образовательных организаций, реализующих программы профессиональной подготовки и среднего профессионального образования, составит не менее 100% средней заработной платы по экономике города.</w:t>
            </w:r>
          </w:p>
          <w:p w:rsidR="00AC6E57" w:rsidRPr="00B10F4F" w:rsidRDefault="00AC6E57" w:rsidP="00652A76">
            <w:pPr>
              <w:spacing w:before="75" w:line="240" w:lineRule="auto"/>
              <w:ind w:left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Систему высшего образования планируется переориентировать на удовлетворение потребности работодателей в высококвалифицированных кадрах и развитие научно-технического потенциала города.</w:t>
            </w:r>
          </w:p>
          <w:p w:rsidR="00AC6E57" w:rsidRPr="00B10F4F" w:rsidRDefault="00AC6E57" w:rsidP="00652A76">
            <w:pPr>
              <w:spacing w:before="75" w:line="240" w:lineRule="auto"/>
              <w:ind w:left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Предусматривается внедрение эффективных контрактов с педагогами.</w:t>
            </w:r>
          </w:p>
        </w:tc>
      </w:tr>
      <w:tr w:rsidR="00AC6E57" w:rsidRPr="00CD22BF" w:rsidTr="00652A76">
        <w:trPr>
          <w:trHeight w:val="3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</w:p>
        </w:tc>
      </w:tr>
      <w:tr w:rsidR="00AC6E57" w:rsidRPr="00CD22BF" w:rsidTr="00652A76">
        <w:trPr>
          <w:trHeight w:val="3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pStyle w:val="TableParagraph"/>
              <w:ind w:left="179"/>
              <w:jc w:val="both"/>
              <w:rPr>
                <w:sz w:val="24"/>
                <w:szCs w:val="24"/>
              </w:rPr>
            </w:pPr>
          </w:p>
        </w:tc>
      </w:tr>
      <w:tr w:rsidR="00AC6E57" w:rsidRPr="00CD22BF" w:rsidTr="00652A76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Pr="00B10F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. </w:t>
            </w:r>
            <w:r w:rsidRPr="00B10F4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ЛОКАЛЬНЫЕ НОРМАТИВНО-ПРАВОВЫЕ ДОКУМЕНТЫ (ШКОЛЬНОГО УРОВНЯ)</w:t>
            </w:r>
          </w:p>
        </w:tc>
      </w:tr>
      <w:tr w:rsidR="00AC6E57" w:rsidRPr="00CD22BF" w:rsidTr="00652A76">
        <w:trPr>
          <w:trHeight w:val="2179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0F4F">
              <w:rPr>
                <w:rFonts w:ascii="Times New Roman" w:hAnsi="Times New Roman"/>
                <w:sz w:val="24"/>
                <w:szCs w:val="24"/>
              </w:rPr>
              <w:t>По кадровому обеспечению</w:t>
            </w:r>
          </w:p>
        </w:tc>
        <w:tc>
          <w:tcPr>
            <w:tcW w:w="3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tabs>
                <w:tab w:val="left" w:pos="232"/>
              </w:tabs>
              <w:spacing w:line="240" w:lineRule="auto"/>
              <w:ind w:firstLine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1.Должностные инструкции работников образовательного учреждения (приказ Министерства здравоохранения и социального развития Российской Федерации от 26.08.2010 №761н «Об утверждении Единого квалификационного справочника должностей руководителей, специалистов и служащих»).</w:t>
            </w:r>
          </w:p>
          <w:p w:rsidR="00AC6E57" w:rsidRPr="00B10F4F" w:rsidRDefault="00AC6E57" w:rsidP="00652A76">
            <w:pPr>
              <w:tabs>
                <w:tab w:val="left" w:pos="232"/>
              </w:tabs>
              <w:spacing w:line="240" w:lineRule="auto"/>
              <w:ind w:firstLine="1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0F4F">
              <w:rPr>
                <w:rFonts w:ascii="Times New Roman" w:hAnsi="Times New Roman"/>
                <w:sz w:val="24"/>
                <w:szCs w:val="24"/>
                <w:lang w:val="ru-RU"/>
              </w:rPr>
              <w:t>2.Приказ об утверждении плана-графика повышения квалификации педагогических и руководящих работников образовательного учреждения в связи с введением ФГОС НО, ФГОС ОО, ФГОС ДО.</w:t>
            </w:r>
          </w:p>
        </w:tc>
      </w:tr>
      <w:tr w:rsidR="00AC6E57" w:rsidRPr="00CD22BF" w:rsidTr="00652A76">
        <w:trPr>
          <w:trHeight w:val="325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6E57" w:rsidRPr="00B10F4F" w:rsidRDefault="00AC6E57" w:rsidP="00652A76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C6E57" w:rsidRPr="00B10F4F" w:rsidRDefault="00AC6E57" w:rsidP="00652A76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17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C6E57" w:rsidRPr="00B10F4F" w:rsidRDefault="00AC6E57" w:rsidP="00E802F8">
      <w:pPr>
        <w:rPr>
          <w:lang w:val="ru-RU"/>
        </w:rPr>
      </w:pPr>
    </w:p>
    <w:p w:rsidR="00AC6E57" w:rsidRPr="00B10F4F" w:rsidRDefault="00AC6E57" w:rsidP="00E802F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AC6E57" w:rsidRPr="00E802F8" w:rsidRDefault="00AC6E57" w:rsidP="00E802F8">
      <w:pPr>
        <w:tabs>
          <w:tab w:val="left" w:pos="1155"/>
        </w:tabs>
        <w:jc w:val="center"/>
        <w:rPr>
          <w:lang w:val="ru-RU"/>
        </w:rPr>
      </w:pPr>
    </w:p>
    <w:sectPr w:rsidR="00AC6E57" w:rsidRPr="00E802F8" w:rsidSect="00E802F8">
      <w:pgSz w:w="16840" w:h="11907" w:orient="landscape"/>
      <w:pgMar w:top="1135" w:right="113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E57" w:rsidRDefault="00AC6E57" w:rsidP="003D2A62">
      <w:pPr>
        <w:spacing w:after="0" w:line="240" w:lineRule="auto"/>
      </w:pPr>
      <w:r>
        <w:separator/>
      </w:r>
    </w:p>
  </w:endnote>
  <w:endnote w:type="continuationSeparator" w:id="0">
    <w:p w:rsidR="00AC6E57" w:rsidRDefault="00AC6E57" w:rsidP="003D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E57" w:rsidRDefault="00AC6E57" w:rsidP="00B10F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C6E57" w:rsidRDefault="00AC6E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E57" w:rsidRDefault="00AC6E57" w:rsidP="00B10F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C6E57" w:rsidRDefault="00AC6E57">
    <w:pPr>
      <w:pStyle w:val="Footer"/>
      <w:jc w:val="right"/>
    </w:pPr>
  </w:p>
  <w:p w:rsidR="00AC6E57" w:rsidRDefault="00AC6E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E57" w:rsidRDefault="00AC6E57" w:rsidP="003D2A62">
      <w:pPr>
        <w:spacing w:after="0" w:line="240" w:lineRule="auto"/>
      </w:pPr>
      <w:r>
        <w:separator/>
      </w:r>
    </w:p>
  </w:footnote>
  <w:footnote w:type="continuationSeparator" w:id="0">
    <w:p w:rsidR="00AC6E57" w:rsidRDefault="00AC6E57" w:rsidP="003D2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F1779"/>
    <w:multiLevelType w:val="hybridMultilevel"/>
    <w:tmpl w:val="0C3E1262"/>
    <w:lvl w:ilvl="0" w:tplc="9E605472">
      <w:start w:val="1"/>
      <w:numFmt w:val="decimal"/>
      <w:pStyle w:val="Heading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31F5"/>
    <w:rsid w:val="0002418B"/>
    <w:rsid w:val="000479BC"/>
    <w:rsid w:val="00085F18"/>
    <w:rsid w:val="000D4E23"/>
    <w:rsid w:val="000F540E"/>
    <w:rsid w:val="00150483"/>
    <w:rsid w:val="001561E1"/>
    <w:rsid w:val="001B2BEC"/>
    <w:rsid w:val="001F0BC7"/>
    <w:rsid w:val="001F0CE5"/>
    <w:rsid w:val="002976A4"/>
    <w:rsid w:val="002E2DFC"/>
    <w:rsid w:val="002E562A"/>
    <w:rsid w:val="00330902"/>
    <w:rsid w:val="00376CF0"/>
    <w:rsid w:val="00390878"/>
    <w:rsid w:val="003B4EC6"/>
    <w:rsid w:val="003B5AC0"/>
    <w:rsid w:val="003B61F8"/>
    <w:rsid w:val="003D2A62"/>
    <w:rsid w:val="003F57A9"/>
    <w:rsid w:val="004415ED"/>
    <w:rsid w:val="004650F3"/>
    <w:rsid w:val="00537977"/>
    <w:rsid w:val="00571E4E"/>
    <w:rsid w:val="005F0887"/>
    <w:rsid w:val="0060231B"/>
    <w:rsid w:val="00652A76"/>
    <w:rsid w:val="00652CFA"/>
    <w:rsid w:val="00680EA5"/>
    <w:rsid w:val="0069081A"/>
    <w:rsid w:val="006A7DF6"/>
    <w:rsid w:val="00766962"/>
    <w:rsid w:val="0079246E"/>
    <w:rsid w:val="0079325D"/>
    <w:rsid w:val="009075A3"/>
    <w:rsid w:val="00911541"/>
    <w:rsid w:val="00927D90"/>
    <w:rsid w:val="00961B04"/>
    <w:rsid w:val="00992842"/>
    <w:rsid w:val="00A21A69"/>
    <w:rsid w:val="00A23360"/>
    <w:rsid w:val="00A23622"/>
    <w:rsid w:val="00A3616B"/>
    <w:rsid w:val="00A502E8"/>
    <w:rsid w:val="00AC6E57"/>
    <w:rsid w:val="00AD7C36"/>
    <w:rsid w:val="00AE5799"/>
    <w:rsid w:val="00B10F4F"/>
    <w:rsid w:val="00B64F82"/>
    <w:rsid w:val="00BF2F11"/>
    <w:rsid w:val="00C36EB7"/>
    <w:rsid w:val="00C65C4E"/>
    <w:rsid w:val="00C908BD"/>
    <w:rsid w:val="00C93AD6"/>
    <w:rsid w:val="00C94D48"/>
    <w:rsid w:val="00C96CDF"/>
    <w:rsid w:val="00CD22BF"/>
    <w:rsid w:val="00CE1951"/>
    <w:rsid w:val="00D26B75"/>
    <w:rsid w:val="00D31453"/>
    <w:rsid w:val="00D924CA"/>
    <w:rsid w:val="00DF22D3"/>
    <w:rsid w:val="00E153F8"/>
    <w:rsid w:val="00E209E2"/>
    <w:rsid w:val="00E53250"/>
    <w:rsid w:val="00E620AC"/>
    <w:rsid w:val="00E72BB1"/>
    <w:rsid w:val="00E76304"/>
    <w:rsid w:val="00E80225"/>
    <w:rsid w:val="00E802F8"/>
    <w:rsid w:val="00E970D6"/>
    <w:rsid w:val="00EA3586"/>
    <w:rsid w:val="00EE3476"/>
    <w:rsid w:val="00F20CA5"/>
    <w:rsid w:val="00F455DA"/>
    <w:rsid w:val="00FC1CB2"/>
    <w:rsid w:val="00FE0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F18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802F8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802F8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02F8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802F8"/>
    <w:rPr>
      <w:rFonts w:cs="Times New Roman"/>
      <w:b/>
      <w:bCs/>
      <w:sz w:val="26"/>
      <w:szCs w:val="26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E802F8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rsid w:val="00E802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E802F8"/>
    <w:rPr>
      <w:rFonts w:ascii="Times New Roman" w:hAnsi="Times New Roman"/>
      <w:sz w:val="16"/>
    </w:rPr>
  </w:style>
  <w:style w:type="paragraph" w:customStyle="1" w:styleId="Standard">
    <w:name w:val="Standard"/>
    <w:uiPriority w:val="99"/>
    <w:rsid w:val="00E802F8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styleId="Footer">
    <w:name w:val="footer"/>
    <w:basedOn w:val="Normal"/>
    <w:link w:val="FooterChar1"/>
    <w:uiPriority w:val="99"/>
    <w:rsid w:val="00E802F8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23622"/>
    <w:rPr>
      <w:rFonts w:cs="Times New Roman"/>
      <w:lang w:val="en-US" w:eastAsia="en-US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E802F8"/>
    <w:rPr>
      <w:rFonts w:cs="Times New Roman"/>
      <w:sz w:val="24"/>
      <w:szCs w:val="24"/>
      <w:lang w:val="ru-RU" w:eastAsia="ru-RU" w:bidi="ar-SA"/>
    </w:rPr>
  </w:style>
  <w:style w:type="paragraph" w:customStyle="1" w:styleId="Style14">
    <w:name w:val="Style14"/>
    <w:basedOn w:val="Normal"/>
    <w:uiPriority w:val="99"/>
    <w:rsid w:val="00E802F8"/>
    <w:pPr>
      <w:widowControl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styleId="PageNumber">
    <w:name w:val="page number"/>
    <w:basedOn w:val="DefaultParagraphFont"/>
    <w:uiPriority w:val="99"/>
    <w:rsid w:val="00E802F8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E802F8"/>
    <w:rPr>
      <w:rFonts w:cs="Times New Roman"/>
      <w:b/>
      <w:bCs/>
    </w:rPr>
  </w:style>
  <w:style w:type="paragraph" w:customStyle="1" w:styleId="Default">
    <w:name w:val="Default"/>
    <w:uiPriority w:val="99"/>
    <w:rsid w:val="00E802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E802F8"/>
    <w:pPr>
      <w:widowControl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802F8"/>
    <w:rPr>
      <w:rFonts w:cs="Times New Roman"/>
      <w:lang w:val="ru-RU" w:eastAsia="ru-RU" w:bidi="ar-SA"/>
    </w:rPr>
  </w:style>
  <w:style w:type="paragraph" w:styleId="BodyText2">
    <w:name w:val="Body Text 2"/>
    <w:basedOn w:val="Normal"/>
    <w:link w:val="BodyText2Char"/>
    <w:uiPriority w:val="99"/>
    <w:semiHidden/>
    <w:rsid w:val="00E802F8"/>
    <w:pPr>
      <w:widowControl w:val="0"/>
      <w:spacing w:after="120" w:line="48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802F8"/>
    <w:rPr>
      <w:rFonts w:cs="Times New Roman"/>
      <w:sz w:val="24"/>
      <w:szCs w:val="24"/>
      <w:lang w:val="ru-RU" w:eastAsia="ru-RU" w:bidi="ar-SA"/>
    </w:rPr>
  </w:style>
  <w:style w:type="paragraph" w:customStyle="1" w:styleId="TableParagraph">
    <w:name w:val="Table Paragraph"/>
    <w:basedOn w:val="Normal"/>
    <w:uiPriority w:val="99"/>
    <w:rsid w:val="00E802F8"/>
    <w:pPr>
      <w:widowControl w:val="0"/>
      <w:autoSpaceDE w:val="0"/>
      <w:autoSpaceDN w:val="0"/>
      <w:spacing w:after="0" w:line="240" w:lineRule="auto"/>
      <w:ind w:left="110"/>
    </w:pPr>
    <w:rPr>
      <w:rFonts w:ascii="Times New Roman" w:hAnsi="Times New Roman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E802F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802F8"/>
    <w:rPr>
      <w:rFonts w:cs="Times New Roman"/>
      <w:sz w:val="24"/>
      <w:szCs w:val="24"/>
      <w:lang w:val="ru-RU" w:eastAsia="ru-RU" w:bidi="ar-SA"/>
    </w:rPr>
  </w:style>
  <w:style w:type="character" w:styleId="Hyperlink">
    <w:name w:val="Hyperlink"/>
    <w:basedOn w:val="DefaultParagraphFont"/>
    <w:uiPriority w:val="99"/>
    <w:rsid w:val="003B4EC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8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448.pdf&amp;show=dcatalogues/1/1514277/344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883.pdf&amp;show=dcatalogues/1/1134114/2883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se.garant.ru/70535556/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473.pdf&amp;show=dcatalogues/1/1130217/2473.pdf&amp;view=true" TargetMode="External"/><Relationship Id="rId24" Type="http://schemas.openxmlformats.org/officeDocument/2006/relationships/hyperlink" Target="https://uisrussia.msu.ru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ase.garant.ru/70291362/4c3e49295da6f4511a0f5d18289c6432/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magtu.informsystema.ru/uploader/fileUpload?name=3205.pdf&amp;show=dcatalogues/1/1136718/3205.pdf&amp;view=true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68.pdf&amp;show=dcatalogues/1/1136543/3168.pdf&amp;view=true" TargetMode="External"/><Relationship Id="rId14" Type="http://schemas.openxmlformats.org/officeDocument/2006/relationships/hyperlink" Target="https://base.garant.ru/70441478/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s://base.garant.ru/199499/" TargetMode="External"/><Relationship Id="rId30" Type="http://schemas.openxmlformats.org/officeDocument/2006/relationships/hyperlink" Target="http://base.garant.ru/7037963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20</Pages>
  <Words>5180</Words>
  <Characters>29530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2019-2020_44_04_01-дИПОм-19-5_35_plx_Учебная  - ознакомительная практика</dc:title>
  <dc:subject/>
  <dc:creator>FastReport.NET</dc:creator>
  <cp:keywords/>
  <dc:description/>
  <cp:lastModifiedBy>Елена</cp:lastModifiedBy>
  <cp:revision>10</cp:revision>
  <dcterms:created xsi:type="dcterms:W3CDTF">2020-08-19T15:08:00Z</dcterms:created>
  <dcterms:modified xsi:type="dcterms:W3CDTF">2020-10-20T21:00:00Z</dcterms:modified>
</cp:coreProperties>
</file>