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C3E" w:rsidRPr="00705FA2" w:rsidRDefault="00103CCA" w:rsidP="00103CCA">
      <w:pPr>
        <w:rPr>
          <w:b/>
        </w:rPr>
      </w:pPr>
      <w:r>
        <w:rPr>
          <w:noProof/>
          <w:sz w:val="16"/>
          <w:szCs w:val="16"/>
        </w:rPr>
        <w:drawing>
          <wp:inline distT="0" distB="0" distL="0" distR="0" wp14:anchorId="03DD2433" wp14:editId="55C279CA">
            <wp:extent cx="6119495" cy="865568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EFBA256" wp14:editId="168FB3DB">
            <wp:extent cx="6119495" cy="865568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lastRenderedPageBreak/>
        <w:drawing>
          <wp:inline distT="0" distB="0" distL="0" distR="0" wp14:anchorId="21F3A0B7" wp14:editId="1A696340">
            <wp:extent cx="6119495" cy="865568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5872FB">
        <w:rPr>
          <w:rStyle w:val="FontStyle16"/>
          <w:b w:val="0"/>
          <w:bCs w:val="0"/>
        </w:rPr>
        <w:br w:type="page"/>
      </w:r>
      <w:r w:rsidR="00D13C3E" w:rsidRPr="00705FA2">
        <w:rPr>
          <w:b/>
        </w:rPr>
        <w:lastRenderedPageBreak/>
        <w:t xml:space="preserve">1 </w:t>
      </w:r>
      <w:r w:rsidR="00D13C3E" w:rsidRPr="005872FB">
        <w:rPr>
          <w:b/>
        </w:rPr>
        <w:t>Цели освоения дисциплины</w:t>
      </w:r>
    </w:p>
    <w:p w:rsidR="00D13C3E" w:rsidRPr="00541720" w:rsidRDefault="00D13C3E" w:rsidP="00D13C3E">
      <w:pPr>
        <w:jc w:val="both"/>
      </w:pPr>
      <w:r w:rsidRPr="005872FB">
        <w:rPr>
          <w:bCs/>
        </w:rPr>
        <w:t>Цел</w:t>
      </w:r>
      <w:r w:rsidRPr="00541720">
        <w:t xml:space="preserve">ями освоения дисциплины </w:t>
      </w:r>
      <w:r w:rsidRPr="00AE084F">
        <w:t>«Метрология, стандартизация и сертификация в горном деле</w:t>
      </w:r>
      <w:r w:rsidRPr="00541720">
        <w:t xml:space="preserve">» </w:t>
      </w:r>
    </w:p>
    <w:p w:rsidR="00D13C3E" w:rsidRPr="00705FA2" w:rsidRDefault="00D13C3E" w:rsidP="00D13C3E">
      <w:pPr>
        <w:jc w:val="both"/>
      </w:pPr>
      <w:r>
        <w:t>ф</w:t>
      </w:r>
      <w:r w:rsidRPr="00166353">
        <w:t>ормировани</w:t>
      </w:r>
      <w:r>
        <w:t xml:space="preserve">е </w:t>
      </w:r>
      <w:r w:rsidRPr="00166353">
        <w:t xml:space="preserve"> у студентов определенной суммы знаний о методах и средствах измерений и способах обеспечения их единства, государственной системе стандартизации, технологич</w:t>
      </w:r>
      <w:r w:rsidRPr="00166353">
        <w:t>е</w:t>
      </w:r>
      <w:r w:rsidRPr="00166353">
        <w:t>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  <w:r>
        <w:t>.</w:t>
      </w:r>
    </w:p>
    <w:p w:rsidR="00D13C3E" w:rsidRPr="00346EBF" w:rsidRDefault="00D13C3E" w:rsidP="00D13C3E">
      <w:pPr>
        <w:jc w:val="both"/>
      </w:pPr>
      <w:r w:rsidRPr="00346EBF">
        <w:t>Задачи дисциплины</w:t>
      </w:r>
      <w:r w:rsidRPr="00541720">
        <w:t xml:space="preserve"> </w:t>
      </w:r>
    </w:p>
    <w:p w:rsidR="00D13C3E" w:rsidRPr="00166353" w:rsidRDefault="00D13C3E" w:rsidP="00D13C3E">
      <w:pPr>
        <w:pStyle w:val="31"/>
        <w:spacing w:after="0"/>
        <w:ind w:left="0" w:firstLine="539"/>
        <w:rPr>
          <w:sz w:val="24"/>
          <w:szCs w:val="24"/>
        </w:rPr>
      </w:pPr>
      <w:r w:rsidRPr="00166353">
        <w:rPr>
          <w:sz w:val="24"/>
          <w:szCs w:val="24"/>
        </w:rPr>
        <w:t>В результате изучения данной дисциплины студенты должны получить теорет</w:t>
      </w:r>
      <w:r w:rsidRPr="00166353">
        <w:rPr>
          <w:sz w:val="24"/>
          <w:szCs w:val="24"/>
        </w:rPr>
        <w:t>и</w:t>
      </w:r>
      <w:r w:rsidRPr="00166353">
        <w:rPr>
          <w:sz w:val="24"/>
          <w:szCs w:val="24"/>
        </w:rPr>
        <w:t>ческую подготовку в следующих областях: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Объекты измерений, разновидности и средства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Основы теории измерений.</w:t>
      </w:r>
    </w:p>
    <w:p w:rsidR="00D13C3E" w:rsidRPr="00166353" w:rsidRDefault="00D13C3E" w:rsidP="00D13C3E">
      <w:pPr>
        <w:ind w:firstLine="539"/>
      </w:pPr>
      <w:r>
        <w:t>▪</w:t>
      </w:r>
      <w:r w:rsidRPr="00166353">
        <w:t>. Обеспечение единства измерений.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Законодательная метрология и стандартизация.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Государственная система стандартизации.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 xml:space="preserve"> Средства и методы управления качеством продукции.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Цели и объекты сертификации.</w:t>
      </w:r>
    </w:p>
    <w:p w:rsidR="00D13C3E" w:rsidRPr="00166353" w:rsidRDefault="00D13C3E" w:rsidP="00D13C3E">
      <w:pPr>
        <w:ind w:firstLine="539"/>
      </w:pPr>
      <w:r>
        <w:t xml:space="preserve">▪ </w:t>
      </w:r>
      <w:r w:rsidRPr="00166353">
        <w:t>Сертификация продуктов, услуг, систем качества.</w:t>
      </w:r>
    </w:p>
    <w:p w:rsidR="00D13C3E" w:rsidRPr="00705FA2" w:rsidRDefault="00D13C3E" w:rsidP="00D13C3E">
      <w:pPr>
        <w:pStyle w:val="a3"/>
        <w:ind w:firstLine="0"/>
        <w:jc w:val="both"/>
        <w:rPr>
          <w:i w:val="0"/>
        </w:rPr>
      </w:pPr>
    </w:p>
    <w:p w:rsidR="00D13C3E" w:rsidRPr="00993D3D" w:rsidRDefault="00D13C3E" w:rsidP="00D13C3E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8C2A7F" w:rsidRPr="00B31B01" w:rsidRDefault="005356AF" w:rsidP="008C2A7F">
      <w:pPr>
        <w:ind w:firstLine="567"/>
      </w:pPr>
      <w:r>
        <w:t>Дисциплина Б</w:t>
      </w:r>
      <w:proofErr w:type="gramStart"/>
      <w:r>
        <w:t>1</w:t>
      </w:r>
      <w:proofErr w:type="gramEnd"/>
      <w:r w:rsidR="00D13C3E" w:rsidRPr="00B31B01">
        <w:t>.Б.</w:t>
      </w:r>
      <w:r>
        <w:t>3</w:t>
      </w:r>
      <w:r w:rsidR="00D13C3E">
        <w:t>1</w:t>
      </w:r>
      <w:r w:rsidR="00D13C3E" w:rsidRPr="00B31B01">
        <w:t xml:space="preserve"> </w:t>
      </w:r>
      <w:r w:rsidR="008C2A7F" w:rsidRPr="00B31B01">
        <w:t>«</w:t>
      </w:r>
      <w:r w:rsidR="008C2A7F" w:rsidRPr="0057246F">
        <w:t>Метрология, стандартизация и сертификация в горном деле</w:t>
      </w:r>
      <w:r w:rsidR="008C2A7F" w:rsidRPr="00B31B01">
        <w:t xml:space="preserve">» </w:t>
      </w:r>
      <w:r w:rsidR="008C2A7F" w:rsidRPr="00AA4C4D">
        <w:rPr>
          <w:bCs/>
        </w:rPr>
        <w:t>вх</w:t>
      </w:r>
      <w:r w:rsidR="008C2A7F" w:rsidRPr="00AA4C4D">
        <w:rPr>
          <w:bCs/>
        </w:rPr>
        <w:t>о</w:t>
      </w:r>
      <w:r w:rsidR="008C2A7F" w:rsidRPr="00AA4C4D">
        <w:rPr>
          <w:bCs/>
        </w:rPr>
        <w:t>дит в базовую часть блока 1 образовательной программы.</w:t>
      </w:r>
    </w:p>
    <w:p w:rsidR="008C2A7F" w:rsidRPr="00D12BFA" w:rsidRDefault="008C2A7F" w:rsidP="008C2A7F">
      <w:pPr>
        <w:ind w:firstLine="680"/>
        <w:jc w:val="both"/>
      </w:pPr>
      <w:r w:rsidRPr="00B31B01">
        <w:t xml:space="preserve">Дисциплина изучается в </w:t>
      </w:r>
      <w:r>
        <w:t>8</w:t>
      </w:r>
      <w:r w:rsidRPr="00B31B01">
        <w:t xml:space="preserve"> семестре, относится к дисциплинам </w:t>
      </w:r>
      <w:r>
        <w:t>п</w:t>
      </w:r>
      <w:r w:rsidRPr="00A4706D">
        <w:t>рофессиональ</w:t>
      </w:r>
      <w:r>
        <w:t>ного</w:t>
      </w:r>
      <w:r w:rsidRPr="00B31B01">
        <w:t xml:space="preserve"> цикла, базовая часть.</w:t>
      </w:r>
      <w:r w:rsidRPr="00D12BFA">
        <w:t xml:space="preserve"> </w:t>
      </w:r>
    </w:p>
    <w:p w:rsidR="00D13C3E" w:rsidRDefault="00D13C3E" w:rsidP="008C2A7F">
      <w:pPr>
        <w:ind w:firstLine="680"/>
        <w:jc w:val="both"/>
      </w:pPr>
      <w:r w:rsidRPr="00D12BFA">
        <w:t>Успешное усвоение материала предполагает знание студентами основных п</w:t>
      </w:r>
      <w:r w:rsidRPr="00D12BFA">
        <w:t>о</w:t>
      </w:r>
      <w:r w:rsidRPr="00D12BFA">
        <w:t>ложений следующих дисциплин:</w:t>
      </w:r>
      <w:r>
        <w:t xml:space="preserve"> «М</w:t>
      </w:r>
      <w:r w:rsidRPr="00166353">
        <w:t>атематика», «Физика», «Информатика», «Теоретическая механ</w:t>
      </w:r>
      <w:r w:rsidRPr="00166353">
        <w:t>и</w:t>
      </w:r>
      <w:r w:rsidRPr="00166353">
        <w:t>ка», «Материал</w:t>
      </w:r>
      <w:r w:rsidRPr="00166353">
        <w:t>о</w:t>
      </w:r>
      <w:r w:rsidRPr="00166353">
        <w:t>ведение и технология конструкционных материалов»</w:t>
      </w:r>
      <w:r>
        <w:t>.</w:t>
      </w:r>
    </w:p>
    <w:p w:rsidR="00D13C3E" w:rsidRDefault="00D13C3E" w:rsidP="00D13C3E">
      <w:pPr>
        <w:ind w:firstLine="763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давать теоретическую подготовку в ряде областей, связанных </w:t>
      </w:r>
      <w:r>
        <w:t>с методами</w:t>
      </w:r>
      <w:r w:rsidRPr="00166353">
        <w:t xml:space="preserve"> и средства</w:t>
      </w:r>
      <w:r>
        <w:t>м изм</w:t>
      </w:r>
      <w:r>
        <w:t>е</w:t>
      </w:r>
      <w:r>
        <w:t>рений и способами</w:t>
      </w:r>
      <w:r w:rsidRPr="00166353">
        <w:t xml:space="preserve"> обеспечения их единства, государственной системе стандартизации, те</w:t>
      </w:r>
      <w:r w:rsidRPr="00166353">
        <w:t>х</w:t>
      </w:r>
      <w:r w:rsidRPr="00166353">
        <w:t>нологических и организационных методах формирования качества, целях и объектах серт</w:t>
      </w:r>
      <w:r w:rsidRPr="00166353">
        <w:t>и</w:t>
      </w:r>
      <w:r w:rsidRPr="00166353">
        <w:t>фикации</w:t>
      </w:r>
    </w:p>
    <w:p w:rsidR="00D13C3E" w:rsidRDefault="00D13C3E" w:rsidP="00D13C3E">
      <w:pPr>
        <w:ind w:firstLine="680"/>
        <w:jc w:val="both"/>
      </w:pPr>
      <w:r w:rsidRPr="00A37C5A">
        <w:t>Дисциплина «</w:t>
      </w:r>
      <w:r w:rsidRPr="002B4604">
        <w:t>Метрология, стандартизация и сертификация в горном деле</w:t>
      </w:r>
      <w:r w:rsidRPr="00A37C5A">
        <w:t xml:space="preserve">» </w:t>
      </w:r>
      <w:r>
        <w:t>должна</w:t>
      </w:r>
      <w:r w:rsidRPr="00A37C5A">
        <w:t xml:space="preserve"> </w:t>
      </w:r>
      <w:r>
        <w:t xml:space="preserve"> </w:t>
      </w:r>
      <w:r w:rsidRPr="00771983">
        <w:t xml:space="preserve">ознакомить с </w:t>
      </w:r>
      <w:r>
        <w:t>объектами измерений, разновидностями</w:t>
      </w:r>
      <w:r w:rsidRPr="00166353">
        <w:t xml:space="preserve"> и средства</w:t>
      </w:r>
      <w:r>
        <w:t>ми измерений, основами</w:t>
      </w:r>
      <w:r w:rsidRPr="00166353">
        <w:t xml:space="preserve"> теории изме</w:t>
      </w:r>
      <w:r>
        <w:t>рений, о</w:t>
      </w:r>
      <w:r w:rsidRPr="00166353">
        <w:t>беспечение</w:t>
      </w:r>
      <w:r>
        <w:t>м</w:t>
      </w:r>
      <w:r w:rsidRPr="00166353">
        <w:t xml:space="preserve"> единства измерений</w:t>
      </w:r>
      <w:r>
        <w:t>, з</w:t>
      </w:r>
      <w:r w:rsidRPr="00166353">
        <w:t>аконодательн</w:t>
      </w:r>
      <w:r>
        <w:t>ой метрологией</w:t>
      </w:r>
      <w:r w:rsidRPr="00166353">
        <w:t xml:space="preserve"> и ста</w:t>
      </w:r>
      <w:r w:rsidRPr="00166353">
        <w:t>н</w:t>
      </w:r>
      <w:r w:rsidRPr="00166353">
        <w:t>дарти</w:t>
      </w:r>
      <w:r>
        <w:t>зацией, государственной системой</w:t>
      </w:r>
      <w:r w:rsidRPr="00166353">
        <w:t xml:space="preserve"> стандартизации</w:t>
      </w:r>
      <w:proofErr w:type="gramStart"/>
      <w:r>
        <w:t xml:space="preserve"> </w:t>
      </w:r>
      <w:r w:rsidRPr="00A37C5A">
        <w:t>В</w:t>
      </w:r>
      <w:proofErr w:type="gramEnd"/>
      <w:r w:rsidRPr="00A37C5A">
        <w:t xml:space="preserve"> курсе должно даваться предста</w:t>
      </w:r>
      <w:r w:rsidRPr="00A37C5A">
        <w:t>в</w:t>
      </w:r>
      <w:r w:rsidRPr="00A37C5A">
        <w:t>ление</w:t>
      </w:r>
      <w:r w:rsidRPr="00E13222">
        <w:t xml:space="preserve"> о</w:t>
      </w:r>
      <w:r>
        <w:t xml:space="preserve"> с</w:t>
      </w:r>
      <w:r w:rsidRPr="00166353">
        <w:t>редства</w:t>
      </w:r>
      <w:r>
        <w:t>х и методах</w:t>
      </w:r>
      <w:r w:rsidRPr="00166353">
        <w:t xml:space="preserve"> управления качеством продукции</w:t>
      </w:r>
      <w:r>
        <w:t>, ц</w:t>
      </w:r>
      <w:r w:rsidRPr="00166353">
        <w:t>ел</w:t>
      </w:r>
      <w:r>
        <w:t>ях</w:t>
      </w:r>
      <w:r w:rsidRPr="00166353">
        <w:t xml:space="preserve"> и объект</w:t>
      </w:r>
      <w:r>
        <w:t>ах</w:t>
      </w:r>
      <w:r w:rsidRPr="00166353">
        <w:t xml:space="preserve"> сертифик</w:t>
      </w:r>
      <w:r w:rsidRPr="00166353">
        <w:t>а</w:t>
      </w:r>
      <w:r w:rsidRPr="00166353">
        <w:t>ции</w:t>
      </w:r>
      <w:r>
        <w:t>, сертификаций</w:t>
      </w:r>
      <w:r w:rsidRPr="00166353">
        <w:t xml:space="preserve"> продуктов, услуг</w:t>
      </w:r>
      <w:r>
        <w:t xml:space="preserve">. </w:t>
      </w:r>
    </w:p>
    <w:p w:rsidR="00F80C5B" w:rsidRDefault="00F80C5B" w:rsidP="00D13C3E">
      <w:pPr>
        <w:ind w:firstLine="567"/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  <w:jc w:val="both"/>
      </w:pPr>
      <w:r w:rsidRPr="00993D3D">
        <w:t>В результате освоения дисциплины «</w:t>
      </w:r>
      <w:r w:rsidR="005D34C3" w:rsidRPr="004C1739">
        <w:t>Аэрология горных предприятий</w:t>
      </w:r>
      <w:r w:rsidRPr="00993D3D">
        <w:t>»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9"/>
        <w:gridCol w:w="6244"/>
      </w:tblGrid>
      <w:tr w:rsidR="00583453" w:rsidRPr="00346EBF" w:rsidTr="0008083B">
        <w:trPr>
          <w:tblHeader/>
        </w:trPr>
        <w:tc>
          <w:tcPr>
            <w:tcW w:w="1779" w:type="pct"/>
            <w:vAlign w:val="center"/>
          </w:tcPr>
          <w:p w:rsidR="00993D3D" w:rsidRPr="00346EBF" w:rsidRDefault="00993D3D" w:rsidP="008F1EE6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993D3D" w:rsidRPr="00346EBF" w:rsidRDefault="0008083B" w:rsidP="008F1EE6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D13C3E" w:rsidRPr="00346EBF" w:rsidRDefault="00D13C3E" w:rsidP="00D13C3E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20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C253C1" w:rsidP="00D13C3E">
            <w:r w:rsidRPr="00C253C1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</w:t>
            </w:r>
            <w:r w:rsidRPr="00C253C1">
              <w:t>а</w:t>
            </w:r>
            <w:r w:rsidRPr="00C253C1">
              <w:t>ниям стандартов, техническим условиям и документам промышленной безопасности, разр</w:t>
            </w:r>
            <w:r w:rsidRPr="00C253C1">
              <w:t>а</w:t>
            </w:r>
            <w:r w:rsidRPr="00C253C1">
              <w:t>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</w:t>
            </w:r>
            <w:r w:rsidRPr="00C253C1">
              <w:t>р</w:t>
            </w:r>
            <w:r w:rsidRPr="00C253C1">
              <w:t>ных, горно-строительных и взрывных работ</w:t>
            </w:r>
          </w:p>
        </w:tc>
      </w:tr>
      <w:tr w:rsidR="0008083B" w:rsidRPr="00346EBF" w:rsidTr="0008083B">
        <w:tc>
          <w:tcPr>
            <w:tcW w:w="1779" w:type="pct"/>
          </w:tcPr>
          <w:p w:rsidR="0008083B" w:rsidRPr="00346EBF" w:rsidRDefault="0008083B" w:rsidP="008F1EE6">
            <w:r w:rsidRPr="00346EBF">
              <w:lastRenderedPageBreak/>
              <w:t>Знать</w:t>
            </w:r>
          </w:p>
        </w:tc>
        <w:tc>
          <w:tcPr>
            <w:tcW w:w="3221" w:type="pct"/>
          </w:tcPr>
          <w:p w:rsidR="00D13C3E" w:rsidRDefault="00D13C3E" w:rsidP="009067E4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D13C3E" w:rsidRDefault="00D13C3E" w:rsidP="009067E4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08083B" w:rsidRPr="00346EBF" w:rsidRDefault="00D13C3E" w:rsidP="009067E4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Уметь:</w:t>
            </w:r>
          </w:p>
        </w:tc>
        <w:tc>
          <w:tcPr>
            <w:tcW w:w="3221" w:type="pct"/>
          </w:tcPr>
          <w:p w:rsidR="00967E52" w:rsidRPr="00346EBF" w:rsidRDefault="00967E52" w:rsidP="008F1EE6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967E52" w:rsidP="00F953E5">
            <w:pPr>
              <w:pStyle w:val="Style7"/>
              <w:widowControl/>
              <w:jc w:val="both"/>
            </w:pPr>
            <w:r>
              <w:t xml:space="preserve"> </w:t>
            </w:r>
            <w:r w:rsidR="00F953E5">
              <w:t>Выявлять закономерности формирования результата изм</w:t>
            </w:r>
            <w:r w:rsidR="00F953E5">
              <w:t>е</w:t>
            </w:r>
            <w:r w:rsidR="00F953E5">
              <w:t>рения, понятие погрешности, источники погрешн</w:t>
            </w:r>
            <w:r w:rsidR="00F953E5">
              <w:t>о</w:t>
            </w:r>
            <w:r w:rsidR="00F953E5">
              <w:t>стей</w:t>
            </w:r>
          </w:p>
          <w:p w:rsidR="00967E52" w:rsidRPr="00346EBF" w:rsidRDefault="00C253C1" w:rsidP="00967E52">
            <w:pPr>
              <w:pStyle w:val="Style7"/>
              <w:widowControl/>
              <w:jc w:val="both"/>
            </w:pPr>
            <w:r>
              <w:t>Р</w:t>
            </w:r>
            <w:r w:rsidRPr="00C253C1">
              <w:t>азрабатывать необходимую техническую и нормативную документацию в составе творческих коллективов и сам</w:t>
            </w:r>
            <w:r w:rsidRPr="00C253C1">
              <w:t>о</w:t>
            </w:r>
            <w:r w:rsidRPr="00C253C1">
              <w:t>стоятельно, контролировать соответствие проектов треб</w:t>
            </w:r>
            <w:r w:rsidRPr="00C253C1">
              <w:t>о</w:t>
            </w:r>
            <w:r w:rsidRPr="00C253C1">
              <w:t>ваниям стандартов, техническим условиям и документам промышленной безопасности</w:t>
            </w:r>
          </w:p>
        </w:tc>
      </w:tr>
      <w:tr w:rsidR="00967E52" w:rsidRPr="00346EBF" w:rsidTr="00967E52">
        <w:tc>
          <w:tcPr>
            <w:tcW w:w="1779" w:type="pct"/>
          </w:tcPr>
          <w:p w:rsidR="00967E52" w:rsidRPr="00346EBF" w:rsidRDefault="00967E52" w:rsidP="008F1EE6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9B1A4E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967E52" w:rsidRPr="00346EBF" w:rsidRDefault="00F953E5" w:rsidP="008F1EE6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 w:rsidR="00C253C1">
              <w:t>У</w:t>
            </w:r>
            <w:r w:rsidR="00C253C1" w:rsidRPr="00C253C1">
              <w:t>мением разрабатывать необходимую техническую и но</w:t>
            </w:r>
            <w:r w:rsidR="00C253C1" w:rsidRPr="00C253C1">
              <w:t>р</w:t>
            </w:r>
            <w:r w:rsidR="00C253C1" w:rsidRPr="00C253C1">
              <w:t>мативную документацию в составе творческих коллективов и самостоятельно, контролировать соответствие проектов требованиям стандартов</w:t>
            </w:r>
          </w:p>
        </w:tc>
      </w:tr>
      <w:tr w:rsidR="00F953E5" w:rsidRPr="00346EBF" w:rsidTr="004E150A">
        <w:trPr>
          <w:tblHeader/>
        </w:trPr>
        <w:tc>
          <w:tcPr>
            <w:tcW w:w="1779" w:type="pct"/>
            <w:vAlign w:val="center"/>
          </w:tcPr>
          <w:p w:rsidR="00F953E5" w:rsidRPr="00346EBF" w:rsidRDefault="00F953E5" w:rsidP="004E150A">
            <w:pPr>
              <w:jc w:val="center"/>
            </w:pPr>
            <w:r w:rsidRPr="00346EBF">
              <w:t>Структурный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3221" w:type="pct"/>
            <w:shd w:val="clear" w:color="auto" w:fill="auto"/>
            <w:vAlign w:val="center"/>
          </w:tcPr>
          <w:p w:rsidR="00F953E5" w:rsidRPr="00346EBF" w:rsidRDefault="00F953E5" w:rsidP="004E150A">
            <w:pPr>
              <w:jc w:val="center"/>
            </w:pPr>
            <w:r w:rsidRPr="0008083B">
              <w:t>Планируемые результаты обучения</w:t>
            </w:r>
          </w:p>
        </w:tc>
      </w:tr>
      <w:tr w:rsidR="00F953E5" w:rsidRPr="00346EBF" w:rsidTr="004E150A">
        <w:tc>
          <w:tcPr>
            <w:tcW w:w="5000" w:type="pct"/>
            <w:gridSpan w:val="2"/>
          </w:tcPr>
          <w:p w:rsidR="00F953E5" w:rsidRDefault="00F953E5" w:rsidP="004E150A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A47DDB" w:rsidRPr="00A47DDB" w:rsidRDefault="00A47DDB" w:rsidP="004E150A">
            <w:pPr>
              <w:rPr>
                <w:b/>
                <w:lang w:val="en-US"/>
              </w:rPr>
            </w:pPr>
          </w:p>
          <w:p w:rsidR="00F953E5" w:rsidRPr="00346EBF" w:rsidRDefault="00F953E5" w:rsidP="004E150A">
            <w:r w:rsidRPr="00F953E5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F953E5">
              <w:t>о</w:t>
            </w:r>
            <w:r w:rsidRPr="00F953E5">
              <w:t>гий и с учетом основных требований информационной безопасности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Знать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метрологии и стандарт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</w:t>
            </w:r>
            <w:r>
              <w:t xml:space="preserve"> </w:t>
            </w:r>
          </w:p>
          <w:p w:rsidR="00F953E5" w:rsidRDefault="00F953E5" w:rsidP="004E150A">
            <w:r>
              <w:t>Основные понятия, связанные со сре</w:t>
            </w:r>
            <w:r>
              <w:t>д</w:t>
            </w:r>
            <w:r>
              <w:t>ствами измерений</w:t>
            </w:r>
          </w:p>
          <w:p w:rsidR="00F953E5" w:rsidRPr="00346EBF" w:rsidRDefault="00F953E5" w:rsidP="004E150A">
            <w:pPr>
              <w:rPr>
                <w:color w:val="C00000"/>
              </w:rPr>
            </w:pPr>
            <w:r>
              <w:t xml:space="preserve"> Закономерности формирования результата измерения, п</w:t>
            </w:r>
            <w:r>
              <w:t>о</w:t>
            </w:r>
            <w:r>
              <w:t>нятие погрешности, источники погрешн</w:t>
            </w:r>
            <w:r>
              <w:t>о</w:t>
            </w:r>
            <w:r>
              <w:t>стей</w:t>
            </w: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Уметь:</w:t>
            </w:r>
          </w:p>
        </w:tc>
        <w:tc>
          <w:tcPr>
            <w:tcW w:w="3221" w:type="pct"/>
          </w:tcPr>
          <w:p w:rsidR="00F953E5" w:rsidRPr="00346EBF" w:rsidRDefault="00F953E5" w:rsidP="004E150A">
            <w:r>
              <w:t>А</w:t>
            </w:r>
            <w:r w:rsidRPr="00166353">
              <w:t>нализировать сложные процессы и стру</w:t>
            </w:r>
            <w:r w:rsidRPr="00166353">
              <w:t>к</w:t>
            </w:r>
            <w:r w:rsidRPr="00166353">
              <w:t>туры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Выявлять закономерности формирования результата изм</w:t>
            </w:r>
            <w:r>
              <w:t>е</w:t>
            </w:r>
            <w:r>
              <w:t>рения, понятие погрешности, источники погрешн</w:t>
            </w:r>
            <w:r>
              <w:t>о</w:t>
            </w:r>
            <w:r>
              <w:t>стей</w:t>
            </w:r>
          </w:p>
          <w:p w:rsidR="00F953E5" w:rsidRDefault="00F953E5" w:rsidP="004E150A">
            <w:pPr>
              <w:pStyle w:val="Style7"/>
              <w:widowControl/>
              <w:jc w:val="both"/>
            </w:pPr>
            <w:r>
              <w:t xml:space="preserve"> Р</w:t>
            </w:r>
            <w:r w:rsidRPr="00166353">
              <w:t>азрабатывать технические решения, выб</w:t>
            </w:r>
            <w:r w:rsidRPr="00166353">
              <w:t>и</w:t>
            </w:r>
            <w:r w:rsidRPr="00166353">
              <w:t>рать лучшие из них по установленному критерию с использованием совр</w:t>
            </w:r>
            <w:r w:rsidRPr="00166353">
              <w:t>е</w:t>
            </w:r>
            <w:r w:rsidRPr="00166353">
              <w:t>менного математического аппарата и средств вычислител</w:t>
            </w:r>
            <w:r w:rsidRPr="00166353">
              <w:t>ь</w:t>
            </w:r>
            <w:r w:rsidRPr="00166353">
              <w:t>ной техн</w:t>
            </w:r>
            <w:r w:rsidRPr="00166353">
              <w:t>и</w:t>
            </w:r>
            <w:r w:rsidRPr="00166353">
              <w:t>ки.</w:t>
            </w:r>
          </w:p>
          <w:p w:rsidR="00F953E5" w:rsidRPr="00346EBF" w:rsidRDefault="00F953E5" w:rsidP="004E150A">
            <w:pPr>
              <w:pStyle w:val="Style7"/>
              <w:widowControl/>
              <w:jc w:val="both"/>
            </w:pPr>
          </w:p>
        </w:tc>
      </w:tr>
      <w:tr w:rsidR="00F953E5" w:rsidRPr="00346EBF" w:rsidTr="004E150A">
        <w:tc>
          <w:tcPr>
            <w:tcW w:w="1779" w:type="pct"/>
          </w:tcPr>
          <w:p w:rsidR="00F953E5" w:rsidRPr="00346EBF" w:rsidRDefault="00F953E5" w:rsidP="004E150A">
            <w:r w:rsidRPr="00346EBF">
              <w:t>Владеть:</w:t>
            </w:r>
          </w:p>
        </w:tc>
        <w:tc>
          <w:tcPr>
            <w:tcW w:w="3221" w:type="pct"/>
          </w:tcPr>
          <w:p w:rsidR="00F953E5" w:rsidRDefault="00F953E5" w:rsidP="004E150A">
            <w:r>
              <w:rPr>
                <w:color w:val="000000"/>
                <w:shd w:val="clear" w:color="auto" w:fill="FFFFFF"/>
              </w:rPr>
              <w:t>Терминологией в рамках метрологии и станда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тизации</w:t>
            </w:r>
            <w:r>
              <w:t xml:space="preserve"> </w:t>
            </w:r>
          </w:p>
          <w:p w:rsidR="00F953E5" w:rsidRPr="00346EBF" w:rsidRDefault="00F953E5" w:rsidP="004E150A">
            <w:r>
              <w:t>Основами метрологии, стандартизации и сертифик</w:t>
            </w:r>
            <w:r>
              <w:t>а</w:t>
            </w:r>
            <w:r>
              <w:t>ции как инструментом повышения к</w:t>
            </w:r>
            <w:r>
              <w:t>а</w:t>
            </w:r>
            <w:r>
              <w:t>чества продукции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br/>
            </w:r>
            <w:r>
              <w:t xml:space="preserve">Организационно-методическими </w:t>
            </w:r>
            <w:r w:rsidRPr="002A23FF">
              <w:t>принци</w:t>
            </w:r>
            <w:r>
              <w:t>пами</w:t>
            </w:r>
            <w:r w:rsidRPr="002A23FF">
              <w:t xml:space="preserve"> сертифик</w:t>
            </w:r>
            <w:r w:rsidRPr="002A23FF">
              <w:t>а</w:t>
            </w:r>
            <w:r w:rsidRPr="002A23FF">
              <w:t>ции пр</w:t>
            </w:r>
            <w:r w:rsidRPr="002A23FF">
              <w:t>о</w:t>
            </w:r>
            <w:r w:rsidRPr="002A23FF">
              <w:t>дукции и услуг.</w:t>
            </w:r>
          </w:p>
        </w:tc>
      </w:tr>
    </w:tbl>
    <w:p w:rsidR="003360FB" w:rsidRDefault="003360FB" w:rsidP="004B5101">
      <w:pPr>
        <w:ind w:left="709" w:hanging="142"/>
        <w:rPr>
          <w:b/>
          <w:bCs/>
        </w:rPr>
        <w:sectPr w:rsidR="003360F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045C6" w:rsidRPr="009045C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045C6">
        <w:rPr>
          <w:bCs/>
        </w:rPr>
        <w:t>Общая труд</w:t>
      </w:r>
      <w:r w:rsidR="00A47DDB">
        <w:rPr>
          <w:bCs/>
        </w:rPr>
        <w:t>оемкость дисциплины составляет 3 зачетных единиц 108</w:t>
      </w:r>
      <w:r w:rsidRPr="009045C6">
        <w:rPr>
          <w:bCs/>
        </w:rPr>
        <w:t xml:space="preserve"> акад. часов, в том числе:</w:t>
      </w:r>
    </w:p>
    <w:p w:rsidR="009045C6" w:rsidRPr="009045C6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контактная работа – 86</w:t>
      </w:r>
      <w:r w:rsidR="009045C6">
        <w:rPr>
          <w:bCs/>
        </w:rPr>
        <w:t>,8</w:t>
      </w:r>
      <w:r w:rsidR="009045C6" w:rsidRPr="009045C6">
        <w:rPr>
          <w:bCs/>
        </w:rPr>
        <w:t xml:space="preserve"> акад. часов:</w:t>
      </w:r>
    </w:p>
    <w:p w:rsidR="009045C6" w:rsidRPr="009045C6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85</w:t>
      </w:r>
      <w:r w:rsidR="009045C6" w:rsidRPr="009045C6">
        <w:rPr>
          <w:bCs/>
        </w:rPr>
        <w:t xml:space="preserve"> акад. часов;</w:t>
      </w:r>
    </w:p>
    <w:p w:rsidR="009045C6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ab/>
        <w:t>–</w:t>
      </w:r>
      <w:r>
        <w:rPr>
          <w:bCs/>
        </w:rPr>
        <w:tab/>
      </w: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1</w:t>
      </w:r>
      <w:r w:rsidR="00564457">
        <w:rPr>
          <w:bCs/>
        </w:rPr>
        <w:t>,8 акад. часов;</w:t>
      </w:r>
    </w:p>
    <w:p w:rsidR="00A47DDB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</w:r>
      <w:r>
        <w:rPr>
          <w:bCs/>
          <w:lang w:val="en-US"/>
        </w:rPr>
        <w:t xml:space="preserve">        </w:t>
      </w:r>
      <w:r w:rsidR="006228F8">
        <w:rPr>
          <w:bCs/>
        </w:rPr>
        <w:t>лекции 34 акад. часа</w:t>
      </w:r>
      <w:r>
        <w:rPr>
          <w:bCs/>
        </w:rPr>
        <w:t>;</w:t>
      </w:r>
    </w:p>
    <w:p w:rsidR="006228F8" w:rsidRDefault="006228F8" w:rsidP="006228F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</w:r>
      <w:r>
        <w:rPr>
          <w:bCs/>
          <w:lang w:val="en-US"/>
        </w:rPr>
        <w:t xml:space="preserve">        </w:t>
      </w:r>
      <w:r>
        <w:rPr>
          <w:bCs/>
        </w:rPr>
        <w:t>практика  51 акад. часа;</w:t>
      </w:r>
    </w:p>
    <w:p w:rsidR="009045C6" w:rsidRPr="009045C6" w:rsidRDefault="00A47DDB" w:rsidP="009045C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</w:t>
      </w:r>
      <w:r w:rsidR="00564457">
        <w:rPr>
          <w:bCs/>
        </w:rPr>
        <w:t>1,2 акад. часов.</w:t>
      </w:r>
    </w:p>
    <w:p w:rsidR="009045C6" w:rsidRPr="00517366" w:rsidRDefault="009045C6" w:rsidP="009045C6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4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709"/>
        <w:gridCol w:w="946"/>
        <w:gridCol w:w="1065"/>
        <w:gridCol w:w="828"/>
        <w:gridCol w:w="2431"/>
        <w:gridCol w:w="2431"/>
        <w:gridCol w:w="1661"/>
      </w:tblGrid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962"/>
        </w:trPr>
        <w:tc>
          <w:tcPr>
            <w:tcW w:w="1180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Раздел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дисциплины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iCs/>
                <w:sz w:val="20"/>
                <w:szCs w:val="20"/>
              </w:rPr>
              <w:t>Семестр</w:t>
            </w:r>
          </w:p>
        </w:tc>
        <w:tc>
          <w:tcPr>
            <w:tcW w:w="1077" w:type="pct"/>
            <w:gridSpan w:val="3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 xml:space="preserve">Виды учебной работы, включая 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са</w:t>
            </w:r>
            <w:r w:rsidRPr="003360FB">
              <w:rPr>
                <w:bCs/>
                <w:sz w:val="20"/>
                <w:szCs w:val="20"/>
              </w:rPr>
              <w:t>мост</w:t>
            </w:r>
            <w:r w:rsidRPr="003360FB">
              <w:rPr>
                <w:sz w:val="20"/>
                <w:szCs w:val="20"/>
              </w:rPr>
              <w:t>оятельную работу ст</w:t>
            </w:r>
            <w:r w:rsidRPr="003360FB">
              <w:rPr>
                <w:sz w:val="20"/>
                <w:szCs w:val="20"/>
              </w:rPr>
              <w:t>у</w:t>
            </w:r>
            <w:r w:rsidRPr="003360FB">
              <w:rPr>
                <w:sz w:val="20"/>
                <w:szCs w:val="20"/>
              </w:rPr>
              <w:t>дентов и</w:t>
            </w:r>
            <w:r w:rsidRPr="003360FB">
              <w:rPr>
                <w:bCs/>
                <w:sz w:val="20"/>
                <w:szCs w:val="20"/>
              </w:rPr>
              <w:t xml:space="preserve"> </w:t>
            </w:r>
            <w:r w:rsidRPr="003360FB">
              <w:rPr>
                <w:sz w:val="20"/>
                <w:szCs w:val="20"/>
              </w:rPr>
              <w:t>трудоемкость (в часах)</w:t>
            </w:r>
          </w:p>
        </w:tc>
        <w:tc>
          <w:tcPr>
            <w:tcW w:w="922" w:type="pct"/>
            <w:vMerge w:val="restart"/>
          </w:tcPr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Вид </w:t>
            </w:r>
            <w:proofErr w:type="gramStart"/>
            <w:r w:rsidRPr="003360FB">
              <w:rPr>
                <w:rFonts w:ascii="Georgia" w:hAnsi="Georgia" w:cs="Georgia"/>
                <w:sz w:val="20"/>
                <w:szCs w:val="20"/>
              </w:rPr>
              <w:t>самостоятельной</w:t>
            </w:r>
            <w:proofErr w:type="gramEnd"/>
            <w:r w:rsidRPr="003360FB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:rsidR="003360FB" w:rsidRPr="003360FB" w:rsidRDefault="003360FB" w:rsidP="003360FB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работы</w:t>
            </w:r>
          </w:p>
        </w:tc>
        <w:tc>
          <w:tcPr>
            <w:tcW w:w="922" w:type="pct"/>
            <w:vMerge w:val="restart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>Формы текущего ко</w:t>
            </w:r>
            <w:r w:rsidRPr="003360FB">
              <w:rPr>
                <w:rFonts w:ascii="Georgia" w:hAnsi="Georgia" w:cs="Georgia"/>
                <w:sz w:val="20"/>
                <w:szCs w:val="20"/>
              </w:rPr>
              <w:t>н</w:t>
            </w:r>
            <w:r w:rsidRPr="003360FB">
              <w:rPr>
                <w:rFonts w:ascii="Georgia" w:hAnsi="Georgia" w:cs="Georgia"/>
                <w:sz w:val="20"/>
                <w:szCs w:val="20"/>
              </w:rPr>
              <w:t xml:space="preserve">троля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>успеваемости.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3360FB">
              <w:rPr>
                <w:rFonts w:ascii="Georgia" w:hAnsi="Georgia" w:cs="Georgia"/>
                <w:sz w:val="20"/>
                <w:szCs w:val="20"/>
              </w:rPr>
              <w:t xml:space="preserve">Форма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промежуточной </w:t>
            </w:r>
            <w:r w:rsidRPr="003360FB">
              <w:rPr>
                <w:rFonts w:ascii="Georgia" w:hAnsi="Georgia" w:cs="Georgia"/>
                <w:sz w:val="20"/>
                <w:szCs w:val="20"/>
              </w:rPr>
              <w:br/>
              <w:t xml:space="preserve">аттестации </w:t>
            </w:r>
          </w:p>
        </w:tc>
        <w:tc>
          <w:tcPr>
            <w:tcW w:w="630" w:type="pct"/>
            <w:vMerge w:val="restart"/>
          </w:tcPr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Код и </w:t>
            </w:r>
            <w:proofErr w:type="gramStart"/>
            <w:r w:rsidRPr="00204D7C">
              <w:rPr>
                <w:rFonts w:ascii="Georgia" w:hAnsi="Georgia" w:cs="Georgia"/>
                <w:sz w:val="20"/>
                <w:szCs w:val="20"/>
              </w:rPr>
              <w:t>структур-</w:t>
            </w:r>
            <w:proofErr w:type="spellStart"/>
            <w:r w:rsidRPr="00204D7C">
              <w:rPr>
                <w:rFonts w:ascii="Georgia" w:hAnsi="Georgia" w:cs="Georgia"/>
                <w:sz w:val="20"/>
                <w:szCs w:val="20"/>
              </w:rPr>
              <w:t>ный</w:t>
            </w:r>
            <w:proofErr w:type="spellEnd"/>
            <w:proofErr w:type="gramEnd"/>
            <w:r w:rsidRPr="00204D7C">
              <w:rPr>
                <w:rFonts w:ascii="Georgia" w:hAnsi="Georgia" w:cs="Georgia"/>
                <w:sz w:val="20"/>
                <w:szCs w:val="20"/>
              </w:rPr>
              <w:t xml:space="preserve"> </w:t>
            </w:r>
          </w:p>
          <w:p w:rsidR="00204D7C" w:rsidRPr="00204D7C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04D7C">
              <w:rPr>
                <w:rFonts w:ascii="Georgia" w:hAnsi="Georgia" w:cs="Georgia"/>
                <w:sz w:val="20"/>
                <w:szCs w:val="20"/>
              </w:rPr>
              <w:t xml:space="preserve">элемент </w:t>
            </w:r>
          </w:p>
          <w:p w:rsidR="003360FB" w:rsidRPr="003360FB" w:rsidRDefault="00204D7C" w:rsidP="00204D7C">
            <w:pPr>
              <w:autoSpaceDE w:val="0"/>
              <w:autoSpaceDN w:val="0"/>
              <w:adjustRightInd w:val="0"/>
              <w:ind w:left="-40" w:firstLine="40"/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компе</w:t>
            </w:r>
            <w:r w:rsidRPr="00204D7C">
              <w:rPr>
                <w:rFonts w:ascii="Georgia" w:hAnsi="Georgia" w:cs="Georgia"/>
                <w:sz w:val="20"/>
                <w:szCs w:val="20"/>
              </w:rPr>
              <w:t>тенции</w:t>
            </w:r>
          </w:p>
        </w:tc>
      </w:tr>
      <w:tr w:rsidR="003360FB" w:rsidRPr="00517366" w:rsidTr="00204D7C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18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лекции</w:t>
            </w:r>
          </w:p>
        </w:tc>
        <w:tc>
          <w:tcPr>
            <w:tcW w:w="40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360FB">
              <w:rPr>
                <w:sz w:val="20"/>
                <w:szCs w:val="20"/>
              </w:rPr>
              <w:t>практич</w:t>
            </w:r>
            <w:proofErr w:type="spellEnd"/>
            <w:r w:rsidRPr="003360FB">
              <w:rPr>
                <w:sz w:val="20"/>
                <w:szCs w:val="20"/>
              </w:rPr>
              <w:t>. занятия</w:t>
            </w:r>
          </w:p>
        </w:tc>
        <w:tc>
          <w:tcPr>
            <w:tcW w:w="314" w:type="pct"/>
            <w:textDirection w:val="btLr"/>
            <w:vAlign w:val="center"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3360FB">
              <w:rPr>
                <w:sz w:val="20"/>
                <w:szCs w:val="20"/>
              </w:rPr>
              <w:t>самост</w:t>
            </w:r>
            <w:proofErr w:type="spellEnd"/>
            <w:r w:rsidRPr="003360FB">
              <w:rPr>
                <w:sz w:val="20"/>
                <w:szCs w:val="20"/>
              </w:rPr>
              <w:t>.</w:t>
            </w:r>
          </w:p>
          <w:p w:rsidR="003360FB" w:rsidRPr="003360FB" w:rsidRDefault="003360FB" w:rsidP="0051736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раб.</w:t>
            </w: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vMerge/>
          </w:tcPr>
          <w:p w:rsidR="003360FB" w:rsidRPr="003360FB" w:rsidRDefault="003360FB" w:rsidP="005173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3550E" w:rsidRPr="00517366" w:rsidTr="00204D7C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180" w:type="pct"/>
          </w:tcPr>
          <w:p w:rsidR="0093550E" w:rsidRPr="003D3902" w:rsidRDefault="0093550E" w:rsidP="0093550E">
            <w:pPr>
              <w:numPr>
                <w:ilvl w:val="0"/>
                <w:numId w:val="45"/>
              </w:numPr>
            </w:pPr>
            <w:r w:rsidRPr="003D3902">
              <w:t>Введение. Значение метрологии, станда</w:t>
            </w:r>
            <w:r w:rsidRPr="003D3902">
              <w:t>р</w:t>
            </w:r>
            <w:r w:rsidRPr="003D3902">
              <w:t>тизации и сертифик</w:t>
            </w:r>
            <w:r w:rsidRPr="003D3902">
              <w:t>а</w:t>
            </w:r>
            <w:r w:rsidRPr="003D3902">
              <w:t>ции для промышле</w:t>
            </w:r>
            <w:r w:rsidRPr="003D3902">
              <w:t>н</w:t>
            </w:r>
            <w:r w:rsidRPr="003D3902">
              <w:t>ности.</w:t>
            </w:r>
          </w:p>
        </w:tc>
        <w:tc>
          <w:tcPr>
            <w:tcW w:w="269" w:type="pct"/>
            <w:vAlign w:val="center"/>
          </w:tcPr>
          <w:p w:rsidR="0093550E" w:rsidRPr="003360FB" w:rsidRDefault="0093550E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93550E" w:rsidRPr="003360FB" w:rsidRDefault="0093550E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93550E" w:rsidRPr="003360FB" w:rsidRDefault="0093550E" w:rsidP="0093550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93550E" w:rsidRPr="003360FB" w:rsidRDefault="0093550E" w:rsidP="0093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</w:tcPr>
          <w:p w:rsidR="0093550E" w:rsidRPr="004C12AB" w:rsidRDefault="0093550E" w:rsidP="0093550E"/>
        </w:tc>
        <w:tc>
          <w:tcPr>
            <w:tcW w:w="922" w:type="pct"/>
            <w:shd w:val="clear" w:color="auto" w:fill="auto"/>
            <w:vAlign w:val="center"/>
          </w:tcPr>
          <w:p w:rsidR="0093550E" w:rsidRPr="003360FB" w:rsidRDefault="0093550E" w:rsidP="009355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</w:tcPr>
          <w:p w:rsidR="0093550E" w:rsidRPr="00C42B73" w:rsidRDefault="00C42B73" w:rsidP="0093550E">
            <w:r w:rsidRPr="00C42B73">
              <w:t>ПК-20</w:t>
            </w:r>
            <w:r>
              <w:t xml:space="preserve">, </w:t>
            </w:r>
            <w:r w:rsidRPr="00C42B73">
              <w:t>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>Общие сведения о м</w:t>
            </w:r>
            <w:r w:rsidRPr="003D3902">
              <w:t>е</w:t>
            </w:r>
            <w:r w:rsidRPr="003D3902">
              <w:t>тодах и средствах и</w:t>
            </w:r>
            <w:r w:rsidRPr="003D3902">
              <w:t>з</w:t>
            </w:r>
            <w:r w:rsidRPr="003D3902">
              <w:t xml:space="preserve">мерений                                     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>Домашнее задание №1,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t xml:space="preserve">Домашнее задание №1, 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>Основы теории изм</w:t>
            </w:r>
            <w:r w:rsidRPr="003D3902">
              <w:t>е</w:t>
            </w:r>
            <w:r w:rsidRPr="003D3902">
              <w:t xml:space="preserve">рений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6/5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>подготовка к практ</w:t>
            </w:r>
            <w:r w:rsidRPr="00DD456C">
              <w:t>и</w:t>
            </w:r>
            <w:r w:rsidRPr="00DD456C">
              <w:t xml:space="preserve">ческой работе 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t xml:space="preserve">Домашнее задание №2, 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 xml:space="preserve">Единство измерений и его обеспечение                                                        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>Домашнее задание №2, подготовка к практической работе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t>Домашнее задание №3, тестирование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>Законодательная ме</w:t>
            </w:r>
            <w:r w:rsidRPr="003D3902">
              <w:t>т</w:t>
            </w:r>
            <w:r w:rsidRPr="003D3902">
              <w:t>рология и стандарт</w:t>
            </w:r>
            <w:r w:rsidRPr="003D3902">
              <w:t>и</w:t>
            </w:r>
            <w:r w:rsidRPr="003D3902">
              <w:t xml:space="preserve">зация                                           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 xml:space="preserve">Домашнее задание №3, подготовка к практической работе 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t>Выступление на сем</w:t>
            </w:r>
            <w:r w:rsidRPr="00DB4EEC">
              <w:t>и</w:t>
            </w:r>
            <w:r w:rsidRPr="00DB4EEC">
              <w:t>наре, тестирование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 xml:space="preserve">Роль стандартизации </w:t>
            </w:r>
            <w:r w:rsidRPr="003D3902">
              <w:lastRenderedPageBreak/>
              <w:t>и сертификации в п</w:t>
            </w:r>
            <w:r w:rsidRPr="003D3902">
              <w:t>о</w:t>
            </w:r>
            <w:r w:rsidRPr="003D3902">
              <w:t xml:space="preserve">вышении качества продукции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 xml:space="preserve">Подготовка к докладу, </w:t>
            </w:r>
            <w:r w:rsidRPr="00DD456C">
              <w:lastRenderedPageBreak/>
              <w:t>тестирование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lastRenderedPageBreak/>
              <w:t xml:space="preserve">Домашнее задание </w:t>
            </w:r>
            <w:r w:rsidRPr="00DB4EEC">
              <w:lastRenderedPageBreak/>
              <w:t>№4,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lastRenderedPageBreak/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lastRenderedPageBreak/>
              <w:t>Государственная с</w:t>
            </w:r>
            <w:r w:rsidRPr="003D3902">
              <w:t>и</w:t>
            </w:r>
            <w:r w:rsidRPr="003D3902">
              <w:t xml:space="preserve">стема метрологии и стандартизации                            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>Домашнее задание №4, подготовка к практической работе</w:t>
            </w:r>
          </w:p>
        </w:tc>
        <w:tc>
          <w:tcPr>
            <w:tcW w:w="922" w:type="pct"/>
            <w:shd w:val="clear" w:color="auto" w:fill="auto"/>
          </w:tcPr>
          <w:p w:rsidR="00C42B73" w:rsidRPr="00DB4EEC" w:rsidRDefault="00C42B73" w:rsidP="00C42B73">
            <w:r w:rsidRPr="00DB4EEC">
              <w:t>Домашнее задание №5, тестирование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42B73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42B73" w:rsidRPr="003D3902" w:rsidRDefault="00C42B73" w:rsidP="00C42B73">
            <w:pPr>
              <w:numPr>
                <w:ilvl w:val="0"/>
                <w:numId w:val="45"/>
              </w:numPr>
            </w:pPr>
            <w:r w:rsidRPr="003D3902">
              <w:t>Организационно-</w:t>
            </w:r>
            <w:proofErr w:type="spellStart"/>
            <w:r w:rsidRPr="003D3902">
              <w:t>методич</w:t>
            </w:r>
            <w:proofErr w:type="spellEnd"/>
            <w:r w:rsidRPr="003D3902">
              <w:t>. принципы сертификации пр</w:t>
            </w:r>
            <w:r w:rsidRPr="003D3902">
              <w:t>о</w:t>
            </w:r>
            <w:r w:rsidRPr="003D3902">
              <w:t xml:space="preserve">дукции и услуг      </w:t>
            </w:r>
          </w:p>
        </w:tc>
        <w:tc>
          <w:tcPr>
            <w:tcW w:w="26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vAlign w:val="center"/>
          </w:tcPr>
          <w:p w:rsidR="00C42B73" w:rsidRPr="003360FB" w:rsidRDefault="00C42B73" w:rsidP="00C42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8/6</w:t>
            </w:r>
            <w:r w:rsidRPr="003360FB">
              <w:rPr>
                <w:sz w:val="20"/>
                <w:szCs w:val="20"/>
              </w:rPr>
              <w:t>И</w:t>
            </w:r>
            <w:r w:rsidRPr="003360F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42B73" w:rsidRPr="003360FB" w:rsidRDefault="00C42B73" w:rsidP="00C42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922" w:type="pct"/>
          </w:tcPr>
          <w:p w:rsidR="00C42B73" w:rsidRPr="00DD456C" w:rsidRDefault="00C42B73" w:rsidP="00C42B73">
            <w:r w:rsidRPr="00DD456C">
              <w:t xml:space="preserve">Домашнее задание №5, подготовка к практической работе </w:t>
            </w:r>
          </w:p>
        </w:tc>
        <w:tc>
          <w:tcPr>
            <w:tcW w:w="922" w:type="pct"/>
            <w:shd w:val="clear" w:color="auto" w:fill="auto"/>
          </w:tcPr>
          <w:p w:rsidR="00C42B73" w:rsidRDefault="00C42B73" w:rsidP="00C42B73">
            <w:r w:rsidRPr="00DB4EEC">
              <w:t>Выступление на сем</w:t>
            </w:r>
            <w:r w:rsidRPr="00DB4EEC">
              <w:t>и</w:t>
            </w:r>
            <w:r w:rsidRPr="00DB4EEC">
              <w:t>наре</w:t>
            </w:r>
          </w:p>
        </w:tc>
        <w:tc>
          <w:tcPr>
            <w:tcW w:w="630" w:type="pct"/>
          </w:tcPr>
          <w:p w:rsidR="00C42B73" w:rsidRDefault="00C42B73" w:rsidP="00C42B73">
            <w:r w:rsidRPr="005A4975">
              <w:t>ПК-20, ОПК-1</w:t>
            </w:r>
          </w:p>
        </w:tc>
      </w:tr>
      <w:tr w:rsidR="00C2402B" w:rsidRPr="00517366" w:rsidTr="004E150A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180" w:type="pct"/>
          </w:tcPr>
          <w:p w:rsidR="00C2402B" w:rsidRPr="003D3902" w:rsidRDefault="00C2402B" w:rsidP="00C2402B">
            <w:r w:rsidRPr="003360FB">
              <w:rPr>
                <w:sz w:val="20"/>
                <w:szCs w:val="20"/>
              </w:rPr>
              <w:t>Итого по курсу</w:t>
            </w:r>
          </w:p>
        </w:tc>
        <w:tc>
          <w:tcPr>
            <w:tcW w:w="269" w:type="pct"/>
            <w:vAlign w:val="center"/>
          </w:tcPr>
          <w:p w:rsidR="00C2402B" w:rsidRPr="003360FB" w:rsidRDefault="00C2402B" w:rsidP="00C24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360FB">
              <w:rPr>
                <w:sz w:val="20"/>
                <w:szCs w:val="20"/>
              </w:rPr>
              <w:t>8</w:t>
            </w:r>
          </w:p>
        </w:tc>
        <w:tc>
          <w:tcPr>
            <w:tcW w:w="359" w:type="pct"/>
            <w:vAlign w:val="center"/>
          </w:tcPr>
          <w:p w:rsidR="00C2402B" w:rsidRPr="003360FB" w:rsidRDefault="00C2402B" w:rsidP="00C24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04" w:type="pct"/>
            <w:vAlign w:val="center"/>
          </w:tcPr>
          <w:p w:rsidR="00C2402B" w:rsidRPr="003360FB" w:rsidRDefault="00C2402B" w:rsidP="00C2402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93550E">
              <w:rPr>
                <w:sz w:val="20"/>
                <w:szCs w:val="20"/>
              </w:rPr>
              <w:t>/22И1</w:t>
            </w:r>
          </w:p>
        </w:tc>
        <w:tc>
          <w:tcPr>
            <w:tcW w:w="314" w:type="pct"/>
            <w:vAlign w:val="center"/>
          </w:tcPr>
          <w:p w:rsidR="00C2402B" w:rsidRPr="003360FB" w:rsidRDefault="00C2402B" w:rsidP="00C240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922" w:type="pct"/>
          </w:tcPr>
          <w:p w:rsidR="00C2402B" w:rsidRPr="00F20124" w:rsidRDefault="00C2402B" w:rsidP="00C2402B">
            <w:r w:rsidRPr="00F20124">
              <w:t>Подготовка к зачету</w:t>
            </w:r>
          </w:p>
        </w:tc>
        <w:tc>
          <w:tcPr>
            <w:tcW w:w="922" w:type="pct"/>
          </w:tcPr>
          <w:p w:rsidR="00C2402B" w:rsidRDefault="00C2402B" w:rsidP="00C2402B">
            <w:r w:rsidRPr="00F20124">
              <w:t>Зачет</w:t>
            </w:r>
          </w:p>
        </w:tc>
        <w:tc>
          <w:tcPr>
            <w:tcW w:w="630" w:type="pct"/>
          </w:tcPr>
          <w:p w:rsidR="00C2402B" w:rsidRDefault="00C2402B" w:rsidP="00C2402B">
            <w:r w:rsidRPr="005A4975">
              <w:t>ПК-20, ОПК-1</w:t>
            </w:r>
          </w:p>
        </w:tc>
      </w:tr>
    </w:tbl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  <w:i/>
        </w:rPr>
      </w:pPr>
      <w:r w:rsidRPr="00517366">
        <w:rPr>
          <w:bCs/>
          <w:vertAlign w:val="superscript"/>
        </w:rPr>
        <w:t>1</w:t>
      </w:r>
      <w:r w:rsidRPr="00517366">
        <w:rPr>
          <w:bCs/>
        </w:rPr>
        <w:t xml:space="preserve"> – </w:t>
      </w:r>
      <w:r w:rsidRPr="00517366">
        <w:rPr>
          <w:bCs/>
          <w:i/>
        </w:rPr>
        <w:t xml:space="preserve">Занятия проводятся в </w:t>
      </w:r>
      <w:r w:rsidR="00C42B73">
        <w:rPr>
          <w:bCs/>
          <w:i/>
        </w:rPr>
        <w:t>интерактивных формах (т.е. из 51 часа</w:t>
      </w:r>
      <w:r w:rsidRPr="00517366">
        <w:rPr>
          <w:bCs/>
          <w:i/>
        </w:rPr>
        <w:t xml:space="preserve"> практических за</w:t>
      </w:r>
      <w:r w:rsidR="00C42B73">
        <w:rPr>
          <w:bCs/>
          <w:i/>
        </w:rPr>
        <w:t>нятий 22 часа</w:t>
      </w:r>
      <w:r w:rsidRPr="00517366">
        <w:rPr>
          <w:bCs/>
          <w:i/>
        </w:rPr>
        <w:t xml:space="preserve"> проводится с использованием и</w:t>
      </w:r>
      <w:r w:rsidRPr="00517366">
        <w:rPr>
          <w:bCs/>
          <w:i/>
        </w:rPr>
        <w:t>н</w:t>
      </w:r>
      <w:r w:rsidRPr="00517366">
        <w:rPr>
          <w:bCs/>
          <w:i/>
        </w:rPr>
        <w:t>терактивных методов)</w:t>
      </w:r>
    </w:p>
    <w:p w:rsidR="00517366" w:rsidRPr="00517366" w:rsidRDefault="00517366" w:rsidP="00517366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3360FB" w:rsidRDefault="003360F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  <w:sectPr w:rsidR="003360FB" w:rsidSect="003360F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479" w:rsidRPr="00EA2B1E" w:rsidRDefault="00917479" w:rsidP="00917479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</w:t>
      </w:r>
      <w:r w:rsidRPr="005C48FC">
        <w:rPr>
          <w:rStyle w:val="FontStyle18"/>
          <w:b w:val="0"/>
          <w:sz w:val="24"/>
          <w:szCs w:val="24"/>
        </w:rPr>
        <w:t>х</w:t>
      </w:r>
      <w:r w:rsidRPr="005C48FC">
        <w:rPr>
          <w:rStyle w:val="FontStyle18"/>
          <w:b w:val="0"/>
          <w:sz w:val="24"/>
          <w:szCs w:val="24"/>
        </w:rPr>
        <w:t xml:space="preserve">нологии.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Pr="002B4604">
        <w:t>Метрология, стандартизация и сертификация в горном деле</w:t>
      </w:r>
      <w:r w:rsidRPr="005C48FC">
        <w:rPr>
          <w:rStyle w:val="FontStyle18"/>
          <w:b w:val="0"/>
          <w:sz w:val="24"/>
          <w:szCs w:val="24"/>
        </w:rPr>
        <w:t>» происходит с и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</w:t>
      </w:r>
      <w:r w:rsidRPr="005C48FC">
        <w:rPr>
          <w:rStyle w:val="FontStyle18"/>
          <w:b w:val="0"/>
          <w:sz w:val="24"/>
          <w:szCs w:val="24"/>
        </w:rPr>
        <w:t>к</w:t>
      </w:r>
      <w:r w:rsidRPr="005C48FC">
        <w:rPr>
          <w:rStyle w:val="FontStyle18"/>
          <w:b w:val="0"/>
          <w:sz w:val="24"/>
          <w:szCs w:val="24"/>
        </w:rPr>
        <w:t>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</w:t>
      </w:r>
      <w:r>
        <w:rPr>
          <w:sz w:val="23"/>
          <w:szCs w:val="23"/>
        </w:rPr>
        <w:t>о</w:t>
      </w:r>
      <w:r>
        <w:rPr>
          <w:sz w:val="23"/>
          <w:szCs w:val="23"/>
        </w:rPr>
        <w:t>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 xml:space="preserve">просы. </w:t>
      </w:r>
    </w:p>
    <w:p w:rsidR="00917479" w:rsidRPr="005C48FC" w:rsidRDefault="00917479" w:rsidP="0091747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 xml:space="preserve">даний, </w:t>
      </w:r>
      <w:r w:rsidRPr="005C48FC">
        <w:rPr>
          <w:rStyle w:val="FontStyle18"/>
          <w:b w:val="0"/>
          <w:sz w:val="24"/>
          <w:szCs w:val="24"/>
        </w:rPr>
        <w:t>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jc w:val="both"/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</w:rPr>
      </w:pPr>
      <w:r w:rsidRPr="00930AF6">
        <w:rPr>
          <w:rFonts w:ascii="Georgia" w:hAnsi="Georgia" w:cs="Georgia"/>
          <w:b/>
        </w:rPr>
        <w:t>6. Учебно-методическое обеспечение самостоятельной работы ст</w:t>
      </w:r>
      <w:r w:rsidRPr="00930AF6">
        <w:rPr>
          <w:rFonts w:ascii="Georgia" w:hAnsi="Georgia" w:cs="Georgia"/>
          <w:b/>
        </w:rPr>
        <w:t>у</w:t>
      </w:r>
      <w:r w:rsidRPr="00930AF6">
        <w:rPr>
          <w:rFonts w:ascii="Georgia" w:hAnsi="Georgia" w:cs="Georgia"/>
          <w:b/>
        </w:rPr>
        <w:t>дентов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 xml:space="preserve">Самостоятельная работа студентов в ходе аудиторных занятий осуществляется под контролем преподавателя в виде </w:t>
      </w:r>
      <w:proofErr w:type="gramStart"/>
      <w:r w:rsidRPr="00930AF6">
        <w:rPr>
          <w:bCs/>
        </w:rPr>
        <w:t>экспресс-опроса</w:t>
      </w:r>
      <w:proofErr w:type="gramEnd"/>
      <w:r w:rsidRPr="00930AF6">
        <w:rPr>
          <w:bCs/>
        </w:rPr>
        <w:t xml:space="preserve"> и дискуссий.</w:t>
      </w:r>
    </w:p>
    <w:p w:rsidR="00930AF6" w:rsidRPr="00930AF6" w:rsidRDefault="00930AF6" w:rsidP="00930AF6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30AF6">
        <w:rPr>
          <w:bCs/>
        </w:rPr>
        <w:t>Внеаудиторная самостоятельная работа студентов осуществляется в виде п</w:t>
      </w:r>
      <w:r w:rsidRPr="00930AF6">
        <w:rPr>
          <w:iCs/>
        </w:rPr>
        <w:t>одготовки к лабораторно-практическому занятию, а также подготовке к контрольным работам</w:t>
      </w:r>
      <w:r w:rsidRPr="00930AF6">
        <w:rPr>
          <w:bCs/>
        </w:rPr>
        <w:t>.</w:t>
      </w:r>
    </w:p>
    <w:p w:rsidR="00930AF6" w:rsidRPr="00930AF6" w:rsidRDefault="00930AF6" w:rsidP="00930AF6">
      <w:pPr>
        <w:widowControl w:val="0"/>
        <w:autoSpaceDE w:val="0"/>
        <w:autoSpaceDN w:val="0"/>
        <w:adjustRightInd w:val="0"/>
        <w:rPr>
          <w:snapToGrid w:val="0"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930AF6" w:rsidRPr="00930AF6" w:rsidRDefault="00930AF6" w:rsidP="00930AF6">
      <w:pPr>
        <w:ind w:firstLine="567"/>
        <w:rPr>
          <w:b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</w:rPr>
        <w:t xml:space="preserve">Домашние задания: 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№1</w:t>
      </w:r>
    </w:p>
    <w:p w:rsidR="00FD0896" w:rsidRPr="00402B17" w:rsidRDefault="00FD0896" w:rsidP="00FD0896">
      <w:pPr>
        <w:widowControl w:val="0"/>
        <w:tabs>
          <w:tab w:val="left" w:pos="576"/>
          <w:tab w:val="left" w:pos="1008"/>
          <w:tab w:val="left" w:pos="1296"/>
          <w:tab w:val="left" w:pos="8928"/>
          <w:tab w:val="left" w:pos="9648"/>
        </w:tabs>
        <w:jc w:val="both"/>
        <w:rPr>
          <w:snapToGrid w:val="0"/>
        </w:rPr>
      </w:pPr>
      <w:r w:rsidRPr="00402B17">
        <w:t>Изучение р</w:t>
      </w:r>
      <w:r w:rsidRPr="00402B17">
        <w:rPr>
          <w:snapToGrid w:val="0"/>
        </w:rPr>
        <w:t>азновидностей и средств измерений. Изучение вещественных мер, измерительных приборов, преобразователей, установок и систем.</w:t>
      </w:r>
    </w:p>
    <w:p w:rsidR="00FD0896" w:rsidRPr="00402B17" w:rsidRDefault="00FD0896" w:rsidP="00FD0896">
      <w:pPr>
        <w:autoSpaceDE w:val="0"/>
        <w:autoSpaceDN w:val="0"/>
        <w:adjustRightInd w:val="0"/>
        <w:ind w:firstLine="567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№2</w:t>
      </w:r>
    </w:p>
    <w:p w:rsidR="00FD0896" w:rsidRPr="00402B17" w:rsidRDefault="00FD0896" w:rsidP="00FD0896">
      <w:pPr>
        <w:ind w:firstLine="567"/>
        <w:jc w:val="both"/>
      </w:pPr>
      <w:r w:rsidRPr="00402B17">
        <w:t>Изучение з</w:t>
      </w:r>
      <w:r w:rsidRPr="00402B17">
        <w:rPr>
          <w:snapToGrid w:val="0"/>
        </w:rPr>
        <w:t>акономерности формирования результата измерения, понятий погрешность и источник погрешностей.</w:t>
      </w:r>
    </w:p>
    <w:p w:rsidR="00FD0896" w:rsidRPr="00402B17" w:rsidRDefault="00FD0896" w:rsidP="00FD0896">
      <w:pPr>
        <w:ind w:firstLine="567"/>
        <w:jc w:val="both"/>
        <w:rPr>
          <w:i/>
          <w:iCs/>
          <w:sz w:val="23"/>
          <w:szCs w:val="23"/>
        </w:rPr>
      </w:pPr>
      <w:r w:rsidRPr="00402B17">
        <w:t xml:space="preserve"> </w:t>
      </w:r>
      <w:r w:rsidRPr="00402B17">
        <w:rPr>
          <w:i/>
          <w:iCs/>
          <w:sz w:val="23"/>
          <w:szCs w:val="23"/>
        </w:rPr>
        <w:t>Домашнее задание №3</w:t>
      </w:r>
    </w:p>
    <w:p w:rsidR="00FD0896" w:rsidRPr="00402B17" w:rsidRDefault="00FD0896" w:rsidP="00FD0896">
      <w:pPr>
        <w:widowControl w:val="0"/>
        <w:tabs>
          <w:tab w:val="left" w:pos="720"/>
          <w:tab w:val="left" w:pos="864"/>
          <w:tab w:val="left" w:pos="1008"/>
          <w:tab w:val="left" w:pos="1440"/>
          <w:tab w:val="left" w:pos="1728"/>
          <w:tab w:val="left" w:pos="8928"/>
        </w:tabs>
        <w:jc w:val="both"/>
        <w:rPr>
          <w:snapToGrid w:val="0"/>
        </w:rPr>
      </w:pPr>
      <w:r w:rsidRPr="00402B17">
        <w:rPr>
          <w:snapToGrid w:val="0"/>
        </w:rPr>
        <w:tab/>
        <w:t>Изучить порядок контроля условий действия лицензий и применение санкций, кла</w:t>
      </w:r>
      <w:r w:rsidRPr="00402B17">
        <w:rPr>
          <w:snapToGrid w:val="0"/>
        </w:rPr>
        <w:t>с</w:t>
      </w:r>
      <w:r w:rsidRPr="00402B17">
        <w:rPr>
          <w:snapToGrid w:val="0"/>
        </w:rPr>
        <w:t>сификацию лицензируемых видов деятельности.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i/>
          <w:iCs/>
          <w:sz w:val="23"/>
          <w:szCs w:val="23"/>
        </w:rPr>
      </w:pPr>
      <w:r w:rsidRPr="00402B17">
        <w:rPr>
          <w:i/>
          <w:iCs/>
          <w:sz w:val="23"/>
          <w:szCs w:val="23"/>
        </w:rPr>
        <w:t>Домашнее задание №4</w:t>
      </w:r>
    </w:p>
    <w:p w:rsidR="00FD0896" w:rsidRPr="00402B17" w:rsidRDefault="00FD0896" w:rsidP="00FD0896">
      <w:pPr>
        <w:ind w:firstLine="567"/>
        <w:jc w:val="both"/>
      </w:pPr>
      <w:r w:rsidRPr="00402B17">
        <w:t xml:space="preserve">Подготовить сообщение с презентацией в </w:t>
      </w:r>
      <w:r w:rsidRPr="00402B17">
        <w:rPr>
          <w:lang w:val="en-US"/>
        </w:rPr>
        <w:t>Power</w:t>
      </w:r>
      <w:r w:rsidRPr="00402B17">
        <w:t xml:space="preserve"> </w:t>
      </w:r>
      <w:r w:rsidRPr="00402B17">
        <w:rPr>
          <w:lang w:val="en-US"/>
        </w:rPr>
        <w:t>Point</w:t>
      </w:r>
      <w:r w:rsidRPr="00402B17">
        <w:t xml:space="preserve"> (не более 2 страниц текста и не менее 8 слайдов) на тему: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Государственные стандарты и объекты стандартизации. Основные стадии разр</w:t>
      </w:r>
      <w:r w:rsidRPr="00402B17">
        <w:rPr>
          <w:i/>
          <w:snapToGrid w:val="0"/>
        </w:rPr>
        <w:t>а</w:t>
      </w:r>
      <w:r w:rsidRPr="00402B17">
        <w:rPr>
          <w:i/>
          <w:snapToGrid w:val="0"/>
        </w:rPr>
        <w:t xml:space="preserve">ботки стандартов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Органы и службы стандартизации</w:t>
      </w:r>
      <w:r w:rsidRPr="00402B17">
        <w:t xml:space="preserve">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Основные задачи и структуры органов и служб стандартизации.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 xml:space="preserve">Международная организация по стандартизации (ИСО). 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rPr>
          <w:i/>
          <w:snapToGrid w:val="0"/>
        </w:rPr>
        <w:t>Международные стандарты качества.</w:t>
      </w:r>
    </w:p>
    <w:p w:rsidR="00FD0896" w:rsidRPr="00402B17" w:rsidRDefault="00FD0896" w:rsidP="00FD0896">
      <w:pPr>
        <w:numPr>
          <w:ilvl w:val="0"/>
          <w:numId w:val="28"/>
        </w:numPr>
        <w:ind w:hanging="294"/>
        <w:jc w:val="both"/>
      </w:pPr>
      <w:r w:rsidRPr="00402B17">
        <w:lastRenderedPageBreak/>
        <w:t xml:space="preserve"> </w:t>
      </w:r>
      <w:r w:rsidRPr="00402B17">
        <w:rPr>
          <w:i/>
          <w:snapToGrid w:val="0"/>
        </w:rPr>
        <w:t>Показатели качества.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Измерение качества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Методы и средства оценки и измерения качества.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/>
          <w:snapToGrid w:val="0"/>
        </w:rPr>
      </w:pPr>
      <w:r w:rsidRPr="00402B17">
        <w:rPr>
          <w:i/>
          <w:snapToGrid w:val="0"/>
        </w:rPr>
        <w:t xml:space="preserve">Управление качеством продукции на базе стандартизации и сертификации. </w:t>
      </w:r>
    </w:p>
    <w:p w:rsidR="00FD0896" w:rsidRPr="00402B17" w:rsidRDefault="00FD0896" w:rsidP="00FD0896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iCs/>
          <w:sz w:val="12"/>
          <w:szCs w:val="12"/>
        </w:rPr>
      </w:pPr>
      <w:r w:rsidRPr="00402B17">
        <w:rPr>
          <w:i/>
          <w:snapToGrid w:val="0"/>
        </w:rPr>
        <w:t>Функции служб технического контроля и управления качеством.</w:t>
      </w:r>
    </w:p>
    <w:p w:rsidR="00FD0896" w:rsidRPr="00402B17" w:rsidRDefault="00FD0896" w:rsidP="00FD0896">
      <w:pPr>
        <w:autoSpaceDE w:val="0"/>
        <w:autoSpaceDN w:val="0"/>
        <w:adjustRightInd w:val="0"/>
        <w:ind w:firstLine="720"/>
        <w:jc w:val="both"/>
        <w:rPr>
          <w:b/>
          <w:iCs/>
          <w:sz w:val="12"/>
          <w:szCs w:val="12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402B17">
        <w:rPr>
          <w:b/>
          <w:bCs/>
        </w:rPr>
        <w:t>Вопросы для подготовки к зачету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</w:rPr>
        <w:t>»</w:t>
      </w:r>
    </w:p>
    <w:p w:rsidR="00FD0896" w:rsidRPr="00402B17" w:rsidRDefault="00FD0896" w:rsidP="00FD0896"/>
    <w:p w:rsidR="00FD0896" w:rsidRPr="00402B17" w:rsidRDefault="00FD0896" w:rsidP="00FD0896">
      <w:pPr>
        <w:ind w:left="360" w:hanging="360"/>
        <w:jc w:val="both"/>
        <w:rPr>
          <w:color w:val="000000"/>
          <w:spacing w:val="1"/>
        </w:rPr>
      </w:pPr>
      <w:r w:rsidRPr="00402B17">
        <w:t xml:space="preserve">1  </w:t>
      </w:r>
      <w:r w:rsidRPr="00402B17">
        <w:rPr>
          <w:color w:val="000000"/>
          <w:spacing w:val="1"/>
        </w:rPr>
        <w:t>Значение метрологии, стандартизации и сертификации для промышленности.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1"/>
        </w:rPr>
        <w:t>2  Ис</w:t>
      </w:r>
      <w:r w:rsidRPr="00402B17">
        <w:rPr>
          <w:color w:val="000000"/>
          <w:spacing w:val="3"/>
        </w:rPr>
        <w:t>тория возникновения и развития науки об измерениях.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2"/>
        </w:rPr>
      </w:pPr>
      <w:r w:rsidRPr="00402B17">
        <w:rPr>
          <w:color w:val="000000"/>
          <w:spacing w:val="3"/>
        </w:rPr>
        <w:t>3  Метрическая система измере</w:t>
      </w:r>
      <w:r w:rsidRPr="00402B17">
        <w:rPr>
          <w:color w:val="000000"/>
          <w:spacing w:val="2"/>
        </w:rPr>
        <w:t>ний.</w:t>
      </w:r>
    </w:p>
    <w:p w:rsidR="00FD0896" w:rsidRPr="00402B17" w:rsidRDefault="00FD0896" w:rsidP="00FD0896">
      <w:pPr>
        <w:ind w:left="360" w:right="-649" w:hanging="360"/>
        <w:jc w:val="both"/>
        <w:rPr>
          <w:color w:val="000000"/>
          <w:spacing w:val="-3"/>
        </w:rPr>
      </w:pPr>
      <w:r w:rsidRPr="00402B17">
        <w:rPr>
          <w:color w:val="000000"/>
          <w:spacing w:val="2"/>
        </w:rPr>
        <w:t>4  Основные этапы в развитии отечественной метрологии, стандартизации и серти</w:t>
      </w:r>
      <w:r w:rsidRPr="00402B17">
        <w:rPr>
          <w:color w:val="000000"/>
          <w:spacing w:val="-3"/>
        </w:rPr>
        <w:t>фикации.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3"/>
        </w:rPr>
        <w:t xml:space="preserve">5  </w:t>
      </w:r>
      <w:r w:rsidRPr="00402B17">
        <w:rPr>
          <w:color w:val="000000"/>
          <w:spacing w:val="7"/>
        </w:rPr>
        <w:t>Измеряемые величины, их качественные и количественные характеристики и</w:t>
      </w:r>
      <w:r w:rsidRPr="00402B17">
        <w:t xml:space="preserve"> </w:t>
      </w:r>
      <w:r w:rsidRPr="00402B17">
        <w:rPr>
          <w:color w:val="000000"/>
        </w:rPr>
        <w:t>един</w:t>
      </w:r>
      <w:r w:rsidRPr="00402B17">
        <w:rPr>
          <w:color w:val="000000"/>
        </w:rPr>
        <w:t>и</w:t>
      </w:r>
      <w:r w:rsidRPr="00402B17">
        <w:rPr>
          <w:color w:val="000000"/>
        </w:rPr>
        <w:t>цы измерения.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6  Шкалы порядка, ранжирования, реперные, интервалов.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7  Основные и производные единицы системы СИ.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</w:rPr>
        <w:t>8  Разновидности и средства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right="-109" w:hanging="360"/>
        <w:rPr>
          <w:color w:val="000000"/>
          <w:spacing w:val="-1"/>
        </w:rPr>
      </w:pPr>
      <w:r w:rsidRPr="00402B17">
        <w:rPr>
          <w:color w:val="000000"/>
        </w:rPr>
        <w:t xml:space="preserve">9  Вещественные меры, измерительные приборы, преобразователи, </w:t>
      </w:r>
      <w:r w:rsidRPr="00402B17">
        <w:rPr>
          <w:color w:val="000000"/>
          <w:spacing w:val="-1"/>
        </w:rPr>
        <w:t>установки и системы.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</w:rPr>
      </w:pPr>
      <w:r w:rsidRPr="00402B17">
        <w:rPr>
          <w:color w:val="000000"/>
          <w:spacing w:val="-1"/>
        </w:rPr>
        <w:t xml:space="preserve">10 </w:t>
      </w:r>
      <w:r w:rsidRPr="00402B17">
        <w:rPr>
          <w:color w:val="000000"/>
          <w:spacing w:val="4"/>
        </w:rPr>
        <w:t xml:space="preserve">Основные понятия, связанные с объектами </w:t>
      </w:r>
      <w:r w:rsidRPr="00402B17">
        <w:rPr>
          <w:color w:val="000000"/>
        </w:rPr>
        <w:t>измерения: свойство, величина, количестве</w:t>
      </w:r>
      <w:r w:rsidRPr="00402B17">
        <w:rPr>
          <w:color w:val="000000"/>
        </w:rPr>
        <w:t>н</w:t>
      </w:r>
      <w:r w:rsidRPr="00402B17">
        <w:rPr>
          <w:color w:val="000000"/>
        </w:rPr>
        <w:t>ные и качественные проявления свойств материального мира.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>11 Использова</w:t>
      </w:r>
      <w:r w:rsidRPr="00402B17">
        <w:rPr>
          <w:color w:val="000000"/>
          <w:spacing w:val="1"/>
        </w:rPr>
        <w:t>ние плотности распределения вероятности и функции распределения вероя</w:t>
      </w:r>
      <w:r w:rsidRPr="00402B17">
        <w:rPr>
          <w:color w:val="000000"/>
          <w:spacing w:val="1"/>
        </w:rPr>
        <w:t>т</w:t>
      </w:r>
      <w:r w:rsidRPr="00402B17">
        <w:rPr>
          <w:color w:val="000000"/>
          <w:spacing w:val="1"/>
        </w:rPr>
        <w:t xml:space="preserve">ности для </w:t>
      </w:r>
      <w:r w:rsidRPr="00402B17">
        <w:rPr>
          <w:color w:val="000000"/>
          <w:spacing w:val="-1"/>
        </w:rPr>
        <w:t>описания результатов измерений.</w:t>
      </w:r>
    </w:p>
    <w:p w:rsidR="00FD0896" w:rsidRPr="00402B17" w:rsidRDefault="00FD0896" w:rsidP="00FD0896">
      <w:pPr>
        <w:shd w:val="clear" w:color="auto" w:fill="FFFFFF"/>
        <w:tabs>
          <w:tab w:val="left" w:pos="2299"/>
          <w:tab w:val="left" w:pos="9763"/>
        </w:tabs>
        <w:ind w:left="360" w:hanging="360"/>
      </w:pPr>
      <w:r w:rsidRPr="00402B17">
        <w:rPr>
          <w:color w:val="000000"/>
          <w:spacing w:val="-1"/>
        </w:rPr>
        <w:t xml:space="preserve">12 </w:t>
      </w:r>
      <w:r w:rsidRPr="00402B17">
        <w:rPr>
          <w:color w:val="000000"/>
        </w:rPr>
        <w:t xml:space="preserve">Основные понятия, связанные со средствами измерений (СИ).13 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t xml:space="preserve">13 </w:t>
      </w:r>
      <w:r w:rsidRPr="00402B17">
        <w:rPr>
          <w:color w:val="000000"/>
        </w:rPr>
        <w:t>Закономерности форми</w:t>
      </w:r>
      <w:r w:rsidRPr="00402B17">
        <w:rPr>
          <w:color w:val="000000"/>
          <w:spacing w:val="1"/>
        </w:rPr>
        <w:t>рования результата измерения, понятие погрешности, источники погрешностей.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14 </w:t>
      </w:r>
      <w:r w:rsidRPr="00402B17">
        <w:rPr>
          <w:color w:val="000000"/>
        </w:rPr>
        <w:t>Способы, средства и условия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  <w:spacing w:val="-3"/>
        </w:rPr>
      </w:pPr>
      <w:r w:rsidRPr="00402B17">
        <w:rPr>
          <w:color w:val="000000"/>
        </w:rPr>
        <w:t xml:space="preserve">15 </w:t>
      </w:r>
      <w:r w:rsidRPr="00402B17">
        <w:rPr>
          <w:color w:val="000000"/>
          <w:spacing w:val="-1"/>
        </w:rPr>
        <w:t>Однократные и многократные измерения. Алгоритмы отработки многократных измере</w:t>
      </w:r>
      <w:r w:rsidRPr="00402B17">
        <w:rPr>
          <w:color w:val="000000"/>
          <w:spacing w:val="-3"/>
        </w:rPr>
        <w:t>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  <w:spacing w:val="3"/>
        </w:rPr>
      </w:pPr>
      <w:r w:rsidRPr="00402B17">
        <w:rPr>
          <w:color w:val="000000"/>
          <w:spacing w:val="-3"/>
        </w:rPr>
        <w:t xml:space="preserve">16 </w:t>
      </w:r>
      <w:r w:rsidRPr="00402B17">
        <w:rPr>
          <w:color w:val="000000"/>
          <w:spacing w:val="1"/>
        </w:rPr>
        <w:t>Понятие метрологического обеспечения. Организационные, научные и методиче</w:t>
      </w:r>
      <w:r w:rsidRPr="00402B17">
        <w:rPr>
          <w:color w:val="000000"/>
          <w:spacing w:val="3"/>
        </w:rPr>
        <w:t>ские о</w:t>
      </w:r>
      <w:r w:rsidRPr="00402B17">
        <w:rPr>
          <w:color w:val="000000"/>
          <w:spacing w:val="3"/>
        </w:rPr>
        <w:t>с</w:t>
      </w:r>
      <w:r w:rsidRPr="00402B17">
        <w:rPr>
          <w:color w:val="000000"/>
          <w:spacing w:val="3"/>
        </w:rPr>
        <w:t>новы метрологического обеспечения.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  <w:spacing w:val="3"/>
        </w:rPr>
        <w:t xml:space="preserve">17 Правовые основы обеспечения единства </w:t>
      </w:r>
      <w:r w:rsidRPr="00402B17">
        <w:rPr>
          <w:color w:val="000000"/>
          <w:spacing w:val="1"/>
        </w:rPr>
        <w:t>измерений. Основные положения закона РФ об обеспечении единства измерений.</w:t>
      </w:r>
    </w:p>
    <w:p w:rsidR="00FD0896" w:rsidRPr="00402B17" w:rsidRDefault="00FD0896" w:rsidP="00FD0896">
      <w:pPr>
        <w:ind w:left="360" w:hanging="360"/>
        <w:jc w:val="both"/>
        <w:rPr>
          <w:color w:val="000000"/>
        </w:rPr>
      </w:pPr>
      <w:r w:rsidRPr="00402B17">
        <w:rPr>
          <w:color w:val="000000"/>
        </w:rPr>
        <w:t xml:space="preserve">18 </w:t>
      </w:r>
      <w:r w:rsidRPr="00402B17">
        <w:rPr>
          <w:color w:val="000000"/>
          <w:spacing w:val="1"/>
        </w:rPr>
        <w:t>Вос</w:t>
      </w:r>
      <w:r w:rsidRPr="00402B17">
        <w:rPr>
          <w:color w:val="000000"/>
        </w:rPr>
        <w:t>произведение единиц физических величин. Децентрализованное и централизованное воспроизведение единиц.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19 Эталоны единиц физических величин.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</w:rPr>
        <w:t xml:space="preserve">20 Основные положения </w:t>
      </w:r>
      <w:r w:rsidRPr="00402B17">
        <w:rPr>
          <w:color w:val="000000"/>
          <w:spacing w:val="-1"/>
        </w:rPr>
        <w:t>квалиметрии.</w:t>
      </w:r>
    </w:p>
    <w:p w:rsidR="00FD0896" w:rsidRPr="00402B17" w:rsidRDefault="00FD0896" w:rsidP="00FD0896">
      <w:pPr>
        <w:ind w:left="360" w:hanging="360"/>
        <w:rPr>
          <w:color w:val="000000"/>
          <w:spacing w:val="-1"/>
        </w:rPr>
      </w:pPr>
      <w:r w:rsidRPr="00402B17">
        <w:rPr>
          <w:color w:val="000000"/>
          <w:spacing w:val="-1"/>
        </w:rPr>
        <w:t>21 Передача информации о размерах единиц средствам измерений.</w:t>
      </w:r>
    </w:p>
    <w:p w:rsidR="00FD0896" w:rsidRPr="00402B17" w:rsidRDefault="00FD0896" w:rsidP="00FD0896">
      <w:pPr>
        <w:ind w:left="360" w:right="-649" w:hanging="360"/>
        <w:rPr>
          <w:color w:val="000000"/>
        </w:rPr>
      </w:pPr>
      <w:r w:rsidRPr="00402B17">
        <w:rPr>
          <w:color w:val="000000"/>
          <w:spacing w:val="-1"/>
        </w:rPr>
        <w:t>22 Государ</w:t>
      </w:r>
      <w:r w:rsidRPr="00402B17">
        <w:rPr>
          <w:color w:val="000000"/>
          <w:spacing w:val="1"/>
        </w:rPr>
        <w:t>ственные испытания образцов средств измерений и метрологическая аттестация.</w:t>
      </w:r>
    </w:p>
    <w:p w:rsidR="00FD0896" w:rsidRPr="00402B17" w:rsidRDefault="00FD0896" w:rsidP="00FD0896">
      <w:pPr>
        <w:ind w:left="360" w:hanging="360"/>
        <w:jc w:val="both"/>
      </w:pPr>
      <w:r w:rsidRPr="00402B17">
        <w:t xml:space="preserve">23 </w:t>
      </w:r>
      <w:r w:rsidRPr="00402B17">
        <w:rPr>
          <w:color w:val="000000"/>
          <w:spacing w:val="2"/>
        </w:rPr>
        <w:t>Структура и функции метрологической службы предприятия, организации, учре</w:t>
      </w:r>
      <w:r w:rsidRPr="00402B17">
        <w:rPr>
          <w:color w:val="000000"/>
        </w:rPr>
        <w:t>ждения, являющиеся юридическими лицами.</w:t>
      </w:r>
    </w:p>
    <w:p w:rsidR="00FD0896" w:rsidRPr="00402B17" w:rsidRDefault="00FD0896" w:rsidP="00FD0896">
      <w:pPr>
        <w:ind w:left="360" w:hanging="360"/>
        <w:rPr>
          <w:color w:val="000000"/>
          <w:spacing w:val="5"/>
        </w:rPr>
      </w:pPr>
      <w:r w:rsidRPr="00402B17">
        <w:t xml:space="preserve">24 </w:t>
      </w:r>
      <w:r w:rsidRPr="00402B17">
        <w:rPr>
          <w:color w:val="000000"/>
          <w:spacing w:val="5"/>
        </w:rPr>
        <w:t>Построение, содержание и изложение стандартов.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5"/>
        </w:rPr>
        <w:t xml:space="preserve">25 </w:t>
      </w:r>
      <w:r w:rsidRPr="00402B17">
        <w:rPr>
          <w:color w:val="000000"/>
        </w:rPr>
        <w:t xml:space="preserve">Международная </w:t>
      </w:r>
      <w:r w:rsidRPr="00402B17">
        <w:rPr>
          <w:color w:val="000000"/>
          <w:spacing w:val="1"/>
        </w:rPr>
        <w:t>организация законодательной метрологии.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26 Международная организация по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27 Принципы и методы стандартизации.</w:t>
      </w:r>
    </w:p>
    <w:p w:rsidR="00FD0896" w:rsidRPr="00402B17" w:rsidRDefault="00FD0896" w:rsidP="00FD0896">
      <w:pPr>
        <w:ind w:left="360" w:hanging="360"/>
        <w:rPr>
          <w:color w:val="000000"/>
          <w:spacing w:val="1"/>
        </w:rPr>
      </w:pPr>
      <w:r w:rsidRPr="00402B17">
        <w:rPr>
          <w:color w:val="000000"/>
          <w:spacing w:val="1"/>
        </w:rPr>
        <w:t>28 Унификация, агрегирование и типизация.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1"/>
        </w:rPr>
        <w:t xml:space="preserve">29 </w:t>
      </w:r>
      <w:r w:rsidRPr="00402B17">
        <w:rPr>
          <w:color w:val="000000"/>
        </w:rPr>
        <w:t>Математическая база параметрической стандартизации.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>30 Стандартизация и сертификация как инструмент повышения качества продукции.</w:t>
      </w:r>
    </w:p>
    <w:p w:rsidR="00FD0896" w:rsidRPr="00402B17" w:rsidRDefault="00FD0896" w:rsidP="00FD0896">
      <w:pPr>
        <w:ind w:left="360" w:hanging="360"/>
        <w:rPr>
          <w:color w:val="000000"/>
          <w:spacing w:val="6"/>
        </w:rPr>
      </w:pPr>
      <w:r w:rsidRPr="00402B17">
        <w:rPr>
          <w:color w:val="000000"/>
        </w:rPr>
        <w:t xml:space="preserve">31 </w:t>
      </w:r>
      <w:r w:rsidRPr="00402B17">
        <w:rPr>
          <w:color w:val="000000"/>
          <w:spacing w:val="6"/>
        </w:rPr>
        <w:t>Государственные и ведомственные метрологические службы.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  <w:spacing w:val="6"/>
        </w:rPr>
        <w:t xml:space="preserve">32 </w:t>
      </w:r>
      <w:r w:rsidRPr="00402B17">
        <w:rPr>
          <w:color w:val="000000"/>
        </w:rPr>
        <w:t>Унификация узлов и агрегатов.</w:t>
      </w:r>
    </w:p>
    <w:p w:rsidR="00FD0896" w:rsidRPr="00402B17" w:rsidRDefault="00FD0896" w:rsidP="00FD0896">
      <w:pPr>
        <w:ind w:left="360" w:hanging="360"/>
      </w:pPr>
      <w:r w:rsidRPr="00402B17">
        <w:rPr>
          <w:color w:val="000000"/>
        </w:rPr>
        <w:t>33 Международная организация по стандартизации (ИСО).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t xml:space="preserve">34 </w:t>
      </w:r>
      <w:r w:rsidRPr="00402B17">
        <w:rPr>
          <w:color w:val="000000"/>
        </w:rPr>
        <w:t>Основные цели и объекты сертификации.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35 </w:t>
      </w:r>
      <w:r w:rsidRPr="00402B17">
        <w:rPr>
          <w:color w:val="000000"/>
          <w:spacing w:val="1"/>
        </w:rPr>
        <w:t>Обяза</w:t>
      </w:r>
      <w:r w:rsidRPr="00402B17">
        <w:rPr>
          <w:color w:val="000000"/>
        </w:rPr>
        <w:t>тельная и добровольная сертификация.</w:t>
      </w:r>
    </w:p>
    <w:p w:rsidR="00FD0896" w:rsidRPr="00402B17" w:rsidRDefault="00FD0896" w:rsidP="00FD0896">
      <w:pPr>
        <w:ind w:left="360" w:hanging="360"/>
        <w:rPr>
          <w:color w:val="000000"/>
        </w:rPr>
      </w:pPr>
      <w:r w:rsidRPr="00402B17">
        <w:rPr>
          <w:color w:val="000000"/>
        </w:rPr>
        <w:t xml:space="preserve">36 </w:t>
      </w:r>
      <w:r w:rsidRPr="00402B17">
        <w:rPr>
          <w:color w:val="000000"/>
          <w:spacing w:val="1"/>
        </w:rPr>
        <w:t>Управление качеством продукции на базе стандар</w:t>
      </w:r>
      <w:r w:rsidRPr="00402B17">
        <w:rPr>
          <w:color w:val="000000"/>
        </w:rPr>
        <w:t>тизации и сертификации.</w:t>
      </w:r>
    </w:p>
    <w:p w:rsidR="00FD0896" w:rsidRPr="00402B17" w:rsidRDefault="00FD0896" w:rsidP="00FD0896">
      <w:pPr>
        <w:ind w:left="360" w:hanging="360"/>
      </w:pPr>
    </w:p>
    <w:p w:rsidR="00FD0896" w:rsidRPr="00402B17" w:rsidRDefault="00FD0896" w:rsidP="00FD0896">
      <w:pPr>
        <w:jc w:val="center"/>
        <w:rPr>
          <w:b/>
          <w:sz w:val="28"/>
          <w:szCs w:val="28"/>
        </w:rPr>
      </w:pPr>
    </w:p>
    <w:p w:rsidR="00FD0896" w:rsidRPr="00402B17" w:rsidRDefault="00FD0896" w:rsidP="00FD0896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402B17">
        <w:rPr>
          <w:b/>
          <w:bCs/>
          <w:iCs/>
        </w:rPr>
        <w:t>Тесты контроля по дисциплине «</w:t>
      </w:r>
      <w:r w:rsidRPr="00402B17">
        <w:rPr>
          <w:b/>
        </w:rPr>
        <w:t>Метрология, стандартизация и сертификация в горном деле</w:t>
      </w:r>
      <w:r w:rsidRPr="00402B17">
        <w:rPr>
          <w:b/>
          <w:bCs/>
          <w:iCs/>
        </w:rPr>
        <w:t>»</w:t>
      </w: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both"/>
        <w:rPr>
          <w:sz w:val="28"/>
          <w:szCs w:val="28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1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ind w:firstLine="567"/>
        <w:rPr>
          <w:sz w:val="22"/>
          <w:szCs w:val="22"/>
        </w:rPr>
      </w:pPr>
      <w:r w:rsidRPr="00402B17">
        <w:rPr>
          <w:sz w:val="22"/>
          <w:szCs w:val="22"/>
        </w:rPr>
        <w:t xml:space="preserve">Указать верный ответ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2778"/>
        <w:gridCol w:w="775"/>
        <w:gridCol w:w="1262"/>
        <w:gridCol w:w="573"/>
        <w:gridCol w:w="230"/>
        <w:gridCol w:w="340"/>
        <w:gridCol w:w="2686"/>
      </w:tblGrid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научных знаний о методах количественной оценки качества объектов, характ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ризуемых множеством показателей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стандартизация;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сертификация;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Совокупность свой</w:t>
            </w:r>
            <w:proofErr w:type="gramStart"/>
            <w:r w:rsidRPr="00402B17">
              <w:rPr>
                <w:sz w:val="22"/>
                <w:szCs w:val="22"/>
              </w:rPr>
              <w:t>ств пр</w:t>
            </w:r>
            <w:proofErr w:type="gramEnd"/>
            <w:r w:rsidRPr="00402B17">
              <w:rPr>
                <w:sz w:val="22"/>
                <w:szCs w:val="22"/>
              </w:rPr>
              <w:t>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метрология;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качество продукции;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стандартизация;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3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Меру оценки качества товара потребителем можно определить из выражения: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18" w:type="dxa"/>
            <w:gridSpan w:val="5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С=</w:t>
            </w:r>
            <w:r w:rsidR="00362185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</w:t>
            </w:r>
            <w:r w:rsidR="00362185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3067050" cy="4381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  <w:tc>
          <w:tcPr>
            <w:tcW w:w="3026" w:type="dxa"/>
            <w:gridSpan w:val="2"/>
          </w:tcPr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</w:t>
            </w:r>
            <w:r w:rsidR="00362185"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1143000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  <w:p w:rsidR="00FD0896" w:rsidRPr="00402B17" w:rsidRDefault="00FD0896" w:rsidP="006C40F3">
            <w:pPr>
              <w:spacing w:line="280" w:lineRule="exact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С=</w:t>
            </w:r>
            <w:r w:rsidR="00362185">
              <w:rPr>
                <w:noProof/>
                <w:position w:val="-28"/>
                <w:sz w:val="22"/>
                <w:szCs w:val="22"/>
              </w:rPr>
              <w:drawing>
                <wp:inline distT="0" distB="0" distL="0" distR="0">
                  <wp:extent cx="895350" cy="4381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rPr>
                <w:sz w:val="22"/>
                <w:szCs w:val="22"/>
              </w:rPr>
              <w:t>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4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Область научно-технических знаний о методах оценки качества продукции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его сырьевой базы, а также технологий добычи и первичной переработки п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лезных ископаемых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горной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стандартизацией;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квалиметрией;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5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Горное производство имеет ряд особенностей существенно отличающих его от других материальных производств. К данным особенностям не относятся: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2778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пространственная </w:t>
            </w:r>
            <w:proofErr w:type="spellStart"/>
            <w:r w:rsidRPr="00402B17">
              <w:rPr>
                <w:sz w:val="22"/>
                <w:szCs w:val="22"/>
              </w:rPr>
              <w:t>н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стационарность</w:t>
            </w:r>
            <w:proofErr w:type="spellEnd"/>
            <w:r w:rsidRPr="00402B17">
              <w:rPr>
                <w:sz w:val="22"/>
                <w:szCs w:val="22"/>
              </w:rPr>
              <w:t xml:space="preserve">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непосредственная зав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симость результатов го</w:t>
            </w:r>
            <w:r w:rsidRPr="00402B17">
              <w:rPr>
                <w:sz w:val="22"/>
                <w:szCs w:val="22"/>
              </w:rPr>
              <w:t>р</w:t>
            </w:r>
            <w:r w:rsidRPr="00402B17">
              <w:rPr>
                <w:sz w:val="22"/>
                <w:szCs w:val="22"/>
              </w:rPr>
              <w:t>ного производства от м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сторождений П.И. и пр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родных условий;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866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высокая точность информации об объектах горного пр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изводства, т.е. об ископаемых и вмещающих горных пор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дах в недрах и в отбитом виде;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вероятностным и чаще дискретным характером протек</w:t>
            </w:r>
            <w:r w:rsidRPr="00402B17">
              <w:rPr>
                <w:sz w:val="22"/>
                <w:szCs w:val="22"/>
              </w:rPr>
              <w:t>а</w:t>
            </w:r>
            <w:r w:rsidRPr="00402B17">
              <w:rPr>
                <w:sz w:val="22"/>
                <w:szCs w:val="22"/>
              </w:rPr>
              <w:t>ния технологических процессов горных работ, связанных с большим числом трудно прогнозируемых факторов, в свою очередь зависящих от природных и технических условий, дефицита информации и недостаточного познания законов природы.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6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 Установление и применение правил с целью управления деятельностью в определенной области на пользу и при участии всех заинтересованных сторон, в частности для дост</w:t>
            </w:r>
            <w:r w:rsidRPr="00402B17">
              <w:rPr>
                <w:sz w:val="22"/>
                <w:szCs w:val="22"/>
              </w:rPr>
              <w:t>и</w:t>
            </w:r>
            <w:r w:rsidRPr="00402B17">
              <w:rPr>
                <w:sz w:val="22"/>
                <w:szCs w:val="22"/>
              </w:rPr>
              <w:t>жения всеобщей оптимальной экономии, при соблюдении условий эксплуатации (и</w:t>
            </w:r>
            <w:r w:rsidRPr="00402B17">
              <w:rPr>
                <w:sz w:val="22"/>
                <w:szCs w:val="22"/>
              </w:rPr>
              <w:t>с</w:t>
            </w:r>
            <w:r w:rsidRPr="00402B17">
              <w:rPr>
                <w:sz w:val="22"/>
                <w:szCs w:val="22"/>
              </w:rPr>
              <w:t>пользования) и требований безопасности это: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квалиметрия;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б) стандартизация; 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сертификация;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метрология;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7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7. Метод оценки </w:t>
            </w:r>
            <w:proofErr w:type="gramStart"/>
            <w:r w:rsidRPr="00402B17">
              <w:rPr>
                <w:sz w:val="22"/>
                <w:szCs w:val="22"/>
              </w:rPr>
              <w:t>качества</w:t>
            </w:r>
            <w:proofErr w:type="gramEnd"/>
            <w:r w:rsidRPr="00402B17">
              <w:rPr>
                <w:sz w:val="22"/>
                <w:szCs w:val="22"/>
              </w:rPr>
              <w:t xml:space="preserve"> создаваемый на базе метрологических измерений контролир</w:t>
            </w:r>
            <w:r w:rsidRPr="00402B17">
              <w:rPr>
                <w:sz w:val="22"/>
                <w:szCs w:val="22"/>
              </w:rPr>
              <w:t>у</w:t>
            </w:r>
            <w:r w:rsidRPr="00402B17">
              <w:rPr>
                <w:sz w:val="22"/>
                <w:szCs w:val="22"/>
              </w:rPr>
              <w:t>емых параметров называется: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15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а) измерительный;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статистический;</w:t>
            </w:r>
          </w:p>
        </w:tc>
        <w:tc>
          <w:tcPr>
            <w:tcW w:w="3829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регистрационный;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социологический;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8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ind w:firstLine="34"/>
              <w:jc w:val="both"/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При какой форме качество полезного ископаемого обычно устанавливается по одному признаку?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388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расширенной;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символизированной;</w:t>
            </w:r>
          </w:p>
        </w:tc>
        <w:tc>
          <w:tcPr>
            <w:tcW w:w="3256" w:type="dxa"/>
            <w:gridSpan w:val="3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в) дифференцированной;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комплексной;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9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Назовите природный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5958" w:type="dxa"/>
            <w:gridSpan w:val="6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уровень концентрации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изменчивость показателей качества руды в пределах шахтного поля и отдельных залежей; </w:t>
            </w:r>
          </w:p>
        </w:tc>
        <w:tc>
          <w:tcPr>
            <w:tcW w:w="2686" w:type="dxa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последовательность и порядок отработки зал</w:t>
            </w:r>
            <w:r w:rsidRPr="00402B17">
              <w:rPr>
                <w:sz w:val="22"/>
                <w:szCs w:val="22"/>
              </w:rPr>
              <w:t>е</w:t>
            </w:r>
            <w:r w:rsidRPr="00402B17">
              <w:rPr>
                <w:sz w:val="22"/>
                <w:szCs w:val="22"/>
              </w:rPr>
              <w:t>жей;</w:t>
            </w:r>
          </w:p>
        </w:tc>
      </w:tr>
      <w:tr w:rsidR="00FD0896" w:rsidRPr="00402B17" w:rsidTr="006C40F3">
        <w:tc>
          <w:tcPr>
            <w:tcW w:w="643" w:type="dxa"/>
            <w:vMerge w:val="restart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644" w:type="dxa"/>
            <w:gridSpan w:val="7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Многостадийный процесс формирования однородного состава ископаемого при его д</w:t>
            </w:r>
            <w:r w:rsidRPr="00402B17">
              <w:rPr>
                <w:sz w:val="22"/>
                <w:szCs w:val="22"/>
              </w:rPr>
              <w:t>о</w:t>
            </w:r>
            <w:r w:rsidRPr="00402B17">
              <w:rPr>
                <w:sz w:val="22"/>
                <w:szCs w:val="22"/>
              </w:rPr>
              <w:t>быче и первичной переработке это?</w:t>
            </w:r>
          </w:p>
        </w:tc>
      </w:tr>
      <w:tr w:rsidR="00FD0896" w:rsidRPr="00402B17" w:rsidTr="006C40F3">
        <w:tc>
          <w:tcPr>
            <w:tcW w:w="643" w:type="dxa"/>
            <w:vMerge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а) качество горных работ;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б) управление качеством проду</w:t>
            </w:r>
            <w:r w:rsidRPr="00402B17">
              <w:rPr>
                <w:sz w:val="22"/>
                <w:szCs w:val="22"/>
              </w:rPr>
              <w:t>к</w:t>
            </w:r>
            <w:r w:rsidRPr="00402B17">
              <w:rPr>
                <w:sz w:val="22"/>
                <w:szCs w:val="22"/>
              </w:rPr>
              <w:t>ции горного предприятия;</w:t>
            </w:r>
          </w:p>
        </w:tc>
        <w:tc>
          <w:tcPr>
            <w:tcW w:w="5091" w:type="dxa"/>
            <w:gridSpan w:val="5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 xml:space="preserve">в) стабилизация качества полезного ископаемого;    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rPr>
                <w:sz w:val="22"/>
                <w:szCs w:val="22"/>
              </w:rPr>
              <w:t>г) усреднение качества полезного ископаемого;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</w:tr>
    </w:tbl>
    <w:p w:rsidR="00FD0896" w:rsidRPr="00402B17" w:rsidRDefault="00FD0896" w:rsidP="00FD0896">
      <w:pPr>
        <w:rPr>
          <w:bCs/>
          <w:sz w:val="22"/>
          <w:szCs w:val="22"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2</w:t>
      </w:r>
    </w:p>
    <w:p w:rsidR="00FD0896" w:rsidRPr="00402B17" w:rsidRDefault="00FD0896" w:rsidP="00FD0896">
      <w:pPr>
        <w:rPr>
          <w:sz w:val="16"/>
          <w:szCs w:val="16"/>
        </w:rPr>
      </w:pPr>
    </w:p>
    <w:p w:rsidR="00FD0896" w:rsidRPr="00402B17" w:rsidRDefault="00FD0896" w:rsidP="00FD08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2"/>
        <w:gridCol w:w="5030"/>
        <w:gridCol w:w="4081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Оптимальное качество будет выражаться: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33500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/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59055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 при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52550" cy="2476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jc w:val="both"/>
            </w:pPr>
            <w:r w:rsidRPr="00402B17">
              <w:t>Какой метод наиболее часто используют для количественной оценки качества пр</w:t>
            </w:r>
            <w:r w:rsidRPr="00402B17">
              <w:t>о</w:t>
            </w:r>
            <w:r w:rsidRPr="00402B17">
              <w:t>дукции?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дифференцированный;    </w:t>
            </w:r>
          </w:p>
          <w:p w:rsidR="00FD0896" w:rsidRPr="00402B17" w:rsidRDefault="00FD0896" w:rsidP="006C40F3">
            <w:r w:rsidRPr="00402B17">
              <w:t>б) расширенный;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r w:rsidRPr="00402B17">
              <w:t>г) смешанный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По какому выражению следует определять комплексный показатель качества поле</w:t>
            </w:r>
            <w:r w:rsidRPr="00402B17">
              <w:t>з</w:t>
            </w:r>
            <w:r w:rsidRPr="00402B17">
              <w:t>ного ископаемого?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676400" cy="4381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695450" cy="4381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Сокращение наименований употребительных деталей до целесообразного минимума называется: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унификация;</w:t>
            </w:r>
          </w:p>
          <w:p w:rsidR="00FD0896" w:rsidRPr="00402B17" w:rsidRDefault="00FD0896" w:rsidP="006C40F3">
            <w:r w:rsidRPr="00402B17">
              <w:t xml:space="preserve">б) </w:t>
            </w:r>
            <w:proofErr w:type="spellStart"/>
            <w:r w:rsidRPr="00402B17">
              <w:t>симплификация</w:t>
            </w:r>
            <w:proofErr w:type="spellEnd"/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стандартизация;</w:t>
            </w:r>
          </w:p>
          <w:p w:rsidR="00FD0896" w:rsidRPr="00402B17" w:rsidRDefault="00FD0896" w:rsidP="006C40F3">
            <w:r w:rsidRPr="00402B17">
              <w:t>г) сертификация;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Совокупность свой</w:t>
            </w:r>
            <w:proofErr w:type="gramStart"/>
            <w:r w:rsidRPr="00402B17">
              <w:t>ств пр</w:t>
            </w:r>
            <w:proofErr w:type="gramEnd"/>
            <w:r w:rsidRPr="00402B17">
              <w:t>одукции, обусловливающих ее пригодность удовлетворять определенные потребности в соответствии с ее назначением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Область научных знаний о методах количественной оценки качества объектов, хара</w:t>
            </w:r>
            <w:r w:rsidRPr="00402B17">
              <w:t>к</w:t>
            </w:r>
            <w:r w:rsidRPr="00402B17">
              <w:t>теризуемых множеством показателей это?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квалиметрия;</w:t>
            </w:r>
          </w:p>
          <w:p w:rsidR="00FD0896" w:rsidRPr="00402B17" w:rsidRDefault="00FD0896" w:rsidP="006C40F3">
            <w:r w:rsidRPr="00402B17">
              <w:t>б) метрология;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качество продукции;</w:t>
            </w:r>
          </w:p>
          <w:p w:rsidR="00FD0896" w:rsidRPr="00402B17" w:rsidRDefault="00FD0896" w:rsidP="006C40F3">
            <w:r w:rsidRPr="00402B17">
              <w:t>г) стандартизация;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Что называется мерой рассеяния результатов около среднего значения?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lastRenderedPageBreak/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lastRenderedPageBreak/>
              <w:t>в) асимметрией;</w:t>
            </w:r>
          </w:p>
          <w:p w:rsidR="00FD0896" w:rsidRPr="00402B17" w:rsidRDefault="00FD0896" w:rsidP="006C40F3">
            <w:r w:rsidRPr="00402B17">
              <w:lastRenderedPageBreak/>
              <w:t>г) эксцесс;</w:t>
            </w:r>
          </w:p>
          <w:p w:rsidR="00FD0896" w:rsidRPr="00402B17" w:rsidRDefault="00FD0896" w:rsidP="006C40F3"/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rPr>
          <w:bCs/>
        </w:rPr>
      </w:pPr>
    </w:p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3</w:t>
      </w:r>
    </w:p>
    <w:p w:rsidR="00FD0896" w:rsidRPr="00402B17" w:rsidRDefault="00FD0896" w:rsidP="00FD0896"/>
    <w:p w:rsidR="00FD0896" w:rsidRPr="00402B17" w:rsidRDefault="00FD0896" w:rsidP="00FD08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6"/>
        <w:gridCol w:w="5032"/>
        <w:gridCol w:w="4075"/>
      </w:tblGrid>
      <w:tr w:rsidR="00FD0896" w:rsidRPr="00402B17" w:rsidTr="006C40F3">
        <w:trPr>
          <w:trHeight w:val="432"/>
        </w:trPr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 xml:space="preserve">Мера </w:t>
            </w:r>
            <w:proofErr w:type="gramStart"/>
            <w:r w:rsidRPr="00402B17">
              <w:t>заостренности функции плотности распределения вероятности</w:t>
            </w:r>
            <w:proofErr w:type="gramEnd"/>
            <w:r w:rsidRPr="00402B17">
              <w:t>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>а) математическое ожидание;</w:t>
            </w:r>
          </w:p>
          <w:p w:rsidR="00FD0896" w:rsidRPr="00402B17" w:rsidRDefault="00FD0896" w:rsidP="006C40F3">
            <w:r w:rsidRPr="00402B17">
              <w:t>б) дисперсия;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асимметрией;</w:t>
            </w:r>
          </w:p>
          <w:p w:rsidR="00FD0896" w:rsidRPr="00402B17" w:rsidRDefault="00FD0896" w:rsidP="006C40F3">
            <w:r w:rsidRPr="00402B17">
              <w:t>г) эксцесс;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 xml:space="preserve">Среднее </w:t>
            </w:r>
            <w:proofErr w:type="spellStart"/>
            <w:r w:rsidRPr="00402B17">
              <w:t>квадратическое</w:t>
            </w:r>
            <w:proofErr w:type="spellEnd"/>
            <w:r w:rsidRPr="00402B17">
              <w:t xml:space="preserve"> отклонение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3570"/>
              </w:tabs>
            </w:pPr>
            <w:r w:rsidRPr="00402B17">
              <w:t xml:space="preserve">а)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б)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275"/>
              </w:tabs>
            </w:pPr>
            <w:r w:rsidRPr="00402B17">
              <w:t xml:space="preserve">в)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914400" cy="24765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0"/>
              </w:rPr>
              <w:drawing>
                <wp:inline distT="0" distB="0" distL="0" distR="0">
                  <wp:extent cx="857250" cy="2286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Эксцесс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838200" cy="4572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Эффективную ценность можно выразить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00200" cy="24765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581150" cy="2476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619250" cy="24765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 xml:space="preserve">;                                    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402B17">
              <w:t>;О</w:t>
            </w:r>
            <w:proofErr w:type="gramEnd"/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В каком году была подписана метрическая конвенция?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smartTag w:uri="urn:schemas-microsoft-com:office:smarttags" w:element="metricconverter">
              <w:smartTagPr>
                <w:attr w:name="ProductID" w:val="1886 г"/>
              </w:smartTagPr>
              <w:r w:rsidRPr="00402B17">
                <w:t>1886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б) </w:t>
            </w:r>
            <w:smartTag w:uri="urn:schemas-microsoft-com:office:smarttags" w:element="metricconverter">
              <w:smartTagPr>
                <w:attr w:name="ProductID" w:val="1866 г"/>
              </w:smartTagPr>
              <w:r w:rsidRPr="00402B17">
                <w:t>1866 г</w:t>
              </w:r>
            </w:smartTag>
            <w:r w:rsidRPr="00402B17">
              <w:t>.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smartTag w:uri="urn:schemas-microsoft-com:office:smarttags" w:element="metricconverter">
              <w:smartTagPr>
                <w:attr w:name="ProductID" w:val="1876 г"/>
              </w:smartTagPr>
              <w:r w:rsidRPr="00402B17">
                <w:t>1876 г</w:t>
              </w:r>
            </w:smartTag>
            <w:r w:rsidRPr="00402B17">
              <w:t>.</w:t>
            </w:r>
          </w:p>
          <w:p w:rsidR="00FD0896" w:rsidRPr="00402B17" w:rsidRDefault="00FD0896" w:rsidP="006C40F3">
            <w:r w:rsidRPr="00402B17">
              <w:t xml:space="preserve">г) </w:t>
            </w:r>
            <w:smartTag w:uri="urn:schemas-microsoft-com:office:smarttags" w:element="metricconverter">
              <w:smartTagPr>
                <w:attr w:name="ProductID" w:val="1896 г"/>
              </w:smartTagPr>
              <w:r w:rsidRPr="00402B17">
                <w:t>1896 г</w:t>
              </w:r>
            </w:smartTag>
            <w:r w:rsidRPr="00402B17">
              <w:t>.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Асимметрию можно найти по выражению: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б)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г)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В качестве критерия согласованности мнений экспертов применяется коэффициент: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</w:t>
            </w:r>
            <w:proofErr w:type="spellStart"/>
            <w:r w:rsidRPr="00402B17">
              <w:t>конкордации</w:t>
            </w:r>
            <w:proofErr w:type="spellEnd"/>
            <w:r w:rsidRPr="00402B17">
              <w:t xml:space="preserve">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корреляции;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статистический;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унифицированный;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Математическое ожидание можно рассчитать как: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650"/>
              </w:tabs>
            </w:pPr>
            <w:r w:rsidRPr="00402B17">
              <w:t xml:space="preserve">а)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38250" cy="47625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76350" cy="47625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219200" cy="47625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788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9634" w:type="dxa"/>
            <w:gridSpan w:val="2"/>
          </w:tcPr>
          <w:p w:rsidR="00FD0896" w:rsidRPr="00402B17" w:rsidRDefault="00FD0896" w:rsidP="006C40F3">
            <w:r w:rsidRPr="00402B17">
              <w:t>Цели стандартизации:</w:t>
            </w:r>
          </w:p>
        </w:tc>
      </w:tr>
      <w:tr w:rsidR="00FD0896" w:rsidRPr="00402B17" w:rsidTr="006C40F3">
        <w:tc>
          <w:tcPr>
            <w:tcW w:w="788" w:type="dxa"/>
            <w:vMerge/>
          </w:tcPr>
          <w:p w:rsidR="00FD0896" w:rsidRPr="00402B17" w:rsidRDefault="00FD0896" w:rsidP="006C40F3"/>
        </w:tc>
        <w:tc>
          <w:tcPr>
            <w:tcW w:w="5366" w:type="dxa"/>
          </w:tcPr>
          <w:p w:rsidR="00FD0896" w:rsidRPr="00402B17" w:rsidRDefault="00FD0896" w:rsidP="006C40F3">
            <w:pPr>
              <w:tabs>
                <w:tab w:val="left" w:pos="4200"/>
              </w:tabs>
            </w:pPr>
            <w:r w:rsidRPr="00402B17">
              <w:t xml:space="preserve">а) установление </w:t>
            </w:r>
            <w:proofErr w:type="spellStart"/>
            <w:r w:rsidRPr="00402B17">
              <w:t>обязятельных</w:t>
            </w:r>
            <w:proofErr w:type="spellEnd"/>
            <w:r w:rsidRPr="00402B17">
              <w:t xml:space="preserve"> норм и треб</w:t>
            </w:r>
            <w:r w:rsidRPr="00402B17">
              <w:t>о</w:t>
            </w:r>
            <w:r w:rsidRPr="00402B17">
              <w:t xml:space="preserve">ваний; </w:t>
            </w:r>
            <w:r w:rsidRPr="00402B17">
              <w:tab/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установление рекомендательных норм и требований;</w:t>
            </w:r>
          </w:p>
        </w:tc>
        <w:tc>
          <w:tcPr>
            <w:tcW w:w="4268" w:type="dxa"/>
          </w:tcPr>
          <w:p w:rsidR="00FD0896" w:rsidRPr="00402B17" w:rsidRDefault="00FD0896" w:rsidP="006C40F3">
            <w:r w:rsidRPr="00402B17">
              <w:t>в) устранение технических барьеров в международной торговле;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проверка продукции;</w:t>
            </w:r>
          </w:p>
        </w:tc>
      </w:tr>
    </w:tbl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/>
    <w:p w:rsidR="00FD0896" w:rsidRPr="00402B17" w:rsidRDefault="00FD0896" w:rsidP="00FD0896">
      <w:pPr>
        <w:jc w:val="center"/>
        <w:rPr>
          <w:b/>
          <w:bCs/>
          <w:u w:val="single"/>
        </w:rPr>
      </w:pPr>
      <w:r w:rsidRPr="00402B17">
        <w:rPr>
          <w:b/>
          <w:bCs/>
          <w:u w:val="single"/>
        </w:rPr>
        <w:t>ТЕСТ   № 4</w:t>
      </w:r>
    </w:p>
    <w:p w:rsidR="00FD0896" w:rsidRPr="00402B17" w:rsidRDefault="00FD0896" w:rsidP="00FD0896">
      <w:pPr>
        <w:rPr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3185"/>
        <w:gridCol w:w="630"/>
        <w:gridCol w:w="509"/>
        <w:gridCol w:w="4388"/>
      </w:tblGrid>
      <w:tr w:rsidR="00FD0896" w:rsidRPr="00402B17" w:rsidTr="006C40F3">
        <w:trPr>
          <w:trHeight w:val="432"/>
        </w:trPr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 xml:space="preserve">Коэффициент </w:t>
            </w:r>
            <w:proofErr w:type="spellStart"/>
            <w:r w:rsidRPr="00402B17">
              <w:t>конкордации</w:t>
            </w:r>
            <w:proofErr w:type="spellEnd"/>
            <w:r w:rsidRPr="00402B17">
              <w:t xml:space="preserve">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 xml:space="preserve">в)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30"/>
              </w:rPr>
              <w:drawing>
                <wp:inline distT="0" distB="0" distL="0" distR="0">
                  <wp:extent cx="1162050" cy="43815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2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ind w:firstLine="34"/>
              <w:jc w:val="both"/>
            </w:pPr>
            <w:r w:rsidRPr="00402B17">
              <w:t>Наиболее простым правилом проверки результатов является: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правило трех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б) правило двух сигм;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в) правило четырех сигм;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г) правило сигм;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3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 xml:space="preserve">Критерий </w:t>
            </w:r>
            <w:proofErr w:type="spellStart"/>
            <w:r w:rsidRPr="00402B17">
              <w:t>Шовене</w:t>
            </w:r>
            <w:proofErr w:type="spellEnd"/>
            <w:r w:rsidRPr="00402B17">
              <w:t xml:space="preserve"> к общей задаче рассчитывается как: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а) </w:t>
            </w:r>
            <w:r w:rsidR="00362185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б) </w:t>
            </w:r>
            <w:r w:rsidR="00362185">
              <w:rPr>
                <w:noProof/>
                <w:position w:val="-28"/>
              </w:rPr>
              <w:drawing>
                <wp:inline distT="0" distB="0" distL="0" distR="0">
                  <wp:extent cx="876300" cy="43815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065"/>
              </w:tabs>
            </w:pPr>
            <w:r w:rsidRPr="00402B17">
              <w:t xml:space="preserve">в) </w:t>
            </w:r>
            <w:r w:rsidR="00362185">
              <w:rPr>
                <w:noProof/>
                <w:position w:val="-28"/>
              </w:rPr>
              <w:drawing>
                <wp:inline distT="0" distB="0" distL="0" distR="0">
                  <wp:extent cx="895350" cy="43815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 xml:space="preserve">г) </w:t>
            </w:r>
            <w:r w:rsidR="00362185">
              <w:rPr>
                <w:noProof/>
                <w:position w:val="-28"/>
              </w:rPr>
              <w:drawing>
                <wp:inline distT="0" distB="0" distL="0" distR="0">
                  <wp:extent cx="1085850" cy="43815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4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 xml:space="preserve">Стандарт устанавливающийся на те виды продукции, которые находятся внутри определенной отрасли, а также требования и </w:t>
            </w:r>
            <w:proofErr w:type="gramStart"/>
            <w:r w:rsidRPr="00402B17">
              <w:t>нормы</w:t>
            </w:r>
            <w:proofErr w:type="gramEnd"/>
            <w:r w:rsidRPr="00402B17">
              <w:t xml:space="preserve"> обеспечивающие качества продукции в данной отрасли: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5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Дисперсию можно найти по выражению: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r w:rsidRPr="00402B17">
              <w:t xml:space="preserve">а) </w:t>
            </w:r>
            <w:r w:rsidR="00362185">
              <w:rPr>
                <w:noProof/>
                <w:position w:val="-14"/>
              </w:rPr>
              <w:drawing>
                <wp:inline distT="0" distB="0" distL="0" distR="0">
                  <wp:extent cx="1390650" cy="266700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б)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140"/>
              </w:tabs>
            </w:pPr>
            <w:r w:rsidRPr="00402B17">
              <w:t xml:space="preserve">в)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28700" cy="247650"/>
                  <wp:effectExtent l="0" t="0" r="0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  <w:p w:rsidR="00FD0896" w:rsidRPr="00402B17" w:rsidRDefault="00FD0896" w:rsidP="006C40F3">
            <w:r w:rsidRPr="00402B17">
              <w:t xml:space="preserve">г) </w:t>
            </w:r>
            <w:r w:rsidR="00362185">
              <w:rPr>
                <w:noProof/>
                <w:position w:val="-12"/>
              </w:rPr>
              <w:drawing>
                <wp:inline distT="0" distB="0" distL="0" distR="0">
                  <wp:extent cx="1047750" cy="247650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02B17">
              <w:t>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6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roofErr w:type="gramStart"/>
            <w:r w:rsidRPr="00402B17">
              <w:t>Условия</w:t>
            </w:r>
            <w:proofErr w:type="gramEnd"/>
            <w:r w:rsidRPr="00402B17">
              <w:t xml:space="preserve"> разработанные непосредственно на предприятиях для выпуска специал</w:t>
            </w:r>
            <w:r w:rsidRPr="00402B17">
              <w:t>ь</w:t>
            </w:r>
            <w:r w:rsidRPr="00402B17">
              <w:t>ного вида продукции: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ГОСТ;</w:t>
            </w:r>
          </w:p>
          <w:p w:rsidR="00FD0896" w:rsidRPr="00402B17" w:rsidRDefault="00FD0896" w:rsidP="006C40F3">
            <w:r w:rsidRPr="00402B17">
              <w:t>б) ОСТ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</w:t>
            </w:r>
            <w:proofErr w:type="gramStart"/>
            <w:r w:rsidRPr="00402B17">
              <w:t>;О</w:t>
            </w:r>
            <w:proofErr w:type="gramEnd"/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7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 xml:space="preserve">Нормы, требования и правила на продукцию массового </w:t>
            </w:r>
            <w:proofErr w:type="gramStart"/>
            <w:r w:rsidRPr="00402B17">
              <w:t>пользования</w:t>
            </w:r>
            <w:proofErr w:type="gramEnd"/>
            <w:r w:rsidRPr="00402B17">
              <w:t xml:space="preserve"> действу</w:t>
            </w:r>
            <w:r w:rsidRPr="00402B17">
              <w:t>ю</w:t>
            </w:r>
            <w:r w:rsidRPr="00402B17">
              <w:t>щие на территории всей страны: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left" w:pos="4455"/>
              </w:tabs>
            </w:pPr>
            <w:r w:rsidRPr="00402B17">
              <w:t>а) ГОСТ;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б) ОСТ;</w:t>
            </w:r>
          </w:p>
        </w:tc>
        <w:tc>
          <w:tcPr>
            <w:tcW w:w="4388" w:type="dxa"/>
          </w:tcPr>
          <w:p w:rsidR="00FD0896" w:rsidRPr="00402B17" w:rsidRDefault="00FD0896" w:rsidP="006C40F3">
            <w:pPr>
              <w:tabs>
                <w:tab w:val="left" w:pos="4635"/>
              </w:tabs>
            </w:pPr>
            <w:r w:rsidRPr="00402B17">
              <w:t>в) ТУ;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СНиП;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8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Назовите экономический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815" w:type="dxa"/>
            <w:gridSpan w:val="2"/>
          </w:tcPr>
          <w:p w:rsidR="00FD0896" w:rsidRPr="00402B17" w:rsidRDefault="00FD0896" w:rsidP="006C40F3">
            <w:r w:rsidRPr="00402B17">
              <w:t>а) уровень концентрации горных работ;</w:t>
            </w:r>
          </w:p>
          <w:p w:rsidR="00FD0896" w:rsidRPr="00402B17" w:rsidRDefault="00FD0896" w:rsidP="006C40F3">
            <w:r w:rsidRPr="00402B17">
              <w:t>б) порядок очистной выемки в блоке;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</w:p>
        </w:tc>
        <w:tc>
          <w:tcPr>
            <w:tcW w:w="4897" w:type="dxa"/>
            <w:gridSpan w:val="2"/>
          </w:tcPr>
          <w:p w:rsidR="00FD0896" w:rsidRPr="00402B17" w:rsidRDefault="00FD0896" w:rsidP="006C40F3">
            <w:r w:rsidRPr="00402B17">
              <w:t>в) изменчивость показателей качества руды в пределах шахтного поля и отдельных зал</w:t>
            </w:r>
            <w:r w:rsidRPr="00402B17">
              <w:t>е</w:t>
            </w:r>
            <w:r w:rsidRPr="00402B17">
              <w:t xml:space="preserve">жей; </w:t>
            </w:r>
          </w:p>
          <w:p w:rsidR="00FD0896" w:rsidRPr="00402B17" w:rsidRDefault="00FD0896" w:rsidP="006C40F3">
            <w:pPr>
              <w:rPr>
                <w:sz w:val="22"/>
                <w:szCs w:val="22"/>
              </w:rPr>
            </w:pPr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9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>Назовите технологический фактор, формирующий качество добытого полезного ископаемого: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4324" w:type="dxa"/>
            <w:gridSpan w:val="3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уровень концентрации горных работ;</w:t>
            </w:r>
            <w:r w:rsidRPr="00402B17">
              <w:tab/>
            </w:r>
          </w:p>
          <w:p w:rsidR="00FD0896" w:rsidRPr="00402B17" w:rsidRDefault="00FD0896" w:rsidP="006C40F3">
            <w:r w:rsidRPr="00402B17">
              <w:t>б) изменчивость показателей качества руды в пределах шахтного поля и о</w:t>
            </w:r>
            <w:r w:rsidRPr="00402B17">
              <w:t>т</w:t>
            </w:r>
            <w:r w:rsidRPr="00402B17">
              <w:t>дельных залежей;</w:t>
            </w:r>
          </w:p>
        </w:tc>
        <w:tc>
          <w:tcPr>
            <w:tcW w:w="4388" w:type="dxa"/>
          </w:tcPr>
          <w:p w:rsidR="00FD0896" w:rsidRPr="00402B17" w:rsidRDefault="00FD0896" w:rsidP="006C40F3">
            <w:r w:rsidRPr="00402B17">
              <w:t>в) природное качество полезного иск</w:t>
            </w:r>
            <w:r w:rsidRPr="00402B17">
              <w:t>о</w:t>
            </w:r>
            <w:r w:rsidRPr="00402B17">
              <w:t>паемого;</w:t>
            </w:r>
          </w:p>
          <w:p w:rsidR="00FD0896" w:rsidRPr="00402B17" w:rsidRDefault="00FD0896" w:rsidP="006C40F3">
            <w:r w:rsidRPr="00402B17">
              <w:t>г) ценность полезного ископаемого;</w:t>
            </w:r>
          </w:p>
        </w:tc>
      </w:tr>
      <w:tr w:rsidR="00FD0896" w:rsidRPr="00402B17" w:rsidTr="006C40F3">
        <w:tc>
          <w:tcPr>
            <w:tcW w:w="575" w:type="dxa"/>
            <w:vMerge w:val="restart"/>
          </w:tcPr>
          <w:p w:rsidR="00FD0896" w:rsidRPr="00402B17" w:rsidRDefault="00FD0896" w:rsidP="006C40F3">
            <w:r w:rsidRPr="00402B17">
              <w:t>10</w:t>
            </w:r>
          </w:p>
        </w:tc>
        <w:tc>
          <w:tcPr>
            <w:tcW w:w="8712" w:type="dxa"/>
            <w:gridSpan w:val="4"/>
          </w:tcPr>
          <w:p w:rsidR="00FD0896" w:rsidRPr="00402B17" w:rsidRDefault="00FD0896" w:rsidP="006C40F3">
            <w:r w:rsidRPr="00402B17">
              <w:t xml:space="preserve">Номенклатуру товаров, подлежащих </w:t>
            </w:r>
            <w:proofErr w:type="spellStart"/>
            <w:r w:rsidRPr="00402B17">
              <w:t>обязятельной</w:t>
            </w:r>
            <w:proofErr w:type="spellEnd"/>
            <w:r w:rsidRPr="00402B17">
              <w:t xml:space="preserve"> сертификации в РФ, определ</w:t>
            </w:r>
            <w:r w:rsidRPr="00402B17">
              <w:t>я</w:t>
            </w:r>
            <w:r w:rsidRPr="00402B17">
              <w:t>ет:</w:t>
            </w:r>
          </w:p>
        </w:tc>
      </w:tr>
      <w:tr w:rsidR="00FD0896" w:rsidRPr="00402B17" w:rsidTr="006C40F3">
        <w:tc>
          <w:tcPr>
            <w:tcW w:w="575" w:type="dxa"/>
            <w:vMerge/>
          </w:tcPr>
          <w:p w:rsidR="00FD0896" w:rsidRPr="00402B17" w:rsidRDefault="00FD0896" w:rsidP="006C40F3"/>
        </w:tc>
        <w:tc>
          <w:tcPr>
            <w:tcW w:w="3185" w:type="dxa"/>
          </w:tcPr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а) организация-потребитель;</w:t>
            </w:r>
          </w:p>
          <w:p w:rsidR="00FD0896" w:rsidRPr="00402B17" w:rsidRDefault="00FD0896" w:rsidP="006C40F3">
            <w:pPr>
              <w:tabs>
                <w:tab w:val="center" w:pos="5103"/>
              </w:tabs>
            </w:pPr>
            <w:r w:rsidRPr="00402B17">
              <w:t>б) заявитель;</w:t>
            </w:r>
          </w:p>
        </w:tc>
        <w:tc>
          <w:tcPr>
            <w:tcW w:w="5527" w:type="dxa"/>
            <w:gridSpan w:val="3"/>
          </w:tcPr>
          <w:p w:rsidR="00FD0896" w:rsidRPr="00402B17" w:rsidRDefault="00FD0896" w:rsidP="006C40F3">
            <w:r w:rsidRPr="00402B17">
              <w:t>в) национальный орган по сертификации;</w:t>
            </w:r>
          </w:p>
          <w:p w:rsidR="00FD0896" w:rsidRPr="00402B17" w:rsidRDefault="00FD0896" w:rsidP="006C40F3">
            <w:r w:rsidRPr="00402B17">
              <w:t>г)  изготовитель товара;</w:t>
            </w:r>
          </w:p>
        </w:tc>
      </w:tr>
    </w:tbl>
    <w:p w:rsidR="00FD0896" w:rsidRPr="00402B17" w:rsidRDefault="00FD0896" w:rsidP="00FD0896">
      <w:pPr>
        <w:rPr>
          <w:sz w:val="4"/>
          <w:szCs w:val="4"/>
        </w:rPr>
      </w:pPr>
    </w:p>
    <w:p w:rsidR="00FD0896" w:rsidRDefault="00FD0896" w:rsidP="00930AF6">
      <w:pPr>
        <w:widowControl w:val="0"/>
        <w:autoSpaceDE w:val="0"/>
        <w:autoSpaceDN w:val="0"/>
        <w:adjustRightInd w:val="0"/>
        <w:spacing w:before="440"/>
        <w:jc w:val="center"/>
      </w:pPr>
    </w:p>
    <w:p w:rsidR="00930AF6" w:rsidRPr="00930AF6" w:rsidRDefault="00930AF6" w:rsidP="00930AF6">
      <w:pPr>
        <w:widowControl w:val="0"/>
        <w:autoSpaceDE w:val="0"/>
        <w:autoSpaceDN w:val="0"/>
        <w:adjustRightInd w:val="0"/>
        <w:spacing w:before="440"/>
        <w:jc w:val="center"/>
      </w:pPr>
      <w:r w:rsidRPr="00930AF6">
        <w:t>:</w:t>
      </w:r>
    </w:p>
    <w:p w:rsidR="003D66DB" w:rsidRDefault="003D66DB" w:rsidP="00930AF6">
      <w:pPr>
        <w:ind w:firstLine="567"/>
        <w:sectPr w:rsidR="003D66DB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30AF6" w:rsidRPr="00930AF6" w:rsidRDefault="00930AF6" w:rsidP="00930AF6">
      <w:pPr>
        <w:ind w:firstLine="567"/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  <w:r>
        <w:rPr>
          <w:b/>
          <w:iCs/>
        </w:rPr>
        <w:t xml:space="preserve">7. </w:t>
      </w:r>
      <w:r w:rsidRPr="003D66DB">
        <w:rPr>
          <w:b/>
          <w:iCs/>
        </w:rPr>
        <w:t xml:space="preserve">Оценочные средства для </w:t>
      </w:r>
      <w:r>
        <w:rPr>
          <w:b/>
          <w:iCs/>
        </w:rPr>
        <w:t>проведения промежуточной аттестации:</w:t>
      </w: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Pr="003D66DB" w:rsidRDefault="003D66DB" w:rsidP="003D66DB">
      <w:pPr>
        <w:widowControl w:val="0"/>
        <w:autoSpaceDE w:val="0"/>
        <w:autoSpaceDN w:val="0"/>
        <w:adjustRightInd w:val="0"/>
        <w:rPr>
          <w:b/>
        </w:rPr>
      </w:pPr>
      <w:r w:rsidRPr="003D66D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2"/>
        <w:gridCol w:w="9071"/>
      </w:tblGrid>
      <w:tr w:rsidR="003D66DB" w:rsidRPr="003D66DB" w:rsidTr="0052160C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Стру</w:t>
            </w:r>
            <w:r w:rsidRPr="003D66DB">
              <w:rPr>
                <w:sz w:val="20"/>
                <w:szCs w:val="20"/>
              </w:rPr>
              <w:t>к</w:t>
            </w:r>
            <w:r w:rsidRPr="003D66DB">
              <w:rPr>
                <w:sz w:val="20"/>
                <w:szCs w:val="20"/>
              </w:rPr>
              <w:t xml:space="preserve">турный элемент </w:t>
            </w:r>
            <w:r w:rsidRPr="003D66DB">
              <w:rPr>
                <w:sz w:val="20"/>
                <w:szCs w:val="20"/>
              </w:rPr>
              <w:br/>
              <w:t>комп</w:t>
            </w:r>
            <w:r w:rsidRPr="003D66DB">
              <w:rPr>
                <w:sz w:val="20"/>
                <w:szCs w:val="20"/>
              </w:rPr>
              <w:t>е</w:t>
            </w:r>
            <w:r w:rsidRPr="003D66DB">
              <w:rPr>
                <w:sz w:val="20"/>
                <w:szCs w:val="20"/>
              </w:rPr>
              <w:t>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6DB">
              <w:rPr>
                <w:sz w:val="20"/>
                <w:szCs w:val="20"/>
              </w:rPr>
              <w:t>Оценочные средства</w:t>
            </w:r>
          </w:p>
        </w:tc>
      </w:tr>
      <w:tr w:rsidR="003D66DB" w:rsidRPr="003D66DB" w:rsidTr="005216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17479">
              <w:rPr>
                <w:b/>
                <w:bCs/>
                <w:sz w:val="20"/>
                <w:szCs w:val="20"/>
              </w:rPr>
              <w:t xml:space="preserve">ПК-20 </w:t>
            </w:r>
          </w:p>
          <w:p w:rsidR="003D66DB" w:rsidRPr="003D66DB" w:rsidRDefault="00917479" w:rsidP="00917479">
            <w:pPr>
              <w:widowControl w:val="0"/>
              <w:autoSpaceDE w:val="0"/>
              <w:autoSpaceDN w:val="0"/>
              <w:adjustRightInd w:val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917479">
              <w:rPr>
                <w:b/>
                <w:bCs/>
                <w:sz w:val="20"/>
                <w:szCs w:val="2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</w:t>
            </w:r>
            <w:r>
              <w:rPr>
                <w:b/>
                <w:bCs/>
                <w:sz w:val="20"/>
                <w:szCs w:val="20"/>
              </w:rPr>
              <w:t>ь соответствие проектов требова</w:t>
            </w:r>
            <w:r w:rsidRPr="00917479">
              <w:rPr>
                <w:b/>
                <w:bCs/>
                <w:sz w:val="20"/>
                <w:szCs w:val="20"/>
              </w:rPr>
              <w:t>ниям стандартов, техническим условиям и документам промышленной безопасности</w:t>
            </w:r>
          </w:p>
        </w:tc>
      </w:tr>
      <w:tr w:rsidR="003D66DB" w:rsidRPr="003D66DB" w:rsidTr="0052160C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Основные определения и понятия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Закономерности формирования р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>зультата измерения, понятие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грешности, источники погрешн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Перечень теоретических вопросов к зачету: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  Значение метрологии, стандартизации и сертификации для </w:t>
            </w:r>
            <w:proofErr w:type="gramStart"/>
            <w:r w:rsidRPr="00AD5058">
              <w:rPr>
                <w:bCs/>
                <w:sz w:val="20"/>
                <w:szCs w:val="20"/>
              </w:rPr>
              <w:t>промышленно-</w:t>
            </w:r>
            <w:proofErr w:type="spellStart"/>
            <w:r w:rsidRPr="00AD5058">
              <w:rPr>
                <w:bCs/>
                <w:sz w:val="20"/>
                <w:szCs w:val="20"/>
              </w:rPr>
              <w:t>сти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>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  История возникновения и развития науки об измерениях.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  Метрическая система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4  Основные этапы в развитии отечественной метрологии, стандартизации и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серти-фикации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>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5  Измеряемые величины, их качественные и количественные характеристики и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еди-ницы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 xml:space="preserve"> измерения.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6  Шкалы порядка, ранжирования, реперные, интервалов.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7  Основные и производные единицы системы СИ.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8  Разновидности и средства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9  Вещественные меры, измерительные приборы, преобразователи, установки и </w:t>
            </w:r>
            <w:proofErr w:type="gramStart"/>
            <w:r w:rsidRPr="00AD5058">
              <w:rPr>
                <w:bCs/>
                <w:sz w:val="20"/>
                <w:szCs w:val="20"/>
              </w:rPr>
              <w:t>си-</w:t>
            </w:r>
            <w:proofErr w:type="spellStart"/>
            <w:r w:rsidRPr="00AD5058">
              <w:rPr>
                <w:bCs/>
                <w:sz w:val="20"/>
                <w:szCs w:val="20"/>
              </w:rPr>
              <w:t>стемы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>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10 Основные понятия, связанные с объектами измерения: свойство, величина, коли-</w:t>
            </w:r>
            <w:proofErr w:type="spellStart"/>
            <w:r w:rsidRPr="00AD5058">
              <w:rPr>
                <w:bCs/>
                <w:sz w:val="20"/>
                <w:szCs w:val="20"/>
              </w:rPr>
              <w:t>чествен</w:t>
            </w:r>
            <w:proofErr w:type="spellEnd"/>
            <w:r w:rsidRPr="00AD5058">
              <w:rPr>
                <w:bCs/>
                <w:sz w:val="20"/>
                <w:szCs w:val="20"/>
              </w:rPr>
              <w:t>-</w:t>
            </w:r>
            <w:proofErr w:type="spellStart"/>
            <w:r w:rsidRPr="00AD5058">
              <w:rPr>
                <w:bCs/>
                <w:sz w:val="20"/>
                <w:szCs w:val="20"/>
              </w:rPr>
              <w:t>ные</w:t>
            </w:r>
            <w:proofErr w:type="spellEnd"/>
            <w:r w:rsidRPr="00AD5058">
              <w:rPr>
                <w:bCs/>
                <w:sz w:val="20"/>
                <w:szCs w:val="20"/>
              </w:rPr>
              <w:t xml:space="preserve"> и к</w:t>
            </w:r>
            <w:r w:rsidRPr="00AD5058">
              <w:rPr>
                <w:bCs/>
                <w:sz w:val="20"/>
                <w:szCs w:val="20"/>
              </w:rPr>
              <w:t>а</w:t>
            </w:r>
            <w:r w:rsidRPr="00AD5058">
              <w:rPr>
                <w:bCs/>
                <w:sz w:val="20"/>
                <w:szCs w:val="20"/>
              </w:rPr>
              <w:t>чественные проявления свойств материального мира.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11 Использование плотности распределения вероятности и функции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распреде-ления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058">
              <w:rPr>
                <w:bCs/>
                <w:sz w:val="20"/>
                <w:szCs w:val="20"/>
              </w:rPr>
              <w:t>вероят-ности</w:t>
            </w:r>
            <w:proofErr w:type="spellEnd"/>
            <w:r w:rsidRPr="00AD5058">
              <w:rPr>
                <w:bCs/>
                <w:sz w:val="20"/>
                <w:szCs w:val="20"/>
              </w:rPr>
              <w:t xml:space="preserve"> для описания результатов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12 Основные понятия, связанные со средствами измерений (СИ).13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13 Закономерности формирования результата измерения, понятие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погрешно-сти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AD5058">
              <w:rPr>
                <w:bCs/>
                <w:sz w:val="20"/>
                <w:szCs w:val="20"/>
              </w:rPr>
              <w:t>ис-точники</w:t>
            </w:r>
            <w:proofErr w:type="spellEnd"/>
            <w:r w:rsidRPr="00AD5058">
              <w:rPr>
                <w:bCs/>
                <w:sz w:val="20"/>
                <w:szCs w:val="20"/>
              </w:rPr>
              <w:t xml:space="preserve"> погре</w:t>
            </w:r>
            <w:r w:rsidRPr="00AD5058">
              <w:rPr>
                <w:bCs/>
                <w:sz w:val="20"/>
                <w:szCs w:val="20"/>
              </w:rPr>
              <w:t>ш</w:t>
            </w:r>
            <w:r w:rsidRPr="00AD5058">
              <w:rPr>
                <w:bCs/>
                <w:sz w:val="20"/>
                <w:szCs w:val="20"/>
              </w:rPr>
              <w:t>ностей.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14 Способы, средства и условия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15 Однократные и многократные измерения. Алгоритмы отработки </w:t>
            </w:r>
            <w:proofErr w:type="gramStart"/>
            <w:r w:rsidRPr="00AD5058">
              <w:rPr>
                <w:bCs/>
                <w:sz w:val="20"/>
                <w:szCs w:val="20"/>
              </w:rPr>
              <w:t>много-кратных</w:t>
            </w:r>
            <w:proofErr w:type="gramEnd"/>
            <w:r w:rsidRPr="00AD5058">
              <w:rPr>
                <w:bCs/>
                <w:sz w:val="20"/>
                <w:szCs w:val="20"/>
              </w:rPr>
              <w:t xml:space="preserve">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16 Понятие метрологического обеспечения. </w:t>
            </w:r>
            <w:proofErr w:type="gramStart"/>
            <w:r w:rsidRPr="00AD5058">
              <w:rPr>
                <w:bCs/>
                <w:sz w:val="20"/>
                <w:szCs w:val="20"/>
              </w:rPr>
              <w:t xml:space="preserve">Организационные, научные и </w:t>
            </w:r>
            <w:proofErr w:type="spellStart"/>
            <w:r w:rsidRPr="00AD5058">
              <w:rPr>
                <w:bCs/>
                <w:sz w:val="20"/>
                <w:szCs w:val="20"/>
              </w:rPr>
              <w:t>ме-тодиче-ские</w:t>
            </w:r>
            <w:proofErr w:type="spellEnd"/>
            <w:r w:rsidRPr="00AD5058">
              <w:rPr>
                <w:bCs/>
                <w:sz w:val="20"/>
                <w:szCs w:val="20"/>
              </w:rPr>
              <w:t xml:space="preserve"> ос-новы ме</w:t>
            </w:r>
            <w:r w:rsidRPr="00AD5058">
              <w:rPr>
                <w:bCs/>
                <w:sz w:val="20"/>
                <w:szCs w:val="20"/>
              </w:rPr>
              <w:t>т</w:t>
            </w:r>
            <w:r w:rsidRPr="00AD5058">
              <w:rPr>
                <w:bCs/>
                <w:sz w:val="20"/>
                <w:szCs w:val="20"/>
              </w:rPr>
              <w:t>рологического обеспечения.</w:t>
            </w:r>
            <w:proofErr w:type="gramEnd"/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17 Правовые основы обеспечения единства измерений. Основные положения закона РФ об обеспеч</w:t>
            </w:r>
            <w:r w:rsidRPr="00AD5058">
              <w:rPr>
                <w:bCs/>
                <w:sz w:val="20"/>
                <w:szCs w:val="20"/>
              </w:rPr>
              <w:t>е</w:t>
            </w:r>
            <w:r w:rsidRPr="00AD5058">
              <w:rPr>
                <w:bCs/>
                <w:sz w:val="20"/>
                <w:szCs w:val="20"/>
              </w:rPr>
              <w:t>нии единства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18 Воспроизведение единиц физических величин. Децентрализованное и цен-</w:t>
            </w:r>
            <w:proofErr w:type="spellStart"/>
            <w:r w:rsidRPr="00AD5058">
              <w:rPr>
                <w:bCs/>
                <w:sz w:val="20"/>
                <w:szCs w:val="20"/>
              </w:rPr>
              <w:t>трали</w:t>
            </w:r>
            <w:proofErr w:type="spellEnd"/>
            <w:r w:rsidRPr="00AD5058">
              <w:rPr>
                <w:bCs/>
                <w:sz w:val="20"/>
                <w:szCs w:val="20"/>
              </w:rPr>
              <w:t>-</w:t>
            </w:r>
            <w:proofErr w:type="spellStart"/>
            <w:r w:rsidRPr="00AD5058">
              <w:rPr>
                <w:bCs/>
                <w:sz w:val="20"/>
                <w:szCs w:val="20"/>
              </w:rPr>
              <w:t>зованное</w:t>
            </w:r>
            <w:proofErr w:type="spellEnd"/>
            <w:r w:rsidRPr="00AD5058">
              <w:rPr>
                <w:bCs/>
                <w:sz w:val="20"/>
                <w:szCs w:val="20"/>
              </w:rPr>
              <w:t xml:space="preserve"> воспрои</w:t>
            </w:r>
            <w:r w:rsidRPr="00AD5058">
              <w:rPr>
                <w:bCs/>
                <w:sz w:val="20"/>
                <w:szCs w:val="20"/>
              </w:rPr>
              <w:t>з</w:t>
            </w:r>
            <w:r w:rsidRPr="00AD5058">
              <w:rPr>
                <w:bCs/>
                <w:sz w:val="20"/>
                <w:szCs w:val="20"/>
              </w:rPr>
              <w:t>ведение единиц.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19 Эталоны единиц физических величин.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20 Основные положения квалиметрии.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21 Передача информации о размерах единиц средствам измерений.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lastRenderedPageBreak/>
              <w:t xml:space="preserve">22 Государственные испытания образцов средств измерений и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метрологиче-ская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D5058">
              <w:rPr>
                <w:bCs/>
                <w:sz w:val="20"/>
                <w:szCs w:val="20"/>
              </w:rPr>
              <w:t>атте</w:t>
            </w:r>
            <w:proofErr w:type="spellEnd"/>
            <w:r w:rsidRPr="00AD5058">
              <w:rPr>
                <w:bCs/>
                <w:sz w:val="20"/>
                <w:szCs w:val="20"/>
              </w:rPr>
              <w:t>-стация.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23 Структура и функции метрологической службы предприятия, организации, </w:t>
            </w:r>
            <w:proofErr w:type="spellStart"/>
            <w:proofErr w:type="gramStart"/>
            <w:r w:rsidRPr="00AD5058">
              <w:rPr>
                <w:bCs/>
                <w:sz w:val="20"/>
                <w:szCs w:val="20"/>
              </w:rPr>
              <w:t>учре-ждения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>, являющ</w:t>
            </w:r>
            <w:r w:rsidRPr="00AD5058">
              <w:rPr>
                <w:bCs/>
                <w:sz w:val="20"/>
                <w:szCs w:val="20"/>
              </w:rPr>
              <w:t>и</w:t>
            </w:r>
            <w:r w:rsidRPr="00AD5058">
              <w:rPr>
                <w:bCs/>
                <w:sz w:val="20"/>
                <w:szCs w:val="20"/>
              </w:rPr>
              <w:t>еся юридическими лицами.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24 Построение, содержание и изложение стандартов.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25 Международная организация законодательной метрологии.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26 Международная организация по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27 Принципы и методы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28 Унификация, агрегирование и типизация.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29 Математическая база параметрической стандартизации.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30 Стандартизация и сертификация как инструмент повышения качества </w:t>
            </w:r>
            <w:proofErr w:type="gramStart"/>
            <w:r w:rsidRPr="00AD5058">
              <w:rPr>
                <w:bCs/>
                <w:sz w:val="20"/>
                <w:szCs w:val="20"/>
              </w:rPr>
              <w:t>про-</w:t>
            </w:r>
            <w:proofErr w:type="spellStart"/>
            <w:r w:rsidRPr="00AD5058">
              <w:rPr>
                <w:bCs/>
                <w:sz w:val="20"/>
                <w:szCs w:val="20"/>
              </w:rPr>
              <w:t>дукции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>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31 Государственные и ведомственные метрологические службы.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32 Унификация узлов и агрегатов.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33 Международная организация по стандартизации (ИСО).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34 Основные цели и объекты сертификации.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35 Обязательная и добровольная сертификация.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jc w:val="both"/>
              <w:rPr>
                <w:color w:val="C00000"/>
                <w:sz w:val="20"/>
                <w:szCs w:val="20"/>
                <w:highlight w:val="yellow"/>
              </w:rPr>
            </w:pPr>
            <w:r w:rsidRPr="00AD5058">
              <w:rPr>
                <w:bCs/>
                <w:sz w:val="20"/>
                <w:szCs w:val="20"/>
              </w:rPr>
              <w:t>36 Управление качеством продукции на базе стандартизации и сертификации.</w:t>
            </w:r>
          </w:p>
        </w:tc>
      </w:tr>
      <w:tr w:rsidR="003D66DB" w:rsidRPr="003D66DB" w:rsidTr="0052160C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Выявлять закономернос</w:t>
            </w:r>
            <w:r>
              <w:rPr>
                <w:sz w:val="20"/>
                <w:szCs w:val="20"/>
              </w:rPr>
              <w:t>ти формир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результата изме</w:t>
            </w:r>
            <w:r w:rsidRPr="00917479">
              <w:rPr>
                <w:sz w:val="20"/>
                <w:szCs w:val="20"/>
              </w:rPr>
              <w:t>рения, пон</w:t>
            </w:r>
            <w:r w:rsidRPr="00917479">
              <w:rPr>
                <w:sz w:val="20"/>
                <w:szCs w:val="20"/>
              </w:rPr>
              <w:t>я</w:t>
            </w:r>
            <w:r w:rsidRPr="00917479">
              <w:rPr>
                <w:sz w:val="20"/>
                <w:szCs w:val="20"/>
              </w:rPr>
              <w:t>тие погрешности, источники п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грешностей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 Разрабатывать технические решения, выбирать лучшие из них по уст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новленно</w:t>
            </w:r>
            <w:r>
              <w:rPr>
                <w:sz w:val="20"/>
                <w:szCs w:val="20"/>
              </w:rPr>
              <w:t>му критерию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со</w:t>
            </w:r>
            <w:r w:rsidRPr="00917479">
              <w:rPr>
                <w:sz w:val="20"/>
                <w:szCs w:val="20"/>
              </w:rPr>
              <w:t>временного математич</w:t>
            </w:r>
            <w:r w:rsidRPr="00917479">
              <w:rPr>
                <w:sz w:val="20"/>
                <w:szCs w:val="20"/>
              </w:rPr>
              <w:t>е</w:t>
            </w:r>
            <w:r w:rsidRPr="00917479">
              <w:rPr>
                <w:sz w:val="20"/>
                <w:szCs w:val="20"/>
              </w:rPr>
              <w:t xml:space="preserve">ского аппарата и средств </w:t>
            </w:r>
            <w:proofErr w:type="gramStart"/>
            <w:r w:rsidRPr="00917479">
              <w:rPr>
                <w:sz w:val="20"/>
                <w:szCs w:val="20"/>
              </w:rPr>
              <w:t>вычисли-тельной</w:t>
            </w:r>
            <w:proofErr w:type="gramEnd"/>
            <w:r w:rsidRPr="00917479">
              <w:rPr>
                <w:sz w:val="20"/>
                <w:szCs w:val="20"/>
              </w:rPr>
              <w:t xml:space="preserve">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Домашние задания: 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№1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 xml:space="preserve">Изучение разновидностей и средств измерений. Изучение вещественных мер, </w:t>
            </w:r>
            <w:proofErr w:type="gramStart"/>
            <w:r w:rsidRPr="00AD5058">
              <w:rPr>
                <w:bCs/>
                <w:sz w:val="20"/>
                <w:szCs w:val="20"/>
              </w:rPr>
              <w:t>измеритель-</w:t>
            </w:r>
            <w:proofErr w:type="spellStart"/>
            <w:r w:rsidRPr="00AD5058">
              <w:rPr>
                <w:bCs/>
                <w:sz w:val="20"/>
                <w:szCs w:val="20"/>
              </w:rPr>
              <w:t>ных</w:t>
            </w:r>
            <w:proofErr w:type="spellEnd"/>
            <w:proofErr w:type="gramEnd"/>
            <w:r w:rsidRPr="00AD5058">
              <w:rPr>
                <w:bCs/>
                <w:sz w:val="20"/>
                <w:szCs w:val="20"/>
              </w:rPr>
              <w:t xml:space="preserve"> приб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ров, преобразователей, установок и систем.</w:t>
            </w:r>
          </w:p>
          <w:p w:rsidR="00AD5058" w:rsidRPr="00AD5058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Домашнее задание №2</w:t>
            </w:r>
          </w:p>
          <w:p w:rsidR="003D66DB" w:rsidRPr="003D66DB" w:rsidRDefault="00AD5058" w:rsidP="00AD50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D5058">
              <w:rPr>
                <w:bCs/>
                <w:sz w:val="20"/>
                <w:szCs w:val="20"/>
              </w:rPr>
              <w:t>Изучение закономерности формирования результата измерения, понятий погрешность и источник п</w:t>
            </w:r>
            <w:r w:rsidRPr="00AD5058">
              <w:rPr>
                <w:bCs/>
                <w:sz w:val="20"/>
                <w:szCs w:val="20"/>
              </w:rPr>
              <w:t>о</w:t>
            </w:r>
            <w:r w:rsidRPr="00AD5058">
              <w:rPr>
                <w:bCs/>
                <w:sz w:val="20"/>
                <w:szCs w:val="20"/>
              </w:rPr>
              <w:t>грешностей.</w:t>
            </w:r>
          </w:p>
        </w:tc>
      </w:tr>
      <w:tr w:rsidR="003D66D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66DB" w:rsidRPr="003D66DB" w:rsidRDefault="003D66D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3D66D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Терминологией в рамках метрологии и стандартизации </w:t>
            </w:r>
          </w:p>
          <w:p w:rsidR="00917479" w:rsidRPr="00917479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>Основами метрологии, стандартиз</w:t>
            </w:r>
            <w:r w:rsidRPr="00917479">
              <w:rPr>
                <w:sz w:val="20"/>
                <w:szCs w:val="20"/>
              </w:rPr>
              <w:t>а</w:t>
            </w:r>
            <w:r w:rsidRPr="00917479">
              <w:rPr>
                <w:sz w:val="20"/>
                <w:szCs w:val="20"/>
              </w:rPr>
              <w:t>ции и сертификации как инстр</w:t>
            </w:r>
            <w:r w:rsidRPr="00917479">
              <w:rPr>
                <w:sz w:val="20"/>
                <w:szCs w:val="20"/>
              </w:rPr>
              <w:t>у</w:t>
            </w:r>
            <w:r w:rsidRPr="00917479">
              <w:rPr>
                <w:sz w:val="20"/>
                <w:szCs w:val="20"/>
              </w:rPr>
              <w:t>ментом повышения качества пр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 xml:space="preserve">дукции </w:t>
            </w:r>
          </w:p>
          <w:p w:rsidR="003D66DB" w:rsidRPr="003D66DB" w:rsidRDefault="00917479" w:rsidP="00917479">
            <w:pPr>
              <w:widowControl w:val="0"/>
              <w:numPr>
                <w:ilvl w:val="0"/>
                <w:numId w:val="2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17479">
              <w:rPr>
                <w:sz w:val="20"/>
                <w:szCs w:val="20"/>
              </w:rPr>
              <w:t xml:space="preserve">Организационно-методическими </w:t>
            </w:r>
            <w:r w:rsidRPr="00917479">
              <w:rPr>
                <w:sz w:val="20"/>
                <w:szCs w:val="20"/>
              </w:rPr>
              <w:lastRenderedPageBreak/>
              <w:t>принципами сертификации пр</w:t>
            </w:r>
            <w:r w:rsidRPr="00917479">
              <w:rPr>
                <w:sz w:val="20"/>
                <w:szCs w:val="20"/>
              </w:rPr>
              <w:t>о</w:t>
            </w:r>
            <w:r w:rsidRPr="00917479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lastRenderedPageBreak/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lastRenderedPageBreak/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3D66DB" w:rsidRPr="003D66DB" w:rsidRDefault="003D66DB" w:rsidP="00F8180B">
            <w:pPr>
              <w:widowControl w:val="0"/>
              <w:autoSpaceDE w:val="0"/>
              <w:autoSpaceDN w:val="0"/>
              <w:adjustRightInd w:val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C2402B" w:rsidRPr="003D66DB" w:rsidTr="00C240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Default="00C2402B" w:rsidP="00C2402B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О</w:t>
            </w:r>
            <w:r w:rsidRPr="00346EBF">
              <w:rPr>
                <w:b/>
              </w:rPr>
              <w:t>ПК-</w:t>
            </w:r>
            <w:r>
              <w:rPr>
                <w:b/>
              </w:rPr>
              <w:t>1</w:t>
            </w:r>
          </w:p>
          <w:p w:rsidR="00C2402B" w:rsidRPr="00A47DDB" w:rsidRDefault="00C2402B" w:rsidP="00C2402B">
            <w:pPr>
              <w:rPr>
                <w:b/>
                <w:lang w:val="en-US"/>
              </w:rPr>
            </w:pPr>
          </w:p>
          <w:p w:rsidR="00C2402B" w:rsidRPr="00930AF6" w:rsidRDefault="00C2402B" w:rsidP="00C2402B">
            <w:pPr>
              <w:ind w:firstLine="709"/>
              <w:jc w:val="center"/>
              <w:rPr>
                <w:b/>
                <w:iCs/>
              </w:rPr>
            </w:pPr>
            <w:r w:rsidRPr="00F953E5">
              <w:t>способностью решать задачи профессиональной деятельности на основе информационной и библиографической культуры с пр</w:t>
            </w:r>
            <w:r w:rsidRPr="00F953E5">
              <w:t>и</w:t>
            </w:r>
            <w:r w:rsidRPr="00F953E5">
              <w:t>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Основные определения и понятия метрологии и </w:t>
            </w:r>
            <w:proofErr w:type="spellStart"/>
            <w:proofErr w:type="gramStart"/>
            <w:r w:rsidRPr="00C2402B">
              <w:rPr>
                <w:sz w:val="20"/>
                <w:szCs w:val="20"/>
              </w:rPr>
              <w:t>стандарти-зации</w:t>
            </w:r>
            <w:proofErr w:type="spellEnd"/>
            <w:proofErr w:type="gramEnd"/>
            <w:r w:rsidRPr="00C2402B">
              <w:rPr>
                <w:sz w:val="20"/>
                <w:szCs w:val="20"/>
              </w:rPr>
              <w:t xml:space="preserve">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Основные понятия, связанные со средствами измерений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Закономерности формирования результата измерения, </w:t>
            </w:r>
            <w:proofErr w:type="spellStart"/>
            <w:proofErr w:type="gramStart"/>
            <w:r w:rsidRPr="00C2402B">
              <w:rPr>
                <w:sz w:val="20"/>
                <w:szCs w:val="20"/>
              </w:rPr>
              <w:t>по-нятие</w:t>
            </w:r>
            <w:proofErr w:type="spellEnd"/>
            <w:proofErr w:type="gramEnd"/>
            <w:r w:rsidRPr="00C2402B">
              <w:rPr>
                <w:sz w:val="20"/>
                <w:szCs w:val="20"/>
              </w:rPr>
              <w:t xml:space="preserve"> погрешности, источники погре</w:t>
            </w:r>
            <w:r w:rsidRPr="00C2402B">
              <w:rPr>
                <w:sz w:val="20"/>
                <w:szCs w:val="20"/>
              </w:rPr>
              <w:t>ш</w:t>
            </w:r>
            <w:r w:rsidRPr="00C2402B">
              <w:rPr>
                <w:sz w:val="20"/>
                <w:szCs w:val="20"/>
              </w:rPr>
              <w:t>ностей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Перечень теоретических вопросов к зачету: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  Значение метрологии, стандартизации и сертификации для промышленн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сти.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  История возникновения и развития науки об измерениях.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  Метрическая система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4  Основные этапы в развитии отечественной метрологии, стандартизации и </w:t>
            </w:r>
            <w:proofErr w:type="spellStart"/>
            <w:proofErr w:type="gramStart"/>
            <w:r w:rsidRPr="0004095D">
              <w:rPr>
                <w:iCs/>
              </w:rPr>
              <w:t>серти-фикации</w:t>
            </w:r>
            <w:proofErr w:type="spellEnd"/>
            <w:proofErr w:type="gramEnd"/>
            <w:r w:rsidRPr="0004095D">
              <w:rPr>
                <w:iCs/>
              </w:rPr>
              <w:t>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5  Измеряемые величины, их качественные и количественные характеристики и </w:t>
            </w:r>
            <w:proofErr w:type="spellStart"/>
            <w:proofErr w:type="gramStart"/>
            <w:r w:rsidRPr="0004095D">
              <w:rPr>
                <w:iCs/>
              </w:rPr>
              <w:t>еди-ницы</w:t>
            </w:r>
            <w:proofErr w:type="spellEnd"/>
            <w:proofErr w:type="gramEnd"/>
            <w:r w:rsidRPr="0004095D">
              <w:rPr>
                <w:iCs/>
              </w:rPr>
              <w:t xml:space="preserve"> измерения.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6  Шкалы порядка, ранжирования, реперные, интервалов.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7  Основные и производные единицы системы СИ.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8  Разновидности и средства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9  Вещественные меры, измерительные приборы, преобразователи, установки и </w:t>
            </w:r>
            <w:proofErr w:type="gramStart"/>
            <w:r w:rsidRPr="0004095D">
              <w:rPr>
                <w:iCs/>
              </w:rPr>
              <w:lastRenderedPageBreak/>
              <w:t>си-</w:t>
            </w:r>
            <w:proofErr w:type="spellStart"/>
            <w:r w:rsidRPr="0004095D">
              <w:rPr>
                <w:iCs/>
              </w:rPr>
              <w:t>стемы</w:t>
            </w:r>
            <w:proofErr w:type="spellEnd"/>
            <w:proofErr w:type="gramEnd"/>
            <w:r w:rsidRPr="0004095D">
              <w:rPr>
                <w:iCs/>
              </w:rPr>
              <w:t>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10 Основные понятия, связанные с объектами измерения: свойство, величина, коли-</w:t>
            </w:r>
            <w:proofErr w:type="spellStart"/>
            <w:r w:rsidRPr="0004095D">
              <w:rPr>
                <w:iCs/>
              </w:rPr>
              <w:t>чествен</w:t>
            </w:r>
            <w:proofErr w:type="spellEnd"/>
            <w:r w:rsidRPr="0004095D">
              <w:rPr>
                <w:iCs/>
              </w:rPr>
              <w:t>-</w:t>
            </w:r>
            <w:proofErr w:type="spellStart"/>
            <w:r w:rsidRPr="0004095D">
              <w:rPr>
                <w:iCs/>
              </w:rPr>
              <w:t>ные</w:t>
            </w:r>
            <w:proofErr w:type="spellEnd"/>
            <w:r w:rsidRPr="0004095D">
              <w:rPr>
                <w:iCs/>
              </w:rPr>
              <w:t xml:space="preserve"> и качественные проявления свойств материального мира.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11 Использование плотности распределения вероятности и функции распред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 xml:space="preserve">ления </w:t>
            </w:r>
            <w:proofErr w:type="spellStart"/>
            <w:proofErr w:type="gramStart"/>
            <w:r w:rsidRPr="0004095D">
              <w:rPr>
                <w:iCs/>
              </w:rPr>
              <w:t>вероят-ности</w:t>
            </w:r>
            <w:proofErr w:type="spellEnd"/>
            <w:proofErr w:type="gramEnd"/>
            <w:r w:rsidRPr="0004095D">
              <w:rPr>
                <w:iCs/>
              </w:rPr>
              <w:t xml:space="preserve"> для описания результатов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12 Основные понятия, связанные со средствами измерений (СИ).13 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13 Закономерности формирования результата измерения, понятие погрешн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 xml:space="preserve">сти, </w:t>
            </w:r>
            <w:proofErr w:type="spellStart"/>
            <w:proofErr w:type="gramStart"/>
            <w:r w:rsidRPr="0004095D">
              <w:rPr>
                <w:iCs/>
              </w:rPr>
              <w:t>ис-точники</w:t>
            </w:r>
            <w:proofErr w:type="spellEnd"/>
            <w:proofErr w:type="gramEnd"/>
            <w:r w:rsidRPr="0004095D">
              <w:rPr>
                <w:iCs/>
              </w:rPr>
              <w:t xml:space="preserve"> погрешностей.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14 Способы, средства и условия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15 Однократные и многократные измерения. Алгоритмы отработки многокра</w:t>
            </w:r>
            <w:r w:rsidRPr="0004095D">
              <w:rPr>
                <w:iCs/>
              </w:rPr>
              <w:t>т</w:t>
            </w:r>
            <w:r w:rsidRPr="0004095D">
              <w:rPr>
                <w:iCs/>
              </w:rPr>
              <w:t>ных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16 Понятие метрологического обеспечения. </w:t>
            </w:r>
            <w:proofErr w:type="gramStart"/>
            <w:r w:rsidRPr="0004095D">
              <w:rPr>
                <w:iCs/>
              </w:rPr>
              <w:t xml:space="preserve">Организационные, научные и </w:t>
            </w:r>
            <w:proofErr w:type="spellStart"/>
            <w:r w:rsidRPr="0004095D">
              <w:rPr>
                <w:iCs/>
              </w:rPr>
              <w:t>м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тодиче-ские</w:t>
            </w:r>
            <w:proofErr w:type="spellEnd"/>
            <w:r w:rsidRPr="0004095D">
              <w:rPr>
                <w:iCs/>
              </w:rPr>
              <w:t xml:space="preserve"> ос-новы метрологического обеспечения.</w:t>
            </w:r>
            <w:proofErr w:type="gramEnd"/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17 Правовые основы обеспечения единства измерений. Основные положения закона РФ об обеспечении единства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18 Воспроизведение единиц физических величин. Децентрализованное и </w:t>
            </w:r>
            <w:proofErr w:type="gramStart"/>
            <w:r w:rsidRPr="0004095D">
              <w:rPr>
                <w:iCs/>
              </w:rPr>
              <w:t>це</w:t>
            </w:r>
            <w:r w:rsidRPr="0004095D">
              <w:rPr>
                <w:iCs/>
              </w:rPr>
              <w:t>н</w:t>
            </w:r>
            <w:r w:rsidRPr="0004095D">
              <w:rPr>
                <w:iCs/>
              </w:rPr>
              <w:t>трали-</w:t>
            </w:r>
            <w:proofErr w:type="spellStart"/>
            <w:r w:rsidRPr="0004095D">
              <w:rPr>
                <w:iCs/>
              </w:rPr>
              <w:t>зованное</w:t>
            </w:r>
            <w:proofErr w:type="spellEnd"/>
            <w:proofErr w:type="gramEnd"/>
            <w:r w:rsidRPr="0004095D">
              <w:rPr>
                <w:iCs/>
              </w:rPr>
              <w:t xml:space="preserve"> воспроизведение единиц.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19 Эталоны единиц физических величин.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20 Основные положения квалиметрии.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21 Передача информации о размерах единиц средствам измерений.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22 Государственные испытания образцов средств измерений и </w:t>
            </w:r>
            <w:proofErr w:type="gramStart"/>
            <w:r w:rsidRPr="0004095D">
              <w:rPr>
                <w:iCs/>
              </w:rPr>
              <w:t>метрологич</w:t>
            </w:r>
            <w:r w:rsidRPr="0004095D">
              <w:rPr>
                <w:iCs/>
              </w:rPr>
              <w:t>е</w:t>
            </w:r>
            <w:r w:rsidRPr="0004095D">
              <w:rPr>
                <w:iCs/>
              </w:rPr>
              <w:t>ская</w:t>
            </w:r>
            <w:proofErr w:type="gramEnd"/>
            <w:r w:rsidRPr="0004095D">
              <w:rPr>
                <w:iCs/>
              </w:rPr>
              <w:t xml:space="preserve"> </w:t>
            </w:r>
            <w:proofErr w:type="spellStart"/>
            <w:r w:rsidRPr="0004095D">
              <w:rPr>
                <w:iCs/>
              </w:rPr>
              <w:t>атте</w:t>
            </w:r>
            <w:proofErr w:type="spellEnd"/>
            <w:r w:rsidRPr="0004095D">
              <w:rPr>
                <w:iCs/>
              </w:rPr>
              <w:t>-стация.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 xml:space="preserve">23 Структура и функции метрологической службы предприятия, организации, </w:t>
            </w:r>
            <w:proofErr w:type="spellStart"/>
            <w:proofErr w:type="gramStart"/>
            <w:r w:rsidRPr="0004095D">
              <w:rPr>
                <w:iCs/>
              </w:rPr>
              <w:t>учре-ждения</w:t>
            </w:r>
            <w:proofErr w:type="spellEnd"/>
            <w:proofErr w:type="gramEnd"/>
            <w:r w:rsidRPr="0004095D">
              <w:rPr>
                <w:iCs/>
              </w:rPr>
              <w:t>, являющиеся юридическими лицами.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24 Построение, содержание и изложение стандартов.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25 Международная организация законодательной метрологии.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26 Международная организация по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27 Принципы и методы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28 Унификация, агрегирование и типизация.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29 Математическая база параметрической стандартизации.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lastRenderedPageBreak/>
              <w:t>30 Стандартизация и сертификация как инструмент повышения качества пр</w:t>
            </w:r>
            <w:r w:rsidRPr="0004095D">
              <w:rPr>
                <w:iCs/>
              </w:rPr>
              <w:t>о</w:t>
            </w:r>
            <w:r w:rsidRPr="0004095D">
              <w:rPr>
                <w:iCs/>
              </w:rPr>
              <w:t>дукции.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31 Государственные и ведомственные метрологические службы.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32 Унификация узлов и агрегатов.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33 Международная организация по стандартизации (ИСО).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34 Основные цели и объекты сертификации.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  <w:r w:rsidRPr="0004095D">
              <w:rPr>
                <w:iCs/>
              </w:rPr>
              <w:t>35 Обязательная и добровольная сертификация.</w:t>
            </w:r>
          </w:p>
          <w:p w:rsidR="00C2402B" w:rsidRPr="00930AF6" w:rsidRDefault="0004095D" w:rsidP="0004095D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>36 Управление качеством продукции на базе стандартизации и сертификации.</w:t>
            </w: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Анализировать сложные процессы и структуры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Выявлять закономерности форм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t xml:space="preserve">рования результата </w:t>
            </w:r>
            <w:proofErr w:type="spellStart"/>
            <w:proofErr w:type="gramStart"/>
            <w:r w:rsidRPr="00C2402B">
              <w:rPr>
                <w:sz w:val="20"/>
                <w:szCs w:val="20"/>
              </w:rPr>
              <w:t>изме</w:t>
            </w:r>
            <w:proofErr w:type="spellEnd"/>
            <w:r w:rsidRPr="00C2402B">
              <w:rPr>
                <w:sz w:val="20"/>
                <w:szCs w:val="20"/>
              </w:rPr>
              <w:t>-рения</w:t>
            </w:r>
            <w:proofErr w:type="gramEnd"/>
            <w:r w:rsidRPr="00C2402B">
              <w:rPr>
                <w:sz w:val="20"/>
                <w:szCs w:val="20"/>
              </w:rPr>
              <w:t>, понятие погрешности, источники погрешностей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 Разрабатывать технические реш</w:t>
            </w:r>
            <w:r w:rsidRPr="00C2402B">
              <w:rPr>
                <w:sz w:val="20"/>
                <w:szCs w:val="20"/>
              </w:rPr>
              <w:t>е</w:t>
            </w:r>
            <w:r w:rsidRPr="00C2402B">
              <w:rPr>
                <w:sz w:val="20"/>
                <w:szCs w:val="20"/>
              </w:rPr>
              <w:t>ния, выбирать лучшие из них по установленному критерию с и</w:t>
            </w:r>
            <w:r w:rsidRPr="00C2402B">
              <w:rPr>
                <w:sz w:val="20"/>
                <w:szCs w:val="20"/>
              </w:rPr>
              <w:t>с</w:t>
            </w:r>
            <w:r w:rsidRPr="00C2402B">
              <w:rPr>
                <w:sz w:val="20"/>
                <w:szCs w:val="20"/>
              </w:rPr>
              <w:t xml:space="preserve">пользованием </w:t>
            </w:r>
            <w:proofErr w:type="gramStart"/>
            <w:r w:rsidRPr="00C2402B">
              <w:rPr>
                <w:sz w:val="20"/>
                <w:szCs w:val="20"/>
              </w:rPr>
              <w:t>со-временного</w:t>
            </w:r>
            <w:proofErr w:type="gramEnd"/>
            <w:r w:rsidRPr="00C2402B">
              <w:rPr>
                <w:sz w:val="20"/>
                <w:szCs w:val="20"/>
              </w:rPr>
              <w:t xml:space="preserve"> м</w:t>
            </w:r>
            <w:r w:rsidRPr="00C2402B">
              <w:rPr>
                <w:sz w:val="20"/>
                <w:szCs w:val="20"/>
              </w:rPr>
              <w:t>а</w:t>
            </w:r>
            <w:r w:rsidRPr="00C2402B">
              <w:rPr>
                <w:sz w:val="20"/>
                <w:szCs w:val="20"/>
              </w:rPr>
              <w:t>тематического аппарата и средств вычисли-тельной техники.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D5058" w:rsidRPr="00402B17" w:rsidRDefault="00AD5058" w:rsidP="00AD5058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AD5058" w:rsidRPr="00402B17" w:rsidRDefault="00AD5058" w:rsidP="00AD5058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AD5058" w:rsidRPr="00402B17" w:rsidRDefault="00AD5058" w:rsidP="00AD5058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AD5058" w:rsidRPr="00402B17" w:rsidRDefault="00AD5058" w:rsidP="00AD5058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AD5058" w:rsidRPr="00402B17" w:rsidRDefault="00AD5058" w:rsidP="00AD5058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C2402B" w:rsidRPr="00930AF6" w:rsidRDefault="00C2402B" w:rsidP="0004095D">
            <w:pPr>
              <w:ind w:firstLine="709"/>
              <w:jc w:val="both"/>
              <w:rPr>
                <w:b/>
                <w:iCs/>
              </w:rPr>
            </w:pPr>
          </w:p>
        </w:tc>
      </w:tr>
      <w:tr w:rsidR="00C2402B" w:rsidRPr="003D66DB" w:rsidTr="0052160C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3D66DB" w:rsidRDefault="00C2402B" w:rsidP="003D66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Терминологией в рамках метрол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гии и стандартизации </w:t>
            </w:r>
          </w:p>
          <w:p w:rsidR="00C2402B" w:rsidRPr="00C2402B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>Основами метрологии, стандарт</w:t>
            </w:r>
            <w:r w:rsidRPr="00C2402B">
              <w:rPr>
                <w:sz w:val="20"/>
                <w:szCs w:val="20"/>
              </w:rPr>
              <w:t>и</w:t>
            </w:r>
            <w:r w:rsidRPr="00C2402B">
              <w:rPr>
                <w:sz w:val="20"/>
                <w:szCs w:val="20"/>
              </w:rPr>
              <w:lastRenderedPageBreak/>
              <w:t>зации и сертификации как инстр</w:t>
            </w:r>
            <w:r w:rsidRPr="00C2402B">
              <w:rPr>
                <w:sz w:val="20"/>
                <w:szCs w:val="20"/>
              </w:rPr>
              <w:t>у</w:t>
            </w:r>
            <w:r w:rsidRPr="00C2402B">
              <w:rPr>
                <w:sz w:val="20"/>
                <w:szCs w:val="20"/>
              </w:rPr>
              <w:t>ментом повышения качества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 xml:space="preserve">дукции </w:t>
            </w:r>
          </w:p>
          <w:p w:rsidR="00C2402B" w:rsidRPr="00917479" w:rsidRDefault="00C2402B" w:rsidP="00C2402B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1070"/>
              <w:rPr>
                <w:sz w:val="20"/>
                <w:szCs w:val="20"/>
              </w:rPr>
            </w:pPr>
            <w:r w:rsidRPr="00C2402B">
              <w:rPr>
                <w:sz w:val="20"/>
                <w:szCs w:val="20"/>
              </w:rPr>
              <w:t xml:space="preserve">Организационно-методическими принципами </w:t>
            </w:r>
            <w:proofErr w:type="spellStart"/>
            <w:proofErr w:type="gramStart"/>
            <w:r w:rsidRPr="00C2402B">
              <w:rPr>
                <w:sz w:val="20"/>
                <w:szCs w:val="20"/>
              </w:rPr>
              <w:t>сертифика-ции</w:t>
            </w:r>
            <w:proofErr w:type="spellEnd"/>
            <w:proofErr w:type="gramEnd"/>
            <w:r w:rsidRPr="00C2402B">
              <w:rPr>
                <w:sz w:val="20"/>
                <w:szCs w:val="20"/>
              </w:rPr>
              <w:t xml:space="preserve"> пр</w:t>
            </w:r>
            <w:r w:rsidRPr="00C2402B">
              <w:rPr>
                <w:sz w:val="20"/>
                <w:szCs w:val="20"/>
              </w:rPr>
              <w:t>о</w:t>
            </w:r>
            <w:r w:rsidRPr="00C2402B">
              <w:rPr>
                <w:sz w:val="20"/>
                <w:szCs w:val="20"/>
              </w:rPr>
              <w:t>дукции и услуг.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</w:rPr>
            </w:pPr>
            <w:r w:rsidRPr="00402B17">
              <w:rPr>
                <w:b/>
              </w:rPr>
              <w:lastRenderedPageBreak/>
              <w:t xml:space="preserve">Домашние задания: 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№1</w:t>
            </w:r>
          </w:p>
          <w:p w:rsidR="00FF5F45" w:rsidRPr="00402B17" w:rsidRDefault="00FF5F45" w:rsidP="00FF5F45">
            <w:pPr>
              <w:widowControl w:val="0"/>
              <w:tabs>
                <w:tab w:val="left" w:pos="576"/>
                <w:tab w:val="left" w:pos="1008"/>
                <w:tab w:val="left" w:pos="1296"/>
                <w:tab w:val="left" w:pos="8928"/>
                <w:tab w:val="left" w:pos="9648"/>
              </w:tabs>
              <w:jc w:val="both"/>
              <w:rPr>
                <w:snapToGrid w:val="0"/>
              </w:rPr>
            </w:pPr>
            <w:r w:rsidRPr="00402B17">
              <w:t>Изучение р</w:t>
            </w:r>
            <w:r w:rsidRPr="00402B17">
              <w:rPr>
                <w:snapToGrid w:val="0"/>
              </w:rPr>
              <w:t>азновидностей и средств измерений. Изучение вещественных мер, измер</w:t>
            </w:r>
            <w:r w:rsidRPr="00402B17">
              <w:rPr>
                <w:snapToGrid w:val="0"/>
              </w:rPr>
              <w:t>и</w:t>
            </w:r>
            <w:r w:rsidRPr="00402B17">
              <w:rPr>
                <w:snapToGrid w:val="0"/>
              </w:rPr>
              <w:lastRenderedPageBreak/>
              <w:t>тельных приборов, преобразователей, установок и систем.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№2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>Изучение з</w:t>
            </w:r>
            <w:r w:rsidRPr="00402B17">
              <w:rPr>
                <w:snapToGrid w:val="0"/>
              </w:rPr>
              <w:t>акономерности формирования результата измерения, понятий п</w:t>
            </w:r>
            <w:r w:rsidRPr="00402B17">
              <w:rPr>
                <w:snapToGrid w:val="0"/>
              </w:rPr>
              <w:t>о</w:t>
            </w:r>
            <w:r w:rsidRPr="00402B17">
              <w:rPr>
                <w:snapToGrid w:val="0"/>
              </w:rPr>
              <w:t>грешность и источник погрешностей.</w:t>
            </w:r>
          </w:p>
          <w:p w:rsidR="00FF5F45" w:rsidRPr="00402B17" w:rsidRDefault="00FF5F45" w:rsidP="00FF5F45">
            <w:pPr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t xml:space="preserve"> </w:t>
            </w:r>
            <w:r w:rsidRPr="00402B17">
              <w:rPr>
                <w:i/>
                <w:iCs/>
                <w:sz w:val="23"/>
                <w:szCs w:val="23"/>
              </w:rPr>
              <w:t>Домашнее задание №3</w:t>
            </w:r>
          </w:p>
          <w:p w:rsidR="00FF5F45" w:rsidRPr="00402B17" w:rsidRDefault="00FF5F45" w:rsidP="00FF5F45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440"/>
                <w:tab w:val="left" w:pos="1728"/>
                <w:tab w:val="left" w:pos="8928"/>
              </w:tabs>
              <w:jc w:val="both"/>
              <w:rPr>
                <w:snapToGrid w:val="0"/>
              </w:rPr>
            </w:pPr>
            <w:r w:rsidRPr="00402B17">
              <w:rPr>
                <w:snapToGrid w:val="0"/>
              </w:rPr>
              <w:tab/>
              <w:t>Изучить порядок контроля условий действия лицензий и применение санкций, кла</w:t>
            </w:r>
            <w:r w:rsidRPr="00402B17">
              <w:rPr>
                <w:snapToGrid w:val="0"/>
              </w:rPr>
              <w:t>с</w:t>
            </w:r>
            <w:r w:rsidRPr="00402B17">
              <w:rPr>
                <w:snapToGrid w:val="0"/>
              </w:rPr>
              <w:t>сификацию лицензируемых видов деятельности.</w:t>
            </w: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720"/>
              <w:jc w:val="both"/>
              <w:rPr>
                <w:iCs/>
                <w:sz w:val="12"/>
                <w:szCs w:val="12"/>
              </w:rPr>
            </w:pPr>
          </w:p>
          <w:p w:rsidR="00FF5F45" w:rsidRPr="00402B17" w:rsidRDefault="00FF5F45" w:rsidP="00FF5F45">
            <w:pPr>
              <w:autoSpaceDE w:val="0"/>
              <w:autoSpaceDN w:val="0"/>
              <w:adjustRightInd w:val="0"/>
              <w:ind w:firstLine="567"/>
              <w:jc w:val="both"/>
              <w:rPr>
                <w:i/>
                <w:iCs/>
                <w:sz w:val="23"/>
                <w:szCs w:val="23"/>
              </w:rPr>
            </w:pPr>
            <w:r w:rsidRPr="00402B17">
              <w:rPr>
                <w:i/>
                <w:iCs/>
                <w:sz w:val="23"/>
                <w:szCs w:val="23"/>
              </w:rPr>
              <w:t>Домашнее задание №4</w:t>
            </w:r>
          </w:p>
          <w:p w:rsidR="00FF5F45" w:rsidRPr="00402B17" w:rsidRDefault="00FF5F45" w:rsidP="00FF5F45">
            <w:pPr>
              <w:ind w:firstLine="567"/>
              <w:jc w:val="both"/>
            </w:pPr>
            <w:r w:rsidRPr="00402B17">
              <w:t xml:space="preserve">Подготовить сообщение с презентацией в </w:t>
            </w:r>
            <w:r w:rsidRPr="00402B17">
              <w:rPr>
                <w:lang w:val="en-US"/>
              </w:rPr>
              <w:t>Power</w:t>
            </w:r>
            <w:r w:rsidRPr="00402B17">
              <w:t xml:space="preserve"> </w:t>
            </w:r>
            <w:r w:rsidRPr="00402B17">
              <w:rPr>
                <w:lang w:val="en-US"/>
              </w:rPr>
              <w:t>Point</w:t>
            </w:r>
            <w:r w:rsidRPr="00402B17">
              <w:t xml:space="preserve"> (не более 2 страниц текста и не менее 8 слайдов) на тему: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Государственные стандарты и объекты стандартизации. Основные стадии разр</w:t>
            </w:r>
            <w:r w:rsidRPr="00402B17">
              <w:rPr>
                <w:i/>
                <w:snapToGrid w:val="0"/>
              </w:rPr>
              <w:t>а</w:t>
            </w:r>
            <w:r w:rsidRPr="00402B17">
              <w:rPr>
                <w:i/>
                <w:snapToGrid w:val="0"/>
              </w:rPr>
              <w:t xml:space="preserve">ботки стандартов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Органы и службы стандартизации</w:t>
            </w:r>
            <w:r w:rsidRPr="00402B17">
              <w:t xml:space="preserve">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Основные задачи и структуры органов и служб стандартизации.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 xml:space="preserve">Международная организация по стандартизации (ИСО).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rPr>
                <w:i/>
                <w:snapToGrid w:val="0"/>
              </w:rPr>
              <w:t>Международные стандарты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ind w:hanging="294"/>
              <w:jc w:val="both"/>
            </w:pPr>
            <w:r w:rsidRPr="00402B17">
              <w:t xml:space="preserve"> </w:t>
            </w:r>
            <w:r w:rsidRPr="00402B17">
              <w:rPr>
                <w:i/>
                <w:snapToGrid w:val="0"/>
              </w:rPr>
              <w:t>Показатели качества.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Измерение качества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Методы и средства оценки и измерения качества.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/>
                <w:snapToGrid w:val="0"/>
              </w:rPr>
            </w:pPr>
            <w:r w:rsidRPr="00402B17">
              <w:rPr>
                <w:i/>
                <w:snapToGrid w:val="0"/>
              </w:rPr>
              <w:t xml:space="preserve">Управление качеством продукции на базе стандартизации и сертификации. </w:t>
            </w:r>
          </w:p>
          <w:p w:rsidR="00FF5F45" w:rsidRPr="00402B17" w:rsidRDefault="00FF5F45" w:rsidP="00FF5F4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iCs/>
                <w:sz w:val="12"/>
                <w:szCs w:val="12"/>
              </w:rPr>
            </w:pPr>
            <w:r w:rsidRPr="00402B17">
              <w:rPr>
                <w:i/>
                <w:snapToGrid w:val="0"/>
              </w:rPr>
              <w:t>Функции служб технического контроля и управления качеством.</w:t>
            </w:r>
          </w:p>
          <w:p w:rsidR="0004095D" w:rsidRPr="0004095D" w:rsidRDefault="0004095D" w:rsidP="0004095D">
            <w:pPr>
              <w:ind w:firstLine="709"/>
              <w:jc w:val="both"/>
              <w:rPr>
                <w:iCs/>
              </w:rPr>
            </w:pPr>
          </w:p>
          <w:p w:rsidR="00C2402B" w:rsidRPr="00930AF6" w:rsidRDefault="0004095D" w:rsidP="00FF5F45">
            <w:pPr>
              <w:ind w:firstLine="709"/>
              <w:jc w:val="both"/>
              <w:rPr>
                <w:b/>
                <w:iCs/>
              </w:rPr>
            </w:pPr>
            <w:r w:rsidRPr="0004095D">
              <w:rPr>
                <w:iCs/>
              </w:rPr>
              <w:t xml:space="preserve"> </w:t>
            </w:r>
          </w:p>
        </w:tc>
      </w:tr>
    </w:tbl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  <w:sectPr w:rsidR="003D66DB" w:rsidSect="003D66DB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3D66DB" w:rsidRDefault="003D66DB" w:rsidP="00930AF6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1B4FB7" w:rsidRPr="00CA3644" w:rsidRDefault="001B4FB7" w:rsidP="001B4FB7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</w:t>
      </w:r>
      <w:r w:rsidRPr="00512951">
        <w:rPr>
          <w:b/>
        </w:rPr>
        <w:t>е</w:t>
      </w:r>
      <w:r w:rsidRPr="00CA3644">
        <w:rPr>
          <w:b/>
        </w:rPr>
        <w:t>нивания:</w:t>
      </w:r>
    </w:p>
    <w:p w:rsidR="001B4FB7" w:rsidRPr="009E6485" w:rsidRDefault="001B4FB7" w:rsidP="001B4F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 xml:space="preserve">Ответ студента на зачете </w:t>
      </w:r>
      <w:r w:rsidRPr="00CA3644">
        <w:t>по дисциплине «</w:t>
      </w:r>
      <w:r>
        <w:t>Метрология стандартизация и сертификация в горном деле</w:t>
      </w:r>
      <w:r w:rsidRPr="00CA3644">
        <w:t>»</w:t>
      </w:r>
      <w:r>
        <w:t xml:space="preserve"> </w:t>
      </w:r>
      <w:r w:rsidRPr="009E6485">
        <w:rPr>
          <w:rFonts w:cs="Georgia"/>
        </w:rPr>
        <w:t>оценивается одной из следующих оценок: «зачтено» и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», кот</w:t>
      </w:r>
      <w:r w:rsidRPr="009E6485">
        <w:rPr>
          <w:rFonts w:cs="Georgia"/>
        </w:rPr>
        <w:t>о</w:t>
      </w:r>
      <w:r w:rsidRPr="009E6485">
        <w:rPr>
          <w:rFonts w:cs="Georgia"/>
        </w:rPr>
        <w:t>рые выставляются по следующим кр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териям.</w:t>
      </w:r>
    </w:p>
    <w:p w:rsidR="001B4FB7" w:rsidRPr="009E6485" w:rsidRDefault="001B4FB7" w:rsidP="001B4F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Оценки «зачтено» заслуживает студент, обнаруживший всестороннее, систематическое и глубокое знание учебного и нормативного материала, умеющий свободно выполнять зад</w:t>
      </w:r>
      <w:r w:rsidRPr="009E6485">
        <w:rPr>
          <w:rFonts w:cs="Georgia"/>
        </w:rPr>
        <w:t>а</w:t>
      </w:r>
      <w:r w:rsidRPr="009E6485">
        <w:rPr>
          <w:rFonts w:cs="Georgia"/>
        </w:rPr>
        <w:t xml:space="preserve">ния, предусмотренные программой, усвоивший </w:t>
      </w:r>
      <w:proofErr w:type="gramStart"/>
      <w:r w:rsidRPr="009E6485">
        <w:rPr>
          <w:rFonts w:cs="Georgia"/>
        </w:rPr>
        <w:t>основную</w:t>
      </w:r>
      <w:proofErr w:type="gramEnd"/>
      <w:r w:rsidRPr="009E6485">
        <w:rPr>
          <w:rFonts w:cs="Georgia"/>
        </w:rPr>
        <w:t xml:space="preserve"> и знакомый с дополнительной л</w:t>
      </w:r>
      <w:r w:rsidRPr="009E6485">
        <w:rPr>
          <w:rFonts w:cs="Georgia"/>
        </w:rPr>
        <w:t>и</w:t>
      </w:r>
      <w:r w:rsidRPr="009E6485">
        <w:rPr>
          <w:rFonts w:cs="Georgia"/>
        </w:rPr>
        <w:t>тературой, рекомендованной кафедрой.</w:t>
      </w:r>
      <w:r>
        <w:rPr>
          <w:rFonts w:cs="Georgia"/>
        </w:rPr>
        <w:t xml:space="preserve"> </w:t>
      </w:r>
      <w:proofErr w:type="gramStart"/>
      <w:r w:rsidRPr="009E6485">
        <w:rPr>
          <w:rFonts w:cs="Georgia"/>
        </w:rPr>
        <w:t>Также оценка «зачтено» выставляется студентам, обнаружившим полное знание учебного материала, успешно выполняющим предусмотре</w:t>
      </w:r>
      <w:r w:rsidRPr="009E6485">
        <w:rPr>
          <w:rFonts w:cs="Georgia"/>
        </w:rPr>
        <w:t>н</w:t>
      </w:r>
      <w:r w:rsidRPr="009E6485">
        <w:rPr>
          <w:rFonts w:cs="Georgia"/>
        </w:rPr>
        <w:t>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</w:t>
      </w:r>
      <w:r w:rsidRPr="009E6485">
        <w:rPr>
          <w:rFonts w:cs="Georgia"/>
        </w:rPr>
        <w:t>о</w:t>
      </w:r>
      <w:r w:rsidRPr="009E6485">
        <w:rPr>
          <w:rFonts w:cs="Georgia"/>
        </w:rPr>
        <w:t>стоятельному пополнению и обновлению в ходе дальнейшей учебной работы и професси</w:t>
      </w:r>
      <w:r w:rsidRPr="009E6485">
        <w:rPr>
          <w:rFonts w:cs="Georgia"/>
        </w:rPr>
        <w:t>о</w:t>
      </w:r>
      <w:r w:rsidRPr="009E6485">
        <w:rPr>
          <w:rFonts w:cs="Georgia"/>
        </w:rPr>
        <w:t>нальной деятельности.</w:t>
      </w:r>
      <w:proofErr w:type="gramEnd"/>
      <w:r>
        <w:rPr>
          <w:rFonts w:cs="Georgia"/>
        </w:rPr>
        <w:t xml:space="preserve"> </w:t>
      </w:r>
      <w:proofErr w:type="gramStart"/>
      <w:r>
        <w:rPr>
          <w:rFonts w:cs="Georgia"/>
        </w:rPr>
        <w:t>Кроме того, о</w:t>
      </w:r>
      <w:r w:rsidRPr="009E6485">
        <w:rPr>
          <w:rFonts w:cs="Georgia"/>
        </w:rPr>
        <w:t>ценкой «зачтено» оцениваются ответы студентов, пок</w:t>
      </w:r>
      <w:r w:rsidRPr="009E6485">
        <w:rPr>
          <w:rFonts w:cs="Georgia"/>
        </w:rPr>
        <w:t>а</w:t>
      </w:r>
      <w:r w:rsidRPr="009E6485">
        <w:rPr>
          <w:rFonts w:cs="Georgia"/>
        </w:rPr>
        <w:t>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</w:t>
      </w:r>
      <w:r w:rsidRPr="009E6485">
        <w:rPr>
          <w:rFonts w:cs="Georgia"/>
        </w:rPr>
        <w:t>т</w:t>
      </w:r>
      <w:r w:rsidRPr="009E6485">
        <w:rPr>
          <w:rFonts w:cs="Georgia"/>
        </w:rPr>
        <w:t xml:space="preserve">ренных программой, но допустившим погрешности в ответе </w:t>
      </w:r>
      <w:r>
        <w:rPr>
          <w:rFonts w:cs="Georgia"/>
        </w:rPr>
        <w:t xml:space="preserve">на зачете </w:t>
      </w:r>
      <w:r w:rsidRPr="009E6485">
        <w:rPr>
          <w:rFonts w:cs="Georgia"/>
        </w:rPr>
        <w:t>и при выполнении контрольных заданий, не носящие принципиального характера, когда установлено, что ст</w:t>
      </w:r>
      <w:r w:rsidRPr="009E6485">
        <w:rPr>
          <w:rFonts w:cs="Georgia"/>
        </w:rPr>
        <w:t>у</w:t>
      </w:r>
      <w:r w:rsidRPr="009E6485">
        <w:rPr>
          <w:rFonts w:cs="Georgia"/>
        </w:rPr>
        <w:t>дент обладает необходимыми знаниями для последующего устранения указанных погрешн</w:t>
      </w:r>
      <w:r w:rsidRPr="009E6485">
        <w:rPr>
          <w:rFonts w:cs="Georgia"/>
        </w:rPr>
        <w:t>о</w:t>
      </w:r>
      <w:r w:rsidRPr="009E6485">
        <w:rPr>
          <w:rFonts w:cs="Georgia"/>
        </w:rPr>
        <w:t>стей под рук</w:t>
      </w:r>
      <w:r w:rsidRPr="009E6485">
        <w:rPr>
          <w:rFonts w:cs="Georgia"/>
        </w:rPr>
        <w:t>о</w:t>
      </w:r>
      <w:r w:rsidRPr="009E6485">
        <w:rPr>
          <w:rFonts w:cs="Georgia"/>
        </w:rPr>
        <w:t>водством</w:t>
      </w:r>
      <w:proofErr w:type="gramEnd"/>
      <w:r w:rsidRPr="009E6485">
        <w:rPr>
          <w:rFonts w:cs="Georgia"/>
        </w:rPr>
        <w:t xml:space="preserve"> преподавателя.</w:t>
      </w:r>
    </w:p>
    <w:p w:rsidR="001B4FB7" w:rsidRDefault="001B4FB7" w:rsidP="001B4FB7">
      <w:pPr>
        <w:tabs>
          <w:tab w:val="left" w:pos="851"/>
        </w:tabs>
        <w:ind w:firstLine="567"/>
        <w:jc w:val="both"/>
        <w:rPr>
          <w:rFonts w:cs="Georgia"/>
        </w:rPr>
      </w:pPr>
      <w:r w:rsidRPr="009E6485">
        <w:rPr>
          <w:rFonts w:cs="Georgia"/>
        </w:rPr>
        <w:t>Оценка «</w:t>
      </w:r>
      <w:proofErr w:type="spellStart"/>
      <w:r w:rsidRPr="009E6485">
        <w:rPr>
          <w:rFonts w:cs="Georgia"/>
        </w:rPr>
        <w:t>незачтено</w:t>
      </w:r>
      <w:proofErr w:type="spellEnd"/>
      <w:r w:rsidRPr="009E6485">
        <w:rPr>
          <w:rFonts w:cs="Georgia"/>
        </w:rPr>
        <w:t>» выставляется студентам, обнаружившим пробелы в знаниях о</w:t>
      </w:r>
      <w:r w:rsidRPr="009E6485">
        <w:rPr>
          <w:rFonts w:cs="Georgia"/>
        </w:rPr>
        <w:t>с</w:t>
      </w:r>
      <w:r w:rsidRPr="009E6485">
        <w:rPr>
          <w:rFonts w:cs="Georgia"/>
        </w:rPr>
        <w:t>новного учебного материала, допускающим принципиальные ошибки в выполнении пред</w:t>
      </w:r>
      <w:r w:rsidRPr="009E6485">
        <w:rPr>
          <w:rFonts w:cs="Georgia"/>
        </w:rPr>
        <w:t>у</w:t>
      </w:r>
      <w:r w:rsidRPr="009E6485">
        <w:rPr>
          <w:rFonts w:cs="Georgia"/>
        </w:rPr>
        <w:t>смотренных программой заданий. Такой оценки заслуживают ответы студентов, носящие н</w:t>
      </w:r>
      <w:r w:rsidRPr="009E6485">
        <w:rPr>
          <w:rFonts w:cs="Georgia"/>
        </w:rPr>
        <w:t>е</w:t>
      </w:r>
      <w:r w:rsidRPr="009E6485">
        <w:rPr>
          <w:rFonts w:cs="Georgia"/>
        </w:rPr>
        <w:t>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</w:t>
      </w:r>
      <w:r w:rsidRPr="009E6485">
        <w:rPr>
          <w:rFonts w:cs="Georgia"/>
        </w:rPr>
        <w:t>ь</w:t>
      </w:r>
      <w:r w:rsidRPr="009E6485">
        <w:rPr>
          <w:rFonts w:cs="Georgia"/>
        </w:rPr>
        <w:t>ных занятий по соответствующей дисциплине</w:t>
      </w:r>
      <w:r>
        <w:rPr>
          <w:rFonts w:cs="Georgia"/>
        </w:rPr>
        <w:t>.</w:t>
      </w:r>
    </w:p>
    <w:p w:rsidR="001B4FB7" w:rsidRDefault="001B4FB7" w:rsidP="001B4FB7">
      <w:pPr>
        <w:autoSpaceDE w:val="0"/>
        <w:autoSpaceDN w:val="0"/>
        <w:adjustRightInd w:val="0"/>
        <w:ind w:firstLine="720"/>
        <w:jc w:val="both"/>
        <w:rPr>
          <w:b/>
          <w:iCs/>
        </w:rPr>
      </w:pPr>
    </w:p>
    <w:p w:rsidR="001B4FB7" w:rsidRPr="00930AF6" w:rsidRDefault="001B4FB7" w:rsidP="001B4FB7">
      <w:pPr>
        <w:autoSpaceDE w:val="0"/>
        <w:autoSpaceDN w:val="0"/>
        <w:adjustRightInd w:val="0"/>
        <w:ind w:firstLine="720"/>
        <w:jc w:val="both"/>
        <w:rPr>
          <w:rFonts w:ascii="Georgia" w:hAnsi="Georgia" w:cs="Georgia"/>
          <w:b/>
        </w:rPr>
      </w:pPr>
      <w:r>
        <w:rPr>
          <w:b/>
          <w:iCs/>
        </w:rPr>
        <w:t>8</w:t>
      </w:r>
      <w:r w:rsidRPr="00930AF6">
        <w:rPr>
          <w:b/>
          <w:iCs/>
        </w:rPr>
        <w:t xml:space="preserve">. </w:t>
      </w:r>
      <w:r w:rsidRPr="00930AF6">
        <w:rPr>
          <w:rFonts w:ascii="Georgia" w:hAnsi="Georgia" w:cs="Georgia"/>
          <w:b/>
        </w:rPr>
        <w:t>Учебно-методическое и информационное обеспечение дисц</w:t>
      </w:r>
      <w:r w:rsidRPr="00930AF6">
        <w:rPr>
          <w:rFonts w:ascii="Georgia" w:hAnsi="Georgia" w:cs="Georgia"/>
          <w:b/>
        </w:rPr>
        <w:t>и</w:t>
      </w:r>
      <w:r w:rsidRPr="00930AF6">
        <w:rPr>
          <w:rFonts w:ascii="Georgia" w:hAnsi="Georgia" w:cs="Georgia"/>
          <w:b/>
        </w:rPr>
        <w:t>плины (модуля)</w:t>
      </w:r>
    </w:p>
    <w:p w:rsidR="001B4FB7" w:rsidRPr="00402B17" w:rsidRDefault="001B4FB7" w:rsidP="001B4F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>а) Основная литература</w:t>
      </w:r>
    </w:p>
    <w:p w:rsidR="001B4FB7" w:rsidRPr="00402B17" w:rsidRDefault="001B4FB7" w:rsidP="001B4F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1B4FB7" w:rsidRDefault="001B4FB7" w:rsidP="001B4F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10629F">
        <w:t>1</w:t>
      </w:r>
      <w:r>
        <w:t>.</w:t>
      </w:r>
      <w:r w:rsidRPr="0010629F">
        <w:t xml:space="preserve"> Воробьева Г.Н. Метрология, стандартизация и сертификация</w:t>
      </w:r>
      <w:r>
        <w:t xml:space="preserve"> </w:t>
      </w:r>
      <w:r w:rsidRPr="002A3569">
        <w:t>[Электронный р</w:t>
      </w:r>
      <w:r w:rsidRPr="002A3569">
        <w:t>е</w:t>
      </w:r>
      <w:r w:rsidRPr="002A3569">
        <w:t>сурс]</w:t>
      </w:r>
      <w:proofErr w:type="gramStart"/>
      <w:r w:rsidRPr="0010629F">
        <w:t xml:space="preserve"> :</w:t>
      </w:r>
      <w:proofErr w:type="gramEnd"/>
      <w:r w:rsidRPr="0010629F">
        <w:t xml:space="preserve"> учебник / Г.Н. Вороб</w:t>
      </w:r>
      <w:r w:rsidRPr="0010629F">
        <w:t>ь</w:t>
      </w:r>
      <w:r w:rsidRPr="0010629F">
        <w:t>ева, И.В. Муравьева. — Москва</w:t>
      </w:r>
      <w:proofErr w:type="gramStart"/>
      <w:r w:rsidRPr="0010629F">
        <w:t xml:space="preserve"> :</w:t>
      </w:r>
      <w:proofErr w:type="gramEnd"/>
      <w:r w:rsidRPr="0010629F">
        <w:t xml:space="preserve"> МИСИС, 2019. — 278 с. — ISBN 978-5-906953-60-5. —</w:t>
      </w:r>
      <w:r w:rsidRPr="000C737A">
        <w:rPr>
          <w:snapToGrid w:val="0"/>
        </w:rPr>
        <w:t xml:space="preserve"> Режим доступа:</w:t>
      </w:r>
      <w:r>
        <w:rPr>
          <w:snapToGrid w:val="0"/>
        </w:rPr>
        <w:t xml:space="preserve"> </w:t>
      </w:r>
      <w:r w:rsidRPr="0010629F">
        <w:t xml:space="preserve">https://e.lanbook.com/book/129000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1B4FB7" w:rsidRDefault="001B4FB7" w:rsidP="001B4FB7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jc w:val="both"/>
        <w:rPr>
          <w:snapToGrid w:val="0"/>
        </w:rPr>
      </w:pPr>
      <w:r>
        <w:t xml:space="preserve">2. </w:t>
      </w:r>
      <w:r w:rsidRPr="0061159A">
        <w:t xml:space="preserve">Дегтярева, О.Н. Метрология, стандартизация и сертификация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>
        <w:t>: У</w:t>
      </w:r>
      <w:r w:rsidRPr="0061159A">
        <w:t>чебное пособие</w:t>
      </w:r>
      <w:r w:rsidRPr="00AF51C5">
        <w:t xml:space="preserve">/ </w:t>
      </w:r>
      <w:r w:rsidRPr="0061159A">
        <w:t xml:space="preserve">О.Н </w:t>
      </w:r>
      <w:r>
        <w:t>Дегтярева</w:t>
      </w:r>
      <w:r w:rsidRPr="0061159A">
        <w:t xml:space="preserve">. </w:t>
      </w:r>
      <w:r>
        <w:t xml:space="preserve"> — Кемерово</w:t>
      </w:r>
      <w:r w:rsidRPr="0061159A">
        <w:t xml:space="preserve">: </w:t>
      </w:r>
      <w:proofErr w:type="spellStart"/>
      <w:r w:rsidRPr="0061159A">
        <w:t>КузГТУ</w:t>
      </w:r>
      <w:proofErr w:type="spellEnd"/>
      <w:r w:rsidRPr="0061159A">
        <w:t xml:space="preserve"> имени Т.Ф. Горбачева, 2015. — 143 с. </w:t>
      </w:r>
      <w:r w:rsidRPr="000C737A">
        <w:rPr>
          <w:snapToGrid w:val="0"/>
        </w:rPr>
        <w:t>— Режим доступа:</w:t>
      </w:r>
      <w:r w:rsidRPr="0061159A">
        <w:t xml:space="preserve">  https://e.lanbook.com/book/69418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1B4FB7" w:rsidRPr="0061159A" w:rsidRDefault="001B4FB7" w:rsidP="001B4F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</w:p>
    <w:p w:rsidR="001B4FB7" w:rsidRPr="00D374B7" w:rsidRDefault="001B4FB7" w:rsidP="001B4F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/>
          <w:snapToGrid w:val="0"/>
        </w:rPr>
        <w:tab/>
        <w:t>б)  Дополнительная литература</w:t>
      </w:r>
    </w:p>
    <w:p w:rsidR="001B4FB7" w:rsidRPr="00D374B7" w:rsidRDefault="001B4FB7" w:rsidP="001B4F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1B4FB7" w:rsidRPr="00661FED" w:rsidRDefault="001B4FB7" w:rsidP="001B4FB7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ind w:firstLine="540"/>
        <w:jc w:val="both"/>
      </w:pPr>
      <w:r w:rsidRPr="00661FED">
        <w:t>1</w:t>
      </w:r>
      <w:r>
        <w:t>.</w:t>
      </w:r>
      <w:r w:rsidRPr="00661FED">
        <w:t xml:space="preserve"> Иванов И.А. Метрология, стандартизация и сертификация: </w:t>
      </w:r>
      <w:r w:rsidRPr="002A3569">
        <w:t>[Электронный ресурс]</w:t>
      </w:r>
      <w:r>
        <w:t xml:space="preserve"> </w:t>
      </w:r>
      <w:r w:rsidRPr="00661FED">
        <w:t xml:space="preserve">учебник / И.А. Иванов, С.В. </w:t>
      </w:r>
      <w:proofErr w:type="spellStart"/>
      <w:r w:rsidRPr="00661FED">
        <w:t>Урушев</w:t>
      </w:r>
      <w:proofErr w:type="spellEnd"/>
      <w:r w:rsidRPr="00661FED">
        <w:t>, Д.П. Кононов [и др.]; под реда</w:t>
      </w:r>
      <w:r w:rsidRPr="00661FED">
        <w:t>к</w:t>
      </w:r>
      <w:r w:rsidRPr="00661FED">
        <w:t xml:space="preserve">цией И.А. Иванова, С.В. </w:t>
      </w:r>
      <w:proofErr w:type="spellStart"/>
      <w:r w:rsidRPr="00661FED">
        <w:t>Урушева</w:t>
      </w:r>
      <w:proofErr w:type="spellEnd"/>
      <w:r w:rsidRPr="00661FED">
        <w:t>. — Санкт-Петербург</w:t>
      </w:r>
      <w:proofErr w:type="gramStart"/>
      <w:r w:rsidRPr="00661FED">
        <w:t xml:space="preserve"> :</w:t>
      </w:r>
      <w:proofErr w:type="gramEnd"/>
      <w:r w:rsidRPr="00661FED">
        <w:t xml:space="preserve"> 2019. — 356 с. — ISBN 978-5-8114-3309-4. —</w:t>
      </w:r>
      <w:r w:rsidRPr="000C737A">
        <w:rPr>
          <w:snapToGrid w:val="0"/>
        </w:rPr>
        <w:t xml:space="preserve"> Режим дост</w:t>
      </w:r>
      <w:r w:rsidRPr="000C737A">
        <w:rPr>
          <w:snapToGrid w:val="0"/>
        </w:rPr>
        <w:t>у</w:t>
      </w:r>
      <w:r w:rsidRPr="000C737A">
        <w:rPr>
          <w:snapToGrid w:val="0"/>
        </w:rPr>
        <w:t>па</w:t>
      </w:r>
      <w:r w:rsidRPr="00661FED">
        <w:t xml:space="preserve">: https://e.lanbook.com/book/113911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1B4FB7" w:rsidRDefault="001B4FB7" w:rsidP="001B4FB7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1B4FB7" w:rsidRPr="00DF7290" w:rsidRDefault="001B4FB7" w:rsidP="001B4FB7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>
        <w:rPr>
          <w:b/>
          <w:snapToGrid w:val="0"/>
        </w:rPr>
        <w:t>в</w:t>
      </w:r>
      <w:r w:rsidRPr="00402B17">
        <w:rPr>
          <w:b/>
          <w:snapToGrid w:val="0"/>
        </w:rPr>
        <w:t xml:space="preserve">)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1B4FB7" w:rsidRDefault="001B4FB7" w:rsidP="001B4FB7">
      <w:pPr>
        <w:autoSpaceDE w:val="0"/>
        <w:autoSpaceDN w:val="0"/>
        <w:adjustRightInd w:val="0"/>
        <w:ind w:firstLine="720"/>
        <w:jc w:val="both"/>
        <w:rPr>
          <w:snapToGrid w:val="0"/>
        </w:rPr>
      </w:pPr>
    </w:p>
    <w:p w:rsidR="001B4FB7" w:rsidRDefault="001B4FB7" w:rsidP="001B4FB7">
      <w:pPr>
        <w:autoSpaceDE w:val="0"/>
        <w:autoSpaceDN w:val="0"/>
        <w:adjustRightInd w:val="0"/>
        <w:ind w:firstLine="720"/>
        <w:jc w:val="both"/>
        <w:rPr>
          <w:snapToGrid w:val="0"/>
        </w:rPr>
      </w:pPr>
      <w:r>
        <w:rPr>
          <w:snapToGrid w:val="0"/>
        </w:rPr>
        <w:t xml:space="preserve">1. </w:t>
      </w:r>
      <w:r w:rsidRPr="00AB5CDB">
        <w:rPr>
          <w:snapToGrid w:val="0"/>
        </w:rPr>
        <w:t>Караулов Н.Г. Метрология стандартизация и сертификация: Методические указ</w:t>
      </w:r>
      <w:r w:rsidRPr="00AB5CDB">
        <w:rPr>
          <w:snapToGrid w:val="0"/>
        </w:rPr>
        <w:t>а</w:t>
      </w:r>
      <w:r w:rsidRPr="00AB5CDB">
        <w:rPr>
          <w:snapToGrid w:val="0"/>
        </w:rPr>
        <w:t>ния по выполнению практических работ по одноименной дисциплине для студентов спец</w:t>
      </w:r>
      <w:r w:rsidRPr="00AB5CDB">
        <w:rPr>
          <w:snapToGrid w:val="0"/>
        </w:rPr>
        <w:t>и</w:t>
      </w:r>
      <w:r w:rsidRPr="00AB5CDB">
        <w:rPr>
          <w:snapToGrid w:val="0"/>
        </w:rPr>
        <w:t>альности «Открытые горные работы»</w:t>
      </w:r>
      <w:r>
        <w:rPr>
          <w:snapToGrid w:val="0"/>
        </w:rPr>
        <w:t>,</w:t>
      </w:r>
      <w:r w:rsidRPr="00AB5CDB">
        <w:rPr>
          <w:snapToGrid w:val="0"/>
        </w:rPr>
        <w:t xml:space="preserve">   </w:t>
      </w:r>
      <w:r>
        <w:rPr>
          <w:snapToGrid w:val="0"/>
        </w:rPr>
        <w:t>«</w:t>
      </w:r>
      <w:r w:rsidRPr="00AB5CDB">
        <w:rPr>
          <w:snapToGrid w:val="0"/>
        </w:rPr>
        <w:t>Взрывное дело</w:t>
      </w:r>
      <w:r>
        <w:rPr>
          <w:snapToGrid w:val="0"/>
        </w:rPr>
        <w:t>»</w:t>
      </w:r>
      <w:r w:rsidRPr="00AB5CDB">
        <w:rPr>
          <w:snapToGrid w:val="0"/>
        </w:rPr>
        <w:t xml:space="preserve">  Магн</w:t>
      </w:r>
      <w:r w:rsidRPr="00AB5CDB">
        <w:rPr>
          <w:snapToGrid w:val="0"/>
        </w:rPr>
        <w:t>и</w:t>
      </w:r>
      <w:r w:rsidRPr="00AB5CDB">
        <w:rPr>
          <w:snapToGrid w:val="0"/>
        </w:rPr>
        <w:t>тогорск: МГТУ, 2010.  29 с.</w:t>
      </w:r>
    </w:p>
    <w:p w:rsidR="001B4FB7" w:rsidRPr="00402B17" w:rsidRDefault="001B4FB7" w:rsidP="001B4FB7">
      <w:pPr>
        <w:autoSpaceDE w:val="0"/>
        <w:autoSpaceDN w:val="0"/>
        <w:adjustRightInd w:val="0"/>
        <w:ind w:firstLine="720"/>
        <w:jc w:val="both"/>
        <w:rPr>
          <w:b/>
          <w:bCs/>
          <w:spacing w:val="40"/>
          <w:sz w:val="18"/>
          <w:szCs w:val="18"/>
        </w:rPr>
      </w:pPr>
    </w:p>
    <w:p w:rsidR="001B4FB7" w:rsidRPr="00402B17" w:rsidRDefault="001B4FB7" w:rsidP="001B4F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02B17">
        <w:rPr>
          <w:bCs/>
          <w:snapToGrid w:val="0"/>
        </w:rPr>
        <w:tab/>
      </w:r>
      <w:r w:rsidRPr="00402B17">
        <w:rPr>
          <w:b/>
          <w:bCs/>
          <w:snapToGrid w:val="0"/>
        </w:rPr>
        <w:t xml:space="preserve">г) </w:t>
      </w:r>
      <w:r w:rsidRPr="00402B17">
        <w:rPr>
          <w:b/>
          <w:snapToGrid w:val="0"/>
        </w:rPr>
        <w:t xml:space="preserve">Программное обеспечение </w:t>
      </w:r>
      <w:r w:rsidRPr="00402B17">
        <w:rPr>
          <w:b/>
          <w:bCs/>
          <w:snapToGrid w:val="0"/>
        </w:rPr>
        <w:t xml:space="preserve">и </w:t>
      </w:r>
      <w:r w:rsidRPr="00402B17">
        <w:rPr>
          <w:b/>
          <w:snapToGrid w:val="0"/>
        </w:rPr>
        <w:t xml:space="preserve">Интернет-ресурсы: </w:t>
      </w:r>
    </w:p>
    <w:p w:rsidR="001B4FB7" w:rsidRPr="000D73AF" w:rsidRDefault="001B4FB7" w:rsidP="001B4FB7">
      <w:pPr>
        <w:pStyle w:val="Style8"/>
        <w:widowControl/>
        <w:rPr>
          <w:rStyle w:val="FontStyle21"/>
          <w:sz w:val="24"/>
          <w:szCs w:val="24"/>
        </w:rPr>
      </w:pPr>
      <w:proofErr w:type="spellStart"/>
      <w:r w:rsidRPr="000D73AF">
        <w:rPr>
          <w:rStyle w:val="FontStyle21"/>
          <w:sz w:val="24"/>
          <w:szCs w:val="24"/>
        </w:rPr>
        <w:t>Програмное</w:t>
      </w:r>
      <w:proofErr w:type="spellEnd"/>
      <w:r w:rsidRPr="000D73AF">
        <w:rPr>
          <w:rStyle w:val="FontStyle21"/>
          <w:sz w:val="24"/>
          <w:szCs w:val="24"/>
        </w:rPr>
        <w:t xml:space="preserve">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B4FB7" w:rsidRPr="002E67A8" w:rsidTr="0096018F">
        <w:trPr>
          <w:trHeight w:val="537"/>
        </w:trPr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  <w:jc w:val="center"/>
            </w:pPr>
            <w:r w:rsidRPr="00E87FAC">
              <w:t xml:space="preserve">Наименование </w:t>
            </w:r>
            <w:proofErr w:type="gramStart"/>
            <w:r w:rsidRPr="00E87FAC">
              <w:t>ПО</w:t>
            </w:r>
            <w:proofErr w:type="gramEnd"/>
          </w:p>
        </w:tc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  <w:jc w:val="center"/>
            </w:pPr>
            <w:r>
              <w:t>№ договора</w:t>
            </w:r>
          </w:p>
        </w:tc>
        <w:tc>
          <w:tcPr>
            <w:tcW w:w="3191" w:type="dxa"/>
          </w:tcPr>
          <w:p w:rsidR="001B4FB7" w:rsidRPr="00E87FAC" w:rsidRDefault="001B4FB7" w:rsidP="0096018F">
            <w:pPr>
              <w:spacing w:before="120"/>
              <w:contextualSpacing/>
              <w:jc w:val="center"/>
            </w:pPr>
            <w:r>
              <w:t>Срок действия лицензии</w:t>
            </w:r>
          </w:p>
        </w:tc>
      </w:tr>
      <w:tr w:rsidR="001B4FB7" w:rsidRPr="002E67A8" w:rsidTr="0096018F"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1B4FB7" w:rsidRPr="008A7E06" w:rsidRDefault="001B4FB7" w:rsidP="0096018F">
            <w:pPr>
              <w:spacing w:before="120"/>
              <w:contextualSpacing/>
            </w:pPr>
            <w:r w:rsidRPr="008A7E06">
              <w:t>Д-1227 от 08.10.2018</w:t>
            </w:r>
          </w:p>
          <w:p w:rsidR="001B4FB7" w:rsidRPr="008A7E06" w:rsidRDefault="001B4FB7" w:rsidP="0096018F">
            <w:pPr>
              <w:spacing w:before="120"/>
              <w:contextualSpacing/>
            </w:pPr>
            <w:r w:rsidRPr="008A7E06">
              <w:t>Д-757-17 от 27.06.2017</w:t>
            </w:r>
          </w:p>
        </w:tc>
        <w:tc>
          <w:tcPr>
            <w:tcW w:w="3191" w:type="dxa"/>
          </w:tcPr>
          <w:p w:rsidR="001B4FB7" w:rsidRPr="008A7E06" w:rsidRDefault="001B4FB7" w:rsidP="0096018F">
            <w:pPr>
              <w:spacing w:before="120"/>
              <w:contextualSpacing/>
            </w:pPr>
            <w:r w:rsidRPr="008A7E06">
              <w:t>11.10.2021</w:t>
            </w:r>
          </w:p>
          <w:p w:rsidR="001B4FB7" w:rsidRPr="008A7E06" w:rsidRDefault="001B4FB7" w:rsidP="0096018F">
            <w:pPr>
              <w:spacing w:before="120"/>
              <w:contextualSpacing/>
            </w:pPr>
            <w:r w:rsidRPr="008A7E06">
              <w:t>27.07.2018</w:t>
            </w:r>
          </w:p>
        </w:tc>
      </w:tr>
      <w:tr w:rsidR="001B4FB7" w:rsidRPr="002E67A8" w:rsidTr="0096018F"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</w:pPr>
            <w:r>
              <w:t>№ 135 от 17.09.2007</w:t>
            </w:r>
          </w:p>
        </w:tc>
        <w:tc>
          <w:tcPr>
            <w:tcW w:w="3191" w:type="dxa"/>
          </w:tcPr>
          <w:p w:rsidR="001B4FB7" w:rsidRPr="00E87FAC" w:rsidRDefault="001B4FB7" w:rsidP="0096018F">
            <w:pPr>
              <w:spacing w:before="120"/>
              <w:contextualSpacing/>
            </w:pPr>
            <w:r>
              <w:t>бессрочно</w:t>
            </w:r>
          </w:p>
        </w:tc>
      </w:tr>
      <w:tr w:rsidR="001B4FB7" w:rsidRPr="002E67A8" w:rsidTr="0096018F">
        <w:tc>
          <w:tcPr>
            <w:tcW w:w="3190" w:type="dxa"/>
          </w:tcPr>
          <w:p w:rsidR="001B4FB7" w:rsidRPr="00E87FAC" w:rsidRDefault="001B4FB7" w:rsidP="0096018F">
            <w:proofErr w:type="spellStart"/>
            <w:r w:rsidRPr="00E87FAC">
              <w:t>Kaspersky</w:t>
            </w:r>
            <w:proofErr w:type="spellEnd"/>
            <w:r w:rsidRPr="00E87FAC">
              <w:t xml:space="preserve"> </w:t>
            </w:r>
            <w:proofErr w:type="spellStart"/>
            <w:r>
              <w:rPr>
                <w:lang w:val="en-US"/>
              </w:rPr>
              <w:t>Endpoind</w:t>
            </w:r>
            <w:proofErr w:type="spellEnd"/>
            <w:r w:rsidRPr="00E87FAC">
              <w:t xml:space="preserve"> </w:t>
            </w:r>
            <w:proofErr w:type="spellStart"/>
            <w:r w:rsidRPr="00E87FAC">
              <w:t>Security</w:t>
            </w:r>
            <w:proofErr w:type="spellEnd"/>
            <w:r w:rsidRPr="00E87FAC">
              <w:t xml:space="preserve"> </w:t>
            </w:r>
            <w:r>
              <w:t xml:space="preserve">для </w:t>
            </w:r>
            <w:proofErr w:type="gramStart"/>
            <w: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1B4FB7" w:rsidRDefault="001B4FB7" w:rsidP="0096018F">
            <w:pPr>
              <w:spacing w:before="120"/>
              <w:contextualSpacing/>
            </w:pPr>
            <w:r>
              <w:t>Д-300-18 от 21.03.2018</w:t>
            </w:r>
          </w:p>
          <w:p w:rsidR="001B4FB7" w:rsidRPr="00E319E8" w:rsidRDefault="001B4FB7" w:rsidP="0096018F">
            <w:pPr>
              <w:spacing w:before="120"/>
              <w:contextualSpacing/>
            </w:pPr>
            <w:r>
              <w:t>Д-1347-17 от 20.12.2017</w:t>
            </w:r>
          </w:p>
        </w:tc>
        <w:tc>
          <w:tcPr>
            <w:tcW w:w="3191" w:type="dxa"/>
          </w:tcPr>
          <w:p w:rsidR="001B4FB7" w:rsidRDefault="001B4FB7" w:rsidP="0096018F">
            <w:pPr>
              <w:spacing w:before="120"/>
              <w:contextualSpacing/>
            </w:pPr>
            <w:r>
              <w:t>28.01.2020</w:t>
            </w:r>
          </w:p>
          <w:p w:rsidR="001B4FB7" w:rsidRPr="00E319E8" w:rsidRDefault="001B4FB7" w:rsidP="0096018F">
            <w:pPr>
              <w:spacing w:before="120"/>
              <w:contextualSpacing/>
            </w:pPr>
            <w:r>
              <w:t>21.03.2018</w:t>
            </w:r>
          </w:p>
        </w:tc>
      </w:tr>
      <w:tr w:rsidR="001B4FB7" w:rsidRPr="002E67A8" w:rsidTr="0096018F"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1B4FB7" w:rsidRPr="00E87FAC" w:rsidRDefault="001B4FB7" w:rsidP="0096018F">
            <w:pPr>
              <w:spacing w:before="120"/>
              <w:contextualSpacing/>
            </w:pPr>
            <w:r>
              <w:t>свободно распространяемое</w:t>
            </w:r>
          </w:p>
        </w:tc>
        <w:tc>
          <w:tcPr>
            <w:tcW w:w="3191" w:type="dxa"/>
          </w:tcPr>
          <w:p w:rsidR="001B4FB7" w:rsidRPr="00E87FAC" w:rsidRDefault="001B4FB7" w:rsidP="0096018F">
            <w:pPr>
              <w:spacing w:before="120"/>
              <w:contextualSpacing/>
            </w:pPr>
            <w:r>
              <w:t>бессрочно</w:t>
            </w:r>
          </w:p>
        </w:tc>
      </w:tr>
    </w:tbl>
    <w:p w:rsidR="001B4FB7" w:rsidRDefault="001B4FB7" w:rsidP="001B4FB7">
      <w:pPr>
        <w:pStyle w:val="af4"/>
        <w:tabs>
          <w:tab w:val="left" w:pos="0"/>
        </w:tabs>
        <w:ind w:lef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1B4FB7" w:rsidRPr="004369DB" w:rsidRDefault="001B4FB7" w:rsidP="001B4FB7">
      <w:pPr>
        <w:pStyle w:val="Style10"/>
        <w:widowControl/>
        <w:contextualSpacing/>
        <w:rPr>
          <w:bCs/>
        </w:rPr>
      </w:pPr>
      <w:r>
        <w:rPr>
          <w:b/>
          <w:snapToGrid w:val="0"/>
        </w:rPr>
        <w:tab/>
      </w:r>
      <w:r w:rsidRPr="004369DB">
        <w:t>Национальная информационно-аналитическая система – Российский индекс н</w:t>
      </w:r>
      <w:r w:rsidRPr="004369DB">
        <w:t>а</w:t>
      </w:r>
      <w:r w:rsidRPr="004369DB">
        <w:t>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55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B4FB7" w:rsidRDefault="001B4FB7" w:rsidP="001B4FB7">
      <w:pPr>
        <w:ind w:firstLine="567"/>
        <w:jc w:val="both"/>
      </w:pP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>) [Электронный ресурс].</w:t>
      </w:r>
      <w:r w:rsidRPr="004369DB">
        <w:rPr>
          <w:bCs/>
        </w:rPr>
        <w:t xml:space="preserve"> – </w:t>
      </w:r>
      <w:r w:rsidRPr="004369DB">
        <w:rPr>
          <w:rStyle w:val="FontStyle18"/>
          <w:bCs w:val="0"/>
          <w:sz w:val="24"/>
          <w:szCs w:val="24"/>
        </w:rPr>
        <w:t>URL</w:t>
      </w:r>
      <w:r w:rsidRPr="004369DB">
        <w:rPr>
          <w:bCs/>
        </w:rPr>
        <w:t xml:space="preserve">: </w:t>
      </w:r>
      <w:hyperlink r:id="rId56" w:history="1">
        <w:r w:rsidRPr="004369DB">
          <w:rPr>
            <w:rStyle w:val="ae"/>
          </w:rPr>
          <w:t>https://sch</w:t>
        </w:r>
        <w:r w:rsidRPr="004369DB">
          <w:rPr>
            <w:rStyle w:val="ae"/>
          </w:rPr>
          <w:t>o</w:t>
        </w:r>
        <w:r w:rsidRPr="004369DB">
          <w:rPr>
            <w:rStyle w:val="ae"/>
          </w:rPr>
          <w:t>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B4FB7" w:rsidRPr="004369DB" w:rsidRDefault="001B4FB7" w:rsidP="001B4FB7">
      <w:pPr>
        <w:ind w:firstLine="567"/>
        <w:jc w:val="both"/>
      </w:pPr>
      <w:r w:rsidRPr="004369DB">
        <w:t xml:space="preserve">Трубецкой К.Н. Открытая разработка месторождений [Электронный ресурс]. – </w:t>
      </w:r>
      <w:r w:rsidRPr="004369DB">
        <w:rPr>
          <w:lang w:val="en-US"/>
        </w:rPr>
        <w:t>URL</w:t>
      </w:r>
      <w:r w:rsidRPr="004369DB">
        <w:t xml:space="preserve">: </w:t>
      </w:r>
      <w:hyperlink r:id="rId57" w:history="1">
        <w:r w:rsidRPr="004369DB">
          <w:rPr>
            <w:rStyle w:val="ae"/>
          </w:rPr>
          <w:t>https://bigenc.ru/technology_and_technique/text/2697721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B4FB7" w:rsidRDefault="001B4FB7" w:rsidP="001B4FB7">
      <w:pPr>
        <w:ind w:firstLine="567"/>
        <w:jc w:val="both"/>
      </w:pPr>
    </w:p>
    <w:p w:rsidR="001B4FB7" w:rsidRDefault="001B4FB7" w:rsidP="001B4F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1B4FB7" w:rsidRPr="00402B17" w:rsidRDefault="001B4FB7" w:rsidP="001B4FB7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Cs/>
          <w:snapToGrid w:val="0"/>
        </w:rPr>
      </w:pPr>
      <w:r>
        <w:rPr>
          <w:b/>
          <w:snapToGrid w:val="0"/>
        </w:rPr>
        <w:t>9.</w:t>
      </w:r>
      <w:r w:rsidRPr="00402B17">
        <w:rPr>
          <w:b/>
          <w:snapToGrid w:val="0"/>
        </w:rPr>
        <w:t xml:space="preserve"> Материально-техническое обеспечение дисциплины (модуля)</w:t>
      </w:r>
    </w:p>
    <w:p w:rsidR="001B4FB7" w:rsidRPr="00C17915" w:rsidRDefault="001B4FB7" w:rsidP="001B4FB7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1B4FB7" w:rsidRPr="00C45EA7" w:rsidTr="0096018F">
        <w:trPr>
          <w:tblHeader/>
        </w:trPr>
        <w:tc>
          <w:tcPr>
            <w:tcW w:w="1928" w:type="pct"/>
            <w:vAlign w:val="center"/>
          </w:tcPr>
          <w:p w:rsidR="001B4FB7" w:rsidRPr="00C45EA7" w:rsidRDefault="001B4FB7" w:rsidP="0096018F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B4FB7" w:rsidRPr="00C45EA7" w:rsidRDefault="001B4FB7" w:rsidP="0096018F">
            <w:pPr>
              <w:jc w:val="center"/>
            </w:pPr>
            <w:r w:rsidRPr="00C45EA7">
              <w:t>Оснащение аудитории</w:t>
            </w:r>
          </w:p>
        </w:tc>
      </w:tr>
      <w:tr w:rsidR="001B4FB7" w:rsidRPr="00C45EA7" w:rsidTr="0096018F">
        <w:tc>
          <w:tcPr>
            <w:tcW w:w="1928" w:type="pct"/>
          </w:tcPr>
          <w:p w:rsidR="001B4FB7" w:rsidRDefault="001B4FB7" w:rsidP="0096018F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1B4FB7" w:rsidRPr="00C45EA7" w:rsidRDefault="001B4FB7" w:rsidP="0096018F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1B4FB7" w:rsidRPr="00C45EA7" w:rsidTr="0096018F">
        <w:tc>
          <w:tcPr>
            <w:tcW w:w="1928" w:type="pct"/>
          </w:tcPr>
          <w:p w:rsidR="001B4FB7" w:rsidRPr="00410A4C" w:rsidRDefault="001B4FB7" w:rsidP="0096018F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72" w:type="pct"/>
          </w:tcPr>
          <w:p w:rsidR="001B4FB7" w:rsidRPr="00410A4C" w:rsidRDefault="001B4FB7" w:rsidP="0096018F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1B4FB7" w:rsidRPr="00C45EA7" w:rsidTr="0096018F">
        <w:tc>
          <w:tcPr>
            <w:tcW w:w="1928" w:type="pct"/>
          </w:tcPr>
          <w:p w:rsidR="001B4FB7" w:rsidRPr="00227A79" w:rsidRDefault="001B4FB7" w:rsidP="0096018F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</w:tcPr>
          <w:p w:rsidR="001B4FB7" w:rsidRPr="0039523A" w:rsidRDefault="001B4FB7" w:rsidP="0096018F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39523A">
              <w:t xml:space="preserve"> </w:t>
            </w:r>
            <w:r>
              <w:rPr>
                <w:lang w:val="en-US"/>
              </w:rPr>
              <w:t>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1B4FB7" w:rsidRPr="00C45EA7" w:rsidTr="0096018F">
        <w:tc>
          <w:tcPr>
            <w:tcW w:w="1928" w:type="pct"/>
          </w:tcPr>
          <w:p w:rsidR="001B4FB7" w:rsidRPr="00227A79" w:rsidRDefault="001B4FB7" w:rsidP="0096018F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</w:t>
            </w:r>
            <w:r>
              <w:t>о</w:t>
            </w:r>
            <w:r>
              <w:t>вания</w:t>
            </w:r>
          </w:p>
        </w:tc>
        <w:tc>
          <w:tcPr>
            <w:tcW w:w="3072" w:type="pct"/>
          </w:tcPr>
          <w:p w:rsidR="001B4FB7" w:rsidRDefault="001B4FB7" w:rsidP="0096018F">
            <w:r>
              <w:t>Стеллажи, сейфы для хранения учебного оборудов</w:t>
            </w:r>
            <w:r>
              <w:t>а</w:t>
            </w:r>
            <w:r>
              <w:t>ния</w:t>
            </w:r>
          </w:p>
          <w:p w:rsidR="001B4FB7" w:rsidRPr="009C15F8" w:rsidRDefault="001B4FB7" w:rsidP="0096018F"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1B4FB7" w:rsidRDefault="001B4FB7" w:rsidP="001B4FB7">
      <w:pPr>
        <w:pStyle w:val="21"/>
        <w:spacing w:after="0" w:line="240" w:lineRule="auto"/>
        <w:ind w:left="0" w:firstLine="540"/>
        <w:jc w:val="both"/>
      </w:pPr>
    </w:p>
    <w:p w:rsidR="005D4CD1" w:rsidRDefault="005D4CD1" w:rsidP="001B4FB7">
      <w:pPr>
        <w:autoSpaceDE w:val="0"/>
        <w:autoSpaceDN w:val="0"/>
        <w:adjustRightInd w:val="0"/>
        <w:ind w:firstLine="72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08" w:rsidRDefault="00882C08">
      <w:r>
        <w:separator/>
      </w:r>
    </w:p>
  </w:endnote>
  <w:endnote w:type="continuationSeparator" w:id="0">
    <w:p w:rsidR="00882C08" w:rsidRDefault="008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08" w:rsidRDefault="00882C08">
      <w:r>
        <w:separator/>
      </w:r>
    </w:p>
  </w:footnote>
  <w:footnote w:type="continuationSeparator" w:id="0">
    <w:p w:rsidR="00882C08" w:rsidRDefault="008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1A3"/>
    <w:multiLevelType w:val="singleLevel"/>
    <w:tmpl w:val="C78837D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C2529EB"/>
    <w:multiLevelType w:val="hybridMultilevel"/>
    <w:tmpl w:val="9E74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310C7F"/>
    <w:multiLevelType w:val="singleLevel"/>
    <w:tmpl w:val="CEA4298C"/>
    <w:lvl w:ilvl="0">
      <w:start w:val="1"/>
      <w:numFmt w:val="decimal"/>
      <w:lvlText w:val="%1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4304C9"/>
    <w:multiLevelType w:val="hybridMultilevel"/>
    <w:tmpl w:val="A950D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AE5B3A"/>
    <w:multiLevelType w:val="hybridMultilevel"/>
    <w:tmpl w:val="214CDB78"/>
    <w:lvl w:ilvl="0" w:tplc="64C0977C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6B13BB"/>
    <w:multiLevelType w:val="hybridMultilevel"/>
    <w:tmpl w:val="367214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33A37AD"/>
    <w:multiLevelType w:val="singleLevel"/>
    <w:tmpl w:val="DBDE62A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470375FE"/>
    <w:multiLevelType w:val="hybridMultilevel"/>
    <w:tmpl w:val="A1024F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A23925"/>
    <w:multiLevelType w:val="singleLevel"/>
    <w:tmpl w:val="BF78151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4D24750"/>
    <w:multiLevelType w:val="hybridMultilevel"/>
    <w:tmpl w:val="1896B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B54CAD"/>
    <w:multiLevelType w:val="hybridMultilevel"/>
    <w:tmpl w:val="93B048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1498C"/>
    <w:multiLevelType w:val="singleLevel"/>
    <w:tmpl w:val="64C0977C"/>
    <w:lvl w:ilvl="0">
      <w:start w:val="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578E2ACF"/>
    <w:multiLevelType w:val="singleLevel"/>
    <w:tmpl w:val="FDE03F6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60684B61"/>
    <w:multiLevelType w:val="singleLevel"/>
    <w:tmpl w:val="04CEA8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2D96615"/>
    <w:multiLevelType w:val="singleLevel"/>
    <w:tmpl w:val="5146853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60680F"/>
    <w:multiLevelType w:val="singleLevel"/>
    <w:tmpl w:val="3D60187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7">
    <w:nsid w:val="69B045C4"/>
    <w:multiLevelType w:val="singleLevel"/>
    <w:tmpl w:val="80F494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C23DCD"/>
    <w:multiLevelType w:val="hybridMultilevel"/>
    <w:tmpl w:val="76007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26"/>
  </w:num>
  <w:num w:numId="5">
    <w:abstractNumId w:val="3"/>
  </w:num>
  <w:num w:numId="6">
    <w:abstractNumId w:val="38"/>
  </w:num>
  <w:num w:numId="7">
    <w:abstractNumId w:val="39"/>
  </w:num>
  <w:num w:numId="8">
    <w:abstractNumId w:val="15"/>
  </w:num>
  <w:num w:numId="9">
    <w:abstractNumId w:val="12"/>
  </w:num>
  <w:num w:numId="10">
    <w:abstractNumId w:val="11"/>
  </w:num>
  <w:num w:numId="11">
    <w:abstractNumId w:val="34"/>
  </w:num>
  <w:num w:numId="12">
    <w:abstractNumId w:val="19"/>
  </w:num>
  <w:num w:numId="13">
    <w:abstractNumId w:val="13"/>
  </w:num>
  <w:num w:numId="14">
    <w:abstractNumId w:val="4"/>
  </w:num>
  <w:num w:numId="15">
    <w:abstractNumId w:val="7"/>
  </w:num>
  <w:num w:numId="16">
    <w:abstractNumId w:val="41"/>
  </w:num>
  <w:num w:numId="17">
    <w:abstractNumId w:val="4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35"/>
  </w:num>
  <w:num w:numId="23">
    <w:abstractNumId w:val="16"/>
  </w:num>
  <w:num w:numId="24">
    <w:abstractNumId w:val="31"/>
  </w:num>
  <w:num w:numId="25">
    <w:abstractNumId w:val="42"/>
  </w:num>
  <w:num w:numId="26">
    <w:abstractNumId w:val="28"/>
  </w:num>
  <w:num w:numId="27">
    <w:abstractNumId w:val="17"/>
  </w:num>
  <w:num w:numId="28">
    <w:abstractNumId w:val="2"/>
  </w:num>
  <w:num w:numId="29">
    <w:abstractNumId w:val="5"/>
  </w:num>
  <w:num w:numId="30">
    <w:abstractNumId w:val="22"/>
  </w:num>
  <w:num w:numId="31">
    <w:abstractNumId w:val="25"/>
  </w:num>
  <w:num w:numId="32">
    <w:abstractNumId w:val="0"/>
  </w:num>
  <w:num w:numId="33">
    <w:abstractNumId w:val="0"/>
    <w:lvlOverride w:ilvl="0">
      <w:lvl w:ilvl="0">
        <w:start w:val="1"/>
        <w:numFmt w:val="decimal"/>
        <w:lvlText w:val="%1.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7"/>
  </w:num>
  <w:num w:numId="35">
    <w:abstractNumId w:val="36"/>
  </w:num>
  <w:num w:numId="36">
    <w:abstractNumId w:val="29"/>
  </w:num>
  <w:num w:numId="37">
    <w:abstractNumId w:val="30"/>
  </w:num>
  <w:num w:numId="38">
    <w:abstractNumId w:val="33"/>
  </w:num>
  <w:num w:numId="39">
    <w:abstractNumId w:val="32"/>
  </w:num>
  <w:num w:numId="40">
    <w:abstractNumId w:val="14"/>
  </w:num>
  <w:num w:numId="41">
    <w:abstractNumId w:val="23"/>
  </w:num>
  <w:num w:numId="42">
    <w:abstractNumId w:val="40"/>
  </w:num>
  <w:num w:numId="43">
    <w:abstractNumId w:val="24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095D"/>
    <w:rsid w:val="00041305"/>
    <w:rsid w:val="00043ADD"/>
    <w:rsid w:val="00044A22"/>
    <w:rsid w:val="00046FBC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083B"/>
    <w:rsid w:val="0008476D"/>
    <w:rsid w:val="00086AAD"/>
    <w:rsid w:val="00087908"/>
    <w:rsid w:val="000942B2"/>
    <w:rsid w:val="0009602C"/>
    <w:rsid w:val="000A2A81"/>
    <w:rsid w:val="000A34FA"/>
    <w:rsid w:val="000A423B"/>
    <w:rsid w:val="000A4340"/>
    <w:rsid w:val="000A5E09"/>
    <w:rsid w:val="000A6BAD"/>
    <w:rsid w:val="000A759C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3CCA"/>
    <w:rsid w:val="00106B04"/>
    <w:rsid w:val="00111B9F"/>
    <w:rsid w:val="00113190"/>
    <w:rsid w:val="00113BF7"/>
    <w:rsid w:val="00113D20"/>
    <w:rsid w:val="00115D46"/>
    <w:rsid w:val="001229C9"/>
    <w:rsid w:val="00130968"/>
    <w:rsid w:val="00130A8B"/>
    <w:rsid w:val="001336E1"/>
    <w:rsid w:val="001376BD"/>
    <w:rsid w:val="0014094C"/>
    <w:rsid w:val="0014471E"/>
    <w:rsid w:val="001464EC"/>
    <w:rsid w:val="001472BD"/>
    <w:rsid w:val="00151034"/>
    <w:rsid w:val="001518CB"/>
    <w:rsid w:val="0015393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1AB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B4FB7"/>
    <w:rsid w:val="001C04A7"/>
    <w:rsid w:val="001C19B4"/>
    <w:rsid w:val="001C73A0"/>
    <w:rsid w:val="001D200E"/>
    <w:rsid w:val="001E09A7"/>
    <w:rsid w:val="001E2520"/>
    <w:rsid w:val="001E3626"/>
    <w:rsid w:val="001E69DD"/>
    <w:rsid w:val="001E6E23"/>
    <w:rsid w:val="001F59C9"/>
    <w:rsid w:val="00204229"/>
    <w:rsid w:val="00204D7C"/>
    <w:rsid w:val="00210551"/>
    <w:rsid w:val="00211FC5"/>
    <w:rsid w:val="00214690"/>
    <w:rsid w:val="00217500"/>
    <w:rsid w:val="0022108A"/>
    <w:rsid w:val="00222C15"/>
    <w:rsid w:val="00225DB5"/>
    <w:rsid w:val="00227F71"/>
    <w:rsid w:val="00235F22"/>
    <w:rsid w:val="0023784C"/>
    <w:rsid w:val="0024526C"/>
    <w:rsid w:val="00252B05"/>
    <w:rsid w:val="0025508F"/>
    <w:rsid w:val="0026109D"/>
    <w:rsid w:val="00262C32"/>
    <w:rsid w:val="002647BA"/>
    <w:rsid w:val="00266B39"/>
    <w:rsid w:val="00272407"/>
    <w:rsid w:val="00276017"/>
    <w:rsid w:val="002828D0"/>
    <w:rsid w:val="00290462"/>
    <w:rsid w:val="00291583"/>
    <w:rsid w:val="00292023"/>
    <w:rsid w:val="002927E7"/>
    <w:rsid w:val="00292F0E"/>
    <w:rsid w:val="002947F5"/>
    <w:rsid w:val="002963D9"/>
    <w:rsid w:val="002A197B"/>
    <w:rsid w:val="002A2F9F"/>
    <w:rsid w:val="002A373A"/>
    <w:rsid w:val="002A7D3F"/>
    <w:rsid w:val="002A7FC3"/>
    <w:rsid w:val="002B0FE1"/>
    <w:rsid w:val="002B1652"/>
    <w:rsid w:val="002B2E4F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1E18"/>
    <w:rsid w:val="00304154"/>
    <w:rsid w:val="00305CCF"/>
    <w:rsid w:val="00307152"/>
    <w:rsid w:val="003077F8"/>
    <w:rsid w:val="00311F08"/>
    <w:rsid w:val="003134F1"/>
    <w:rsid w:val="003156EB"/>
    <w:rsid w:val="00315E8E"/>
    <w:rsid w:val="00321245"/>
    <w:rsid w:val="0032189C"/>
    <w:rsid w:val="003235C3"/>
    <w:rsid w:val="00323E76"/>
    <w:rsid w:val="00330BB8"/>
    <w:rsid w:val="00332B9E"/>
    <w:rsid w:val="00335EDC"/>
    <w:rsid w:val="003360FB"/>
    <w:rsid w:val="00336BCC"/>
    <w:rsid w:val="003410D1"/>
    <w:rsid w:val="0034347E"/>
    <w:rsid w:val="00346392"/>
    <w:rsid w:val="00347B5B"/>
    <w:rsid w:val="00356B3F"/>
    <w:rsid w:val="00357289"/>
    <w:rsid w:val="003615F3"/>
    <w:rsid w:val="00361C55"/>
    <w:rsid w:val="00362079"/>
    <w:rsid w:val="00362185"/>
    <w:rsid w:val="0036389F"/>
    <w:rsid w:val="0036430F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17AA"/>
    <w:rsid w:val="003D3DCA"/>
    <w:rsid w:val="003D66DB"/>
    <w:rsid w:val="003E127A"/>
    <w:rsid w:val="003E2EA2"/>
    <w:rsid w:val="003E420C"/>
    <w:rsid w:val="003E4F4E"/>
    <w:rsid w:val="003E6882"/>
    <w:rsid w:val="003E77F8"/>
    <w:rsid w:val="003F617E"/>
    <w:rsid w:val="00402B17"/>
    <w:rsid w:val="004031EC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8A5"/>
    <w:rsid w:val="004473A8"/>
    <w:rsid w:val="0045162F"/>
    <w:rsid w:val="00453332"/>
    <w:rsid w:val="00456F8E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8B8"/>
    <w:rsid w:val="004A3980"/>
    <w:rsid w:val="004A5C5F"/>
    <w:rsid w:val="004B2D60"/>
    <w:rsid w:val="004B38F9"/>
    <w:rsid w:val="004B5101"/>
    <w:rsid w:val="004C1739"/>
    <w:rsid w:val="004C1800"/>
    <w:rsid w:val="004C298C"/>
    <w:rsid w:val="004C6599"/>
    <w:rsid w:val="004C6AE7"/>
    <w:rsid w:val="004D5A18"/>
    <w:rsid w:val="004D7448"/>
    <w:rsid w:val="004E0A4C"/>
    <w:rsid w:val="004E150A"/>
    <w:rsid w:val="004E1892"/>
    <w:rsid w:val="004E1DB0"/>
    <w:rsid w:val="004E550E"/>
    <w:rsid w:val="004E579E"/>
    <w:rsid w:val="004E7FD2"/>
    <w:rsid w:val="004F462E"/>
    <w:rsid w:val="00513725"/>
    <w:rsid w:val="00513EA2"/>
    <w:rsid w:val="00517366"/>
    <w:rsid w:val="00520069"/>
    <w:rsid w:val="0052160C"/>
    <w:rsid w:val="005231F1"/>
    <w:rsid w:val="00523528"/>
    <w:rsid w:val="0053200C"/>
    <w:rsid w:val="00533AAD"/>
    <w:rsid w:val="005356AF"/>
    <w:rsid w:val="00541720"/>
    <w:rsid w:val="005452C3"/>
    <w:rsid w:val="0054747E"/>
    <w:rsid w:val="00551300"/>
    <w:rsid w:val="00551841"/>
    <w:rsid w:val="00554F41"/>
    <w:rsid w:val="0055573C"/>
    <w:rsid w:val="00564457"/>
    <w:rsid w:val="00570135"/>
    <w:rsid w:val="005711C4"/>
    <w:rsid w:val="005724C9"/>
    <w:rsid w:val="00572CDC"/>
    <w:rsid w:val="005732F4"/>
    <w:rsid w:val="0057788C"/>
    <w:rsid w:val="005801AD"/>
    <w:rsid w:val="00581BC1"/>
    <w:rsid w:val="00583186"/>
    <w:rsid w:val="00583453"/>
    <w:rsid w:val="005872FB"/>
    <w:rsid w:val="00592AE6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34C3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28F8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2B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55B"/>
    <w:rsid w:val="006969CB"/>
    <w:rsid w:val="006A267A"/>
    <w:rsid w:val="006A5B35"/>
    <w:rsid w:val="006B24C8"/>
    <w:rsid w:val="006B413C"/>
    <w:rsid w:val="006B6326"/>
    <w:rsid w:val="006C40F3"/>
    <w:rsid w:val="006D3629"/>
    <w:rsid w:val="006D5AF8"/>
    <w:rsid w:val="006D6A5C"/>
    <w:rsid w:val="006D6F42"/>
    <w:rsid w:val="006D717C"/>
    <w:rsid w:val="006E2DA7"/>
    <w:rsid w:val="006E4A10"/>
    <w:rsid w:val="006F174E"/>
    <w:rsid w:val="006F2E15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0E50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758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80939"/>
    <w:rsid w:val="00882C0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C0C6C"/>
    <w:rsid w:val="008C2A7F"/>
    <w:rsid w:val="008C3AF3"/>
    <w:rsid w:val="008C3E19"/>
    <w:rsid w:val="008C4D88"/>
    <w:rsid w:val="008C5CCD"/>
    <w:rsid w:val="008C678B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45C6"/>
    <w:rsid w:val="009067E4"/>
    <w:rsid w:val="0091059E"/>
    <w:rsid w:val="00910907"/>
    <w:rsid w:val="00911993"/>
    <w:rsid w:val="009130EE"/>
    <w:rsid w:val="009142E9"/>
    <w:rsid w:val="0091445A"/>
    <w:rsid w:val="009161B6"/>
    <w:rsid w:val="00917479"/>
    <w:rsid w:val="00921BE7"/>
    <w:rsid w:val="00923526"/>
    <w:rsid w:val="009238E9"/>
    <w:rsid w:val="00926E1C"/>
    <w:rsid w:val="00930A11"/>
    <w:rsid w:val="00930AF6"/>
    <w:rsid w:val="00932451"/>
    <w:rsid w:val="0093280E"/>
    <w:rsid w:val="0093318D"/>
    <w:rsid w:val="00933351"/>
    <w:rsid w:val="00933988"/>
    <w:rsid w:val="0093550E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18F"/>
    <w:rsid w:val="00960DBD"/>
    <w:rsid w:val="00964BE6"/>
    <w:rsid w:val="00964C0A"/>
    <w:rsid w:val="0096542C"/>
    <w:rsid w:val="00967121"/>
    <w:rsid w:val="00967E52"/>
    <w:rsid w:val="009775D2"/>
    <w:rsid w:val="00980194"/>
    <w:rsid w:val="009822D2"/>
    <w:rsid w:val="00984DD2"/>
    <w:rsid w:val="009863CA"/>
    <w:rsid w:val="00987368"/>
    <w:rsid w:val="009877F7"/>
    <w:rsid w:val="00987827"/>
    <w:rsid w:val="00993D3D"/>
    <w:rsid w:val="009A2409"/>
    <w:rsid w:val="009A49C5"/>
    <w:rsid w:val="009A49FA"/>
    <w:rsid w:val="009A5C9D"/>
    <w:rsid w:val="009A64B8"/>
    <w:rsid w:val="009A7222"/>
    <w:rsid w:val="009B085A"/>
    <w:rsid w:val="009B1A4E"/>
    <w:rsid w:val="009B7644"/>
    <w:rsid w:val="009C42B2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17FD5"/>
    <w:rsid w:val="00A20A39"/>
    <w:rsid w:val="00A22EC0"/>
    <w:rsid w:val="00A23223"/>
    <w:rsid w:val="00A25F5F"/>
    <w:rsid w:val="00A26F01"/>
    <w:rsid w:val="00A330F4"/>
    <w:rsid w:val="00A4171A"/>
    <w:rsid w:val="00A4311E"/>
    <w:rsid w:val="00A45C3D"/>
    <w:rsid w:val="00A47DDB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0EE7"/>
    <w:rsid w:val="00AB2742"/>
    <w:rsid w:val="00AB4F44"/>
    <w:rsid w:val="00AB6DE4"/>
    <w:rsid w:val="00AB778E"/>
    <w:rsid w:val="00AB7B1E"/>
    <w:rsid w:val="00AC0032"/>
    <w:rsid w:val="00AC2543"/>
    <w:rsid w:val="00AC623F"/>
    <w:rsid w:val="00AC631D"/>
    <w:rsid w:val="00AD173D"/>
    <w:rsid w:val="00AD2939"/>
    <w:rsid w:val="00AD5058"/>
    <w:rsid w:val="00AD6371"/>
    <w:rsid w:val="00AD7597"/>
    <w:rsid w:val="00AE084F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564"/>
    <w:rsid w:val="00B06EBC"/>
    <w:rsid w:val="00B07752"/>
    <w:rsid w:val="00B12894"/>
    <w:rsid w:val="00B155DC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9EC"/>
    <w:rsid w:val="00BB36CC"/>
    <w:rsid w:val="00BC476D"/>
    <w:rsid w:val="00BC62F6"/>
    <w:rsid w:val="00BD2702"/>
    <w:rsid w:val="00BD3954"/>
    <w:rsid w:val="00BD4C9D"/>
    <w:rsid w:val="00BD53C6"/>
    <w:rsid w:val="00BD6872"/>
    <w:rsid w:val="00BE07A5"/>
    <w:rsid w:val="00BE2F47"/>
    <w:rsid w:val="00BF0EAC"/>
    <w:rsid w:val="00BF173F"/>
    <w:rsid w:val="00BF440F"/>
    <w:rsid w:val="00C051BA"/>
    <w:rsid w:val="00C076CE"/>
    <w:rsid w:val="00C1118B"/>
    <w:rsid w:val="00C12CB4"/>
    <w:rsid w:val="00C225C2"/>
    <w:rsid w:val="00C2402B"/>
    <w:rsid w:val="00C253C1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B73"/>
    <w:rsid w:val="00C43768"/>
    <w:rsid w:val="00C47BE4"/>
    <w:rsid w:val="00C529EE"/>
    <w:rsid w:val="00C55DB0"/>
    <w:rsid w:val="00C56002"/>
    <w:rsid w:val="00C561E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5FEF"/>
    <w:rsid w:val="00C772CD"/>
    <w:rsid w:val="00C9007C"/>
    <w:rsid w:val="00C91A89"/>
    <w:rsid w:val="00C93F85"/>
    <w:rsid w:val="00C96631"/>
    <w:rsid w:val="00C96EF3"/>
    <w:rsid w:val="00CA3654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BE4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13C3E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010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682"/>
    <w:rsid w:val="00DB4D4E"/>
    <w:rsid w:val="00DB6CFD"/>
    <w:rsid w:val="00DB7435"/>
    <w:rsid w:val="00DC2491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E3E7B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4A1F"/>
    <w:rsid w:val="00E15590"/>
    <w:rsid w:val="00E172BB"/>
    <w:rsid w:val="00E24ADA"/>
    <w:rsid w:val="00E24C95"/>
    <w:rsid w:val="00E260A0"/>
    <w:rsid w:val="00E264A1"/>
    <w:rsid w:val="00E27F4E"/>
    <w:rsid w:val="00E31374"/>
    <w:rsid w:val="00E362B1"/>
    <w:rsid w:val="00E362E8"/>
    <w:rsid w:val="00E3797F"/>
    <w:rsid w:val="00E40B81"/>
    <w:rsid w:val="00E42605"/>
    <w:rsid w:val="00E43B6C"/>
    <w:rsid w:val="00E44716"/>
    <w:rsid w:val="00E47E8D"/>
    <w:rsid w:val="00E51812"/>
    <w:rsid w:val="00E5581C"/>
    <w:rsid w:val="00E55BB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3E3C"/>
    <w:rsid w:val="00EE587F"/>
    <w:rsid w:val="00EE62F2"/>
    <w:rsid w:val="00EF243D"/>
    <w:rsid w:val="00EF26A6"/>
    <w:rsid w:val="00EF3115"/>
    <w:rsid w:val="00EF489C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12EF5"/>
    <w:rsid w:val="00F200E5"/>
    <w:rsid w:val="00F21731"/>
    <w:rsid w:val="00F224B6"/>
    <w:rsid w:val="00F236F6"/>
    <w:rsid w:val="00F24E79"/>
    <w:rsid w:val="00F25E50"/>
    <w:rsid w:val="00F27DC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38EF"/>
    <w:rsid w:val="00F4571F"/>
    <w:rsid w:val="00F50487"/>
    <w:rsid w:val="00F54707"/>
    <w:rsid w:val="00F55AAE"/>
    <w:rsid w:val="00F56B45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180B"/>
    <w:rsid w:val="00F82033"/>
    <w:rsid w:val="00F82810"/>
    <w:rsid w:val="00F828B0"/>
    <w:rsid w:val="00F8486A"/>
    <w:rsid w:val="00F86269"/>
    <w:rsid w:val="00F871AB"/>
    <w:rsid w:val="00F90C60"/>
    <w:rsid w:val="00F92ACB"/>
    <w:rsid w:val="00F92E71"/>
    <w:rsid w:val="00F94C56"/>
    <w:rsid w:val="00F953E5"/>
    <w:rsid w:val="00FA5DA4"/>
    <w:rsid w:val="00FA647F"/>
    <w:rsid w:val="00FA6B4D"/>
    <w:rsid w:val="00FA6E20"/>
    <w:rsid w:val="00FB154D"/>
    <w:rsid w:val="00FB2CB0"/>
    <w:rsid w:val="00FB4967"/>
    <w:rsid w:val="00FB575E"/>
    <w:rsid w:val="00FB6CD4"/>
    <w:rsid w:val="00FC10A7"/>
    <w:rsid w:val="00FC1F4D"/>
    <w:rsid w:val="00FC38BC"/>
    <w:rsid w:val="00FC4C75"/>
    <w:rsid w:val="00FC6C0B"/>
    <w:rsid w:val="00FD0896"/>
    <w:rsid w:val="00FD1A61"/>
    <w:rsid w:val="00FD2133"/>
    <w:rsid w:val="00FD62E6"/>
    <w:rsid w:val="00FE188B"/>
    <w:rsid w:val="00FE344D"/>
    <w:rsid w:val="00FE4908"/>
    <w:rsid w:val="00FE4EAD"/>
    <w:rsid w:val="00FE5BEF"/>
    <w:rsid w:val="00FE7463"/>
    <w:rsid w:val="00FE748C"/>
    <w:rsid w:val="00FF3150"/>
    <w:rsid w:val="00FF37D3"/>
    <w:rsid w:val="00FF3DFB"/>
    <w:rsid w:val="00FF4A14"/>
    <w:rsid w:val="00FF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B4FB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1B4FB7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05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a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b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c">
    <w:name w:val="Title"/>
    <w:basedOn w:val="a"/>
    <w:link w:val="ad"/>
    <w:qFormat/>
    <w:rsid w:val="004A29F3"/>
    <w:pPr>
      <w:jc w:val="center"/>
    </w:pPr>
    <w:rPr>
      <w:szCs w:val="20"/>
      <w:lang w:val="x-none" w:eastAsia="x-none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7">
    <w:name w:val="Style7"/>
    <w:basedOn w:val="a"/>
    <w:rsid w:val="00583453"/>
    <w:pPr>
      <w:widowControl w:val="0"/>
      <w:autoSpaceDE w:val="0"/>
      <w:autoSpaceDN w:val="0"/>
      <w:adjustRightInd w:val="0"/>
    </w:pPr>
  </w:style>
  <w:style w:type="character" w:customStyle="1" w:styleId="ad">
    <w:name w:val="Название Знак"/>
    <w:link w:val="ac"/>
    <w:locked/>
    <w:rsid w:val="00402B17"/>
    <w:rPr>
      <w:sz w:val="24"/>
    </w:rPr>
  </w:style>
  <w:style w:type="paragraph" w:customStyle="1" w:styleId="Style5">
    <w:name w:val="Style5"/>
    <w:basedOn w:val="a"/>
    <w:rsid w:val="00402B17"/>
    <w:pPr>
      <w:widowControl w:val="0"/>
      <w:autoSpaceDE w:val="0"/>
      <w:autoSpaceDN w:val="0"/>
      <w:adjustRightInd w:val="0"/>
    </w:pPr>
  </w:style>
  <w:style w:type="character" w:customStyle="1" w:styleId="a4">
    <w:name w:val="Основной текст с отступом Знак"/>
    <w:link w:val="a3"/>
    <w:rsid w:val="00402B17"/>
    <w:rPr>
      <w:i/>
      <w:iCs/>
      <w:sz w:val="24"/>
      <w:szCs w:val="24"/>
    </w:rPr>
  </w:style>
  <w:style w:type="character" w:customStyle="1" w:styleId="af3">
    <w:name w:val="Знак Знак"/>
    <w:locked/>
    <w:rsid w:val="00402B17"/>
    <w:rPr>
      <w:i/>
      <w:iCs/>
      <w:sz w:val="24"/>
      <w:szCs w:val="24"/>
      <w:lang w:val="ru-RU" w:eastAsia="ru-RU" w:bidi="ar-SA"/>
    </w:rPr>
  </w:style>
  <w:style w:type="table" w:customStyle="1" w:styleId="10">
    <w:name w:val="Сетка таблицы1"/>
    <w:basedOn w:val="a1"/>
    <w:next w:val="aa"/>
    <w:rsid w:val="00930AF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rsid w:val="001B4FB7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1B4FB7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hyperlink" Target="https://elibrary.ru/defaultx.a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https://bigenc.ru/technology_and_technique/text/269772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https://scholar.google.ru/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4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53C20-D1D0-4C2D-B38E-1F99454E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35033</CharactersWithSpaces>
  <SharedDoc>false</SharedDoc>
  <HLinks>
    <vt:vector size="18" baseType="variant">
      <vt:variant>
        <vt:i4>3080319</vt:i4>
      </vt:variant>
      <vt:variant>
        <vt:i4>6</vt:i4>
      </vt:variant>
      <vt:variant>
        <vt:i4>0</vt:i4>
      </vt:variant>
      <vt:variant>
        <vt:i4>5</vt:i4>
      </vt:variant>
      <vt:variant>
        <vt:lpwstr>https://bigenc.ru/technology_and_technique/text/2697721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2020-03-16T12:30:00Z</cp:lastPrinted>
  <dcterms:created xsi:type="dcterms:W3CDTF">2020-03-16T12:30:00Z</dcterms:created>
  <dcterms:modified xsi:type="dcterms:W3CDTF">2020-03-16T12:30:00Z</dcterms:modified>
</cp:coreProperties>
</file>