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7A" w:rsidRDefault="001216D2" w:rsidP="001216D2">
      <w:pPr>
        <w:pStyle w:val="a5"/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-568325</wp:posOffset>
            </wp:positionV>
            <wp:extent cx="7671435" cy="9915525"/>
            <wp:effectExtent l="0" t="0" r="0" b="0"/>
            <wp:wrapThrough wrapText="bothSides">
              <wp:wrapPolygon edited="0">
                <wp:start x="0" y="0"/>
                <wp:lineTo x="0" y="21579"/>
                <wp:lineTo x="21562" y="21579"/>
                <wp:lineTo x="21562" y="0"/>
                <wp:lineTo x="0" y="0"/>
              </wp:wrapPolygon>
            </wp:wrapThrough>
            <wp:docPr id="2" name="Рисунок 2" descr="C:\Users\Admin\AppData\Local\Temp\Rar$DIa8112.38349\3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112.38349\3 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E11C7A" w:rsidRPr="001216D2" w:rsidRDefault="001216D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-606425</wp:posOffset>
            </wp:positionV>
            <wp:extent cx="7613015" cy="9839325"/>
            <wp:effectExtent l="0" t="0" r="0" b="0"/>
            <wp:wrapThrough wrapText="bothSides">
              <wp:wrapPolygon edited="0">
                <wp:start x="0" y="0"/>
                <wp:lineTo x="0" y="21579"/>
                <wp:lineTo x="21566" y="21579"/>
                <wp:lineTo x="21566" y="0"/>
                <wp:lineTo x="0" y="0"/>
              </wp:wrapPolygon>
            </wp:wrapThrough>
            <wp:docPr id="3" name="Рисунок 3" descr="C:\Users\Admin\AppData\Local\Temp\Rar$DIa8112.40657\3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40657\3 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1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6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11C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11C7A">
        <w:trPr>
          <w:trHeight w:hRule="exact" w:val="131"/>
        </w:trPr>
        <w:tc>
          <w:tcPr>
            <w:tcW w:w="3119" w:type="dxa"/>
          </w:tcPr>
          <w:p w:rsidR="00E11C7A" w:rsidRDefault="00E11C7A"/>
        </w:tc>
        <w:tc>
          <w:tcPr>
            <w:tcW w:w="6238" w:type="dxa"/>
          </w:tcPr>
          <w:p w:rsidR="00E11C7A" w:rsidRDefault="00E11C7A"/>
        </w:tc>
      </w:tr>
      <w:tr w:rsidR="00E11C7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1C7A" w:rsidRDefault="00E11C7A"/>
        </w:tc>
      </w:tr>
      <w:tr w:rsidR="00E11C7A">
        <w:trPr>
          <w:trHeight w:hRule="exact" w:val="13"/>
        </w:trPr>
        <w:tc>
          <w:tcPr>
            <w:tcW w:w="3119" w:type="dxa"/>
          </w:tcPr>
          <w:p w:rsidR="00E11C7A" w:rsidRDefault="00E11C7A"/>
        </w:tc>
        <w:tc>
          <w:tcPr>
            <w:tcW w:w="6238" w:type="dxa"/>
          </w:tcPr>
          <w:p w:rsidR="00E11C7A" w:rsidRDefault="00E11C7A"/>
        </w:tc>
      </w:tr>
      <w:tr w:rsidR="00E11C7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1C7A" w:rsidRDefault="00E11C7A"/>
        </w:tc>
      </w:tr>
      <w:tr w:rsidR="00E11C7A">
        <w:trPr>
          <w:trHeight w:hRule="exact" w:val="96"/>
        </w:trPr>
        <w:tc>
          <w:tcPr>
            <w:tcW w:w="3119" w:type="dxa"/>
          </w:tcPr>
          <w:p w:rsidR="00E11C7A" w:rsidRDefault="00E11C7A"/>
        </w:tc>
        <w:tc>
          <w:tcPr>
            <w:tcW w:w="6238" w:type="dxa"/>
          </w:tcPr>
          <w:p w:rsidR="00E11C7A" w:rsidRDefault="00E11C7A"/>
        </w:tc>
      </w:tr>
      <w:tr w:rsidR="00E11C7A" w:rsidRPr="00E77C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E11C7A" w:rsidRPr="00E77C64">
        <w:trPr>
          <w:trHeight w:hRule="exact" w:val="138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555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E11C7A" w:rsidRPr="00E77C64">
        <w:trPr>
          <w:trHeight w:hRule="exact" w:val="277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13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96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E11C7A" w:rsidRPr="00E77C64">
        <w:trPr>
          <w:trHeight w:hRule="exact" w:val="138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555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E11C7A" w:rsidRPr="00E77C64">
        <w:trPr>
          <w:trHeight w:hRule="exact" w:val="277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13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96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E11C7A" w:rsidRPr="00E77C64">
        <w:trPr>
          <w:trHeight w:hRule="exact" w:val="138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555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E11C7A" w:rsidRPr="00E77C64">
        <w:trPr>
          <w:trHeight w:hRule="exact" w:val="277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13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96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E11C7A" w:rsidRPr="00E77C64">
        <w:trPr>
          <w:trHeight w:hRule="exact" w:val="138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555"/>
        </w:trPr>
        <w:tc>
          <w:tcPr>
            <w:tcW w:w="311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E11C7A" w:rsidRPr="001216D2" w:rsidRDefault="001216D2">
      <w:pPr>
        <w:rPr>
          <w:sz w:val="0"/>
          <w:szCs w:val="0"/>
          <w:lang w:val="ru-RU"/>
        </w:rPr>
      </w:pPr>
      <w:r w:rsidRPr="001216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11C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11C7A" w:rsidRPr="00E77C64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рисунком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138"/>
        </w:trPr>
        <w:tc>
          <w:tcPr>
            <w:tcW w:w="1985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(умениями,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навыками)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"Живописи"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E11C7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E11C7A">
        <w:trPr>
          <w:trHeight w:hRule="exact" w:val="138"/>
        </w:trPr>
        <w:tc>
          <w:tcPr>
            <w:tcW w:w="1985" w:type="dxa"/>
          </w:tcPr>
          <w:p w:rsidR="00E11C7A" w:rsidRDefault="00E11C7A"/>
        </w:tc>
        <w:tc>
          <w:tcPr>
            <w:tcW w:w="7372" w:type="dxa"/>
          </w:tcPr>
          <w:p w:rsidR="00E11C7A" w:rsidRDefault="00E11C7A"/>
        </w:tc>
      </w:tr>
      <w:tr w:rsidR="00E11C7A" w:rsidRPr="00E77C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216D2">
              <w:rPr>
                <w:lang w:val="ru-RU"/>
              </w:rPr>
              <w:t xml:space="preserve"> </w:t>
            </w:r>
            <w:proofErr w:type="gramEnd"/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277"/>
        </w:trPr>
        <w:tc>
          <w:tcPr>
            <w:tcW w:w="1985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11C7A" w:rsidRPr="00E77C6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владеть рисунком, умением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E11C7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и методы работы;</w:t>
            </w:r>
          </w:p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Методическую последовательность ведения рисунка;</w:t>
            </w:r>
          </w:p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E11C7A" w:rsidRPr="00E77C6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приемы и методы в художественно-творческой деятель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методику построения изображения на плоскости</w:t>
            </w:r>
          </w:p>
        </w:tc>
      </w:tr>
      <w:tr w:rsidR="00E11C7A" w:rsidRPr="00E77C6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в академическом рисунке</w:t>
            </w:r>
          </w:p>
        </w:tc>
      </w:tr>
      <w:tr w:rsidR="00E11C7A" w:rsidRPr="00E77C6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 способностью владеть рисунком и приемами работы, с обоснованием художественного замысла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макетировании и моделировании, с цветом и цветовыми композициями</w:t>
            </w:r>
          </w:p>
        </w:tc>
      </w:tr>
      <w:tr w:rsidR="00E11C7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ведения рисунка,</w:t>
            </w:r>
          </w:p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передачи изображения,</w:t>
            </w:r>
          </w:p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</w:tr>
      <w:tr w:rsidR="00E11C7A" w:rsidRPr="00E77C6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различные материалы,</w:t>
            </w:r>
          </w:p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Последовательно вести рисунок используя методы и приемы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ражения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11C7A" w:rsidRPr="001216D2" w:rsidRDefault="001216D2">
      <w:pPr>
        <w:rPr>
          <w:sz w:val="0"/>
          <w:szCs w:val="0"/>
          <w:lang w:val="ru-RU"/>
        </w:rPr>
      </w:pPr>
      <w:r w:rsidRPr="001216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11C7A" w:rsidRPr="00E77C6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материалом,</w:t>
            </w:r>
          </w:p>
          <w:p w:rsidR="00E11C7A" w:rsidRPr="001216D2" w:rsidRDefault="001216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в рисунке</w:t>
            </w:r>
          </w:p>
        </w:tc>
      </w:tr>
    </w:tbl>
    <w:p w:rsidR="00E11C7A" w:rsidRPr="001216D2" w:rsidRDefault="001216D2">
      <w:pPr>
        <w:rPr>
          <w:sz w:val="0"/>
          <w:szCs w:val="0"/>
          <w:lang w:val="ru-RU"/>
        </w:rPr>
      </w:pPr>
      <w:r w:rsidRPr="001216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482"/>
        <w:gridCol w:w="404"/>
        <w:gridCol w:w="541"/>
        <w:gridCol w:w="638"/>
        <w:gridCol w:w="701"/>
        <w:gridCol w:w="536"/>
        <w:gridCol w:w="1542"/>
        <w:gridCol w:w="1625"/>
        <w:gridCol w:w="1250"/>
      </w:tblGrid>
      <w:tr w:rsidR="00E11C7A" w:rsidRPr="00E77C64">
        <w:trPr>
          <w:trHeight w:hRule="exact" w:val="285"/>
        </w:trPr>
        <w:tc>
          <w:tcPr>
            <w:tcW w:w="710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1216D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228,8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4,8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59,8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71,4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E11C7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1216D2">
        <w:trPr>
          <w:trHeight w:hRule="exact" w:val="138"/>
        </w:trPr>
        <w:tc>
          <w:tcPr>
            <w:tcW w:w="710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11C7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1C7A" w:rsidRDefault="00E11C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11C7A" w:rsidRDefault="00E11C7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Рисование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бытовых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инструментов,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драпировок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Рисование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бытовых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часть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пространства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розетки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капители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головы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обрубовка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головы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Рисунок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головы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плечевым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поясом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23/15И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90/36И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анатомического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торса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Зарисовки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интерьере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Рисунок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интерьере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E11C7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64/26И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64/26И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</w:tr>
      <w:tr w:rsidR="00E11C7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224/90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ОПК-1,ПК-1</w:t>
            </w:r>
          </w:p>
        </w:tc>
      </w:tr>
    </w:tbl>
    <w:p w:rsidR="00E11C7A" w:rsidRDefault="001216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11C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11C7A">
        <w:trPr>
          <w:trHeight w:hRule="exact" w:val="138"/>
        </w:trPr>
        <w:tc>
          <w:tcPr>
            <w:tcW w:w="9357" w:type="dxa"/>
          </w:tcPr>
          <w:p w:rsidR="00E11C7A" w:rsidRDefault="00E11C7A"/>
        </w:tc>
      </w:tr>
      <w:tr w:rsidR="00E11C7A" w:rsidRPr="00E77C64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277"/>
        </w:trPr>
        <w:tc>
          <w:tcPr>
            <w:tcW w:w="9357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216D2">
              <w:rPr>
                <w:lang w:val="ru-RU"/>
              </w:rPr>
              <w:t xml:space="preserve"> </w:t>
            </w:r>
          </w:p>
        </w:tc>
      </w:tr>
      <w:tr w:rsidR="00E11C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11C7A">
        <w:trPr>
          <w:trHeight w:hRule="exact" w:val="138"/>
        </w:trPr>
        <w:tc>
          <w:tcPr>
            <w:tcW w:w="9357" w:type="dxa"/>
          </w:tcPr>
          <w:p w:rsidR="00E11C7A" w:rsidRDefault="00E11C7A"/>
        </w:tc>
      </w:tr>
      <w:tr w:rsidR="00E11C7A" w:rsidRPr="00E77C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11C7A">
        <w:trPr>
          <w:trHeight w:hRule="exact" w:val="138"/>
        </w:trPr>
        <w:tc>
          <w:tcPr>
            <w:tcW w:w="9357" w:type="dxa"/>
          </w:tcPr>
          <w:p w:rsidR="00E11C7A" w:rsidRDefault="00E11C7A"/>
        </w:tc>
      </w:tr>
      <w:tr w:rsidR="00E11C7A" w:rsidRPr="00E77C6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11C7A" w:rsidRPr="00E77C64">
        <w:trPr>
          <w:trHeight w:hRule="exact" w:val="62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/1/1530265/3826.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/1/1139090/3355.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978-5-9967-0963-2.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>
        <w:trPr>
          <w:trHeight w:hRule="exact" w:val="138"/>
        </w:trPr>
        <w:tc>
          <w:tcPr>
            <w:tcW w:w="9357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11C7A" w:rsidRPr="00E77C64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[16]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978-5-16-002693-0.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/1009461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216D2">
              <w:rPr>
                <w:lang w:val="ru-RU"/>
              </w:rPr>
              <w:t xml:space="preserve"> </w:t>
            </w:r>
          </w:p>
        </w:tc>
      </w:tr>
    </w:tbl>
    <w:p w:rsidR="00E11C7A" w:rsidRPr="001216D2" w:rsidRDefault="001216D2">
      <w:pPr>
        <w:rPr>
          <w:sz w:val="0"/>
          <w:szCs w:val="0"/>
          <w:lang w:val="ru-RU"/>
        </w:rPr>
      </w:pPr>
      <w:r w:rsidRPr="001216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E11C7A" w:rsidRPr="00E77C64" w:rsidTr="00E77C64">
        <w:trPr>
          <w:trHeight w:hRule="exact" w:val="677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DA76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gramStart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профили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костюма»;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="001216D2" w:rsidRPr="001216D2">
              <w:rPr>
                <w:lang w:val="ru-RU"/>
              </w:rPr>
              <w:t xml:space="preserve"> </w:t>
            </w:r>
            <w:proofErr w:type="gramStart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емеров</w:t>
            </w:r>
            <w:proofErr w:type="spell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216D2" w:rsidRPr="001216D2">
              <w:rPr>
                <w:lang w:val="ru-RU"/>
              </w:rPr>
              <w:t xml:space="preserve"> </w:t>
            </w:r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978-5-8154-0347-5.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216D2" w:rsidRPr="001216D2">
              <w:rPr>
                <w:lang w:val="ru-RU"/>
              </w:rPr>
              <w:t xml:space="preserve"> </w:t>
            </w:r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216D2" w:rsidRPr="001216D2">
              <w:rPr>
                <w:lang w:val="ru-RU"/>
              </w:rPr>
              <w:t xml:space="preserve"> </w:t>
            </w:r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/1041742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1216D2" w:rsidRPr="001216D2">
              <w:rPr>
                <w:lang w:val="ru-RU"/>
              </w:rPr>
              <w:t xml:space="preserve"> </w:t>
            </w:r>
          </w:p>
          <w:p w:rsidR="00E11C7A" w:rsidRPr="001216D2" w:rsidRDefault="001216D2" w:rsidP="00DA76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ГЛТУ</w:t>
            </w:r>
            <w:proofErr w:type="spell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DA76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Портрет: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1216D2" w:rsidRPr="001216D2">
              <w:rPr>
                <w:lang w:val="ru-RU"/>
              </w:rPr>
              <w:t xml:space="preserve"> </w:t>
            </w:r>
            <w:proofErr w:type="gramStart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1216D2" w:rsidRPr="001216D2">
              <w:rPr>
                <w:lang w:val="ru-RU"/>
              </w:rPr>
              <w:t xml:space="preserve"> </w:t>
            </w:r>
          </w:p>
          <w:p w:rsidR="00E11C7A" w:rsidRPr="001216D2" w:rsidRDefault="00DA7623" w:rsidP="00DA762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1216D2" w:rsidRPr="001216D2">
              <w:rPr>
                <w:lang w:val="ru-RU"/>
              </w:rPr>
              <w:t xml:space="preserve"> </w:t>
            </w:r>
            <w:proofErr w:type="spellStart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1216D2" w:rsidRPr="001216D2">
              <w:rPr>
                <w:lang w:val="ru-RU"/>
              </w:rPr>
              <w:t xml:space="preserve"> </w:t>
            </w:r>
            <w:proofErr w:type="spellStart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216D2" w:rsidRPr="001216D2">
              <w:rPr>
                <w:lang w:val="ru-RU"/>
              </w:rPr>
              <w:t xml:space="preserve"> </w:t>
            </w:r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1216D2" w:rsidRPr="001216D2">
              <w:rPr>
                <w:lang w:val="ru-RU"/>
              </w:rPr>
              <w:t xml:space="preserve"> </w:t>
            </w:r>
            <w:proofErr w:type="spellStart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1216D2" w:rsidRPr="001216D2">
              <w:rPr>
                <w:lang w:val="ru-RU"/>
              </w:rPr>
              <w:t xml:space="preserve"> </w:t>
            </w:r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216D2" w:rsidRPr="001216D2">
              <w:rPr>
                <w:lang w:val="ru-RU"/>
              </w:rPr>
              <w:t xml:space="preserve"> </w:t>
            </w:r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1216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1216D2" w:rsidRPr="001216D2">
              <w:rPr>
                <w:lang w:val="ru-RU"/>
              </w:rPr>
              <w:t xml:space="preserve"> </w:t>
            </w:r>
            <w:r w:rsidR="001216D2"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1216D2" w:rsidRPr="001216D2">
              <w:rPr>
                <w:lang w:val="ru-RU"/>
              </w:rPr>
              <w:t xml:space="preserve"> </w:t>
            </w:r>
          </w:p>
          <w:p w:rsidR="00E11C7A" w:rsidRPr="001216D2" w:rsidRDefault="00E11C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 w:rsidTr="00E77C64">
        <w:trPr>
          <w:trHeight w:hRule="exact" w:val="138"/>
        </w:trPr>
        <w:tc>
          <w:tcPr>
            <w:tcW w:w="426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Tr="00E77C6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11C7A" w:rsidTr="00E77C64">
        <w:trPr>
          <w:trHeight w:hRule="exact" w:val="82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наглядно-метод.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самоподгот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фак.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</w:t>
            </w:r>
            <w:proofErr w:type="spellEnd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E11C7A" w:rsidTr="00E77C64">
        <w:trPr>
          <w:trHeight w:hRule="exact" w:val="138"/>
        </w:trPr>
        <w:tc>
          <w:tcPr>
            <w:tcW w:w="426" w:type="dxa"/>
          </w:tcPr>
          <w:p w:rsidR="00E11C7A" w:rsidRDefault="00E11C7A"/>
        </w:tc>
        <w:tc>
          <w:tcPr>
            <w:tcW w:w="1999" w:type="dxa"/>
          </w:tcPr>
          <w:p w:rsidR="00E11C7A" w:rsidRDefault="00E11C7A"/>
        </w:tc>
        <w:tc>
          <w:tcPr>
            <w:tcW w:w="3700" w:type="dxa"/>
          </w:tcPr>
          <w:p w:rsidR="00E11C7A" w:rsidRDefault="00E11C7A"/>
        </w:tc>
        <w:tc>
          <w:tcPr>
            <w:tcW w:w="3133" w:type="dxa"/>
          </w:tcPr>
          <w:p w:rsidR="00E11C7A" w:rsidRDefault="00E11C7A"/>
        </w:tc>
        <w:tc>
          <w:tcPr>
            <w:tcW w:w="143" w:type="dxa"/>
          </w:tcPr>
          <w:p w:rsidR="00E11C7A" w:rsidRDefault="00E11C7A"/>
        </w:tc>
      </w:tr>
      <w:tr w:rsidR="00E11C7A" w:rsidRPr="00E77C64" w:rsidTr="00E77C64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 w:rsidTr="00E77C64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 w:rsidTr="00E77C64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 w:rsidTr="00E77C6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 w:rsidTr="00E77C6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 w:rsidTr="00E77C64">
        <w:trPr>
          <w:trHeight w:hRule="exact" w:val="277"/>
        </w:trPr>
        <w:tc>
          <w:tcPr>
            <w:tcW w:w="426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Tr="00E77C6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C7A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11C7A">
        <w:trPr>
          <w:trHeight w:hRule="exact" w:val="555"/>
        </w:trPr>
        <w:tc>
          <w:tcPr>
            <w:tcW w:w="426" w:type="dxa"/>
          </w:tcPr>
          <w:p w:rsidR="00E11C7A" w:rsidRDefault="00E11C7A">
            <w:bookmarkStart w:id="0" w:name="_GoBack" w:colFirst="1" w:colLast="3"/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11C7A" w:rsidRDefault="00E11C7A"/>
        </w:tc>
      </w:tr>
      <w:tr w:rsidR="00E11C7A">
        <w:trPr>
          <w:trHeight w:hRule="exact" w:val="548"/>
        </w:trPr>
        <w:tc>
          <w:tcPr>
            <w:tcW w:w="426" w:type="dxa"/>
          </w:tcPr>
          <w:p w:rsidR="00E11C7A" w:rsidRDefault="00E11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11C7A" w:rsidRDefault="00E11C7A"/>
        </w:tc>
      </w:tr>
      <w:tr w:rsidR="00E11C7A">
        <w:trPr>
          <w:trHeight w:hRule="exact" w:val="826"/>
        </w:trPr>
        <w:tc>
          <w:tcPr>
            <w:tcW w:w="426" w:type="dxa"/>
          </w:tcPr>
          <w:p w:rsidR="00E11C7A" w:rsidRDefault="00E11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11C7A" w:rsidRDefault="00E11C7A"/>
        </w:tc>
      </w:tr>
      <w:tr w:rsidR="00E11C7A">
        <w:trPr>
          <w:trHeight w:hRule="exact" w:val="285"/>
        </w:trPr>
        <w:tc>
          <w:tcPr>
            <w:tcW w:w="426" w:type="dxa"/>
          </w:tcPr>
          <w:p w:rsidR="00E11C7A" w:rsidRDefault="00E11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11C7A" w:rsidRDefault="00E11C7A"/>
        </w:tc>
      </w:tr>
      <w:tr w:rsidR="00E11C7A">
        <w:trPr>
          <w:trHeight w:hRule="exact" w:val="285"/>
        </w:trPr>
        <w:tc>
          <w:tcPr>
            <w:tcW w:w="426" w:type="dxa"/>
          </w:tcPr>
          <w:p w:rsidR="00E11C7A" w:rsidRDefault="00E11C7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11C7A" w:rsidRDefault="00E11C7A"/>
        </w:tc>
      </w:tr>
      <w:bookmarkEnd w:id="0"/>
      <w:tr w:rsidR="00E11C7A" w:rsidTr="00E77C64">
        <w:trPr>
          <w:trHeight w:hRule="exact" w:val="138"/>
        </w:trPr>
        <w:tc>
          <w:tcPr>
            <w:tcW w:w="426" w:type="dxa"/>
          </w:tcPr>
          <w:p w:rsidR="00E11C7A" w:rsidRDefault="00E11C7A"/>
        </w:tc>
        <w:tc>
          <w:tcPr>
            <w:tcW w:w="1999" w:type="dxa"/>
          </w:tcPr>
          <w:p w:rsidR="00E11C7A" w:rsidRDefault="00E11C7A"/>
        </w:tc>
        <w:tc>
          <w:tcPr>
            <w:tcW w:w="3700" w:type="dxa"/>
          </w:tcPr>
          <w:p w:rsidR="00E11C7A" w:rsidRDefault="00E11C7A"/>
        </w:tc>
        <w:tc>
          <w:tcPr>
            <w:tcW w:w="3133" w:type="dxa"/>
          </w:tcPr>
          <w:p w:rsidR="00E11C7A" w:rsidRDefault="00E11C7A"/>
        </w:tc>
        <w:tc>
          <w:tcPr>
            <w:tcW w:w="143" w:type="dxa"/>
          </w:tcPr>
          <w:p w:rsidR="00E11C7A" w:rsidRDefault="00E11C7A"/>
        </w:tc>
      </w:tr>
      <w:tr w:rsidR="00E11C7A" w:rsidRPr="00E77C64" w:rsidTr="00E77C6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Tr="00E77C64">
        <w:trPr>
          <w:trHeight w:hRule="exact" w:val="270"/>
        </w:trPr>
        <w:tc>
          <w:tcPr>
            <w:tcW w:w="426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11C7A" w:rsidRDefault="00E11C7A"/>
        </w:tc>
      </w:tr>
      <w:tr w:rsidR="00E11C7A" w:rsidTr="00E77C64">
        <w:trPr>
          <w:trHeight w:hRule="exact" w:val="14"/>
        </w:trPr>
        <w:tc>
          <w:tcPr>
            <w:tcW w:w="426" w:type="dxa"/>
          </w:tcPr>
          <w:p w:rsidR="00E11C7A" w:rsidRDefault="00E11C7A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E11C7A" w:rsidRDefault="00E11C7A"/>
        </w:tc>
      </w:tr>
      <w:tr w:rsidR="00E11C7A" w:rsidTr="00E77C64">
        <w:trPr>
          <w:trHeight w:hRule="exact" w:val="540"/>
        </w:trPr>
        <w:tc>
          <w:tcPr>
            <w:tcW w:w="426" w:type="dxa"/>
          </w:tcPr>
          <w:p w:rsidR="00E11C7A" w:rsidRDefault="00E11C7A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E11C7A"/>
        </w:tc>
        <w:tc>
          <w:tcPr>
            <w:tcW w:w="143" w:type="dxa"/>
          </w:tcPr>
          <w:p w:rsidR="00E11C7A" w:rsidRDefault="00E11C7A"/>
        </w:tc>
      </w:tr>
    </w:tbl>
    <w:p w:rsidR="00E11C7A" w:rsidRDefault="001216D2">
      <w:pPr>
        <w:rPr>
          <w:sz w:val="0"/>
          <w:szCs w:val="0"/>
        </w:rPr>
      </w:pPr>
      <w:r>
        <w:br w:type="page"/>
      </w:r>
    </w:p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5524"/>
        <w:gridCol w:w="3332"/>
        <w:gridCol w:w="133"/>
      </w:tblGrid>
      <w:tr w:rsidR="00E11C7A" w:rsidTr="001216D2">
        <w:trPr>
          <w:trHeight w:hRule="exact" w:val="943"/>
        </w:trPr>
        <w:tc>
          <w:tcPr>
            <w:tcW w:w="397" w:type="dxa"/>
          </w:tcPr>
          <w:p w:rsidR="00E11C7A" w:rsidRDefault="00E11C7A"/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</w:tcPr>
          <w:p w:rsidR="00E11C7A" w:rsidRDefault="00E11C7A"/>
        </w:tc>
      </w:tr>
      <w:tr w:rsidR="00E11C7A" w:rsidTr="001216D2">
        <w:trPr>
          <w:trHeight w:hRule="exact" w:val="634"/>
        </w:trPr>
        <w:tc>
          <w:tcPr>
            <w:tcW w:w="397" w:type="dxa"/>
          </w:tcPr>
          <w:p w:rsidR="00E11C7A" w:rsidRDefault="00E11C7A"/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3" w:type="dxa"/>
          </w:tcPr>
          <w:p w:rsidR="00E11C7A" w:rsidRDefault="00E11C7A"/>
        </w:tc>
      </w:tr>
      <w:tr w:rsidR="00E11C7A" w:rsidTr="001216D2">
        <w:trPr>
          <w:trHeight w:hRule="exact" w:val="634"/>
        </w:trPr>
        <w:tc>
          <w:tcPr>
            <w:tcW w:w="397" w:type="dxa"/>
          </w:tcPr>
          <w:p w:rsidR="00E11C7A" w:rsidRDefault="00E11C7A"/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</w:tcPr>
          <w:p w:rsidR="00E11C7A" w:rsidRDefault="00E11C7A"/>
        </w:tc>
      </w:tr>
      <w:tr w:rsidR="00E11C7A" w:rsidTr="001216D2">
        <w:trPr>
          <w:trHeight w:hRule="exact" w:val="943"/>
        </w:trPr>
        <w:tc>
          <w:tcPr>
            <w:tcW w:w="397" w:type="dxa"/>
          </w:tcPr>
          <w:p w:rsidR="00E11C7A" w:rsidRDefault="00E11C7A"/>
        </w:tc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Pr="001216D2" w:rsidRDefault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216D2">
              <w:rPr>
                <w:lang w:val="ru-RU"/>
              </w:rP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1C7A" w:rsidRDefault="001216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3" w:type="dxa"/>
          </w:tcPr>
          <w:p w:rsidR="00E11C7A" w:rsidRDefault="00E11C7A"/>
        </w:tc>
      </w:tr>
      <w:tr w:rsidR="00E11C7A" w:rsidRPr="00E77C64" w:rsidTr="001216D2">
        <w:trPr>
          <w:trHeight w:hRule="exact" w:val="325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 w:rsidTr="001216D2">
        <w:trPr>
          <w:trHeight w:hRule="exact" w:val="158"/>
        </w:trPr>
        <w:tc>
          <w:tcPr>
            <w:tcW w:w="397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5524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  <w:tr w:rsidR="00E11C7A" w:rsidRPr="00E77C64" w:rsidTr="001216D2">
        <w:trPr>
          <w:trHeight w:hRule="exact" w:val="308"/>
        </w:trPr>
        <w:tc>
          <w:tcPr>
            <w:tcW w:w="938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216D2">
              <w:rPr>
                <w:lang w:val="ru-RU"/>
              </w:rPr>
              <w:t xml:space="preserve"> </w:t>
            </w:r>
          </w:p>
        </w:tc>
      </w:tr>
      <w:tr w:rsidR="00E11C7A" w:rsidRPr="00E77C64" w:rsidTr="001216D2">
        <w:trPr>
          <w:trHeight w:hRule="exact" w:val="16"/>
        </w:trPr>
        <w:tc>
          <w:tcPr>
            <w:tcW w:w="938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E11C7A" w:rsidP="001216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рисунка)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 w:rsidP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светильники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Гипсовые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(геометрические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розетки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</w:t>
            </w:r>
            <w:r w:rsidRPr="001216D2">
              <w:rPr>
                <w:lang w:val="ru-RU"/>
              </w:rPr>
              <w:t xml:space="preserve"> </w:t>
            </w:r>
            <w:proofErr w:type="spell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экорше</w:t>
            </w:r>
            <w:proofErr w:type="spell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бы-та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драпировки.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216D2">
              <w:rPr>
                <w:lang w:val="ru-RU"/>
              </w:rPr>
              <w:t xml:space="preserve"> </w:t>
            </w:r>
            <w:proofErr w:type="gramStart"/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216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1216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фонд)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216D2">
              <w:rPr>
                <w:lang w:val="ru-RU"/>
              </w:rPr>
              <w:t xml:space="preserve"> </w:t>
            </w:r>
            <w:r w:rsidRPr="001216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16D2">
              <w:rPr>
                <w:lang w:val="ru-RU"/>
              </w:rPr>
              <w:t xml:space="preserve"> </w:t>
            </w:r>
          </w:p>
          <w:p w:rsidR="00E11C7A" w:rsidRPr="001216D2" w:rsidRDefault="00E11C7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11C7A" w:rsidRPr="00E77C64" w:rsidTr="001216D2">
        <w:trPr>
          <w:trHeight w:hRule="exact" w:val="5249"/>
        </w:trPr>
        <w:tc>
          <w:tcPr>
            <w:tcW w:w="938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1C7A" w:rsidRPr="001216D2" w:rsidRDefault="00E11C7A">
            <w:pPr>
              <w:rPr>
                <w:lang w:val="ru-RU"/>
              </w:rPr>
            </w:pPr>
          </w:p>
        </w:tc>
      </w:tr>
    </w:tbl>
    <w:p w:rsidR="00441422" w:rsidRDefault="00441422" w:rsidP="0044142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 1</w:t>
      </w:r>
    </w:p>
    <w:p w:rsidR="00DA7623" w:rsidRPr="00DA7623" w:rsidRDefault="00DA7623" w:rsidP="00DA7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DA7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обучающихся</w:t>
      </w:r>
      <w:proofErr w:type="gramEnd"/>
    </w:p>
    <w:p w:rsidR="00DA7623" w:rsidRPr="00DA7623" w:rsidRDefault="00DA7623" w:rsidP="00DA7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7623" w:rsidRPr="00DA7623" w:rsidRDefault="00DA7623" w:rsidP="00DA7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DA76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«Академический рисунок»</w:t>
      </w: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предусмотрена аудиторная и внеаудиторная самостоятельная работа </w:t>
      </w:r>
      <w:proofErr w:type="gramStart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Аудиторная самостоятельная работа студентов предполагает выполнение рисунков согласно заданию практического занятия. Внеаудиторная самостоятельная работа студентов предполагает доработку аудиторных и выполнение подобных заданий, чтобы закрепить умения и навыки. </w:t>
      </w:r>
    </w:p>
    <w:p w:rsidR="00DA7623" w:rsidRPr="00DA7623" w:rsidRDefault="00DA7623" w:rsidP="00DA7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Теоретические вопросы: 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1.Зрительное восприятие, его механизмы.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Формирование художественного образа.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Пропорции</w:t>
      </w:r>
      <w:proofErr w:type="gramStart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Каноны.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Технические приемы карандашного рисунка и их зависимость от строения формы.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5.Критерии завершенности рисунка.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Схема конструктивного построения фигуры человека.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Теоретические положения методики рисунка фигуры человека.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Изобразительные материалы и способы работы ими.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Задачи и приемы рисования гипсовых геометрических </w:t>
      </w:r>
      <w:proofErr w:type="gramStart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</w:t>
      </w:r>
      <w:proofErr w:type="gramEnd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рисунок натюрморта.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10. Последовательность выполнения рисунка.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Особенности рисования гипсовой 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Методы и приемы построения изображения.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Анализ учебного рисунка </w:t>
      </w:r>
      <w:proofErr w:type="spellStart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полуфигуры</w:t>
      </w:r>
      <w:proofErr w:type="spellEnd"/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Тоновые отношения в рисунке.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Анализ учебного рисунка по теме: «Рисунок  мужской фигуры».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Средства и приемы передачи пространства, объема и материальности предметов 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Анализ учебных рисунков мастеров.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Основы линейной и воздушной перспективы.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Анализ творческих рисунков мастеров.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Принципы рисования.</w:t>
      </w:r>
    </w:p>
    <w:p w:rsidR="00DA7623" w:rsidRPr="00DA7623" w:rsidRDefault="00DA7623" w:rsidP="0044142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A7623" w:rsidRPr="00DA7623" w:rsidRDefault="00DA7623" w:rsidP="00DA762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A762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040"/>
        <w:gridCol w:w="4930"/>
      </w:tblGrid>
      <w:tr w:rsidR="00DA7623" w:rsidRPr="00DA7623" w:rsidTr="00CE3D5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DA7623" w:rsidRPr="00E77C64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ПК-1 - способностью владеть рисунком и приемами работы, с обоснованием художественного замысла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дизайн-проекта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 в макетировании и моделировании, с цветом и цветовыми композициями</w:t>
            </w:r>
          </w:p>
        </w:tc>
      </w:tr>
      <w:tr w:rsidR="00DA7623" w:rsidRPr="00DA7623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Методы ведения рисунка, </w:t>
            </w:r>
          </w:p>
          <w:p w:rsidR="00DA7623" w:rsidRPr="00DA7623" w:rsidRDefault="00DA7623" w:rsidP="00DA7623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Приемы передачи изображения, </w:t>
            </w:r>
          </w:p>
          <w:p w:rsidR="00DA7623" w:rsidRPr="00DA7623" w:rsidRDefault="00DA7623" w:rsidP="00DA7623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используемый в работе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1.</w:t>
            </w: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Задачи учебного рисунка. Сущность творческого рисования.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2.</w:t>
            </w: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 xml:space="preserve">Технические приемы учебного рисунка, 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3.</w:t>
            </w: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Материалы рисунка и их использование. Техника карандашного рисунка.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4.</w:t>
            </w: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Методы построения рисунка.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5.</w:t>
            </w: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Принципы рисования.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6.</w:t>
            </w: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Правила компоновки листа при рисовании натюрморта.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7.</w:t>
            </w: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Поэтапная система ведения учебного рисунка.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8.</w:t>
            </w: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Тоновые отношения. Тональный масштаб.</w:t>
            </w:r>
          </w:p>
        </w:tc>
      </w:tr>
      <w:tr w:rsidR="00DA7623" w:rsidRPr="00E77C64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различные материалы,</w:t>
            </w:r>
          </w:p>
          <w:p w:rsidR="00DA7623" w:rsidRPr="00DA7623" w:rsidRDefault="00DA7623" w:rsidP="00DA762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Последовательно вести рисунок используя методы и приемы изображения.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постановку по рисунку, решив задачи задания</w:t>
            </w:r>
          </w:p>
        </w:tc>
      </w:tr>
      <w:tr w:rsidR="00DA7623" w:rsidRPr="00E77C64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-Навыками работы с материалом.</w:t>
            </w:r>
          </w:p>
          <w:p w:rsidR="00DA7623" w:rsidRPr="00DA7623" w:rsidRDefault="00DA7623" w:rsidP="00DA762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и приемами работы в рисунке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 постановку по рисунку, решив задачи задания</w:t>
            </w:r>
          </w:p>
        </w:tc>
      </w:tr>
      <w:tr w:rsidR="00DA7623" w:rsidRPr="00E77C64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ОПК-1 - способностью владеть рисунком, умением использовать рисунки в практике </w:t>
            </w:r>
            <w:r w:rsidRPr="00DA762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lastRenderedPageBreak/>
              <w:t>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DA7623" w:rsidRPr="00DA7623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Приемы и методы работы; 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Методическую последовательность ведения рисунка; 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Принципы выбора техники исполнения; - основные законы перспективы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Композиционное решение.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1.Выбор точки зрения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Величина изображения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Размещение изображения относительно центра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Композиционный центр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Конструктивное рисование.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Силуэт, характер формы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Пропорции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Срединная линия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Анализ сложной формы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Перспектива построения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Анатомическая характеристика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Распределение светотени.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Определение больших светотеневых отношений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Связь тона рисунка с тоном фона, краевые касания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Воздушная перспектива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Определение главного краевого контраста</w:t>
            </w:r>
          </w:p>
          <w:p w:rsidR="00DA7623" w:rsidRPr="00DA7623" w:rsidRDefault="00DA7623" w:rsidP="00DA762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Цельность светотеневого решения</w:t>
            </w:r>
          </w:p>
        </w:tc>
      </w:tr>
      <w:tr w:rsidR="00DA7623" w:rsidRPr="00E77C64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Применять приемы и методы в </w:t>
            </w:r>
            <w:proofErr w:type="spellStart"/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художе</w:t>
            </w:r>
            <w:proofErr w:type="spellEnd"/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ственно</w:t>
            </w:r>
            <w:proofErr w:type="spellEnd"/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-творческой деятельности.</w:t>
            </w:r>
          </w:p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Применять методику построения </w:t>
            </w:r>
            <w:proofErr w:type="spellStart"/>
            <w:proofErr w:type="gramStart"/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изобра-жения</w:t>
            </w:r>
            <w:proofErr w:type="spellEnd"/>
            <w:proofErr w:type="gramEnd"/>
            <w:r w:rsidRPr="00DA762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на плоскости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 учебную постановку в рисунке, решив задачи задания</w:t>
            </w:r>
          </w:p>
        </w:tc>
      </w:tr>
      <w:tr w:rsidR="00DA7623" w:rsidRPr="00E77C64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Навыками работы в </w:t>
            </w:r>
            <w:proofErr w:type="gramStart"/>
            <w:r w:rsidRPr="00DA76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академическом</w:t>
            </w:r>
            <w:proofErr w:type="gramEnd"/>
            <w:r w:rsidRPr="00DA76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762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рисун-ке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A7623" w:rsidRPr="00DA7623" w:rsidRDefault="00DA7623" w:rsidP="00DA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 учебную постановку в рисунке,  решив задачи задания</w:t>
            </w:r>
          </w:p>
        </w:tc>
      </w:tr>
    </w:tbl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DA7623" w:rsidRPr="00DA7623" w:rsidRDefault="00DA7623" w:rsidP="00DA7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DA7623" w:rsidRPr="00DA7623" w:rsidSect="008E6280">
          <w:pgSz w:w="11907" w:h="16840"/>
          <w:pgMar w:top="1134" w:right="851" w:bottom="1134" w:left="1701" w:header="720" w:footer="720" w:gutter="0"/>
          <w:cols w:space="720"/>
        </w:sectPr>
      </w:pPr>
    </w:p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DA7623" w:rsidRPr="00DA7623" w:rsidRDefault="00DA7623" w:rsidP="00DA7623">
      <w:pPr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конце каждого семестра проводится зачет в виде просмотра,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DA7623" w:rsidRPr="00DA7623" w:rsidRDefault="00DA7623" w:rsidP="00DA7623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1, 3семестр - зачет , 2, 4 семестр – практический экзамен.</w:t>
      </w:r>
    </w:p>
    <w:p w:rsidR="00DA7623" w:rsidRPr="00DA7623" w:rsidRDefault="00DA7623" w:rsidP="00DA762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DA7623" w:rsidRPr="00DA7623" w:rsidRDefault="00DA7623" w:rsidP="00DA7623">
      <w:pPr>
        <w:autoSpaceDN w:val="0"/>
        <w:spacing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A7623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«Зачтено»</w:t>
      </w: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обучающийся демонстрирует достаточный уровень </w:t>
      </w:r>
      <w:proofErr w:type="spellStart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компетенций, свободно выполняет практические задания, свободно оперирует умениями и навыками академического рисунка – грамотное композиционное построение изображения на формате, линейно-конструктивное построение изображения, правильно расставлены тональные отношения позволяющие передать объемную форму постановки методически грамотно ведет </w:t>
      </w:r>
      <w:proofErr w:type="gramStart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рисунок</w:t>
      </w:r>
      <w:proofErr w:type="gramEnd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используя приемы и технику рисунка. </w:t>
      </w:r>
    </w:p>
    <w:p w:rsidR="00DA7623" w:rsidRPr="00DA7623" w:rsidRDefault="00DA7623" w:rsidP="00DA7623">
      <w:pPr>
        <w:autoSpaceDN w:val="0"/>
        <w:spacing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DA762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Незачтено</w:t>
      </w:r>
      <w:proofErr w:type="spellEnd"/>
      <w:r w:rsidRPr="00DA7623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обучающийся </w:t>
      </w:r>
      <w:proofErr w:type="gramStart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демонстрирует знания не более 20% </w:t>
      </w:r>
      <w:proofErr w:type="spellStart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компетенций с трудом выполняет</w:t>
      </w:r>
      <w:proofErr w:type="gramEnd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практические задания не владеет навыками академического рисунка композиционное построение изображения на формате выполнено безграмотно, отсутствие линейно-конструктивного построения, путаница в тональных отношениях нет передачи объемной формы, не последовательно методически ведется рисунок, неумело использует приемы и технику рисунка.</w:t>
      </w:r>
    </w:p>
    <w:p w:rsidR="00DA7623" w:rsidRPr="00DA7623" w:rsidRDefault="00DA7623" w:rsidP="00DA762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«Экзамен по дисциплине</w:t>
      </w: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Pr="00DA762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Академический рисунок</w:t>
      </w: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включает:  </w:t>
      </w:r>
    </w:p>
    <w:p w:rsidR="00DA7623" w:rsidRPr="00DA7623" w:rsidRDefault="00DA7623" w:rsidP="00DA762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2, 4- </w:t>
      </w:r>
      <w:proofErr w:type="gramStart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практическое</w:t>
      </w:r>
      <w:proofErr w:type="gramEnd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задания, выявляющие степень </w:t>
      </w:r>
      <w:proofErr w:type="spellStart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 и владений.</w:t>
      </w:r>
    </w:p>
    <w:p w:rsidR="00DA7623" w:rsidRPr="00DA7623" w:rsidRDefault="00DA7623" w:rsidP="00DA7623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для экзаменационного практического задания:</w:t>
      </w:r>
    </w:p>
    <w:p w:rsidR="00DA7623" w:rsidRPr="00DA7623" w:rsidRDefault="00DA7623" w:rsidP="00DA7623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2 семестр: Выполнить рисунок натюрморта из бытовых предметов. Время 6 акад. ч., Формат А2, бум</w:t>
      </w:r>
      <w:proofErr w:type="gramStart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proofErr w:type="gramEnd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ар. </w:t>
      </w:r>
    </w:p>
    <w:p w:rsidR="00DA7623" w:rsidRPr="00DA7623" w:rsidRDefault="00DA7623" w:rsidP="00DA7623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4 семестр: Выполнить рисунок фигуры в интерьере. Время 6 акад. ч., Формат А</w:t>
      </w:r>
      <w:proofErr w:type="gramStart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proofErr w:type="gramEnd"/>
      <w:r w:rsidRPr="00DA7623">
        <w:rPr>
          <w:rFonts w:ascii="Times New Roman" w:eastAsia="Calibri" w:hAnsi="Times New Roman" w:cs="Times New Roman"/>
          <w:sz w:val="24"/>
          <w:szCs w:val="24"/>
          <w:lang w:val="ru-RU"/>
        </w:rPr>
        <w:t>, бумага карандаш, мягкий материал.</w:t>
      </w:r>
    </w:p>
    <w:p w:rsidR="00DA7623" w:rsidRPr="00DA7623" w:rsidRDefault="00DA7623" w:rsidP="00DA7623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A762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DA76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p w:rsidR="00DA7623" w:rsidRPr="00DA7623" w:rsidRDefault="00DA7623" w:rsidP="00DA7623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A762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дифференцированного зачета и практического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5292"/>
      </w:tblGrid>
      <w:tr w:rsidR="00DA7623" w:rsidRPr="00DA7623" w:rsidTr="00CE3D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</w:tr>
      <w:tr w:rsidR="00DA7623" w:rsidRPr="00E77C64" w:rsidTr="00CE3D5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Взвешенное размещение фигур и предметов на листе. Достижение целостности и выразительности композиционного равновесия, верного масштаба изображения, выделения главного.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верны. Относительно верно взяты соотношения целого и частного.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</w:t>
            </w: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фигур.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Изображаемые объекты построены с учетом знания законов линейной перспективы и пластической анатомии, четко представлены  конструкции изображаемых объектов.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 грамотную разработку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понимание «тонального шага».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владение необходимыми техниками рисунка: карандаша или мягкого материала, и выполнена с пониманием технических возможностей последних.</w:t>
            </w:r>
          </w:p>
        </w:tc>
      </w:tr>
      <w:tr w:rsidR="00DA7623" w:rsidRPr="00E77C64" w:rsidTr="00CE3D5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вполне уравновешенно. Не вполне достигнуто композиционное равновесие, масштаб изображения несколько нарушен, не достаточно выделено главное.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даны с ошибками, но соотношения целого и частного взяты относительно верно.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однако содержат ряд негрубых ошибок,  конструкции изображаемых объектов представлены нечетко.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демонстрирует, в целом, грамотную разработку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однако недостаточны градации тона, недостаточно владение техникой выполнения «растяжки».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общее владение необходимыми техниками рисунка: карандаша или мягкого материала, однако технические возможности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последних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использованы не в полной мере.</w:t>
            </w:r>
          </w:p>
        </w:tc>
      </w:tr>
      <w:tr w:rsidR="00DA7623" w:rsidRPr="00E77C64" w:rsidTr="00CE3D5F">
        <w:trPr>
          <w:trHeight w:val="12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достаточно уравновешено. Композиционное равновесие достигнуто частично, масштаб изображения нарушен, плохо читается главное.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нарушены, неверно взяты соотношения целого и частного. 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нарушением законов линейной перспективы и пластической анатомии и содержат ряд принципиальных ошибок,  конструкции изображаемых объектов невнятны.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 неграмотную разработку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градации тона примитивны или отсутствуют.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общее недостаточно грамотное владение техниками рисунка, технические возможности карандаша или </w:t>
            </w: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мягкого материала не использованы.</w:t>
            </w:r>
          </w:p>
        </w:tc>
      </w:tr>
      <w:tr w:rsidR="00DA7623" w:rsidRPr="00E77C64" w:rsidTr="00CE3D5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Неудовлетворительно</w:t>
            </w:r>
          </w:p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DA7623" w:rsidRPr="00DA7623" w:rsidRDefault="00DA7623" w:rsidP="00DA7623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уравновешено. Композиционное равновесие не достигнуто, масштаб изображения нарушен, не выделено главное.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содержат недопустимые нарушения, неверно взяты соотношения целого и частного. 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не построены, работа демонстрирует незнание студентом законов линейной перспективы и пластической анатомии.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Свето-теневые</w:t>
            </w:r>
            <w:proofErr w:type="gramEnd"/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отношения не разработаны или решены безграмотно.</w:t>
            </w:r>
          </w:p>
        </w:tc>
      </w:tr>
      <w:tr w:rsidR="00DA7623" w:rsidRPr="00E77C64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23" w:rsidRPr="00DA7623" w:rsidRDefault="00DA7623" w:rsidP="00DA7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Владение техниками рисунка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23" w:rsidRPr="00DA7623" w:rsidRDefault="00DA7623" w:rsidP="00DA7623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76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отсутствие понимания специфики примененной техники рисунка.</w:t>
            </w:r>
          </w:p>
        </w:tc>
      </w:tr>
    </w:tbl>
    <w:p w:rsidR="00DA7623" w:rsidRPr="00DA7623" w:rsidRDefault="00DA7623" w:rsidP="00DA7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11C7A" w:rsidRPr="001216D2" w:rsidRDefault="00E11C7A">
      <w:pPr>
        <w:rPr>
          <w:lang w:val="ru-RU"/>
        </w:rPr>
      </w:pPr>
    </w:p>
    <w:sectPr w:rsidR="00E11C7A" w:rsidRPr="001216D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16D2"/>
    <w:rsid w:val="001F0BC7"/>
    <w:rsid w:val="00441422"/>
    <w:rsid w:val="00470393"/>
    <w:rsid w:val="00D31453"/>
    <w:rsid w:val="00DA7623"/>
    <w:rsid w:val="00E11C7A"/>
    <w:rsid w:val="00E209E2"/>
    <w:rsid w:val="00E7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216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2020-2021_b54_03_01-СДб-20-2_14_plx_Академический рисунок</dc:title>
  <dc:creator>FastReport.NET</dc:creator>
  <cp:lastModifiedBy>Admin</cp:lastModifiedBy>
  <cp:revision>7</cp:revision>
  <dcterms:created xsi:type="dcterms:W3CDTF">2020-10-19T16:06:00Z</dcterms:created>
  <dcterms:modified xsi:type="dcterms:W3CDTF">2020-11-10T15:21:00Z</dcterms:modified>
</cp:coreProperties>
</file>