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DB" w:rsidRDefault="002A1C2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78">
        <w:br w:type="page"/>
      </w:r>
    </w:p>
    <w:p w:rsidR="00C03CDB" w:rsidRPr="009C4878" w:rsidRDefault="002A1C2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78" w:rsidRPr="009C48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03C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C03CDB">
        <w:trPr>
          <w:trHeight w:hRule="exact" w:val="131"/>
        </w:trPr>
        <w:tc>
          <w:tcPr>
            <w:tcW w:w="3119" w:type="dxa"/>
          </w:tcPr>
          <w:p w:rsidR="00C03CDB" w:rsidRDefault="00C03CDB"/>
        </w:tc>
        <w:tc>
          <w:tcPr>
            <w:tcW w:w="6238" w:type="dxa"/>
          </w:tcPr>
          <w:p w:rsidR="00C03CDB" w:rsidRDefault="00C03CDB"/>
        </w:tc>
      </w:tr>
      <w:tr w:rsidR="00C03C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Default="00C03CDB"/>
        </w:tc>
      </w:tr>
      <w:tr w:rsidR="00C03CDB">
        <w:trPr>
          <w:trHeight w:hRule="exact" w:val="13"/>
        </w:trPr>
        <w:tc>
          <w:tcPr>
            <w:tcW w:w="3119" w:type="dxa"/>
          </w:tcPr>
          <w:p w:rsidR="00C03CDB" w:rsidRDefault="00C03CDB"/>
        </w:tc>
        <w:tc>
          <w:tcPr>
            <w:tcW w:w="6238" w:type="dxa"/>
          </w:tcPr>
          <w:p w:rsidR="00C03CDB" w:rsidRDefault="00C03CDB"/>
        </w:tc>
      </w:tr>
      <w:tr w:rsidR="00C03CD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Default="00C03CDB"/>
        </w:tc>
      </w:tr>
      <w:tr w:rsidR="00C03CDB">
        <w:trPr>
          <w:trHeight w:hRule="exact" w:val="96"/>
        </w:trPr>
        <w:tc>
          <w:tcPr>
            <w:tcW w:w="3119" w:type="dxa"/>
          </w:tcPr>
          <w:p w:rsidR="00C03CDB" w:rsidRDefault="00C03CDB"/>
        </w:tc>
        <w:tc>
          <w:tcPr>
            <w:tcW w:w="6238" w:type="dxa"/>
          </w:tcPr>
          <w:p w:rsidR="00C03CDB" w:rsidRDefault="00C03CDB"/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C03CDB" w:rsidRPr="002A1C24">
        <w:trPr>
          <w:trHeight w:hRule="exact" w:val="138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C03CDB" w:rsidRPr="002A1C24">
        <w:trPr>
          <w:trHeight w:hRule="exact" w:val="277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3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96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C03CDB" w:rsidRPr="002A1C24">
        <w:trPr>
          <w:trHeight w:hRule="exact" w:val="138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C03CDB" w:rsidRPr="002A1C24">
        <w:trPr>
          <w:trHeight w:hRule="exact" w:val="277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3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96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C03CDB" w:rsidRPr="002A1C24">
        <w:trPr>
          <w:trHeight w:hRule="exact" w:val="138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C03CDB" w:rsidRPr="002A1C24">
        <w:trPr>
          <w:trHeight w:hRule="exact" w:val="277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3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96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C03CDB" w:rsidRPr="002A1C24">
        <w:trPr>
          <w:trHeight w:hRule="exact" w:val="138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555"/>
        </w:trPr>
        <w:tc>
          <w:tcPr>
            <w:tcW w:w="3119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C03CDB" w:rsidRPr="009C4878" w:rsidRDefault="009C4878">
      <w:pPr>
        <w:rPr>
          <w:sz w:val="0"/>
          <w:szCs w:val="0"/>
          <w:lang w:val="ru-RU"/>
        </w:rPr>
      </w:pPr>
      <w:r w:rsidRPr="009C48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03C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03CDB" w:rsidRPr="002A1C2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си-стематизированные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138"/>
        </w:trPr>
        <w:tc>
          <w:tcPr>
            <w:tcW w:w="1985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 w:rsidRPr="002A1C2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C03CD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C03CDB">
        <w:trPr>
          <w:trHeight w:hRule="exact" w:val="138"/>
        </w:trPr>
        <w:tc>
          <w:tcPr>
            <w:tcW w:w="1985" w:type="dxa"/>
          </w:tcPr>
          <w:p w:rsidR="00C03CDB" w:rsidRDefault="00C03CDB"/>
        </w:tc>
        <w:tc>
          <w:tcPr>
            <w:tcW w:w="7372" w:type="dxa"/>
          </w:tcPr>
          <w:p w:rsidR="00C03CDB" w:rsidRDefault="00C03CDB"/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277"/>
        </w:trPr>
        <w:tc>
          <w:tcPr>
            <w:tcW w:w="1985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03CDB" w:rsidRDefault="009C48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03CDB" w:rsidRDefault="009C48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03CDB" w:rsidRPr="002A1C2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03CDB" w:rsidRPr="002A1C2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C03CDB" w:rsidRPr="002A1C2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C03CDB" w:rsidRPr="002A1C2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C03CDB" w:rsidRPr="002A1C2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C03CDB" w:rsidRPr="002A1C2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последова-тельности</w:t>
            </w:r>
          </w:p>
        </w:tc>
      </w:tr>
      <w:tr w:rsidR="00C03CDB" w:rsidRPr="002A1C2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C03CDB" w:rsidRPr="002A1C2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C03CDB" w:rsidRPr="009C4878" w:rsidRDefault="009C4878">
      <w:pPr>
        <w:rPr>
          <w:sz w:val="0"/>
          <w:szCs w:val="0"/>
          <w:lang w:val="ru-RU"/>
        </w:rPr>
      </w:pPr>
      <w:r w:rsidRPr="009C48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1"/>
        <w:gridCol w:w="405"/>
        <w:gridCol w:w="530"/>
        <w:gridCol w:w="615"/>
        <w:gridCol w:w="695"/>
        <w:gridCol w:w="523"/>
        <w:gridCol w:w="1533"/>
        <w:gridCol w:w="1627"/>
        <w:gridCol w:w="1240"/>
      </w:tblGrid>
      <w:tr w:rsidR="00C03CDB" w:rsidRPr="002A1C24">
        <w:trPr>
          <w:trHeight w:hRule="exact" w:val="285"/>
        </w:trPr>
        <w:tc>
          <w:tcPr>
            <w:tcW w:w="710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C03C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03CDB" w:rsidRPr="009C4878" w:rsidRDefault="009C48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>
        <w:trPr>
          <w:trHeight w:hRule="exact" w:val="138"/>
        </w:trPr>
        <w:tc>
          <w:tcPr>
            <w:tcW w:w="710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03CD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03CDB" w:rsidRDefault="00C03C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презентаций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презентации по теме семинара,</w:t>
            </w:r>
          </w:p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 w:rsidRPr="002A1C24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меж-дународные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C03CD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C03CD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Pr="009C4878" w:rsidRDefault="009C48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9C48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03C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</w:tr>
      <w:tr w:rsidR="00C03CD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C03C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3CDB" w:rsidRDefault="009C48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C03CDB" w:rsidRDefault="009C48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36"/>
        <w:gridCol w:w="19"/>
      </w:tblGrid>
      <w:tr w:rsidR="00C03CDB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03CDB" w:rsidTr="002A1C24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C03CDB" w:rsidRDefault="00C03CDB"/>
        </w:tc>
      </w:tr>
      <w:tr w:rsidR="00C03CDB" w:rsidRPr="002A1C24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9C4878">
              <w:rPr>
                <w:lang w:val="ru-RU"/>
              </w:rPr>
              <w:t xml:space="preserve"> </w:t>
            </w:r>
            <w:r w:rsidRPr="009C48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lang w:val="ru-RU"/>
              </w:rPr>
              <w:t xml:space="preserve"> </w:t>
            </w:r>
          </w:p>
          <w:p w:rsidR="00C03CDB" w:rsidRPr="009C4878" w:rsidRDefault="009C48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4878">
              <w:rPr>
                <w:lang w:val="ru-RU"/>
              </w:rPr>
              <w:t xml:space="preserve"> </w:t>
            </w:r>
          </w:p>
        </w:tc>
      </w:tr>
      <w:tr w:rsidR="00C03CDB" w:rsidRPr="002A1C24" w:rsidTr="002A1C24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C03CDB" w:rsidRPr="009C4878" w:rsidRDefault="00C03CDB">
            <w:pPr>
              <w:rPr>
                <w:lang w:val="ru-RU"/>
              </w:rPr>
            </w:pPr>
          </w:p>
        </w:tc>
      </w:tr>
      <w:tr w:rsidR="002A1C24" w:rsidRPr="002A1C24" w:rsidTr="002A1C24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</w:tr>
      <w:tr w:rsidR="002A1C24" w:rsidRPr="002A1C24" w:rsidTr="002A1C24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2A1C24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1C24">
              <w:t xml:space="preserve"> </w:t>
            </w:r>
          </w:p>
        </w:tc>
      </w:tr>
      <w:tr w:rsidR="002A1C24" w:rsidRPr="002A1C24" w:rsidTr="002A1C24">
        <w:trPr>
          <w:gridBefore w:val="1"/>
          <w:wBefore w:w="34" w:type="dxa"/>
          <w:trHeight w:hRule="exact" w:val="138"/>
        </w:trPr>
        <w:tc>
          <w:tcPr>
            <w:tcW w:w="9355" w:type="dxa"/>
            <w:gridSpan w:val="2"/>
          </w:tcPr>
          <w:p w:rsidR="002A1C24" w:rsidRPr="002A1C24" w:rsidRDefault="002A1C24" w:rsidP="002A1C24"/>
        </w:tc>
      </w:tr>
      <w:tr w:rsidR="002A1C24" w:rsidRPr="002A1C24" w:rsidTr="002A1C24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2A1C24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1C24">
              <w:t xml:space="preserve"> </w:t>
            </w:r>
          </w:p>
        </w:tc>
      </w:tr>
      <w:tr w:rsidR="002A1C24" w:rsidRPr="002A1C24" w:rsidTr="002A1C24">
        <w:trPr>
          <w:gridBefore w:val="1"/>
          <w:wBefore w:w="34" w:type="dxa"/>
          <w:trHeight w:hRule="exact" w:val="138"/>
        </w:trPr>
        <w:tc>
          <w:tcPr>
            <w:tcW w:w="9355" w:type="dxa"/>
            <w:gridSpan w:val="2"/>
          </w:tcPr>
          <w:p w:rsidR="002A1C24" w:rsidRPr="002A1C24" w:rsidRDefault="002A1C24" w:rsidP="002A1C24"/>
        </w:tc>
      </w:tr>
      <w:tr w:rsidR="002A1C24" w:rsidRPr="002A1C24" w:rsidTr="002A1C24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2A1C24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A1C24" w:rsidRPr="002A1C24" w:rsidTr="002A1C24">
        <w:trPr>
          <w:gridBefore w:val="1"/>
          <w:wBefore w:w="34" w:type="dxa"/>
          <w:trHeight w:hRule="exact" w:val="7"/>
        </w:trPr>
        <w:tc>
          <w:tcPr>
            <w:tcW w:w="9355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</w:tr>
    </w:tbl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8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Шубин А.В., Земцов Б.Н., Данилевский И.Н. История России (для студентов технических ВУЗов). СПб.: Питер, 2013. 711 с. Режим доступа: </w:t>
      </w:r>
      <w:hyperlink r:id="rId9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https://coollib.com/b/283872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10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2A1C24" w:rsidRPr="002A1C24" w:rsidRDefault="002A1C24" w:rsidP="002A1C2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ISBN 978-5-534-07196-2. — Текст : электронный // ЭБС Юрайт [сайт]. — URL: </w:t>
      </w:r>
      <w:hyperlink r:id="rId11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25.09.2020).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12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13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14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2A1C24" w:rsidRPr="002A1C24" w:rsidRDefault="002A1C24" w:rsidP="002A1C2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ISBN 978-5-534-02724-2. — Текст : электронный // ЭБС Юрайт [сайт]. — URL: </w:t>
      </w:r>
      <w:hyperlink r:id="rId15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25.09.2020).  .</w:t>
      </w:r>
    </w:p>
    <w:p w:rsidR="002A1C24" w:rsidRPr="002A1C24" w:rsidRDefault="002A1C24" w:rsidP="002A1C24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16" w:history="1">
        <w:r w:rsidRPr="002A1C2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2A1C2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2A1C24" w:rsidRPr="002A1C24" w:rsidRDefault="002A1C24" w:rsidP="002A1C2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libussr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1C24">
              <w:rPr>
                <w:lang w:val="ru-RU"/>
              </w:rPr>
              <w:t xml:space="preserve"> 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Pr="002A1C24">
              <w:rPr>
                <w:lang w:val="ru-RU"/>
              </w:rPr>
              <w:t xml:space="preserve">  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</w:hyperlink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</w:hyperlink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«Киберленинка».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Pr="002A1C24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277"/>
        </w:trPr>
        <w:tc>
          <w:tcPr>
            <w:tcW w:w="250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</w:tr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1C24">
              <w:t xml:space="preserve"> </w:t>
            </w:r>
          </w:p>
        </w:tc>
      </w:tr>
      <w:tr w:rsidR="002A1C24" w:rsidRPr="002A1C24" w:rsidTr="00A54F8B">
        <w:trPr>
          <w:trHeight w:hRule="exact" w:val="55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C2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818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2A1C2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28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2A1C2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826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2A1C2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28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2A1C2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138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1865" w:type="dxa"/>
          </w:tcPr>
          <w:p w:rsidR="002A1C24" w:rsidRPr="002A1C24" w:rsidRDefault="002A1C24" w:rsidP="002A1C24"/>
        </w:tc>
        <w:tc>
          <w:tcPr>
            <w:tcW w:w="2940" w:type="dxa"/>
          </w:tcPr>
          <w:p w:rsidR="002A1C24" w:rsidRPr="002A1C24" w:rsidRDefault="002A1C24" w:rsidP="002A1C24"/>
        </w:tc>
        <w:tc>
          <w:tcPr>
            <w:tcW w:w="4281" w:type="dxa"/>
          </w:tcPr>
          <w:p w:rsidR="002A1C24" w:rsidRPr="002A1C24" w:rsidRDefault="002A1C24" w:rsidP="002A1C24"/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270"/>
        </w:trPr>
        <w:tc>
          <w:tcPr>
            <w:tcW w:w="250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14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A1C2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A1C24">
              <w:t xml:space="preserve"> </w:t>
            </w:r>
            <w:hyperlink r:id="rId22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540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/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826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A1C2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A1C24">
              <w:t xml:space="preserve"> </w:t>
            </w:r>
            <w:hyperlink r:id="rId23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55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A1C2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2A1C24">
              <w:t xml:space="preserve"> </w:t>
            </w:r>
            <w:hyperlink r:id="rId24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55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555"/>
        </w:trPr>
        <w:tc>
          <w:tcPr>
            <w:tcW w:w="250" w:type="dxa"/>
          </w:tcPr>
          <w:p w:rsidR="002A1C24" w:rsidRPr="002A1C24" w:rsidRDefault="002A1C24" w:rsidP="002A1C24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A1C24"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2A1C2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C24">
              <w:t xml:space="preserve"> </w:t>
            </w:r>
          </w:p>
        </w:tc>
        <w:tc>
          <w:tcPr>
            <w:tcW w:w="88" w:type="dxa"/>
          </w:tcPr>
          <w:p w:rsidR="002A1C24" w:rsidRPr="002A1C24" w:rsidRDefault="002A1C24" w:rsidP="002A1C24"/>
        </w:tc>
      </w:tr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1C24">
              <w:rPr>
                <w:lang w:val="ru-RU"/>
              </w:rPr>
              <w:t xml:space="preserve"> </w:t>
            </w:r>
          </w:p>
        </w:tc>
      </w:tr>
      <w:tr w:rsidR="002A1C24" w:rsidRPr="002A1C24" w:rsidTr="00A54F8B">
        <w:trPr>
          <w:trHeight w:hRule="exact" w:val="138"/>
        </w:trPr>
        <w:tc>
          <w:tcPr>
            <w:tcW w:w="250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2A1C24" w:rsidRPr="002A1C24" w:rsidRDefault="002A1C24" w:rsidP="002A1C24">
            <w:pPr>
              <w:rPr>
                <w:lang w:val="ru-RU"/>
              </w:rPr>
            </w:pPr>
          </w:p>
        </w:tc>
      </w:tr>
      <w:tr w:rsidR="002A1C24" w:rsidRPr="002A1C24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A1C24">
              <w:rPr>
                <w:lang w:val="ru-RU"/>
              </w:rPr>
              <w:t xml:space="preserve"> </w:t>
            </w:r>
          </w:p>
        </w:tc>
      </w:tr>
    </w:tbl>
    <w:p w:rsidR="002A1C24" w:rsidRPr="002A1C24" w:rsidRDefault="002A1C24" w:rsidP="002A1C2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A1C24" w:rsidRPr="002A1C24" w:rsidTr="00A54F8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A1C24">
              <w:rPr>
                <w:lang w:val="ru-RU"/>
              </w:rPr>
              <w:t xml:space="preserve"> 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2A1C24">
              <w:rPr>
                <w:lang w:val="ru-RU"/>
              </w:rPr>
              <w:t xml:space="preserve"> 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A1C24">
              <w:rPr>
                <w:lang w:val="ru-RU"/>
              </w:rPr>
              <w:t xml:space="preserve"> 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A1C24">
              <w:rPr>
                <w:lang w:val="ru-RU"/>
              </w:rPr>
              <w:t xml:space="preserve"> </w:t>
            </w:r>
            <w:r w:rsidRPr="002A1C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A1C24">
              <w:rPr>
                <w:lang w:val="ru-RU"/>
              </w:rPr>
              <w:t xml:space="preserve"> 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C24">
              <w:rPr>
                <w:lang w:val="ru-RU"/>
              </w:rPr>
              <w:t xml:space="preserve"> </w:t>
            </w:r>
          </w:p>
        </w:tc>
      </w:tr>
    </w:tbl>
    <w:p w:rsidR="002A1C24" w:rsidRPr="002A1C24" w:rsidRDefault="002A1C24" w:rsidP="002A1C24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Приложение 1 </w:t>
      </w:r>
    </w:p>
    <w:p w:rsidR="002A1C24" w:rsidRPr="002A1C24" w:rsidRDefault="002A1C24" w:rsidP="002A1C24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2A1C24" w:rsidRPr="002A1C24" w:rsidRDefault="002A1C24" w:rsidP="002A1C2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2A1C24" w:rsidRPr="002A1C24" w:rsidRDefault="002A1C24" w:rsidP="002A1C2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2A1C24" w:rsidRPr="002A1C24" w:rsidRDefault="002A1C24" w:rsidP="002A1C2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2A1C24" w:rsidRPr="002A1C24" w:rsidRDefault="002A1C24" w:rsidP="002A1C2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2A1C24" w:rsidRPr="002A1C24" w:rsidRDefault="002A1C24" w:rsidP="002A1C2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Тема 3.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2A1C24" w:rsidRPr="002A1C24" w:rsidRDefault="002A1C24" w:rsidP="002A1C24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2A1C24" w:rsidRPr="002A1C24" w:rsidRDefault="002A1C24" w:rsidP="002A1C24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2A1C24" w:rsidRPr="002A1C24" w:rsidRDefault="002A1C24" w:rsidP="002A1C24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2A1C24" w:rsidRPr="002A1C24" w:rsidRDefault="002A1C24" w:rsidP="002A1C24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2A1C24" w:rsidRPr="002A1C24" w:rsidRDefault="002A1C24" w:rsidP="002A1C24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2A1C24" w:rsidRPr="002A1C24" w:rsidRDefault="002A1C24" w:rsidP="002A1C24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2A1C24" w:rsidRPr="002A1C24" w:rsidRDefault="002A1C24" w:rsidP="002A1C24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2A1C24" w:rsidRPr="002A1C24" w:rsidRDefault="002A1C24" w:rsidP="002A1C24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2A1C24" w:rsidRPr="002A1C24" w:rsidRDefault="002A1C24" w:rsidP="002A1C24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2A1C24" w:rsidRPr="002A1C24" w:rsidRDefault="002A1C24" w:rsidP="002A1C2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2A1C24" w:rsidRPr="002A1C24" w:rsidRDefault="002A1C24" w:rsidP="002A1C2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2A1C24" w:rsidRPr="002A1C24" w:rsidRDefault="002A1C24" w:rsidP="002A1C2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2A1C24" w:rsidRPr="002A1C24" w:rsidRDefault="002A1C24" w:rsidP="002A1C2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2A1C24" w:rsidRPr="002A1C24" w:rsidRDefault="002A1C24" w:rsidP="002A1C24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2A1C24" w:rsidRPr="002A1C24" w:rsidRDefault="002A1C24" w:rsidP="002A1C24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2A1C24" w:rsidRPr="002A1C24" w:rsidRDefault="002A1C24" w:rsidP="002A1C24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2A1C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студент работает с предложенным списком основной и дополнительной литературы. Чтение это основное средство обучения.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2A1C24" w:rsidRPr="002A1C24" w:rsidRDefault="002A1C24" w:rsidP="002A1C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2A1C24" w:rsidRPr="002A1C24" w:rsidRDefault="002A1C24" w:rsidP="002A1C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2A1C24" w:rsidRPr="002A1C24" w:rsidRDefault="002A1C24" w:rsidP="002A1C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2A1C24" w:rsidRPr="002A1C24" w:rsidRDefault="002A1C24" w:rsidP="002A1C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2A1C24" w:rsidRPr="002A1C24" w:rsidRDefault="002A1C24" w:rsidP="002A1C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Раздел 2 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Волжская Булгария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«антинорманизма»: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3). Присоединение древлян, северян, радимичей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2A1C24" w:rsidRPr="002A1C24" w:rsidRDefault="002A1C24" w:rsidP="002A1C24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2A1C24" w:rsidRPr="002A1C24" w:rsidRDefault="002A1C24" w:rsidP="002A1C24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2A1C24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происхождения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2A1C24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Руководителем нижегородского ополчения был…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стремление Никона усилить своёвлияние на царя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2A1C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2A1C24" w:rsidRPr="002A1C24" w:rsidRDefault="002A1C24" w:rsidP="002A1C24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б) Экспорт нефти за границу, появление «нефтедолларов» как важной составляющей государственных доходов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2A1C24" w:rsidRPr="002A1C24" w:rsidRDefault="002A1C24" w:rsidP="002A1C24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2A1C24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Коми-Пермяцкая область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2A1C24" w:rsidRPr="002A1C24" w:rsidRDefault="002A1C24" w:rsidP="002A1C24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2A1C24" w:rsidRPr="002A1C24" w:rsidRDefault="002A1C24" w:rsidP="002A1C24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A1C24" w:rsidRPr="002A1C24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2A1C24" w:rsidRPr="002A1C24" w:rsidRDefault="002A1C24" w:rsidP="002A1C24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A1C24" w:rsidRPr="002A1C24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A1C24" w:rsidRPr="002A1C24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2A1C24" w:rsidRPr="002A1C24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Третьиюньская монархия: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1907-1914 гг.;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2A1C24" w:rsidRPr="002A1C24" w:rsidRDefault="002A1C24" w:rsidP="002A1C2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2A1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2A1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УССР;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Н.С. Хрущев;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Съезд князей в Любече: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2A1C24" w:rsidRPr="002A1C24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2A1C2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2A1C24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2A1C24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2A1C24" w:rsidRPr="002A1C24" w:rsidRDefault="002A1C24" w:rsidP="002A1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2A1C24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2A1C24" w:rsidRPr="002A1C24" w:rsidRDefault="002A1C24" w:rsidP="002A1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2A1C24" w:rsidRPr="002A1C24" w:rsidTr="00A54F8B"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2A1C24" w:rsidRPr="002A1C24" w:rsidTr="00A54F8B">
              <w:tc>
                <w:tcPr>
                  <w:tcW w:w="1665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1989;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2A1C24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2A1C24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2A1C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A1C24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2A1C2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2A1C24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2A1C24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2A1C24" w:rsidRPr="002A1C24" w:rsidTr="00A54F8B"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2A1C24" w:rsidRPr="002A1C24" w:rsidTr="00A54F8B">
              <w:tc>
                <w:tcPr>
                  <w:tcW w:w="1665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2A1C24" w:rsidRPr="002A1C24" w:rsidRDefault="002A1C24" w:rsidP="002A1C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2A1C24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2A1C24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2A1C24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2A1C2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2A1C2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2A1C2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2A1C2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2A1C24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2A1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2A1C24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2A1C24" w:rsidRPr="002A1C24" w:rsidTr="00A54F8B"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2A1C24" w:rsidRPr="002A1C24" w:rsidTr="00A54F8B">
              <w:tc>
                <w:tcPr>
                  <w:tcW w:w="1665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2A1C24" w:rsidRPr="002A1C24" w:rsidRDefault="002A1C24" w:rsidP="002A1C24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2A1C24" w:rsidRPr="002A1C24" w:rsidRDefault="002A1C24" w:rsidP="002A1C24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2A1C2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2A1C2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2A1C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2A1C2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A1C24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>3. заключение Тильзитского мира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2A1C24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2A1C24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2A1C24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2A1C24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2A1C24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2A1C24" w:rsidRPr="002A1C24" w:rsidTr="00A54F8B"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A1C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2A1C24" w:rsidRPr="002A1C24" w:rsidTr="00A54F8B">
              <w:tc>
                <w:tcPr>
                  <w:tcW w:w="1665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2A1C24" w:rsidRPr="002A1C24" w:rsidRDefault="002A1C24" w:rsidP="002A1C2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2A1C24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2A1C24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2A1C24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(Боголюбского)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2A1C24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Любече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2A1C24" w:rsidRPr="002A1C24" w:rsidRDefault="002A1C24" w:rsidP="002A1C2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2A1C24" w:rsidRPr="002A1C24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2A1C24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Посполитой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26. Когда и какие реформы проводили Александр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2A1C24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2A1C24" w:rsidRPr="002A1C24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A1C24" w:rsidRPr="002A1C24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2A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Российской Федерации (1991 – 2000-е гг.)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какого времени и какой российский монарх стал официально именоваться царем?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Какой период в истории страны называется «застой»? С именем какого руководителя партии он связан?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                  и когда распался СССР?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2A1C24" w:rsidRPr="002A1C24" w:rsidRDefault="002A1C24" w:rsidP="002A1C24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2A1C24" w:rsidRPr="002A1C24" w:rsidRDefault="002A1C24" w:rsidP="002A1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A1C24" w:rsidRPr="002A1C24" w:rsidTr="00A54F8B">
        <w:trPr>
          <w:trHeight w:val="208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2A1C24" w:rsidRPr="002A1C24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1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истории семьи с помощью интервью родителей, бабушек и дедушек. Задание рассчитано на 6 недель и должно быть представлено к концу семестра в рамках семинаров по второй половине 20 века, а также должно быть выложено на образовательном портале, где студенты могут также принять участие во взаимооценивании друг друга. Историю семьи студент может представить с помощью различных электронных, свободно распростаняемых, приложений ( например: </w:t>
            </w:r>
            <w:hyperlink r:id="rId27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canva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hyperlink r:id="rId28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mindmeister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29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omeka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org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30" w:history="1"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timeline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knightlab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2A1C24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2A1C24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)</w:t>
            </w:r>
            <w:r w:rsidRPr="002A1C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др. Таким образом, у студента формируется не только понимание исторических событий 20 века, а также собственная причастность. Формируется навык сохранения исторической памяти с помощью современных ИТ. </w:t>
            </w:r>
          </w:p>
          <w:p w:rsidR="002A1C24" w:rsidRPr="002A1C24" w:rsidRDefault="002A1C24" w:rsidP="002A1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A1C24" w:rsidRPr="002A1C2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2A1C24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2A1C24" w:rsidRPr="002A1C24" w:rsidRDefault="002A1C24" w:rsidP="002A1C2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2A1C2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2A1C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2A1C24" w:rsidRPr="002A1C24" w:rsidRDefault="002A1C24" w:rsidP="002A1C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03CDB" w:rsidRPr="009C4878" w:rsidRDefault="00C03CDB">
      <w:pPr>
        <w:rPr>
          <w:lang w:val="ru-RU"/>
        </w:rPr>
      </w:pPr>
      <w:bookmarkStart w:id="0" w:name="_GoBack"/>
      <w:bookmarkEnd w:id="0"/>
    </w:p>
    <w:sectPr w:rsidR="00C03CDB" w:rsidRPr="009C48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1C24"/>
    <w:rsid w:val="009C4878"/>
    <w:rsid w:val="00C03CD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1C2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8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1C2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A1C24"/>
  </w:style>
  <w:style w:type="character" w:customStyle="1" w:styleId="FontStyle31">
    <w:name w:val="Font Style31"/>
    <w:rsid w:val="002A1C24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2A1C2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1C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2851.pdf&amp;show=dcatalogues/1/1133283/2851.pdf&amp;view=tru&#1077;" TargetMode="External"/><Relationship Id="rId18" Type="http://schemas.openxmlformats.org/officeDocument/2006/relationships/hyperlink" Target="https://www.youtube.com/watch?v=rSLApR9SnoU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ota.net/category/7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32895" TargetMode="External"/><Relationship Id="rId17" Type="http://schemas.openxmlformats.org/officeDocument/2006/relationships/hyperlink" Target="http://www.libussr.ru/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60.pdf&amp;show=dcatalogues/1/1137152/3260.pdf&amp;view=true" TargetMode="External"/><Relationship Id="rId20" Type="http://schemas.openxmlformats.org/officeDocument/2006/relationships/hyperlink" Target="https://cyberleninka.ru/article/c/istoriya-istoricheskie-nauki" TargetMode="External"/><Relationship Id="rId29" Type="http://schemas.openxmlformats.org/officeDocument/2006/relationships/hyperlink" Target="https://omeka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2151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1092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www.mindmeister.com/" TargetMode="External"/><Relationship Id="rId10" Type="http://schemas.openxmlformats.org/officeDocument/2006/relationships/hyperlink" Target="https://magtu.informsystema.ru/uploader/fileUpload?name=3433.pdf&amp;show=dcatalogues/1/1209623/3433.pdf&amp;view=true" TargetMode="External"/><Relationship Id="rId19" Type="http://schemas.openxmlformats.org/officeDocument/2006/relationships/hyperlink" Target="http://www.hrono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ollib.com/b/283872" TargetMode="External"/><Relationship Id="rId14" Type="http://schemas.openxmlformats.org/officeDocument/2006/relationships/hyperlink" Target="https://magtu.informsystema.ru/uploader/fileUpload?name=712.pdf&amp;show=dcatalogues/1/1112889/712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s://www.canva.com/" TargetMode="External"/><Relationship Id="rId30" Type="http://schemas.openxmlformats.org/officeDocument/2006/relationships/hyperlink" Target="https://timeline.knightlab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9381</Words>
  <Characters>53477</Characters>
  <Application>Microsoft Office Word</Application>
  <DocSecurity>0</DocSecurity>
  <Lines>445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2020-2021_b54_03_01-СДб-20-2_14_plx_История</vt:lpstr>
      <vt:lpstr>Лист1</vt:lpstr>
    </vt:vector>
  </TitlesOfParts>
  <Company>Krokoz™</Company>
  <LinksUpToDate>false</LinksUpToDate>
  <CharactersWithSpaces>62733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2020-2021_b54_03_01-СДб-20-2_14_plx_История</dc:title>
  <dc:creator>FastReport.NET</dc:creator>
  <cp:lastModifiedBy>hp</cp:lastModifiedBy>
  <cp:revision>2</cp:revision>
  <dcterms:created xsi:type="dcterms:W3CDTF">2020-10-03T12:33:00Z</dcterms:created>
  <dcterms:modified xsi:type="dcterms:W3CDTF">2020-10-03T12:33:00Z</dcterms:modified>
</cp:coreProperties>
</file>