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BE2" w:rsidRDefault="00EC5BE2">
      <w:pPr>
        <w:rPr>
          <w:sz w:val="0"/>
          <w:szCs w:val="0"/>
          <w:lang w:val="ru-RU"/>
        </w:rPr>
      </w:pPr>
      <w:r w:rsidRPr="00EC5BE2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1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Default="00EC5BE2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EC5BE2" w:rsidRDefault="00EC5BE2">
      <w:pPr>
        <w:rPr>
          <w:sz w:val="0"/>
          <w:szCs w:val="0"/>
          <w:lang w:val="ru-RU"/>
        </w:rPr>
      </w:pPr>
      <w:r w:rsidRPr="00A55FE6">
        <w:rPr>
          <w:rFonts w:ascii="Times New Roman" w:hAnsi="Times New Roman" w:cs="Times New Roman"/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595FB3BE" wp14:editId="477F7450">
            <wp:extent cx="5941060" cy="8391525"/>
            <wp:effectExtent l="0" t="0" r="0" b="0"/>
            <wp:docPr id="3" name="Рисунок 3" descr="D:\Учебные дела\Аккредитация 2020\Титулы\Титулы  и листы 2 2019-2020\scan_20200924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Default="00EC5BE2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3403CA5" wp14:editId="4263501F">
            <wp:extent cx="5941060" cy="846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Default="00EC5BE2">
      <w:pPr>
        <w:rPr>
          <w:sz w:val="0"/>
          <w:szCs w:val="0"/>
          <w:lang w:val="ru-RU"/>
        </w:rPr>
      </w:pPr>
    </w:p>
    <w:p w:rsidR="007906FF" w:rsidRDefault="007906FF">
      <w:pPr>
        <w:rPr>
          <w:sz w:val="0"/>
          <w:szCs w:val="0"/>
          <w:lang w:val="ru-RU"/>
        </w:rPr>
      </w:pPr>
    </w:p>
    <w:p w:rsidR="00EC5BE2" w:rsidRDefault="00EC5BE2">
      <w:pPr>
        <w:rPr>
          <w:sz w:val="0"/>
          <w:szCs w:val="0"/>
          <w:lang w:val="ru-RU"/>
        </w:rPr>
      </w:pPr>
    </w:p>
    <w:p w:rsidR="00EC5BE2" w:rsidRDefault="00EC5BE2">
      <w:pPr>
        <w:rPr>
          <w:sz w:val="0"/>
          <w:szCs w:val="0"/>
          <w:lang w:val="ru-RU"/>
        </w:rPr>
      </w:pPr>
    </w:p>
    <w:p w:rsidR="00EC5BE2" w:rsidRDefault="00EC5BE2">
      <w:pPr>
        <w:rPr>
          <w:sz w:val="0"/>
          <w:szCs w:val="0"/>
          <w:lang w:val="ru-RU"/>
        </w:rPr>
      </w:pPr>
    </w:p>
    <w:p w:rsidR="00EC5BE2" w:rsidRPr="00EC5BE2" w:rsidRDefault="00EC5BE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906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906FF" w:rsidRPr="00461428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гидростатики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гидродинамики;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138"/>
        </w:trPr>
        <w:tc>
          <w:tcPr>
            <w:tcW w:w="1985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RPr="0046142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7906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906F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>
              <w:t xml:space="preserve"> </w:t>
            </w:r>
          </w:p>
        </w:tc>
      </w:tr>
      <w:tr w:rsidR="007906FF" w:rsidRPr="00461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пневмопривода</w:t>
            </w:r>
            <w:proofErr w:type="spellEnd"/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138"/>
        </w:trPr>
        <w:tc>
          <w:tcPr>
            <w:tcW w:w="1985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RPr="00461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277"/>
        </w:trPr>
        <w:tc>
          <w:tcPr>
            <w:tcW w:w="1985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906FF" w:rsidRPr="0046142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7906FF" w:rsidRPr="0046142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фундаментальные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законы природы и основные физические законы в области механики жидкости и газа на уровне освоения материала, представленного на аудиторных занятиях с дополнительным изучением научно-технической информации, отечественного и зарубежного опыта;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теоретического и экспериментального исследования движения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по-токов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жидкости и газа;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применения законов механики жидкости и газа  в профессиональной деятельности.</w:t>
            </w:r>
          </w:p>
        </w:tc>
      </w:tr>
      <w:tr w:rsidR="007906FF" w:rsidRPr="00461428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гидравлические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расчеты, связанные с определением параметров потоков и режимов работы гидравлических машин с применением теоретического и экспериментального методов исследования;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дополнительные знания и умения  и применять полученные знания на междисциплинарном уровне;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применять математические методы, физические законы для решения практических задач.</w:t>
            </w:r>
          </w:p>
        </w:tc>
      </w:tr>
    </w:tbl>
    <w:p w:rsidR="007906FF" w:rsidRPr="00EC5BE2" w:rsidRDefault="00EC5BE2">
      <w:pPr>
        <w:rPr>
          <w:sz w:val="0"/>
          <w:szCs w:val="0"/>
          <w:lang w:val="ru-RU"/>
        </w:rPr>
      </w:pPr>
      <w:r w:rsidRPr="00EC5B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906FF" w:rsidRPr="0046142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и расчета гидравлических и пневматических систем;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терминологией в области механики жидкости и газа;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изучения научно-технической информации;</w:t>
            </w:r>
          </w:p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языком предметной области знания.</w:t>
            </w:r>
          </w:p>
        </w:tc>
      </w:tr>
    </w:tbl>
    <w:p w:rsidR="007906FF" w:rsidRPr="00EC5BE2" w:rsidRDefault="00EC5BE2">
      <w:pPr>
        <w:rPr>
          <w:sz w:val="0"/>
          <w:szCs w:val="0"/>
          <w:lang w:val="ru-RU"/>
        </w:rPr>
      </w:pPr>
      <w:r w:rsidRPr="00EC5B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579"/>
        <w:gridCol w:w="412"/>
        <w:gridCol w:w="552"/>
        <w:gridCol w:w="707"/>
        <w:gridCol w:w="695"/>
        <w:gridCol w:w="566"/>
        <w:gridCol w:w="1556"/>
        <w:gridCol w:w="1671"/>
        <w:gridCol w:w="1261"/>
      </w:tblGrid>
      <w:tr w:rsidR="007906FF" w:rsidRPr="00461428">
        <w:trPr>
          <w:trHeight w:hRule="exact" w:val="285"/>
        </w:trPr>
        <w:tc>
          <w:tcPr>
            <w:tcW w:w="710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7906F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138"/>
        </w:trPr>
        <w:tc>
          <w:tcPr>
            <w:tcW w:w="710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906F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906FF" w:rsidRDefault="007906F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 w:rsidRPr="0046142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ционно</w:t>
            </w:r>
            <w:proofErr w:type="spellEnd"/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Решение заданных задач по теме «Жидкость и ее физические свойства»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«Жидкость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Гидростатика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жидкости;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гидростатики;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гидростатики.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Эйлера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906FF" w:rsidRPr="0089684A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89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</w:t>
            </w:r>
            <w:proofErr w:type="gramEnd"/>
            <w:r w:rsidRPr="0089684A">
              <w:rPr>
                <w:lang w:val="ru-RU"/>
              </w:rPr>
              <w:t xml:space="preserve"> </w:t>
            </w:r>
            <w:r w:rsidRPr="0089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89684A">
              <w:rPr>
                <w:lang w:val="ru-RU"/>
              </w:rPr>
              <w:t xml:space="preserve"> </w:t>
            </w:r>
            <w:r w:rsidRPr="0089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9684A">
              <w:rPr>
                <w:lang w:val="ru-RU"/>
              </w:rPr>
              <w:t xml:space="preserve"> </w:t>
            </w:r>
            <w:r w:rsidRPr="0089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смачиваемую</w:t>
            </w:r>
            <w:r w:rsidRPr="0089684A">
              <w:rPr>
                <w:lang w:val="ru-RU"/>
              </w:rPr>
              <w:t xml:space="preserve"> </w:t>
            </w:r>
            <w:r w:rsidRPr="0089684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стенку.</w:t>
            </w:r>
            <w:r w:rsidRPr="0089684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Работа с компьютерными обучающими программами.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заданных задач по разделам гидростатики.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разделам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гидростатики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68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Кинематика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сохранения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неразрывности.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 с компьютерными обучающими программами.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.Подготовка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 лабораторному занятию. Решение заданных задач по разделам гидростатики.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гидродинамика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гидродинамики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однородной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не-сжимаемой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но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Решение задач по гидродинамике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со-общение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Бернулли.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 Решение задач по гидродинамике.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№4;</w:t>
            </w:r>
            <w:r w:rsidRPr="00EC5BE2">
              <w:rPr>
                <w:lang w:val="ru-RU"/>
              </w:rP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57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3.4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вязкой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несжимаемой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Навье-Стокса.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гидродинамике.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гидродинамике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трубопроводам.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через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насадки.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удар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трубопроводах.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 электронными библиотеками и ЭОР, информационно-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лабораторной работы. Решение задач по гидравлическому расчету трубопроводов.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гидравлическому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трубопроводов.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7906F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</w:tr>
      <w:tr w:rsidR="007906F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7906F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</w:tbl>
    <w:p w:rsidR="007906FF" w:rsidRDefault="00EC5BE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90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906FF">
        <w:trPr>
          <w:trHeight w:hRule="exact" w:val="138"/>
        </w:trPr>
        <w:tc>
          <w:tcPr>
            <w:tcW w:w="9357" w:type="dxa"/>
          </w:tcPr>
          <w:p w:rsidR="007906FF" w:rsidRDefault="007906FF"/>
        </w:tc>
      </w:tr>
      <w:tr w:rsidR="007906FF" w:rsidRPr="0046142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«Механика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газа»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тради-ционная</w:t>
            </w:r>
            <w:proofErr w:type="spellEnd"/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техноло-гии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обуче-ния</w:t>
            </w:r>
            <w:proofErr w:type="spellEnd"/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-ля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содержащего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формулы.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Муль-тимедийное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реаль-ных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ся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отрезки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EC5BE2">
              <w:rPr>
                <w:lang w:val="ru-RU"/>
              </w:rPr>
              <w:t xml:space="preserve"> 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-ванными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большин-стве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</w:t>
            </w:r>
            <w:proofErr w:type="spellEnd"/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запла-нированными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органи-зация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нологий</w:t>
            </w:r>
            <w:proofErr w:type="spellEnd"/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страцией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люстративных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про-исходящих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</w:tbl>
    <w:p w:rsidR="007906FF" w:rsidRPr="00EC5BE2" w:rsidRDefault="00EC5BE2">
      <w:pPr>
        <w:rPr>
          <w:sz w:val="0"/>
          <w:szCs w:val="0"/>
          <w:lang w:val="ru-RU"/>
        </w:rPr>
      </w:pPr>
      <w:r w:rsidRPr="00EC5BE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7906FF" w:rsidRPr="00461428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Передовые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цели: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свя-занных</w:t>
            </w:r>
            <w:proofErr w:type="spellEnd"/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гидропневмоприводом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гидромеханики.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-ной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277"/>
        </w:trPr>
        <w:tc>
          <w:tcPr>
            <w:tcW w:w="9357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RPr="004614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906FF">
        <w:trPr>
          <w:trHeight w:hRule="exact" w:val="138"/>
        </w:trPr>
        <w:tc>
          <w:tcPr>
            <w:tcW w:w="9357" w:type="dxa"/>
          </w:tcPr>
          <w:p w:rsidR="007906FF" w:rsidRDefault="007906FF"/>
        </w:tc>
      </w:tr>
      <w:tr w:rsidR="007906FF" w:rsidRPr="0046142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906FF">
        <w:trPr>
          <w:trHeight w:hRule="exact" w:val="138"/>
        </w:trPr>
        <w:tc>
          <w:tcPr>
            <w:tcW w:w="9357" w:type="dxa"/>
          </w:tcPr>
          <w:p w:rsidR="007906FF" w:rsidRDefault="007906FF"/>
        </w:tc>
      </w:tr>
      <w:tr w:rsidR="007906FF" w:rsidRPr="0046142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906FF" w:rsidRPr="00461428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684A" w:rsidRPr="00971678" w:rsidRDefault="00EC5BE2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В. Механика жидкости и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В.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Доманский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А. Некрасов. — Санкт-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2018. — 140 с. — ISBN 978-5-8114-3158-8. —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8" w:anchor="1" w:history="1">
              <w:proofErr w:type="gramStart"/>
              <w:r w:rsidR="0089684A" w:rsidRPr="00BA5800">
                <w:rPr>
                  <w:rStyle w:val="af2"/>
                  <w:szCs w:val="24"/>
                </w:rPr>
                <w:t>https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://</w:t>
              </w:r>
              <w:r w:rsidR="0089684A" w:rsidRPr="00BA5800">
                <w:rPr>
                  <w:rStyle w:val="af2"/>
                  <w:szCs w:val="24"/>
                </w:rPr>
                <w:t>e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lanbook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r w:rsidR="0089684A" w:rsidRPr="00BA5800">
                <w:rPr>
                  <w:rStyle w:val="af2"/>
                  <w:szCs w:val="24"/>
                </w:rPr>
                <w:t>com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r w:rsidR="0089684A" w:rsidRPr="00BA5800">
                <w:rPr>
                  <w:rStyle w:val="af2"/>
                  <w:szCs w:val="24"/>
                </w:rPr>
                <w:t>reader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r w:rsidR="0089684A" w:rsidRPr="00BA5800">
                <w:rPr>
                  <w:rStyle w:val="af2"/>
                  <w:szCs w:val="24"/>
                </w:rPr>
                <w:t>book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/110915/#1</w:t>
              </w:r>
            </w:hyperlink>
            <w:r w:rsidR="00896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02.10.2020). — Режим доступа: для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7906FF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Сазанов, И. И. 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И.И. Сазанов, А.Г. </w:t>
            </w:r>
            <w:proofErr w:type="spell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</w:t>
            </w:r>
            <w:proofErr w:type="spell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В.И. Иванов. — 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КУРС, НИЦ ИНФРА-М, 2017. - 320 с. — (</w:t>
            </w:r>
            <w:proofErr w:type="spell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ISBN 978-5-16-105143-6. - 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URL: </w:t>
            </w:r>
            <w:hyperlink r:id="rId9" w:history="1">
              <w:r w:rsidRPr="00BA5800">
                <w:rPr>
                  <w:rStyle w:val="af2"/>
                  <w:szCs w:val="24"/>
                </w:rPr>
                <w:t>https</w:t>
              </w:r>
              <w:r w:rsidRPr="0089684A">
                <w:rPr>
                  <w:rStyle w:val="af2"/>
                  <w:szCs w:val="24"/>
                  <w:lang w:val="ru-RU"/>
                </w:rPr>
                <w:t>://</w:t>
              </w:r>
              <w:proofErr w:type="spellStart"/>
              <w:r w:rsidRPr="00BA5800">
                <w:rPr>
                  <w:rStyle w:val="af2"/>
                  <w:szCs w:val="24"/>
                </w:rPr>
                <w:t>znanium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.</w:t>
              </w:r>
              <w:r w:rsidRPr="00BA5800">
                <w:rPr>
                  <w:rStyle w:val="af2"/>
                  <w:szCs w:val="24"/>
                </w:rPr>
                <w:t>com</w:t>
              </w:r>
              <w:r w:rsidRPr="0089684A">
                <w:rPr>
                  <w:rStyle w:val="af2"/>
                  <w:szCs w:val="24"/>
                  <w:lang w:val="ru-RU"/>
                </w:rPr>
                <w:t>/</w:t>
              </w:r>
              <w:r w:rsidRPr="00BA5800">
                <w:rPr>
                  <w:rStyle w:val="af2"/>
                  <w:szCs w:val="24"/>
                </w:rPr>
                <w:t>catalog</w:t>
              </w:r>
              <w:r w:rsidRPr="0089684A">
                <w:rPr>
                  <w:rStyle w:val="af2"/>
                  <w:szCs w:val="24"/>
                  <w:lang w:val="ru-RU"/>
                </w:rPr>
                <w:t>/</w:t>
              </w:r>
              <w:r w:rsidRPr="00BA5800">
                <w:rPr>
                  <w:rStyle w:val="af2"/>
                  <w:szCs w:val="24"/>
                </w:rPr>
                <w:t>product</w:t>
              </w:r>
              <w:r w:rsidRPr="0089684A">
                <w:rPr>
                  <w:rStyle w:val="af2"/>
                  <w:szCs w:val="24"/>
                  <w:lang w:val="ru-RU"/>
                </w:rPr>
                <w:t>/601869</w:t>
              </w:r>
            </w:hyperlink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02.10.2020). – Режим доступа: по подписке.</w:t>
            </w:r>
            <w:r w:rsidRPr="004C4889">
              <w:rPr>
                <w:lang w:val="ru-RU"/>
              </w:rPr>
              <w:t xml:space="preserve"> </w:t>
            </w:r>
            <w:r w:rsidR="00EC5BE2"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>
        <w:trPr>
          <w:trHeight w:hRule="exact" w:val="138"/>
        </w:trPr>
        <w:tc>
          <w:tcPr>
            <w:tcW w:w="9357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906FF" w:rsidRPr="00461428">
        <w:trPr>
          <w:trHeight w:hRule="exact" w:val="67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684A" w:rsidRPr="00971678" w:rsidRDefault="00EC5BE2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="0089684A" w:rsidRPr="00971678">
              <w:rPr>
                <w:lang w:val="ru-RU"/>
              </w:rPr>
              <w:t xml:space="preserve"> </w:t>
            </w:r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Соколова, М. С. Механика жидкости и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практиткум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М. С. Соколова, А. В. Тихонов, М. А. Лемешко ; МГТУ. -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10" w:history="1">
              <w:proofErr w:type="gramStart"/>
              <w:r w:rsidR="0089684A" w:rsidRPr="00BA5800">
                <w:rPr>
                  <w:rStyle w:val="af2"/>
                  <w:szCs w:val="24"/>
                </w:rPr>
                <w:t>https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://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magtu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informsystema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ru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r w:rsidR="0089684A" w:rsidRPr="00BA5800">
                <w:rPr>
                  <w:rStyle w:val="af2"/>
                  <w:szCs w:val="24"/>
                </w:rPr>
                <w:t>uploader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fileUpload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?</w:t>
              </w:r>
              <w:r w:rsidR="0089684A" w:rsidRPr="00BA5800">
                <w:rPr>
                  <w:rStyle w:val="af2"/>
                  <w:szCs w:val="24"/>
                </w:rPr>
                <w:t>name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=3404.</w:t>
              </w:r>
              <w:r w:rsidR="0089684A" w:rsidRPr="00BA5800">
                <w:rPr>
                  <w:rStyle w:val="af2"/>
                  <w:szCs w:val="24"/>
                </w:rPr>
                <w:t>pdf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&amp;</w:t>
              </w:r>
              <w:r w:rsidR="0089684A" w:rsidRPr="00BA5800">
                <w:rPr>
                  <w:rStyle w:val="af2"/>
                  <w:szCs w:val="24"/>
                </w:rPr>
                <w:t>show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dcatalogues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/1/1139648/3404.</w:t>
              </w:r>
              <w:r w:rsidR="0089684A" w:rsidRPr="00BA5800">
                <w:rPr>
                  <w:rStyle w:val="af2"/>
                  <w:szCs w:val="24"/>
                </w:rPr>
                <w:t>pdf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&amp;</w:t>
              </w:r>
              <w:r w:rsidR="0089684A" w:rsidRPr="00BA5800">
                <w:rPr>
                  <w:rStyle w:val="af2"/>
                  <w:szCs w:val="24"/>
                </w:rPr>
                <w:t>view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</w:t>
              </w:r>
              <w:r w:rsidR="0089684A" w:rsidRPr="00BA5800">
                <w:rPr>
                  <w:rStyle w:val="af2"/>
                  <w:szCs w:val="24"/>
                </w:rPr>
                <w:t>true</w:t>
              </w:r>
            </w:hyperlink>
            <w:r w:rsidR="00896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="0089684A" w:rsidRPr="00971678">
              <w:rPr>
                <w:lang w:val="ru-RU"/>
              </w:rPr>
              <w:t xml:space="preserve"> </w:t>
            </w:r>
          </w:p>
          <w:p w:rsidR="0089684A" w:rsidRPr="00971678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Осипов,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71678">
              <w:rPr>
                <w:lang w:val="ru-RU"/>
              </w:rPr>
              <w:t xml:space="preserve"> 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Липецк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Интеграл,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71678">
              <w:rPr>
                <w:lang w:val="ru-RU"/>
              </w:rPr>
              <w:t xml:space="preserve"> </w:t>
            </w:r>
          </w:p>
          <w:p w:rsidR="0089684A" w:rsidRPr="00971678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Лойцянский</w:t>
            </w:r>
            <w:proofErr w:type="spellEnd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газа: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proofErr w:type="gramStart"/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Дрофа,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840</w:t>
            </w:r>
            <w:r w:rsidRPr="00971678">
              <w:rPr>
                <w:lang w:val="ru-RU"/>
              </w:rPr>
              <w:t xml:space="preserve"> </w:t>
            </w: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71678">
              <w:rPr>
                <w:lang w:val="ru-RU"/>
              </w:rPr>
              <w:t xml:space="preserve"> </w:t>
            </w:r>
          </w:p>
          <w:p w:rsidR="007906FF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716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71678">
              <w:rPr>
                <w:lang w:val="ru-RU"/>
              </w:rPr>
              <w:t xml:space="preserve"> </w:t>
            </w:r>
            <w:proofErr w:type="spell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Ю. Гидравлика и </w:t>
            </w:r>
            <w:proofErr w:type="spellStart"/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лабораторный практикум / Е. Ю. </w:t>
            </w:r>
            <w:proofErr w:type="spell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Г. Усов ; МГТУ. - 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11" w:history="1">
              <w:proofErr w:type="gramStart"/>
              <w:r w:rsidRPr="00BA5800">
                <w:rPr>
                  <w:rStyle w:val="af2"/>
                  <w:szCs w:val="24"/>
                </w:rPr>
                <w:t>https</w:t>
              </w:r>
              <w:r w:rsidRPr="0089684A">
                <w:rPr>
                  <w:rStyle w:val="af2"/>
                  <w:szCs w:val="24"/>
                  <w:lang w:val="ru-RU"/>
                </w:rPr>
                <w:t>://</w:t>
              </w:r>
              <w:proofErr w:type="spellStart"/>
              <w:r w:rsidRPr="00BA5800">
                <w:rPr>
                  <w:rStyle w:val="af2"/>
                  <w:szCs w:val="24"/>
                </w:rPr>
                <w:t>magtu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Pr="00BA5800">
                <w:rPr>
                  <w:rStyle w:val="af2"/>
                  <w:szCs w:val="24"/>
                </w:rPr>
                <w:t>informsystema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Pr="00BA5800">
                <w:rPr>
                  <w:rStyle w:val="af2"/>
                  <w:szCs w:val="24"/>
                </w:rPr>
                <w:t>ru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/</w:t>
              </w:r>
              <w:r w:rsidRPr="00BA5800">
                <w:rPr>
                  <w:rStyle w:val="af2"/>
                  <w:szCs w:val="24"/>
                </w:rPr>
                <w:t>uploader</w:t>
              </w:r>
              <w:r w:rsidRPr="0089684A">
                <w:rPr>
                  <w:rStyle w:val="af2"/>
                  <w:szCs w:val="24"/>
                  <w:lang w:val="ru-RU"/>
                </w:rPr>
                <w:t>/</w:t>
              </w:r>
              <w:proofErr w:type="spellStart"/>
              <w:r w:rsidRPr="00BA5800">
                <w:rPr>
                  <w:rStyle w:val="af2"/>
                  <w:szCs w:val="24"/>
                </w:rPr>
                <w:t>fileUpload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?</w:t>
              </w:r>
              <w:r w:rsidRPr="00BA5800">
                <w:rPr>
                  <w:rStyle w:val="af2"/>
                  <w:szCs w:val="24"/>
                </w:rPr>
                <w:t>name</w:t>
              </w:r>
              <w:r w:rsidRPr="0089684A">
                <w:rPr>
                  <w:rStyle w:val="af2"/>
                  <w:szCs w:val="24"/>
                  <w:lang w:val="ru-RU"/>
                </w:rPr>
                <w:t>=1549.</w:t>
              </w:r>
              <w:r w:rsidRPr="00BA5800">
                <w:rPr>
                  <w:rStyle w:val="af2"/>
                  <w:szCs w:val="24"/>
                </w:rPr>
                <w:t>pdf</w:t>
              </w:r>
              <w:r w:rsidRPr="0089684A">
                <w:rPr>
                  <w:rStyle w:val="af2"/>
                  <w:szCs w:val="24"/>
                  <w:lang w:val="ru-RU"/>
                </w:rPr>
                <w:t>&amp;</w:t>
              </w:r>
              <w:r w:rsidRPr="00BA5800">
                <w:rPr>
                  <w:rStyle w:val="af2"/>
                  <w:szCs w:val="24"/>
                </w:rPr>
                <w:t>show</w:t>
              </w:r>
              <w:r w:rsidRPr="0089684A">
                <w:rPr>
                  <w:rStyle w:val="af2"/>
                  <w:szCs w:val="24"/>
                  <w:lang w:val="ru-RU"/>
                </w:rPr>
                <w:t>=</w:t>
              </w:r>
              <w:proofErr w:type="spellStart"/>
              <w:r w:rsidRPr="00BA5800">
                <w:rPr>
                  <w:rStyle w:val="af2"/>
                  <w:szCs w:val="24"/>
                </w:rPr>
                <w:t>dcatalogues</w:t>
              </w:r>
              <w:proofErr w:type="spellEnd"/>
              <w:r w:rsidRPr="0089684A">
                <w:rPr>
                  <w:rStyle w:val="af2"/>
                  <w:szCs w:val="24"/>
                  <w:lang w:val="ru-RU"/>
                </w:rPr>
                <w:t>/1/1124731/1549.</w:t>
              </w:r>
              <w:r w:rsidRPr="00BA5800">
                <w:rPr>
                  <w:rStyle w:val="af2"/>
                  <w:szCs w:val="24"/>
                </w:rPr>
                <w:t>pdf</w:t>
              </w:r>
              <w:r w:rsidRPr="0089684A">
                <w:rPr>
                  <w:rStyle w:val="af2"/>
                  <w:szCs w:val="24"/>
                  <w:lang w:val="ru-RU"/>
                </w:rPr>
                <w:t>&amp;</w:t>
              </w:r>
              <w:r w:rsidRPr="00BA5800">
                <w:rPr>
                  <w:rStyle w:val="af2"/>
                  <w:szCs w:val="24"/>
                </w:rPr>
                <w:t>view</w:t>
              </w:r>
              <w:r w:rsidRPr="0089684A">
                <w:rPr>
                  <w:rStyle w:val="af2"/>
                  <w:szCs w:val="24"/>
                  <w:lang w:val="ru-RU"/>
                </w:rPr>
                <w:t>=</w:t>
              </w:r>
              <w:r w:rsidRPr="00BA5800">
                <w:rPr>
                  <w:rStyle w:val="af2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7906FF" w:rsidRPr="00EC5BE2" w:rsidRDefault="0046142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https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uploader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name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=1549.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pdf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show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/1/1124731/1549.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pdf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view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89684A" w:rsidRPr="00194910">
                <w:rPr>
                  <w:rStyle w:val="af2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896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="00EC5BE2"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Задорожный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обору-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(допущено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оборудование»).</w:t>
            </w:r>
            <w:r w:rsidRPr="00EC5B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978-5-9967-0224-4.</w:t>
            </w:r>
            <w:r w:rsidRPr="00EC5BE2">
              <w:rPr>
                <w:lang w:val="ru-RU"/>
              </w:rPr>
              <w:t xml:space="preserve"> 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Задорожный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C5BE2">
              <w:rPr>
                <w:lang w:val="ru-RU"/>
              </w:rPr>
              <w:t xml:space="preserve"> </w:t>
            </w:r>
          </w:p>
        </w:tc>
      </w:tr>
    </w:tbl>
    <w:p w:rsidR="007906FF" w:rsidRPr="00EC5BE2" w:rsidRDefault="00EC5BE2">
      <w:pPr>
        <w:rPr>
          <w:sz w:val="0"/>
          <w:szCs w:val="0"/>
          <w:lang w:val="ru-RU"/>
        </w:rPr>
      </w:pPr>
      <w:r w:rsidRPr="00EC5BE2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"/>
        <w:gridCol w:w="3075"/>
        <w:gridCol w:w="3659"/>
        <w:gridCol w:w="2574"/>
        <w:gridCol w:w="80"/>
      </w:tblGrid>
      <w:tr w:rsidR="007906FF" w:rsidRPr="00461428" w:rsidTr="0089684A">
        <w:trPr>
          <w:trHeight w:hRule="exact" w:val="4612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46142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В.С.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C5BE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bookmarkStart w:id="0" w:name="_GoBack"/>
            <w:bookmarkEnd w:id="0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proofErr w:type="gramEnd"/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обору-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дования</w:t>
            </w:r>
            <w:proofErr w:type="spell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гидроприводу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C5BE2" w:rsidRPr="00EC5BE2">
              <w:rPr>
                <w:lang w:val="ru-RU"/>
              </w:rPr>
              <w:t xml:space="preserve"> 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гидроавтоматике</w:t>
            </w:r>
            <w:proofErr w:type="spell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C5BE2" w:rsidRPr="00EC5BE2">
              <w:rPr>
                <w:lang w:val="ru-RU"/>
              </w:rPr>
              <w:t xml:space="preserve"> 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</w:t>
            </w:r>
            <w:proofErr w:type="gram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-бие</w:t>
            </w:r>
            <w:proofErr w:type="spell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="00EC5BE2" w:rsidRPr="00EC5BE2">
              <w:rPr>
                <w:lang w:val="ru-RU"/>
              </w:rPr>
              <w:t xml:space="preserve"> 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proofErr w:type="gram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gram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="00EC5BE2" w:rsidRPr="00EC5BE2">
              <w:rPr>
                <w:lang w:val="ru-RU"/>
              </w:rPr>
              <w:t xml:space="preserve"> 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(допущено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EC5BE2"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</w:t>
            </w:r>
            <w:proofErr w:type="spellEnd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-бия</w:t>
            </w:r>
            <w:proofErr w:type="gramEnd"/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заведений,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Ме-таллургические</w:t>
            </w:r>
            <w:proofErr w:type="spellEnd"/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оборудование»).</w:t>
            </w:r>
            <w:r w:rsidR="00EC5BE2" w:rsidRPr="00EC5BE2">
              <w:rPr>
                <w:lang w:val="ru-RU"/>
              </w:rPr>
              <w:t xml:space="preserve"> </w:t>
            </w:r>
            <w:r w:rsidR="00EC5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EC5BE2" w:rsidRPr="00EC5BE2">
              <w:rPr>
                <w:lang w:val="ru-RU"/>
              </w:rPr>
              <w:t xml:space="preserve"> </w:t>
            </w:r>
            <w:r w:rsidR="00EC5BE2"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978-5-9967-0085-1.</w:t>
            </w:r>
            <w:r w:rsidR="00EC5BE2" w:rsidRPr="00EC5BE2">
              <w:rPr>
                <w:lang w:val="ru-RU"/>
              </w:rPr>
              <w:t xml:space="preserve"> 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С.А.,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gram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207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(допущено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оборудование»).</w:t>
            </w:r>
            <w:r w:rsidRPr="00EC5B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978-5-9967-0451-4.</w:t>
            </w:r>
            <w:r w:rsidRPr="00EC5BE2">
              <w:rPr>
                <w:lang w:val="ru-RU"/>
              </w:rPr>
              <w:t xml:space="preserve"> 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Гудилин</w:t>
            </w:r>
            <w:proofErr w:type="spellEnd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Кривенко,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Маховиков,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C5BE2">
              <w:rPr>
                <w:lang w:val="ru-RU"/>
              </w:rPr>
              <w:t xml:space="preserve"> </w:t>
            </w:r>
            <w:proofErr w:type="spellStart"/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Пастоев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Пастоева</w:t>
            </w:r>
            <w:proofErr w:type="spell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Пучков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(пред.)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proofErr w:type="gramStart"/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519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 w:rsidTr="0089684A">
        <w:trPr>
          <w:trHeight w:hRule="exact" w:val="138"/>
        </w:trPr>
        <w:tc>
          <w:tcPr>
            <w:tcW w:w="29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94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357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Tr="0089684A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906FF" w:rsidRPr="00461428" w:rsidTr="0089684A">
        <w:trPr>
          <w:trHeight w:hRule="exact" w:val="2989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C5BE2">
              <w:rPr>
                <w:lang w:val="ru-RU"/>
              </w:rPr>
              <w:t xml:space="preserve"> 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C5BE2">
              <w:rPr>
                <w:lang w:val="ru-RU"/>
              </w:rPr>
              <w:t xml:space="preserve">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М. Гидравлика и </w:t>
            </w:r>
            <w:proofErr w:type="spellStart"/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к контрольным работам по дисциплинам "Механика жидкости и газа", "Гидравлика", "Гидравлика и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" / И. М.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Кутлубаев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Ю.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Г. Усов ; МГТУ, Кафедра горных машин и транспортно-технологических комплексов. -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13" w:history="1">
              <w:proofErr w:type="gramStart"/>
              <w:r w:rsidR="0089684A" w:rsidRPr="00BA5800">
                <w:rPr>
                  <w:rStyle w:val="af2"/>
                  <w:szCs w:val="24"/>
                </w:rPr>
                <w:t>https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://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magtu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informsystema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.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ru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r w:rsidR="0089684A" w:rsidRPr="00BA5800">
                <w:rPr>
                  <w:rStyle w:val="af2"/>
                  <w:szCs w:val="24"/>
                </w:rPr>
                <w:t>uploader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/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fileUpload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?</w:t>
              </w:r>
              <w:r w:rsidR="0089684A" w:rsidRPr="00BA5800">
                <w:rPr>
                  <w:rStyle w:val="af2"/>
                  <w:szCs w:val="24"/>
                </w:rPr>
                <w:t>name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=1541.</w:t>
              </w:r>
              <w:r w:rsidR="0089684A" w:rsidRPr="00BA5800">
                <w:rPr>
                  <w:rStyle w:val="af2"/>
                  <w:szCs w:val="24"/>
                </w:rPr>
                <w:t>pdf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&amp;</w:t>
              </w:r>
              <w:r w:rsidR="0089684A" w:rsidRPr="00BA5800">
                <w:rPr>
                  <w:rStyle w:val="af2"/>
                  <w:szCs w:val="24"/>
                </w:rPr>
                <w:t>show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</w:t>
              </w:r>
              <w:proofErr w:type="spellStart"/>
              <w:r w:rsidR="0089684A" w:rsidRPr="00BA5800">
                <w:rPr>
                  <w:rStyle w:val="af2"/>
                  <w:szCs w:val="24"/>
                </w:rPr>
                <w:t>dcatalogues</w:t>
              </w:r>
              <w:proofErr w:type="spellEnd"/>
              <w:r w:rsidR="0089684A" w:rsidRPr="0089684A">
                <w:rPr>
                  <w:rStyle w:val="af2"/>
                  <w:szCs w:val="24"/>
                  <w:lang w:val="ru-RU"/>
                </w:rPr>
                <w:t>/1/1124315/1541.</w:t>
              </w:r>
              <w:r w:rsidR="0089684A" w:rsidRPr="00BA5800">
                <w:rPr>
                  <w:rStyle w:val="af2"/>
                  <w:szCs w:val="24"/>
                </w:rPr>
                <w:t>pdf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&amp;</w:t>
              </w:r>
              <w:r w:rsidR="0089684A" w:rsidRPr="00BA5800">
                <w:rPr>
                  <w:rStyle w:val="af2"/>
                  <w:szCs w:val="24"/>
                </w:rPr>
                <w:t>view</w:t>
              </w:r>
              <w:r w:rsidR="0089684A" w:rsidRPr="0089684A">
                <w:rPr>
                  <w:rStyle w:val="af2"/>
                  <w:szCs w:val="24"/>
                  <w:lang w:val="ru-RU"/>
                </w:rPr>
                <w:t>=</w:t>
              </w:r>
              <w:r w:rsidR="0089684A" w:rsidRPr="00BA5800">
                <w:rPr>
                  <w:rStyle w:val="af2"/>
                  <w:szCs w:val="24"/>
                </w:rPr>
                <w:t>true</w:t>
              </w:r>
            </w:hyperlink>
            <w:r w:rsidR="008968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89684A" w:rsidRPr="00580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 w:rsidTr="0089684A">
        <w:trPr>
          <w:trHeight w:hRule="exact" w:val="138"/>
        </w:trPr>
        <w:tc>
          <w:tcPr>
            <w:tcW w:w="29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94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357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RPr="00461428" w:rsidTr="0089684A">
        <w:trPr>
          <w:trHeight w:hRule="exact" w:val="277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 w:rsidTr="0089684A">
        <w:trPr>
          <w:trHeight w:hRule="exact" w:val="7"/>
        </w:trPr>
        <w:tc>
          <w:tcPr>
            <w:tcW w:w="9638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7906FF" w:rsidRPr="00461428" w:rsidTr="0089684A">
        <w:trPr>
          <w:trHeight w:hRule="exact" w:val="277"/>
        </w:trPr>
        <w:tc>
          <w:tcPr>
            <w:tcW w:w="9638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RPr="00461428" w:rsidTr="0089684A">
        <w:trPr>
          <w:trHeight w:hRule="exact" w:val="277"/>
        </w:trPr>
        <w:tc>
          <w:tcPr>
            <w:tcW w:w="29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94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357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2723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102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</w:tr>
      <w:tr w:rsidR="007906FF" w:rsidTr="0089684A">
        <w:trPr>
          <w:trHeight w:hRule="exact" w:val="285"/>
        </w:trPr>
        <w:tc>
          <w:tcPr>
            <w:tcW w:w="963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906FF" w:rsidTr="0089684A">
        <w:trPr>
          <w:trHeight w:hRule="exact" w:val="555"/>
        </w:trPr>
        <w:tc>
          <w:tcPr>
            <w:tcW w:w="293" w:type="dxa"/>
          </w:tcPr>
          <w:p w:rsidR="007906FF" w:rsidRDefault="007906FF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2" w:type="dxa"/>
          </w:tcPr>
          <w:p w:rsidR="007906FF" w:rsidRDefault="007906FF"/>
        </w:tc>
      </w:tr>
      <w:tr w:rsidR="007906FF" w:rsidTr="0089684A">
        <w:trPr>
          <w:trHeight w:hRule="exact" w:val="818"/>
        </w:trPr>
        <w:tc>
          <w:tcPr>
            <w:tcW w:w="293" w:type="dxa"/>
          </w:tcPr>
          <w:p w:rsidR="007906FF" w:rsidRDefault="007906FF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2" w:type="dxa"/>
          </w:tcPr>
          <w:p w:rsidR="007906FF" w:rsidRDefault="007906FF"/>
        </w:tc>
      </w:tr>
      <w:tr w:rsidR="007906FF" w:rsidTr="0089684A">
        <w:trPr>
          <w:trHeight w:hRule="exact" w:val="555"/>
        </w:trPr>
        <w:tc>
          <w:tcPr>
            <w:tcW w:w="293" w:type="dxa"/>
          </w:tcPr>
          <w:p w:rsidR="007906FF" w:rsidRDefault="007906FF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2" w:type="dxa"/>
          </w:tcPr>
          <w:p w:rsidR="007906FF" w:rsidRDefault="007906FF"/>
        </w:tc>
      </w:tr>
      <w:tr w:rsidR="0089684A" w:rsidTr="0089684A">
        <w:trPr>
          <w:trHeight w:hRule="exact" w:val="1096"/>
        </w:trPr>
        <w:tc>
          <w:tcPr>
            <w:tcW w:w="293" w:type="dxa"/>
          </w:tcPr>
          <w:p w:rsidR="0089684A" w:rsidRDefault="0089684A" w:rsidP="0089684A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2" w:type="dxa"/>
          </w:tcPr>
          <w:p w:rsidR="0089684A" w:rsidRDefault="0089684A" w:rsidP="0089684A"/>
        </w:tc>
      </w:tr>
      <w:tr w:rsidR="007906FF" w:rsidTr="0089684A">
        <w:trPr>
          <w:trHeight w:hRule="exact" w:val="285"/>
        </w:trPr>
        <w:tc>
          <w:tcPr>
            <w:tcW w:w="293" w:type="dxa"/>
          </w:tcPr>
          <w:p w:rsidR="007906FF" w:rsidRDefault="007906FF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2" w:type="dxa"/>
          </w:tcPr>
          <w:p w:rsidR="007906FF" w:rsidRDefault="007906FF"/>
        </w:tc>
      </w:tr>
      <w:tr w:rsidR="007906FF" w:rsidTr="0089684A">
        <w:trPr>
          <w:trHeight w:hRule="exact" w:val="826"/>
        </w:trPr>
        <w:tc>
          <w:tcPr>
            <w:tcW w:w="293" w:type="dxa"/>
          </w:tcPr>
          <w:p w:rsidR="007906FF" w:rsidRDefault="007906FF"/>
        </w:tc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2" w:type="dxa"/>
          </w:tcPr>
          <w:p w:rsidR="007906FF" w:rsidRDefault="007906FF"/>
        </w:tc>
      </w:tr>
    </w:tbl>
    <w:p w:rsidR="007906FF" w:rsidRDefault="00EC5BE2">
      <w:pPr>
        <w:rPr>
          <w:sz w:val="0"/>
          <w:szCs w:val="0"/>
        </w:rPr>
      </w:pPr>
      <w:r>
        <w:br w:type="page"/>
      </w:r>
    </w:p>
    <w:tbl>
      <w:tblPr>
        <w:tblW w:w="9774" w:type="dxa"/>
        <w:tblInd w:w="-1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1959"/>
        <w:gridCol w:w="3107"/>
        <w:gridCol w:w="4281"/>
        <w:gridCol w:w="109"/>
      </w:tblGrid>
      <w:tr w:rsidR="007906FF" w:rsidTr="001C102F">
        <w:trPr>
          <w:trHeight w:hRule="exact" w:val="1366"/>
        </w:trPr>
        <w:tc>
          <w:tcPr>
            <w:tcW w:w="318" w:type="dxa"/>
          </w:tcPr>
          <w:p w:rsidR="007906FF" w:rsidRDefault="007906FF"/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"Гидравлика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гидропривод"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9" w:type="dxa"/>
          </w:tcPr>
          <w:p w:rsidR="007906FF" w:rsidRDefault="007906FF"/>
        </w:tc>
      </w:tr>
      <w:tr w:rsidR="007906FF" w:rsidTr="001C102F">
        <w:trPr>
          <w:trHeight w:hRule="exact" w:val="1096"/>
        </w:trPr>
        <w:tc>
          <w:tcPr>
            <w:tcW w:w="318" w:type="dxa"/>
          </w:tcPr>
          <w:p w:rsidR="007906FF" w:rsidRDefault="007906FF"/>
        </w:tc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Pr="00EC5BE2" w:rsidRDefault="00EC5BE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"Гидравлика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гидропривод"</w:t>
            </w:r>
            <w:r w:rsidRPr="00EC5BE2">
              <w:rPr>
                <w:lang w:val="ru-RU"/>
              </w:rP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9" w:type="dxa"/>
          </w:tcPr>
          <w:p w:rsidR="007906FF" w:rsidRDefault="007906FF"/>
        </w:tc>
      </w:tr>
      <w:tr w:rsidR="007906FF" w:rsidTr="001C102F">
        <w:trPr>
          <w:trHeight w:hRule="exact" w:val="138"/>
        </w:trPr>
        <w:tc>
          <w:tcPr>
            <w:tcW w:w="318" w:type="dxa"/>
          </w:tcPr>
          <w:p w:rsidR="007906FF" w:rsidRDefault="007906FF"/>
        </w:tc>
        <w:tc>
          <w:tcPr>
            <w:tcW w:w="1959" w:type="dxa"/>
          </w:tcPr>
          <w:p w:rsidR="007906FF" w:rsidRDefault="007906FF"/>
        </w:tc>
        <w:tc>
          <w:tcPr>
            <w:tcW w:w="3107" w:type="dxa"/>
          </w:tcPr>
          <w:p w:rsidR="007906FF" w:rsidRDefault="007906FF"/>
        </w:tc>
        <w:tc>
          <w:tcPr>
            <w:tcW w:w="4281" w:type="dxa"/>
          </w:tcPr>
          <w:p w:rsidR="007906FF" w:rsidRDefault="007906FF"/>
        </w:tc>
        <w:tc>
          <w:tcPr>
            <w:tcW w:w="109" w:type="dxa"/>
          </w:tcPr>
          <w:p w:rsidR="007906FF" w:rsidRDefault="007906FF"/>
        </w:tc>
      </w:tr>
      <w:tr w:rsidR="007906FF" w:rsidRPr="00461428" w:rsidTr="001C102F">
        <w:trPr>
          <w:trHeight w:hRule="exact" w:val="285"/>
        </w:trPr>
        <w:tc>
          <w:tcPr>
            <w:tcW w:w="97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906FF" w:rsidRPr="00EC5BE2" w:rsidRDefault="00EC5B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7906FF" w:rsidTr="001C102F">
        <w:trPr>
          <w:trHeight w:hRule="exact" w:val="270"/>
        </w:trPr>
        <w:tc>
          <w:tcPr>
            <w:tcW w:w="318" w:type="dxa"/>
          </w:tcPr>
          <w:p w:rsidR="007906FF" w:rsidRPr="00EC5BE2" w:rsidRDefault="007906FF">
            <w:pPr>
              <w:rPr>
                <w:lang w:val="ru-RU"/>
              </w:rPr>
            </w:pPr>
          </w:p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06FF" w:rsidRDefault="00EC5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9" w:type="dxa"/>
          </w:tcPr>
          <w:p w:rsidR="007906FF" w:rsidRDefault="007906FF"/>
        </w:tc>
      </w:tr>
      <w:tr w:rsidR="0089684A" w:rsidTr="001C102F">
        <w:trPr>
          <w:trHeight w:hRule="exact" w:val="14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Pr="00DD014C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40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/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55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Pr="00DD014C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55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Pr="00DD014C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55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Pr="00DD014C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D014C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55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D014C">
              <w:rPr>
                <w:lang w:val="ru-RU"/>
              </w:rPr>
              <w:t xml:space="preserve"> </w:t>
            </w:r>
            <w:r w:rsidRPr="00DD01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D01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Tr="001C102F">
        <w:trPr>
          <w:trHeight w:hRule="exact" w:val="555"/>
        </w:trPr>
        <w:tc>
          <w:tcPr>
            <w:tcW w:w="318" w:type="dxa"/>
          </w:tcPr>
          <w:p w:rsidR="0089684A" w:rsidRDefault="0089684A" w:rsidP="0089684A"/>
        </w:tc>
        <w:tc>
          <w:tcPr>
            <w:tcW w:w="5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684A" w:rsidRDefault="0089684A" w:rsidP="008968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09" w:type="dxa"/>
          </w:tcPr>
          <w:p w:rsidR="0089684A" w:rsidRDefault="0089684A" w:rsidP="0089684A"/>
        </w:tc>
      </w:tr>
      <w:tr w:rsidR="0089684A" w:rsidRPr="00461428" w:rsidTr="001C102F">
        <w:trPr>
          <w:trHeight w:hRule="exact" w:val="285"/>
        </w:trPr>
        <w:tc>
          <w:tcPr>
            <w:tcW w:w="97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89684A" w:rsidRPr="00461428" w:rsidTr="001C102F">
        <w:trPr>
          <w:trHeight w:hRule="exact" w:val="138"/>
        </w:trPr>
        <w:tc>
          <w:tcPr>
            <w:tcW w:w="318" w:type="dxa"/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  <w:tc>
          <w:tcPr>
            <w:tcW w:w="1959" w:type="dxa"/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  <w:tc>
          <w:tcPr>
            <w:tcW w:w="3107" w:type="dxa"/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  <w:tc>
          <w:tcPr>
            <w:tcW w:w="109" w:type="dxa"/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</w:tr>
      <w:tr w:rsidR="0089684A" w:rsidRPr="00461428" w:rsidTr="001C102F">
        <w:trPr>
          <w:trHeight w:hRule="exact" w:val="270"/>
        </w:trPr>
        <w:tc>
          <w:tcPr>
            <w:tcW w:w="977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C5BE2">
              <w:rPr>
                <w:lang w:val="ru-RU"/>
              </w:rPr>
              <w:t xml:space="preserve"> </w:t>
            </w:r>
          </w:p>
        </w:tc>
      </w:tr>
      <w:tr w:rsidR="0089684A" w:rsidRPr="00461428" w:rsidTr="001C102F">
        <w:trPr>
          <w:trHeight w:hRule="exact" w:val="14"/>
        </w:trPr>
        <w:tc>
          <w:tcPr>
            <w:tcW w:w="977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C5BE2">
              <w:rPr>
                <w:lang w:val="ru-RU"/>
              </w:rPr>
              <w:t xml:space="preserve"> </w:t>
            </w:r>
          </w:p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C5BE2">
              <w:rPr>
                <w:lang w:val="ru-RU"/>
              </w:rPr>
              <w:t xml:space="preserve"> </w:t>
            </w:r>
          </w:p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C5B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C5B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C5BE2">
              <w:rPr>
                <w:lang w:val="ru-RU"/>
              </w:rPr>
              <w:t xml:space="preserve"> </w:t>
            </w:r>
          </w:p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C5BE2">
              <w:rPr>
                <w:lang w:val="ru-RU"/>
              </w:rPr>
              <w:t xml:space="preserve"> </w:t>
            </w:r>
            <w:r w:rsidRPr="00EC5B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C5BE2">
              <w:rPr>
                <w:lang w:val="ru-RU"/>
              </w:rPr>
              <w:t xml:space="preserve"> </w:t>
            </w:r>
          </w:p>
          <w:p w:rsidR="0089684A" w:rsidRPr="00EC5BE2" w:rsidRDefault="0089684A" w:rsidP="008968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C5BE2">
              <w:rPr>
                <w:lang w:val="ru-RU"/>
              </w:rPr>
              <w:t xml:space="preserve"> </w:t>
            </w:r>
          </w:p>
        </w:tc>
      </w:tr>
      <w:tr w:rsidR="0089684A" w:rsidRPr="00461428" w:rsidTr="001C102F">
        <w:trPr>
          <w:trHeight w:hRule="exact" w:val="3515"/>
        </w:trPr>
        <w:tc>
          <w:tcPr>
            <w:tcW w:w="977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9684A" w:rsidRPr="00EC5BE2" w:rsidRDefault="0089684A" w:rsidP="0089684A">
            <w:pPr>
              <w:rPr>
                <w:lang w:val="ru-RU"/>
              </w:rPr>
            </w:pPr>
          </w:p>
        </w:tc>
      </w:tr>
    </w:tbl>
    <w:p w:rsidR="00EC5BE2" w:rsidRDefault="00EC5BE2">
      <w:pPr>
        <w:rPr>
          <w:lang w:val="ru-RU"/>
        </w:rPr>
      </w:pPr>
    </w:p>
    <w:p w:rsidR="00EC5BE2" w:rsidRDefault="00EC5BE2">
      <w:pPr>
        <w:rPr>
          <w:lang w:val="ru-RU"/>
        </w:rPr>
      </w:pPr>
      <w:r>
        <w:rPr>
          <w:lang w:val="ru-RU"/>
        </w:rPr>
        <w:br w:type="page"/>
      </w:r>
    </w:p>
    <w:p w:rsidR="00EC5BE2" w:rsidRDefault="00EC5BE2" w:rsidP="00EC5BE2">
      <w:pPr>
        <w:pStyle w:val="1"/>
        <w:jc w:val="right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lastRenderedPageBreak/>
        <w:t>ПРИЛОЖЕНИЕ 1</w:t>
      </w:r>
    </w:p>
    <w:p w:rsidR="00EC5BE2" w:rsidRPr="000207ED" w:rsidRDefault="00EC5BE2" w:rsidP="00EC5BE2">
      <w:pPr>
        <w:pStyle w:val="1"/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</w:pPr>
      <w:r w:rsidRPr="000207ED">
        <w:rPr>
          <w:rStyle w:val="FontStyle31"/>
          <w:rFonts w:ascii="Times New Roman" w:hAnsi="Times New Roman" w:cs="Times New Roman"/>
          <w:b/>
          <w:i w:val="0"/>
          <w:sz w:val="24"/>
          <w:szCs w:val="24"/>
        </w:rPr>
        <w:t>Учебно-методическое обеспечение самостоятельной работы обучающихся</w:t>
      </w:r>
    </w:p>
    <w:p w:rsidR="00EC5BE2" w:rsidRPr="00EC5BE2" w:rsidRDefault="00EC5BE2" w:rsidP="00EC5BE2">
      <w:pPr>
        <w:rPr>
          <w:lang w:val="ru-RU"/>
        </w:rPr>
      </w:pPr>
    </w:p>
    <w:p w:rsidR="00EC5BE2" w:rsidRPr="00EC5BE2" w:rsidRDefault="00EC5BE2" w:rsidP="00EC5BE2">
      <w:pPr>
        <w:rPr>
          <w:lang w:val="ru-RU"/>
        </w:rPr>
      </w:pPr>
      <w:r w:rsidRPr="00EC5BE2">
        <w:rPr>
          <w:lang w:val="ru-RU"/>
        </w:rPr>
        <w:t xml:space="preserve">По дисциплине «Механика жидкости и газа» предусмотрена аудиторная и внеаудиторная самостоятельная работа обучающихся. </w:t>
      </w:r>
    </w:p>
    <w:p w:rsidR="00EC5BE2" w:rsidRPr="00EC5BE2" w:rsidRDefault="00EC5BE2" w:rsidP="00EC5BE2">
      <w:pPr>
        <w:rPr>
          <w:lang w:val="ru-RU"/>
        </w:rPr>
      </w:pPr>
      <w:r w:rsidRPr="00EC5BE2">
        <w:rPr>
          <w:lang w:val="ru-RU"/>
        </w:rPr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EC5BE2">
        <w:rPr>
          <w:rStyle w:val="FontStyle31"/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защиту лабораторных работ</w:t>
      </w:r>
      <w:r w:rsidRPr="00EC5BE2">
        <w:rPr>
          <w:lang w:val="ru-RU"/>
        </w:rPr>
        <w:t xml:space="preserve"> и выполнение индивидуальных заданий.</w:t>
      </w:r>
    </w:p>
    <w:p w:rsidR="00EC5BE2" w:rsidRPr="00EC5BE2" w:rsidRDefault="00EC5BE2" w:rsidP="00EC5BE2">
      <w:pPr>
        <w:rPr>
          <w:lang w:val="ru-RU"/>
        </w:rPr>
      </w:pP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center"/>
        <w:rPr>
          <w:b/>
        </w:rPr>
      </w:pPr>
      <w:r w:rsidRPr="000207ED">
        <w:rPr>
          <w:b/>
        </w:rPr>
        <w:t>Примерные вопросы для аудиторных индивидуальных собеседований и сообщений</w:t>
      </w: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center"/>
        <w:rPr>
          <w:b/>
        </w:rPr>
      </w:pP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center"/>
        <w:rPr>
          <w:b/>
        </w:rPr>
      </w:pPr>
      <w:r w:rsidRPr="000207ED">
        <w:rPr>
          <w:b/>
        </w:rPr>
        <w:t>Физические свойства жидкости</w:t>
      </w: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both"/>
      </w:pPr>
      <w:r w:rsidRPr="000207ED">
        <w:t>1. В чём отличие жидкостей от твёрдых тел и газов?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2. Какова взаимосвязь между плотностью и удельным весом жидкости? Укажите их единицы.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3. Что называется коэффициентом объёмного сжатия жидкости? Какова его связь с модулем упругости?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 xml:space="preserve"> 4. Какова связь скорости звука в жидкости с модулем упругости и плотностью жидкости?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5. Что называется вязкостью жидкости? В чём состоит закон вязкого трения Ньютона?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6. В чем принципиальная разница между силами внутреннего трения в жидкости и силами трения при относительном перемещении твёрдых тел?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7. Какова связь между динамическим и кинематическим коэффициентами вязкости? Укажите их единицы.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8. Какие виды сил в жидкости рассматриваются в гидравлике?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9. Укажите свойства идеальной жидкости. С какой целью в гидравлике введено понятие об идеальной жидкости? В каких случаях при практических расчётах можно считать жидкость идеальной?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11. Напишите уравнение состояния газа и дайте определение входящих в него величин.</w:t>
      </w: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both"/>
      </w:pPr>
    </w:p>
    <w:p w:rsidR="00EC5BE2" w:rsidRPr="000207ED" w:rsidRDefault="00EC5BE2" w:rsidP="00EC5BE2">
      <w:pPr>
        <w:pStyle w:val="Style9"/>
        <w:widowControl/>
        <w:spacing w:line="276" w:lineRule="auto"/>
        <w:ind w:firstLine="720"/>
        <w:jc w:val="center"/>
        <w:rPr>
          <w:b/>
          <w:i/>
        </w:rPr>
      </w:pPr>
      <w:r w:rsidRPr="000207ED">
        <w:rPr>
          <w:b/>
          <w:i/>
        </w:rPr>
        <w:t>Гидростатика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>Каковы свойства гидростатического давления?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 xml:space="preserve"> Объясните физический смысл величин, входящих в дифференциальные уравнения равновесия жидкости Эйлера.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 xml:space="preserve"> Каковы форма и уравнение поверхности равного давления: при абсолютном покое жидкости; при движении сосуда с жидкостью по горизонтальной плоскости с ускорением; при вращении сосуда с жидкостью вокруг вертикальной оси?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>Как формулируется закон Паскаля? Приведите примеры гидравлических установок в системе гидропривода, действие которых основано на законе Паскаля.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>Каковы соотношения между абсолютным давлением, избыточным и вакуумметрическим? Что больше: абсолютное давление, равное 0,12МПа, или избыточное, равное 0,06МПа при атмосферном давлении равном 0,1 МПа?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lastRenderedPageBreak/>
        <w:t>Чему равна в метрах водяного столба пьезометрическая высота для атмосферного давления?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 xml:space="preserve"> Почему центр давления всегда находится ниже центра тяжести смоченной поверхности плоской стенки?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 xml:space="preserve">Объясните, что такое пьезометрическая и барометрическая высота. </w:t>
      </w:r>
    </w:p>
    <w:p w:rsidR="00EC5BE2" w:rsidRPr="000207ED" w:rsidRDefault="00EC5BE2" w:rsidP="00EC5BE2">
      <w:pPr>
        <w:pStyle w:val="Style9"/>
        <w:widowControl/>
        <w:numPr>
          <w:ilvl w:val="0"/>
          <w:numId w:val="13"/>
        </w:numPr>
        <w:spacing w:line="276" w:lineRule="auto"/>
        <w:jc w:val="both"/>
      </w:pPr>
      <w:r w:rsidRPr="000207ED">
        <w:t>Что такое эпюра давления и центр давления?</w:t>
      </w:r>
    </w:p>
    <w:p w:rsidR="00EC5BE2" w:rsidRPr="000207ED" w:rsidRDefault="00EC5BE2" w:rsidP="00EC5BE2">
      <w:pPr>
        <w:pStyle w:val="Style9"/>
        <w:widowControl/>
        <w:spacing w:line="276" w:lineRule="auto"/>
        <w:jc w:val="both"/>
      </w:pPr>
    </w:p>
    <w:p w:rsidR="00EC5BE2" w:rsidRPr="000207ED" w:rsidRDefault="00EC5BE2" w:rsidP="00EC5BE2">
      <w:pPr>
        <w:pStyle w:val="Style9"/>
        <w:widowControl/>
        <w:spacing w:line="276" w:lineRule="auto"/>
        <w:jc w:val="center"/>
        <w:rPr>
          <w:b/>
          <w:i/>
        </w:rPr>
      </w:pPr>
      <w:r w:rsidRPr="000207ED">
        <w:rPr>
          <w:b/>
          <w:i/>
        </w:rPr>
        <w:t>Кинематика жидкости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1. Может ли равномерное, движение быть неустановившимся, а неравномерное - установившимся?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2. Дайте определения и приведите примеры видов движения жидкости установившегося и неустановившегося, напорного и безнапорного, равномерного и неравномерного, плавно меняющегося.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3. Что такое линия тока, трубка тока и элементарная струйка?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4. При каких условиях сохраняется постоянство расхода вдоль потока?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5. В чем отличие турбулентного течения жидкости от ламинарного?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 xml:space="preserve">6. Поясните физический смысл и практическое значение критерия </w:t>
      </w:r>
      <w:proofErr w:type="spellStart"/>
      <w:r w:rsidRPr="000207ED">
        <w:t>Рейнольдса</w:t>
      </w:r>
      <w:proofErr w:type="spellEnd"/>
      <w:r w:rsidRPr="000207ED">
        <w:t>.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7. Влияет ли температура жидкости на величину критической скорости, при которой происходит смена режимов движения?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8. Назовите свойства элементарной струйки.</w:t>
      </w:r>
    </w:p>
    <w:p w:rsidR="00EC5BE2" w:rsidRPr="000207ED" w:rsidRDefault="00EC5BE2" w:rsidP="00EC5BE2">
      <w:pPr>
        <w:pStyle w:val="Style9"/>
        <w:widowControl/>
        <w:spacing w:line="276" w:lineRule="auto"/>
        <w:ind w:left="567"/>
        <w:jc w:val="both"/>
      </w:pPr>
      <w:r w:rsidRPr="000207ED">
        <w:t>9. Объясните, что такое линия тока, как выглядит струйчатая модель потока, что такое «живое сечение», «смоченный периметр» и «гидравлический радиус»?</w:t>
      </w: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both"/>
      </w:pP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center"/>
        <w:rPr>
          <w:b/>
          <w:i/>
        </w:rPr>
      </w:pPr>
      <w:r w:rsidRPr="000207ED">
        <w:rPr>
          <w:b/>
          <w:i/>
        </w:rPr>
        <w:t>Гидродинамика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Назовите энергетический смысл каждого слагаемого уравнения Бернулли.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 xml:space="preserve"> Что влияет на численное значение коэффициента Кориолиса? 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Дайте геометрическое истолкование каждой составляющей уравнения Бернулли.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 xml:space="preserve"> Что представляет собой разность ординат напорной линии идеальной жидкости и реальной?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Что представляет собой разность ординат напорной линии и пьезометрической?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Как удачнее всего проводить плоскость сравнения при решении задач, связанных с использованием уравнения Бернулли?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Назовите назначение пьезометра, трубки Пито.</w:t>
      </w:r>
    </w:p>
    <w:p w:rsidR="00EC5BE2" w:rsidRPr="000207ED" w:rsidRDefault="00EC5BE2" w:rsidP="00EC5BE2">
      <w:pPr>
        <w:pStyle w:val="Style9"/>
        <w:widowControl/>
        <w:numPr>
          <w:ilvl w:val="0"/>
          <w:numId w:val="14"/>
        </w:numPr>
        <w:spacing w:line="276" w:lineRule="auto"/>
        <w:ind w:left="993"/>
        <w:jc w:val="both"/>
      </w:pPr>
      <w:r w:rsidRPr="000207ED">
        <w:t>Когда напорная и пьезометрическая линии параллельны? Когда в направлении движения жидкости эти линии сближаются и когда удаляются одна от другой?</w:t>
      </w: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both"/>
      </w:pP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center"/>
        <w:rPr>
          <w:b/>
          <w:i/>
        </w:rPr>
      </w:pPr>
      <w:r w:rsidRPr="000207ED">
        <w:rPr>
          <w:b/>
          <w:i/>
        </w:rPr>
        <w:t>Режимы движения жидкости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 xml:space="preserve">Объясните физический смысл критериев: </w:t>
      </w:r>
      <w:proofErr w:type="spellStart"/>
      <w:r w:rsidRPr="000207ED">
        <w:t>Рейнольдса</w:t>
      </w:r>
      <w:proofErr w:type="spellEnd"/>
      <w:r w:rsidRPr="000207ED">
        <w:t>, Фруда и Эйлера. В каких случаях должны применяться эти критерии?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>Укажите закон распределения касательных напряжений в цилиндрическом трубопроводе при ламинарном течении.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>Каково соотношение между средней и максимальной скоростями при ламинарном течении, при равномерном турбулентном напорном течении и в сжатом сечении свободной струи при истечении? От каких параметров потока зависят потери энергии по длине при ламинарном течении?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lastRenderedPageBreak/>
        <w:t>При каком режиме имеет место более высокая неравномерность скоростей и почему?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>Объясните понятия «гидравлически гладкие» и «гидравлически шероховатые» поверхности. Может ли одна и та же труба быть «гидравлически гладкой» и «гидравлически шероховатой»?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>От каких факторов зависит коэффициент гидравлического трения при турбулентном течении, и по каким формулам можно его определить?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 xml:space="preserve"> Какие сопротивления называют «местными»?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>По какой формуле определяют потери энергии, вызванные местными сопротивлениями?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 xml:space="preserve"> Как определить потерю энергии при внезапном расширении потока и внезапном сужении его?</w:t>
      </w:r>
    </w:p>
    <w:p w:rsidR="00EC5BE2" w:rsidRPr="000207ED" w:rsidRDefault="00EC5BE2" w:rsidP="00EC5BE2">
      <w:pPr>
        <w:pStyle w:val="Style9"/>
        <w:widowControl/>
        <w:numPr>
          <w:ilvl w:val="0"/>
          <w:numId w:val="15"/>
        </w:numPr>
        <w:spacing w:line="276" w:lineRule="auto"/>
        <w:ind w:left="993"/>
        <w:jc w:val="both"/>
      </w:pPr>
      <w:r w:rsidRPr="000207ED">
        <w:t xml:space="preserve"> Чему равен коэффициент местного сопротивления при входе жидкости в трубу из большого резервуара и при выходе потока из трубы в большой резервуар?</w:t>
      </w: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both"/>
      </w:pPr>
    </w:p>
    <w:p w:rsidR="00EC5BE2" w:rsidRPr="000207ED" w:rsidRDefault="00EC5BE2" w:rsidP="00EC5BE2">
      <w:pPr>
        <w:pStyle w:val="Style9"/>
        <w:widowControl/>
        <w:spacing w:line="276" w:lineRule="auto"/>
        <w:ind w:left="993"/>
        <w:jc w:val="center"/>
        <w:rPr>
          <w:b/>
          <w:i/>
        </w:rPr>
      </w:pPr>
      <w:r w:rsidRPr="000207ED">
        <w:rPr>
          <w:b/>
          <w:i/>
        </w:rPr>
        <w:t>Течения в трубах и каналах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</w:pPr>
      <w:r w:rsidRPr="000207ED">
        <w:t>Какова зависимость пропускной способности трубопровода от его шероховатости при неизменных прочих условиях?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</w:pPr>
      <w:r w:rsidRPr="000207ED">
        <w:t xml:space="preserve"> Какой зависимостью учитываются потери в местных сопротивлениях в "длинных" трубопроводах?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</w:pPr>
      <w:r w:rsidRPr="000207ED">
        <w:t>Как учитываются потери в комплексных местных сопротивлениях в "коротких" трубопроводах гидроприводов?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</w:pPr>
      <w:r w:rsidRPr="000207ED">
        <w:t>Какова особенность расчёта трубопроводов с параллельным соединением ветвей?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</w:pPr>
      <w:r w:rsidRPr="000207ED">
        <w:t>Чем отличается определение диаметра магистрального трубопровода и его ответвлений?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  <w:rPr>
          <w:i/>
        </w:rPr>
      </w:pPr>
      <w:r w:rsidRPr="000207ED">
        <w:t>Назовите несколько вариантов трубопровода с насосной подачей.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  <w:rPr>
          <w:i/>
        </w:rPr>
      </w:pPr>
      <w:r w:rsidRPr="000207ED">
        <w:t xml:space="preserve"> Почему при расчёте трубопровода важно выявить режим движения?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  <w:rPr>
          <w:i/>
        </w:rPr>
      </w:pPr>
      <w:r w:rsidRPr="000207ED">
        <w:t>Объясните, что такое "кавитация" и в чём состоит её вредное действие?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  <w:rPr>
          <w:i/>
        </w:rPr>
      </w:pPr>
      <w:r w:rsidRPr="000207ED">
        <w:t>Как графически построить суммарную характеристику двух простых трубопроводов, соединённых последовательно, параллельно?</w:t>
      </w:r>
    </w:p>
    <w:p w:rsidR="00EC5BE2" w:rsidRPr="000207ED" w:rsidRDefault="00EC5BE2" w:rsidP="00EC5BE2">
      <w:pPr>
        <w:pStyle w:val="Style9"/>
        <w:widowControl/>
        <w:numPr>
          <w:ilvl w:val="0"/>
          <w:numId w:val="16"/>
        </w:numPr>
        <w:spacing w:line="276" w:lineRule="auto"/>
        <w:ind w:left="993"/>
        <w:jc w:val="both"/>
        <w:rPr>
          <w:rStyle w:val="FontStyle28"/>
          <w:rFonts w:ascii="Times New Roman" w:hAnsi="Times New Roman" w:cs="Times New Roman"/>
          <w:b w:val="0"/>
          <w:bCs w:val="0"/>
          <w:i/>
          <w:smallCaps w:val="0"/>
          <w:sz w:val="24"/>
          <w:szCs w:val="24"/>
        </w:rPr>
      </w:pPr>
      <w:r w:rsidRPr="000207ED">
        <w:t xml:space="preserve"> Какой вид имеет эпюра скоростей в поперечном сечении открытого русла при равномерном движении жидкости?</w:t>
      </w:r>
    </w:p>
    <w:p w:rsidR="00EC5BE2" w:rsidRPr="00EC5BE2" w:rsidRDefault="00EC5BE2" w:rsidP="00EC5BE2">
      <w:pPr>
        <w:rPr>
          <w:lang w:val="ru-RU"/>
        </w:rPr>
      </w:pPr>
    </w:p>
    <w:p w:rsidR="00EC5BE2" w:rsidRPr="00EC5BE2" w:rsidRDefault="00EC5BE2" w:rsidP="00EC5BE2">
      <w:pPr>
        <w:rPr>
          <w:b/>
          <w:i/>
          <w:lang w:val="ru-RU"/>
        </w:rPr>
      </w:pPr>
      <w:r w:rsidRPr="00EC5BE2">
        <w:rPr>
          <w:b/>
          <w:i/>
          <w:lang w:val="ru-RU"/>
        </w:rPr>
        <w:t xml:space="preserve">Примерные </w:t>
      </w:r>
      <w:proofErr w:type="gramStart"/>
      <w:r w:rsidRPr="00EC5BE2">
        <w:rPr>
          <w:b/>
          <w:i/>
          <w:lang w:val="ru-RU"/>
        </w:rPr>
        <w:t>задачи  по</w:t>
      </w:r>
      <w:proofErr w:type="gramEnd"/>
      <w:r w:rsidRPr="00EC5BE2">
        <w:rPr>
          <w:b/>
          <w:i/>
          <w:lang w:val="ru-RU"/>
        </w:rPr>
        <w:t xml:space="preserve"> теме «</w:t>
      </w:r>
      <w:r w:rsidRPr="00EC5BE2">
        <w:rPr>
          <w:b/>
          <w:i/>
          <w:snapToGrid w:val="0"/>
          <w:lang w:val="ru-RU"/>
        </w:rPr>
        <w:t>Жидкость и ее физические свойства</w:t>
      </w:r>
      <w:r w:rsidRPr="00EC5BE2">
        <w:rPr>
          <w:b/>
          <w:i/>
          <w:lang w:val="ru-RU"/>
        </w:rPr>
        <w:t>»:</w:t>
      </w:r>
    </w:p>
    <w:p w:rsidR="00EC5BE2" w:rsidRPr="000207ED" w:rsidRDefault="00EC5BE2" w:rsidP="00EC5BE2">
      <w:r w:rsidRPr="000207ED">
        <w:rPr>
          <w:noProof/>
          <w:lang w:val="ru-RU" w:eastAsia="ru-RU"/>
        </w:rPr>
        <w:drawing>
          <wp:inline distT="0" distB="0" distL="0" distR="0" wp14:anchorId="003C70B6" wp14:editId="29BCB163">
            <wp:extent cx="4752975" cy="1323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EC5BE2" w:rsidRDefault="00EC5BE2" w:rsidP="00EC5BE2">
      <w:pPr>
        <w:spacing w:before="80"/>
        <w:rPr>
          <w:lang w:val="ru-RU"/>
        </w:rPr>
      </w:pPr>
      <w:r w:rsidRPr="00EC5BE2">
        <w:rPr>
          <w:b/>
          <w:lang w:val="ru-RU"/>
        </w:rPr>
        <w:t xml:space="preserve">Задача 1.2. </w:t>
      </w:r>
      <w:r w:rsidRPr="00EC5BE2">
        <w:rPr>
          <w:lang w:val="ru-RU"/>
        </w:rPr>
        <w:t xml:space="preserve">Определить избыточное </w:t>
      </w:r>
      <w:r w:rsidRPr="00EC5BE2">
        <w:rPr>
          <w:i/>
          <w:lang w:val="ru-RU"/>
        </w:rPr>
        <w:t>р</w:t>
      </w:r>
      <w:r w:rsidRPr="00EC5BE2">
        <w:rPr>
          <w:i/>
          <w:vertAlign w:val="subscript"/>
          <w:lang w:val="ru-RU"/>
        </w:rPr>
        <w:t>1</w:t>
      </w:r>
      <w:r w:rsidRPr="00EC5BE2">
        <w:rPr>
          <w:lang w:val="ru-RU"/>
        </w:rPr>
        <w:t xml:space="preserve"> и абсолютное </w:t>
      </w:r>
      <w:proofErr w:type="spellStart"/>
      <w:r w:rsidRPr="00EC5BE2">
        <w:rPr>
          <w:i/>
          <w:lang w:val="ru-RU"/>
        </w:rPr>
        <w:t>р</w:t>
      </w:r>
      <w:r w:rsidRPr="00EC5BE2">
        <w:rPr>
          <w:i/>
          <w:vertAlign w:val="subscript"/>
          <w:lang w:val="ru-RU"/>
        </w:rPr>
        <w:t>а</w:t>
      </w:r>
      <w:proofErr w:type="spellEnd"/>
      <w:r w:rsidRPr="00EC5BE2">
        <w:rPr>
          <w:lang w:val="ru-RU"/>
        </w:rPr>
        <w:t xml:space="preserve"> давление на глу</w:t>
      </w:r>
      <w:r w:rsidRPr="00EC5BE2">
        <w:rPr>
          <w:lang w:val="ru-RU"/>
        </w:rPr>
        <w:softHyphen/>
        <w:t xml:space="preserve">бине </w:t>
      </w:r>
      <w:r w:rsidRPr="00EC5BE2">
        <w:rPr>
          <w:i/>
          <w:lang w:val="ru-RU"/>
        </w:rPr>
        <w:t>Н=400 мм</w:t>
      </w:r>
      <w:r w:rsidRPr="00EC5BE2">
        <w:rPr>
          <w:lang w:val="ru-RU"/>
        </w:rPr>
        <w:t xml:space="preserve"> под свободной поверхностью ртути, если баро</w:t>
      </w:r>
      <w:r w:rsidRPr="00EC5BE2">
        <w:rPr>
          <w:lang w:val="ru-RU"/>
        </w:rPr>
        <w:softHyphen/>
        <w:t xml:space="preserve">метрическое давление эквивалентно высоте </w:t>
      </w:r>
      <w:r w:rsidRPr="000207ED">
        <w:rPr>
          <w:i/>
        </w:rPr>
        <w:t>h</w:t>
      </w:r>
      <w:r w:rsidRPr="00EC5BE2">
        <w:rPr>
          <w:i/>
          <w:lang w:val="ru-RU"/>
        </w:rPr>
        <w:t>=756 мм рт. ст</w:t>
      </w:r>
      <w:r w:rsidRPr="00EC5BE2">
        <w:rPr>
          <w:lang w:val="ru-RU"/>
        </w:rPr>
        <w:t>. Выразить также барометрическое давление в метрах столба воды.</w:t>
      </w:r>
    </w:p>
    <w:p w:rsidR="00EC5BE2" w:rsidRPr="00EC5BE2" w:rsidRDefault="00EC5BE2" w:rsidP="00EC5BE2">
      <w:pPr>
        <w:spacing w:before="80"/>
        <w:rPr>
          <w:lang w:val="ru-RU"/>
        </w:rPr>
      </w:pPr>
      <w:r w:rsidRPr="00EC5BE2">
        <w:rPr>
          <w:b/>
          <w:lang w:val="ru-RU"/>
        </w:rPr>
        <w:lastRenderedPageBreak/>
        <w:t>Задача 1.3.</w:t>
      </w:r>
      <w:r w:rsidRPr="00EC5BE2">
        <w:rPr>
          <w:lang w:val="ru-RU"/>
        </w:rPr>
        <w:t xml:space="preserve"> </w:t>
      </w:r>
      <w:r w:rsidRPr="00EC5BE2">
        <w:rPr>
          <w:shd w:val="clear" w:color="auto" w:fill="FFFFFF"/>
          <w:lang w:val="ru-RU"/>
        </w:rPr>
        <w:t>Известно, что зависимость динамического коэффициента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hyperlink r:id="rId15" w:history="1">
        <w:r w:rsidRPr="00EC5BE2">
          <w:rPr>
            <w:rStyle w:val="af2"/>
            <w:shd w:val="clear" w:color="auto" w:fill="FFFFFF"/>
            <w:lang w:val="ru-RU"/>
          </w:rPr>
          <w:t>вязкости</w:t>
        </w:r>
      </w:hyperlink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0207ED">
        <w:rPr>
          <w:rStyle w:val="onegreeksimv"/>
          <w:shd w:val="clear" w:color="auto" w:fill="FFFFFF"/>
        </w:rPr>
        <w:t>μ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 xml:space="preserve">от абсолютной температуры </w:t>
      </w:r>
      <w:r w:rsidRPr="000207ED">
        <w:rPr>
          <w:shd w:val="clear" w:color="auto" w:fill="FFFFFF"/>
        </w:rPr>
        <w:t>T</w:t>
      </w:r>
      <w:r w:rsidRPr="00EC5BE2">
        <w:rPr>
          <w:shd w:val="clear" w:color="auto" w:fill="FFFFFF"/>
          <w:lang w:val="ru-RU"/>
        </w:rPr>
        <w:t xml:space="preserve"> может быть выражена формулой вида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0207ED">
        <w:rPr>
          <w:rStyle w:val="onegreeksimv"/>
          <w:shd w:val="clear" w:color="auto" w:fill="FFFFFF"/>
        </w:rPr>
        <w:t>μ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 xml:space="preserve">= </w:t>
      </w:r>
      <w:r w:rsidRPr="000207ED">
        <w:rPr>
          <w:shd w:val="clear" w:color="auto" w:fill="FFFFFF"/>
        </w:rPr>
        <w:t>B</w:t>
      </w:r>
      <w:r w:rsidRPr="00EC5BE2">
        <w:rPr>
          <w:shd w:val="clear" w:color="auto" w:fill="FFFFFF"/>
          <w:lang w:val="ru-RU"/>
        </w:rPr>
        <w:t xml:space="preserve"> </w:t>
      </w:r>
      <w:proofErr w:type="spellStart"/>
      <w:r w:rsidRPr="000207ED">
        <w:rPr>
          <w:shd w:val="clear" w:color="auto" w:fill="FFFFFF"/>
        </w:rPr>
        <w:t>exp</w:t>
      </w:r>
      <w:proofErr w:type="spellEnd"/>
      <w:r w:rsidRPr="00EC5BE2">
        <w:rPr>
          <w:shd w:val="clear" w:color="auto" w:fill="FFFFFF"/>
          <w:lang w:val="ru-RU"/>
        </w:rPr>
        <w:t xml:space="preserve"> (</w:t>
      </w:r>
      <w:r w:rsidRPr="000207ED">
        <w:rPr>
          <w:shd w:val="clear" w:color="auto" w:fill="FFFFFF"/>
        </w:rPr>
        <w:t>b</w:t>
      </w:r>
      <w:r w:rsidRPr="00EC5BE2">
        <w:rPr>
          <w:shd w:val="clear" w:color="auto" w:fill="FFFFFF"/>
          <w:lang w:val="ru-RU"/>
        </w:rPr>
        <w:t>/</w:t>
      </w:r>
      <w:r w:rsidRPr="000207ED">
        <w:rPr>
          <w:shd w:val="clear" w:color="auto" w:fill="FFFFFF"/>
        </w:rPr>
        <w:t>T</w:t>
      </w:r>
      <w:r w:rsidRPr="00EC5BE2">
        <w:rPr>
          <w:shd w:val="clear" w:color="auto" w:fill="FFFFFF"/>
          <w:lang w:val="ru-RU"/>
        </w:rPr>
        <w:t xml:space="preserve">), где </w:t>
      </w:r>
      <w:r w:rsidRPr="000207ED">
        <w:rPr>
          <w:shd w:val="clear" w:color="auto" w:fill="FFFFFF"/>
        </w:rPr>
        <w:t>B</w:t>
      </w:r>
      <w:r w:rsidRPr="00EC5BE2">
        <w:rPr>
          <w:shd w:val="clear" w:color="auto" w:fill="FFFFFF"/>
          <w:lang w:val="ru-RU"/>
        </w:rPr>
        <w:t xml:space="preserve"> и </w:t>
      </w:r>
      <w:r w:rsidRPr="000207ED">
        <w:rPr>
          <w:shd w:val="clear" w:color="auto" w:fill="FFFFFF"/>
        </w:rPr>
        <w:t>b</w:t>
      </w:r>
      <w:r w:rsidRPr="00EC5BE2">
        <w:rPr>
          <w:shd w:val="clear" w:color="auto" w:fill="FFFFFF"/>
          <w:lang w:val="ru-RU"/>
        </w:rPr>
        <w:t xml:space="preserve"> – некоторые постоянные для данной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hyperlink r:id="rId16" w:history="1">
        <w:r w:rsidRPr="00EC5BE2">
          <w:rPr>
            <w:rStyle w:val="af2"/>
            <w:shd w:val="clear" w:color="auto" w:fill="FFFFFF"/>
            <w:lang w:val="ru-RU"/>
          </w:rPr>
          <w:t>жидкости</w:t>
        </w:r>
      </w:hyperlink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 xml:space="preserve">величины, не зависящие от температуры. Найти эти постоянные для машинного масла, если известно, что при температуре </w:t>
      </w:r>
      <w:r w:rsidRPr="000207ED">
        <w:rPr>
          <w:shd w:val="clear" w:color="auto" w:fill="FFFFFF"/>
        </w:rPr>
        <w:t>t</w:t>
      </w:r>
      <w:r w:rsidRPr="00EC5BE2">
        <w:rPr>
          <w:shd w:val="clear" w:color="auto" w:fill="FFFFFF"/>
          <w:vertAlign w:val="subscript"/>
          <w:lang w:val="ru-RU"/>
        </w:rPr>
        <w:t>1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>= 14 °</w:t>
      </w:r>
      <w:r w:rsidRPr="000207ED">
        <w:rPr>
          <w:shd w:val="clear" w:color="auto" w:fill="FFFFFF"/>
        </w:rPr>
        <w:t>C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0207ED">
        <w:rPr>
          <w:rStyle w:val="onegreeksimv"/>
          <w:shd w:val="clear" w:color="auto" w:fill="FFFFFF"/>
        </w:rPr>
        <w:t>μ</w:t>
      </w:r>
      <w:r w:rsidRPr="00EC5BE2">
        <w:rPr>
          <w:shd w:val="clear" w:color="auto" w:fill="FFFFFF"/>
          <w:vertAlign w:val="subscript"/>
          <w:lang w:val="ru-RU"/>
        </w:rPr>
        <w:t>1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 xml:space="preserve">= 21,8 пуаза, а при </w:t>
      </w:r>
      <w:r w:rsidRPr="000207ED">
        <w:rPr>
          <w:shd w:val="clear" w:color="auto" w:fill="FFFFFF"/>
        </w:rPr>
        <w:t>t</w:t>
      </w:r>
      <w:r w:rsidRPr="00EC5BE2">
        <w:rPr>
          <w:shd w:val="clear" w:color="auto" w:fill="FFFFFF"/>
          <w:vertAlign w:val="subscript"/>
          <w:lang w:val="ru-RU"/>
        </w:rPr>
        <w:t>2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>= 30 °</w:t>
      </w:r>
      <w:r w:rsidRPr="000207ED">
        <w:rPr>
          <w:shd w:val="clear" w:color="auto" w:fill="FFFFFF"/>
        </w:rPr>
        <w:t>C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0207ED">
        <w:rPr>
          <w:rStyle w:val="onegreeksimv"/>
          <w:shd w:val="clear" w:color="auto" w:fill="FFFFFF"/>
        </w:rPr>
        <w:t>μ</w:t>
      </w:r>
      <w:r w:rsidRPr="00EC5BE2">
        <w:rPr>
          <w:shd w:val="clear" w:color="auto" w:fill="FFFFFF"/>
          <w:vertAlign w:val="subscript"/>
          <w:lang w:val="ru-RU"/>
        </w:rPr>
        <w:t>2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>= 6,02 пуаза. Определить также динамическую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hyperlink r:id="rId17" w:history="1">
        <w:r w:rsidRPr="00EC5BE2">
          <w:rPr>
            <w:rStyle w:val="af2"/>
            <w:shd w:val="clear" w:color="auto" w:fill="FFFFFF"/>
            <w:lang w:val="ru-RU"/>
          </w:rPr>
          <w:t>вязкость</w:t>
        </w:r>
      </w:hyperlink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>масла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0207ED">
        <w:rPr>
          <w:rStyle w:val="onegreeksimv"/>
          <w:shd w:val="clear" w:color="auto" w:fill="FFFFFF"/>
        </w:rPr>
        <w:t>μ</w:t>
      </w:r>
      <w:r w:rsidRPr="00EC5BE2">
        <w:rPr>
          <w:shd w:val="clear" w:color="auto" w:fill="FFFFFF"/>
          <w:vertAlign w:val="subscript"/>
          <w:lang w:val="ru-RU"/>
        </w:rPr>
        <w:t>3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 xml:space="preserve">при </w:t>
      </w:r>
      <w:r w:rsidRPr="000207ED">
        <w:rPr>
          <w:shd w:val="clear" w:color="auto" w:fill="FFFFFF"/>
        </w:rPr>
        <w:t>t</w:t>
      </w:r>
      <w:r w:rsidRPr="00EC5BE2">
        <w:rPr>
          <w:shd w:val="clear" w:color="auto" w:fill="FFFFFF"/>
          <w:vertAlign w:val="subscript"/>
          <w:lang w:val="ru-RU"/>
        </w:rPr>
        <w:t>3</w:t>
      </w:r>
      <w:r w:rsidRPr="000207ED">
        <w:rPr>
          <w:rStyle w:val="apple-converted-space"/>
          <w:rFonts w:eastAsia="MS Mincho"/>
          <w:shd w:val="clear" w:color="auto" w:fill="FFFFFF"/>
        </w:rPr>
        <w:t> </w:t>
      </w:r>
      <w:r w:rsidRPr="00EC5BE2">
        <w:rPr>
          <w:shd w:val="clear" w:color="auto" w:fill="FFFFFF"/>
          <w:lang w:val="ru-RU"/>
        </w:rPr>
        <w:t>= 20 °</w:t>
      </w:r>
      <w:r w:rsidRPr="000207ED">
        <w:rPr>
          <w:shd w:val="clear" w:color="auto" w:fill="FFFFFF"/>
        </w:rPr>
        <w:t>C</w:t>
      </w:r>
      <w:r w:rsidRPr="00EC5BE2">
        <w:rPr>
          <w:shd w:val="clear" w:color="auto" w:fill="FFFFFF"/>
          <w:lang w:val="ru-RU"/>
        </w:rPr>
        <w:t>.</w:t>
      </w:r>
    </w:p>
    <w:p w:rsidR="00EC5BE2" w:rsidRPr="00EC5BE2" w:rsidRDefault="00EC5BE2" w:rsidP="00EC5BE2">
      <w:pPr>
        <w:spacing w:before="80"/>
        <w:rPr>
          <w:lang w:val="ru-RU"/>
        </w:rPr>
      </w:pPr>
    </w:p>
    <w:p w:rsidR="00EC5BE2" w:rsidRPr="00EC5BE2" w:rsidRDefault="00EC5BE2" w:rsidP="00EC5BE2">
      <w:pPr>
        <w:rPr>
          <w:lang w:val="ru-RU"/>
        </w:rPr>
      </w:pPr>
    </w:p>
    <w:p w:rsidR="00EC5BE2" w:rsidRPr="00EC5BE2" w:rsidRDefault="00EC5BE2" w:rsidP="00EC5BE2">
      <w:pPr>
        <w:rPr>
          <w:b/>
          <w:i/>
          <w:lang w:val="ru-RU"/>
        </w:rPr>
      </w:pPr>
      <w:r w:rsidRPr="00EC5BE2">
        <w:rPr>
          <w:b/>
          <w:i/>
          <w:lang w:val="ru-RU"/>
        </w:rPr>
        <w:t xml:space="preserve">Примерные </w:t>
      </w:r>
      <w:proofErr w:type="gramStart"/>
      <w:r w:rsidRPr="00EC5BE2">
        <w:rPr>
          <w:b/>
          <w:i/>
          <w:lang w:val="ru-RU"/>
        </w:rPr>
        <w:t>задачи  по</w:t>
      </w:r>
      <w:proofErr w:type="gramEnd"/>
      <w:r w:rsidRPr="00EC5BE2">
        <w:rPr>
          <w:b/>
          <w:i/>
          <w:lang w:val="ru-RU"/>
        </w:rPr>
        <w:t xml:space="preserve"> теме «Гидростатика»:</w:t>
      </w:r>
    </w:p>
    <w:p w:rsidR="00EC5BE2" w:rsidRPr="000207ED" w:rsidRDefault="00EC5BE2" w:rsidP="00EC5BE2">
      <w:pPr>
        <w:pStyle w:val="af3"/>
        <w:spacing w:line="240" w:lineRule="auto"/>
        <w:ind w:firstLine="0"/>
        <w:jc w:val="left"/>
        <w:rPr>
          <w:szCs w:val="24"/>
          <w:lang w:val="ru-RU"/>
        </w:rPr>
      </w:pPr>
      <w:r w:rsidRPr="000207ED">
        <w:rPr>
          <w:b/>
          <w:szCs w:val="24"/>
          <w:lang w:val="ru-RU"/>
        </w:rPr>
        <w:t>Задача 1.</w:t>
      </w:r>
      <w:r w:rsidRPr="000207ED">
        <w:rPr>
          <w:szCs w:val="24"/>
          <w:lang w:val="ru-RU"/>
        </w:rPr>
        <w:t xml:space="preserve"> Определить силу </w:t>
      </w:r>
      <w:r w:rsidRPr="000207ED">
        <w:rPr>
          <w:i/>
          <w:szCs w:val="24"/>
        </w:rPr>
        <w:t>F</w:t>
      </w:r>
      <w:r w:rsidRPr="000207ED">
        <w:rPr>
          <w:szCs w:val="24"/>
          <w:lang w:val="ru-RU"/>
        </w:rPr>
        <w:t xml:space="preserve">, необходимую для удержания в равновесии поршня </w:t>
      </w:r>
      <w:r w:rsidRPr="000207ED">
        <w:rPr>
          <w:i/>
          <w:szCs w:val="24"/>
          <w:lang w:val="ru-RU"/>
        </w:rPr>
        <w:t>П</w:t>
      </w:r>
      <w:r w:rsidRPr="000207ED">
        <w:rPr>
          <w:szCs w:val="24"/>
          <w:lang w:val="ru-RU"/>
        </w:rPr>
        <w:t xml:space="preserve">, если труба под поршнем заполнена водой, а размеры трубы: </w:t>
      </w:r>
      <w:r w:rsidRPr="000207ED">
        <w:rPr>
          <w:i/>
          <w:szCs w:val="24"/>
        </w:rPr>
        <w:t>D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0207ED">
          <w:rPr>
            <w:szCs w:val="24"/>
            <w:lang w:val="ru-RU"/>
          </w:rPr>
          <w:t>100 мм</w:t>
        </w:r>
      </w:smartTag>
      <w:r w:rsidRPr="000207ED">
        <w:rPr>
          <w:szCs w:val="24"/>
          <w:lang w:val="ru-RU"/>
        </w:rPr>
        <w:t xml:space="preserve">, </w:t>
      </w:r>
      <w:r w:rsidRPr="000207ED">
        <w:rPr>
          <w:i/>
          <w:szCs w:val="24"/>
          <w:lang w:val="ru-RU"/>
        </w:rPr>
        <w:t>Н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0207ED">
          <w:rPr>
            <w:szCs w:val="24"/>
            <w:lang w:val="ru-RU"/>
          </w:rPr>
          <w:t>0,5 м</w:t>
        </w:r>
      </w:smartTag>
      <w:r w:rsidRPr="000207ED">
        <w:rPr>
          <w:szCs w:val="24"/>
          <w:lang w:val="ru-RU"/>
        </w:rPr>
        <w:t xml:space="preserve">, </w:t>
      </w:r>
      <w:r w:rsidRPr="000207ED">
        <w:rPr>
          <w:i/>
          <w:szCs w:val="24"/>
        </w:rPr>
        <w:t>h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 м"/>
        </w:smartTagPr>
        <w:r w:rsidRPr="000207ED">
          <w:rPr>
            <w:szCs w:val="24"/>
            <w:lang w:val="ru-RU"/>
          </w:rPr>
          <w:t>4 м</w:t>
        </w:r>
      </w:smartTag>
      <w:r w:rsidRPr="000207ED">
        <w:rPr>
          <w:szCs w:val="24"/>
          <w:lang w:val="ru-RU"/>
        </w:rPr>
        <w:t xml:space="preserve">. Длины рычага: </w:t>
      </w:r>
      <w:r w:rsidRPr="000207ED">
        <w:rPr>
          <w:i/>
          <w:szCs w:val="24"/>
          <w:lang w:val="ru-RU"/>
        </w:rPr>
        <w:t>а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2 м"/>
        </w:smartTagPr>
        <w:r w:rsidRPr="000207ED">
          <w:rPr>
            <w:szCs w:val="24"/>
            <w:lang w:val="ru-RU"/>
          </w:rPr>
          <w:t>0,2 м</w:t>
        </w:r>
      </w:smartTag>
      <w:r w:rsidRPr="000207ED">
        <w:rPr>
          <w:szCs w:val="24"/>
          <w:lang w:val="ru-RU"/>
        </w:rPr>
        <w:t xml:space="preserve"> и </w:t>
      </w:r>
      <w:r w:rsidRPr="000207ED">
        <w:rPr>
          <w:i/>
          <w:szCs w:val="24"/>
        </w:rPr>
        <w:t>b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0207ED">
          <w:rPr>
            <w:szCs w:val="24"/>
            <w:lang w:val="ru-RU"/>
          </w:rPr>
          <w:t>1,0 м</w:t>
        </w:r>
      </w:smartTag>
      <w:r w:rsidRPr="000207ED">
        <w:rPr>
          <w:szCs w:val="24"/>
          <w:lang w:val="ru-RU"/>
        </w:rPr>
        <w:t>. Собственным весом поршня пренебречь.</w:t>
      </w:r>
    </w:p>
    <w:p w:rsidR="00EC5BE2" w:rsidRPr="000207ED" w:rsidRDefault="00EC5BE2" w:rsidP="00EC5BE2">
      <w:pPr>
        <w:pStyle w:val="af3"/>
        <w:spacing w:before="80"/>
        <w:ind w:left="1134" w:firstLine="0"/>
        <w:jc w:val="left"/>
        <w:rPr>
          <w:szCs w:val="24"/>
          <w:lang w:val="ru-RU"/>
        </w:rPr>
      </w:pPr>
    </w:p>
    <w:p w:rsidR="00EC5BE2" w:rsidRPr="000207ED" w:rsidRDefault="00EC5BE2" w:rsidP="00EC5BE2">
      <w:pPr>
        <w:pStyle w:val="af3"/>
        <w:spacing w:before="80"/>
        <w:ind w:left="1134" w:firstLine="0"/>
        <w:jc w:val="left"/>
        <w:rPr>
          <w:szCs w:val="24"/>
          <w:lang w:val="ru-RU"/>
        </w:rPr>
      </w:pPr>
      <w:r w:rsidRPr="000207ED">
        <w:rPr>
          <w:noProof/>
          <w:szCs w:val="24"/>
          <w:lang w:val="ru-RU" w:eastAsia="ru-RU"/>
        </w:rPr>
        <w:drawing>
          <wp:inline distT="0" distB="0" distL="0" distR="0" wp14:anchorId="46EDF071" wp14:editId="312E003C">
            <wp:extent cx="1838325" cy="1971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0207ED" w:rsidRDefault="00EC5BE2" w:rsidP="00EC5BE2">
      <w:pPr>
        <w:pStyle w:val="a7"/>
        <w:ind w:left="720" w:firstLine="0"/>
      </w:pPr>
      <w:r w:rsidRPr="000207ED">
        <w:rPr>
          <w:b/>
        </w:rPr>
        <w:t xml:space="preserve">   Задача 2.</w:t>
      </w:r>
      <w:r w:rsidRPr="000207ED">
        <w:t xml:space="preserve">  Определить давление р в верхнем цилиндре </w:t>
      </w:r>
      <w:proofErr w:type="spellStart"/>
      <w:r w:rsidRPr="000207ED">
        <w:t>гидропреобразователя</w:t>
      </w:r>
      <w:proofErr w:type="spellEnd"/>
      <w:r w:rsidRPr="000207ED">
        <w:t xml:space="preserve"> (мультипликатора), если показание манометра, присоединенного к нижнему цилиндру, равно </w:t>
      </w:r>
      <w:proofErr w:type="spellStart"/>
      <w:r w:rsidRPr="000207ED">
        <w:t>р</w:t>
      </w:r>
      <w:r w:rsidRPr="000207ED">
        <w:rPr>
          <w:vertAlign w:val="subscript"/>
        </w:rPr>
        <w:t>м</w:t>
      </w:r>
      <w:proofErr w:type="spellEnd"/>
      <w:r w:rsidRPr="000207ED">
        <w:t xml:space="preserve"> = 0,48 МПа. Поршни перемещаются вверх, причем сила трения составляет 10% от силы давления жидкости на нижний поршень. Вес поршней </w:t>
      </w:r>
      <w:r w:rsidRPr="000207ED">
        <w:rPr>
          <w:lang w:val="en-US"/>
        </w:rPr>
        <w:t>G</w:t>
      </w:r>
      <w:r w:rsidRPr="000207ED">
        <w:t xml:space="preserve"> = 4 </w:t>
      </w:r>
      <w:proofErr w:type="spellStart"/>
      <w:r w:rsidRPr="000207ED">
        <w:t>кН.</w:t>
      </w:r>
      <w:proofErr w:type="spellEnd"/>
      <w:r w:rsidRPr="000207ED">
        <w:t xml:space="preserve"> Диаметры поршней: </w:t>
      </w:r>
      <w:r w:rsidRPr="000207ED">
        <w:rPr>
          <w:lang w:val="en-US"/>
        </w:rPr>
        <w:t>D</w:t>
      </w:r>
      <w:r w:rsidRPr="000207ED"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0207ED">
          <w:t>400 мм</w:t>
        </w:r>
      </w:smartTag>
      <w:r w:rsidRPr="000207ED">
        <w:t xml:space="preserve">, </w:t>
      </w:r>
      <w:r w:rsidRPr="000207ED">
        <w:rPr>
          <w:lang w:val="en-US"/>
        </w:rPr>
        <w:t>d</w:t>
      </w:r>
      <w:r w:rsidRPr="000207ED"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0207ED">
          <w:t>100 мм</w:t>
        </w:r>
      </w:smartTag>
      <w:r w:rsidRPr="000207ED">
        <w:t xml:space="preserve">; высота Н = </w:t>
      </w:r>
      <w:smartTag w:uri="urn:schemas-microsoft-com:office:smarttags" w:element="metricconverter">
        <w:smartTagPr>
          <w:attr w:name="ProductID" w:val="2,5 м"/>
        </w:smartTagPr>
        <w:r w:rsidRPr="000207ED">
          <w:t>2,5 м</w:t>
        </w:r>
      </w:smartTag>
      <w:r w:rsidRPr="000207ED">
        <w:t xml:space="preserve">; плотность масла </w:t>
      </w:r>
      <w:r w:rsidRPr="000207ED">
        <w:sym w:font="Symbol" w:char="F072"/>
      </w:r>
      <w:r w:rsidRPr="000207ED">
        <w:t xml:space="preserve"> = 900 кг/м</w:t>
      </w:r>
      <w:r w:rsidRPr="000207ED">
        <w:rPr>
          <w:vertAlign w:val="superscript"/>
        </w:rPr>
        <w:t>3</w:t>
      </w:r>
      <w:r w:rsidRPr="000207ED">
        <w:t>.</w:t>
      </w:r>
    </w:p>
    <w:p w:rsidR="00EC5BE2" w:rsidRPr="000207ED" w:rsidRDefault="00EC5BE2" w:rsidP="00EC5BE2">
      <w:pPr>
        <w:pStyle w:val="a7"/>
        <w:ind w:left="720" w:firstLine="0"/>
      </w:pPr>
      <w:r w:rsidRPr="000207ED">
        <w:rPr>
          <w:noProof/>
          <w:lang w:val="ru-RU" w:eastAsia="ru-RU"/>
        </w:rPr>
        <w:drawing>
          <wp:inline distT="0" distB="0" distL="0" distR="0" wp14:anchorId="4CCBC7D3" wp14:editId="40BDD52D">
            <wp:extent cx="1228725" cy="1638300"/>
            <wp:effectExtent l="0" t="0" r="9525" b="0"/>
            <wp:docPr id="10" name="Рисунок 10" descr="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-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0207ED" w:rsidRDefault="00EC5BE2" w:rsidP="00EC5BE2">
      <w:pPr>
        <w:ind w:left="567" w:firstLine="567"/>
      </w:pPr>
    </w:p>
    <w:p w:rsidR="00EC5BE2" w:rsidRPr="00EC5BE2" w:rsidRDefault="00EC5BE2" w:rsidP="00EC5BE2">
      <w:pPr>
        <w:rPr>
          <w:b/>
          <w:i/>
          <w:lang w:val="ru-RU"/>
        </w:rPr>
      </w:pPr>
      <w:r w:rsidRPr="00EC5BE2">
        <w:rPr>
          <w:b/>
          <w:i/>
          <w:lang w:val="ru-RU"/>
        </w:rPr>
        <w:t xml:space="preserve">Примерные </w:t>
      </w:r>
      <w:proofErr w:type="gramStart"/>
      <w:r w:rsidRPr="00EC5BE2">
        <w:rPr>
          <w:b/>
          <w:i/>
          <w:lang w:val="ru-RU"/>
        </w:rPr>
        <w:t>задачи  по</w:t>
      </w:r>
      <w:proofErr w:type="gramEnd"/>
      <w:r w:rsidRPr="00EC5BE2">
        <w:rPr>
          <w:b/>
          <w:i/>
          <w:lang w:val="ru-RU"/>
        </w:rPr>
        <w:t xml:space="preserve"> теме «Гидродинамика»:</w:t>
      </w:r>
    </w:p>
    <w:p w:rsidR="00EC5BE2" w:rsidRPr="00EC5BE2" w:rsidRDefault="00EC5BE2" w:rsidP="00EC5BE2">
      <w:pPr>
        <w:rPr>
          <w:b/>
          <w:i/>
          <w:color w:val="C00000"/>
          <w:lang w:val="ru-RU"/>
        </w:rPr>
      </w:pPr>
    </w:p>
    <w:p w:rsidR="00EC5BE2" w:rsidRPr="00EC5BE2" w:rsidRDefault="00EC5BE2" w:rsidP="00EC5BE2">
      <w:pPr>
        <w:ind w:firstLine="600"/>
        <w:rPr>
          <w:lang w:val="ru-RU"/>
        </w:rPr>
      </w:pPr>
      <w:r w:rsidRPr="000207ED">
        <w:rPr>
          <w:b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A7EBED" wp14:editId="3E12AF00">
            <wp:simplePos x="0" y="0"/>
            <wp:positionH relativeFrom="column">
              <wp:posOffset>353060</wp:posOffset>
            </wp:positionH>
            <wp:positionV relativeFrom="paragraph">
              <wp:posOffset>1183640</wp:posOffset>
            </wp:positionV>
            <wp:extent cx="4043680" cy="1923415"/>
            <wp:effectExtent l="0" t="0" r="0" b="635"/>
            <wp:wrapTopAndBottom/>
            <wp:docPr id="15" name="Рисунок 15" descr="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д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5BE2">
        <w:rPr>
          <w:b/>
          <w:lang w:val="ru-RU"/>
        </w:rPr>
        <w:t>Задача 1</w:t>
      </w:r>
      <w:r w:rsidRPr="00EC5BE2">
        <w:rPr>
          <w:lang w:val="ru-RU"/>
        </w:rPr>
        <w:t>. Вода перетекает из напорного бака, где избыточное давление воздуха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6DD06CE9" wp14:editId="6FEF25A5">
            <wp:extent cx="485775" cy="20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МПа, в открытый резервуар по короткой трубе </w:t>
      </w:r>
      <w:proofErr w:type="gramStart"/>
      <w:r w:rsidRPr="00EC5BE2">
        <w:rPr>
          <w:lang w:val="ru-RU"/>
        </w:rPr>
        <w:t xml:space="preserve">диаметром 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448426A6" wp14:editId="1CCB83F3">
            <wp:extent cx="447675" cy="180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мм</w:t>
      </w:r>
      <w:proofErr w:type="gramEnd"/>
      <w:r w:rsidRPr="00EC5BE2">
        <w:rPr>
          <w:lang w:val="ru-RU"/>
        </w:rPr>
        <w:t xml:space="preserve">, на которой установлен кран. Чему должен быть равен коэффициент сопротивления крана для того, чтобы расход воды составлял  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4691CC5B" wp14:editId="6259990C">
            <wp:extent cx="495300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л/с? Высоты </w:t>
      </w:r>
      <w:proofErr w:type="gramStart"/>
      <w:r w:rsidRPr="00EC5BE2">
        <w:rPr>
          <w:lang w:val="ru-RU"/>
        </w:rPr>
        <w:t xml:space="preserve">уровней 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225140F8" wp14:editId="22363B3E">
            <wp:extent cx="447675" cy="21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м</w:t>
      </w:r>
      <w:proofErr w:type="gramEnd"/>
      <w:r w:rsidRPr="00EC5BE2">
        <w:rPr>
          <w:lang w:val="ru-RU"/>
        </w:rPr>
        <w:t xml:space="preserve">  и  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158B8880" wp14:editId="25005B36">
            <wp:extent cx="466725" cy="219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м. Учесть потерю напора на входе в трубу </w:t>
      </w:r>
      <w:r w:rsidRPr="000207ED">
        <w:rPr>
          <w:noProof/>
          <w:vertAlign w:val="subscript"/>
          <w:lang w:val="ru-RU" w:eastAsia="ru-RU"/>
        </w:rPr>
        <w:drawing>
          <wp:inline distT="0" distB="0" distL="0" distR="0" wp14:anchorId="19B7EFC0" wp14:editId="40755704">
            <wp:extent cx="466725" cy="209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BE2">
        <w:rPr>
          <w:lang w:val="ru-RU"/>
        </w:rPr>
        <w:t xml:space="preserve"> и на выходе из трубы (внезапное расширение).</w:t>
      </w:r>
    </w:p>
    <w:p w:rsidR="00EC5BE2" w:rsidRPr="000207ED" w:rsidRDefault="00EC5BE2" w:rsidP="00EC5BE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C5BE2" w:rsidRPr="000207ED" w:rsidRDefault="00EC5BE2" w:rsidP="00EC5BE2">
      <w:pPr>
        <w:pStyle w:val="af3"/>
        <w:spacing w:line="288" w:lineRule="auto"/>
        <w:ind w:left="567" w:firstLine="0"/>
        <w:rPr>
          <w:szCs w:val="24"/>
          <w:lang w:val="ru-RU"/>
        </w:rPr>
      </w:pPr>
      <w:r w:rsidRPr="000207ED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Задача 2. </w:t>
      </w:r>
      <w:r w:rsidRPr="000207ED">
        <w:rPr>
          <w:szCs w:val="24"/>
          <w:lang w:val="ru-RU"/>
        </w:rPr>
        <w:t xml:space="preserve">Масло всасывается насосом на высоту </w:t>
      </w:r>
      <w:r w:rsidRPr="000207ED">
        <w:rPr>
          <w:i/>
          <w:szCs w:val="24"/>
        </w:rPr>
        <w:t>h</w:t>
      </w:r>
      <w:proofErr w:type="spellStart"/>
      <w:r w:rsidRPr="000207ED">
        <w:rPr>
          <w:szCs w:val="24"/>
          <w:vertAlign w:val="subscript"/>
          <w:lang w:val="ru-RU"/>
        </w:rPr>
        <w:t>вс</w:t>
      </w:r>
      <w:proofErr w:type="spellEnd"/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0207ED">
          <w:rPr>
            <w:szCs w:val="24"/>
            <w:lang w:val="ru-RU"/>
          </w:rPr>
          <w:t>0,5 м</w:t>
        </w:r>
      </w:smartTag>
      <w:r w:rsidRPr="000207ED">
        <w:rPr>
          <w:szCs w:val="24"/>
          <w:lang w:val="ru-RU"/>
        </w:rPr>
        <w:t xml:space="preserve"> по трубе диаметром </w:t>
      </w:r>
      <w:smartTag w:uri="urn:schemas-microsoft-com:office:smarttags" w:element="metricconverter">
        <w:smartTagPr>
          <w:attr w:name="ProductID" w:val="20 мм"/>
        </w:smartTagPr>
        <w:r w:rsidRPr="000207ED">
          <w:rPr>
            <w:szCs w:val="24"/>
            <w:lang w:val="ru-RU"/>
          </w:rPr>
          <w:t>20 мм</w:t>
        </w:r>
      </w:smartTag>
      <w:r w:rsidRPr="000207ED">
        <w:rPr>
          <w:szCs w:val="24"/>
          <w:lang w:val="ru-RU"/>
        </w:rPr>
        <w:t xml:space="preserve"> и длиной </w:t>
      </w:r>
      <w:smartTag w:uri="urn:schemas-microsoft-com:office:smarttags" w:element="metricconverter">
        <w:smartTagPr>
          <w:attr w:name="ProductID" w:val="1,2 м"/>
        </w:smartTagPr>
        <w:r w:rsidRPr="000207ED">
          <w:rPr>
            <w:szCs w:val="24"/>
            <w:lang w:val="ru-RU"/>
          </w:rPr>
          <w:t>1,2 м</w:t>
        </w:r>
      </w:smartTag>
      <w:r w:rsidRPr="000207ED">
        <w:rPr>
          <w:szCs w:val="24"/>
          <w:lang w:val="ru-RU"/>
        </w:rPr>
        <w:t>, которая имеет два резких изгиба. Насос развивает подачу 20 л/мин. Масло плотностью 900 кг/м</w:t>
      </w:r>
      <w:r w:rsidRPr="000207ED">
        <w:rPr>
          <w:szCs w:val="24"/>
          <w:vertAlign w:val="superscript"/>
          <w:lang w:val="ru-RU"/>
        </w:rPr>
        <w:t>3</w:t>
      </w:r>
      <w:r w:rsidRPr="000207ED">
        <w:rPr>
          <w:szCs w:val="24"/>
          <w:lang w:val="ru-RU"/>
        </w:rPr>
        <w:t xml:space="preserve"> имеет кинематическую </w:t>
      </w:r>
      <w:proofErr w:type="gramStart"/>
      <w:r w:rsidRPr="000207ED">
        <w:rPr>
          <w:szCs w:val="24"/>
          <w:lang w:val="ru-RU"/>
        </w:rPr>
        <w:t xml:space="preserve">вязкость </w:t>
      </w:r>
      <w:r w:rsidRPr="000207ED">
        <w:rPr>
          <w:szCs w:val="24"/>
        </w:rPr>
        <w:sym w:font="Symbol" w:char="F06E"/>
      </w:r>
      <w:r w:rsidRPr="000207ED">
        <w:rPr>
          <w:szCs w:val="24"/>
          <w:lang w:val="ru-RU"/>
        </w:rPr>
        <w:t xml:space="preserve"> =</w:t>
      </w:r>
      <w:proofErr w:type="gramEnd"/>
      <w:r w:rsidRPr="000207ED">
        <w:rPr>
          <w:szCs w:val="24"/>
          <w:lang w:val="ru-RU"/>
        </w:rPr>
        <w:t xml:space="preserve"> 4 </w:t>
      </w:r>
      <w:r w:rsidRPr="000207ED">
        <w:rPr>
          <w:szCs w:val="24"/>
        </w:rPr>
        <w:sym w:font="Symbol" w:char="F0D7"/>
      </w:r>
      <w:r w:rsidRPr="000207ED">
        <w:rPr>
          <w:szCs w:val="24"/>
          <w:lang w:val="ru-RU"/>
        </w:rPr>
        <w:t xml:space="preserve"> 10</w:t>
      </w:r>
      <w:r w:rsidRPr="000207ED">
        <w:rPr>
          <w:szCs w:val="24"/>
          <w:vertAlign w:val="superscript"/>
          <w:lang w:val="ru-RU"/>
        </w:rPr>
        <w:t>-5</w:t>
      </w:r>
      <w:r w:rsidRPr="000207ED">
        <w:rPr>
          <w:szCs w:val="24"/>
          <w:lang w:val="ru-RU"/>
        </w:rPr>
        <w:t xml:space="preserve"> м</w:t>
      </w:r>
      <w:r w:rsidRPr="000207ED">
        <w:rPr>
          <w:szCs w:val="24"/>
          <w:vertAlign w:val="superscript"/>
          <w:lang w:val="ru-RU"/>
        </w:rPr>
        <w:t>2</w:t>
      </w:r>
      <w:r w:rsidRPr="000207ED">
        <w:rPr>
          <w:szCs w:val="24"/>
          <w:lang w:val="ru-RU"/>
        </w:rPr>
        <w:t xml:space="preserve">/с. В баке давление воздуха – атмосферное. Определить, какой вакуум развивает насос. Принять для масляного фильтра коэффициенты местных сопротивлений </w:t>
      </w:r>
      <w:r w:rsidRPr="000207ED">
        <w:rPr>
          <w:szCs w:val="24"/>
        </w:rPr>
        <w:sym w:font="Symbol" w:char="F07A"/>
      </w:r>
      <w:r w:rsidRPr="000207ED">
        <w:rPr>
          <w:szCs w:val="24"/>
          <w:vertAlign w:val="subscript"/>
          <w:lang w:val="ru-RU"/>
        </w:rPr>
        <w:t>ф</w:t>
      </w:r>
      <w:r w:rsidRPr="000207ED">
        <w:rPr>
          <w:szCs w:val="24"/>
          <w:lang w:val="ru-RU"/>
        </w:rPr>
        <w:t xml:space="preserve"> = 6, для входа во всасывающую полость насоса </w:t>
      </w:r>
      <w:r w:rsidRPr="000207ED">
        <w:rPr>
          <w:szCs w:val="24"/>
        </w:rPr>
        <w:sym w:font="Symbol" w:char="F07A"/>
      </w:r>
      <w:r w:rsidRPr="000207ED">
        <w:rPr>
          <w:szCs w:val="24"/>
          <w:vertAlign w:val="subscript"/>
          <w:lang w:val="ru-RU"/>
        </w:rPr>
        <w:t>н</w:t>
      </w:r>
      <w:r w:rsidRPr="000207ED">
        <w:rPr>
          <w:szCs w:val="24"/>
          <w:lang w:val="ru-RU"/>
        </w:rPr>
        <w:t xml:space="preserve"> = 2 и для изгиба всасывающей трубы </w:t>
      </w:r>
      <w:r w:rsidRPr="000207ED">
        <w:rPr>
          <w:szCs w:val="24"/>
        </w:rPr>
        <w:sym w:font="Symbol" w:char="F07A"/>
      </w:r>
      <w:proofErr w:type="spellStart"/>
      <w:r w:rsidRPr="000207ED">
        <w:rPr>
          <w:szCs w:val="24"/>
          <w:vertAlign w:val="subscript"/>
          <w:lang w:val="ru-RU"/>
        </w:rPr>
        <w:t>изг</w:t>
      </w:r>
      <w:proofErr w:type="spellEnd"/>
      <w:r w:rsidRPr="000207ED">
        <w:rPr>
          <w:szCs w:val="24"/>
          <w:lang w:val="ru-RU"/>
        </w:rPr>
        <w:t xml:space="preserve"> = 0,8.</w:t>
      </w:r>
    </w:p>
    <w:p w:rsidR="00EC5BE2" w:rsidRPr="000207ED" w:rsidRDefault="00EC5BE2" w:rsidP="00EC5BE2">
      <w:pPr>
        <w:pStyle w:val="af3"/>
        <w:spacing w:line="288" w:lineRule="auto"/>
        <w:ind w:left="567" w:firstLine="0"/>
        <w:rPr>
          <w:szCs w:val="24"/>
          <w:lang w:val="ru-RU"/>
        </w:rPr>
      </w:pPr>
    </w:p>
    <w:p w:rsidR="00EC5BE2" w:rsidRPr="000207ED" w:rsidRDefault="00EC5BE2" w:rsidP="00EC5BE2">
      <w:pPr>
        <w:pStyle w:val="Style3"/>
        <w:widowControl/>
        <w:ind w:firstLine="720"/>
        <w:jc w:val="both"/>
        <w:rPr>
          <w:b/>
          <w:i/>
          <w:snapToGrid w:val="0"/>
        </w:rPr>
      </w:pPr>
      <w:r w:rsidRPr="000207ED">
        <w:rPr>
          <w:b/>
          <w:i/>
        </w:rPr>
        <w:t xml:space="preserve">Примерные </w:t>
      </w:r>
      <w:proofErr w:type="gramStart"/>
      <w:r w:rsidRPr="000207ED">
        <w:rPr>
          <w:b/>
          <w:i/>
        </w:rPr>
        <w:t>задачи  по</w:t>
      </w:r>
      <w:proofErr w:type="gramEnd"/>
      <w:r w:rsidRPr="000207ED">
        <w:rPr>
          <w:b/>
          <w:i/>
        </w:rPr>
        <w:t xml:space="preserve"> теме «Г</w:t>
      </w:r>
      <w:r w:rsidRPr="000207ED">
        <w:rPr>
          <w:b/>
          <w:i/>
          <w:snapToGrid w:val="0"/>
        </w:rPr>
        <w:t>идравлический расчет трубопроводов»</w:t>
      </w:r>
    </w:p>
    <w:p w:rsidR="00EC5BE2" w:rsidRPr="0089684A" w:rsidRDefault="00EC5BE2" w:rsidP="00EC5BE2">
      <w:pPr>
        <w:pStyle w:val="af3"/>
        <w:spacing w:line="288" w:lineRule="auto"/>
        <w:rPr>
          <w:szCs w:val="24"/>
          <w:lang w:val="ru-RU"/>
        </w:rPr>
      </w:pPr>
      <w:r w:rsidRPr="000207ED">
        <w:rPr>
          <w:b/>
          <w:i/>
          <w:snapToGrid w:val="0"/>
          <w:lang w:val="ru-RU"/>
        </w:rPr>
        <w:t xml:space="preserve">Задача 1. </w:t>
      </w:r>
      <w:r w:rsidRPr="000207ED">
        <w:rPr>
          <w:szCs w:val="24"/>
          <w:lang w:val="ru-RU"/>
        </w:rPr>
        <w:t xml:space="preserve">Определить величину потерь давления, вызванных поворотом трубопровода диаметром </w:t>
      </w:r>
      <w:r w:rsidRPr="000207ED">
        <w:rPr>
          <w:i/>
          <w:szCs w:val="24"/>
        </w:rPr>
        <w:t>d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200 мм"/>
        </w:smartTagPr>
        <w:r w:rsidRPr="000207ED">
          <w:rPr>
            <w:szCs w:val="24"/>
            <w:lang w:val="ru-RU"/>
          </w:rPr>
          <w:t>200 мм</w:t>
        </w:r>
      </w:smartTag>
      <w:r w:rsidRPr="000207ED">
        <w:rPr>
          <w:szCs w:val="24"/>
          <w:lang w:val="ru-RU"/>
        </w:rPr>
        <w:t xml:space="preserve"> на </w:t>
      </w:r>
      <w:proofErr w:type="gramStart"/>
      <w:r w:rsidRPr="000207ED">
        <w:rPr>
          <w:szCs w:val="24"/>
          <w:lang w:val="ru-RU"/>
        </w:rPr>
        <w:t xml:space="preserve">угол </w:t>
      </w:r>
      <w:r w:rsidRPr="000207ED">
        <w:rPr>
          <w:szCs w:val="24"/>
        </w:rPr>
        <w:sym w:font="Symbol" w:char="F061"/>
      </w:r>
      <w:r w:rsidRPr="000207ED">
        <w:rPr>
          <w:szCs w:val="24"/>
          <w:lang w:val="ru-RU"/>
        </w:rPr>
        <w:t xml:space="preserve"> =</w:t>
      </w:r>
      <w:proofErr w:type="gramEnd"/>
      <w:r w:rsidRPr="000207ED">
        <w:rPr>
          <w:szCs w:val="24"/>
          <w:lang w:val="ru-RU"/>
        </w:rPr>
        <w:t xml:space="preserve"> 90</w:t>
      </w:r>
      <w:r w:rsidRPr="000207ED">
        <w:rPr>
          <w:szCs w:val="24"/>
        </w:rPr>
        <w:sym w:font="Symbol" w:char="F0B0"/>
      </w:r>
      <w:r w:rsidRPr="000207ED">
        <w:rPr>
          <w:szCs w:val="24"/>
          <w:lang w:val="ru-RU"/>
        </w:rPr>
        <w:t xml:space="preserve">. Трубопровод новый стальной, радиус поворота </w:t>
      </w:r>
      <w:r w:rsidRPr="000207ED">
        <w:rPr>
          <w:i/>
          <w:szCs w:val="24"/>
        </w:rPr>
        <w:t>R</w:t>
      </w:r>
      <w:r w:rsidRPr="000207ED">
        <w:rPr>
          <w:szCs w:val="24"/>
          <w:lang w:val="ru-RU"/>
        </w:rPr>
        <w:t xml:space="preserve"> = </w:t>
      </w:r>
      <w:smartTag w:uri="urn:schemas-microsoft-com:office:smarttags" w:element="metricconverter">
        <w:smartTagPr>
          <w:attr w:name="ProductID" w:val="40 м"/>
        </w:smartTagPr>
        <w:r w:rsidRPr="000207ED">
          <w:rPr>
            <w:szCs w:val="24"/>
            <w:lang w:val="ru-RU"/>
          </w:rPr>
          <w:t>40 м</w:t>
        </w:r>
      </w:smartTag>
      <w:r w:rsidRPr="000207ED">
        <w:rPr>
          <w:szCs w:val="24"/>
          <w:lang w:val="ru-RU"/>
        </w:rPr>
        <w:t>. Жидкое масло минеральное(</w:t>
      </w:r>
      <w:r w:rsidRPr="000207ED">
        <w:rPr>
          <w:szCs w:val="24"/>
        </w:rPr>
        <w:sym w:font="Symbol" w:char="F06E"/>
      </w:r>
      <w:r w:rsidRPr="000207ED">
        <w:rPr>
          <w:szCs w:val="24"/>
          <w:lang w:val="ru-RU"/>
        </w:rPr>
        <w:t xml:space="preserve"> = 14,5</w:t>
      </w:r>
      <w:r w:rsidRPr="000207ED">
        <w:rPr>
          <w:szCs w:val="24"/>
        </w:rPr>
        <w:sym w:font="Symbol" w:char="F0B4"/>
      </w:r>
      <w:r w:rsidRPr="000207ED">
        <w:rPr>
          <w:szCs w:val="24"/>
          <w:lang w:val="ru-RU"/>
        </w:rPr>
        <w:t>10</w:t>
      </w:r>
      <w:r w:rsidRPr="000207ED">
        <w:rPr>
          <w:szCs w:val="24"/>
          <w:vertAlign w:val="superscript"/>
          <w:lang w:val="ru-RU"/>
        </w:rPr>
        <w:t>-4</w:t>
      </w:r>
      <w:r w:rsidRPr="000207ED">
        <w:rPr>
          <w:szCs w:val="24"/>
          <w:lang w:val="ru-RU"/>
        </w:rPr>
        <w:t xml:space="preserve"> м</w:t>
      </w:r>
      <w:r w:rsidRPr="000207ED">
        <w:rPr>
          <w:szCs w:val="24"/>
          <w:vertAlign w:val="superscript"/>
          <w:lang w:val="ru-RU"/>
        </w:rPr>
        <w:t>2</w:t>
      </w:r>
      <w:r w:rsidRPr="000207ED">
        <w:rPr>
          <w:szCs w:val="24"/>
          <w:lang w:val="ru-RU"/>
        </w:rPr>
        <w:t xml:space="preserve">/с; </w:t>
      </w:r>
      <w:r w:rsidRPr="000207ED">
        <w:rPr>
          <w:szCs w:val="24"/>
        </w:rPr>
        <w:sym w:font="Symbol" w:char="F072"/>
      </w:r>
      <w:r w:rsidRPr="000207ED">
        <w:rPr>
          <w:szCs w:val="24"/>
          <w:lang w:val="ru-RU"/>
        </w:rPr>
        <w:t xml:space="preserve"> = 800 кг/ м</w:t>
      </w:r>
      <w:r w:rsidRPr="000207ED">
        <w:rPr>
          <w:szCs w:val="24"/>
          <w:vertAlign w:val="superscript"/>
          <w:lang w:val="ru-RU"/>
        </w:rPr>
        <w:t>3</w:t>
      </w:r>
      <w:r w:rsidRPr="000207ED">
        <w:rPr>
          <w:szCs w:val="24"/>
          <w:lang w:val="ru-RU"/>
        </w:rPr>
        <w:t xml:space="preserve">). </w:t>
      </w:r>
      <w:r w:rsidRPr="0089684A">
        <w:rPr>
          <w:szCs w:val="24"/>
          <w:lang w:val="ru-RU"/>
        </w:rPr>
        <w:t xml:space="preserve">Расход жидкости </w:t>
      </w:r>
      <w:r w:rsidRPr="000207ED">
        <w:rPr>
          <w:i/>
          <w:szCs w:val="24"/>
        </w:rPr>
        <w:t>Q</w:t>
      </w:r>
      <w:r w:rsidRPr="0089684A">
        <w:rPr>
          <w:szCs w:val="24"/>
          <w:lang w:val="ru-RU"/>
        </w:rPr>
        <w:t xml:space="preserve"> = 0,5 м</w:t>
      </w:r>
      <w:r w:rsidRPr="0089684A">
        <w:rPr>
          <w:szCs w:val="24"/>
          <w:vertAlign w:val="superscript"/>
          <w:lang w:val="ru-RU"/>
        </w:rPr>
        <w:t>3</w:t>
      </w:r>
      <w:r w:rsidRPr="0089684A">
        <w:rPr>
          <w:szCs w:val="24"/>
          <w:lang w:val="ru-RU"/>
        </w:rPr>
        <w:t>/с.</w:t>
      </w:r>
    </w:p>
    <w:p w:rsidR="00EC5BE2" w:rsidRPr="000207ED" w:rsidRDefault="00EC5BE2" w:rsidP="00EC5BE2">
      <w:pPr>
        <w:pStyle w:val="af3"/>
        <w:spacing w:line="288" w:lineRule="auto"/>
        <w:rPr>
          <w:b/>
          <w:i/>
          <w:snapToGrid w:val="0"/>
          <w:lang w:val="ru-RU"/>
        </w:rPr>
      </w:pPr>
      <w:r w:rsidRPr="000207ED">
        <w:rPr>
          <w:b/>
          <w:i/>
          <w:snapToGrid w:val="0"/>
          <w:lang w:val="ru-RU"/>
        </w:rPr>
        <w:t xml:space="preserve">Задача 2. </w:t>
      </w:r>
    </w:p>
    <w:p w:rsidR="00EC5BE2" w:rsidRPr="000207ED" w:rsidRDefault="00EC5BE2" w:rsidP="00EC5BE2">
      <w:pPr>
        <w:pStyle w:val="af3"/>
        <w:spacing w:line="288" w:lineRule="auto"/>
        <w:rPr>
          <w:szCs w:val="24"/>
        </w:rPr>
      </w:pPr>
      <w:r w:rsidRPr="000207ED">
        <w:rPr>
          <w:noProof/>
          <w:lang w:val="ru-RU" w:eastAsia="ru-RU"/>
        </w:rPr>
        <w:drawing>
          <wp:inline distT="0" distB="0" distL="0" distR="0" wp14:anchorId="70980C1E" wp14:editId="1415C8AC">
            <wp:extent cx="4314825" cy="1057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0207ED" w:rsidRDefault="00EC5BE2" w:rsidP="00EC5BE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C5BE2" w:rsidRPr="000207ED" w:rsidRDefault="00EC5BE2" w:rsidP="00EC5BE2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207ED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Примерные лабораторные работы</w:t>
      </w:r>
    </w:p>
    <w:p w:rsidR="00EC5BE2" w:rsidRPr="000207ED" w:rsidRDefault="00EC5BE2" w:rsidP="00EC5BE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C5BE2" w:rsidRPr="000207ED" w:rsidRDefault="00EC5BE2" w:rsidP="00EC5BE2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0207ED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Схемы подключения гидроцилиндра с одним штоком</w:t>
      </w:r>
    </w:p>
    <w:p w:rsidR="00EC5BE2" w:rsidRPr="000207ED" w:rsidRDefault="00EC5BE2" w:rsidP="00EC5BE2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C5BE2" w:rsidRPr="000207ED" w:rsidRDefault="00EC5BE2" w:rsidP="00EC5BE2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0207ED">
        <w:rPr>
          <w:rStyle w:val="FontStyle31"/>
          <w:rFonts w:ascii="Times New Roman" w:hAnsi="Times New Roman" w:cs="Times New Roman"/>
          <w:sz w:val="24"/>
          <w:szCs w:val="24"/>
        </w:rPr>
        <w:t xml:space="preserve">По исходным данным для двух гидросистем, показанных на рис. 1, определить скоростные и силовые параметры гидроцилиндра.  Результаты ввести в таблицу. Объяснить полученные результаты.   </w:t>
      </w:r>
    </w:p>
    <w:p w:rsidR="00EC5BE2" w:rsidRPr="000207ED" w:rsidRDefault="00EC5BE2" w:rsidP="00EC5BE2">
      <w:pPr>
        <w:pStyle w:val="Style3"/>
        <w:widowControl/>
        <w:ind w:firstLine="720"/>
        <w:rPr>
          <w:noProof/>
        </w:rPr>
      </w:pPr>
      <w:r w:rsidRPr="000207ED">
        <w:rPr>
          <w:noProof/>
        </w:rPr>
        <w:lastRenderedPageBreak/>
        <w:drawing>
          <wp:inline distT="0" distB="0" distL="0" distR="0" wp14:anchorId="22C02602" wp14:editId="407EE50E">
            <wp:extent cx="35909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0207ED" w:rsidRDefault="00EC5BE2" w:rsidP="00EC5BE2">
      <w:pPr>
        <w:pStyle w:val="Style3"/>
        <w:widowControl/>
        <w:ind w:firstLine="720"/>
        <w:rPr>
          <w:noProof/>
        </w:rPr>
      </w:pPr>
      <w:r w:rsidRPr="000207ED">
        <w:rPr>
          <w:noProof/>
        </w:rPr>
        <w:t>Рисунок 1 – Гидравлические схемы подключения гидроцилиндра</w:t>
      </w:r>
    </w:p>
    <w:tbl>
      <w:tblPr>
        <w:tblpPr w:leftFromText="180" w:rightFromText="180" w:vertAnchor="page" w:horzAnchor="margin" w:tblpY="1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C5BE2" w:rsidRPr="000207ED" w:rsidTr="0077110D">
        <w:tc>
          <w:tcPr>
            <w:tcW w:w="1869" w:type="dxa"/>
            <w:vMerge w:val="restart"/>
            <w:shd w:val="clear" w:color="auto" w:fill="auto"/>
          </w:tcPr>
          <w:p w:rsidR="00EC5BE2" w:rsidRPr="000207ED" w:rsidRDefault="00EC5BE2" w:rsidP="0077110D"/>
        </w:tc>
        <w:tc>
          <w:tcPr>
            <w:tcW w:w="3738" w:type="dxa"/>
            <w:gridSpan w:val="2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Схема</w:t>
            </w:r>
            <w:proofErr w:type="spellEnd"/>
            <w:r w:rsidRPr="000207ED">
              <w:t xml:space="preserve"> 1</w:t>
            </w:r>
          </w:p>
        </w:tc>
        <w:tc>
          <w:tcPr>
            <w:tcW w:w="3738" w:type="dxa"/>
            <w:gridSpan w:val="2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Схема</w:t>
            </w:r>
            <w:proofErr w:type="spellEnd"/>
            <w:r w:rsidRPr="000207ED">
              <w:t xml:space="preserve"> 2</w:t>
            </w:r>
          </w:p>
        </w:tc>
      </w:tr>
      <w:tr w:rsidR="00EC5BE2" w:rsidRPr="000207ED" w:rsidTr="0077110D">
        <w:tc>
          <w:tcPr>
            <w:tcW w:w="1869" w:type="dxa"/>
            <w:vMerge/>
            <w:shd w:val="clear" w:color="auto" w:fill="auto"/>
          </w:tcPr>
          <w:p w:rsidR="00EC5BE2" w:rsidRPr="000207ED" w:rsidRDefault="00EC5BE2" w:rsidP="0077110D"/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Прямой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ход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Обратный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ход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Прямой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ход</w:t>
            </w:r>
            <w:proofErr w:type="spellEnd"/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Обратный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ход</w:t>
            </w:r>
            <w:proofErr w:type="spellEnd"/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lastRenderedPageBreak/>
              <w:t>Диаметр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поршня</w:t>
            </w:r>
            <w:proofErr w:type="spellEnd"/>
            <w:r w:rsidRPr="000207ED">
              <w:t xml:space="preserve"> D, </w:t>
            </w:r>
            <w:proofErr w:type="spellStart"/>
            <w:r w:rsidRPr="000207ED">
              <w:t>мм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0207ED" w:rsidRDefault="00EC5BE2" w:rsidP="0077110D">
            <w:pPr>
              <w:jc w:val="center"/>
            </w:pP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Диаметр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штока</w:t>
            </w:r>
            <w:proofErr w:type="spellEnd"/>
            <w:r w:rsidRPr="000207ED">
              <w:t xml:space="preserve"> d, </w:t>
            </w:r>
            <w:proofErr w:type="spellStart"/>
            <w:r w:rsidRPr="000207ED">
              <w:t>мм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0207ED" w:rsidRDefault="00EC5BE2" w:rsidP="0077110D">
            <w:pPr>
              <w:jc w:val="center"/>
            </w:pP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Давление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номинальное</w:t>
            </w:r>
            <w:proofErr w:type="spellEnd"/>
            <w:r w:rsidRPr="000207ED">
              <w:t xml:space="preserve"> p, </w:t>
            </w:r>
            <w:proofErr w:type="spellStart"/>
            <w:r w:rsidRPr="000207ED">
              <w:t>МПа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0207ED" w:rsidRDefault="00EC5BE2" w:rsidP="0077110D">
            <w:pPr>
              <w:jc w:val="center"/>
            </w:pPr>
          </w:p>
        </w:tc>
      </w:tr>
      <w:tr w:rsidR="00EC5BE2" w:rsidRPr="00461428" w:rsidTr="0077110D"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  <w:r w:rsidRPr="00EC5BE2">
              <w:rPr>
                <w:lang w:val="ru-RU"/>
              </w:rPr>
              <w:t xml:space="preserve">Номинальный расход </w:t>
            </w:r>
            <w:r w:rsidRPr="000207ED">
              <w:t>Q</w:t>
            </w:r>
            <w:r w:rsidRPr="00EC5BE2">
              <w:rPr>
                <w:lang w:val="ru-RU"/>
              </w:rPr>
              <w:t>, л/мин</w:t>
            </w:r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EC5BE2" w:rsidRDefault="00EC5BE2" w:rsidP="0077110D">
            <w:pPr>
              <w:jc w:val="center"/>
              <w:rPr>
                <w:lang w:val="ru-RU"/>
              </w:rPr>
            </w:pPr>
          </w:p>
          <w:p w:rsidR="00EC5BE2" w:rsidRPr="00EC5BE2" w:rsidRDefault="00EC5BE2" w:rsidP="0077110D">
            <w:pPr>
              <w:jc w:val="center"/>
              <w:rPr>
                <w:lang w:val="ru-RU"/>
              </w:rPr>
            </w:pP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Площадь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поршневой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полости</w:t>
            </w:r>
            <w:proofErr w:type="spellEnd"/>
            <w:r w:rsidRPr="000207ED">
              <w:t xml:space="preserve">, </w:t>
            </w:r>
            <w:proofErr w:type="spellStart"/>
            <w:r w:rsidRPr="000207ED">
              <w:t>Sп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0207ED" w:rsidRDefault="00EC5BE2" w:rsidP="0077110D"/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roofErr w:type="spellStart"/>
            <w:r w:rsidRPr="000207ED">
              <w:t>Площадь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штоковой</w:t>
            </w:r>
            <w:proofErr w:type="spellEnd"/>
            <w:r w:rsidRPr="000207ED">
              <w:t xml:space="preserve"> </w:t>
            </w:r>
            <w:proofErr w:type="spellStart"/>
            <w:r w:rsidRPr="000207ED">
              <w:t>полости</w:t>
            </w:r>
            <w:proofErr w:type="spellEnd"/>
            <w:r w:rsidRPr="000207ED">
              <w:t xml:space="preserve">, </w:t>
            </w:r>
            <w:proofErr w:type="spellStart"/>
            <w:r w:rsidRPr="000207ED">
              <w:t>Sшт</w:t>
            </w:r>
            <w:proofErr w:type="spellEnd"/>
          </w:p>
        </w:tc>
        <w:tc>
          <w:tcPr>
            <w:tcW w:w="7476" w:type="dxa"/>
            <w:gridSpan w:val="4"/>
            <w:shd w:val="clear" w:color="auto" w:fill="auto"/>
          </w:tcPr>
          <w:p w:rsidR="00EC5BE2" w:rsidRPr="000207ED" w:rsidRDefault="00EC5BE2" w:rsidP="0077110D"/>
        </w:tc>
      </w:tr>
      <w:tr w:rsidR="00EC5BE2" w:rsidRPr="00461428" w:rsidTr="0077110D"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  <w:r w:rsidRPr="00EC5BE2">
              <w:rPr>
                <w:lang w:val="ru-RU"/>
              </w:rPr>
              <w:t xml:space="preserve">Скорость штока </w:t>
            </w:r>
            <w:r w:rsidRPr="000207ED">
              <w:t>v</w:t>
            </w:r>
            <w:r w:rsidRPr="00EC5BE2">
              <w:rPr>
                <w:lang w:val="ru-RU"/>
              </w:rPr>
              <w:t>, м/с</w:t>
            </w: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</w:tr>
      <w:tr w:rsidR="00EC5BE2" w:rsidRPr="00461428" w:rsidTr="0077110D"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  <w:r w:rsidRPr="00EC5BE2">
              <w:rPr>
                <w:lang w:val="ru-RU"/>
              </w:rPr>
              <w:t xml:space="preserve">Усилие на штоке </w:t>
            </w:r>
            <w:r w:rsidRPr="000207ED">
              <w:t>F</w:t>
            </w:r>
            <w:r w:rsidRPr="00EC5BE2">
              <w:rPr>
                <w:lang w:val="ru-RU"/>
              </w:rPr>
              <w:t>, Н</w:t>
            </w: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  <w:tc>
          <w:tcPr>
            <w:tcW w:w="1869" w:type="dxa"/>
            <w:shd w:val="clear" w:color="auto" w:fill="auto"/>
          </w:tcPr>
          <w:p w:rsidR="00EC5BE2" w:rsidRPr="00EC5BE2" w:rsidRDefault="00EC5BE2" w:rsidP="0077110D">
            <w:pPr>
              <w:rPr>
                <w:lang w:val="ru-RU"/>
              </w:rPr>
            </w:pPr>
          </w:p>
        </w:tc>
      </w:tr>
    </w:tbl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center"/>
        <w:rPr>
          <w:b/>
          <w:i/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center"/>
        <w:rPr>
          <w:b/>
          <w:i/>
          <w:color w:val="000000"/>
          <w:lang w:val="ru-RU"/>
        </w:rPr>
      </w:pPr>
    </w:p>
    <w:p w:rsidR="00EC5BE2" w:rsidRPr="000207ED" w:rsidRDefault="00EC5BE2" w:rsidP="00EC5BE2">
      <w:pPr>
        <w:shd w:val="clear" w:color="auto" w:fill="FFFFFF"/>
        <w:spacing w:line="288" w:lineRule="auto"/>
        <w:ind w:firstLine="567"/>
        <w:jc w:val="center"/>
        <w:rPr>
          <w:b/>
          <w:i/>
          <w:iCs/>
          <w:lang w:val="x-none" w:eastAsia="x-none"/>
        </w:rPr>
      </w:pPr>
      <w:r w:rsidRPr="000207ED">
        <w:rPr>
          <w:b/>
          <w:i/>
          <w:iCs/>
          <w:lang w:val="x-none" w:eastAsia="x-none"/>
        </w:rPr>
        <w:t>Определение параметров работы гидросистемы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center"/>
        <w:rPr>
          <w:b/>
          <w:i/>
          <w:color w:val="000000"/>
          <w:lang w:val="ru-RU"/>
        </w:rPr>
      </w:pPr>
    </w:p>
    <w:p w:rsidR="00EC5BE2" w:rsidRPr="000207ED" w:rsidRDefault="00EC5BE2" w:rsidP="00EC5BE2">
      <w:pPr>
        <w:pStyle w:val="a7"/>
        <w:spacing w:line="288" w:lineRule="auto"/>
        <w:ind w:firstLine="567"/>
        <w:jc w:val="both"/>
      </w:pPr>
      <w:r w:rsidRPr="000207ED">
        <w:rPr>
          <w:b/>
          <w:spacing w:val="-3"/>
        </w:rPr>
        <w:t>Общие сведения</w:t>
      </w:r>
      <w:r w:rsidRPr="000207ED">
        <w:rPr>
          <w:spacing w:val="-3"/>
        </w:rPr>
        <w:t xml:space="preserve">. Гидроцилиндром называют объемный </w:t>
      </w:r>
      <w:proofErr w:type="spellStart"/>
      <w:r w:rsidRPr="000207ED">
        <w:t>гидродвигатель</w:t>
      </w:r>
      <w:proofErr w:type="spellEnd"/>
      <w:r w:rsidRPr="000207ED">
        <w:t xml:space="preserve"> с ограниченным возвратно-поступательным движением выходного звена. В зависимости от конструкции рабочей камеры гидроцилиндры разделяют на поршневые, плунжерные, </w:t>
      </w:r>
      <w:r w:rsidRPr="000207ED">
        <w:rPr>
          <w:spacing w:val="-3"/>
        </w:rPr>
        <w:t xml:space="preserve">телескопические, мембранные и </w:t>
      </w:r>
      <w:proofErr w:type="spellStart"/>
      <w:r w:rsidRPr="000207ED">
        <w:rPr>
          <w:spacing w:val="-3"/>
        </w:rPr>
        <w:t>сильфонные</w:t>
      </w:r>
      <w:proofErr w:type="spellEnd"/>
      <w:r w:rsidRPr="000207ED">
        <w:rPr>
          <w:spacing w:val="-3"/>
        </w:rPr>
        <w:t>. Наибольшее примене</w:t>
      </w:r>
      <w:r w:rsidRPr="000207ED">
        <w:rPr>
          <w:spacing w:val="-2"/>
        </w:rPr>
        <w:t xml:space="preserve">ние в объемных гидроприводах получили поршневые цилиндры </w:t>
      </w:r>
      <w:r w:rsidRPr="000207ED">
        <w:t>благодаря простой конструкции и высокой надежности.</w:t>
      </w:r>
    </w:p>
    <w:p w:rsidR="00EC5BE2" w:rsidRPr="000207ED" w:rsidRDefault="00EC5BE2" w:rsidP="00EC5BE2">
      <w:pPr>
        <w:pStyle w:val="a7"/>
        <w:spacing w:line="288" w:lineRule="auto"/>
        <w:ind w:firstLine="567"/>
        <w:jc w:val="both"/>
        <w:rPr>
          <w:i w:val="0"/>
          <w:iCs w:val="0"/>
        </w:rPr>
      </w:pPr>
      <w:r w:rsidRPr="000207ED">
        <w:t>Поршневым называют гидроцилиндр, в котором рабочие камеры образованы рабочими поверхностями корпуса и поршня со штоком (рис. 1). В цилиндрической расточке корпуса 1 (рис. 1, а) находится поршень 2, жестко соединенный со што</w:t>
      </w:r>
      <w:r w:rsidRPr="000207ED">
        <w:rPr>
          <w:spacing w:val="-2"/>
        </w:rPr>
        <w:t xml:space="preserve">ком 4. Цилиндр имеет две полости: поршневую А – часть рабочей </w:t>
      </w:r>
      <w:r w:rsidRPr="000207ED">
        <w:t xml:space="preserve">камеры, ограниченную рабочими поверхностями корпуса и поршня, </w:t>
      </w:r>
      <w:r w:rsidRPr="000207ED">
        <w:rPr>
          <w:spacing w:val="-3"/>
        </w:rPr>
        <w:t xml:space="preserve">и </w:t>
      </w:r>
      <w:proofErr w:type="spellStart"/>
      <w:r w:rsidRPr="000207ED">
        <w:rPr>
          <w:spacing w:val="-3"/>
        </w:rPr>
        <w:t>штоковую</w:t>
      </w:r>
      <w:proofErr w:type="spellEnd"/>
      <w:r w:rsidRPr="000207ED">
        <w:rPr>
          <w:spacing w:val="-3"/>
        </w:rPr>
        <w:t xml:space="preserve"> Б – часть рабочей камеры, ограниченную рабочими </w:t>
      </w:r>
      <w:r w:rsidRPr="000207ED">
        <w:t>поверхностями корпуса, поршня и штока. Для герметизации подвижных соединений в цилиндре установлены уплотнительные кольца 3 и 5.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  <w:r w:rsidRPr="000207ED">
        <w:rPr>
          <w:noProof/>
          <w:lang w:val="ru-RU" w:eastAsia="ru-RU"/>
        </w:rPr>
        <w:drawing>
          <wp:anchor distT="0" distB="0" distL="6400800" distR="6400800" simplePos="0" relativeHeight="251660288" behindDoc="0" locked="0" layoutInCell="1" allowOverlap="1" wp14:anchorId="5F262B1E" wp14:editId="5651005A">
            <wp:simplePos x="0" y="0"/>
            <wp:positionH relativeFrom="margin">
              <wp:posOffset>398145</wp:posOffset>
            </wp:positionH>
            <wp:positionV relativeFrom="paragraph">
              <wp:posOffset>33655</wp:posOffset>
            </wp:positionV>
            <wp:extent cx="3112770" cy="946785"/>
            <wp:effectExtent l="0" t="0" r="0" b="57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  <w:r w:rsidRPr="000207ED">
        <w:rPr>
          <w:noProof/>
          <w:lang w:val="ru-RU" w:eastAsia="ru-RU"/>
        </w:rPr>
        <w:drawing>
          <wp:anchor distT="0" distB="0" distL="24130" distR="24130" simplePos="0" relativeHeight="251661312" behindDoc="0" locked="0" layoutInCell="1" allowOverlap="1" wp14:anchorId="7C877075" wp14:editId="72F22AB1">
            <wp:simplePos x="0" y="0"/>
            <wp:positionH relativeFrom="margin">
              <wp:posOffset>240030</wp:posOffset>
            </wp:positionH>
            <wp:positionV relativeFrom="paragraph">
              <wp:posOffset>124460</wp:posOffset>
            </wp:positionV>
            <wp:extent cx="1280160" cy="6318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jc w:val="center"/>
        <w:rPr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jc w:val="center"/>
        <w:rPr>
          <w:lang w:val="ru-RU"/>
        </w:rPr>
      </w:pPr>
      <w:r w:rsidRPr="00EC5BE2">
        <w:rPr>
          <w:color w:val="000000"/>
          <w:lang w:val="ru-RU"/>
        </w:rPr>
        <w:t>Рисунок 1 – Схемы поршневых гидроцилиндров:</w:t>
      </w:r>
    </w:p>
    <w:p w:rsidR="00EC5BE2" w:rsidRPr="00EC5BE2" w:rsidRDefault="00EC5BE2" w:rsidP="00EC5BE2">
      <w:pPr>
        <w:shd w:val="clear" w:color="auto" w:fill="FFFFFF"/>
        <w:spacing w:line="288" w:lineRule="auto"/>
        <w:jc w:val="center"/>
        <w:rPr>
          <w:color w:val="000000"/>
          <w:spacing w:val="-1"/>
          <w:lang w:val="ru-RU"/>
        </w:rPr>
      </w:pPr>
      <w:proofErr w:type="gramStart"/>
      <w:r w:rsidRPr="00EC5BE2">
        <w:rPr>
          <w:i/>
          <w:color w:val="000000"/>
          <w:lang w:val="ru-RU"/>
        </w:rPr>
        <w:t>а</w:t>
      </w:r>
      <w:proofErr w:type="gramEnd"/>
      <w:r w:rsidRPr="00EC5BE2">
        <w:rPr>
          <w:color w:val="000000"/>
          <w:lang w:val="ru-RU"/>
        </w:rPr>
        <w:t xml:space="preserve">, </w:t>
      </w:r>
      <w:r w:rsidRPr="00EC5BE2">
        <w:rPr>
          <w:i/>
          <w:color w:val="000000"/>
          <w:lang w:val="ru-RU"/>
        </w:rPr>
        <w:t>в</w:t>
      </w:r>
      <w:r w:rsidRPr="00EC5BE2">
        <w:rPr>
          <w:color w:val="000000"/>
          <w:lang w:val="ru-RU"/>
        </w:rPr>
        <w:t xml:space="preserve">, </w:t>
      </w:r>
      <w:r w:rsidRPr="00EC5BE2">
        <w:rPr>
          <w:i/>
          <w:color w:val="000000"/>
          <w:lang w:val="ru-RU"/>
        </w:rPr>
        <w:t>г</w:t>
      </w:r>
      <w:r w:rsidRPr="00EC5BE2">
        <w:rPr>
          <w:color w:val="000000"/>
          <w:lang w:val="ru-RU"/>
        </w:rPr>
        <w:t xml:space="preserve"> – двустороннего действия; </w:t>
      </w:r>
      <w:r w:rsidRPr="00EC5BE2">
        <w:rPr>
          <w:i/>
          <w:iCs/>
          <w:color w:val="000000"/>
          <w:lang w:val="ru-RU"/>
        </w:rPr>
        <w:t xml:space="preserve">б </w:t>
      </w:r>
      <w:r w:rsidRPr="00EC5BE2">
        <w:rPr>
          <w:color w:val="000000"/>
          <w:lang w:val="ru-RU"/>
        </w:rPr>
        <w:t>– одностороннего действия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lang w:val="ru-RU"/>
        </w:rPr>
      </w:pPr>
      <w:r w:rsidRPr="00EC5BE2">
        <w:rPr>
          <w:b/>
          <w:color w:val="000000"/>
          <w:lang w:val="ru-RU"/>
        </w:rPr>
        <w:t xml:space="preserve">Расчет </w:t>
      </w:r>
      <w:r w:rsidRPr="00EC5BE2">
        <w:rPr>
          <w:b/>
          <w:iCs/>
          <w:color w:val="000000"/>
          <w:lang w:val="ru-RU"/>
        </w:rPr>
        <w:t>основных</w:t>
      </w:r>
      <w:r w:rsidRPr="00EC5BE2">
        <w:rPr>
          <w:b/>
          <w:i/>
          <w:iCs/>
          <w:color w:val="000000"/>
          <w:lang w:val="ru-RU"/>
        </w:rPr>
        <w:t xml:space="preserve"> </w:t>
      </w:r>
      <w:r w:rsidRPr="00EC5BE2">
        <w:rPr>
          <w:b/>
          <w:color w:val="000000"/>
          <w:lang w:val="ru-RU"/>
        </w:rPr>
        <w:t>параметров</w:t>
      </w:r>
      <w:r w:rsidRPr="00EC5BE2">
        <w:rPr>
          <w:color w:val="000000"/>
          <w:lang w:val="ru-RU"/>
        </w:rPr>
        <w:t xml:space="preserve">. Рабочие площади </w:t>
      </w:r>
      <w:r w:rsidRPr="000207ED">
        <w:rPr>
          <w:i/>
          <w:iCs/>
          <w:color w:val="000000"/>
        </w:rPr>
        <w:t>S</w:t>
      </w:r>
      <w:r w:rsidRPr="00EC5BE2">
        <w:rPr>
          <w:color w:val="000000"/>
          <w:vertAlign w:val="subscript"/>
          <w:lang w:val="ru-RU"/>
        </w:rPr>
        <w:t>п</w:t>
      </w:r>
      <w:r w:rsidRPr="00EC5BE2">
        <w:rPr>
          <w:color w:val="000000"/>
          <w:lang w:val="ru-RU"/>
        </w:rPr>
        <w:t xml:space="preserve"> (м</w:t>
      </w:r>
      <w:r w:rsidRPr="00EC5BE2">
        <w:rPr>
          <w:color w:val="000000"/>
          <w:vertAlign w:val="superscript"/>
          <w:lang w:val="ru-RU"/>
        </w:rPr>
        <w:t>2</w:t>
      </w:r>
      <w:r w:rsidRPr="00EC5BE2">
        <w:rPr>
          <w:color w:val="000000"/>
          <w:lang w:val="ru-RU"/>
        </w:rPr>
        <w:t>) поршней цилиндров определяют по формулам: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i/>
          <w:iCs/>
          <w:color w:val="000000"/>
          <w:lang w:val="ru-RU"/>
        </w:rPr>
      </w:pPr>
      <w:r w:rsidRPr="00EC5BE2">
        <w:rPr>
          <w:color w:val="000000"/>
          <w:lang w:val="ru-RU"/>
        </w:rPr>
        <w:t xml:space="preserve">– со стороны поршневой полости для цилиндров с односторонним штоком (см. </w:t>
      </w:r>
      <w:r w:rsidRPr="00EC5BE2">
        <w:rPr>
          <w:iCs/>
          <w:color w:val="000000"/>
          <w:lang w:val="ru-RU"/>
        </w:rPr>
        <w:t>рис</w:t>
      </w:r>
      <w:r w:rsidRPr="00EC5BE2">
        <w:rPr>
          <w:i/>
          <w:iCs/>
          <w:color w:val="000000"/>
          <w:lang w:val="ru-RU"/>
        </w:rPr>
        <w:t xml:space="preserve">. </w:t>
      </w:r>
      <w:r w:rsidRPr="00EC5BE2">
        <w:rPr>
          <w:color w:val="000000"/>
          <w:lang w:val="ru-RU"/>
        </w:rPr>
        <w:t xml:space="preserve">1, </w:t>
      </w:r>
      <w:r w:rsidRPr="00EC5BE2">
        <w:rPr>
          <w:i/>
          <w:iCs/>
          <w:color w:val="000000"/>
          <w:lang w:val="ru-RU"/>
        </w:rPr>
        <w:t xml:space="preserve">а </w:t>
      </w:r>
      <w:r w:rsidRPr="00EC5BE2">
        <w:rPr>
          <w:color w:val="000000"/>
          <w:lang w:val="ru-RU"/>
        </w:rPr>
        <w:t xml:space="preserve">и </w:t>
      </w:r>
      <w:r w:rsidRPr="00EC5BE2">
        <w:rPr>
          <w:i/>
          <w:iCs/>
          <w:color w:val="000000"/>
          <w:lang w:val="ru-RU"/>
        </w:rPr>
        <w:t>б)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iCs/>
          <w:color w:val="000000"/>
          <w:lang w:val="ru-RU"/>
        </w:rPr>
      </w:pPr>
      <w:r w:rsidRPr="000207ED">
        <w:rPr>
          <w:i/>
          <w:iCs/>
          <w:color w:val="000000"/>
        </w:rPr>
        <w:t>S</w:t>
      </w:r>
      <w:r w:rsidRPr="00EC5BE2">
        <w:rPr>
          <w:iCs/>
          <w:color w:val="000000"/>
          <w:vertAlign w:val="subscript"/>
          <w:lang w:val="ru-RU"/>
        </w:rPr>
        <w:t>П</w:t>
      </w:r>
      <w:r w:rsidRPr="00EC5BE2">
        <w:rPr>
          <w:iCs/>
          <w:color w:val="000000"/>
          <w:lang w:val="ru-RU"/>
        </w:rPr>
        <w:t xml:space="preserve"> = </w:t>
      </w:r>
      <w:r w:rsidRPr="000207ED">
        <w:rPr>
          <w:iCs/>
          <w:color w:val="000000"/>
        </w:rPr>
        <w:sym w:font="Symbol" w:char="F070"/>
      </w:r>
      <w:r w:rsidRPr="000207ED">
        <w:rPr>
          <w:i/>
          <w:iCs/>
          <w:color w:val="000000"/>
        </w:rPr>
        <w:t>D</w:t>
      </w:r>
      <w:r w:rsidRPr="00EC5BE2">
        <w:rPr>
          <w:iCs/>
          <w:color w:val="000000"/>
          <w:vertAlign w:val="superscript"/>
          <w:lang w:val="ru-RU"/>
        </w:rPr>
        <w:t>2</w:t>
      </w:r>
      <w:r w:rsidRPr="00EC5BE2">
        <w:rPr>
          <w:iCs/>
          <w:color w:val="000000"/>
          <w:lang w:val="ru-RU"/>
        </w:rPr>
        <w:t xml:space="preserve"> / 4;                                         (1)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 xml:space="preserve">– со стороны </w:t>
      </w:r>
      <w:proofErr w:type="spellStart"/>
      <w:r w:rsidRPr="00EC5BE2">
        <w:rPr>
          <w:color w:val="000000"/>
          <w:lang w:val="ru-RU"/>
        </w:rPr>
        <w:t>штоковой</w:t>
      </w:r>
      <w:proofErr w:type="spellEnd"/>
      <w:r w:rsidRPr="00EC5BE2">
        <w:rPr>
          <w:color w:val="000000"/>
          <w:lang w:val="ru-RU"/>
        </w:rPr>
        <w:t xml:space="preserve"> полости для цилиндров о односторонним (см. рис. 1, </w:t>
      </w:r>
      <w:r w:rsidRPr="00EC5BE2">
        <w:rPr>
          <w:i/>
          <w:color w:val="000000"/>
          <w:lang w:val="ru-RU"/>
        </w:rPr>
        <w:t>а</w:t>
      </w:r>
      <w:r w:rsidRPr="00EC5BE2">
        <w:rPr>
          <w:color w:val="000000"/>
          <w:lang w:val="ru-RU"/>
        </w:rPr>
        <w:t xml:space="preserve">) и двусторонним (см. рис. 1, </w:t>
      </w:r>
      <w:r w:rsidRPr="00EC5BE2">
        <w:rPr>
          <w:i/>
          <w:color w:val="000000"/>
          <w:lang w:val="ru-RU"/>
        </w:rPr>
        <w:t>в</w:t>
      </w:r>
      <w:r w:rsidRPr="00EC5BE2">
        <w:rPr>
          <w:color w:val="000000"/>
          <w:lang w:val="ru-RU"/>
        </w:rPr>
        <w:t xml:space="preserve"> и </w:t>
      </w:r>
      <w:r w:rsidRPr="00EC5BE2">
        <w:rPr>
          <w:i/>
          <w:color w:val="000000"/>
          <w:lang w:val="ru-RU"/>
        </w:rPr>
        <w:t>г</w:t>
      </w:r>
      <w:r w:rsidRPr="00EC5BE2">
        <w:rPr>
          <w:color w:val="000000"/>
          <w:lang w:val="ru-RU"/>
        </w:rPr>
        <w:t>) штоками при условии равенства диаметров правого и левого штоков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iCs/>
          <w:color w:val="000000"/>
          <w:lang w:val="ru-RU"/>
        </w:rPr>
      </w:pPr>
      <w:r w:rsidRPr="000207ED">
        <w:rPr>
          <w:i/>
          <w:iCs/>
          <w:color w:val="000000"/>
        </w:rPr>
        <w:t>S</w:t>
      </w:r>
      <w:r w:rsidRPr="00EC5BE2">
        <w:rPr>
          <w:iCs/>
          <w:color w:val="000000"/>
          <w:vertAlign w:val="subscript"/>
          <w:lang w:val="ru-RU"/>
        </w:rPr>
        <w:t>П</w:t>
      </w:r>
      <w:r w:rsidRPr="00EC5BE2">
        <w:rPr>
          <w:iCs/>
          <w:color w:val="000000"/>
          <w:lang w:val="ru-RU"/>
        </w:rPr>
        <w:t xml:space="preserve"> = </w:t>
      </w:r>
      <w:r w:rsidRPr="000207ED">
        <w:rPr>
          <w:iCs/>
          <w:color w:val="000000"/>
        </w:rPr>
        <w:sym w:font="Symbol" w:char="F070"/>
      </w:r>
      <w:r w:rsidRPr="00EC5BE2">
        <w:rPr>
          <w:iCs/>
          <w:color w:val="000000"/>
          <w:lang w:val="ru-RU"/>
        </w:rPr>
        <w:t>(</w:t>
      </w:r>
      <w:r w:rsidRPr="000207ED">
        <w:rPr>
          <w:i/>
          <w:iCs/>
          <w:color w:val="000000"/>
        </w:rPr>
        <w:t>D</w:t>
      </w:r>
      <w:r w:rsidRPr="00EC5BE2">
        <w:rPr>
          <w:iCs/>
          <w:color w:val="000000"/>
          <w:vertAlign w:val="superscript"/>
          <w:lang w:val="ru-RU"/>
        </w:rPr>
        <w:t>2</w:t>
      </w:r>
      <w:r w:rsidRPr="00EC5BE2">
        <w:rPr>
          <w:iCs/>
          <w:color w:val="000000"/>
          <w:lang w:val="ru-RU"/>
        </w:rPr>
        <w:t xml:space="preserve"> – </w:t>
      </w:r>
      <w:r w:rsidRPr="000207ED">
        <w:rPr>
          <w:i/>
          <w:iCs/>
          <w:color w:val="000000"/>
        </w:rPr>
        <w:t>d</w:t>
      </w:r>
      <w:r w:rsidRPr="00EC5BE2">
        <w:rPr>
          <w:iCs/>
          <w:color w:val="000000"/>
          <w:vertAlign w:val="superscript"/>
          <w:lang w:val="ru-RU"/>
        </w:rPr>
        <w:t>2</w:t>
      </w:r>
      <w:r w:rsidRPr="00EC5BE2">
        <w:rPr>
          <w:iCs/>
          <w:color w:val="000000"/>
          <w:lang w:val="ru-RU"/>
        </w:rPr>
        <w:t xml:space="preserve">) / </w:t>
      </w:r>
      <w:proofErr w:type="gramStart"/>
      <w:r w:rsidRPr="00EC5BE2">
        <w:rPr>
          <w:iCs/>
          <w:color w:val="000000"/>
          <w:lang w:val="ru-RU"/>
        </w:rPr>
        <w:t>4</w:t>
      </w:r>
      <w:proofErr w:type="gramEnd"/>
      <w:r w:rsidRPr="00EC5BE2">
        <w:rPr>
          <w:iCs/>
          <w:color w:val="000000"/>
          <w:lang w:val="ru-RU"/>
        </w:rPr>
        <w:t>.                              (2)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>Теоретическое усилие (Н) на штоке без учета сил трения и инерции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lang w:val="ru-RU"/>
        </w:rPr>
      </w:pPr>
      <w:r w:rsidRPr="000207ED">
        <w:rPr>
          <w:i/>
        </w:rPr>
        <w:t>F</w:t>
      </w:r>
      <w:r w:rsidRPr="00EC5BE2">
        <w:rPr>
          <w:lang w:val="ru-RU"/>
        </w:rPr>
        <w:t xml:space="preserve"> = </w:t>
      </w:r>
      <w:proofErr w:type="spellStart"/>
      <w:r w:rsidRPr="000207ED">
        <w:t>Δ</w:t>
      </w:r>
      <w:r w:rsidRPr="000207ED">
        <w:rPr>
          <w:i/>
        </w:rPr>
        <w:t>pS</w:t>
      </w:r>
      <w:proofErr w:type="spellEnd"/>
      <w:r w:rsidRPr="00EC5BE2">
        <w:rPr>
          <w:vertAlign w:val="subscript"/>
          <w:lang w:val="ru-RU"/>
        </w:rPr>
        <w:t>П</w:t>
      </w:r>
      <w:r w:rsidRPr="00EC5BE2">
        <w:rPr>
          <w:lang w:val="ru-RU"/>
        </w:rPr>
        <w:t>,                                             (3)</w:t>
      </w:r>
    </w:p>
    <w:p w:rsidR="00EC5BE2" w:rsidRPr="00EC5BE2" w:rsidRDefault="00EC5BE2" w:rsidP="00EC5BE2">
      <w:pPr>
        <w:shd w:val="clear" w:color="auto" w:fill="FFFFFF"/>
        <w:spacing w:line="288" w:lineRule="auto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proofErr w:type="spellStart"/>
      <w:r w:rsidRPr="000207ED">
        <w:t>Δ</w:t>
      </w:r>
      <w:r w:rsidRPr="000207ED">
        <w:rPr>
          <w:i/>
        </w:rPr>
        <w:t>p</w:t>
      </w:r>
      <w:proofErr w:type="spellEnd"/>
      <w:r w:rsidRPr="00EC5BE2">
        <w:rPr>
          <w:i/>
          <w:iCs/>
          <w:color w:val="000000"/>
          <w:lang w:val="ru-RU"/>
        </w:rPr>
        <w:t xml:space="preserve"> –</w:t>
      </w:r>
      <w:r w:rsidRPr="00EC5BE2">
        <w:rPr>
          <w:color w:val="000000"/>
          <w:lang w:val="ru-RU"/>
        </w:rPr>
        <w:t xml:space="preserve"> перепад давлений в рабочих полостях, Па.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i/>
          <w:iCs/>
          <w:color w:val="000000"/>
          <w:lang w:val="ru-RU"/>
        </w:rPr>
      </w:pPr>
      <w:r w:rsidRPr="00EC5BE2">
        <w:rPr>
          <w:color w:val="000000"/>
          <w:lang w:val="ru-RU"/>
        </w:rPr>
        <w:t xml:space="preserve">При работе цилиндра на штоке развивается сила </w:t>
      </w:r>
      <w:r w:rsidRPr="000207ED">
        <w:rPr>
          <w:i/>
          <w:iCs/>
          <w:color w:val="000000"/>
        </w:rPr>
        <w:t>F</w:t>
      </w:r>
      <w:r w:rsidRPr="00EC5BE2">
        <w:rPr>
          <w:color w:val="000000"/>
          <w:vertAlign w:val="subscript"/>
          <w:lang w:val="ru-RU"/>
        </w:rPr>
        <w:t>факт</w:t>
      </w:r>
      <w:r w:rsidRPr="00EC5BE2">
        <w:rPr>
          <w:color w:val="000000"/>
          <w:lang w:val="ru-RU"/>
        </w:rPr>
        <w:t xml:space="preserve">, которая преодолевает статическую (теоретическую) нагрузку </w:t>
      </w:r>
      <w:r w:rsidRPr="000207ED">
        <w:rPr>
          <w:i/>
          <w:iCs/>
          <w:color w:val="000000"/>
        </w:rPr>
        <w:t>F</w:t>
      </w:r>
      <w:proofErr w:type="spellStart"/>
      <w:r w:rsidRPr="00EC5BE2">
        <w:rPr>
          <w:iCs/>
          <w:color w:val="000000"/>
          <w:vertAlign w:val="subscript"/>
          <w:lang w:val="ru-RU"/>
        </w:rPr>
        <w:t>ст</w:t>
      </w:r>
      <w:proofErr w:type="spellEnd"/>
      <w:r w:rsidRPr="00EC5BE2">
        <w:rPr>
          <w:i/>
          <w:iCs/>
          <w:color w:val="000000"/>
          <w:lang w:val="ru-RU"/>
        </w:rPr>
        <w:t xml:space="preserve">, </w:t>
      </w:r>
      <w:r w:rsidRPr="00EC5BE2">
        <w:rPr>
          <w:color w:val="000000"/>
          <w:spacing w:val="-2"/>
          <w:lang w:val="ru-RU"/>
        </w:rPr>
        <w:t xml:space="preserve">силу трения в конструктивных элементах </w:t>
      </w:r>
      <w:r w:rsidRPr="000207ED">
        <w:rPr>
          <w:i/>
          <w:iCs/>
          <w:color w:val="000000"/>
          <w:spacing w:val="-2"/>
        </w:rPr>
        <w:t>F</w:t>
      </w:r>
      <w:proofErr w:type="spellStart"/>
      <w:r w:rsidRPr="00EC5BE2">
        <w:rPr>
          <w:iCs/>
          <w:color w:val="000000"/>
          <w:spacing w:val="-2"/>
          <w:vertAlign w:val="subscript"/>
          <w:lang w:val="ru-RU"/>
        </w:rPr>
        <w:t>тр</w:t>
      </w:r>
      <w:proofErr w:type="spellEnd"/>
      <w:r w:rsidRPr="00EC5BE2">
        <w:rPr>
          <w:i/>
          <w:iCs/>
          <w:color w:val="000000"/>
          <w:spacing w:val="-2"/>
          <w:lang w:val="ru-RU"/>
        </w:rPr>
        <w:t xml:space="preserve"> </w:t>
      </w:r>
      <w:r w:rsidRPr="00EC5BE2">
        <w:rPr>
          <w:color w:val="000000"/>
          <w:spacing w:val="-2"/>
          <w:lang w:val="ru-RU"/>
        </w:rPr>
        <w:t>и силу инер</w:t>
      </w:r>
      <w:r w:rsidRPr="00EC5BE2">
        <w:rPr>
          <w:color w:val="000000"/>
          <w:lang w:val="ru-RU"/>
        </w:rPr>
        <w:t xml:space="preserve">ции </w:t>
      </w:r>
      <w:r w:rsidRPr="000207ED">
        <w:rPr>
          <w:i/>
          <w:iCs/>
          <w:color w:val="000000"/>
        </w:rPr>
        <w:t>R</w:t>
      </w:r>
      <w:r w:rsidRPr="00EC5BE2">
        <w:rPr>
          <w:iCs/>
          <w:color w:val="000000"/>
          <w:vertAlign w:val="subscript"/>
          <w:lang w:val="ru-RU"/>
        </w:rPr>
        <w:t>ин</w:t>
      </w:r>
      <w:r w:rsidRPr="00EC5BE2">
        <w:rPr>
          <w:iCs/>
          <w:color w:val="000000"/>
          <w:lang w:val="ru-RU"/>
        </w:rPr>
        <w:t>: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1985"/>
        <w:jc w:val="center"/>
        <w:rPr>
          <w:lang w:val="ru-RU"/>
        </w:rPr>
      </w:pPr>
      <w:r w:rsidRPr="000207ED">
        <w:rPr>
          <w:i/>
          <w:iCs/>
          <w:color w:val="000000"/>
        </w:rPr>
        <w:t>F</w:t>
      </w:r>
      <w:r w:rsidRPr="00EC5BE2">
        <w:rPr>
          <w:color w:val="000000"/>
          <w:vertAlign w:val="subscript"/>
          <w:lang w:val="ru-RU"/>
        </w:rPr>
        <w:t>факт</w:t>
      </w:r>
      <w:r w:rsidRPr="00EC5BE2">
        <w:rPr>
          <w:color w:val="000000"/>
          <w:lang w:val="ru-RU"/>
        </w:rPr>
        <w:t xml:space="preserve"> = </w:t>
      </w:r>
      <w:r w:rsidRPr="000207ED">
        <w:rPr>
          <w:i/>
          <w:iCs/>
          <w:color w:val="000000"/>
        </w:rPr>
        <w:t>F</w:t>
      </w:r>
      <w:proofErr w:type="spellStart"/>
      <w:r w:rsidRPr="00EC5BE2">
        <w:rPr>
          <w:iCs/>
          <w:color w:val="000000"/>
          <w:vertAlign w:val="subscript"/>
          <w:lang w:val="ru-RU"/>
        </w:rPr>
        <w:t>ст</w:t>
      </w:r>
      <w:proofErr w:type="spellEnd"/>
      <w:r w:rsidRPr="00EC5BE2">
        <w:rPr>
          <w:iCs/>
          <w:color w:val="000000"/>
          <w:lang w:val="ru-RU"/>
        </w:rPr>
        <w:t xml:space="preserve"> + </w:t>
      </w:r>
      <w:r w:rsidRPr="000207ED">
        <w:rPr>
          <w:i/>
          <w:iCs/>
          <w:color w:val="000000"/>
          <w:spacing w:val="-2"/>
        </w:rPr>
        <w:t>F</w:t>
      </w:r>
      <w:proofErr w:type="spellStart"/>
      <w:r w:rsidRPr="00EC5BE2">
        <w:rPr>
          <w:iCs/>
          <w:color w:val="000000"/>
          <w:spacing w:val="-2"/>
          <w:vertAlign w:val="subscript"/>
          <w:lang w:val="ru-RU"/>
        </w:rPr>
        <w:t>тр</w:t>
      </w:r>
      <w:proofErr w:type="spellEnd"/>
      <w:r w:rsidRPr="00EC5BE2">
        <w:rPr>
          <w:i/>
          <w:iCs/>
          <w:color w:val="000000"/>
          <w:spacing w:val="-2"/>
          <w:lang w:val="ru-RU"/>
        </w:rPr>
        <w:t xml:space="preserve"> </w:t>
      </w:r>
      <w:r w:rsidRPr="00EC5BE2">
        <w:rPr>
          <w:color w:val="000000"/>
          <w:spacing w:val="-2"/>
          <w:lang w:val="ru-RU"/>
        </w:rPr>
        <w:t xml:space="preserve">+ </w:t>
      </w:r>
      <w:r w:rsidRPr="000207ED">
        <w:rPr>
          <w:i/>
          <w:iCs/>
          <w:color w:val="000000"/>
        </w:rPr>
        <w:t>R</w:t>
      </w:r>
      <w:r w:rsidRPr="00EC5BE2">
        <w:rPr>
          <w:iCs/>
          <w:color w:val="000000"/>
          <w:vertAlign w:val="subscript"/>
          <w:lang w:val="ru-RU"/>
        </w:rPr>
        <w:t>ин</w:t>
      </w:r>
      <w:r w:rsidRPr="00EC5BE2">
        <w:rPr>
          <w:iCs/>
          <w:color w:val="000000"/>
          <w:lang w:val="ru-RU"/>
        </w:rPr>
        <w:t>.                                     (4)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>Сила трения зависит от вида уплотнения. Для цилиндра с резиновыми уплотнениями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410"/>
        <w:jc w:val="center"/>
        <w:rPr>
          <w:lang w:val="ru-RU"/>
        </w:rPr>
      </w:pPr>
      <w:r w:rsidRPr="000207ED">
        <w:rPr>
          <w:i/>
          <w:iCs/>
          <w:color w:val="000000"/>
          <w:spacing w:val="-2"/>
        </w:rPr>
        <w:t>F</w:t>
      </w:r>
      <w:proofErr w:type="spellStart"/>
      <w:r w:rsidRPr="00EC5BE2">
        <w:rPr>
          <w:iCs/>
          <w:color w:val="000000"/>
          <w:spacing w:val="-2"/>
          <w:vertAlign w:val="subscript"/>
          <w:lang w:val="ru-RU"/>
        </w:rPr>
        <w:t>тр</w:t>
      </w:r>
      <w:proofErr w:type="spellEnd"/>
      <w:r w:rsidRPr="00EC5BE2">
        <w:rPr>
          <w:i/>
          <w:iCs/>
          <w:color w:val="000000"/>
          <w:spacing w:val="-2"/>
          <w:lang w:val="ru-RU"/>
        </w:rPr>
        <w:t xml:space="preserve"> </w:t>
      </w:r>
      <w:r w:rsidRPr="00EC5BE2">
        <w:rPr>
          <w:color w:val="000000"/>
          <w:spacing w:val="-2"/>
          <w:lang w:val="ru-RU"/>
        </w:rPr>
        <w:t xml:space="preserve">= </w:t>
      </w:r>
      <w:r w:rsidRPr="000207ED">
        <w:rPr>
          <w:i/>
          <w:color w:val="000000"/>
          <w:spacing w:val="8"/>
        </w:rPr>
        <w:t>f</w:t>
      </w:r>
      <w:r w:rsidRPr="000207ED">
        <w:rPr>
          <w:color w:val="000000"/>
          <w:spacing w:val="8"/>
        </w:rPr>
        <w:sym w:font="Symbol" w:char="F070"/>
      </w:r>
      <w:proofErr w:type="spellStart"/>
      <w:r w:rsidRPr="000207ED">
        <w:rPr>
          <w:i/>
          <w:color w:val="000000"/>
          <w:spacing w:val="8"/>
        </w:rPr>
        <w:t>Dbσ</w:t>
      </w:r>
      <w:proofErr w:type="spellEnd"/>
      <w:r w:rsidRPr="00EC5BE2">
        <w:rPr>
          <w:color w:val="000000"/>
          <w:spacing w:val="-2"/>
          <w:vertAlign w:val="subscript"/>
          <w:lang w:val="ru-RU"/>
        </w:rPr>
        <w:t>к</w:t>
      </w:r>
      <w:r w:rsidRPr="000207ED">
        <w:rPr>
          <w:i/>
          <w:color w:val="000000"/>
          <w:spacing w:val="-2"/>
        </w:rPr>
        <w:t>z</w:t>
      </w:r>
      <w:r w:rsidRPr="00EC5BE2">
        <w:rPr>
          <w:color w:val="000000"/>
          <w:spacing w:val="-2"/>
          <w:lang w:val="ru-RU"/>
        </w:rPr>
        <w:t>,                                           (5)</w:t>
      </w:r>
    </w:p>
    <w:p w:rsidR="00EC5BE2" w:rsidRPr="00EC5BE2" w:rsidRDefault="00EC5BE2" w:rsidP="00EC5BE2">
      <w:pPr>
        <w:shd w:val="clear" w:color="auto" w:fill="FFFFFF"/>
        <w:spacing w:line="288" w:lineRule="auto"/>
        <w:jc w:val="both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r w:rsidRPr="000207ED">
        <w:rPr>
          <w:i/>
          <w:color w:val="000000"/>
        </w:rPr>
        <w:t>f</w:t>
      </w:r>
      <w:r w:rsidRPr="00EC5BE2">
        <w:rPr>
          <w:color w:val="000000"/>
          <w:lang w:val="ru-RU"/>
        </w:rPr>
        <w:t xml:space="preserve"> – коэффициент трения скольжения (</w:t>
      </w:r>
      <w:r w:rsidRPr="000207ED">
        <w:rPr>
          <w:i/>
          <w:iCs/>
          <w:color w:val="000000"/>
        </w:rPr>
        <w:t>f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 xml:space="preserve">= 0,1 ... 0,2); </w:t>
      </w:r>
      <w:r w:rsidRPr="000207ED">
        <w:rPr>
          <w:i/>
          <w:iCs/>
          <w:color w:val="000000"/>
        </w:rPr>
        <w:t>b</w:t>
      </w:r>
      <w:r w:rsidRPr="00EC5BE2">
        <w:rPr>
          <w:i/>
          <w:iCs/>
          <w:color w:val="000000"/>
          <w:lang w:val="ru-RU"/>
        </w:rPr>
        <w:t xml:space="preserve"> –</w:t>
      </w:r>
      <w:r w:rsidRPr="00EC5BE2">
        <w:rPr>
          <w:color w:val="000000"/>
          <w:lang w:val="ru-RU"/>
        </w:rPr>
        <w:t xml:space="preserve"> ширина контактного пояска уплотнения; </w:t>
      </w:r>
      <w:r w:rsidRPr="000207ED">
        <w:rPr>
          <w:i/>
          <w:color w:val="000000"/>
          <w:spacing w:val="8"/>
        </w:rPr>
        <w:t>σ</w:t>
      </w:r>
      <w:r w:rsidRPr="00EC5BE2">
        <w:rPr>
          <w:color w:val="000000"/>
          <w:spacing w:val="-2"/>
          <w:vertAlign w:val="subscript"/>
          <w:lang w:val="ru-RU"/>
        </w:rPr>
        <w:t>к</w:t>
      </w:r>
      <w:r w:rsidRPr="00EC5BE2">
        <w:rPr>
          <w:color w:val="000000"/>
          <w:spacing w:val="-2"/>
          <w:lang w:val="ru-RU"/>
        </w:rPr>
        <w:t xml:space="preserve"> –</w:t>
      </w:r>
      <w:r w:rsidRPr="00EC5BE2">
        <w:rPr>
          <w:color w:val="000000"/>
          <w:lang w:val="ru-RU"/>
        </w:rPr>
        <w:t xml:space="preserve"> контактное напряжение; </w:t>
      </w:r>
      <w:r w:rsidRPr="000207ED">
        <w:rPr>
          <w:i/>
          <w:color w:val="000000"/>
        </w:rPr>
        <w:t>z</w:t>
      </w:r>
      <w:r w:rsidRPr="00EC5BE2">
        <w:rPr>
          <w:color w:val="000000"/>
          <w:lang w:val="ru-RU"/>
        </w:rPr>
        <w:t xml:space="preserve"> – число колец.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>Сила инерции движущихся частей возникает при ускорении и замедлении движения штока. В общем случае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lang w:val="ru-RU"/>
        </w:rPr>
      </w:pPr>
      <w:r w:rsidRPr="000207ED">
        <w:rPr>
          <w:i/>
          <w:color w:val="000000"/>
        </w:rPr>
        <w:lastRenderedPageBreak/>
        <w:t>R</w:t>
      </w:r>
      <w:r w:rsidRPr="00EC5BE2">
        <w:rPr>
          <w:color w:val="000000"/>
          <w:vertAlign w:val="subscript"/>
          <w:lang w:val="ru-RU"/>
        </w:rPr>
        <w:t>ин</w:t>
      </w:r>
      <w:r w:rsidRPr="00EC5BE2">
        <w:rPr>
          <w:color w:val="000000"/>
          <w:lang w:val="ru-RU"/>
        </w:rPr>
        <w:t xml:space="preserve"> = </w:t>
      </w:r>
      <w:r w:rsidRPr="00EC5BE2">
        <w:rPr>
          <w:i/>
          <w:color w:val="000000"/>
          <w:lang w:val="ru-RU"/>
        </w:rPr>
        <w:t>та</w:t>
      </w:r>
      <w:r w:rsidRPr="00EC5BE2">
        <w:rPr>
          <w:color w:val="000000"/>
          <w:lang w:val="ru-RU"/>
        </w:rPr>
        <w:t>,                                              (6)</w:t>
      </w:r>
    </w:p>
    <w:p w:rsidR="00EC5BE2" w:rsidRPr="00EC5BE2" w:rsidRDefault="00EC5BE2" w:rsidP="00EC5BE2">
      <w:pPr>
        <w:shd w:val="clear" w:color="auto" w:fill="FFFFFF"/>
        <w:spacing w:line="288" w:lineRule="auto"/>
        <w:jc w:val="both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r w:rsidRPr="00EC5BE2">
        <w:rPr>
          <w:i/>
          <w:iCs/>
          <w:color w:val="000000"/>
          <w:lang w:val="ru-RU"/>
        </w:rPr>
        <w:t xml:space="preserve">т </w:t>
      </w:r>
      <w:r w:rsidRPr="00EC5BE2">
        <w:rPr>
          <w:color w:val="000000"/>
          <w:lang w:val="ru-RU"/>
        </w:rPr>
        <w:t xml:space="preserve">– масса движущихся частей, приведенная к штоку, включая массу рабочей жидкости; </w:t>
      </w:r>
      <w:r w:rsidRPr="00EC5BE2">
        <w:rPr>
          <w:i/>
          <w:iCs/>
          <w:color w:val="000000"/>
          <w:lang w:val="ru-RU"/>
        </w:rPr>
        <w:t xml:space="preserve">а </w:t>
      </w:r>
      <w:r w:rsidRPr="00EC5BE2">
        <w:rPr>
          <w:color w:val="000000"/>
          <w:lang w:val="ru-RU"/>
        </w:rPr>
        <w:t>– ускорение.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lang w:val="ru-RU"/>
        </w:rPr>
      </w:pPr>
      <w:r w:rsidRPr="00EC5BE2">
        <w:rPr>
          <w:color w:val="000000"/>
          <w:lang w:val="ru-RU"/>
        </w:rPr>
        <w:t>При равномерном движении штока цилиндра сила инерции равна нулю.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>Фактическое усилие на штоке цилиндра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410"/>
        <w:jc w:val="center"/>
        <w:rPr>
          <w:lang w:val="ru-RU"/>
        </w:rPr>
      </w:pPr>
      <w:r w:rsidRPr="000207ED">
        <w:rPr>
          <w:i/>
          <w:iCs/>
          <w:color w:val="000000"/>
        </w:rPr>
        <w:t>F</w:t>
      </w:r>
      <w:r w:rsidRPr="00EC5BE2">
        <w:rPr>
          <w:color w:val="000000"/>
          <w:vertAlign w:val="subscript"/>
          <w:lang w:val="ru-RU"/>
        </w:rPr>
        <w:t>факт</w:t>
      </w:r>
      <w:r w:rsidRPr="00EC5BE2">
        <w:rPr>
          <w:color w:val="000000"/>
          <w:lang w:val="ru-RU"/>
        </w:rPr>
        <w:t xml:space="preserve"> = </w:t>
      </w:r>
      <w:r w:rsidRPr="000207ED">
        <w:rPr>
          <w:i/>
          <w:iCs/>
          <w:color w:val="000000"/>
        </w:rPr>
        <w:t>F</w:t>
      </w:r>
      <w:r w:rsidRPr="000207ED">
        <w:rPr>
          <w:i/>
          <w:iCs/>
          <w:color w:val="000000"/>
        </w:rPr>
        <w:sym w:font="Symbol" w:char="F068"/>
      </w:r>
      <w:r w:rsidRPr="00EC5BE2">
        <w:rPr>
          <w:iCs/>
          <w:color w:val="000000"/>
          <w:vertAlign w:val="subscript"/>
          <w:lang w:val="ru-RU"/>
        </w:rPr>
        <w:t>мех</w:t>
      </w:r>
      <w:r w:rsidRPr="00EC5BE2">
        <w:rPr>
          <w:iCs/>
          <w:color w:val="000000"/>
          <w:lang w:val="ru-RU"/>
        </w:rPr>
        <w:t>,                                          (7)</w:t>
      </w:r>
    </w:p>
    <w:p w:rsidR="00EC5BE2" w:rsidRPr="00EC5BE2" w:rsidRDefault="00EC5BE2" w:rsidP="00EC5BE2">
      <w:pPr>
        <w:shd w:val="clear" w:color="auto" w:fill="FFFFFF"/>
        <w:spacing w:line="288" w:lineRule="auto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r w:rsidRPr="000207ED">
        <w:rPr>
          <w:i/>
          <w:iCs/>
          <w:color w:val="000000"/>
        </w:rPr>
        <w:t>F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 xml:space="preserve">– теоретическое усилие; </w:t>
      </w:r>
      <w:r w:rsidRPr="000207ED">
        <w:rPr>
          <w:i/>
          <w:iCs/>
          <w:color w:val="000000"/>
        </w:rPr>
        <w:sym w:font="Symbol" w:char="F068"/>
      </w:r>
      <w:r w:rsidRPr="00EC5BE2">
        <w:rPr>
          <w:iCs/>
          <w:color w:val="000000"/>
          <w:vertAlign w:val="subscript"/>
          <w:lang w:val="ru-RU"/>
        </w:rPr>
        <w:t>мех</w:t>
      </w:r>
      <w:r w:rsidRPr="00EC5BE2">
        <w:rPr>
          <w:color w:val="000000"/>
          <w:lang w:val="ru-RU"/>
        </w:rPr>
        <w:t xml:space="preserve"> – механический КПД (</w:t>
      </w:r>
      <w:r w:rsidRPr="000207ED">
        <w:rPr>
          <w:i/>
          <w:iCs/>
          <w:color w:val="000000"/>
        </w:rPr>
        <w:sym w:font="Symbol" w:char="F068"/>
      </w:r>
      <w:r w:rsidRPr="00EC5BE2">
        <w:rPr>
          <w:iCs/>
          <w:color w:val="000000"/>
          <w:vertAlign w:val="subscript"/>
          <w:lang w:val="ru-RU"/>
        </w:rPr>
        <w:t>мех</w:t>
      </w:r>
      <w:r w:rsidRPr="00EC5BE2">
        <w:rPr>
          <w:color w:val="000000"/>
          <w:lang w:val="ru-RU"/>
        </w:rPr>
        <w:t xml:space="preserve"> = 0,85 ... 0,95).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 xml:space="preserve">Расчетную скорость </w:t>
      </w:r>
      <w:r w:rsidRPr="000207ED">
        <w:rPr>
          <w:i/>
          <w:iCs/>
          <w:color w:val="000000"/>
        </w:rPr>
        <w:t>V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>(м/с) штока без учета утечек рабочей жидкости определяют по формуле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126"/>
        <w:jc w:val="center"/>
        <w:rPr>
          <w:lang w:val="ru-RU"/>
        </w:rPr>
      </w:pPr>
      <w:r w:rsidRPr="000207ED">
        <w:rPr>
          <w:i/>
          <w:iCs/>
          <w:color w:val="000000"/>
        </w:rPr>
        <w:t>V</w:t>
      </w:r>
      <w:r w:rsidRPr="00EC5BE2">
        <w:rPr>
          <w:iCs/>
          <w:color w:val="000000"/>
          <w:lang w:val="ru-RU"/>
        </w:rPr>
        <w:t xml:space="preserve">= </w:t>
      </w:r>
      <w:r w:rsidRPr="000207ED">
        <w:rPr>
          <w:i/>
          <w:iCs/>
          <w:color w:val="000000"/>
        </w:rPr>
        <w:t>Q</w:t>
      </w:r>
      <w:r w:rsidRPr="00EC5BE2">
        <w:rPr>
          <w:iCs/>
          <w:color w:val="000000"/>
          <w:lang w:val="ru-RU"/>
        </w:rPr>
        <w:t>/</w:t>
      </w:r>
      <w:r w:rsidRPr="000207ED">
        <w:rPr>
          <w:i/>
          <w:iCs/>
          <w:color w:val="000000"/>
        </w:rPr>
        <w:t>S</w:t>
      </w:r>
      <w:r w:rsidRPr="00EC5BE2">
        <w:rPr>
          <w:iCs/>
          <w:color w:val="000000"/>
          <w:vertAlign w:val="subscript"/>
          <w:lang w:val="ru-RU"/>
        </w:rPr>
        <w:t>П</w:t>
      </w:r>
      <w:r w:rsidRPr="00EC5BE2">
        <w:rPr>
          <w:iCs/>
          <w:color w:val="000000"/>
          <w:lang w:val="ru-RU"/>
        </w:rPr>
        <w:t xml:space="preserve"> = 4</w:t>
      </w:r>
      <w:r w:rsidRPr="000207ED">
        <w:rPr>
          <w:i/>
          <w:iCs/>
          <w:color w:val="000000"/>
        </w:rPr>
        <w:t>Q</w:t>
      </w:r>
      <w:proofErr w:type="gramStart"/>
      <w:r w:rsidRPr="00EC5BE2">
        <w:rPr>
          <w:iCs/>
          <w:color w:val="000000"/>
          <w:lang w:val="ru-RU"/>
        </w:rPr>
        <w:t>/(</w:t>
      </w:r>
      <w:proofErr w:type="gramEnd"/>
      <w:r w:rsidRPr="000207ED">
        <w:rPr>
          <w:iCs/>
          <w:color w:val="000000"/>
        </w:rPr>
        <w:sym w:font="Symbol" w:char="F070"/>
      </w:r>
      <w:r w:rsidRPr="000207ED">
        <w:rPr>
          <w:i/>
          <w:iCs/>
          <w:color w:val="000000"/>
        </w:rPr>
        <w:t>D</w:t>
      </w:r>
      <w:r w:rsidRPr="00EC5BE2">
        <w:rPr>
          <w:iCs/>
          <w:color w:val="000000"/>
          <w:vertAlign w:val="superscript"/>
          <w:lang w:val="ru-RU"/>
        </w:rPr>
        <w:t>2</w:t>
      </w:r>
      <w:r w:rsidRPr="00EC5BE2">
        <w:rPr>
          <w:iCs/>
          <w:color w:val="000000"/>
          <w:lang w:val="ru-RU"/>
        </w:rPr>
        <w:t>),                                    (8)</w:t>
      </w:r>
    </w:p>
    <w:p w:rsidR="00EC5BE2" w:rsidRPr="00EC5BE2" w:rsidRDefault="00EC5BE2" w:rsidP="00EC5BE2">
      <w:pPr>
        <w:shd w:val="clear" w:color="auto" w:fill="FFFFFF"/>
        <w:spacing w:line="288" w:lineRule="auto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r w:rsidRPr="000207ED">
        <w:rPr>
          <w:i/>
          <w:iCs/>
          <w:color w:val="000000"/>
        </w:rPr>
        <w:t>Q</w:t>
      </w:r>
      <w:r w:rsidRPr="00EC5BE2">
        <w:rPr>
          <w:i/>
          <w:iCs/>
          <w:color w:val="000000"/>
          <w:lang w:val="ru-RU"/>
        </w:rPr>
        <w:t xml:space="preserve"> – </w:t>
      </w:r>
      <w:r w:rsidRPr="00EC5BE2">
        <w:rPr>
          <w:color w:val="000000"/>
          <w:lang w:val="ru-RU"/>
        </w:rPr>
        <w:t>расход рабочей жидкости, м</w:t>
      </w:r>
      <w:r w:rsidRPr="00EC5BE2">
        <w:rPr>
          <w:color w:val="000000"/>
          <w:vertAlign w:val="superscript"/>
          <w:lang w:val="ru-RU"/>
        </w:rPr>
        <w:t>3</w:t>
      </w:r>
      <w:r w:rsidRPr="00EC5BE2">
        <w:rPr>
          <w:color w:val="000000"/>
          <w:lang w:val="ru-RU"/>
        </w:rPr>
        <w:t>/с.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spacing w:val="-1"/>
          <w:lang w:val="ru-RU"/>
        </w:rPr>
        <w:t xml:space="preserve">В цилиндре двустороннего действия с односторонним штоком скорости движения при прямом (индекс 1) и обратном (индекс 2) </w:t>
      </w:r>
      <w:r w:rsidRPr="00EC5BE2">
        <w:rPr>
          <w:color w:val="000000"/>
          <w:lang w:val="ru-RU"/>
        </w:rPr>
        <w:t>ходах при постоянстве расходов различны: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1134"/>
        <w:jc w:val="center"/>
        <w:rPr>
          <w:color w:val="000000"/>
          <w:lang w:val="ru-RU"/>
        </w:rPr>
      </w:pPr>
      <w:r w:rsidRPr="000207ED">
        <w:rPr>
          <w:color w:val="000000"/>
          <w:position w:val="-26"/>
        </w:rPr>
        <w:object w:dxaOrig="3519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30pt" o:ole="">
            <v:imagedata r:id="rId31" o:title=""/>
          </v:shape>
          <o:OLEObject Type="Embed" ProgID="Equation.3" ShapeID="_x0000_i1025" DrawAspect="Content" ObjectID="_1664538109" r:id="rId32"/>
        </w:object>
      </w:r>
      <w:r w:rsidRPr="00EC5BE2">
        <w:rPr>
          <w:color w:val="000000"/>
          <w:lang w:val="ru-RU"/>
        </w:rPr>
        <w:t>.                  (9)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rPr>
          <w:lang w:val="ru-RU"/>
        </w:rPr>
      </w:pPr>
      <w:r w:rsidRPr="00EC5BE2">
        <w:rPr>
          <w:color w:val="000000"/>
          <w:lang w:val="ru-RU"/>
        </w:rPr>
        <w:t xml:space="preserve">Вполне очевидно неравенство </w:t>
      </w:r>
      <w:r w:rsidRPr="000207ED">
        <w:rPr>
          <w:i/>
          <w:color w:val="000000"/>
        </w:rPr>
        <w:t>V</w:t>
      </w:r>
      <w:proofErr w:type="gramStart"/>
      <w:r w:rsidRPr="00EC5BE2">
        <w:rPr>
          <w:color w:val="000000"/>
          <w:vertAlign w:val="subscript"/>
          <w:lang w:val="ru-RU"/>
        </w:rPr>
        <w:t>2</w:t>
      </w:r>
      <w:r w:rsidRPr="00EC5BE2">
        <w:rPr>
          <w:color w:val="000000"/>
          <w:lang w:val="ru-RU"/>
        </w:rPr>
        <w:t xml:space="preserve"> &gt;</w:t>
      </w:r>
      <w:proofErr w:type="gramEnd"/>
      <w:r w:rsidRPr="00EC5BE2">
        <w:rPr>
          <w:color w:val="000000"/>
          <w:lang w:val="ru-RU"/>
        </w:rPr>
        <w:t xml:space="preserve"> </w:t>
      </w:r>
      <w:r w:rsidRPr="000207ED">
        <w:rPr>
          <w:i/>
          <w:color w:val="000000"/>
        </w:rPr>
        <w:t>V</w:t>
      </w:r>
      <w:r w:rsidRPr="00EC5BE2">
        <w:rPr>
          <w:color w:val="000000"/>
          <w:vertAlign w:val="subscript"/>
          <w:lang w:val="ru-RU"/>
        </w:rPr>
        <w:t>1</w:t>
      </w:r>
      <w:r w:rsidRPr="00EC5BE2">
        <w:rPr>
          <w:color w:val="000000"/>
          <w:lang w:val="ru-RU"/>
        </w:rPr>
        <w:t>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lang w:val="ru-RU"/>
        </w:rPr>
      </w:pPr>
      <w:r w:rsidRPr="00EC5BE2">
        <w:rPr>
          <w:color w:val="000000"/>
          <w:spacing w:val="-1"/>
          <w:lang w:val="ru-RU"/>
        </w:rPr>
        <w:t xml:space="preserve">Отношение скорости движения при обратном ходе к скорости </w:t>
      </w:r>
      <w:r w:rsidRPr="00EC5BE2">
        <w:rPr>
          <w:color w:val="000000"/>
          <w:spacing w:val="-2"/>
          <w:lang w:val="ru-RU"/>
        </w:rPr>
        <w:t xml:space="preserve">движения при прямом ходе называют коэффициентом увеличения </w:t>
      </w:r>
      <w:r w:rsidRPr="00EC5BE2">
        <w:rPr>
          <w:color w:val="000000"/>
          <w:lang w:val="ru-RU"/>
        </w:rPr>
        <w:t>скорости при обратном ходе:</w:t>
      </w:r>
    </w:p>
    <w:p w:rsidR="00EC5BE2" w:rsidRPr="00EC5BE2" w:rsidRDefault="00EC5BE2" w:rsidP="00EC5BE2">
      <w:pPr>
        <w:spacing w:line="288" w:lineRule="auto"/>
        <w:jc w:val="center"/>
        <w:rPr>
          <w:lang w:val="ru-RU"/>
        </w:rPr>
      </w:pPr>
      <w:r w:rsidRPr="000207ED">
        <w:rPr>
          <w:position w:val="-26"/>
        </w:rPr>
        <w:object w:dxaOrig="1500" w:dyaOrig="620">
          <v:shape id="_x0000_i1026" type="#_x0000_t75" style="width:75pt;height:30.75pt" o:ole="">
            <v:imagedata r:id="rId33" o:title=""/>
          </v:shape>
          <o:OLEObject Type="Embed" ProgID="Equation.3" ShapeID="_x0000_i1026" DrawAspect="Content" ObjectID="_1664538110" r:id="rId34"/>
        </w:object>
      </w:r>
      <w:r w:rsidRPr="00EC5BE2">
        <w:rPr>
          <w:lang w:val="ru-RU"/>
        </w:rPr>
        <w:t>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rPr>
          <w:color w:val="000000"/>
          <w:lang w:val="ru-RU"/>
        </w:rPr>
      </w:pPr>
      <w:r w:rsidRPr="00EC5BE2">
        <w:rPr>
          <w:color w:val="000000"/>
          <w:lang w:val="ru-RU"/>
        </w:rPr>
        <w:t>Теоретическая мощность (Вт) цилиндра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lang w:val="ru-RU"/>
        </w:rPr>
      </w:pPr>
      <w:r w:rsidRPr="000207ED">
        <w:rPr>
          <w:i/>
        </w:rPr>
        <w:t>N</w:t>
      </w:r>
      <w:r w:rsidRPr="000207ED">
        <w:rPr>
          <w:vertAlign w:val="subscript"/>
        </w:rPr>
        <w:t>T</w:t>
      </w:r>
      <w:r w:rsidRPr="00EC5BE2">
        <w:rPr>
          <w:lang w:val="ru-RU"/>
        </w:rPr>
        <w:t xml:space="preserve"> = </w:t>
      </w:r>
      <w:proofErr w:type="spellStart"/>
      <w:r w:rsidRPr="000207ED">
        <w:t>Δ</w:t>
      </w:r>
      <w:r w:rsidRPr="000207ED">
        <w:rPr>
          <w:i/>
        </w:rPr>
        <w:t>pS</w:t>
      </w:r>
      <w:proofErr w:type="spellEnd"/>
      <w:r w:rsidRPr="00EC5BE2">
        <w:rPr>
          <w:vertAlign w:val="subscript"/>
          <w:lang w:val="ru-RU"/>
        </w:rPr>
        <w:t>П</w:t>
      </w:r>
      <w:r w:rsidRPr="000207ED">
        <w:rPr>
          <w:color w:val="000000"/>
        </w:rPr>
        <w:t>V</w:t>
      </w:r>
      <w:r w:rsidRPr="00EC5BE2">
        <w:rPr>
          <w:color w:val="000000"/>
          <w:lang w:val="ru-RU"/>
        </w:rPr>
        <w:t>,</w:t>
      </w:r>
      <w:r w:rsidRPr="00EC5BE2">
        <w:rPr>
          <w:lang w:val="ru-RU"/>
        </w:rPr>
        <w:t xml:space="preserve">                                        (10)</w:t>
      </w:r>
    </w:p>
    <w:p w:rsidR="00EC5BE2" w:rsidRPr="00EC5BE2" w:rsidRDefault="00EC5BE2" w:rsidP="00EC5BE2">
      <w:pPr>
        <w:shd w:val="clear" w:color="auto" w:fill="FFFFFF"/>
        <w:spacing w:line="288" w:lineRule="auto"/>
        <w:rPr>
          <w:lang w:val="ru-RU"/>
        </w:rPr>
      </w:pPr>
      <w:proofErr w:type="gramStart"/>
      <w:r w:rsidRPr="00EC5BE2">
        <w:rPr>
          <w:color w:val="000000"/>
          <w:lang w:val="ru-RU"/>
        </w:rPr>
        <w:t>где</w:t>
      </w:r>
      <w:proofErr w:type="gramEnd"/>
      <w:r w:rsidRPr="00EC5BE2">
        <w:rPr>
          <w:color w:val="000000"/>
          <w:lang w:val="ru-RU"/>
        </w:rPr>
        <w:t xml:space="preserve"> </w:t>
      </w:r>
      <w:r w:rsidRPr="000207ED">
        <w:rPr>
          <w:color w:val="000000"/>
        </w:rPr>
        <w:t>V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>– скорость штока (корпуса), м/с.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rPr>
          <w:color w:val="000000"/>
          <w:lang w:val="ru-RU"/>
        </w:rPr>
      </w:pPr>
      <w:r w:rsidRPr="00EC5BE2">
        <w:rPr>
          <w:color w:val="000000"/>
          <w:lang w:val="ru-RU"/>
        </w:rPr>
        <w:t>Потери мощности на преодоление сил трения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552"/>
        <w:jc w:val="center"/>
        <w:rPr>
          <w:lang w:val="ru-RU"/>
        </w:rPr>
      </w:pPr>
      <w:r w:rsidRPr="000207ED">
        <w:rPr>
          <w:i/>
        </w:rPr>
        <w:t>N</w:t>
      </w:r>
      <w:r w:rsidRPr="000207ED">
        <w:rPr>
          <w:vertAlign w:val="subscript"/>
        </w:rPr>
        <w:t>T</w:t>
      </w:r>
      <w:r w:rsidRPr="00EC5BE2">
        <w:rPr>
          <w:vertAlign w:val="subscript"/>
          <w:lang w:val="ru-RU"/>
        </w:rPr>
        <w:t>Р</w:t>
      </w:r>
      <w:r w:rsidRPr="00EC5BE2">
        <w:rPr>
          <w:lang w:val="ru-RU"/>
        </w:rPr>
        <w:t xml:space="preserve"> = </w:t>
      </w:r>
      <w:r w:rsidRPr="000207ED">
        <w:rPr>
          <w:i/>
        </w:rPr>
        <w:t>F</w:t>
      </w:r>
      <w:r w:rsidRPr="00EC5BE2">
        <w:rPr>
          <w:vertAlign w:val="subscript"/>
          <w:lang w:val="ru-RU"/>
        </w:rPr>
        <w:t>ТР</w:t>
      </w:r>
      <w:r w:rsidRPr="000207ED">
        <w:rPr>
          <w:color w:val="000000"/>
        </w:rPr>
        <w:t>V</w:t>
      </w:r>
      <w:r w:rsidRPr="00EC5BE2">
        <w:rPr>
          <w:lang w:val="ru-RU"/>
        </w:rPr>
        <w:t xml:space="preserve">,                                         </w:t>
      </w:r>
      <w:proofErr w:type="gramStart"/>
      <w:r w:rsidRPr="00EC5BE2">
        <w:rPr>
          <w:lang w:val="ru-RU"/>
        </w:rPr>
        <w:t>( 11</w:t>
      </w:r>
      <w:proofErr w:type="gramEnd"/>
      <w:r w:rsidRPr="00EC5BE2">
        <w:rPr>
          <w:lang w:val="ru-RU"/>
        </w:rPr>
        <w:t>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rPr>
          <w:color w:val="000000"/>
          <w:lang w:val="ru-RU"/>
        </w:rPr>
      </w:pPr>
      <w:r w:rsidRPr="00EC5BE2">
        <w:rPr>
          <w:color w:val="000000"/>
          <w:lang w:val="ru-RU"/>
        </w:rPr>
        <w:t>Номинальная мощность гидроцилиндра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2410"/>
        <w:jc w:val="center"/>
        <w:rPr>
          <w:lang w:val="ru-RU"/>
        </w:rPr>
      </w:pPr>
      <w:r w:rsidRPr="000207ED">
        <w:rPr>
          <w:i/>
        </w:rPr>
        <w:t>N</w:t>
      </w:r>
      <w:r w:rsidRPr="00EC5BE2">
        <w:rPr>
          <w:lang w:val="ru-RU"/>
        </w:rPr>
        <w:t xml:space="preserve"> = </w:t>
      </w:r>
      <w:r w:rsidRPr="000207ED">
        <w:rPr>
          <w:i/>
        </w:rPr>
        <w:t>N</w:t>
      </w:r>
      <w:r w:rsidRPr="000207ED">
        <w:rPr>
          <w:vertAlign w:val="subscript"/>
        </w:rPr>
        <w:t>T</w:t>
      </w:r>
      <w:r w:rsidRPr="00EC5BE2">
        <w:rPr>
          <w:lang w:val="ru-RU"/>
        </w:rPr>
        <w:t xml:space="preserve"> – </w:t>
      </w:r>
      <w:r w:rsidRPr="000207ED">
        <w:rPr>
          <w:i/>
        </w:rPr>
        <w:t>N</w:t>
      </w:r>
      <w:r w:rsidRPr="000207ED">
        <w:rPr>
          <w:vertAlign w:val="subscript"/>
        </w:rPr>
        <w:t>T</w:t>
      </w:r>
      <w:r w:rsidRPr="00EC5BE2">
        <w:rPr>
          <w:vertAlign w:val="subscript"/>
          <w:lang w:val="ru-RU"/>
        </w:rPr>
        <w:t>Р</w:t>
      </w:r>
      <w:r w:rsidRPr="00EC5BE2">
        <w:rPr>
          <w:lang w:val="ru-RU"/>
        </w:rPr>
        <w:t>,                                          (12)</w:t>
      </w:r>
    </w:p>
    <w:p w:rsidR="00EC5BE2" w:rsidRPr="00EC5BE2" w:rsidRDefault="00EC5BE2" w:rsidP="00EC5BE2">
      <w:pPr>
        <w:shd w:val="clear" w:color="auto" w:fill="FFFFFF"/>
        <w:rPr>
          <w:color w:val="000000"/>
          <w:lang w:val="ru-RU"/>
        </w:rPr>
      </w:pPr>
      <w:proofErr w:type="gramStart"/>
      <w:r w:rsidRPr="00EC5BE2">
        <w:rPr>
          <w:color w:val="000000"/>
          <w:lang w:val="ru-RU"/>
        </w:rPr>
        <w:t>а</w:t>
      </w:r>
      <w:proofErr w:type="gramEnd"/>
      <w:r w:rsidRPr="00EC5BE2">
        <w:rPr>
          <w:color w:val="000000"/>
          <w:lang w:val="ru-RU"/>
        </w:rPr>
        <w:t xml:space="preserve"> КПД</w:t>
      </w:r>
    </w:p>
    <w:p w:rsidR="00EC5BE2" w:rsidRPr="00EC5BE2" w:rsidRDefault="00EC5BE2" w:rsidP="00EC5BE2">
      <w:pPr>
        <w:shd w:val="clear" w:color="auto" w:fill="FFFFFF"/>
        <w:ind w:firstLine="1985"/>
        <w:jc w:val="center"/>
        <w:rPr>
          <w:color w:val="000000"/>
          <w:lang w:val="ru-RU"/>
        </w:rPr>
      </w:pPr>
      <w:r w:rsidRPr="000207ED">
        <w:rPr>
          <w:color w:val="000000"/>
        </w:rPr>
        <w:sym w:font="Symbol" w:char="F068"/>
      </w:r>
      <w:r w:rsidRPr="00EC5BE2">
        <w:rPr>
          <w:color w:val="000000"/>
          <w:lang w:val="ru-RU"/>
        </w:rPr>
        <w:t xml:space="preserve"> = </w:t>
      </w:r>
      <w:r w:rsidRPr="000207ED">
        <w:rPr>
          <w:i/>
        </w:rPr>
        <w:t>N</w:t>
      </w:r>
      <w:r w:rsidRPr="00EC5BE2">
        <w:rPr>
          <w:lang w:val="ru-RU"/>
        </w:rPr>
        <w:t xml:space="preserve"> / </w:t>
      </w:r>
      <w:r w:rsidRPr="000207ED">
        <w:rPr>
          <w:i/>
        </w:rPr>
        <w:t>N</w:t>
      </w:r>
      <w:r w:rsidRPr="000207ED">
        <w:rPr>
          <w:vertAlign w:val="subscript"/>
        </w:rPr>
        <w:t>T</w:t>
      </w:r>
      <w:r w:rsidRPr="00EC5BE2">
        <w:rPr>
          <w:lang w:val="ru-RU"/>
        </w:rPr>
        <w:t xml:space="preserve"> = 1 – </w:t>
      </w:r>
      <w:r w:rsidRPr="000207ED">
        <w:rPr>
          <w:i/>
        </w:rPr>
        <w:t>F</w:t>
      </w:r>
      <w:r w:rsidRPr="00EC5BE2">
        <w:rPr>
          <w:vertAlign w:val="subscript"/>
          <w:lang w:val="ru-RU"/>
        </w:rPr>
        <w:t>ТР</w:t>
      </w:r>
      <w:r w:rsidRPr="00EC5BE2">
        <w:rPr>
          <w:lang w:val="ru-RU"/>
        </w:rPr>
        <w:t xml:space="preserve"> / </w:t>
      </w:r>
      <w:r w:rsidRPr="000207ED">
        <w:rPr>
          <w:i/>
        </w:rPr>
        <w:t>F</w:t>
      </w:r>
      <w:r w:rsidRPr="00EC5BE2">
        <w:rPr>
          <w:lang w:val="ru-RU"/>
        </w:rPr>
        <w:t>.                                  (13)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720"/>
        <w:jc w:val="both"/>
        <w:rPr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center"/>
        <w:rPr>
          <w:b/>
          <w:i/>
          <w:color w:val="000000"/>
          <w:lang w:val="ru-RU"/>
        </w:rPr>
      </w:pP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center"/>
        <w:rPr>
          <w:i/>
          <w:color w:val="000000"/>
          <w:lang w:val="ru-RU"/>
        </w:rPr>
      </w:pPr>
      <w:r w:rsidRPr="00EC5BE2">
        <w:rPr>
          <w:i/>
          <w:color w:val="000000"/>
          <w:lang w:val="ru-RU"/>
        </w:rPr>
        <w:lastRenderedPageBreak/>
        <w:t>Задание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 xml:space="preserve">Определить основные рабочие параметры поршневого гидроцилиндра с односторонним штоком при статической нагрузке </w:t>
      </w:r>
      <w:r w:rsidRPr="000207ED">
        <w:rPr>
          <w:i/>
          <w:color w:val="000000"/>
        </w:rPr>
        <w:t>F</w:t>
      </w:r>
      <w:r w:rsidRPr="000207ED">
        <w:rPr>
          <w:color w:val="000000"/>
          <w:vertAlign w:val="subscript"/>
        </w:rPr>
        <w:t>CT</w:t>
      </w:r>
      <w:r w:rsidRPr="00EC5BE2">
        <w:rPr>
          <w:color w:val="000000"/>
          <w:lang w:val="ru-RU"/>
        </w:rPr>
        <w:t xml:space="preserve">, максимальных скоростях прямого и обратного ходов соответственно </w:t>
      </w:r>
      <w:r w:rsidRPr="000207ED">
        <w:rPr>
          <w:i/>
          <w:color w:val="000000"/>
        </w:rPr>
        <w:t>V</w:t>
      </w:r>
      <w:r w:rsidRPr="00EC5BE2">
        <w:rPr>
          <w:color w:val="000000"/>
          <w:vertAlign w:val="subscript"/>
          <w:lang w:val="ru-RU"/>
        </w:rPr>
        <w:t>1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 xml:space="preserve">и </w:t>
      </w:r>
      <w:r w:rsidRPr="000207ED">
        <w:rPr>
          <w:i/>
          <w:color w:val="000000"/>
        </w:rPr>
        <w:t>V</w:t>
      </w:r>
      <w:proofErr w:type="gramStart"/>
      <w:r w:rsidRPr="00EC5BE2">
        <w:rPr>
          <w:color w:val="000000"/>
          <w:vertAlign w:val="subscript"/>
          <w:lang w:val="ru-RU"/>
        </w:rPr>
        <w:t>2</w:t>
      </w:r>
      <w:r w:rsidRPr="00EC5BE2">
        <w:rPr>
          <w:color w:val="000000"/>
          <w:lang w:val="ru-RU"/>
        </w:rPr>
        <w:t xml:space="preserve">  ,</w:t>
      </w:r>
      <w:proofErr w:type="gramEnd"/>
      <w:r w:rsidRPr="00EC5BE2">
        <w:rPr>
          <w:color w:val="000000"/>
          <w:lang w:val="ru-RU"/>
        </w:rPr>
        <w:t xml:space="preserve"> времени разгона при прямом ходе </w:t>
      </w:r>
      <w:r w:rsidRPr="000207ED">
        <w:rPr>
          <w:i/>
          <w:iCs/>
          <w:color w:val="000000"/>
        </w:rPr>
        <w:t>t</w:t>
      </w:r>
      <w:r w:rsidRPr="00EC5BE2">
        <w:rPr>
          <w:i/>
          <w:iCs/>
          <w:color w:val="000000"/>
          <w:lang w:val="ru-RU"/>
        </w:rPr>
        <w:t xml:space="preserve"> </w:t>
      </w:r>
      <w:r w:rsidRPr="00EC5BE2">
        <w:rPr>
          <w:color w:val="000000"/>
          <w:lang w:val="ru-RU"/>
        </w:rPr>
        <w:t xml:space="preserve">, максимальном давлении в напорной линии </w:t>
      </w:r>
      <w:r w:rsidRPr="00EC5BE2">
        <w:rPr>
          <w:i/>
          <w:color w:val="000000"/>
          <w:lang w:val="ru-RU"/>
        </w:rPr>
        <w:t>р</w:t>
      </w:r>
      <w:r w:rsidRPr="000207ED">
        <w:rPr>
          <w:color w:val="000000"/>
          <w:vertAlign w:val="subscript"/>
        </w:rPr>
        <w:t>m</w:t>
      </w:r>
      <w:r w:rsidRPr="00EC5BE2">
        <w:rPr>
          <w:color w:val="000000"/>
          <w:vertAlign w:val="subscript"/>
          <w:lang w:val="ru-RU"/>
        </w:rPr>
        <w:t>ах</w:t>
      </w:r>
      <w:r w:rsidRPr="00EC5BE2">
        <w:rPr>
          <w:color w:val="000000"/>
          <w:lang w:val="ru-RU"/>
        </w:rPr>
        <w:t xml:space="preserve">, общем КПД цилиндра </w:t>
      </w:r>
      <w:r w:rsidRPr="000207ED">
        <w:rPr>
          <w:i/>
          <w:color w:val="000000"/>
        </w:rPr>
        <w:sym w:font="Symbol" w:char="F068"/>
      </w:r>
      <w:r w:rsidRPr="00EC5BE2">
        <w:rPr>
          <w:color w:val="000000"/>
          <w:lang w:val="ru-RU"/>
        </w:rPr>
        <w:t>. Рабочая жидкость – минеральное масло.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  <w:r w:rsidRPr="00EC5BE2">
        <w:rPr>
          <w:color w:val="000000"/>
          <w:lang w:val="ru-RU"/>
        </w:rPr>
        <w:t>Таблица 1. Варианты исходных данных для расчета основных параметров гидроцилиндра</w:t>
      </w:r>
    </w:p>
    <w:p w:rsidR="00EC5BE2" w:rsidRPr="00EC5BE2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</w:tblGrid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№ в.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14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F</w:t>
            </w:r>
            <w:r w:rsidRPr="000207ED">
              <w:rPr>
                <w:color w:val="000000"/>
                <w:vertAlign w:val="subscript"/>
              </w:rPr>
              <w:t xml:space="preserve">CT, </w:t>
            </w:r>
            <w:proofErr w:type="spellStart"/>
            <w:r w:rsidRPr="000207ED">
              <w:rPr>
                <w:color w:val="000000"/>
                <w:vertAlign w:val="subscript"/>
              </w:rPr>
              <w:t>кН</w:t>
            </w:r>
            <w:proofErr w:type="spellEnd"/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150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220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230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V</w:t>
            </w:r>
            <w:r w:rsidRPr="000207ED">
              <w:rPr>
                <w:color w:val="000000"/>
                <w:vertAlign w:val="subscript"/>
              </w:rPr>
              <w:t>1, м/с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0.25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V</w:t>
            </w:r>
            <w:r w:rsidRPr="000207ED">
              <w:rPr>
                <w:color w:val="000000"/>
                <w:vertAlign w:val="subscript"/>
              </w:rPr>
              <w:t>2, м/с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0.5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iCs/>
                <w:color w:val="000000"/>
              </w:rPr>
              <w:t>t, с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0.1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proofErr w:type="spellStart"/>
            <w:r w:rsidRPr="000207ED">
              <w:rPr>
                <w:i/>
                <w:color w:val="000000"/>
              </w:rPr>
              <w:t>р</w:t>
            </w:r>
            <w:r w:rsidRPr="000207ED">
              <w:rPr>
                <w:color w:val="000000"/>
                <w:vertAlign w:val="subscript"/>
              </w:rPr>
              <w:t>mах</w:t>
            </w:r>
            <w:proofErr w:type="spellEnd"/>
            <w:r w:rsidRPr="000207ED">
              <w:rPr>
                <w:color w:val="000000"/>
                <w:vertAlign w:val="subscript"/>
              </w:rPr>
              <w:t xml:space="preserve">, </w:t>
            </w:r>
            <w:proofErr w:type="spellStart"/>
            <w:r w:rsidRPr="000207ED">
              <w:rPr>
                <w:color w:val="000000"/>
                <w:vertAlign w:val="subscript"/>
              </w:rPr>
              <w:t>МПа</w:t>
            </w:r>
            <w:proofErr w:type="spellEnd"/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32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</w:tr>
      <w:tr w:rsidR="00EC5BE2" w:rsidRPr="000207ED" w:rsidTr="0077110D">
        <w:tc>
          <w:tcPr>
            <w:tcW w:w="63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rPr>
                <w:i/>
                <w:color w:val="000000"/>
              </w:rPr>
              <w:sym w:font="Symbol" w:char="F068"/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</w:tr>
    </w:tbl>
    <w:p w:rsidR="00EC5BE2" w:rsidRPr="000207ED" w:rsidRDefault="00EC5BE2" w:rsidP="00EC5BE2">
      <w:pPr>
        <w:shd w:val="clear" w:color="auto" w:fill="FFFFFF"/>
        <w:spacing w:line="288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br w:type="page"/>
              <w:t>№ в.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28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F</w:t>
            </w:r>
            <w:r w:rsidRPr="000207ED">
              <w:rPr>
                <w:color w:val="000000"/>
                <w:vertAlign w:val="subscript"/>
              </w:rPr>
              <w:t xml:space="preserve">CT, </w:t>
            </w:r>
            <w:proofErr w:type="spellStart"/>
            <w:r w:rsidRPr="000207ED">
              <w:rPr>
                <w:color w:val="000000"/>
                <w:vertAlign w:val="subscript"/>
              </w:rPr>
              <w:t>кН</w:t>
            </w:r>
            <w:proofErr w:type="spellEnd"/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190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140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V</w:t>
            </w:r>
            <w:r w:rsidRPr="000207ED">
              <w:rPr>
                <w:color w:val="000000"/>
                <w:vertAlign w:val="subscript"/>
              </w:rPr>
              <w:t>1, м/с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0,15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V</w:t>
            </w:r>
            <w:r w:rsidRPr="000207ED">
              <w:rPr>
                <w:color w:val="000000"/>
                <w:vertAlign w:val="subscript"/>
              </w:rPr>
              <w:t>2, м/с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0.15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0.85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0.35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iCs/>
                <w:color w:val="000000"/>
              </w:rPr>
              <w:t>t, с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0.2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proofErr w:type="spellStart"/>
            <w:r w:rsidRPr="000207ED">
              <w:rPr>
                <w:i/>
                <w:color w:val="000000"/>
              </w:rPr>
              <w:t>р</w:t>
            </w:r>
            <w:r w:rsidRPr="000207ED">
              <w:rPr>
                <w:color w:val="000000"/>
                <w:vertAlign w:val="subscript"/>
              </w:rPr>
              <w:t>mах</w:t>
            </w:r>
            <w:proofErr w:type="spellEnd"/>
            <w:r w:rsidRPr="000207ED">
              <w:rPr>
                <w:color w:val="000000"/>
                <w:vertAlign w:val="subscript"/>
              </w:rPr>
              <w:t xml:space="preserve">, </w:t>
            </w:r>
            <w:proofErr w:type="spellStart"/>
            <w:r w:rsidRPr="000207ED">
              <w:rPr>
                <w:color w:val="000000"/>
                <w:vertAlign w:val="subscript"/>
              </w:rPr>
              <w:t>МПа</w:t>
            </w:r>
            <w:proofErr w:type="spellEnd"/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rPr>
                <w:i/>
                <w:color w:val="000000"/>
              </w:rPr>
              <w:sym w:font="Symbol" w:char="F068"/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0.97</w:t>
            </w:r>
          </w:p>
        </w:tc>
      </w:tr>
    </w:tbl>
    <w:p w:rsidR="00EC5BE2" w:rsidRPr="000207ED" w:rsidRDefault="00EC5BE2" w:rsidP="00EC5BE2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C5BE2" w:rsidRPr="000207ED" w:rsidRDefault="00EC5BE2" w:rsidP="00EC5BE2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C5BE2" w:rsidRPr="000207ED" w:rsidRDefault="00EC5BE2" w:rsidP="00EC5BE2">
      <w:pPr>
        <w:spacing w:line="288" w:lineRule="auto"/>
        <w:ind w:firstLine="567"/>
        <w:jc w:val="center"/>
        <w:rPr>
          <w:b/>
        </w:rPr>
      </w:pPr>
      <w:proofErr w:type="spellStart"/>
      <w:r w:rsidRPr="000207ED">
        <w:rPr>
          <w:b/>
        </w:rPr>
        <w:t>Расчет</w:t>
      </w:r>
      <w:proofErr w:type="spellEnd"/>
      <w:r w:rsidRPr="000207ED">
        <w:rPr>
          <w:b/>
        </w:rPr>
        <w:t xml:space="preserve"> </w:t>
      </w:r>
      <w:proofErr w:type="spellStart"/>
      <w:r w:rsidRPr="000207ED">
        <w:rPr>
          <w:b/>
        </w:rPr>
        <w:t>простых</w:t>
      </w:r>
      <w:proofErr w:type="spellEnd"/>
      <w:r w:rsidRPr="000207ED">
        <w:rPr>
          <w:b/>
        </w:rPr>
        <w:t xml:space="preserve"> </w:t>
      </w:r>
      <w:proofErr w:type="spellStart"/>
      <w:r w:rsidRPr="000207ED">
        <w:rPr>
          <w:b/>
        </w:rPr>
        <w:t>трубопроводов</w:t>
      </w:r>
      <w:proofErr w:type="spellEnd"/>
    </w:p>
    <w:p w:rsidR="00EC5BE2" w:rsidRPr="000207ED" w:rsidRDefault="00EC5BE2" w:rsidP="00EC5BE2">
      <w:pPr>
        <w:jc w:val="center"/>
        <w:rPr>
          <w:b/>
        </w:rPr>
      </w:pP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>При гидравлических расчетах рассматривается несколько видов трубопроводов.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b/>
          <w:lang w:val="ru-RU"/>
        </w:rPr>
        <w:t>Простые</w:t>
      </w:r>
      <w:r w:rsidRPr="00EC5BE2">
        <w:rPr>
          <w:lang w:val="ru-RU"/>
        </w:rPr>
        <w:t xml:space="preserve"> – трубопроводы, которые не содержат разветвлений, они могут быть соединены так, что образуют последовательные и параллельные соединения. Если трубопровод имеет несколько труб, выходящих из одного места, он называется </w:t>
      </w:r>
      <w:r w:rsidRPr="00EC5BE2">
        <w:rPr>
          <w:i/>
          <w:lang w:val="ru-RU"/>
        </w:rPr>
        <w:t>разветвленным</w:t>
      </w:r>
      <w:r w:rsidRPr="00EC5BE2">
        <w:rPr>
          <w:lang w:val="ru-RU"/>
        </w:rPr>
        <w:t xml:space="preserve">. Трубопровод, </w:t>
      </w:r>
      <w:proofErr w:type="gramStart"/>
      <w:r w:rsidRPr="00EC5BE2">
        <w:rPr>
          <w:lang w:val="ru-RU"/>
        </w:rPr>
        <w:t>содержащий  как</w:t>
      </w:r>
      <w:proofErr w:type="gramEnd"/>
      <w:r w:rsidRPr="00EC5BE2">
        <w:rPr>
          <w:lang w:val="ru-RU"/>
        </w:rPr>
        <w:t xml:space="preserve"> последовательные, так и параллельные соединения труб или разветвлений, называется </w:t>
      </w:r>
      <w:r w:rsidRPr="00EC5BE2">
        <w:rPr>
          <w:i/>
          <w:lang w:val="ru-RU"/>
        </w:rPr>
        <w:t>сложным</w:t>
      </w:r>
      <w:r w:rsidRPr="00EC5BE2">
        <w:rPr>
          <w:lang w:val="ru-RU"/>
        </w:rPr>
        <w:t xml:space="preserve"> (рис. 1) .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 xml:space="preserve">В основе расчета трубопроводов лежит формула </w:t>
      </w:r>
      <w:proofErr w:type="gramStart"/>
      <w:r w:rsidRPr="00EC5BE2">
        <w:rPr>
          <w:lang w:val="ru-RU"/>
        </w:rPr>
        <w:t xml:space="preserve">Дарси </w:t>
      </w:r>
      <w:r w:rsidRPr="000207ED">
        <w:rPr>
          <w:position w:val="-24"/>
        </w:rPr>
        <w:object w:dxaOrig="1120" w:dyaOrig="600">
          <v:shape id="_x0000_i1027" type="#_x0000_t75" style="width:56.25pt;height:30pt" o:ole="" fillcolor="window">
            <v:imagedata r:id="rId35" o:title=""/>
          </v:shape>
          <o:OLEObject Type="Embed" ProgID="Equation.3" ShapeID="_x0000_i1027" DrawAspect="Content" ObjectID="_1664538111" r:id="rId36"/>
        </w:object>
      </w:r>
      <w:r w:rsidRPr="00EC5BE2">
        <w:rPr>
          <w:lang w:val="ru-RU"/>
        </w:rPr>
        <w:t>,</w:t>
      </w:r>
      <w:proofErr w:type="gramEnd"/>
      <w:r w:rsidRPr="00EC5BE2">
        <w:rPr>
          <w:lang w:val="ru-RU"/>
        </w:rPr>
        <w:t xml:space="preserve"> для определения потерь напора на трение по длине, и формула </w:t>
      </w:r>
      <w:proofErr w:type="spellStart"/>
      <w:r w:rsidRPr="00EC5BE2">
        <w:rPr>
          <w:lang w:val="ru-RU"/>
        </w:rPr>
        <w:t>Вейсбаха</w:t>
      </w:r>
      <w:proofErr w:type="spellEnd"/>
      <w:r w:rsidRPr="00EC5BE2">
        <w:rPr>
          <w:lang w:val="ru-RU"/>
        </w:rPr>
        <w:t xml:space="preserve"> </w:t>
      </w:r>
      <w:r w:rsidRPr="000207ED">
        <w:rPr>
          <w:position w:val="-24"/>
        </w:rPr>
        <w:object w:dxaOrig="940" w:dyaOrig="600">
          <v:shape id="_x0000_i1028" type="#_x0000_t75" style="width:47.25pt;height:30pt" o:ole="" fillcolor="window">
            <v:imagedata r:id="rId37" o:title=""/>
          </v:shape>
          <o:OLEObject Type="Embed" ProgID="Equation.3" ShapeID="_x0000_i1028" DrawAspect="Content" ObjectID="_1664538112" r:id="rId38"/>
        </w:object>
      </w:r>
      <w:r w:rsidRPr="00EC5BE2">
        <w:rPr>
          <w:lang w:val="ru-RU"/>
        </w:rPr>
        <w:t xml:space="preserve"> – для местных потерь.</w:t>
      </w:r>
    </w:p>
    <w:p w:rsidR="00EC5BE2" w:rsidRPr="000207ED" w:rsidRDefault="00EC5BE2" w:rsidP="00EC5BE2">
      <w:pPr>
        <w:spacing w:line="288" w:lineRule="auto"/>
        <w:jc w:val="center"/>
      </w:pPr>
      <w:r w:rsidRPr="000207ED">
        <w:rPr>
          <w:noProof/>
          <w:lang w:val="ru-RU" w:eastAsia="ru-RU"/>
        </w:rPr>
        <w:drawing>
          <wp:inline distT="0" distB="0" distL="0" distR="0" wp14:anchorId="4F5CC19C" wp14:editId="347C5A82">
            <wp:extent cx="3676650" cy="1228725"/>
            <wp:effectExtent l="0" t="0" r="0" b="9525"/>
            <wp:docPr id="1" name="Рисунок 1" descr="рис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ис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1751" r="6561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BE2" w:rsidRPr="00EC5BE2" w:rsidRDefault="00EC5BE2" w:rsidP="00EC5BE2">
      <w:pPr>
        <w:spacing w:line="288" w:lineRule="auto"/>
        <w:ind w:firstLine="567"/>
        <w:jc w:val="center"/>
        <w:rPr>
          <w:lang w:val="ru-RU"/>
        </w:rPr>
      </w:pPr>
      <w:proofErr w:type="gramStart"/>
      <w:r w:rsidRPr="00EC5BE2">
        <w:rPr>
          <w:lang w:val="ru-RU"/>
        </w:rPr>
        <w:t>а</w:t>
      </w:r>
      <w:proofErr w:type="gramEnd"/>
      <w:r w:rsidRPr="00EC5BE2">
        <w:rPr>
          <w:lang w:val="ru-RU"/>
        </w:rPr>
        <w:t xml:space="preserve">                                                               б</w:t>
      </w:r>
    </w:p>
    <w:p w:rsidR="00EC5BE2" w:rsidRPr="000207ED" w:rsidRDefault="00EC5BE2" w:rsidP="00EC5BE2">
      <w:pPr>
        <w:pStyle w:val="af9"/>
        <w:widowControl w:val="0"/>
        <w:rPr>
          <w:sz w:val="24"/>
          <w:szCs w:val="24"/>
        </w:rPr>
      </w:pPr>
      <w:r w:rsidRPr="000207ED">
        <w:rPr>
          <w:sz w:val="24"/>
          <w:szCs w:val="24"/>
        </w:rPr>
        <w:t xml:space="preserve">Рисунок 1 – Расчетные схемы трубопроводов: а – простого; </w:t>
      </w:r>
      <w:r w:rsidRPr="000207ED">
        <w:rPr>
          <w:sz w:val="24"/>
          <w:szCs w:val="24"/>
        </w:rPr>
        <w:br/>
        <w:t>б – сложного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 xml:space="preserve">При ламинарном режиме пользуются зависимостью, называемой законом </w:t>
      </w:r>
      <w:proofErr w:type="spellStart"/>
      <w:r w:rsidRPr="00EC5BE2">
        <w:rPr>
          <w:lang w:val="ru-RU"/>
        </w:rPr>
        <w:t>Пуазейля</w:t>
      </w:r>
      <w:proofErr w:type="spellEnd"/>
      <w:r w:rsidRPr="00EC5BE2">
        <w:rPr>
          <w:lang w:val="ru-RU"/>
        </w:rPr>
        <w:t>: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0207ED">
        <w:rPr>
          <w:position w:val="-24"/>
        </w:rPr>
        <w:object w:dxaOrig="1180" w:dyaOrig="560">
          <v:shape id="_x0000_i1029" type="#_x0000_t75" style="width:59.25pt;height:27.75pt" o:ole="" fillcolor="window">
            <v:imagedata r:id="rId40" o:title=""/>
          </v:shape>
          <o:OLEObject Type="Embed" ProgID="Equation.3" ShapeID="_x0000_i1029" DrawAspect="Content" ObjectID="_1664538113" r:id="rId41"/>
        </w:object>
      </w:r>
      <w:proofErr w:type="gramStart"/>
      <w:r w:rsidRPr="00EC5BE2">
        <w:rPr>
          <w:lang w:val="ru-RU"/>
        </w:rPr>
        <w:t>,  [</w:t>
      </w:r>
      <w:proofErr w:type="gramEnd"/>
      <w:r w:rsidRPr="00EC5BE2">
        <w:rPr>
          <w:lang w:val="ru-RU"/>
        </w:rPr>
        <w:t>м],</w:t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  <w:t>(1)</w:t>
      </w:r>
    </w:p>
    <w:p w:rsidR="00EC5BE2" w:rsidRPr="00EC5BE2" w:rsidRDefault="00EC5BE2" w:rsidP="00EC5BE2">
      <w:pPr>
        <w:spacing w:line="288" w:lineRule="auto"/>
        <w:jc w:val="both"/>
        <w:rPr>
          <w:lang w:val="ru-RU"/>
        </w:rPr>
      </w:pPr>
      <w:proofErr w:type="gramStart"/>
      <w:r w:rsidRPr="00EC5BE2">
        <w:rPr>
          <w:lang w:val="ru-RU"/>
        </w:rPr>
        <w:t>или</w:t>
      </w:r>
      <w:proofErr w:type="gramEnd"/>
      <w:r w:rsidRPr="00EC5BE2">
        <w:rPr>
          <w:lang w:val="ru-RU"/>
        </w:rPr>
        <w:t xml:space="preserve"> 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EC5BE2">
        <w:rPr>
          <w:lang w:val="ru-RU"/>
        </w:rPr>
        <w:t xml:space="preserve">  </w:t>
      </w:r>
      <w:r w:rsidRPr="000207ED">
        <w:rPr>
          <w:position w:val="-20"/>
        </w:rPr>
        <w:object w:dxaOrig="1320" w:dyaOrig="520">
          <v:shape id="_x0000_i1030" type="#_x0000_t75" style="width:66pt;height:26.25pt" o:ole="" fillcolor="window">
            <v:imagedata r:id="rId42" o:title=""/>
          </v:shape>
          <o:OLEObject Type="Embed" ProgID="Equation.3" ShapeID="_x0000_i1030" DrawAspect="Content" ObjectID="_1664538114" r:id="rId43"/>
        </w:object>
      </w:r>
      <w:r w:rsidRPr="00EC5BE2">
        <w:rPr>
          <w:lang w:val="ru-RU"/>
        </w:rPr>
        <w:t>, [Па].                                 (2)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>Формулу Дарси обычно выражают через расход и получают: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0207ED">
        <w:rPr>
          <w:position w:val="-26"/>
        </w:rPr>
        <w:object w:dxaOrig="1359" w:dyaOrig="620">
          <v:shape id="_x0000_i1031" type="#_x0000_t75" style="width:68.25pt;height:30.75pt" o:ole="" fillcolor="window">
            <v:imagedata r:id="rId44" o:title=""/>
          </v:shape>
          <o:OLEObject Type="Embed" ProgID="Equation.3" ShapeID="_x0000_i1031" DrawAspect="Content" ObjectID="_1664538115" r:id="rId45"/>
        </w:object>
      </w:r>
      <w:r w:rsidRPr="00EC5BE2">
        <w:rPr>
          <w:lang w:val="ru-RU"/>
        </w:rPr>
        <w:t>, [м].                                  (3)</w:t>
      </w:r>
    </w:p>
    <w:p w:rsidR="00EC5BE2" w:rsidRPr="000207ED" w:rsidRDefault="00EC5BE2" w:rsidP="00EC5BE2">
      <w:pPr>
        <w:pStyle w:val="a7"/>
        <w:widowControl w:val="0"/>
        <w:spacing w:line="288" w:lineRule="auto"/>
        <w:ind w:firstLine="567"/>
      </w:pPr>
      <w:r w:rsidRPr="000207ED">
        <w:t>Суммарная потеря напора в простом трубопроводе складывается из потерь на трение по длине и местных потерь: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0207ED">
        <w:rPr>
          <w:position w:val="-26"/>
        </w:rPr>
        <w:object w:dxaOrig="3280" w:dyaOrig="620">
          <v:shape id="_x0000_i1032" type="#_x0000_t75" style="width:164.25pt;height:30.75pt" o:ole="" fillcolor="window">
            <v:imagedata r:id="rId46" o:title=""/>
          </v:shape>
          <o:OLEObject Type="Embed" ProgID="Equation.3" ShapeID="_x0000_i1032" DrawAspect="Content" ObjectID="_1664538116" r:id="rId47"/>
        </w:object>
      </w:r>
      <w:r w:rsidRPr="00EC5BE2">
        <w:rPr>
          <w:lang w:val="ru-RU"/>
        </w:rPr>
        <w:tab/>
      </w:r>
      <w:r w:rsidRPr="00EC5BE2">
        <w:rPr>
          <w:lang w:val="ru-RU"/>
        </w:rPr>
        <w:tab/>
        <w:t>(4)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lastRenderedPageBreak/>
        <w:t xml:space="preserve">Формула (3.49) в принципе справедлива для обоих режимов течения, однако при ламинарном режиме чаще используют формулу (3.46) с заменой в ней фактической длины трубопровода расчетной, равной 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EC5BE2">
        <w:rPr>
          <w:lang w:val="ru-RU"/>
        </w:rPr>
        <w:t xml:space="preserve">       </w:t>
      </w:r>
      <w:r w:rsidRPr="000207ED">
        <w:rPr>
          <w:position w:val="-12"/>
        </w:rPr>
        <w:object w:dxaOrig="1160" w:dyaOrig="320">
          <v:shape id="_x0000_i1033" type="#_x0000_t75" style="width:57.75pt;height:15.75pt" o:ole="" fillcolor="window">
            <v:imagedata r:id="rId48" o:title=""/>
          </v:shape>
          <o:OLEObject Type="Embed" ProgID="Equation.3" ShapeID="_x0000_i1033" DrawAspect="Content" ObjectID="_1664538117" r:id="rId49"/>
        </w:object>
      </w:r>
      <w:r w:rsidRPr="00EC5BE2">
        <w:rPr>
          <w:lang w:val="ru-RU"/>
        </w:rPr>
        <w:t>,</w:t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  <w:t>(5)</w:t>
      </w:r>
    </w:p>
    <w:p w:rsidR="00EC5BE2" w:rsidRPr="00EC5BE2" w:rsidRDefault="00EC5BE2" w:rsidP="00EC5BE2">
      <w:pPr>
        <w:spacing w:line="288" w:lineRule="auto"/>
        <w:jc w:val="both"/>
        <w:rPr>
          <w:lang w:val="ru-RU"/>
        </w:rPr>
      </w:pPr>
      <w:proofErr w:type="gramStart"/>
      <w:r w:rsidRPr="00EC5BE2">
        <w:rPr>
          <w:lang w:val="ru-RU"/>
        </w:rPr>
        <w:t xml:space="preserve">где </w:t>
      </w:r>
      <w:r w:rsidRPr="000207ED">
        <w:rPr>
          <w:position w:val="-10"/>
        </w:rPr>
        <w:object w:dxaOrig="300" w:dyaOrig="300">
          <v:shape id="_x0000_i1034" type="#_x0000_t75" style="width:15pt;height:15pt" o:ole="" fillcolor="window">
            <v:imagedata r:id="rId50" o:title=""/>
          </v:shape>
          <o:OLEObject Type="Embed" ProgID="Equation.3" ShapeID="_x0000_i1034" DrawAspect="Content" ObjectID="_1664538118" r:id="rId51"/>
        </w:object>
      </w:r>
      <w:r w:rsidRPr="00EC5BE2">
        <w:rPr>
          <w:lang w:val="ru-RU"/>
        </w:rPr>
        <w:t xml:space="preserve"> –</w:t>
      </w:r>
      <w:proofErr w:type="gramEnd"/>
      <w:r w:rsidRPr="00EC5BE2">
        <w:rPr>
          <w:lang w:val="ru-RU"/>
        </w:rPr>
        <w:t xml:space="preserve"> длина, эквивалентная всем местным гидравлическим сопротивлениям в трубопроводе.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EC5BE2">
        <w:rPr>
          <w:lang w:val="ru-RU"/>
        </w:rPr>
        <w:t xml:space="preserve">           </w:t>
      </w:r>
      <w:r w:rsidRPr="000207ED">
        <w:rPr>
          <w:position w:val="-20"/>
        </w:rPr>
        <w:object w:dxaOrig="900" w:dyaOrig="520">
          <v:shape id="_x0000_i1035" type="#_x0000_t75" style="width:45pt;height:26.25pt" o:ole="" fillcolor="window">
            <v:imagedata r:id="rId52" o:title=""/>
          </v:shape>
          <o:OLEObject Type="Embed" ProgID="Equation.3" ShapeID="_x0000_i1035" DrawAspect="Content" ObjectID="_1664538119" r:id="rId53"/>
        </w:object>
      </w:r>
      <w:r w:rsidRPr="00EC5BE2">
        <w:rPr>
          <w:lang w:val="ru-RU"/>
        </w:rPr>
        <w:t xml:space="preserve">, </w:t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  <w:t>(6)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 xml:space="preserve">Для простого трубопровода длиной </w:t>
      </w:r>
      <w:r w:rsidRPr="000207ED">
        <w:rPr>
          <w:i/>
        </w:rPr>
        <w:t>l</w:t>
      </w:r>
      <w:r w:rsidRPr="00EC5BE2">
        <w:rPr>
          <w:lang w:val="ru-RU"/>
        </w:rPr>
        <w:t xml:space="preserve"> и постоянным диаметром </w:t>
      </w:r>
      <w:r w:rsidRPr="000207ED">
        <w:rPr>
          <w:i/>
        </w:rPr>
        <w:t>d</w:t>
      </w:r>
      <w:r w:rsidRPr="00EC5BE2">
        <w:rPr>
          <w:lang w:val="ru-RU"/>
        </w:rPr>
        <w:t xml:space="preserve"> расчетное уравнение трубопровода при турбулентном режиме движения имеет вид</w:t>
      </w:r>
    </w:p>
    <w:p w:rsidR="00EC5BE2" w:rsidRPr="00EC5BE2" w:rsidRDefault="00EC5BE2" w:rsidP="00EC5BE2">
      <w:pPr>
        <w:spacing w:line="288" w:lineRule="auto"/>
        <w:ind w:firstLine="567"/>
        <w:jc w:val="center"/>
        <w:rPr>
          <w:lang w:val="ru-RU"/>
        </w:rPr>
      </w:pPr>
      <w:r w:rsidRPr="000207ED">
        <w:rPr>
          <w:position w:val="-24"/>
        </w:rPr>
        <w:object w:dxaOrig="4680" w:dyaOrig="600">
          <v:shape id="_x0000_i1036" type="#_x0000_t75" style="width:234pt;height:30pt" o:ole="" fillcolor="window">
            <v:imagedata r:id="rId54" o:title=""/>
          </v:shape>
          <o:OLEObject Type="Embed" ProgID="Equation.3" ShapeID="_x0000_i1036" DrawAspect="Content" ObjectID="_1664538120" r:id="rId55"/>
        </w:object>
      </w:r>
      <w:r w:rsidRPr="00EC5BE2">
        <w:rPr>
          <w:lang w:val="ru-RU"/>
        </w:rPr>
        <w:t xml:space="preserve">       (7)</w:t>
      </w:r>
    </w:p>
    <w:p w:rsidR="00EC5BE2" w:rsidRPr="000207ED" w:rsidRDefault="00EC5BE2" w:rsidP="00EC5BE2">
      <w:pPr>
        <w:pStyle w:val="a7"/>
        <w:widowControl w:val="0"/>
        <w:spacing w:line="288" w:lineRule="auto"/>
        <w:ind w:firstLine="567"/>
      </w:pPr>
      <w:r w:rsidRPr="000207ED">
        <w:t xml:space="preserve">При достаточно большой относительной длине </w:t>
      </w:r>
      <w:r w:rsidRPr="000207ED">
        <w:rPr>
          <w:lang w:val="en-US"/>
        </w:rPr>
        <w:t>l</w:t>
      </w:r>
      <w:r w:rsidRPr="000207ED">
        <w:t xml:space="preserve"> /</w:t>
      </w:r>
      <w:r w:rsidRPr="000207ED">
        <w:rPr>
          <w:lang w:val="en-US"/>
        </w:rPr>
        <w:t>d</w:t>
      </w:r>
      <w:r w:rsidRPr="000207ED">
        <w:t xml:space="preserve"> трубопровода скоростным напором можно пренебречь, тогда для длинного трубопровода расчетное уравнение примет вид</w:t>
      </w:r>
    </w:p>
    <w:p w:rsidR="00EC5BE2" w:rsidRPr="000207ED" w:rsidRDefault="00EC5BE2" w:rsidP="00EC5BE2">
      <w:pPr>
        <w:pStyle w:val="a7"/>
        <w:widowControl w:val="0"/>
        <w:spacing w:line="288" w:lineRule="auto"/>
        <w:ind w:firstLine="567"/>
        <w:jc w:val="right"/>
      </w:pPr>
      <w:r w:rsidRPr="000207ED">
        <w:rPr>
          <w:position w:val="-24"/>
        </w:rPr>
        <w:object w:dxaOrig="2260" w:dyaOrig="600">
          <v:shape id="_x0000_i1037" type="#_x0000_t75" style="width:113.25pt;height:30pt" o:ole="" fillcolor="window">
            <v:imagedata r:id="rId56" o:title=""/>
          </v:shape>
          <o:OLEObject Type="Embed" ProgID="Equation.3" ShapeID="_x0000_i1037" DrawAspect="Content" ObjectID="_1664538121" r:id="rId57"/>
        </w:object>
      </w:r>
      <w:r w:rsidRPr="000207ED">
        <w:t xml:space="preserve"> </w:t>
      </w:r>
      <w:r w:rsidRPr="000207ED">
        <w:tab/>
      </w:r>
      <w:r w:rsidRPr="000207ED">
        <w:tab/>
      </w:r>
      <w:r w:rsidRPr="000207ED">
        <w:tab/>
        <w:t>(8)</w:t>
      </w:r>
    </w:p>
    <w:p w:rsidR="00EC5BE2" w:rsidRPr="000207ED" w:rsidRDefault="00EC5BE2" w:rsidP="00EC5BE2">
      <w:pPr>
        <w:pStyle w:val="a7"/>
        <w:widowControl w:val="0"/>
        <w:spacing w:line="288" w:lineRule="auto"/>
        <w:ind w:firstLine="567"/>
        <w:jc w:val="both"/>
      </w:pPr>
      <w:r w:rsidRPr="000207ED">
        <w:t>Если трубопровод состоит из последовательно соединенных участков (рис. 2, а), то справедливы равенства:</w:t>
      </w:r>
    </w:p>
    <w:p w:rsidR="00EC5BE2" w:rsidRPr="00EC5BE2" w:rsidRDefault="00EC5BE2" w:rsidP="00EC5BE2">
      <w:pPr>
        <w:spacing w:line="288" w:lineRule="auto"/>
        <w:ind w:firstLine="567"/>
        <w:jc w:val="right"/>
        <w:rPr>
          <w:lang w:val="ru-RU"/>
        </w:rPr>
      </w:pPr>
      <w:r w:rsidRPr="00EC5BE2">
        <w:rPr>
          <w:lang w:val="ru-RU"/>
        </w:rPr>
        <w:t xml:space="preserve">                     </w:t>
      </w:r>
      <w:r w:rsidRPr="000207ED">
        <w:rPr>
          <w:position w:val="-30"/>
        </w:rPr>
        <w:object w:dxaOrig="2680" w:dyaOrig="700">
          <v:shape id="_x0000_i1038" type="#_x0000_t75" style="width:134.25pt;height:35.25pt" o:ole="" fillcolor="window">
            <v:imagedata r:id="rId58" o:title=""/>
          </v:shape>
          <o:OLEObject Type="Embed" ProgID="Equation.3" ShapeID="_x0000_i1038" DrawAspect="Content" ObjectID="_1664538122" r:id="rId59"/>
        </w:object>
      </w:r>
      <w:r w:rsidRPr="00EC5BE2">
        <w:rPr>
          <w:lang w:val="ru-RU"/>
        </w:rPr>
        <w:tab/>
      </w:r>
      <w:r w:rsidRPr="00EC5BE2">
        <w:rPr>
          <w:lang w:val="ru-RU"/>
        </w:rPr>
        <w:tab/>
        <w:t xml:space="preserve">      (9)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 xml:space="preserve">При параллельном соединении </w:t>
      </w:r>
      <w:r w:rsidRPr="000207ED">
        <w:t>n</w:t>
      </w:r>
      <w:r w:rsidRPr="00EC5BE2">
        <w:rPr>
          <w:lang w:val="ru-RU"/>
        </w:rPr>
        <w:t xml:space="preserve"> трубопроводов (</w:t>
      </w:r>
      <w:r w:rsidRPr="000207ED">
        <w:rPr>
          <w:i/>
        </w:rPr>
        <w:t>n</w:t>
      </w:r>
      <w:r w:rsidRPr="00EC5BE2">
        <w:rPr>
          <w:lang w:val="ru-RU"/>
        </w:rPr>
        <w:t xml:space="preserve"> – количество разветвлений) (рис. 2, б)</w:t>
      </w:r>
    </w:p>
    <w:p w:rsidR="00EC5BE2" w:rsidRPr="00EC5BE2" w:rsidRDefault="00EC5BE2" w:rsidP="00EC5BE2">
      <w:pPr>
        <w:spacing w:line="288" w:lineRule="auto"/>
        <w:ind w:firstLine="567"/>
        <w:jc w:val="center"/>
        <w:rPr>
          <w:lang w:val="ru-RU"/>
        </w:rPr>
      </w:pPr>
      <w:r w:rsidRPr="000207ED">
        <w:rPr>
          <w:position w:val="-28"/>
        </w:rPr>
        <w:object w:dxaOrig="2079" w:dyaOrig="660">
          <v:shape id="_x0000_i1039" type="#_x0000_t75" style="width:104.25pt;height:33pt" o:ole="" fillcolor="window">
            <v:imagedata r:id="rId60" o:title=""/>
          </v:shape>
          <o:OLEObject Type="Embed" ProgID="Equation.3" ShapeID="_x0000_i1039" DrawAspect="Content" ObjectID="_1664538123" r:id="rId61"/>
        </w:object>
      </w:r>
      <w:r w:rsidRPr="00EC5BE2">
        <w:rPr>
          <w:lang w:val="ru-RU"/>
        </w:rPr>
        <w:t>,</w:t>
      </w:r>
      <w:r w:rsidRPr="00EC5BE2">
        <w:rPr>
          <w:lang w:val="ru-RU"/>
        </w:rPr>
        <w:tab/>
        <w:t xml:space="preserve">   </w:t>
      </w:r>
      <w:r w:rsidRPr="00EC5BE2">
        <w:rPr>
          <w:lang w:val="ru-RU"/>
        </w:rPr>
        <w:tab/>
      </w:r>
      <w:r w:rsidRPr="00EC5BE2">
        <w:rPr>
          <w:lang w:val="ru-RU"/>
        </w:rPr>
        <w:tab/>
        <w:t>(10)</w:t>
      </w:r>
    </w:p>
    <w:p w:rsidR="00EC5BE2" w:rsidRPr="00EC5BE2" w:rsidRDefault="00EC5BE2" w:rsidP="00EC5BE2">
      <w:pPr>
        <w:spacing w:line="288" w:lineRule="auto"/>
        <w:jc w:val="both"/>
        <w:rPr>
          <w:lang w:val="ru-RU"/>
        </w:rPr>
      </w:pPr>
      <w:proofErr w:type="gramStart"/>
      <w:r w:rsidRPr="00EC5BE2">
        <w:rPr>
          <w:lang w:val="ru-RU"/>
        </w:rPr>
        <w:t>где</w:t>
      </w:r>
      <w:proofErr w:type="gramEnd"/>
      <w:r w:rsidRPr="00EC5BE2">
        <w:rPr>
          <w:lang w:val="ru-RU"/>
        </w:rPr>
        <w:t xml:space="preserve"> </w:t>
      </w:r>
      <w:r w:rsidRPr="000207ED">
        <w:rPr>
          <w:i/>
        </w:rPr>
        <w:t>Q</w:t>
      </w:r>
      <w:r w:rsidRPr="00EC5BE2">
        <w:rPr>
          <w:lang w:val="ru-RU"/>
        </w:rPr>
        <w:t xml:space="preserve"> – расход в точке разветвления.</w:t>
      </w:r>
    </w:p>
    <w:bookmarkStart w:id="1" w:name="_MON_980979383"/>
    <w:bookmarkStart w:id="2" w:name="_MON_980980076"/>
    <w:bookmarkEnd w:id="1"/>
    <w:bookmarkEnd w:id="2"/>
    <w:bookmarkStart w:id="3" w:name="_MON_1194107713"/>
    <w:bookmarkEnd w:id="3"/>
    <w:p w:rsidR="00EC5BE2" w:rsidRPr="000207ED" w:rsidRDefault="00EC5BE2" w:rsidP="00EC5BE2">
      <w:pPr>
        <w:spacing w:line="288" w:lineRule="auto"/>
        <w:jc w:val="center"/>
      </w:pPr>
      <w:r w:rsidRPr="000207ED">
        <w:object w:dxaOrig="7530" w:dyaOrig="4605">
          <v:shape id="_x0000_i1040" type="#_x0000_t75" style="width:240pt;height:147pt" o:ole="" fillcolor="window">
            <v:imagedata r:id="rId62" o:title=""/>
          </v:shape>
          <o:OLEObject Type="Embed" ProgID="Word.Picture.8" ShapeID="_x0000_i1040" DrawAspect="Content" ObjectID="_1664538124" r:id="rId63"/>
        </w:object>
      </w:r>
    </w:p>
    <w:p w:rsidR="00EC5BE2" w:rsidRPr="000207ED" w:rsidRDefault="00EC5BE2" w:rsidP="00EC5BE2">
      <w:pPr>
        <w:pStyle w:val="af9"/>
        <w:widowControl w:val="0"/>
        <w:rPr>
          <w:sz w:val="24"/>
          <w:szCs w:val="24"/>
        </w:rPr>
      </w:pPr>
      <w:r w:rsidRPr="000207ED">
        <w:rPr>
          <w:sz w:val="24"/>
          <w:szCs w:val="24"/>
        </w:rPr>
        <w:t xml:space="preserve">Рисунок 2 – Схемы и напорные характеристики </w:t>
      </w:r>
      <w:proofErr w:type="gramStart"/>
      <w:r w:rsidRPr="000207ED">
        <w:rPr>
          <w:sz w:val="24"/>
          <w:szCs w:val="24"/>
        </w:rPr>
        <w:t>трубопроводов,</w:t>
      </w:r>
      <w:r w:rsidRPr="000207ED">
        <w:rPr>
          <w:sz w:val="24"/>
          <w:szCs w:val="24"/>
        </w:rPr>
        <w:br/>
        <w:t>соединенных</w:t>
      </w:r>
      <w:proofErr w:type="gramEnd"/>
      <w:r w:rsidRPr="000207ED">
        <w:rPr>
          <w:sz w:val="24"/>
          <w:szCs w:val="24"/>
        </w:rPr>
        <w:t xml:space="preserve"> последовательно (а) и параллельно (б)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b/>
          <w:lang w:val="ru-RU"/>
        </w:rPr>
        <w:t>Примечание.</w:t>
      </w:r>
      <w:r w:rsidRPr="00EC5BE2">
        <w:rPr>
          <w:lang w:val="ru-RU"/>
        </w:rPr>
        <w:t xml:space="preserve"> Определение коэффициента </w:t>
      </w:r>
      <w:proofErr w:type="gramStart"/>
      <w:r w:rsidRPr="00EC5BE2">
        <w:rPr>
          <w:lang w:val="ru-RU"/>
        </w:rPr>
        <w:t>гидравлического  сопротивления</w:t>
      </w:r>
      <w:proofErr w:type="gramEnd"/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lastRenderedPageBreak/>
        <w:t xml:space="preserve">Для труб, работающих как “гидравлически </w:t>
      </w:r>
      <w:proofErr w:type="gramStart"/>
      <w:r w:rsidRPr="00EC5BE2">
        <w:rPr>
          <w:lang w:val="ru-RU"/>
        </w:rPr>
        <w:t xml:space="preserve">гладкие” </w:t>
      </w:r>
      <w:r w:rsidRPr="000207ED">
        <w:rPr>
          <w:i/>
        </w:rPr>
        <w:sym w:font="Symbol" w:char="F06C"/>
      </w:r>
      <w:r w:rsidRPr="00EC5BE2">
        <w:rPr>
          <w:lang w:val="ru-RU"/>
        </w:rPr>
        <w:t xml:space="preserve"> определяется</w:t>
      </w:r>
      <w:proofErr w:type="gramEnd"/>
      <w:r w:rsidRPr="00EC5BE2">
        <w:rPr>
          <w:lang w:val="ru-RU"/>
        </w:rPr>
        <w:t xml:space="preserve"> по формуле </w:t>
      </w:r>
      <w:proofErr w:type="spellStart"/>
      <w:r w:rsidRPr="00EC5BE2">
        <w:rPr>
          <w:lang w:val="ru-RU"/>
        </w:rPr>
        <w:t>Блазиуса</w:t>
      </w:r>
      <w:proofErr w:type="spellEnd"/>
    </w:p>
    <w:p w:rsidR="00EC5BE2" w:rsidRPr="00EC5BE2" w:rsidRDefault="00EC5BE2" w:rsidP="00EC5BE2">
      <w:pPr>
        <w:ind w:firstLine="567"/>
        <w:jc w:val="center"/>
        <w:rPr>
          <w:lang w:val="ru-RU"/>
        </w:rPr>
      </w:pPr>
      <w:r w:rsidRPr="000207ED">
        <w:rPr>
          <w:position w:val="-24"/>
        </w:rPr>
        <w:object w:dxaOrig="980" w:dyaOrig="560">
          <v:shape id="_x0000_i1041" type="#_x0000_t75" style="width:48.75pt;height:27.75pt" o:ole="">
            <v:imagedata r:id="rId64" o:title=""/>
          </v:shape>
          <o:OLEObject Type="Embed" ProgID="Equation.3" ShapeID="_x0000_i1041" DrawAspect="Content" ObjectID="_1664538125" r:id="rId65"/>
        </w:object>
      </w:r>
      <w:r w:rsidRPr="00EC5BE2">
        <w:rPr>
          <w:lang w:val="ru-RU"/>
        </w:rPr>
        <w:t>.                                              (11)</w:t>
      </w:r>
    </w:p>
    <w:p w:rsidR="00EC5BE2" w:rsidRPr="000207ED" w:rsidRDefault="00EC5BE2" w:rsidP="00EC5BE2">
      <w:pPr>
        <w:pStyle w:val="ad"/>
        <w:spacing w:line="288" w:lineRule="auto"/>
        <w:ind w:firstLine="567"/>
      </w:pPr>
      <w:r w:rsidRPr="000207ED">
        <w:t xml:space="preserve">Для реальных технических труб с естественной шероховатостью для </w:t>
      </w:r>
      <w:proofErr w:type="gramStart"/>
      <w:r w:rsidRPr="000207ED">
        <w:t xml:space="preserve">определения </w:t>
      </w:r>
      <w:r w:rsidRPr="000207ED">
        <w:rPr>
          <w:i/>
        </w:rPr>
        <w:sym w:font="Symbol" w:char="F06C"/>
      </w:r>
      <w:r w:rsidRPr="000207ED">
        <w:t xml:space="preserve"> рекомендуется</w:t>
      </w:r>
      <w:proofErr w:type="gramEnd"/>
      <w:r w:rsidRPr="000207ED">
        <w:t xml:space="preserve"> формула </w:t>
      </w:r>
      <w:proofErr w:type="spellStart"/>
      <w:r w:rsidRPr="000207ED">
        <w:t>А.Д.Альтшуля</w:t>
      </w:r>
      <w:proofErr w:type="spellEnd"/>
    </w:p>
    <w:p w:rsidR="00EC5BE2" w:rsidRPr="00EC5BE2" w:rsidRDefault="00EC5BE2" w:rsidP="00EC5BE2">
      <w:pPr>
        <w:spacing w:line="288" w:lineRule="auto"/>
        <w:ind w:firstLine="567"/>
        <w:jc w:val="center"/>
        <w:rPr>
          <w:lang w:val="ru-RU"/>
        </w:rPr>
      </w:pPr>
      <w:r w:rsidRPr="000207ED">
        <w:rPr>
          <w:position w:val="-32"/>
        </w:rPr>
        <w:object w:dxaOrig="2040" w:dyaOrig="800">
          <v:shape id="_x0000_i1042" type="#_x0000_t75" style="width:93.75pt;height:36.75pt" o:ole="" fillcolor="window">
            <v:imagedata r:id="rId66" o:title=""/>
          </v:shape>
          <o:OLEObject Type="Embed" ProgID="Equation.3" ShapeID="_x0000_i1042" DrawAspect="Content" ObjectID="_1664538126" r:id="rId67"/>
        </w:object>
      </w:r>
      <w:r w:rsidRPr="00EC5BE2">
        <w:rPr>
          <w:lang w:val="ru-RU"/>
        </w:rPr>
        <w:t>.                                     (12)</w:t>
      </w:r>
    </w:p>
    <w:p w:rsidR="00EC5BE2" w:rsidRPr="00EC5BE2" w:rsidRDefault="00EC5BE2" w:rsidP="00EC5BE2">
      <w:pPr>
        <w:spacing w:line="288" w:lineRule="auto"/>
        <w:jc w:val="both"/>
        <w:rPr>
          <w:lang w:val="ru-RU"/>
        </w:rPr>
      </w:pPr>
      <w:proofErr w:type="gramStart"/>
      <w:r w:rsidRPr="00EC5BE2">
        <w:rPr>
          <w:lang w:val="ru-RU"/>
        </w:rPr>
        <w:t>где</w:t>
      </w:r>
      <w:proofErr w:type="gramEnd"/>
      <w:r w:rsidRPr="00EC5BE2">
        <w:rPr>
          <w:lang w:val="ru-RU"/>
        </w:rPr>
        <w:t xml:space="preserve"> </w:t>
      </w:r>
      <w:r w:rsidRPr="000207ED">
        <w:sym w:font="Symbol" w:char="F044"/>
      </w:r>
      <w:r w:rsidRPr="000207ED">
        <w:rPr>
          <w:vertAlign w:val="subscript"/>
          <w:lang w:val="uk-UA"/>
        </w:rPr>
        <w:t>э</w:t>
      </w:r>
      <w:r w:rsidRPr="00EC5BE2">
        <w:rPr>
          <w:lang w:val="ru-RU"/>
        </w:rPr>
        <w:t xml:space="preserve"> </w:t>
      </w:r>
      <w:r w:rsidRPr="000207ED">
        <w:rPr>
          <w:lang w:val="uk-UA"/>
        </w:rPr>
        <w:t>–</w:t>
      </w:r>
      <w:r w:rsidRPr="00EC5BE2">
        <w:rPr>
          <w:lang w:val="ru-RU"/>
        </w:rPr>
        <w:t xml:space="preserve"> эквивалентная шероховатость трубы, мм.</w:t>
      </w:r>
    </w:p>
    <w:p w:rsidR="00EC5BE2" w:rsidRPr="000207ED" w:rsidRDefault="00EC5BE2" w:rsidP="00EC5BE2">
      <w:pPr>
        <w:pStyle w:val="ad"/>
        <w:spacing w:line="288" w:lineRule="auto"/>
        <w:ind w:firstLine="567"/>
      </w:pPr>
      <w:r w:rsidRPr="000207ED">
        <w:t xml:space="preserve">Эквивалентная </w:t>
      </w:r>
      <w:proofErr w:type="gramStart"/>
      <w:r w:rsidRPr="000207ED">
        <w:t xml:space="preserve">шероховатость </w:t>
      </w:r>
      <w:r w:rsidRPr="000207ED">
        <w:sym w:font="Symbol" w:char="F044"/>
      </w:r>
      <w:r w:rsidRPr="000207ED">
        <w:t xml:space="preserve"> представляет</w:t>
      </w:r>
      <w:proofErr w:type="gramEnd"/>
      <w:r w:rsidRPr="000207ED">
        <w:t xml:space="preserve"> собой выступы равномерно распределенной зернистой абсолютной шероховатости такого размера, при котором потери напора будут такими же, как и при действительной шероховатости.</w:t>
      </w:r>
    </w:p>
    <w:p w:rsidR="00EC5BE2" w:rsidRPr="00EC5BE2" w:rsidRDefault="00EC5BE2" w:rsidP="00EC5BE2">
      <w:pPr>
        <w:spacing w:line="288" w:lineRule="auto"/>
        <w:ind w:firstLine="567"/>
        <w:jc w:val="both"/>
        <w:rPr>
          <w:lang w:val="ru-RU"/>
        </w:rPr>
      </w:pPr>
      <w:r w:rsidRPr="00EC5BE2">
        <w:rPr>
          <w:lang w:val="ru-RU"/>
        </w:rPr>
        <w:t>При малых значениях (</w:t>
      </w:r>
      <w:r w:rsidRPr="000207ED">
        <w:rPr>
          <w:i/>
        </w:rPr>
        <w:t>R</w:t>
      </w:r>
      <w:r w:rsidRPr="000207ED">
        <w:t>e</w:t>
      </w:r>
      <w:r w:rsidRPr="000207ED">
        <w:sym w:font="Symbol" w:char="F0D7"/>
      </w:r>
      <w:r w:rsidRPr="000207ED">
        <w:rPr>
          <w:position w:val="-6"/>
        </w:rPr>
        <w:object w:dxaOrig="440" w:dyaOrig="240">
          <v:shape id="_x0000_i1043" type="#_x0000_t75" style="width:21.75pt;height:12pt" o:ole="" fillcolor="window">
            <v:imagedata r:id="rId68" o:title=""/>
          </v:shape>
          <o:OLEObject Type="Embed" ProgID="Equation.3" ShapeID="_x0000_i1043" DrawAspect="Content" ObjectID="_1664538127" r:id="rId69"/>
        </w:object>
      </w:r>
      <w:r w:rsidRPr="00EC5BE2">
        <w:rPr>
          <w:lang w:val="ru-RU"/>
        </w:rPr>
        <w:t>) вторым слагаемым можно пренебречь, и (12) обращается в (11). Наоборот, при больших (</w:t>
      </w:r>
      <w:r w:rsidRPr="000207ED">
        <w:rPr>
          <w:i/>
        </w:rPr>
        <w:t>R</w:t>
      </w:r>
      <w:r w:rsidRPr="000207ED">
        <w:t>e</w:t>
      </w:r>
      <w:r w:rsidRPr="000207ED">
        <w:sym w:font="Symbol" w:char="F0D7"/>
      </w:r>
      <w:r w:rsidRPr="000207ED">
        <w:rPr>
          <w:position w:val="-6"/>
        </w:rPr>
        <w:object w:dxaOrig="440" w:dyaOrig="240">
          <v:shape id="_x0000_i1044" type="#_x0000_t75" style="width:21.75pt;height:12pt" o:ole="" fillcolor="window">
            <v:imagedata r:id="rId70" o:title=""/>
          </v:shape>
          <o:OLEObject Type="Embed" ProgID="Equation.3" ShapeID="_x0000_i1044" DrawAspect="Content" ObjectID="_1664538128" r:id="rId71"/>
        </w:object>
      </w:r>
      <w:r w:rsidRPr="00EC5BE2">
        <w:rPr>
          <w:lang w:val="ru-RU"/>
        </w:rPr>
        <w:t xml:space="preserve">) первое слагаемое делается ничтожно малым и формула (12) преобразуется в формулу Б. </w:t>
      </w:r>
      <w:proofErr w:type="spellStart"/>
      <w:r w:rsidRPr="00EC5BE2">
        <w:rPr>
          <w:lang w:val="ru-RU"/>
        </w:rPr>
        <w:t>Шифринсона</w:t>
      </w:r>
      <w:proofErr w:type="spellEnd"/>
      <w:r w:rsidRPr="00EC5BE2">
        <w:rPr>
          <w:lang w:val="ru-RU"/>
        </w:rPr>
        <w:t>:</w:t>
      </w:r>
    </w:p>
    <w:p w:rsidR="00EC5BE2" w:rsidRPr="00EC5BE2" w:rsidRDefault="00EC5BE2" w:rsidP="00EC5BE2">
      <w:pPr>
        <w:ind w:firstLine="567"/>
        <w:jc w:val="center"/>
        <w:rPr>
          <w:lang w:val="ru-RU"/>
        </w:rPr>
      </w:pPr>
      <w:r w:rsidRPr="000207ED">
        <w:rPr>
          <w:position w:val="-28"/>
        </w:rPr>
        <w:object w:dxaOrig="1620" w:dyaOrig="740">
          <v:shape id="_x0000_i1045" type="#_x0000_t75" style="width:76.5pt;height:34.5pt" o:ole="" fillcolor="window">
            <v:imagedata r:id="rId72" o:title=""/>
          </v:shape>
          <o:OLEObject Type="Embed" ProgID="Equation.3" ShapeID="_x0000_i1045" DrawAspect="Content" ObjectID="_1664538129" r:id="rId73"/>
        </w:object>
      </w:r>
      <w:r w:rsidRPr="00EC5BE2">
        <w:rPr>
          <w:lang w:val="ru-RU"/>
        </w:rPr>
        <w:tab/>
      </w:r>
      <w:r w:rsidRPr="00EC5BE2">
        <w:rPr>
          <w:lang w:val="ru-RU"/>
        </w:rPr>
        <w:tab/>
      </w:r>
      <w:r w:rsidRPr="00EC5BE2">
        <w:rPr>
          <w:lang w:val="ru-RU"/>
        </w:rPr>
        <w:tab/>
        <w:t>(13)</w:t>
      </w:r>
    </w:p>
    <w:p w:rsidR="00EC5BE2" w:rsidRPr="00EC5BE2" w:rsidRDefault="00EC5BE2" w:rsidP="00EC5BE2">
      <w:pPr>
        <w:ind w:firstLine="567"/>
        <w:jc w:val="right"/>
        <w:rPr>
          <w:lang w:val="ru-RU"/>
        </w:rPr>
      </w:pPr>
    </w:p>
    <w:p w:rsidR="00EC5BE2" w:rsidRPr="00EC5BE2" w:rsidRDefault="00EC5BE2" w:rsidP="00EC5BE2">
      <w:pPr>
        <w:rPr>
          <w:lang w:val="ru-RU"/>
        </w:rPr>
      </w:pPr>
    </w:p>
    <w:p w:rsidR="00EC5BE2" w:rsidRPr="00EC5BE2" w:rsidRDefault="00EC5BE2" w:rsidP="00EC5BE2">
      <w:pPr>
        <w:spacing w:line="288" w:lineRule="auto"/>
        <w:ind w:firstLine="567"/>
        <w:jc w:val="center"/>
        <w:rPr>
          <w:b/>
          <w:lang w:val="ru-RU"/>
        </w:rPr>
      </w:pPr>
      <w:r w:rsidRPr="00EC5BE2">
        <w:rPr>
          <w:b/>
          <w:lang w:val="ru-RU"/>
        </w:rPr>
        <w:t>Задание</w:t>
      </w:r>
    </w:p>
    <w:p w:rsidR="00EC5BE2" w:rsidRPr="00EC5BE2" w:rsidRDefault="00EC5BE2" w:rsidP="00EC5BE2">
      <w:pPr>
        <w:spacing w:line="288" w:lineRule="auto"/>
        <w:ind w:firstLine="567"/>
        <w:rPr>
          <w:lang w:val="ru-RU"/>
        </w:rPr>
      </w:pPr>
      <w:r w:rsidRPr="00EC5BE2">
        <w:rPr>
          <w:lang w:val="ru-RU"/>
        </w:rPr>
        <w:t>Решить два типа задачи на расчет простого трубопровода согласно данным, приведенным в таблице ниже.</w:t>
      </w:r>
    </w:p>
    <w:p w:rsidR="00EC5BE2" w:rsidRPr="000207ED" w:rsidRDefault="00EC5BE2" w:rsidP="00EC5BE2">
      <w:pPr>
        <w:spacing w:line="288" w:lineRule="auto"/>
        <w:ind w:firstLine="567"/>
      </w:pPr>
      <w:r w:rsidRPr="000207ED">
        <w:t xml:space="preserve">Таблица1. </w:t>
      </w:r>
      <w:proofErr w:type="spellStart"/>
      <w:r w:rsidRPr="000207ED">
        <w:t>Исходные</w:t>
      </w:r>
      <w:proofErr w:type="spellEnd"/>
      <w:r w:rsidRPr="000207ED">
        <w:t xml:space="preserve"> </w:t>
      </w:r>
      <w:proofErr w:type="spellStart"/>
      <w:r w:rsidRPr="000207ED">
        <w:t>данные</w:t>
      </w:r>
      <w:proofErr w:type="spellEnd"/>
      <w:r w:rsidRPr="000207ED">
        <w:t xml:space="preserve"> </w:t>
      </w:r>
      <w:proofErr w:type="spellStart"/>
      <w:r w:rsidRPr="000207ED">
        <w:t>для</w:t>
      </w:r>
      <w:proofErr w:type="spellEnd"/>
      <w:r w:rsidRPr="000207ED">
        <w:t xml:space="preserve"> </w:t>
      </w:r>
      <w:proofErr w:type="spellStart"/>
      <w:r w:rsidRPr="000207ED">
        <w:t>расчета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№ в.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14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Q</w:t>
            </w:r>
            <w:r w:rsidRPr="000207ED">
              <w:rPr>
                <w:color w:val="000000"/>
                <w:vertAlign w:val="subscript"/>
              </w:rPr>
              <w:t xml:space="preserve">, </w:t>
            </w:r>
            <w:r w:rsidRPr="000207ED">
              <w:rPr>
                <w:color w:val="000000"/>
              </w:rPr>
              <w:t>л/</w:t>
            </w:r>
            <w:proofErr w:type="spellStart"/>
            <w:r w:rsidRPr="000207ED">
              <w:rPr>
                <w:color w:val="000000"/>
              </w:rPr>
              <w:t>мин</w:t>
            </w:r>
            <w:proofErr w:type="spellEnd"/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40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  <w:vertAlign w:val="superscript"/>
              </w:rPr>
            </w:pPr>
            <w:r w:rsidRPr="000207ED">
              <w:sym w:font="Symbol" w:char="F072"/>
            </w:r>
            <w:r w:rsidRPr="000207ED">
              <w:rPr>
                <w:color w:val="000000"/>
                <w:vertAlign w:val="subscript"/>
              </w:rPr>
              <w:t xml:space="preserve">, </w:t>
            </w:r>
            <w:proofErr w:type="spellStart"/>
            <w:r w:rsidRPr="000207ED">
              <w:rPr>
                <w:color w:val="000000"/>
                <w:vertAlign w:val="subscript"/>
              </w:rPr>
              <w:t>кг</w:t>
            </w:r>
            <w:proofErr w:type="spellEnd"/>
            <w:r w:rsidRPr="000207ED">
              <w:rPr>
                <w:color w:val="000000"/>
                <w:vertAlign w:val="subscript"/>
              </w:rPr>
              <w:t>/м</w:t>
            </w:r>
            <w:r w:rsidRPr="000207ED">
              <w:rPr>
                <w:color w:val="000000"/>
                <w:vertAlign w:val="superscript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850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840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870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883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855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870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890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865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sym w:font="Symbol" w:char="F06E"/>
            </w:r>
            <w:r w:rsidRPr="000207ED">
              <w:t>, мм</w:t>
            </w:r>
            <w:r w:rsidRPr="000207ED">
              <w:rPr>
                <w:vertAlign w:val="superscript"/>
              </w:rPr>
              <w:t>2</w:t>
            </w:r>
            <w:r w:rsidRPr="000207ED">
              <w:t>/с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113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iCs/>
                <w:color w:val="000000"/>
              </w:rPr>
              <w:t>l, м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3,5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4,4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3,2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2,3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 xml:space="preserve">d, </w:t>
            </w:r>
            <w:proofErr w:type="spellStart"/>
            <w:r w:rsidRPr="000207ED">
              <w:rPr>
                <w:i/>
                <w:color w:val="000000"/>
              </w:rPr>
              <w:t>мм</w:t>
            </w:r>
            <w:proofErr w:type="spellEnd"/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sym w:font="Symbol" w:char="F044"/>
            </w:r>
            <w:r w:rsidRPr="000207ED">
              <w:t xml:space="preserve">, </w:t>
            </w:r>
            <w:proofErr w:type="spellStart"/>
            <w:r w:rsidRPr="000207ED">
              <w:t>мм</w:t>
            </w:r>
            <w:proofErr w:type="spellEnd"/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</w:tr>
      <w:tr w:rsidR="00EC5BE2" w:rsidRPr="000207ED" w:rsidTr="0077110D"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rPr>
                <w:i/>
                <w:color w:val="000000"/>
              </w:rPr>
              <w:lastRenderedPageBreak/>
              <w:t>H, м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1,2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1,1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0,5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0,66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0,7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23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</w:tr>
    </w:tbl>
    <w:p w:rsidR="00EC5BE2" w:rsidRPr="000207ED" w:rsidRDefault="00EC5BE2" w:rsidP="00EC5BE2">
      <w:pPr>
        <w:spacing w:line="288" w:lineRule="auto"/>
        <w:ind w:firstLine="567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616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№ в.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15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17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18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19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23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24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27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28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>Q</w:t>
            </w:r>
            <w:r w:rsidRPr="000207ED">
              <w:rPr>
                <w:color w:val="000000"/>
                <w:vertAlign w:val="subscript"/>
              </w:rPr>
              <w:t xml:space="preserve">, </w:t>
            </w:r>
            <w:r w:rsidRPr="000207ED">
              <w:rPr>
                <w:color w:val="000000"/>
              </w:rPr>
              <w:t>л/</w:t>
            </w:r>
            <w:proofErr w:type="spellStart"/>
            <w:r w:rsidRPr="000207ED">
              <w:rPr>
                <w:color w:val="000000"/>
              </w:rPr>
              <w:t>мин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50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30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  <w:vertAlign w:val="superscript"/>
              </w:rPr>
            </w:pPr>
            <w:r w:rsidRPr="000207ED">
              <w:sym w:font="Symbol" w:char="F072"/>
            </w:r>
            <w:r w:rsidRPr="000207ED">
              <w:rPr>
                <w:color w:val="000000"/>
                <w:vertAlign w:val="subscript"/>
              </w:rPr>
              <w:t xml:space="preserve">, </w:t>
            </w:r>
            <w:proofErr w:type="spellStart"/>
            <w:r w:rsidRPr="000207ED">
              <w:rPr>
                <w:color w:val="000000"/>
                <w:vertAlign w:val="subscript"/>
              </w:rPr>
              <w:t>кг</w:t>
            </w:r>
            <w:proofErr w:type="spellEnd"/>
            <w:r w:rsidRPr="000207ED">
              <w:rPr>
                <w:color w:val="000000"/>
                <w:vertAlign w:val="subscript"/>
              </w:rPr>
              <w:t>/м</w:t>
            </w:r>
            <w:r w:rsidRPr="000207ED">
              <w:rPr>
                <w:color w:val="000000"/>
                <w:vertAlign w:val="superscript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865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870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883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855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870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890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880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850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840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860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sym w:font="Symbol" w:char="F06E"/>
            </w:r>
            <w:r w:rsidRPr="000207ED">
              <w:t>, мм</w:t>
            </w:r>
            <w:r w:rsidRPr="000207ED">
              <w:rPr>
                <w:vertAlign w:val="superscript"/>
              </w:rPr>
              <w:t>2</w:t>
            </w:r>
            <w:r w:rsidRPr="000207ED">
              <w:t>/с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66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113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94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64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72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68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81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iCs/>
                <w:color w:val="000000"/>
              </w:rPr>
              <w:t>l, м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4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2,5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3,5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2,8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1,8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i/>
                <w:color w:val="000000"/>
              </w:rPr>
              <w:t xml:space="preserve">d, </w:t>
            </w:r>
            <w:proofErr w:type="spellStart"/>
            <w:r w:rsidRPr="000207ED">
              <w:rPr>
                <w:i/>
                <w:color w:val="000000"/>
              </w:rPr>
              <w:t>мм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9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20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12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sym w:font="Symbol" w:char="F044"/>
            </w:r>
            <w:r w:rsidRPr="000207ED">
              <w:t xml:space="preserve">, </w:t>
            </w:r>
            <w:proofErr w:type="spellStart"/>
            <w:r w:rsidRPr="000207ED">
              <w:t>мм</w:t>
            </w:r>
            <w:proofErr w:type="spellEnd"/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0,01</w:t>
            </w:r>
          </w:p>
        </w:tc>
      </w:tr>
      <w:tr w:rsidR="00EC5BE2" w:rsidRPr="000207ED" w:rsidTr="0077110D">
        <w:tc>
          <w:tcPr>
            <w:tcW w:w="712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i/>
                <w:color w:val="000000"/>
              </w:rPr>
            </w:pPr>
            <w:r w:rsidRPr="000207ED">
              <w:rPr>
                <w:i/>
                <w:color w:val="000000"/>
              </w:rPr>
              <w:t>H, м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2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1,2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0,9</w:t>
            </w:r>
          </w:p>
        </w:tc>
        <w:tc>
          <w:tcPr>
            <w:tcW w:w="616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0,6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0,85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1,1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1,2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1,65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1,8</w:t>
            </w:r>
          </w:p>
        </w:tc>
        <w:tc>
          <w:tcPr>
            <w:tcW w:w="617" w:type="dxa"/>
            <w:shd w:val="clear" w:color="auto" w:fill="auto"/>
          </w:tcPr>
          <w:p w:rsidR="00EC5BE2" w:rsidRPr="000207ED" w:rsidRDefault="00EC5BE2" w:rsidP="0077110D">
            <w:pPr>
              <w:spacing w:line="288" w:lineRule="auto"/>
              <w:jc w:val="both"/>
              <w:rPr>
                <w:color w:val="000000"/>
              </w:rPr>
            </w:pPr>
            <w:r w:rsidRPr="000207ED">
              <w:rPr>
                <w:color w:val="000000"/>
              </w:rPr>
              <w:t>0,7</w:t>
            </w:r>
          </w:p>
        </w:tc>
      </w:tr>
    </w:tbl>
    <w:p w:rsidR="00EC5BE2" w:rsidRPr="000207ED" w:rsidRDefault="00EC5BE2" w:rsidP="00EC5BE2">
      <w:pPr>
        <w:pStyle w:val="ad"/>
        <w:spacing w:line="276" w:lineRule="auto"/>
        <w:jc w:val="center"/>
        <w:rPr>
          <w:b/>
          <w:i/>
        </w:rPr>
      </w:pPr>
    </w:p>
    <w:p w:rsidR="00EC5BE2" w:rsidRPr="000207ED" w:rsidRDefault="00EC5BE2" w:rsidP="00EC5BE2">
      <w:pPr>
        <w:pStyle w:val="ad"/>
        <w:spacing w:line="276" w:lineRule="auto"/>
        <w:jc w:val="center"/>
        <w:rPr>
          <w:b/>
          <w:i/>
        </w:rPr>
      </w:pPr>
    </w:p>
    <w:p w:rsidR="00EC5BE2" w:rsidRPr="000207ED" w:rsidRDefault="00EC5BE2" w:rsidP="00EC5BE2">
      <w:pPr>
        <w:pStyle w:val="ad"/>
        <w:spacing w:line="276" w:lineRule="auto"/>
        <w:jc w:val="center"/>
        <w:rPr>
          <w:b/>
          <w:i/>
        </w:rPr>
      </w:pPr>
    </w:p>
    <w:p w:rsidR="00EC5BE2" w:rsidRPr="000207ED" w:rsidRDefault="00EC5BE2" w:rsidP="00EC5BE2">
      <w:pPr>
        <w:pStyle w:val="ad"/>
        <w:spacing w:line="276" w:lineRule="auto"/>
        <w:jc w:val="center"/>
        <w:rPr>
          <w:b/>
          <w:i/>
        </w:rPr>
      </w:pPr>
      <w:r w:rsidRPr="000207ED">
        <w:rPr>
          <w:b/>
          <w:i/>
        </w:rPr>
        <w:t>Гидропривод пресса</w:t>
      </w:r>
    </w:p>
    <w:p w:rsidR="00EC5BE2" w:rsidRPr="000207ED" w:rsidRDefault="00EC5BE2" w:rsidP="00EC5BE2">
      <w:pPr>
        <w:pStyle w:val="ad"/>
        <w:spacing w:line="276" w:lineRule="auto"/>
        <w:jc w:val="both"/>
      </w:pPr>
      <w:r w:rsidRPr="000207ED">
        <w:tab/>
        <w:t xml:space="preserve">Цель </w:t>
      </w:r>
      <w:proofErr w:type="gramStart"/>
      <w:r w:rsidRPr="000207ED">
        <w:t>работы:.</w:t>
      </w:r>
      <w:proofErr w:type="gramEnd"/>
      <w:r w:rsidRPr="000207ED">
        <w:t xml:space="preserve"> Определение основных </w:t>
      </w:r>
      <w:proofErr w:type="gramStart"/>
      <w:r w:rsidRPr="000207ED">
        <w:t>параметров  гидросистемы</w:t>
      </w:r>
      <w:proofErr w:type="gramEnd"/>
      <w:r w:rsidRPr="000207ED">
        <w:t xml:space="preserve"> пресса.</w:t>
      </w:r>
    </w:p>
    <w:p w:rsidR="00EC5BE2" w:rsidRPr="000207ED" w:rsidRDefault="00EC5BE2" w:rsidP="00EC5BE2">
      <w:pPr>
        <w:pStyle w:val="ad"/>
        <w:spacing w:line="276" w:lineRule="auto"/>
        <w:rPr>
          <w:b/>
          <w:i/>
        </w:rPr>
      </w:pPr>
      <w:r w:rsidRPr="000207ED">
        <w:rPr>
          <w:b/>
          <w:i/>
        </w:rPr>
        <w:t>Описание работы схемы</w:t>
      </w:r>
    </w:p>
    <w:p w:rsidR="00EC5BE2" w:rsidRPr="000207ED" w:rsidRDefault="00EC5BE2" w:rsidP="00EC5BE2">
      <w:pPr>
        <w:pStyle w:val="ad"/>
        <w:spacing w:line="276" w:lineRule="auto"/>
        <w:ind w:firstLine="720"/>
        <w:jc w:val="both"/>
      </w:pPr>
      <w:r w:rsidRPr="000207ED">
        <w:t xml:space="preserve">На рис. </w:t>
      </w:r>
      <w:proofErr w:type="gramStart"/>
      <w:r w:rsidRPr="000207ED">
        <w:t>1  представлена</w:t>
      </w:r>
      <w:proofErr w:type="gramEnd"/>
      <w:r w:rsidRPr="000207ED">
        <w:t xml:space="preserve"> гидравлическая схема пресса с использованием управляемого обратного клапана – </w:t>
      </w:r>
      <w:proofErr w:type="spellStart"/>
      <w:r w:rsidRPr="000207ED">
        <w:t>гидрозамка</w:t>
      </w:r>
      <w:proofErr w:type="spellEnd"/>
      <w:r w:rsidRPr="000207ED">
        <w:t xml:space="preserve">. В данной схеме основным элементом является рабочий цилиндр 2, который обеспечивает выполнение необходимых технологических операций. Как правило, данные цилиндры отличаются большими </w:t>
      </w:r>
      <w:proofErr w:type="gramStart"/>
      <w:r w:rsidRPr="000207ED">
        <w:t>диаметрами  и</w:t>
      </w:r>
      <w:proofErr w:type="gramEnd"/>
      <w:r w:rsidRPr="000207ED">
        <w:t xml:space="preserve"> большими объемами. Для обеспечения ускоренного хода поршня цилиндра 2 применяют вместо насосов, создающих большую производительность, безнапорную подачу рабочей жидкости из бака 3 </w:t>
      </w:r>
      <w:proofErr w:type="gramStart"/>
      <w:r w:rsidRPr="000207ED">
        <w:t>через  управляемый</w:t>
      </w:r>
      <w:proofErr w:type="gramEnd"/>
      <w:r w:rsidRPr="000207ED">
        <w:t xml:space="preserve"> </w:t>
      </w:r>
      <w:proofErr w:type="spellStart"/>
      <w:r w:rsidRPr="000207ED">
        <w:t>гидрозамок</w:t>
      </w:r>
      <w:proofErr w:type="spellEnd"/>
      <w:r w:rsidRPr="000207ED">
        <w:t xml:space="preserve"> 4. В данных машинах их чаще </w:t>
      </w:r>
      <w:proofErr w:type="gramStart"/>
      <w:r w:rsidRPr="000207ED">
        <w:t>всего  называют</w:t>
      </w:r>
      <w:proofErr w:type="gramEnd"/>
      <w:r w:rsidRPr="000207ED">
        <w:t xml:space="preserve"> наполнительными клапанами. Исходное положение ползуна – вверху. Включив левую секцию </w:t>
      </w:r>
      <w:proofErr w:type="spellStart"/>
      <w:r w:rsidRPr="000207ED">
        <w:t>гидрораспределителя</w:t>
      </w:r>
      <w:proofErr w:type="spellEnd"/>
      <w:r w:rsidRPr="000207ED">
        <w:t xml:space="preserve"> 6, направляют поток рабочей жидкости в поршневые полости гидроцилиндров 1 ускоренного хода. В основной цилиндр жидкость подается через наполнительный клапан 4 из бака 3 </w:t>
      </w:r>
      <w:proofErr w:type="spellStart"/>
      <w:r w:rsidRPr="000207ED">
        <w:t>безнапорно</w:t>
      </w:r>
      <w:proofErr w:type="spellEnd"/>
      <w:r w:rsidRPr="000207ED">
        <w:t xml:space="preserve">. </w:t>
      </w:r>
    </w:p>
    <w:p w:rsidR="00EC5BE2" w:rsidRPr="000207ED" w:rsidRDefault="00EC5BE2" w:rsidP="00EC5BE2">
      <w:pPr>
        <w:pStyle w:val="ad"/>
        <w:spacing w:line="276" w:lineRule="auto"/>
        <w:ind w:firstLine="708"/>
        <w:jc w:val="both"/>
      </w:pPr>
      <w:r w:rsidRPr="000207ED">
        <w:t xml:space="preserve">По мере перемещения ползуна вниз и достижения им заготовки, начинает повышаться давление в поршневых полостях гидроцилиндров 1. Открывается клапан подключения давления 5 и рабочая полость цилиндра 2 начинает наполняться жидкостью под давлением, что создаёт условия для выполнения необходимой технологической операции. Наполнительный клапан 4 при этом перекрывает подачу жидкости. При перемещении ползуна вверх рабочая жидкость подается в </w:t>
      </w:r>
      <w:proofErr w:type="spellStart"/>
      <w:r w:rsidRPr="000207ED">
        <w:t>штоковые</w:t>
      </w:r>
      <w:proofErr w:type="spellEnd"/>
      <w:r w:rsidRPr="000207ED">
        <w:t xml:space="preserve"> полости гидроцилиндров 1, одновременно сигнал по линии управления подается на </w:t>
      </w:r>
      <w:proofErr w:type="spellStart"/>
      <w:r w:rsidRPr="000207ED">
        <w:t>наполнителный</w:t>
      </w:r>
      <w:proofErr w:type="spellEnd"/>
      <w:r w:rsidRPr="000207ED">
        <w:t xml:space="preserve"> клапан в точку х, что </w:t>
      </w:r>
      <w:proofErr w:type="gramStart"/>
      <w:r w:rsidRPr="000207ED">
        <w:t xml:space="preserve">обеспечивает  </w:t>
      </w:r>
      <w:r w:rsidRPr="000207ED">
        <w:lastRenderedPageBreak/>
        <w:t>свободный</w:t>
      </w:r>
      <w:proofErr w:type="gramEnd"/>
      <w:r w:rsidRPr="000207ED">
        <w:t xml:space="preserve"> слив жидкости из полости основного цилиндра в его бак, через наполнительный клапан 4.</w:t>
      </w:r>
    </w:p>
    <w:p w:rsidR="00EC5BE2" w:rsidRPr="000207ED" w:rsidRDefault="00EC5BE2" w:rsidP="00EC5BE2">
      <w:pPr>
        <w:pStyle w:val="ad"/>
        <w:spacing w:line="276" w:lineRule="auto"/>
        <w:ind w:firstLine="708"/>
        <w:jc w:val="both"/>
      </w:pPr>
    </w:p>
    <w:p w:rsidR="00EC5BE2" w:rsidRPr="000207ED" w:rsidRDefault="00EC5BE2" w:rsidP="00EC5BE2">
      <w:pPr>
        <w:pStyle w:val="ad"/>
        <w:spacing w:line="276" w:lineRule="auto"/>
        <w:ind w:firstLine="708"/>
        <w:rPr>
          <w:b/>
          <w:i/>
        </w:rPr>
      </w:pPr>
      <w:r w:rsidRPr="000207ED">
        <w:rPr>
          <w:b/>
          <w:i/>
        </w:rPr>
        <w:t>Выполнение работы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Известно: 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Диаметр поршня основного ГЦ -  </w:t>
      </w:r>
      <w:r w:rsidRPr="000207ED">
        <w:rPr>
          <w:lang w:val="en-US"/>
        </w:rPr>
        <w:t>D</w:t>
      </w:r>
      <w:r w:rsidRPr="000207ED">
        <w:t>2, мм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Диаметр </w:t>
      </w:r>
      <w:proofErr w:type="gramStart"/>
      <w:r w:rsidRPr="000207ED">
        <w:t>поршня  вспомогательных</w:t>
      </w:r>
      <w:proofErr w:type="gramEnd"/>
      <w:r w:rsidRPr="000207ED">
        <w:t xml:space="preserve"> ГЦ – </w:t>
      </w:r>
      <w:r w:rsidRPr="000207ED">
        <w:rPr>
          <w:lang w:val="en-US"/>
        </w:rPr>
        <w:t>D</w:t>
      </w:r>
      <w:r w:rsidRPr="000207ED">
        <w:t>1, мм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Диаметр штока вспомогательных ГЦ – </w:t>
      </w:r>
      <w:r w:rsidRPr="000207ED">
        <w:rPr>
          <w:lang w:val="en-US"/>
        </w:rPr>
        <w:t>d</w:t>
      </w:r>
      <w:r w:rsidRPr="000207ED">
        <w:t>1, мм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Требуемое максимальное усилие прессования </w:t>
      </w:r>
      <w:proofErr w:type="gramStart"/>
      <w:r w:rsidRPr="000207ED">
        <w:rPr>
          <w:lang w:val="en-US"/>
        </w:rPr>
        <w:t>F</w:t>
      </w:r>
      <w:r w:rsidRPr="000207ED">
        <w:t>,кН</w:t>
      </w:r>
      <w:proofErr w:type="gramEnd"/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Скорость ускоренного хода </w:t>
      </w:r>
      <w:r w:rsidRPr="000207ED">
        <w:rPr>
          <w:lang w:val="en-US"/>
        </w:rPr>
        <w:t>v</w:t>
      </w:r>
      <w:r w:rsidRPr="000207ED">
        <w:t>, м/с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br w:type="page"/>
      </w:r>
      <w:r w:rsidRPr="000207ED">
        <w:lastRenderedPageBreak/>
        <w:t xml:space="preserve">По </w:t>
      </w:r>
      <w:proofErr w:type="gramStart"/>
      <w:r w:rsidRPr="000207ED">
        <w:t>исходным  данным</w:t>
      </w:r>
      <w:proofErr w:type="gramEnd"/>
      <w:r w:rsidRPr="000207ED">
        <w:t xml:space="preserve"> определить необходимое номинальное давление и номинальный расход в системе.</w:t>
      </w:r>
    </w:p>
    <w:p w:rsidR="00EC5BE2" w:rsidRPr="000207ED" w:rsidRDefault="00EC5BE2" w:rsidP="00EC5BE2">
      <w:pPr>
        <w:pStyle w:val="ad"/>
        <w:spacing w:line="276" w:lineRule="auto"/>
        <w:ind w:firstLine="708"/>
      </w:pPr>
      <w:r w:rsidRPr="000207ED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t>Вариант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t>1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t>2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t>3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t>4</w:t>
            </w: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D2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400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600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500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450</w:t>
            </w: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D1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120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150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100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150</w:t>
            </w: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d1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80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85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60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100</w:t>
            </w: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F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200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400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</w:pPr>
            <w:r w:rsidRPr="000207ED">
              <w:rPr>
                <w:lang w:val="en-US"/>
              </w:rPr>
              <w:t>600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800</w:t>
            </w:r>
          </w:p>
        </w:tc>
      </w:tr>
      <w:tr w:rsidR="00EC5BE2" w:rsidRPr="000207ED" w:rsidTr="0077110D"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v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0.3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0.2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0.25</w:t>
            </w:r>
          </w:p>
        </w:tc>
        <w:tc>
          <w:tcPr>
            <w:tcW w:w="1869" w:type="dxa"/>
            <w:shd w:val="clear" w:color="auto" w:fill="auto"/>
          </w:tcPr>
          <w:p w:rsidR="00EC5BE2" w:rsidRPr="000207ED" w:rsidRDefault="00EC5BE2" w:rsidP="0077110D">
            <w:pPr>
              <w:pStyle w:val="ad"/>
              <w:spacing w:line="276" w:lineRule="auto"/>
              <w:rPr>
                <w:lang w:val="en-US"/>
              </w:rPr>
            </w:pPr>
            <w:r w:rsidRPr="000207ED">
              <w:rPr>
                <w:lang w:val="en-US"/>
              </w:rPr>
              <w:t>0.1</w:t>
            </w:r>
          </w:p>
        </w:tc>
      </w:tr>
    </w:tbl>
    <w:p w:rsidR="00EC5BE2" w:rsidRDefault="00EC5BE2" w:rsidP="00EC5BE2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  <w:sectPr w:rsidR="00EC5BE2" w:rsidSect="0077151D"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EC5BE2" w:rsidRPr="000207ED" w:rsidRDefault="00EC5BE2" w:rsidP="00EC5BE2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  <w:sectPr w:rsidR="00EC5BE2" w:rsidRPr="000207ED" w:rsidSect="00EC5BE2">
          <w:type w:val="continuous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EC5BE2" w:rsidRPr="00EC5BE2" w:rsidRDefault="00EC5BE2" w:rsidP="00EC5BE2">
      <w:pPr>
        <w:rPr>
          <w:lang w:val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ПРИЛОЖЕНИЕ 2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EC5BE2" w:rsidRPr="00EC5BE2" w:rsidTr="0077110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C5BE2" w:rsidRPr="00461428" w:rsidTr="0077110D">
        <w:trPr>
          <w:trHeight w:val="83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ПК-11 способностью к систематическому изучению научно-технической информации, отечественного и зарубежного опыта по соответствующей специализации</w:t>
            </w:r>
          </w:p>
        </w:tc>
      </w:tr>
      <w:tr w:rsidR="00EC5BE2" w:rsidRPr="00461428" w:rsidTr="0077110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autoSpaceDE w:val="0"/>
              <w:autoSpaceDN w:val="0"/>
              <w:adjustRightInd w:val="0"/>
              <w:spacing w:after="0" w:line="240" w:lineRule="auto"/>
              <w:ind w:left="13"/>
              <w:jc w:val="both"/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</w:p>
          <w:p w:rsidR="00EC5BE2" w:rsidRPr="00EC5BE2" w:rsidRDefault="00EC5BE2" w:rsidP="00EC5BE2">
            <w:pPr>
              <w:autoSpaceDE w:val="0"/>
              <w:autoSpaceDN w:val="0"/>
              <w:adjustRightInd w:val="0"/>
              <w:spacing w:after="0" w:line="240" w:lineRule="auto"/>
              <w:ind w:left="13"/>
              <w:jc w:val="both"/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proofErr w:type="gramStart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фундаментальные</w:t>
            </w:r>
            <w:proofErr w:type="gramEnd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законы природы и основные физические законы в области механики жидкости и газа </w:t>
            </w:r>
            <w:r w:rsidRPr="00EC5BE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на уровне освоения материала, представленного на аудиторных занятиях с дополнительным </w:t>
            </w: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изучением научно-технической информации, отечественного и зарубежного опыта;</w:t>
            </w:r>
          </w:p>
          <w:p w:rsidR="00EC5BE2" w:rsidRPr="00EC5BE2" w:rsidRDefault="00EC5BE2" w:rsidP="00EC5BE2">
            <w:pPr>
              <w:autoSpaceDE w:val="0"/>
              <w:autoSpaceDN w:val="0"/>
              <w:adjustRightInd w:val="0"/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методы</w:t>
            </w:r>
            <w:proofErr w:type="gramEnd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теоретического и экспериментального исследования движения потоков жидкости и газа;</w:t>
            </w:r>
          </w:p>
          <w:p w:rsidR="00EC5BE2" w:rsidRPr="00EC5BE2" w:rsidRDefault="00EC5BE2" w:rsidP="00EC5B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области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применения законов механики жидкости и газа  в профессиональной деятельности.</w:t>
            </w: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зачету: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Свойства рабочих жидкостей. Основные понятия и определения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Плотность и удельный вес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Сжимаемость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объемного сжатия.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теплового расширения.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упругости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Вязкость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Коэффициент кинематической вязкости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Кавитация  жидкости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способы предотвращения.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Облитерация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Гидростатика, основные понятия и определения.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Понятие гидростатического давления.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Единицы измерения гидростатического давления.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гидростатического давления.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Понятия гидростатического давления: абсолютное, атмосферное, избыточное и вакуум.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Дифференциальные уравнения Эйлера для равновесия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уравнение гидростатики.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Архимеда.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Закон Паскаля.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с использованием уравнения гидростатики, домкрат</w:t>
            </w: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мультипликатор.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Механизм с использованием уравнения </w:t>
            </w: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гидростатики,  мультипликатор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Измерение давления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Равновесие жидкости в сообщающихся сосудах.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вертикальную стенку.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Сила давления жидкости на горизонтальную стенку.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Сила давления жидкости на наклонную стенку.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Определение толщины стенки.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Гидродинамика, основные определения.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Геометрия потоков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Классификация потоков жидкости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Режимы движения жидкости. Число </w:t>
            </w:r>
            <w:proofErr w:type="spell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Рейнольдса</w:t>
            </w:r>
            <w:proofErr w:type="spell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Ламинарный режим движения жидкости и его закономерности.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 и средняя скорость потока при ламинарном режиме.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Турбулентный режим движения жидкости и его закономерности.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Закон неразрывности потока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Закон сохранения энергии для потока жидкости. Уравнение Бернулли для потока идеальной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идеальной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Бернулли для потока реальной жидкости.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Бернулли для струйки реальной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Применение основных уравнений движения потоков жидкости для измерения скоростей и расходов жидкости.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Гидростатический удар. Формула Жуковского Н.Е. для гидроудара.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Способы предотвращения гидравлического </w:t>
            </w: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удара..</w:t>
            </w:r>
            <w:proofErr w:type="gramEnd"/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Потери напора (давления), определяемые длиной трубопровода, формула Дарси.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местных потерь напора (давления) в трубопроводе, формула </w:t>
            </w:r>
            <w:proofErr w:type="spell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Вейсбаха</w:t>
            </w:r>
            <w:proofErr w:type="spell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Определение потерь напора (давления) в трубопроводе, формула Дарси-</w:t>
            </w:r>
            <w:proofErr w:type="spell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Вейсбаха</w:t>
            </w:r>
            <w:proofErr w:type="spell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 общего сопротивления в простом трубопроводе.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Последовательное соединение простых трубопроводов.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Параллельное соединение простых трубопроводов.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потерь давления в реальной гидросистеме.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Формула </w:t>
            </w:r>
            <w:proofErr w:type="spell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Торичелли</w:t>
            </w:r>
            <w:proofErr w:type="spell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Истечение жидкости через малое отверстие в тонкой стенке.</w:t>
            </w:r>
          </w:p>
        </w:tc>
      </w:tr>
      <w:tr w:rsidR="00EC5BE2" w:rsidRPr="00EC5BE2" w:rsidTr="0077110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выполнять  гидравлические</w:t>
            </w:r>
            <w:proofErr w:type="gramEnd"/>
            <w:r w:rsidRPr="00EC5BE2">
              <w:rPr>
                <w:rFonts w:ascii="Times New Roman" w:eastAsia="Batang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 расчеты, связанные с определением параметров потоков и режимов работы гидравлических машин с  применением </w:t>
            </w: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теоретического и экспериментального методов исследования</w:t>
            </w: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самостоятельно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приобретать дополнительные знания и умения</w:t>
            </w: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и применять полученные знания на междисциплинарном уровне;</w:t>
            </w: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выбирать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применять математические методы, физические законы для решения практических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Примерные практические задания для зачета:</w:t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двустороннем гидроцилиндре диаметр поршня 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0 м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160 мм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диаметры штоков 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1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=80мм и 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uk-UA"/>
              </w:rPr>
              <w:t>2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  <w:lang w:val="uk-UA"/>
                </w:rPr>
                <w:t>100 мм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При 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рабочем давлении 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10 МПа, противодавлении в сливной полости </w:t>
            </w:r>
            <w:proofErr w:type="spellStart"/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пр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= 0,15 МПа и расходе масла рабочей полостью 0,1 л/с определить усилие и скорость, развиваемые штоком при движении вправо и влево. Принять механический КПД гидроцилиндра 0,96; объемный – 1.</w:t>
            </w:r>
          </w:p>
          <w:p w:rsidR="00EC5BE2" w:rsidRPr="00EC5BE2" w:rsidRDefault="00EC5BE2" w:rsidP="00EC5BE2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E6EAC4" wp14:editId="06C9120F">
                  <wp:extent cx="1885950" cy="885825"/>
                  <wp:effectExtent l="0" t="0" r="0" b="9525"/>
                  <wp:docPr id="19" name="Рисунок 19" descr="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Жидкость, имеющая плотность 1200 кг/м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 динамический коэффициент вязкости 2·10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-3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Па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D7"/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с, из бака с постоянным уровнем 1 самотеком поступает в реактор 2. Определить, какое максимальное количество жидкости (при полностью открытом кране) может поступать из бака в реактор. Уровень жидкости в баке находится на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6 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выше ввода жидкости в реактор. Трубопровод выполнен из алюминиевых труб с внутренним диаметром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50 мм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Общая длина трубопровода, включая местные сопротивления, </w:t>
            </w:r>
            <w:smartTag w:uri="urn:schemas-microsoft-com:office:smarttags" w:element="metricconverter">
              <w:smartTagPr>
                <w:attr w:name="ProductID" w:val="16,4 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16,4 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На трубопроводе имеются три колена и кран. 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баке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реакторе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давление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атмосферное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AC68D68" wp14:editId="5E2BC551">
                  <wp:extent cx="1476375" cy="1476375"/>
                  <wp:effectExtent l="0" t="0" r="9525" b="9525"/>
                  <wp:docPr id="20" name="Рисунок 20" descr="рис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рис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BE2" w:rsidRPr="00EC5BE2" w:rsidRDefault="00EC5BE2" w:rsidP="00EC5BE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88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Подобрать необходимый диаметр цилиндрического насадка (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µ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=0,82) с таким расчетом, чтобы через него вытекало 77000 кг/ч нефти плотностью 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865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кг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/м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Напор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C5BE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постоянный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равен</w:t>
            </w:r>
            <w:proofErr w:type="spellEnd"/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EC5BE2">
                <w:rPr>
                  <w:rFonts w:ascii="Times New Roman" w:eastAsia="Calibri" w:hAnsi="Times New Roman" w:cs="Times New Roman"/>
                  <w:sz w:val="24"/>
                  <w:szCs w:val="24"/>
                </w:rPr>
                <w:t>12 м</w:t>
              </w:r>
            </w:smartTag>
            <w:r w:rsidRPr="00EC5BE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EC5BE2" w:rsidRPr="00461428" w:rsidTr="0077110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NewRomanPSMT" w:hAnsi="Times New Roman" w:cs="Times New Roman"/>
                <w:sz w:val="24"/>
                <w:szCs w:val="24"/>
                <w:lang w:val="ru-RU" w:eastAsia="ru-RU"/>
              </w:rPr>
              <w:t>методами</w:t>
            </w:r>
            <w:proofErr w:type="gramEnd"/>
            <w:r w:rsidRPr="00EC5BE2">
              <w:rPr>
                <w:rFonts w:ascii="Times New Roman" w:eastAsia="TimesNewRomanPSMT" w:hAnsi="Times New Roman" w:cs="Times New Roman"/>
                <w:sz w:val="24"/>
                <w:szCs w:val="24"/>
                <w:lang w:val="ru-RU" w:eastAsia="ru-RU"/>
              </w:rPr>
              <w:t xml:space="preserve"> проектирования и расчета гидравлических и пневматических систем;</w:t>
            </w: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инженерной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терминологией в области механики жидкости и газа;</w:t>
            </w:r>
          </w:p>
          <w:p w:rsidR="00EC5BE2" w:rsidRPr="00EC5BE2" w:rsidRDefault="00EC5BE2" w:rsidP="00EC5BE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совершенствования профессиональных знаний и умений путем </w:t>
            </w:r>
            <w:r w:rsidRPr="00EC5B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изучения научно-технической информации</w:t>
            </w:r>
            <w:r w:rsidRPr="00EC5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;</w:t>
            </w:r>
          </w:p>
          <w:p w:rsidR="00EC5BE2" w:rsidRPr="00EC5BE2" w:rsidRDefault="00EC5BE2" w:rsidP="00EC5BE2">
            <w:p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</w:t>
            </w:r>
            <w:proofErr w:type="gramEnd"/>
            <w:r w:rsidRPr="00EC5B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языком предметной области знания;</w:t>
            </w: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EC5BE2" w:rsidRPr="00EC5BE2" w:rsidRDefault="00EC5BE2" w:rsidP="00EC5BE2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</w:pPr>
            <w:r w:rsidRPr="00EC5BE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 w:eastAsia="ru-RU"/>
              </w:rPr>
              <w:t>Примерные задания на решение задач из профессиональной области</w:t>
            </w:r>
          </w:p>
          <w:p w:rsidR="00EC5BE2" w:rsidRPr="00EC5BE2" w:rsidRDefault="00EC5BE2" w:rsidP="00EC5BE2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5BE2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3D9C0D" wp14:editId="66988094">
                  <wp:extent cx="2324100" cy="17240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5BE2" w:rsidRPr="00EC5BE2" w:rsidRDefault="00EC5BE2" w:rsidP="00EC5BE2">
            <w:pPr>
              <w:spacing w:after="0" w:line="288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На рисунке показана упрощенная схема объемного гидропривода поступательного движения с дроссельным регулированием скорости выходного звена (штока), где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1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насос,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2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- регулируемый дроссель. Шток гидроцилиндра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3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нагружен силой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F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1200 Н; диаметр поршня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D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EC5BE2">
                <w:rPr>
                  <w:rFonts w:ascii="Times New Roman" w:eastAsia="Calibri" w:hAnsi="Times New Roman" w:cs="Times New Roman"/>
                  <w:spacing w:val="-4"/>
                  <w:sz w:val="24"/>
                  <w:szCs w:val="24"/>
                  <w:lang w:val="ru-RU"/>
                </w:rPr>
                <w:t>40 мм</w:t>
              </w:r>
            </w:smartTag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. Предохранительный клапан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  <w:lang w:val="ru-RU"/>
              </w:rPr>
              <w:t>4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закрыт. Определить давление на выходе из 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lastRenderedPageBreak/>
              <w:t xml:space="preserve">насоса и скорость перемещения поршня со штоком </w:t>
            </w:r>
            <w:r w:rsidRPr="00EC5BE2">
              <w:rPr>
                <w:rFonts w:ascii="Times New Roman" w:eastAsia="Calibri" w:hAnsi="Times New Roman" w:cs="Times New Roman"/>
                <w:caps/>
                <w:spacing w:val="-4"/>
                <w:sz w:val="24"/>
                <w:szCs w:val="24"/>
              </w:rPr>
              <w:t>v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п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при таком открытии дросселя, когда его можно рассматривать как отверстие площадью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S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bscript"/>
                <w:lang w:val="ru-RU"/>
              </w:rPr>
              <w:t>0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0,05 см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vertAlign w:val="superscript"/>
                <w:lang w:val="ru-RU"/>
              </w:rPr>
              <w:t>2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с коэффициентом расхода 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μ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0,62. Подача насоса </w:t>
            </w:r>
            <w:r w:rsidRPr="00EC5BE2">
              <w:rPr>
                <w:rFonts w:ascii="Times New Roman" w:eastAsia="Calibri" w:hAnsi="Times New Roman" w:cs="Times New Roman"/>
                <w:i/>
                <w:spacing w:val="-4"/>
                <w:sz w:val="24"/>
                <w:szCs w:val="24"/>
              </w:rPr>
              <w:t>Q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0,5 л/с. Плотность жидкости 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ρ</w:t>
            </w:r>
            <w:r w:rsidRPr="00EC5BE2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/>
              </w:rPr>
              <w:t xml:space="preserve"> = 900 кг/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Потерями в трубопроводах пренебречь. Построить гидравлическую схему, задать настройку клапан 4, смоделировать работу ГС.</w:t>
            </w:r>
          </w:p>
          <w:p w:rsidR="00EC5BE2" w:rsidRPr="00EC5BE2" w:rsidRDefault="00EC5BE2" w:rsidP="00EC5BE2">
            <w:pPr>
              <w:spacing w:after="0" w:line="288" w:lineRule="auto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C5BE2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 навыками и методиками обобщения результатов решения</w:t>
            </w:r>
          </w:p>
          <w:p w:rsidR="00EC5BE2" w:rsidRPr="00EC5BE2" w:rsidRDefault="00EC5BE2" w:rsidP="00EC5BE2">
            <w:pPr>
              <w:spacing w:after="0" w:line="288" w:lineRule="auto"/>
              <w:ind w:left="72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C5BE2" w:rsidRPr="00EC5BE2" w:rsidRDefault="00EC5BE2" w:rsidP="00EC5BE2">
            <w:pPr>
              <w:widowControl w:val="0"/>
              <w:autoSpaceDE w:val="0"/>
              <w:autoSpaceDN w:val="0"/>
              <w:adjustRightInd w:val="0"/>
              <w:spacing w:after="0" w:line="288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EC5BE2" w:rsidRPr="00EC5BE2" w:rsidRDefault="00EC5BE2" w:rsidP="00EC5B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C5BE2" w:rsidRPr="00EC5BE2" w:rsidSect="00A8454A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</w:t>
      </w:r>
      <w:proofErr w:type="gramEnd"/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EC5BE2" w:rsidRPr="00EC5BE2" w:rsidRDefault="00EC5BE2" w:rsidP="00EC5BE2">
      <w:pPr>
        <w:spacing w:after="0"/>
        <w:ind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«Механика жидкости и газа»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зачета.</w:t>
      </w: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:rsidR="00EC5BE2" w:rsidRPr="00EC5BE2" w:rsidRDefault="00EC5BE2" w:rsidP="00EC5BE2">
      <w:pPr>
        <w:spacing w:after="0"/>
        <w:ind w:left="360"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spacing w:after="0" w:line="240" w:lineRule="auto"/>
        <w:ind w:left="360" w:firstLine="49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88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Методические рекомендации для подготовки к зачету</w:t>
      </w:r>
    </w:p>
    <w:p w:rsidR="00EC5BE2" w:rsidRPr="00EC5BE2" w:rsidRDefault="00EC5BE2" w:rsidP="00EC5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EC5BE2" w:rsidRPr="00EC5BE2" w:rsidRDefault="00EC5BE2" w:rsidP="00EC5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EC5BE2" w:rsidRPr="00EC5BE2" w:rsidRDefault="00EC5BE2" w:rsidP="00EC5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EC5BE2" w:rsidRPr="00EC5BE2" w:rsidRDefault="00EC5BE2" w:rsidP="00EC5BE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в процессе </w:t>
      </w:r>
      <w:proofErr w:type="gramStart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самостоятельной  работы</w:t>
      </w:r>
      <w:proofErr w:type="gram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r w:rsidRPr="00EC5BE2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«</w:t>
      </w:r>
      <w:proofErr w:type="gramStart"/>
      <w:r w:rsidRPr="00EC5BE2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зачтено</w:t>
      </w:r>
      <w:proofErr w:type="gramEnd"/>
      <w:r w:rsidRPr="00EC5BE2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»</w:t>
      </w:r>
      <w:r w:rsidRPr="00EC5BE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ставится в случае овладения студентом  пороговым уровнем </w:t>
      </w:r>
      <w:proofErr w:type="spellStart"/>
      <w:r w:rsidRPr="00EC5BE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сформированности</w:t>
      </w:r>
      <w:proofErr w:type="spellEnd"/>
      <w:r w:rsidRPr="00EC5BE2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компетенций, т.е. знаний об </w:t>
      </w: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основных подходах к исследованию механики жидкости и газа.</w:t>
      </w:r>
      <w:r w:rsidRPr="00EC5BE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умений </w:t>
      </w: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 приобретать знания в области механики жидкости и газа  с использованием учебной литературы.; владением способами демонстрации умения анализировать известные подходы к исследованию механики жидкости и газа.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left="61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- «Не </w:t>
      </w:r>
      <w:proofErr w:type="gramStart"/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ставится</w:t>
      </w:r>
      <w:proofErr w:type="gram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Default="00EC5BE2">
      <w:pPr>
        <w:rPr>
          <w:lang w:val="ru-RU"/>
        </w:rPr>
      </w:pPr>
      <w:r>
        <w:rPr>
          <w:lang w:val="ru-RU"/>
        </w:rPr>
        <w:br w:type="page"/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3</w:t>
      </w:r>
    </w:p>
    <w:p w:rsidR="00EC5BE2" w:rsidRPr="00EC5BE2" w:rsidRDefault="00EC5BE2" w:rsidP="00EC5BE2">
      <w:pPr>
        <w:widowControl w:val="0"/>
        <w:shd w:val="clear" w:color="auto" w:fill="FFFFFF"/>
        <w:autoSpaceDE w:val="0"/>
        <w:autoSpaceDN w:val="0"/>
        <w:adjustRightInd w:val="0"/>
        <w:spacing w:before="274" w:after="0" w:line="360" w:lineRule="auto"/>
        <w:ind w:right="2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Cs/>
          <w:color w:val="000000"/>
          <w:spacing w:val="3"/>
          <w:sz w:val="24"/>
          <w:szCs w:val="24"/>
          <w:lang w:val="ru-RU" w:eastAsia="ru-RU"/>
        </w:rPr>
        <w:t>Методические указания по выполнению лабораторных работ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Предмет дисциплины «Механика жидкости и газа» в своих исходных положениях опирается на физику, законы высшей математики, теоретической механики, сопротивления материалов, теорию механизмов и </w:t>
      </w:r>
      <w:proofErr w:type="gramStart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</w:t>
      </w:r>
      <w:proofErr w:type="gram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детали машин. Однако большая сложность и недостаточная изученность многих явлений вынуждает использовать и эмпирические приёмы; некоторые из которых демонстрируются в лабораторных работах по гидравлике. Взаимодействие теории и эксперимента - характерная особенность данной дисциплины.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работе над каждым разделом следует, прежде всего, ознакомиться с его содержанием по программе. Опираясь на методические указания, приступить к изучению материала по учебникам; при этом рекомендуется вести конспект с основным содержанием темы, с выводами формул и необходимыми графиками. Фиксировать неясные места. По тем вопросам, которые не удаётся разобрать самостоятельно, следует обратиться к ведущему преподавателю за консультацией.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проверки усвоения материала нужно ответить на контрольные вопросы, приведенные в пособии. Рекомендуемое ниже является минимумом того, что должен знать по данному дисциплине студент. Для более глубокого изучения необходимо самому решать задачи, соответствующие прорабатываемому разделу. Чем больше будет сделано расчётов и решено задач, тем лучше усвоится теоретический курс и тем успешнее будут выполнены предлагаемые контрольные задания. </w:t>
      </w:r>
    </w:p>
    <w:p w:rsidR="00EC5BE2" w:rsidRPr="00EC5BE2" w:rsidRDefault="00EC5BE2" w:rsidP="00EC5BE2">
      <w:pPr>
        <w:widowControl w:val="0"/>
        <w:suppressAutoHyphens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На лабораторных занятиях для достижения поставленных задач желательно выполнение работы студентами  непосредственно на компьютерной технике. Для лучшего закрепления материала студенты получают задания, которые выполняются на протяжении всех практических занятий в отрезки времени, отведенные для закрепления материала и получения навыков работы. Такие задания сдаются студентами преподавателю в конце изучения данной дисциплины.  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Вопросы для защиты лабораторных работ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Физические свойства жидкости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 чём отличие жидкостей от твёрдых тел и газов?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Какова взаимосвязь между плотностью и удельным весом жидкости? Укажите их единицы.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Что называется коэффициентом объёмного сжатия жидкости? Какова его связь с модулем упругости?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Какова связь скорости звука в жидкости с модулем упругости и плотностью жидкости?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Что называется вязкостью жидкости? В чём состоит закон вязкого трения Ньютона?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чем принципиальная разница между силами внутреннего трения в жидкости и силами трения при относительном перемещении твёрдых тел?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Какова связь между динамическим и кинематическим коэффициентами вязкости? Укажите их единицы.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виды сил в жидкости рассматриваются в гидравлике?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9. Укажите свойства идеальной жидкости. С какой целью в гидравлике введено понятие об идеальной жидкости? В каких случаях при практических расчётах можно считать жидкость идеальной?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Напишите уравнение состояния газа и дайте определение входящих в него величин.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Гидростатика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свойства гидростатического давления?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Объясните физический смысл величин, входящих в дифференциальные уравнения равновесия жидкости Эйлера.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Каковы форма и уравнение поверхности равного давления: при абсолютном покое жидкости; при движении сосуда с жидкостью по горизонтальной плоскости с ускорением; при вращении сосуда с жидкостью вокруг вертикальной оси?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формулируется закон Паскаля? Приведите примеры гидравлических установок в системе гидропривода, действие которых основано на законе Паскаля.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 соотношения между абсолютным давлением, избыточным и вакуумметрическим? Что больше: абсолютное давление, равное 0,12МПа, или избыточное, равное 0,06МПа при атмосферном давлении равном 0,1 МПа?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Чему равна в метрах водяного столба пьезометрическая высота для атмосферного давления?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Почему центр давления всегда находится ниже центра тяжести смоченной поверхности плоской стенки?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Объясните, что такое пьезометрическая и барометрическая высота. </w:t>
      </w:r>
    </w:p>
    <w:p w:rsidR="00EC5BE2" w:rsidRPr="00EC5BE2" w:rsidRDefault="00EC5BE2" w:rsidP="00EC5BE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такое эпюра давления и центр давления?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Кинематика жидкости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Может ли равномерное, движение быть неустановившимся, а неравномерное - установившимся?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определения и приведите примеры видов движения жидкости установившегося и неустановившегося, напорного и безнапорного, равномерного и неравномерного, плавно меняющегося.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Что такое линия тока, трубка тока и элементарная струйка?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При каких условиях сохраняется постоянство расхода вдоль потока?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 чем отличие турбулентного течения жидкости от ламинарного?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Поясните физический смысл и практическое значение критерия </w:t>
      </w:r>
      <w:proofErr w:type="spellStart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Рейнольдса</w:t>
      </w:r>
      <w:proofErr w:type="spell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Влияет ли температура жидкости на величину критической скорости, при которой происходит смена режимов движения?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Назовите свойства элементарной струйки.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Объясните, что такое линия тока, как выглядит струйчатая модель потока, что такое «живое сечение», «смоченный периметр» и «гидравлический радиус»?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Гидродинамика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энергетический смысл каждого слагаемого уравнения Бернулли.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влияет на численное значение коэффициента Кориолиса? 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Дайте геометрическое истолкование каждой составляющей уравнения Бернулли.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представляет собой разность ординат напорной линии идеальной жидкости и реальной?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представляет собой разность ординат напорной линии и пьезометрической?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Как удачнее всего проводить плоскость сравнения при решении задач, связанных с использованием уравнения Бернулли?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назначение пьезометра, трубки Пито.</w:t>
      </w:r>
    </w:p>
    <w:p w:rsidR="00EC5BE2" w:rsidRPr="00EC5BE2" w:rsidRDefault="00EC5BE2" w:rsidP="00EC5BE2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Когда напорная и пьезометрическая линии параллельны? Когда в направлении движения жидкости эти линии сближаются и когда удаляются одна от другой?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Режимы движения жидкости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Объясните физический смысл критериев: </w:t>
      </w:r>
      <w:proofErr w:type="spellStart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Рейнольдса</w:t>
      </w:r>
      <w:proofErr w:type="spellEnd"/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Фруда и Эйлера. В каких случаях должны применяться эти критерии?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закон распределения касательных напряжений в цилиндрическом трубопроводе при ламинарном течении.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Каково соотношение между средней и максимальной скоростями при ламинарном течении, при равномерном турбулентном напорном течении и в сжатом сечении свободной струи при истечении? От каких параметров потока зависят потери энергии по длине при ламинарном течении?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каком режиме имеет место более высокая неравномерность скоростей и почему?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Объясните понятия «гидравлически гладкие» и «гидравлически шероховатые» поверхности. Может ли одна и та же труба быть «гидравлически гладкой» и «гидравлически шероховатой»?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 каких факторов зависит коэффициент гидравлического трения при турбулентном течении, и по каким формулам можно его определить?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сопротивления называют «местными»?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какой формуле определяют потери энергии, вызванные местными сопротивлениями?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определить потерю энергии при внезапном расширении потока и внезапном сужении его?</w:t>
      </w:r>
    </w:p>
    <w:p w:rsidR="00EC5BE2" w:rsidRPr="00EC5BE2" w:rsidRDefault="00EC5BE2" w:rsidP="00EC5BE2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Чему равен коэффициент местного сопротивления при входе жидкости в трубу из большого резервуара и при выходе потока из трубы в большой резервуар?</w:t>
      </w: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Течения в трубах и каналах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зависимость пропускной способности трубопровода от его шероховатости при неизменных прочих условиях?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зависимостью учитываются потери в местных сопротивлениях в "длинных" трубопроводах?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учитываются потери в комплексных местных сопротивлениях в "коротких" трубопроводах гидроприводов?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Какова особенность расчёта трубопроводов с параллельным соединением ветвей?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отличается определение диаметра магистрального трубопровода и его ответвлений?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Назовите несколько вариантов трубопровода с насосной подачей.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Почему при расчёте трубопровода важно выявить режим движения?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Объясните, что такое "кавитация" и в чём состоит её вредное действие?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графически построить суммарную характеристику двух простых трубопроводов, соединённых последовательно, параллельно?</w:t>
      </w:r>
    </w:p>
    <w:p w:rsidR="00EC5BE2" w:rsidRPr="00EC5BE2" w:rsidRDefault="00EC5BE2" w:rsidP="00EC5BE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onstantia" w:eastAsia="Times New Roman" w:hAnsi="Constantia" w:cs="Constantia"/>
          <w:i/>
          <w:sz w:val="24"/>
          <w:szCs w:val="24"/>
          <w:lang w:val="ru-RU" w:eastAsia="ru-RU"/>
        </w:rPr>
      </w:pPr>
      <w:r w:rsidRPr="00EC5BE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Какой вид имеет эпюра скоростей в поперечном сечении открытого русла при равномерном движении жидкости?</w:t>
      </w: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Constantia" w:eastAsia="Times New Roman" w:hAnsi="Constantia" w:cs="Constantia"/>
          <w:bCs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Constantia" w:eastAsia="Times New Roman" w:hAnsi="Constantia" w:cs="Constantia"/>
          <w:i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5BE2" w:rsidRPr="00EC5BE2" w:rsidRDefault="00EC5BE2" w:rsidP="00EC5B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C5BE2" w:rsidRPr="00EC5BE2" w:rsidRDefault="00EC5BE2" w:rsidP="00EC5B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906FF" w:rsidRPr="00EC5BE2" w:rsidRDefault="007906FF">
      <w:pPr>
        <w:rPr>
          <w:lang w:val="ru-RU"/>
        </w:rPr>
      </w:pPr>
    </w:p>
    <w:sectPr w:rsidR="007906FF" w:rsidRPr="00EC5BE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06B030D7"/>
    <w:multiLevelType w:val="hybridMultilevel"/>
    <w:tmpl w:val="467A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B7CDD"/>
    <w:multiLevelType w:val="hybridMultilevel"/>
    <w:tmpl w:val="D1F2B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C658F5"/>
    <w:multiLevelType w:val="singleLevel"/>
    <w:tmpl w:val="D2689F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5">
    <w:nsid w:val="24103FF8"/>
    <w:multiLevelType w:val="hybridMultilevel"/>
    <w:tmpl w:val="376EB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12114"/>
    <w:multiLevelType w:val="hybridMultilevel"/>
    <w:tmpl w:val="4ED2296C"/>
    <w:lvl w:ilvl="0" w:tplc="900A637E">
      <w:start w:val="1"/>
      <w:numFmt w:val="decimal"/>
      <w:lvlText w:val="%1.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B612F30"/>
    <w:multiLevelType w:val="hybridMultilevel"/>
    <w:tmpl w:val="805E2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F26D8F"/>
    <w:multiLevelType w:val="hybridMultilevel"/>
    <w:tmpl w:val="8AC4065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58369DA"/>
    <w:multiLevelType w:val="hybridMultilevel"/>
    <w:tmpl w:val="B106CAE0"/>
    <w:lvl w:ilvl="0" w:tplc="94285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4E437C"/>
    <w:multiLevelType w:val="hybridMultilevel"/>
    <w:tmpl w:val="2102C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D4A08"/>
    <w:multiLevelType w:val="hybridMultilevel"/>
    <w:tmpl w:val="A0600E0E"/>
    <w:lvl w:ilvl="0" w:tplc="CA269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EA657B5"/>
    <w:multiLevelType w:val="hybridMultilevel"/>
    <w:tmpl w:val="26B8E80C"/>
    <w:lvl w:ilvl="0" w:tplc="5CC45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5C2934"/>
    <w:multiLevelType w:val="hybridMultilevel"/>
    <w:tmpl w:val="8B62BD38"/>
    <w:lvl w:ilvl="0" w:tplc="5992A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703B37"/>
    <w:multiLevelType w:val="hybridMultilevel"/>
    <w:tmpl w:val="4C327254"/>
    <w:lvl w:ilvl="0" w:tplc="C03E9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D9D5E16"/>
    <w:multiLevelType w:val="hybridMultilevel"/>
    <w:tmpl w:val="BD50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19"/>
  </w:num>
  <w:num w:numId="3">
    <w:abstractNumId w:val="7"/>
  </w:num>
  <w:num w:numId="4">
    <w:abstractNumId w:val="11"/>
  </w:num>
  <w:num w:numId="5">
    <w:abstractNumId w:val="0"/>
  </w:num>
  <w:num w:numId="6">
    <w:abstractNumId w:val="3"/>
  </w:num>
  <w:num w:numId="7">
    <w:abstractNumId w:val="9"/>
  </w:num>
  <w:num w:numId="8">
    <w:abstractNumId w:val="18"/>
  </w:num>
  <w:num w:numId="9">
    <w:abstractNumId w:val="6"/>
  </w:num>
  <w:num w:numId="10">
    <w:abstractNumId w:val="13"/>
  </w:num>
  <w:num w:numId="11">
    <w:abstractNumId w:val="5"/>
  </w:num>
  <w:num w:numId="12">
    <w:abstractNumId w:val="15"/>
  </w:num>
  <w:num w:numId="13">
    <w:abstractNumId w:val="16"/>
  </w:num>
  <w:num w:numId="14">
    <w:abstractNumId w:val="8"/>
  </w:num>
  <w:num w:numId="15">
    <w:abstractNumId w:val="2"/>
  </w:num>
  <w:num w:numId="16">
    <w:abstractNumId w:val="1"/>
  </w:num>
  <w:num w:numId="17">
    <w:abstractNumId w:val="10"/>
  </w:num>
  <w:num w:numId="18">
    <w:abstractNumId w:val="17"/>
  </w:num>
  <w:num w:numId="19">
    <w:abstractNumId w:val="12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102F"/>
    <w:rsid w:val="001F0BC7"/>
    <w:rsid w:val="00267F96"/>
    <w:rsid w:val="00461428"/>
    <w:rsid w:val="007906FF"/>
    <w:rsid w:val="0089684A"/>
    <w:rsid w:val="00D31453"/>
    <w:rsid w:val="00E209E2"/>
    <w:rsid w:val="00EC5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FE26CE-1586-4158-AE45-E139D90D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C5BE2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EC5BE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5BE2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EC5BE2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customStyle="1" w:styleId="Style1">
    <w:name w:val="Style1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EC5BE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C5BE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C5BE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EC5BE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C5BE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EC5B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C5B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EC5BE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EC5B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C5B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C5B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C5BE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EC5BE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EC5BE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C5BE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EC5BE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C5BE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EC5BE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C5BE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C5BE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C5BE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C5BE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C5BE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C5BE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EC5BE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C5BE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C5BE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C5BE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EC5BE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C5BE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C5BE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C5BE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C5BE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C5BE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C5BE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C5B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C5BE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C5BE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C5BE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C5BE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C5BE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C5BE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C5BE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C5BE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EC5B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Нижний колонтитул Знак"/>
    <w:basedOn w:val="a0"/>
    <w:link w:val="a3"/>
    <w:rsid w:val="00EC5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EC5BE2"/>
  </w:style>
  <w:style w:type="table" w:styleId="a6">
    <w:name w:val="Table Grid"/>
    <w:basedOn w:val="a1"/>
    <w:uiPriority w:val="39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EC5BE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EC5BE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EC5BE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C5BE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C5BE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C5BE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C5BE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C5BE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C5BE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EC5BE2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8">
    <w:name w:val="Основной текст с отступом Знак"/>
    <w:basedOn w:val="a0"/>
    <w:link w:val="a7"/>
    <w:rsid w:val="00EC5B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9">
    <w:name w:val="Emphasis"/>
    <w:qFormat/>
    <w:rsid w:val="00EC5BE2"/>
    <w:rPr>
      <w:i/>
      <w:iCs/>
    </w:rPr>
  </w:style>
  <w:style w:type="paragraph" w:styleId="aa">
    <w:name w:val="Block Text"/>
    <w:basedOn w:val="a"/>
    <w:rsid w:val="00EC5BE2"/>
    <w:pPr>
      <w:spacing w:after="0" w:line="240" w:lineRule="auto"/>
      <w:ind w:left="550" w:right="528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styleId="ab">
    <w:name w:val="Title"/>
    <w:basedOn w:val="a"/>
    <w:link w:val="ac"/>
    <w:qFormat/>
    <w:rsid w:val="00EC5BE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c">
    <w:name w:val="Название Знак"/>
    <w:basedOn w:val="a0"/>
    <w:link w:val="ab"/>
    <w:rsid w:val="00EC5BE2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22">
    <w:name w:val="Body Text 2"/>
    <w:basedOn w:val="a"/>
    <w:link w:val="23"/>
    <w:rsid w:val="00EC5BE2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rsid w:val="00EC5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ody Text"/>
    <w:basedOn w:val="a"/>
    <w:link w:val="ae"/>
    <w:rsid w:val="00EC5BE2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Основной текст Знак"/>
    <w:basedOn w:val="a0"/>
    <w:link w:val="ad"/>
    <w:rsid w:val="00EC5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semiHidden/>
    <w:rsid w:val="00EC5BE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0">
    <w:name w:val="Текст выноски Знак"/>
    <w:basedOn w:val="a0"/>
    <w:link w:val="af"/>
    <w:semiHidden/>
    <w:rsid w:val="00EC5BE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24">
    <w:name w:val="Body Text Indent 2"/>
    <w:basedOn w:val="a"/>
    <w:link w:val="25"/>
    <w:rsid w:val="00EC5BE2"/>
    <w:pPr>
      <w:spacing w:after="120" w:line="480" w:lineRule="auto"/>
      <w:ind w:left="283"/>
    </w:pPr>
    <w:rPr>
      <w:rFonts w:ascii="Times New Roman" w:eastAsia="MS Mincho" w:hAnsi="Times New Roman" w:cs="Times New Roman"/>
      <w:sz w:val="24"/>
      <w:szCs w:val="24"/>
      <w:lang w:val="ru-RU" w:eastAsia="ja-JP"/>
    </w:rPr>
  </w:style>
  <w:style w:type="character" w:customStyle="1" w:styleId="25">
    <w:name w:val="Основной текст с отступом 2 Знак"/>
    <w:basedOn w:val="a0"/>
    <w:link w:val="24"/>
    <w:rsid w:val="00EC5BE2"/>
    <w:rPr>
      <w:rFonts w:ascii="Times New Roman" w:eastAsia="MS Mincho" w:hAnsi="Times New Roman" w:cs="Times New Roman"/>
      <w:sz w:val="24"/>
      <w:szCs w:val="24"/>
      <w:lang w:val="ru-RU" w:eastAsia="ja-JP"/>
    </w:rPr>
  </w:style>
  <w:style w:type="paragraph" w:customStyle="1" w:styleId="af1">
    <w:name w:val="Содержимое таблицы"/>
    <w:basedOn w:val="a"/>
    <w:rsid w:val="00EC5BE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ru-RU" w:eastAsia="ar-SA"/>
    </w:rPr>
  </w:style>
  <w:style w:type="paragraph" w:customStyle="1" w:styleId="210">
    <w:name w:val="Основной текст 21"/>
    <w:basedOn w:val="a"/>
    <w:rsid w:val="00EC5B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af2">
    <w:name w:val="Hyperlink"/>
    <w:rsid w:val="00EC5BE2"/>
    <w:rPr>
      <w:rFonts w:cs="Times New Roman"/>
      <w:color w:val="0000FF"/>
      <w:u w:val="single"/>
    </w:rPr>
  </w:style>
  <w:style w:type="paragraph" w:styleId="af3">
    <w:name w:val="List Paragraph"/>
    <w:basedOn w:val="a"/>
    <w:uiPriority w:val="34"/>
    <w:qFormat/>
    <w:rsid w:val="00EC5BE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f4">
    <w:name w:val="Normal (Web)"/>
    <w:basedOn w:val="a"/>
    <w:rsid w:val="00EC5BE2"/>
    <w:pPr>
      <w:tabs>
        <w:tab w:val="num" w:pos="360"/>
      </w:tabs>
      <w:spacing w:before="100" w:beforeAutospacing="1" w:after="100" w:afterAutospacing="1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5">
    <w:name w:val="footnote text"/>
    <w:basedOn w:val="a"/>
    <w:link w:val="af6"/>
    <w:rsid w:val="00EC5BE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сноски Знак"/>
    <w:basedOn w:val="a0"/>
    <w:link w:val="af5"/>
    <w:rsid w:val="00EC5BE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pple-converted-space">
    <w:name w:val="apple-converted-space"/>
    <w:rsid w:val="00EC5BE2"/>
  </w:style>
  <w:style w:type="character" w:customStyle="1" w:styleId="onegreeksimv">
    <w:name w:val="one_greek_simv"/>
    <w:rsid w:val="00EC5BE2"/>
  </w:style>
  <w:style w:type="paragraph" w:styleId="26">
    <w:name w:val="List 2"/>
    <w:basedOn w:val="a"/>
    <w:rsid w:val="00EC5BE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header"/>
    <w:basedOn w:val="a"/>
    <w:link w:val="af8"/>
    <w:rsid w:val="00EC5BE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8">
    <w:name w:val="Верхний колонтитул Знак"/>
    <w:basedOn w:val="a0"/>
    <w:link w:val="af7"/>
    <w:rsid w:val="00EC5B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9">
    <w:name w:val="Рисунок"/>
    <w:basedOn w:val="a"/>
    <w:next w:val="a7"/>
    <w:rsid w:val="00EC5BE2"/>
    <w:pPr>
      <w:spacing w:before="120" w:after="240" w:line="240" w:lineRule="auto"/>
      <w:jc w:val="center"/>
    </w:pPr>
    <w:rPr>
      <w:rFonts w:ascii="Times New Roman" w:eastAsia="Times New Roman" w:hAnsi="Times New Roman" w:cs="Times New Roman"/>
      <w:sz w:val="20"/>
      <w:szCs w:val="28"/>
      <w:lang w:val="ru-RU" w:eastAsia="ru-RU"/>
    </w:rPr>
  </w:style>
  <w:style w:type="character" w:customStyle="1" w:styleId="biblio-record-text">
    <w:name w:val="biblio-record-text"/>
    <w:rsid w:val="00EC5B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8.wmf"/><Relationship Id="rId42" Type="http://schemas.openxmlformats.org/officeDocument/2006/relationships/image" Target="media/image24.wmf"/><Relationship Id="rId47" Type="http://schemas.openxmlformats.org/officeDocument/2006/relationships/oleObject" Target="embeddings/oleObject8.bin"/><Relationship Id="rId63" Type="http://schemas.openxmlformats.org/officeDocument/2006/relationships/oleObject" Target="embeddings/oleObject16.bin"/><Relationship Id="rId68" Type="http://schemas.openxmlformats.org/officeDocument/2006/relationships/image" Target="media/image37.wmf"/><Relationship Id="rId16" Type="http://schemas.openxmlformats.org/officeDocument/2006/relationships/hyperlink" Target="http://baumanki.net/definition-435.html" TargetMode="External"/><Relationship Id="rId11" Type="http://schemas.openxmlformats.org/officeDocument/2006/relationships/hyperlink" Target="https://magtu.informsystema.ru/uploader/fileUpload?name=1549.pdf&amp;show=dcatalogues/1/1124731/1549.pdf&amp;view=true" TargetMode="External"/><Relationship Id="rId32" Type="http://schemas.openxmlformats.org/officeDocument/2006/relationships/oleObject" Target="embeddings/oleObject1.bin"/><Relationship Id="rId37" Type="http://schemas.openxmlformats.org/officeDocument/2006/relationships/image" Target="media/image21.wmf"/><Relationship Id="rId53" Type="http://schemas.openxmlformats.org/officeDocument/2006/relationships/oleObject" Target="embeddings/oleObject11.bin"/><Relationship Id="rId58" Type="http://schemas.openxmlformats.org/officeDocument/2006/relationships/image" Target="media/image32.wmf"/><Relationship Id="rId74" Type="http://schemas.openxmlformats.org/officeDocument/2006/relationships/image" Target="media/image40.jpeg"/><Relationship Id="rId79" Type="http://schemas.openxmlformats.org/officeDocument/2006/relationships/customXml" Target="../customXml/item1.xml"/><Relationship Id="rId5" Type="http://schemas.openxmlformats.org/officeDocument/2006/relationships/image" Target="media/image1.jpeg"/><Relationship Id="rId61" Type="http://schemas.openxmlformats.org/officeDocument/2006/relationships/oleObject" Target="embeddings/oleObject15.bin"/><Relationship Id="rId19" Type="http://schemas.openxmlformats.org/officeDocument/2006/relationships/image" Target="media/image6.jpeg"/><Relationship Id="rId14" Type="http://schemas.openxmlformats.org/officeDocument/2006/relationships/image" Target="media/image4.png"/><Relationship Id="rId22" Type="http://schemas.openxmlformats.org/officeDocument/2006/relationships/image" Target="media/image9.w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wmf"/><Relationship Id="rId43" Type="http://schemas.openxmlformats.org/officeDocument/2006/relationships/oleObject" Target="embeddings/oleObject6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64" Type="http://schemas.openxmlformats.org/officeDocument/2006/relationships/image" Target="media/image35.wmf"/><Relationship Id="rId69" Type="http://schemas.openxmlformats.org/officeDocument/2006/relationships/oleObject" Target="embeddings/oleObject19.bin"/><Relationship Id="rId77" Type="http://schemas.openxmlformats.org/officeDocument/2006/relationships/fontTable" Target="fontTable.xml"/><Relationship Id="rId8" Type="http://schemas.openxmlformats.org/officeDocument/2006/relationships/hyperlink" Target="https://e.lanbook.com/reader/book/110915/" TargetMode="External"/><Relationship Id="rId51" Type="http://schemas.openxmlformats.org/officeDocument/2006/relationships/oleObject" Target="embeddings/oleObject10.bin"/><Relationship Id="rId72" Type="http://schemas.openxmlformats.org/officeDocument/2006/relationships/image" Target="media/image39.wmf"/><Relationship Id="rId80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1549.pdf&amp;show=dcatalogues/1/1124731/1549.pdf&amp;view=true" TargetMode="External"/><Relationship Id="rId17" Type="http://schemas.openxmlformats.org/officeDocument/2006/relationships/hyperlink" Target="http://baumanki.net/definition-436.html" TargetMode="External"/><Relationship Id="rId25" Type="http://schemas.openxmlformats.org/officeDocument/2006/relationships/image" Target="media/image12.wmf"/><Relationship Id="rId33" Type="http://schemas.openxmlformats.org/officeDocument/2006/relationships/image" Target="media/image19.wmf"/><Relationship Id="rId38" Type="http://schemas.openxmlformats.org/officeDocument/2006/relationships/oleObject" Target="embeddings/oleObject4.bin"/><Relationship Id="rId46" Type="http://schemas.openxmlformats.org/officeDocument/2006/relationships/image" Target="media/image26.wmf"/><Relationship Id="rId59" Type="http://schemas.openxmlformats.org/officeDocument/2006/relationships/oleObject" Target="embeddings/oleObject14.bin"/><Relationship Id="rId67" Type="http://schemas.openxmlformats.org/officeDocument/2006/relationships/oleObject" Target="embeddings/oleObject18.bin"/><Relationship Id="rId20" Type="http://schemas.openxmlformats.org/officeDocument/2006/relationships/image" Target="media/image7.png"/><Relationship Id="rId41" Type="http://schemas.openxmlformats.org/officeDocument/2006/relationships/oleObject" Target="embeddings/oleObject5.bin"/><Relationship Id="rId54" Type="http://schemas.openxmlformats.org/officeDocument/2006/relationships/image" Target="media/image30.wmf"/><Relationship Id="rId62" Type="http://schemas.openxmlformats.org/officeDocument/2006/relationships/image" Target="media/image34.wmf"/><Relationship Id="rId70" Type="http://schemas.openxmlformats.org/officeDocument/2006/relationships/image" Target="media/image38.wmf"/><Relationship Id="rId75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baumanki.net/definition-436.html" TargetMode="External"/><Relationship Id="rId23" Type="http://schemas.openxmlformats.org/officeDocument/2006/relationships/image" Target="media/image10.wmf"/><Relationship Id="rId28" Type="http://schemas.openxmlformats.org/officeDocument/2006/relationships/image" Target="media/image15.jpeg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57" Type="http://schemas.openxmlformats.org/officeDocument/2006/relationships/oleObject" Target="embeddings/oleObject13.bin"/><Relationship Id="rId10" Type="http://schemas.openxmlformats.org/officeDocument/2006/relationships/hyperlink" Target="https://magtu.informsystema.ru/uploader/fileUpload?name=3404.pdf&amp;show=dcatalogues/1/1139648/3404.pdf&amp;view=true" TargetMode="External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image" Target="media/image33.w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theme" Target="theme/theme1.xml"/><Relationship Id="rId8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601869" TargetMode="External"/><Relationship Id="rId13" Type="http://schemas.openxmlformats.org/officeDocument/2006/relationships/hyperlink" Target="https://magtu.informsystema.ru/uploader/fileUpload?name=1541.pdf&amp;show=dcatalogues/1/1124315/1541.pdf&amp;view=true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2.jpeg"/><Relationship Id="rId34" Type="http://schemas.openxmlformats.org/officeDocument/2006/relationships/oleObject" Target="embeddings/oleObject2.bin"/><Relationship Id="rId50" Type="http://schemas.openxmlformats.org/officeDocument/2006/relationships/image" Target="media/image28.wmf"/><Relationship Id="rId55" Type="http://schemas.openxmlformats.org/officeDocument/2006/relationships/oleObject" Target="embeddings/oleObject12.bin"/><Relationship Id="rId76" Type="http://schemas.openxmlformats.org/officeDocument/2006/relationships/image" Target="media/image42.jpeg"/><Relationship Id="rId7" Type="http://schemas.openxmlformats.org/officeDocument/2006/relationships/image" Target="media/image3.emf"/><Relationship Id="rId71" Type="http://schemas.openxmlformats.org/officeDocument/2006/relationships/oleObject" Target="embeddings/oleObject20.bin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wmf"/><Relationship Id="rId40" Type="http://schemas.openxmlformats.org/officeDocument/2006/relationships/image" Target="media/image23.wmf"/><Relationship Id="rId45" Type="http://schemas.openxmlformats.org/officeDocument/2006/relationships/oleObject" Target="embeddings/oleObject7.bin"/><Relationship Id="rId66" Type="http://schemas.openxmlformats.org/officeDocument/2006/relationships/image" Target="media/image3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5BE2A5-E2A7-4D67-A4ED-87BBEF67D1DC}"/>
</file>

<file path=customXml/itemProps2.xml><?xml version="1.0" encoding="utf-8"?>
<ds:datastoreItem xmlns:ds="http://schemas.openxmlformats.org/officeDocument/2006/customXml" ds:itemID="{1F11AD7E-1846-44B7-84D2-11F6FB2D9DF3}"/>
</file>

<file path=customXml/itemProps3.xml><?xml version="1.0" encoding="utf-8"?>
<ds:datastoreItem xmlns:ds="http://schemas.openxmlformats.org/officeDocument/2006/customXml" ds:itemID="{8C38D7ED-E19A-491F-8507-9B4629F264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38</Pages>
  <Words>8411</Words>
  <Characters>47946</Characters>
  <Application>Microsoft Office Word</Application>
  <DocSecurity>0</DocSecurity>
  <Lines>399</Lines>
  <Paragraphs>112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2019-2020_s15_05_01-МПТ-19_43_plx_Механика жидкости и газа</dc:title>
  <dc:creator>FastReport.NET</dc:creator>
  <cp:lastModifiedBy>Sergey Tr</cp:lastModifiedBy>
  <cp:revision>6</cp:revision>
  <dcterms:created xsi:type="dcterms:W3CDTF">2020-09-25T15:51:00Z</dcterms:created>
  <dcterms:modified xsi:type="dcterms:W3CDTF">2020-10-18T09:54:00Z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